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51" w:rsidRDefault="00261351" w:rsidP="00261351">
      <w:pPr>
        <w:jc w:val="center"/>
        <w:rPr>
          <w:rFonts w:ascii="Times New Roman" w:hAnsi="Times New Roman" w:cs="Times New Roman"/>
          <w:b/>
          <w:sz w:val="40"/>
          <w:szCs w:val="40"/>
        </w:rPr>
      </w:pPr>
      <w:r w:rsidRPr="00261351">
        <w:rPr>
          <w:noProof/>
          <w:sz w:val="40"/>
          <w:szCs w:val="40"/>
          <w:lang w:eastAsia="sk-SK"/>
        </w:rPr>
        <w:drawing>
          <wp:inline distT="0" distB="0" distL="0" distR="0" wp14:anchorId="7510724A" wp14:editId="2305F277">
            <wp:extent cx="1378585" cy="1424940"/>
            <wp:effectExtent l="0" t="0" r="0" b="3810"/>
            <wp:docPr id="1" name="Obrázok 1" descr="HP-KVESTOR-SK"/>
            <wp:cNvGraphicFramePr/>
            <a:graphic xmlns:a="http://schemas.openxmlformats.org/drawingml/2006/main">
              <a:graphicData uri="http://schemas.openxmlformats.org/drawingml/2006/picture">
                <pic:pic xmlns:pic="http://schemas.openxmlformats.org/drawingml/2006/picture">
                  <pic:nvPicPr>
                    <pic:cNvPr id="1" name="Obrázok 1" descr="HP-KVESTOR-SK"/>
                    <pic:cNvPicPr/>
                  </pic:nvPicPr>
                  <pic:blipFill>
                    <a:blip r:embed="rId6" cstate="print">
                      <a:extLst>
                        <a:ext uri="{28A0092B-C50C-407E-A947-70E740481C1C}">
                          <a14:useLocalDpi xmlns:a14="http://schemas.microsoft.com/office/drawing/2010/main" val="0"/>
                        </a:ext>
                      </a:extLst>
                    </a:blip>
                    <a:srcRect r="75533" b="20064"/>
                    <a:stretch>
                      <a:fillRect/>
                    </a:stretch>
                  </pic:blipFill>
                  <pic:spPr bwMode="auto">
                    <a:xfrm>
                      <a:off x="0" y="0"/>
                      <a:ext cx="1378585" cy="1424940"/>
                    </a:xfrm>
                    <a:prstGeom prst="rect">
                      <a:avLst/>
                    </a:prstGeom>
                    <a:noFill/>
                    <a:ln>
                      <a:noFill/>
                    </a:ln>
                  </pic:spPr>
                </pic:pic>
              </a:graphicData>
            </a:graphic>
          </wp:inline>
        </w:drawing>
      </w:r>
    </w:p>
    <w:p w:rsidR="00D863C1" w:rsidRPr="00D863C1" w:rsidRDefault="00FB2AB0" w:rsidP="00D863C1">
      <w:pPr>
        <w:jc w:val="center"/>
        <w:rPr>
          <w:rFonts w:ascii="Times New Roman" w:hAnsi="Times New Roman" w:cs="Times New Roman"/>
          <w:b/>
          <w:sz w:val="40"/>
          <w:szCs w:val="40"/>
        </w:rPr>
      </w:pPr>
      <w:r w:rsidRPr="00D863C1">
        <w:rPr>
          <w:rFonts w:ascii="Times New Roman" w:hAnsi="Times New Roman" w:cs="Times New Roman"/>
          <w:b/>
          <w:sz w:val="40"/>
          <w:szCs w:val="40"/>
        </w:rPr>
        <w:t xml:space="preserve">Obchodná verejná súťaž </w:t>
      </w:r>
    </w:p>
    <w:p w:rsidR="00D863C1" w:rsidRPr="00D863C1" w:rsidRDefault="00FB2AB0" w:rsidP="00D863C1">
      <w:pPr>
        <w:jc w:val="center"/>
        <w:rPr>
          <w:rFonts w:ascii="Times New Roman" w:hAnsi="Times New Roman" w:cs="Times New Roman"/>
          <w:b/>
          <w:sz w:val="24"/>
          <w:szCs w:val="24"/>
        </w:rPr>
      </w:pPr>
      <w:r w:rsidRPr="00D863C1">
        <w:rPr>
          <w:rFonts w:ascii="Times New Roman" w:hAnsi="Times New Roman" w:cs="Times New Roman"/>
          <w:b/>
          <w:sz w:val="24"/>
          <w:szCs w:val="24"/>
        </w:rPr>
        <w:t xml:space="preserve">vyhlásená podľa </w:t>
      </w:r>
      <w:proofErr w:type="spellStart"/>
      <w:r w:rsidRPr="00D863C1">
        <w:rPr>
          <w:rFonts w:ascii="Times New Roman" w:hAnsi="Times New Roman" w:cs="Times New Roman"/>
          <w:b/>
          <w:sz w:val="24"/>
          <w:szCs w:val="24"/>
        </w:rPr>
        <w:t>ust</w:t>
      </w:r>
      <w:proofErr w:type="spellEnd"/>
      <w:r w:rsidRPr="00D863C1">
        <w:rPr>
          <w:rFonts w:ascii="Times New Roman" w:hAnsi="Times New Roman" w:cs="Times New Roman"/>
          <w:b/>
          <w:sz w:val="24"/>
          <w:szCs w:val="24"/>
        </w:rPr>
        <w:t xml:space="preserve">. § 281 až § 288 zákona č. 513/1991 Zb. Obchodný zákonník v znení neskorších predpisov </w:t>
      </w:r>
    </w:p>
    <w:p w:rsidR="00261351" w:rsidRPr="00261351" w:rsidRDefault="00FB2AB0" w:rsidP="00261351">
      <w:pPr>
        <w:pStyle w:val="Bezriadkovania"/>
        <w:rPr>
          <w:rFonts w:ascii="Times New Roman" w:hAnsi="Times New Roman" w:cs="Times New Roman"/>
          <w:sz w:val="24"/>
          <w:szCs w:val="24"/>
        </w:rPr>
      </w:pPr>
      <w:r w:rsidRPr="00261351">
        <w:rPr>
          <w:rFonts w:ascii="Times New Roman" w:hAnsi="Times New Roman" w:cs="Times New Roman"/>
          <w:b/>
          <w:sz w:val="24"/>
          <w:szCs w:val="24"/>
          <w:u w:val="single"/>
        </w:rPr>
        <w:t>Vyhlasovateľ:</w:t>
      </w:r>
      <w:r w:rsidRPr="00261351">
        <w:rPr>
          <w:rFonts w:ascii="Times New Roman" w:hAnsi="Times New Roman" w:cs="Times New Roman"/>
          <w:sz w:val="24"/>
          <w:szCs w:val="24"/>
        </w:rPr>
        <w:t xml:space="preserve"> </w:t>
      </w:r>
      <w:r w:rsidR="00D863C1" w:rsidRPr="00261351">
        <w:rPr>
          <w:rFonts w:ascii="Times New Roman" w:hAnsi="Times New Roman" w:cs="Times New Roman"/>
          <w:sz w:val="24"/>
          <w:szCs w:val="24"/>
        </w:rPr>
        <w:tab/>
      </w:r>
      <w:r w:rsidRPr="00261351">
        <w:rPr>
          <w:rFonts w:ascii="Times New Roman" w:hAnsi="Times New Roman" w:cs="Times New Roman"/>
          <w:sz w:val="24"/>
          <w:szCs w:val="24"/>
        </w:rPr>
        <w:t xml:space="preserve">Technická univerzita vo Zvolene </w:t>
      </w:r>
    </w:p>
    <w:p w:rsidR="00261351" w:rsidRPr="00261351" w:rsidRDefault="00FB2AB0" w:rsidP="00261351">
      <w:pPr>
        <w:pStyle w:val="Bezriadkovania"/>
        <w:ind w:left="1416" w:firstLine="708"/>
        <w:rPr>
          <w:rFonts w:ascii="Times New Roman" w:hAnsi="Times New Roman" w:cs="Times New Roman"/>
          <w:sz w:val="24"/>
          <w:szCs w:val="24"/>
        </w:rPr>
      </w:pPr>
      <w:r w:rsidRPr="00261351">
        <w:rPr>
          <w:rFonts w:ascii="Times New Roman" w:hAnsi="Times New Roman" w:cs="Times New Roman"/>
          <w:sz w:val="24"/>
          <w:szCs w:val="24"/>
        </w:rPr>
        <w:t xml:space="preserve">T. G. Masaryka 24 </w:t>
      </w:r>
    </w:p>
    <w:p w:rsidR="00261351" w:rsidRPr="00261351" w:rsidRDefault="00FB2AB0" w:rsidP="00261351">
      <w:pPr>
        <w:pStyle w:val="Bezriadkovania"/>
        <w:ind w:left="1416" w:firstLine="708"/>
        <w:rPr>
          <w:rFonts w:ascii="Times New Roman" w:hAnsi="Times New Roman" w:cs="Times New Roman"/>
          <w:sz w:val="24"/>
          <w:szCs w:val="24"/>
        </w:rPr>
      </w:pPr>
      <w:r w:rsidRPr="00261351">
        <w:rPr>
          <w:rFonts w:ascii="Times New Roman" w:hAnsi="Times New Roman" w:cs="Times New Roman"/>
          <w:sz w:val="24"/>
          <w:szCs w:val="24"/>
        </w:rPr>
        <w:t xml:space="preserve">960 01 Zvolen </w:t>
      </w:r>
    </w:p>
    <w:p w:rsidR="00261351" w:rsidRDefault="00FB2AB0" w:rsidP="00261351">
      <w:pPr>
        <w:pStyle w:val="Bezriadkovania"/>
        <w:ind w:left="2120" w:firstLine="4"/>
        <w:rPr>
          <w:rFonts w:ascii="Times New Roman" w:hAnsi="Times New Roman" w:cs="Times New Roman"/>
          <w:sz w:val="24"/>
          <w:szCs w:val="24"/>
        </w:rPr>
      </w:pPr>
      <w:r w:rsidRPr="00261351">
        <w:rPr>
          <w:rFonts w:ascii="Times New Roman" w:hAnsi="Times New Roman" w:cs="Times New Roman"/>
          <w:sz w:val="24"/>
          <w:szCs w:val="24"/>
        </w:rPr>
        <w:t>IČO: 00 397</w:t>
      </w:r>
      <w:r w:rsidR="00261351">
        <w:rPr>
          <w:rFonts w:ascii="Times New Roman" w:hAnsi="Times New Roman" w:cs="Times New Roman"/>
          <w:sz w:val="24"/>
          <w:szCs w:val="24"/>
        </w:rPr>
        <w:t> </w:t>
      </w:r>
      <w:r w:rsidRPr="00261351">
        <w:rPr>
          <w:rFonts w:ascii="Times New Roman" w:hAnsi="Times New Roman" w:cs="Times New Roman"/>
          <w:sz w:val="24"/>
          <w:szCs w:val="24"/>
        </w:rPr>
        <w:t xml:space="preserve">440 </w:t>
      </w:r>
    </w:p>
    <w:p w:rsidR="00261351" w:rsidRDefault="00FB2AB0" w:rsidP="00261351">
      <w:pPr>
        <w:pStyle w:val="Bezriadkovania"/>
        <w:ind w:left="2120" w:firstLine="4"/>
        <w:rPr>
          <w:rFonts w:ascii="Times New Roman" w:hAnsi="Times New Roman" w:cs="Times New Roman"/>
          <w:sz w:val="24"/>
          <w:szCs w:val="24"/>
        </w:rPr>
      </w:pPr>
      <w:r w:rsidRPr="00261351">
        <w:rPr>
          <w:rFonts w:ascii="Times New Roman" w:hAnsi="Times New Roman" w:cs="Times New Roman"/>
          <w:sz w:val="24"/>
          <w:szCs w:val="24"/>
        </w:rPr>
        <w:t>Právna forma: verejná vysoká škola zriadená zákonom</w:t>
      </w:r>
    </w:p>
    <w:p w:rsidR="00D863C1" w:rsidRDefault="00FB2AB0" w:rsidP="00261351">
      <w:pPr>
        <w:pStyle w:val="Bezriadkovania"/>
        <w:ind w:left="2120" w:firstLine="4"/>
        <w:rPr>
          <w:rFonts w:ascii="Times New Roman" w:hAnsi="Times New Roman" w:cs="Times New Roman"/>
          <w:sz w:val="24"/>
          <w:szCs w:val="24"/>
        </w:rPr>
      </w:pPr>
      <w:r w:rsidRPr="00261351">
        <w:rPr>
          <w:rFonts w:ascii="Times New Roman" w:hAnsi="Times New Roman" w:cs="Times New Roman"/>
          <w:sz w:val="24"/>
          <w:szCs w:val="24"/>
        </w:rPr>
        <w:t xml:space="preserve">Štatutárny orgán: </w:t>
      </w:r>
      <w:proofErr w:type="spellStart"/>
      <w:r w:rsidRPr="00261351">
        <w:rPr>
          <w:rFonts w:ascii="Times New Roman" w:hAnsi="Times New Roman" w:cs="Times New Roman"/>
          <w:sz w:val="24"/>
          <w:szCs w:val="24"/>
        </w:rPr>
        <w:t>Dr.h.c</w:t>
      </w:r>
      <w:proofErr w:type="spellEnd"/>
      <w:r w:rsidRPr="00261351">
        <w:rPr>
          <w:rFonts w:ascii="Times New Roman" w:hAnsi="Times New Roman" w:cs="Times New Roman"/>
          <w:sz w:val="24"/>
          <w:szCs w:val="24"/>
        </w:rPr>
        <w:t>. prof. I</w:t>
      </w:r>
      <w:r w:rsidR="00D863C1" w:rsidRPr="00261351">
        <w:rPr>
          <w:rFonts w:ascii="Times New Roman" w:hAnsi="Times New Roman" w:cs="Times New Roman"/>
          <w:sz w:val="24"/>
          <w:szCs w:val="24"/>
        </w:rPr>
        <w:t>ng. Rudolf Kropil, PhD., rektor</w:t>
      </w:r>
    </w:p>
    <w:p w:rsidR="00261351" w:rsidRPr="00261351" w:rsidRDefault="00261351" w:rsidP="00261351">
      <w:pPr>
        <w:pStyle w:val="Bezriadkovania"/>
        <w:ind w:left="2120" w:firstLine="4"/>
        <w:rPr>
          <w:rFonts w:ascii="Times New Roman" w:hAnsi="Times New Roman" w:cs="Times New Roman"/>
          <w:sz w:val="24"/>
          <w:szCs w:val="24"/>
        </w:rPr>
      </w:pPr>
    </w:p>
    <w:p w:rsidR="00D863C1" w:rsidRPr="00261351" w:rsidRDefault="00FB2AB0" w:rsidP="00D863C1">
      <w:pPr>
        <w:ind w:left="2120" w:hanging="2120"/>
        <w:jc w:val="both"/>
        <w:rPr>
          <w:rFonts w:ascii="Times New Roman" w:hAnsi="Times New Roman" w:cs="Times New Roman"/>
          <w:sz w:val="24"/>
          <w:szCs w:val="24"/>
        </w:rPr>
      </w:pPr>
      <w:r w:rsidRPr="00261351">
        <w:rPr>
          <w:rFonts w:ascii="Times New Roman" w:hAnsi="Times New Roman" w:cs="Times New Roman"/>
          <w:b/>
          <w:sz w:val="24"/>
          <w:szCs w:val="24"/>
          <w:u w:val="single"/>
        </w:rPr>
        <w:t>Navrhovatelia (súťažitelia):</w:t>
      </w:r>
      <w:r w:rsidRPr="00261351">
        <w:rPr>
          <w:rFonts w:ascii="Times New Roman" w:hAnsi="Times New Roman" w:cs="Times New Roman"/>
          <w:sz w:val="24"/>
          <w:szCs w:val="24"/>
        </w:rPr>
        <w:t xml:space="preserve"> Fyzické a právnické osoby </w:t>
      </w:r>
    </w:p>
    <w:p w:rsidR="00D863C1" w:rsidRPr="00261351" w:rsidRDefault="00FB2AB0" w:rsidP="00D863C1">
      <w:pPr>
        <w:pStyle w:val="Bezriadkovania"/>
        <w:jc w:val="both"/>
        <w:rPr>
          <w:rFonts w:ascii="Times New Roman" w:hAnsi="Times New Roman" w:cs="Times New Roman"/>
          <w:sz w:val="24"/>
          <w:szCs w:val="24"/>
        </w:rPr>
      </w:pPr>
      <w:r w:rsidRPr="00261351">
        <w:rPr>
          <w:rFonts w:ascii="Times New Roman" w:hAnsi="Times New Roman" w:cs="Times New Roman"/>
          <w:sz w:val="24"/>
          <w:szCs w:val="24"/>
        </w:rPr>
        <w:t>Technická univerzita vo Zvolene (ďalej len „vyhlas</w:t>
      </w:r>
      <w:r w:rsidR="00D863C1" w:rsidRPr="00261351">
        <w:rPr>
          <w:rFonts w:ascii="Times New Roman" w:hAnsi="Times New Roman" w:cs="Times New Roman"/>
          <w:sz w:val="24"/>
          <w:szCs w:val="24"/>
        </w:rPr>
        <w:t xml:space="preserve">ovateľ alebo „TUZVO“) vyhlasuje </w:t>
      </w:r>
      <w:r w:rsidRPr="00261351">
        <w:rPr>
          <w:rFonts w:ascii="Times New Roman" w:hAnsi="Times New Roman" w:cs="Times New Roman"/>
          <w:sz w:val="24"/>
          <w:szCs w:val="24"/>
        </w:rPr>
        <w:t>obchodnú verejnú súťaž</w:t>
      </w:r>
      <w:r w:rsidR="00AE0E1F">
        <w:rPr>
          <w:rFonts w:ascii="Times New Roman" w:hAnsi="Times New Roman" w:cs="Times New Roman"/>
          <w:sz w:val="24"/>
          <w:szCs w:val="24"/>
        </w:rPr>
        <w:t xml:space="preserve"> o najvhodnejšie</w:t>
      </w:r>
      <w:r w:rsidRPr="00261351">
        <w:rPr>
          <w:rFonts w:ascii="Times New Roman" w:hAnsi="Times New Roman" w:cs="Times New Roman"/>
          <w:sz w:val="24"/>
          <w:szCs w:val="24"/>
        </w:rPr>
        <w:t xml:space="preserve"> návrh</w:t>
      </w:r>
      <w:r w:rsidR="00AE0E1F">
        <w:rPr>
          <w:rFonts w:ascii="Times New Roman" w:hAnsi="Times New Roman" w:cs="Times New Roman"/>
          <w:sz w:val="24"/>
          <w:szCs w:val="24"/>
        </w:rPr>
        <w:t>y kúpnych zmlúv</w:t>
      </w:r>
      <w:r w:rsidRPr="00261351">
        <w:rPr>
          <w:rFonts w:ascii="Times New Roman" w:hAnsi="Times New Roman" w:cs="Times New Roman"/>
          <w:sz w:val="24"/>
          <w:szCs w:val="24"/>
        </w:rPr>
        <w:t xml:space="preserve"> (ďalej len „súťaž“) a</w:t>
      </w:r>
      <w:r w:rsidR="00D863C1" w:rsidRPr="00261351">
        <w:rPr>
          <w:rFonts w:ascii="Times New Roman" w:hAnsi="Times New Roman" w:cs="Times New Roman"/>
          <w:sz w:val="24"/>
          <w:szCs w:val="24"/>
        </w:rPr>
        <w:t> </w:t>
      </w:r>
      <w:r w:rsidRPr="00261351">
        <w:rPr>
          <w:rFonts w:ascii="Times New Roman" w:hAnsi="Times New Roman" w:cs="Times New Roman"/>
          <w:sz w:val="24"/>
          <w:szCs w:val="24"/>
        </w:rPr>
        <w:t>vyzýva</w:t>
      </w:r>
      <w:r w:rsidR="00D863C1" w:rsidRPr="00261351">
        <w:rPr>
          <w:rFonts w:ascii="Times New Roman" w:hAnsi="Times New Roman" w:cs="Times New Roman"/>
          <w:sz w:val="24"/>
          <w:szCs w:val="24"/>
        </w:rPr>
        <w:t xml:space="preserve"> </w:t>
      </w:r>
      <w:r w:rsidRPr="00261351">
        <w:rPr>
          <w:rFonts w:ascii="Times New Roman" w:hAnsi="Times New Roman" w:cs="Times New Roman"/>
          <w:sz w:val="24"/>
          <w:szCs w:val="24"/>
        </w:rPr>
        <w:t>navrhovateľov na poda</w:t>
      </w:r>
      <w:r w:rsidR="00AE0E1F">
        <w:rPr>
          <w:rFonts w:ascii="Times New Roman" w:hAnsi="Times New Roman" w:cs="Times New Roman"/>
          <w:sz w:val="24"/>
          <w:szCs w:val="24"/>
        </w:rPr>
        <w:t>nie návrhov na uzatvorenie kúpnych</w:t>
      </w:r>
      <w:r w:rsidR="002C6D8A">
        <w:rPr>
          <w:rFonts w:ascii="Times New Roman" w:hAnsi="Times New Roman" w:cs="Times New Roman"/>
          <w:sz w:val="24"/>
          <w:szCs w:val="24"/>
        </w:rPr>
        <w:t xml:space="preserve"> z</w:t>
      </w:r>
      <w:r w:rsidR="00AE0E1F">
        <w:rPr>
          <w:rFonts w:ascii="Times New Roman" w:hAnsi="Times New Roman" w:cs="Times New Roman"/>
          <w:sz w:val="24"/>
          <w:szCs w:val="24"/>
        </w:rPr>
        <w:t>mlúv</w:t>
      </w:r>
      <w:r w:rsidR="002C6D8A">
        <w:rPr>
          <w:rFonts w:ascii="Times New Roman" w:hAnsi="Times New Roman" w:cs="Times New Roman"/>
          <w:sz w:val="24"/>
          <w:szCs w:val="24"/>
        </w:rPr>
        <w:t xml:space="preserve"> o predaji hnuteľných vecí</w:t>
      </w:r>
      <w:r w:rsidRPr="00261351">
        <w:rPr>
          <w:rFonts w:ascii="Times New Roman" w:hAnsi="Times New Roman" w:cs="Times New Roman"/>
          <w:sz w:val="24"/>
          <w:szCs w:val="24"/>
        </w:rPr>
        <w:t xml:space="preserve"> vo</w:t>
      </w:r>
      <w:r w:rsidR="00D863C1" w:rsidRPr="00261351">
        <w:rPr>
          <w:rFonts w:ascii="Times New Roman" w:hAnsi="Times New Roman" w:cs="Times New Roman"/>
          <w:sz w:val="24"/>
          <w:szCs w:val="24"/>
        </w:rPr>
        <w:t xml:space="preserve"> </w:t>
      </w:r>
      <w:r w:rsidRPr="00261351">
        <w:rPr>
          <w:rFonts w:ascii="Times New Roman" w:hAnsi="Times New Roman" w:cs="Times New Roman"/>
          <w:sz w:val="24"/>
          <w:szCs w:val="24"/>
        </w:rPr>
        <w:t>vlastníctve TUZVO, ktoré sú predmetom tejto súťaže, a to za nasledovných podmienok:</w:t>
      </w:r>
    </w:p>
    <w:p w:rsidR="00D863C1" w:rsidRPr="00D863C1" w:rsidRDefault="00D863C1" w:rsidP="00D863C1">
      <w:pPr>
        <w:pStyle w:val="Bezriadkovania"/>
        <w:jc w:val="both"/>
        <w:rPr>
          <w:rFonts w:ascii="Times New Roman" w:hAnsi="Times New Roman" w:cs="Times New Roman"/>
          <w:sz w:val="24"/>
          <w:szCs w:val="24"/>
        </w:rPr>
      </w:pPr>
    </w:p>
    <w:p w:rsidR="00D863C1" w:rsidRPr="00D863C1" w:rsidRDefault="00FB2AB0" w:rsidP="00D863C1">
      <w:pPr>
        <w:ind w:left="2120" w:hanging="2120"/>
        <w:jc w:val="center"/>
        <w:rPr>
          <w:rFonts w:ascii="Times New Roman" w:hAnsi="Times New Roman" w:cs="Times New Roman"/>
          <w:b/>
          <w:sz w:val="24"/>
          <w:szCs w:val="24"/>
        </w:rPr>
      </w:pPr>
      <w:r w:rsidRPr="00D863C1">
        <w:rPr>
          <w:rFonts w:ascii="Times New Roman" w:hAnsi="Times New Roman" w:cs="Times New Roman"/>
          <w:b/>
          <w:sz w:val="24"/>
          <w:szCs w:val="24"/>
        </w:rPr>
        <w:t>A. Predmet súťaže</w:t>
      </w:r>
    </w:p>
    <w:p w:rsidR="00ED1348" w:rsidRDefault="00FB2AB0" w:rsidP="00AE0E1F">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Predmetom</w:t>
      </w:r>
      <w:r w:rsidR="00884179">
        <w:rPr>
          <w:rFonts w:ascii="Times New Roman" w:hAnsi="Times New Roman" w:cs="Times New Roman"/>
          <w:sz w:val="24"/>
          <w:szCs w:val="24"/>
        </w:rPr>
        <w:t xml:space="preserve"> súťaže je</w:t>
      </w:r>
      <w:r w:rsidR="00AE0E1F">
        <w:rPr>
          <w:rFonts w:ascii="Times New Roman" w:hAnsi="Times New Roman" w:cs="Times New Roman"/>
          <w:sz w:val="24"/>
          <w:szCs w:val="24"/>
        </w:rPr>
        <w:t>:</w:t>
      </w:r>
      <w:r w:rsidR="00884179">
        <w:rPr>
          <w:rFonts w:ascii="Times New Roman" w:hAnsi="Times New Roman" w:cs="Times New Roman"/>
          <w:sz w:val="24"/>
          <w:szCs w:val="24"/>
        </w:rPr>
        <w:t xml:space="preserve"> </w:t>
      </w:r>
    </w:p>
    <w:p w:rsidR="00F435CC" w:rsidRPr="00F435CC" w:rsidRDefault="00AE0E1F" w:rsidP="00C26DCB">
      <w:pPr>
        <w:pStyle w:val="Bezriadkovania"/>
        <w:jc w:val="both"/>
        <w:rPr>
          <w:rFonts w:ascii="Times New Roman" w:hAnsi="Times New Roman" w:cs="Times New Roman"/>
          <w:sz w:val="24"/>
          <w:szCs w:val="24"/>
        </w:rPr>
      </w:pPr>
      <w:r>
        <w:rPr>
          <w:rFonts w:ascii="Times New Roman" w:hAnsi="Times New Roman" w:cs="Times New Roman"/>
          <w:b/>
          <w:sz w:val="24"/>
          <w:szCs w:val="24"/>
          <w:u w:val="single"/>
        </w:rPr>
        <w:t xml:space="preserve">nákladný automobil </w:t>
      </w:r>
      <w:proofErr w:type="spellStart"/>
      <w:r>
        <w:rPr>
          <w:rFonts w:ascii="Times New Roman" w:hAnsi="Times New Roman" w:cs="Times New Roman"/>
          <w:b/>
          <w:sz w:val="24"/>
          <w:szCs w:val="24"/>
          <w:u w:val="single"/>
        </w:rPr>
        <w:t>Iveco</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Trakker</w:t>
      </w:r>
      <w:proofErr w:type="spellEnd"/>
      <w:r>
        <w:rPr>
          <w:rFonts w:ascii="Times New Roman" w:hAnsi="Times New Roman" w:cs="Times New Roman"/>
          <w:b/>
          <w:sz w:val="24"/>
          <w:szCs w:val="24"/>
          <w:u w:val="single"/>
        </w:rPr>
        <w:t xml:space="preserve"> 190E38W</w:t>
      </w:r>
      <w:r w:rsidR="00F435CC" w:rsidRPr="00F435CC">
        <w:rPr>
          <w:rFonts w:ascii="Times New Roman" w:hAnsi="Times New Roman" w:cs="Times New Roman"/>
          <w:sz w:val="24"/>
          <w:szCs w:val="24"/>
        </w:rPr>
        <w:t xml:space="preserve">, </w:t>
      </w:r>
      <w:r>
        <w:rPr>
          <w:rFonts w:ascii="Times New Roman" w:hAnsi="Times New Roman" w:cs="Times New Roman"/>
          <w:sz w:val="24"/>
          <w:szCs w:val="24"/>
        </w:rPr>
        <w:t>s</w:t>
      </w:r>
      <w:r w:rsidR="00ED1348">
        <w:rPr>
          <w:rFonts w:ascii="Times New Roman" w:hAnsi="Times New Roman" w:cs="Times New Roman"/>
          <w:sz w:val="24"/>
          <w:szCs w:val="24"/>
        </w:rPr>
        <w:t> </w:t>
      </w:r>
      <w:r>
        <w:rPr>
          <w:rFonts w:ascii="Times New Roman" w:hAnsi="Times New Roman" w:cs="Times New Roman"/>
          <w:sz w:val="24"/>
          <w:szCs w:val="24"/>
        </w:rPr>
        <w:t>príslušenstvom</w:t>
      </w:r>
      <w:r w:rsidR="00ED1348">
        <w:rPr>
          <w:rFonts w:ascii="Times New Roman" w:hAnsi="Times New Roman" w:cs="Times New Roman"/>
          <w:sz w:val="24"/>
          <w:szCs w:val="24"/>
        </w:rPr>
        <w:t xml:space="preserve">. Vyvolávacia cena je 9100 € s DPH. Inzerát je uverejnený aj na stránke Bazoš.sk. Inzerát č. 165242937 </w:t>
      </w:r>
      <w:proofErr w:type="spellStart"/>
      <w:r w:rsidR="00ED1348">
        <w:rPr>
          <w:rFonts w:ascii="Times New Roman" w:hAnsi="Times New Roman" w:cs="Times New Roman"/>
          <w:sz w:val="24"/>
          <w:szCs w:val="24"/>
        </w:rPr>
        <w:t>link</w:t>
      </w:r>
      <w:proofErr w:type="spellEnd"/>
      <w:r w:rsidR="00ED1348">
        <w:rPr>
          <w:rFonts w:ascii="Times New Roman" w:hAnsi="Times New Roman" w:cs="Times New Roman"/>
          <w:sz w:val="24"/>
          <w:szCs w:val="24"/>
        </w:rPr>
        <w:t xml:space="preserve"> </w:t>
      </w:r>
      <w:hyperlink r:id="rId7" w:history="1">
        <w:r w:rsidR="00ED1348" w:rsidRPr="00ED1348">
          <w:rPr>
            <w:color w:val="0000FF"/>
            <w:u w:val="single"/>
          </w:rPr>
          <w:t>https://auto.bazos.sk/inzerat/165242937/iveco-trakker.php</w:t>
        </w:r>
      </w:hyperlink>
    </w:p>
    <w:p w:rsidR="00ED1348" w:rsidRDefault="00ED1348" w:rsidP="00ED1348">
      <w:pPr>
        <w:pStyle w:val="Bezriadkovania"/>
        <w:jc w:val="both"/>
      </w:pPr>
      <w:r>
        <w:rPr>
          <w:rFonts w:ascii="Times New Roman" w:hAnsi="Times New Roman" w:cs="Times New Roman"/>
          <w:b/>
          <w:sz w:val="24"/>
          <w:szCs w:val="24"/>
          <w:u w:val="single"/>
        </w:rPr>
        <w:t xml:space="preserve">autobus </w:t>
      </w:r>
      <w:proofErr w:type="spellStart"/>
      <w:r>
        <w:rPr>
          <w:rFonts w:ascii="Times New Roman" w:hAnsi="Times New Roman" w:cs="Times New Roman"/>
          <w:b/>
          <w:sz w:val="24"/>
          <w:szCs w:val="24"/>
          <w:u w:val="single"/>
        </w:rPr>
        <w:t>Isuzu</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Turquoise</w:t>
      </w:r>
      <w:proofErr w:type="spellEnd"/>
      <w:r>
        <w:rPr>
          <w:rFonts w:ascii="Times New Roman" w:hAnsi="Times New Roman" w:cs="Times New Roman"/>
          <w:sz w:val="24"/>
          <w:szCs w:val="24"/>
        </w:rPr>
        <w:t xml:space="preserve">. Vyvolávacia cena 7950 € s DPH. Inzerát č. 165243343 </w:t>
      </w:r>
      <w:proofErr w:type="spellStart"/>
      <w:r>
        <w:rPr>
          <w:rFonts w:ascii="Times New Roman" w:hAnsi="Times New Roman" w:cs="Times New Roman"/>
          <w:sz w:val="24"/>
          <w:szCs w:val="24"/>
        </w:rPr>
        <w:t>link</w:t>
      </w:r>
      <w:proofErr w:type="spellEnd"/>
      <w:r>
        <w:rPr>
          <w:rFonts w:ascii="Times New Roman" w:hAnsi="Times New Roman" w:cs="Times New Roman"/>
          <w:sz w:val="24"/>
          <w:szCs w:val="24"/>
        </w:rPr>
        <w:t xml:space="preserve">  </w:t>
      </w:r>
      <w:hyperlink r:id="rId8" w:history="1">
        <w:r w:rsidRPr="00ED1348">
          <w:rPr>
            <w:color w:val="0000FF"/>
            <w:u w:val="single"/>
          </w:rPr>
          <w:t>https://auto.bazos.sk/inzerat/165243343/isuzu-turquoise.php</w:t>
        </w:r>
      </w:hyperlink>
    </w:p>
    <w:p w:rsidR="00D863C1" w:rsidRPr="002767F8" w:rsidRDefault="00ED1348" w:rsidP="00C26DCB">
      <w:pPr>
        <w:pStyle w:val="Bezriadkovania"/>
        <w:jc w:val="both"/>
        <w:rPr>
          <w:rFonts w:ascii="Times New Roman" w:hAnsi="Times New Roman" w:cs="Times New Roman"/>
          <w:sz w:val="24"/>
          <w:szCs w:val="24"/>
        </w:rPr>
      </w:pPr>
      <w:r>
        <w:rPr>
          <w:rFonts w:ascii="Times New Roman" w:hAnsi="Times New Roman" w:cs="Times New Roman"/>
          <w:b/>
          <w:sz w:val="24"/>
          <w:szCs w:val="24"/>
          <w:u w:val="single"/>
        </w:rPr>
        <w:t xml:space="preserve">špeciálny príves </w:t>
      </w:r>
      <w:proofErr w:type="spellStart"/>
      <w:r>
        <w:rPr>
          <w:rFonts w:ascii="Times New Roman" w:hAnsi="Times New Roman" w:cs="Times New Roman"/>
          <w:b/>
          <w:sz w:val="24"/>
          <w:szCs w:val="24"/>
          <w:u w:val="single"/>
        </w:rPr>
        <w:t>Huffermann</w:t>
      </w:r>
      <w:proofErr w:type="spellEnd"/>
      <w:r>
        <w:rPr>
          <w:rFonts w:ascii="Times New Roman" w:hAnsi="Times New Roman" w:cs="Times New Roman"/>
          <w:b/>
          <w:sz w:val="24"/>
          <w:szCs w:val="24"/>
          <w:u w:val="single"/>
        </w:rPr>
        <w:t xml:space="preserve"> HAR 20.67</w:t>
      </w:r>
      <w:r w:rsidR="00210A5B">
        <w:rPr>
          <w:rFonts w:ascii="Times New Roman" w:hAnsi="Times New Roman" w:cs="Times New Roman"/>
          <w:b/>
          <w:sz w:val="24"/>
          <w:szCs w:val="24"/>
          <w:u w:val="single"/>
        </w:rPr>
        <w:t xml:space="preserve">. </w:t>
      </w:r>
      <w:r w:rsidR="00210A5B" w:rsidRPr="00210A5B">
        <w:rPr>
          <w:rFonts w:ascii="Times New Roman" w:hAnsi="Times New Roman" w:cs="Times New Roman"/>
          <w:sz w:val="24"/>
          <w:szCs w:val="24"/>
        </w:rPr>
        <w:t>Vyvolávacia cena 7900</w:t>
      </w:r>
      <w:r w:rsidR="00210A5B">
        <w:rPr>
          <w:rFonts w:ascii="Times New Roman" w:hAnsi="Times New Roman" w:cs="Times New Roman"/>
          <w:sz w:val="24"/>
          <w:szCs w:val="24"/>
        </w:rPr>
        <w:t xml:space="preserve"> € s DPH. Inzerát č. 165243823 </w:t>
      </w:r>
      <w:proofErr w:type="spellStart"/>
      <w:r w:rsidR="00210A5B">
        <w:rPr>
          <w:rFonts w:ascii="Times New Roman" w:hAnsi="Times New Roman" w:cs="Times New Roman"/>
          <w:sz w:val="24"/>
          <w:szCs w:val="24"/>
        </w:rPr>
        <w:t>link</w:t>
      </w:r>
      <w:proofErr w:type="spellEnd"/>
      <w:r w:rsidR="00210A5B">
        <w:rPr>
          <w:rFonts w:ascii="Times New Roman" w:hAnsi="Times New Roman" w:cs="Times New Roman"/>
          <w:sz w:val="24"/>
          <w:szCs w:val="24"/>
        </w:rPr>
        <w:t xml:space="preserve"> </w:t>
      </w:r>
      <w:hyperlink r:id="rId9" w:history="1">
        <w:r w:rsidR="00210A5B" w:rsidRPr="00210A5B">
          <w:rPr>
            <w:color w:val="0000FF"/>
            <w:u w:val="single"/>
          </w:rPr>
          <w:t>https://auto.bazos.sk/inzerat/165243823/specialny-prives-huffermann-har-2067.php</w:t>
        </w:r>
      </w:hyperlink>
      <w:r w:rsidR="00F435CC" w:rsidRPr="00F435CC">
        <w:rPr>
          <w:rFonts w:ascii="Times New Roman" w:hAnsi="Times New Roman" w:cs="Times New Roman"/>
          <w:sz w:val="24"/>
          <w:szCs w:val="24"/>
        </w:rPr>
        <w:t xml:space="preserve"> </w:t>
      </w:r>
    </w:p>
    <w:p w:rsidR="00782807" w:rsidRDefault="00782807" w:rsidP="00B86800">
      <w:pPr>
        <w:pStyle w:val="Bezriadkovania"/>
        <w:rPr>
          <w:rFonts w:ascii="Times New Roman" w:hAnsi="Times New Roman" w:cs="Times New Roman"/>
          <w:b/>
          <w:sz w:val="24"/>
          <w:szCs w:val="24"/>
        </w:rPr>
      </w:pPr>
    </w:p>
    <w:p w:rsidR="00E230AA" w:rsidRPr="00E230AA" w:rsidRDefault="00E230AA" w:rsidP="00E230AA">
      <w:pPr>
        <w:pStyle w:val="NormlnyArial"/>
        <w:ind w:left="567" w:hanging="567"/>
        <w:rPr>
          <w:rFonts w:ascii="Times New Roman" w:hAnsi="Times New Roman" w:cs="Times New Roman"/>
          <w:bCs/>
          <w:color w:val="000000"/>
          <w:szCs w:val="24"/>
        </w:rPr>
      </w:pPr>
    </w:p>
    <w:p w:rsidR="00B61AEE" w:rsidRDefault="00B61AEE" w:rsidP="002767F8">
      <w:pPr>
        <w:pStyle w:val="Bezriadkovania"/>
        <w:jc w:val="both"/>
        <w:rPr>
          <w:rFonts w:ascii="Times New Roman" w:hAnsi="Times New Roman" w:cs="Times New Roman"/>
          <w:sz w:val="24"/>
          <w:szCs w:val="24"/>
        </w:rPr>
      </w:pPr>
    </w:p>
    <w:p w:rsidR="00B61AEE" w:rsidRPr="00B61AEE" w:rsidRDefault="00FB2AB0" w:rsidP="00B61AEE">
      <w:pPr>
        <w:pStyle w:val="Bezriadkovania"/>
        <w:jc w:val="center"/>
        <w:rPr>
          <w:rFonts w:ascii="Times New Roman" w:hAnsi="Times New Roman" w:cs="Times New Roman"/>
          <w:b/>
          <w:sz w:val="24"/>
          <w:szCs w:val="24"/>
        </w:rPr>
      </w:pPr>
      <w:r w:rsidRPr="00B61AEE">
        <w:rPr>
          <w:rFonts w:ascii="Times New Roman" w:hAnsi="Times New Roman" w:cs="Times New Roman"/>
          <w:b/>
          <w:sz w:val="24"/>
          <w:szCs w:val="24"/>
        </w:rPr>
        <w:t>B. Podmienky obchodnej verejnej súťaže</w:t>
      </w:r>
    </w:p>
    <w:p w:rsidR="00B61AEE" w:rsidRDefault="00B61AEE" w:rsidP="002767F8">
      <w:pPr>
        <w:pStyle w:val="Bezriadkovania"/>
        <w:jc w:val="both"/>
        <w:rPr>
          <w:rFonts w:ascii="Times New Roman" w:hAnsi="Times New Roman" w:cs="Times New Roman"/>
          <w:sz w:val="24"/>
          <w:szCs w:val="24"/>
        </w:rPr>
      </w:pPr>
    </w:p>
    <w:p w:rsidR="00210A5B" w:rsidRDefault="00210A5B" w:rsidP="00834573">
      <w:pPr>
        <w:pStyle w:val="Bezriadkovania"/>
        <w:numPr>
          <w:ilvl w:val="0"/>
          <w:numId w:val="27"/>
        </w:numPr>
        <w:jc w:val="both"/>
        <w:rPr>
          <w:rFonts w:ascii="Times New Roman" w:hAnsi="Times New Roman" w:cs="Times New Roman"/>
          <w:sz w:val="24"/>
          <w:szCs w:val="24"/>
        </w:rPr>
      </w:pPr>
      <w:r w:rsidRPr="00210A5B">
        <w:rPr>
          <w:rFonts w:ascii="Times New Roman" w:hAnsi="Times New Roman" w:cs="Times New Roman"/>
          <w:sz w:val="24"/>
          <w:szCs w:val="24"/>
        </w:rPr>
        <w:t xml:space="preserve">Každý stroj predávame </w:t>
      </w:r>
      <w:proofErr w:type="spellStart"/>
      <w:r w:rsidRPr="00210A5B">
        <w:rPr>
          <w:rFonts w:ascii="Times New Roman" w:hAnsi="Times New Roman" w:cs="Times New Roman"/>
          <w:sz w:val="24"/>
          <w:szCs w:val="24"/>
        </w:rPr>
        <w:t>samosamostatne</w:t>
      </w:r>
      <w:proofErr w:type="spellEnd"/>
      <w:r w:rsidRPr="00210A5B">
        <w:rPr>
          <w:rFonts w:ascii="Times New Roman" w:hAnsi="Times New Roman" w:cs="Times New Roman"/>
          <w:sz w:val="24"/>
          <w:szCs w:val="24"/>
        </w:rPr>
        <w:t>.</w:t>
      </w:r>
    </w:p>
    <w:p w:rsidR="007B7BF5" w:rsidRDefault="00210A5B" w:rsidP="00834573">
      <w:pPr>
        <w:pStyle w:val="Bezriadkovania"/>
        <w:numPr>
          <w:ilvl w:val="0"/>
          <w:numId w:val="27"/>
        </w:numPr>
        <w:jc w:val="both"/>
        <w:rPr>
          <w:rStyle w:val="Hypertextovprepojenie"/>
          <w:rFonts w:ascii="Times New Roman" w:hAnsi="Times New Roman" w:cs="Times New Roman"/>
          <w:sz w:val="24"/>
          <w:szCs w:val="24"/>
        </w:rPr>
      </w:pPr>
      <w:r>
        <w:rPr>
          <w:rFonts w:ascii="Times New Roman" w:hAnsi="Times New Roman" w:cs="Times New Roman"/>
          <w:sz w:val="24"/>
          <w:szCs w:val="24"/>
        </w:rPr>
        <w:t>Súťaž začína dňom zverejnenia</w:t>
      </w:r>
      <w:r w:rsidRPr="00210A5B">
        <w:rPr>
          <w:rFonts w:ascii="Times New Roman" w:hAnsi="Times New Roman" w:cs="Times New Roman"/>
          <w:sz w:val="24"/>
          <w:szCs w:val="24"/>
        </w:rPr>
        <w:t xml:space="preserve"> </w:t>
      </w:r>
      <w:r w:rsidR="00834573">
        <w:rPr>
          <w:rFonts w:ascii="Times New Roman" w:hAnsi="Times New Roman" w:cs="Times New Roman"/>
          <w:sz w:val="24"/>
          <w:szCs w:val="24"/>
        </w:rPr>
        <w:t>na stránke Bazoš</w:t>
      </w:r>
      <w:r w:rsidR="00F13E44">
        <w:rPr>
          <w:rFonts w:ascii="Times New Roman" w:hAnsi="Times New Roman" w:cs="Times New Roman"/>
          <w:sz w:val="24"/>
          <w:szCs w:val="24"/>
        </w:rPr>
        <w:t>.sk</w:t>
      </w:r>
      <w:r w:rsidR="00834573">
        <w:rPr>
          <w:rFonts w:ascii="Times New Roman" w:hAnsi="Times New Roman" w:cs="Times New Roman"/>
          <w:sz w:val="24"/>
          <w:szCs w:val="24"/>
        </w:rPr>
        <w:t xml:space="preserve"> </w:t>
      </w:r>
      <w:r w:rsidR="00FB2AB0" w:rsidRPr="00210A5B">
        <w:rPr>
          <w:rFonts w:ascii="Times New Roman" w:hAnsi="Times New Roman" w:cs="Times New Roman"/>
          <w:sz w:val="24"/>
          <w:szCs w:val="24"/>
        </w:rPr>
        <w:t>a na webovom sídle Technickej univerzity vo</w:t>
      </w:r>
      <w:r w:rsidR="007B7BF5" w:rsidRPr="00210A5B">
        <w:rPr>
          <w:rFonts w:ascii="Times New Roman" w:hAnsi="Times New Roman" w:cs="Times New Roman"/>
          <w:sz w:val="24"/>
          <w:szCs w:val="24"/>
        </w:rPr>
        <w:t xml:space="preserve"> </w:t>
      </w:r>
      <w:r w:rsidR="00FB2AB0" w:rsidRPr="00210A5B">
        <w:rPr>
          <w:rFonts w:ascii="Times New Roman" w:hAnsi="Times New Roman" w:cs="Times New Roman"/>
          <w:sz w:val="24"/>
          <w:szCs w:val="24"/>
        </w:rPr>
        <w:t xml:space="preserve">Zvolene: </w:t>
      </w:r>
      <w:hyperlink r:id="rId10" w:history="1">
        <w:r w:rsidR="007B7BF5" w:rsidRPr="00210A5B">
          <w:rPr>
            <w:rStyle w:val="Hypertextovprepojenie"/>
            <w:rFonts w:ascii="Times New Roman" w:hAnsi="Times New Roman" w:cs="Times New Roman"/>
            <w:sz w:val="24"/>
            <w:szCs w:val="24"/>
          </w:rPr>
          <w:t>https://www.tuzvo.sk/sk/obchodne-verejne-sutaze</w:t>
        </w:r>
      </w:hyperlink>
    </w:p>
    <w:p w:rsidR="007B7BF5" w:rsidRPr="002A216F" w:rsidRDefault="00834573" w:rsidP="002A216F">
      <w:pPr>
        <w:pStyle w:val="Bezriadkovania"/>
        <w:numPr>
          <w:ilvl w:val="0"/>
          <w:numId w:val="27"/>
        </w:numPr>
        <w:jc w:val="both"/>
        <w:rPr>
          <w:rFonts w:ascii="Times New Roman" w:hAnsi="Times New Roman" w:cs="Times New Roman"/>
          <w:sz w:val="24"/>
          <w:szCs w:val="24"/>
        </w:rPr>
      </w:pPr>
      <w:r w:rsidRPr="00834573">
        <w:rPr>
          <w:rStyle w:val="Hypertextovprepojenie"/>
          <w:rFonts w:ascii="Times New Roman" w:hAnsi="Times New Roman" w:cs="Times New Roman"/>
          <w:color w:val="auto"/>
          <w:sz w:val="24"/>
          <w:szCs w:val="24"/>
          <w:u w:val="none"/>
        </w:rPr>
        <w:t>Súťaž končí 15.6.2024</w:t>
      </w:r>
    </w:p>
    <w:p w:rsidR="007B7BF5" w:rsidRDefault="00FB2AB0" w:rsidP="00834573">
      <w:pPr>
        <w:pStyle w:val="Bezriadkovania"/>
        <w:numPr>
          <w:ilvl w:val="0"/>
          <w:numId w:val="27"/>
        </w:numPr>
        <w:jc w:val="both"/>
        <w:rPr>
          <w:rFonts w:ascii="Times New Roman" w:hAnsi="Times New Roman" w:cs="Times New Roman"/>
          <w:sz w:val="24"/>
          <w:szCs w:val="24"/>
        </w:rPr>
      </w:pPr>
      <w:r w:rsidRPr="007B7BF5">
        <w:rPr>
          <w:rFonts w:ascii="Times New Roman" w:hAnsi="Times New Roman" w:cs="Times New Roman"/>
          <w:sz w:val="24"/>
          <w:szCs w:val="24"/>
        </w:rPr>
        <w:t>Označenie navrhovateľa, ktoré</w:t>
      </w:r>
      <w:r w:rsidR="007B7BF5">
        <w:rPr>
          <w:rFonts w:ascii="Times New Roman" w:hAnsi="Times New Roman" w:cs="Times New Roman"/>
          <w:sz w:val="24"/>
          <w:szCs w:val="24"/>
        </w:rPr>
        <w:t xml:space="preserve"> </w:t>
      </w:r>
      <w:r w:rsidRPr="007B7BF5">
        <w:rPr>
          <w:rFonts w:ascii="Times New Roman" w:hAnsi="Times New Roman" w:cs="Times New Roman"/>
          <w:sz w:val="24"/>
          <w:szCs w:val="24"/>
        </w:rPr>
        <w:t xml:space="preserve">navrhovateľ zapracuje do návrhu kúpnej zmluvy, musí </w:t>
      </w:r>
      <w:r w:rsidR="007B7BF5">
        <w:rPr>
          <w:rFonts w:ascii="Times New Roman" w:hAnsi="Times New Roman" w:cs="Times New Roman"/>
          <w:sz w:val="24"/>
          <w:szCs w:val="24"/>
        </w:rPr>
        <w:t xml:space="preserve">   </w:t>
      </w:r>
      <w:r w:rsidRPr="007B7BF5">
        <w:rPr>
          <w:rFonts w:ascii="Times New Roman" w:hAnsi="Times New Roman" w:cs="Times New Roman"/>
          <w:sz w:val="24"/>
          <w:szCs w:val="24"/>
        </w:rPr>
        <w:t xml:space="preserve">byť nasledovné: </w:t>
      </w:r>
    </w:p>
    <w:p w:rsidR="007B7BF5" w:rsidRDefault="00FB2AB0" w:rsidP="00834573">
      <w:pPr>
        <w:pStyle w:val="Bezriadkovania"/>
        <w:numPr>
          <w:ilvl w:val="1"/>
          <w:numId w:val="27"/>
        </w:numPr>
        <w:jc w:val="both"/>
        <w:rPr>
          <w:rFonts w:ascii="Times New Roman" w:hAnsi="Times New Roman" w:cs="Times New Roman"/>
          <w:sz w:val="24"/>
          <w:szCs w:val="24"/>
        </w:rPr>
      </w:pPr>
      <w:r w:rsidRPr="007B7BF5">
        <w:rPr>
          <w:rFonts w:ascii="Times New Roman" w:hAnsi="Times New Roman" w:cs="Times New Roman"/>
          <w:b/>
          <w:sz w:val="24"/>
          <w:szCs w:val="24"/>
        </w:rPr>
        <w:lastRenderedPageBreak/>
        <w:t>U právnickej osoby a fyzickej osoby - podnikateľa</w:t>
      </w:r>
      <w:r w:rsidRPr="007B7BF5">
        <w:rPr>
          <w:rFonts w:ascii="Times New Roman" w:hAnsi="Times New Roman" w:cs="Times New Roman"/>
          <w:sz w:val="24"/>
          <w:szCs w:val="24"/>
        </w:rPr>
        <w:t xml:space="preserve">: obchodné meno, sídlo alebo miesto podnikania; právna forma právnickej osoby; identifikačné číslo; DIČ, IČ DPH; štatutárny orgán; bankové spojenie a číslo účtu – IBAN, z ktorého bude poukázaná kúpna cena; označenie registra, v ktorom je zapísaný a pod akým číslom; </w:t>
      </w:r>
    </w:p>
    <w:p w:rsidR="007B7BF5" w:rsidRPr="002A216F" w:rsidRDefault="00FB2AB0" w:rsidP="002A216F">
      <w:pPr>
        <w:pStyle w:val="Bezriadkovania"/>
        <w:numPr>
          <w:ilvl w:val="1"/>
          <w:numId w:val="27"/>
        </w:numPr>
        <w:jc w:val="both"/>
        <w:rPr>
          <w:rFonts w:ascii="Times New Roman" w:hAnsi="Times New Roman" w:cs="Times New Roman"/>
          <w:sz w:val="24"/>
          <w:szCs w:val="24"/>
        </w:rPr>
      </w:pPr>
      <w:r w:rsidRPr="007B7BF5">
        <w:rPr>
          <w:rFonts w:ascii="Times New Roman" w:hAnsi="Times New Roman" w:cs="Times New Roman"/>
          <w:b/>
          <w:sz w:val="24"/>
          <w:szCs w:val="24"/>
        </w:rPr>
        <w:t>U fyzickej osoby - nepodnikateľa</w:t>
      </w:r>
      <w:r w:rsidRPr="007B7BF5">
        <w:rPr>
          <w:rFonts w:ascii="Times New Roman" w:hAnsi="Times New Roman" w:cs="Times New Roman"/>
          <w:sz w:val="24"/>
          <w:szCs w:val="24"/>
        </w:rPr>
        <w:t>: meno; priezvisko; titul; rodné priezvisko; dátum narodenia; rodné číslo; miesto trvalého pobytu; rodinný stav; štátna príslušnosť; označenie bankového spojenia, z ktorého bude poukázaná kúpna cena, číslo účtu – IBAN.</w:t>
      </w:r>
    </w:p>
    <w:p w:rsidR="007B7BF5" w:rsidRPr="002A216F" w:rsidRDefault="00FB2AB0" w:rsidP="002A216F">
      <w:pPr>
        <w:pStyle w:val="Bezriadkovania"/>
        <w:numPr>
          <w:ilvl w:val="0"/>
          <w:numId w:val="27"/>
        </w:numPr>
        <w:jc w:val="both"/>
        <w:rPr>
          <w:rFonts w:ascii="Times New Roman" w:hAnsi="Times New Roman" w:cs="Times New Roman"/>
          <w:sz w:val="24"/>
          <w:szCs w:val="24"/>
        </w:rPr>
      </w:pPr>
      <w:r w:rsidRPr="007B7BF5">
        <w:rPr>
          <w:rFonts w:ascii="Times New Roman" w:hAnsi="Times New Roman" w:cs="Times New Roman"/>
          <w:sz w:val="24"/>
          <w:szCs w:val="24"/>
        </w:rPr>
        <w:t>Označenie vyhlasovateľa (predávajúceho) je uvedené v návrhu kúpnej zmluvy.</w:t>
      </w:r>
    </w:p>
    <w:p w:rsidR="000E5078" w:rsidRPr="002A216F" w:rsidRDefault="00FB2AB0" w:rsidP="002A216F">
      <w:pPr>
        <w:pStyle w:val="Bezriadkovania"/>
        <w:numPr>
          <w:ilvl w:val="0"/>
          <w:numId w:val="27"/>
        </w:numPr>
        <w:jc w:val="both"/>
        <w:rPr>
          <w:rFonts w:ascii="Times New Roman" w:hAnsi="Times New Roman" w:cs="Times New Roman"/>
          <w:sz w:val="24"/>
          <w:szCs w:val="24"/>
        </w:rPr>
      </w:pPr>
      <w:r w:rsidRPr="007B7BF5">
        <w:rPr>
          <w:rFonts w:ascii="Times New Roman" w:hAnsi="Times New Roman" w:cs="Times New Roman"/>
          <w:sz w:val="24"/>
          <w:szCs w:val="24"/>
        </w:rPr>
        <w:t xml:space="preserve">Hodnota </w:t>
      </w:r>
      <w:r w:rsidR="002A216F">
        <w:rPr>
          <w:rFonts w:ascii="Times New Roman" w:hAnsi="Times New Roman" w:cs="Times New Roman"/>
          <w:sz w:val="24"/>
          <w:szCs w:val="24"/>
        </w:rPr>
        <w:t xml:space="preserve">strojov bola stanovená na základe znaleckých </w:t>
      </w:r>
      <w:proofErr w:type="spellStart"/>
      <w:r w:rsidR="002A216F">
        <w:rPr>
          <w:rFonts w:ascii="Times New Roman" w:hAnsi="Times New Roman" w:cs="Times New Roman"/>
          <w:sz w:val="24"/>
          <w:szCs w:val="24"/>
        </w:rPr>
        <w:t>posudkov</w:t>
      </w:r>
      <w:r w:rsidRPr="000E5078">
        <w:rPr>
          <w:rFonts w:ascii="Times New Roman" w:hAnsi="Times New Roman" w:cs="Times New Roman"/>
          <w:sz w:val="24"/>
          <w:szCs w:val="24"/>
        </w:rPr>
        <w:t>Navrhovatelia</w:t>
      </w:r>
      <w:proofErr w:type="spellEnd"/>
      <w:r w:rsidRPr="000E5078">
        <w:rPr>
          <w:rFonts w:ascii="Times New Roman" w:hAnsi="Times New Roman" w:cs="Times New Roman"/>
          <w:sz w:val="24"/>
          <w:szCs w:val="24"/>
        </w:rPr>
        <w:t xml:space="preserve"> majú možnosť nahliadnuť do znaleckého posudku a dohodnúť si obhliadku nehnuteľností na základe telefonického dohovoru s Ing. Ľubomírom Ivanom, PhD. na tel. č. +421 905 710 489, a to minimálne jeden pracovný deň pred požadovaným termínom obhliadky.</w:t>
      </w:r>
    </w:p>
    <w:p w:rsidR="000E5078"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Spôsob a lehota na predkladanie návrhov je na adresu: Technická univerzita vo Zvolene, T. G. Masaryka 24, 960 01 Zvolen, a to poštou alebo osobným odovzdaním v</w:t>
      </w:r>
      <w:r w:rsidR="000E5078">
        <w:rPr>
          <w:rFonts w:ascii="Times New Roman" w:hAnsi="Times New Roman" w:cs="Times New Roman"/>
          <w:sz w:val="24"/>
          <w:szCs w:val="24"/>
        </w:rPr>
        <w:t xml:space="preserve"> podateľni TUZVO do </w:t>
      </w:r>
      <w:r w:rsidR="002A216F">
        <w:rPr>
          <w:rFonts w:ascii="Times New Roman" w:hAnsi="Times New Roman" w:cs="Times New Roman"/>
          <w:b/>
          <w:sz w:val="24"/>
          <w:szCs w:val="24"/>
        </w:rPr>
        <w:t>15.6</w:t>
      </w:r>
      <w:r w:rsidR="00EA12AF">
        <w:rPr>
          <w:rFonts w:ascii="Times New Roman" w:hAnsi="Times New Roman" w:cs="Times New Roman"/>
          <w:b/>
          <w:sz w:val="24"/>
          <w:szCs w:val="24"/>
        </w:rPr>
        <w:t>.</w:t>
      </w:r>
      <w:r w:rsidR="000E5078" w:rsidRPr="000E5078">
        <w:rPr>
          <w:rFonts w:ascii="Times New Roman" w:hAnsi="Times New Roman" w:cs="Times New Roman"/>
          <w:b/>
          <w:sz w:val="24"/>
          <w:szCs w:val="24"/>
        </w:rPr>
        <w:t>2024</w:t>
      </w:r>
      <w:r w:rsidRPr="000E5078">
        <w:rPr>
          <w:rFonts w:ascii="Times New Roman" w:hAnsi="Times New Roman" w:cs="Times New Roman"/>
          <w:sz w:val="24"/>
          <w:szCs w:val="24"/>
        </w:rPr>
        <w:t xml:space="preserve"> do 10.00 hod. V podateľni TUZVO bude na obálke vyznačený dátum a hodina doručenia. V obidvoch prípadoch je pre dodržanie lehoty rozhodujúci dátum a hodina doručenia do podateľne TUZVO, a nie dátum odoslania poštou.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Na obálke so súťažným návrhom musí byť u</w:t>
      </w:r>
      <w:r w:rsidR="00BF063F">
        <w:rPr>
          <w:rFonts w:ascii="Times New Roman" w:hAnsi="Times New Roman" w:cs="Times New Roman"/>
          <w:sz w:val="24"/>
          <w:szCs w:val="24"/>
        </w:rPr>
        <w:t xml:space="preserve">vedené označenie: </w:t>
      </w:r>
      <w:r w:rsidR="002A216F">
        <w:rPr>
          <w:rFonts w:ascii="Times New Roman" w:hAnsi="Times New Roman" w:cs="Times New Roman"/>
          <w:sz w:val="24"/>
          <w:szCs w:val="24"/>
        </w:rPr>
        <w:t>Cenová ponuka - Neotvárať a názov príslušného stroja.</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Obálka so súťažným návrhom musí obsahovať: </w:t>
      </w:r>
    </w:p>
    <w:p w:rsidR="00BF063F" w:rsidRDefault="00BF063F" w:rsidP="00834573">
      <w:pPr>
        <w:pStyle w:val="Bezriadkovania"/>
        <w:numPr>
          <w:ilvl w:val="2"/>
          <w:numId w:val="27"/>
        </w:numPr>
        <w:jc w:val="both"/>
        <w:rPr>
          <w:rFonts w:ascii="Times New Roman" w:hAnsi="Times New Roman" w:cs="Times New Roman"/>
          <w:sz w:val="24"/>
          <w:szCs w:val="24"/>
        </w:rPr>
      </w:pPr>
      <w:r>
        <w:rPr>
          <w:rFonts w:ascii="Times New Roman" w:hAnsi="Times New Roman" w:cs="Times New Roman"/>
          <w:sz w:val="24"/>
          <w:szCs w:val="24"/>
        </w:rPr>
        <w:t>identifikačné údaje:</w:t>
      </w:r>
    </w:p>
    <w:p w:rsidR="00BF063F" w:rsidRDefault="00FB2AB0" w:rsidP="00834573">
      <w:pPr>
        <w:pStyle w:val="Bezriadkovania"/>
        <w:numPr>
          <w:ilvl w:val="3"/>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pri právnickej osobe: </w:t>
      </w:r>
    </w:p>
    <w:p w:rsidR="00BF063F" w:rsidRDefault="00FB2AB0" w:rsidP="00834573">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obchodné meno, sídlo, IČO, DIČ, IČ DPH, štatutárny orgán – meno a priezvisko a podpis (podpisy) osoby (osôb) oprávnenej konať v mene PO, </w:t>
      </w:r>
    </w:p>
    <w:p w:rsidR="00BF063F" w:rsidRDefault="00FB2AB0" w:rsidP="00834573">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splnomocnenie, ak osobu oprávnenú konať v mene PO v tejto súťaži zastupuje niekto iný, pričom podpis splnomocnenca musí byť úradne osvedčený, </w:t>
      </w:r>
    </w:p>
    <w:p w:rsidR="00BF063F" w:rsidRPr="002A216F" w:rsidRDefault="00FB2AB0" w:rsidP="002A216F">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označenie registra, v ktorom je právnická osoba ako právny subjekt zaregistrovaná </w:t>
      </w:r>
    </w:p>
    <w:p w:rsidR="00BF063F" w:rsidRDefault="00FB2AB0" w:rsidP="00834573">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b) pri fyzickej osobe: </w:t>
      </w:r>
    </w:p>
    <w:p w:rsidR="00BF063F" w:rsidRPr="002A216F" w:rsidRDefault="00FB2AB0" w:rsidP="002A216F">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nepodnikateľ: meno, priezvisko (aj rodné), stav, rodné číslo, adresa trvalého pobytu, štátna príslušnosť, podpis fyzickej osoby; </w:t>
      </w:r>
    </w:p>
    <w:p w:rsidR="00BF063F" w:rsidRDefault="00FB2AB0" w:rsidP="00834573">
      <w:pPr>
        <w:pStyle w:val="Bezriadkovania"/>
        <w:numPr>
          <w:ilvl w:val="1"/>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podnikateľ: obchodné meno, sídlo podnikania, IČO, DIČ, IČ DPH, podpis podnikateľa, </w:t>
      </w:r>
    </w:p>
    <w:p w:rsidR="00BF063F" w:rsidRDefault="00FB2AB0" w:rsidP="00834573">
      <w:pPr>
        <w:pStyle w:val="Bezriadkovania"/>
        <w:numPr>
          <w:ilvl w:val="2"/>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splnomocnenie, ak osobu oprávnenú konať v mene podnikateľa v tejto súťaži zastupuje niekto iný, pričom podpis splnomocnenca musí byť úradne osvedčený, </w:t>
      </w:r>
    </w:p>
    <w:p w:rsidR="00BF063F" w:rsidRDefault="00FB2AB0" w:rsidP="00834573">
      <w:pPr>
        <w:pStyle w:val="Bezriadkovania"/>
        <w:numPr>
          <w:ilvl w:val="2"/>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označenie registra, v ktorom je fyzická osoba ako právny subjekt zaregistrovaná, </w:t>
      </w:r>
    </w:p>
    <w:p w:rsidR="00BF063F" w:rsidRPr="002A216F" w:rsidRDefault="00FB2AB0" w:rsidP="002A216F">
      <w:pPr>
        <w:pStyle w:val="Bezriadkovania"/>
        <w:numPr>
          <w:ilvl w:val="2"/>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návrh kúpnej zmluvy (príloha č. 2), ktorý je súčasťou týchto súťažných podmienok, doplnený o chýbajúce údaje, podpísaný navrhovateľom (oprávnenou osobou za navrhovateľa), pričom obsah zmluvy, ktorá je súčasťou týchto súťažných podmienok, nesmie byť navrhovateľom pozmenený; </w:t>
      </w:r>
    </w:p>
    <w:p w:rsidR="00BF063F" w:rsidRPr="002A216F" w:rsidRDefault="00FB2AB0" w:rsidP="002A216F">
      <w:pPr>
        <w:pStyle w:val="Bezriadkovania"/>
        <w:numPr>
          <w:ilvl w:val="2"/>
          <w:numId w:val="27"/>
        </w:numPr>
        <w:jc w:val="both"/>
        <w:rPr>
          <w:rFonts w:ascii="Times New Roman" w:hAnsi="Times New Roman" w:cs="Times New Roman"/>
          <w:sz w:val="24"/>
          <w:szCs w:val="24"/>
        </w:rPr>
      </w:pPr>
      <w:r w:rsidRPr="000E5078">
        <w:rPr>
          <w:rFonts w:ascii="Times New Roman" w:hAnsi="Times New Roman" w:cs="Times New Roman"/>
          <w:sz w:val="24"/>
          <w:szCs w:val="24"/>
        </w:rPr>
        <w:t>čestné vyhlásenie navrhovateľa ako kupujúceho (príloha č. 3) v zmysle § 14 zákona č. 176/2004 Z. z. o nakladaní s majetkom verejnoprávnych inštitúcií v znení neskorších predpisov, ktoré je súčasťou týchto súťažných podmienok, doplnené o chýbajúce údaje, podpísané navrhovateľom (oprávnenou osobou za navrhovateľa);</w:t>
      </w:r>
    </w:p>
    <w:p w:rsidR="00BF063F" w:rsidRPr="002A216F" w:rsidRDefault="00FB2AB0" w:rsidP="002A216F">
      <w:pPr>
        <w:pStyle w:val="Bezriadkovania"/>
        <w:numPr>
          <w:ilvl w:val="2"/>
          <w:numId w:val="27"/>
        </w:numPr>
        <w:jc w:val="both"/>
        <w:rPr>
          <w:rFonts w:ascii="Times New Roman" w:hAnsi="Times New Roman" w:cs="Times New Roman"/>
          <w:sz w:val="24"/>
          <w:szCs w:val="24"/>
        </w:rPr>
      </w:pPr>
      <w:r w:rsidRPr="000E5078">
        <w:rPr>
          <w:rFonts w:ascii="Times New Roman" w:hAnsi="Times New Roman" w:cs="Times New Roman"/>
          <w:sz w:val="24"/>
          <w:szCs w:val="24"/>
        </w:rPr>
        <w:lastRenderedPageBreak/>
        <w:t xml:space="preserve">súhlas navrhovateľa so spracovaním osobných údajov podľa zák. č. 18/2018 Z. z. o ochrane osobných údajov a o zmene a doplnení niektorých zákonov v znení neskorších predpisov, ktorý je súčasťou týchto súťažných podmienok, doplnený o chýbajúce údaje a podpísaný navrhovateľom (oprávnenou osobou za navrhovateľa) a súhlas so súťažnými podmienkami obchodnej verejnej súťaže podpísaný navrhovateľom (oprávnenou osobou za navrhovateľa) (príloha č.4).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Výsledok verejnej obchodnej súťaže bude písomne oznámený všetkým navrhovateľom najneskôr </w:t>
      </w:r>
      <w:r w:rsidRPr="00BF063F">
        <w:rPr>
          <w:rFonts w:ascii="Times New Roman" w:hAnsi="Times New Roman" w:cs="Times New Roman"/>
          <w:b/>
          <w:sz w:val="24"/>
          <w:szCs w:val="24"/>
        </w:rPr>
        <w:t>do 14 kalendárnych dní</w:t>
      </w:r>
      <w:r w:rsidRPr="000E5078">
        <w:rPr>
          <w:rFonts w:ascii="Times New Roman" w:hAnsi="Times New Roman" w:cs="Times New Roman"/>
          <w:sz w:val="24"/>
          <w:szCs w:val="24"/>
        </w:rPr>
        <w:t xml:space="preserve"> od uplynutia lehoty na predkladanie návrhov.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Vyhlasovateľ si vyhradzuje právo uverejnené podmienky súťaže meniť, robiť úpravy v kúpnej zmluve, všetky predložené návrhy odmietnuť alebo súťaž zrušiť.</w:t>
      </w:r>
    </w:p>
    <w:p w:rsidR="00BF063F" w:rsidRPr="002A216F" w:rsidRDefault="00BF063F" w:rsidP="002A216F">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r w:rsidR="00FB2AB0" w:rsidRPr="000E5078">
        <w:rPr>
          <w:rFonts w:ascii="Times New Roman" w:hAnsi="Times New Roman" w:cs="Times New Roman"/>
          <w:sz w:val="24"/>
          <w:szCs w:val="24"/>
        </w:rPr>
        <w:t>Každý navrhovateľ môže predložiť len jeden návrh</w:t>
      </w:r>
      <w:r w:rsidR="002A216F">
        <w:rPr>
          <w:rFonts w:ascii="Times New Roman" w:hAnsi="Times New Roman" w:cs="Times New Roman"/>
          <w:sz w:val="24"/>
          <w:szCs w:val="24"/>
        </w:rPr>
        <w:t xml:space="preserve"> na daný stroj</w:t>
      </w:r>
      <w:r w:rsidR="00FB2AB0" w:rsidRPr="000E5078">
        <w:rPr>
          <w:rFonts w:ascii="Times New Roman" w:hAnsi="Times New Roman" w:cs="Times New Roman"/>
          <w:sz w:val="24"/>
          <w:szCs w:val="24"/>
        </w:rPr>
        <w:t xml:space="preserve">. Manželia podávajú návrh iba spoločne ako jeden návrh, pokiaľ nemajú súdom rozdelené bezpodielové spoluvlastníctvo manželov (BSM); uvádzajú obidvaja identifikačné údaje a návrh podpisujú obidvaja. Súťažný návrh môže navrhovateľ meniť, dopĺňať alebo odvolať len do uplynutia lehoty stanovenej na predkladanie návrhov. Po uplynutí tejto lehoty nemôže navrhovateľ súťažný návrh odvolať, ani ho zmeniť alebo doplniť, ibaže by išlo o opravu zrejmých chýb, ktoré vznikli nedopatrením pri vyhotovení návrhu a podmienky súťaže túto opravu nevylučujú.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Súťažný návrh musí byť vyhotovený v slovenskom jazyku.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Navrhovatelia nemajú nárok na náhradu nákladov spojených s účasťou v súťaži. </w:t>
      </w:r>
    </w:p>
    <w:p w:rsidR="00BF063F" w:rsidRPr="002A216F" w:rsidRDefault="00FB2AB0" w:rsidP="002A216F">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Do súťaže nemožno zahrnúť návrhy, ktoré boli predložené po termíne na predkladanie návrhov, ani návrhy, ktorých obsah nezodpovedá súťažným podmienkam, ani návrhy, ktorých obsah nezodpovedá skutočnosti. Takéto návrhy komisia odmietne. </w:t>
      </w:r>
    </w:p>
    <w:p w:rsidR="00B61AEE" w:rsidRPr="000E5078" w:rsidRDefault="00FB2AB0" w:rsidP="00834573">
      <w:pPr>
        <w:pStyle w:val="Bezriadkovania"/>
        <w:numPr>
          <w:ilvl w:val="0"/>
          <w:numId w:val="27"/>
        </w:numPr>
        <w:jc w:val="both"/>
        <w:rPr>
          <w:rFonts w:ascii="Times New Roman" w:hAnsi="Times New Roman" w:cs="Times New Roman"/>
          <w:sz w:val="24"/>
          <w:szCs w:val="24"/>
        </w:rPr>
      </w:pPr>
      <w:r w:rsidRPr="000E5078">
        <w:rPr>
          <w:rFonts w:ascii="Times New Roman" w:hAnsi="Times New Roman" w:cs="Times New Roman"/>
          <w:sz w:val="24"/>
          <w:szCs w:val="24"/>
        </w:rPr>
        <w:t xml:space="preserve">V prípade, že navrhovateľ, ktorého návrh bude najvýhodnejší, po odoslaní oznámenia o prijatí návrhu nedodrží vyhlasovateľom stanovené lehoty a neposkytne súčinnosť potrebnú k uzatvoreniu zmluvy, vyhlasovateľ si vyhradzuje právo uzavrieť kúpnu zmluvu s ďalším navrhovateľom, ktorého návrh zodpovedá podmienkam súťaže a je ďalší najvýhodnejší v poradí. </w:t>
      </w:r>
    </w:p>
    <w:p w:rsidR="00B61AEE" w:rsidRDefault="00B61AEE" w:rsidP="002767F8">
      <w:pPr>
        <w:pStyle w:val="Bezriadkovania"/>
        <w:jc w:val="both"/>
        <w:rPr>
          <w:rFonts w:ascii="Times New Roman" w:hAnsi="Times New Roman" w:cs="Times New Roman"/>
          <w:sz w:val="24"/>
          <w:szCs w:val="24"/>
        </w:rPr>
      </w:pPr>
    </w:p>
    <w:p w:rsidR="007B7BF5" w:rsidRPr="002A216F" w:rsidRDefault="00FB2AB0" w:rsidP="002A216F">
      <w:pPr>
        <w:pStyle w:val="Bezriadkovania"/>
        <w:jc w:val="center"/>
        <w:rPr>
          <w:rFonts w:ascii="Times New Roman" w:hAnsi="Times New Roman" w:cs="Times New Roman"/>
          <w:b/>
          <w:sz w:val="24"/>
          <w:szCs w:val="24"/>
        </w:rPr>
      </w:pPr>
      <w:r w:rsidRPr="007B7BF5">
        <w:rPr>
          <w:rFonts w:ascii="Times New Roman" w:hAnsi="Times New Roman" w:cs="Times New Roman"/>
          <w:b/>
          <w:sz w:val="24"/>
          <w:szCs w:val="24"/>
        </w:rPr>
        <w:t>C. Kritériá vyhodnotenia súťaže</w:t>
      </w:r>
    </w:p>
    <w:p w:rsidR="00BF063F" w:rsidRPr="002A216F" w:rsidRDefault="00FB2AB0" w:rsidP="002A216F">
      <w:pPr>
        <w:pStyle w:val="Bezriadkovania"/>
        <w:numPr>
          <w:ilvl w:val="0"/>
          <w:numId w:val="11"/>
        </w:numPr>
        <w:jc w:val="both"/>
        <w:rPr>
          <w:rFonts w:ascii="Times New Roman" w:hAnsi="Times New Roman" w:cs="Times New Roman"/>
          <w:sz w:val="24"/>
          <w:szCs w:val="24"/>
        </w:rPr>
      </w:pPr>
      <w:r w:rsidRPr="002767F8">
        <w:rPr>
          <w:rFonts w:ascii="Times New Roman" w:hAnsi="Times New Roman" w:cs="Times New Roman"/>
          <w:sz w:val="24"/>
          <w:szCs w:val="24"/>
        </w:rPr>
        <w:t xml:space="preserve">Kritériom pre určenie víťaza súťaže je najvyššia ponúknutá cena. </w:t>
      </w:r>
    </w:p>
    <w:p w:rsidR="00983B5B" w:rsidRPr="002A216F" w:rsidRDefault="00FB2AB0" w:rsidP="002A216F">
      <w:pPr>
        <w:pStyle w:val="Bezriadkovania"/>
        <w:numPr>
          <w:ilvl w:val="0"/>
          <w:numId w:val="11"/>
        </w:numPr>
        <w:jc w:val="both"/>
        <w:rPr>
          <w:rFonts w:ascii="Times New Roman" w:hAnsi="Times New Roman" w:cs="Times New Roman"/>
          <w:sz w:val="24"/>
          <w:szCs w:val="24"/>
        </w:rPr>
      </w:pPr>
      <w:r w:rsidRPr="00BF063F">
        <w:rPr>
          <w:rFonts w:ascii="Times New Roman" w:hAnsi="Times New Roman" w:cs="Times New Roman"/>
          <w:b/>
          <w:sz w:val="24"/>
          <w:szCs w:val="24"/>
        </w:rPr>
        <w:t>Ponúknutá kúpna cena nesmie byť nižšia</w:t>
      </w:r>
      <w:r w:rsidRPr="002767F8">
        <w:rPr>
          <w:rFonts w:ascii="Times New Roman" w:hAnsi="Times New Roman" w:cs="Times New Roman"/>
          <w:sz w:val="24"/>
          <w:szCs w:val="24"/>
        </w:rPr>
        <w:t xml:space="preserve"> </w:t>
      </w:r>
      <w:r w:rsidR="002A216F">
        <w:rPr>
          <w:rFonts w:ascii="Times New Roman" w:hAnsi="Times New Roman" w:cs="Times New Roman"/>
          <w:sz w:val="24"/>
          <w:szCs w:val="24"/>
        </w:rPr>
        <w:t>ako</w:t>
      </w:r>
      <w:r w:rsidR="00983B5B">
        <w:rPr>
          <w:rFonts w:ascii="Times New Roman" w:hAnsi="Times New Roman" w:cs="Times New Roman"/>
          <w:sz w:val="24"/>
          <w:szCs w:val="24"/>
        </w:rPr>
        <w:t xml:space="preserve"> cena</w:t>
      </w:r>
      <w:r w:rsidR="002A216F">
        <w:rPr>
          <w:rFonts w:ascii="Times New Roman" w:hAnsi="Times New Roman" w:cs="Times New Roman"/>
          <w:sz w:val="24"/>
          <w:szCs w:val="24"/>
        </w:rPr>
        <w:t xml:space="preserve"> stanovená v bode A. Predmet súťaže, ktorá bola stanovená </w:t>
      </w:r>
      <w:r w:rsidR="001C3B9E">
        <w:rPr>
          <w:rFonts w:ascii="Times New Roman" w:hAnsi="Times New Roman" w:cs="Times New Roman"/>
          <w:sz w:val="24"/>
          <w:szCs w:val="24"/>
        </w:rPr>
        <w:t>na základe znaleckých posudkov</w:t>
      </w:r>
      <w:r w:rsidR="00983B5B">
        <w:rPr>
          <w:rFonts w:ascii="Times New Roman" w:hAnsi="Times New Roman" w:cs="Times New Roman"/>
          <w:sz w:val="24"/>
          <w:szCs w:val="24"/>
        </w:rPr>
        <w:t>,</w:t>
      </w:r>
      <w:r w:rsidR="001C3B9E">
        <w:rPr>
          <w:rFonts w:ascii="Times New Roman" w:hAnsi="Times New Roman" w:cs="Times New Roman"/>
          <w:sz w:val="24"/>
          <w:szCs w:val="24"/>
        </w:rPr>
        <w:t xml:space="preserve"> </w:t>
      </w:r>
      <w:r w:rsidRPr="002767F8">
        <w:rPr>
          <w:rFonts w:ascii="Times New Roman" w:hAnsi="Times New Roman" w:cs="Times New Roman"/>
          <w:sz w:val="24"/>
          <w:szCs w:val="24"/>
        </w:rPr>
        <w:t>čo je všeobecná hodnota majetku určená podľa osobitného predpisu (vyhláška Ministerstva spravodlivosti SR č. 492/2004 Z. z. o stanovení všeobecnej hodnoty majetku v znení neskorších predpisov) – časť B, bod 4 týchto súťažných podmienok.</w:t>
      </w:r>
      <w:r w:rsidRPr="002A216F">
        <w:rPr>
          <w:rFonts w:ascii="Times New Roman" w:hAnsi="Times New Roman" w:cs="Times New Roman"/>
          <w:sz w:val="24"/>
          <w:szCs w:val="24"/>
        </w:rPr>
        <w:t xml:space="preserve"> </w:t>
      </w:r>
    </w:p>
    <w:p w:rsidR="007B7BF5" w:rsidRDefault="00FB2AB0" w:rsidP="00BF063F">
      <w:pPr>
        <w:pStyle w:val="Bezriadkovania"/>
        <w:numPr>
          <w:ilvl w:val="0"/>
          <w:numId w:val="11"/>
        </w:numPr>
        <w:jc w:val="both"/>
        <w:rPr>
          <w:rFonts w:ascii="Times New Roman" w:hAnsi="Times New Roman" w:cs="Times New Roman"/>
          <w:sz w:val="24"/>
          <w:szCs w:val="24"/>
        </w:rPr>
      </w:pPr>
      <w:r w:rsidRPr="002767F8">
        <w:rPr>
          <w:rFonts w:ascii="Times New Roman" w:hAnsi="Times New Roman" w:cs="Times New Roman"/>
          <w:sz w:val="24"/>
          <w:szCs w:val="24"/>
        </w:rPr>
        <w:t xml:space="preserve">V prípade, že dvaja alebo viacerí navrhovatelia predložia návrh </w:t>
      </w:r>
      <w:r w:rsidRPr="00983B5B">
        <w:rPr>
          <w:rFonts w:ascii="Times New Roman" w:hAnsi="Times New Roman" w:cs="Times New Roman"/>
          <w:b/>
          <w:sz w:val="24"/>
          <w:szCs w:val="24"/>
        </w:rPr>
        <w:t>s rovnakou najvyššou ponúknutou cenou,</w:t>
      </w:r>
      <w:r w:rsidRPr="002767F8">
        <w:rPr>
          <w:rFonts w:ascii="Times New Roman" w:hAnsi="Times New Roman" w:cs="Times New Roman"/>
          <w:sz w:val="24"/>
          <w:szCs w:val="24"/>
        </w:rPr>
        <w:t xml:space="preserve"> vyhlasovateľ týchto navrhovateľov vyzve na novú úpravu ceny jej zvýšením. Ak v dôsledku rovnakej ponúknutej ceny ani potom nebude možné určiť víťaza súťaže, o poradí návrhov rozhodne vyhlasovateľ na základe termínu doručenia pôvodného návrhu vyhlasovateľovi tak, že víťazom súťaže sa stáva ten navrhovateľ, ktorého pôvodný návrh s najvyššou ponúknutou cenou bol doručený ako prvý; vyhlasovateľ má tiež právo súťaž zrušiť. </w:t>
      </w:r>
    </w:p>
    <w:p w:rsidR="007B7BF5" w:rsidRDefault="007B7BF5" w:rsidP="002767F8">
      <w:pPr>
        <w:pStyle w:val="Bezriadkovania"/>
        <w:jc w:val="both"/>
        <w:rPr>
          <w:rFonts w:ascii="Times New Roman" w:hAnsi="Times New Roman" w:cs="Times New Roman"/>
          <w:sz w:val="24"/>
          <w:szCs w:val="24"/>
        </w:rPr>
      </w:pPr>
    </w:p>
    <w:p w:rsidR="007B7BF5" w:rsidRDefault="001C3B9E" w:rsidP="002767F8">
      <w:pPr>
        <w:pStyle w:val="Bezriadkovania"/>
        <w:jc w:val="both"/>
        <w:rPr>
          <w:rFonts w:ascii="Times New Roman" w:hAnsi="Times New Roman" w:cs="Times New Roman"/>
          <w:sz w:val="24"/>
          <w:szCs w:val="24"/>
        </w:rPr>
      </w:pPr>
      <w:r>
        <w:rPr>
          <w:rFonts w:ascii="Times New Roman" w:hAnsi="Times New Roman" w:cs="Times New Roman"/>
          <w:sz w:val="24"/>
          <w:szCs w:val="24"/>
        </w:rPr>
        <w:t>Vo Zvolene, dňa 29.5</w:t>
      </w:r>
      <w:r w:rsidR="00EA12AF">
        <w:rPr>
          <w:rFonts w:ascii="Times New Roman" w:hAnsi="Times New Roman" w:cs="Times New Roman"/>
          <w:sz w:val="24"/>
          <w:szCs w:val="24"/>
        </w:rPr>
        <w:t>.</w:t>
      </w:r>
      <w:r w:rsidR="007B7BF5">
        <w:rPr>
          <w:rFonts w:ascii="Times New Roman" w:hAnsi="Times New Roman" w:cs="Times New Roman"/>
          <w:sz w:val="24"/>
          <w:szCs w:val="24"/>
        </w:rPr>
        <w:t xml:space="preserve"> 2024</w:t>
      </w:r>
      <w:r w:rsidR="00FB2AB0" w:rsidRPr="002767F8">
        <w:rPr>
          <w:rFonts w:ascii="Times New Roman" w:hAnsi="Times New Roman" w:cs="Times New Roman"/>
          <w:sz w:val="24"/>
          <w:szCs w:val="24"/>
        </w:rPr>
        <w:t xml:space="preserve"> </w:t>
      </w:r>
    </w:p>
    <w:p w:rsidR="007B7BF5" w:rsidRDefault="007B7BF5" w:rsidP="002767F8">
      <w:pPr>
        <w:pStyle w:val="Bezriadkovania"/>
        <w:jc w:val="both"/>
        <w:rPr>
          <w:rFonts w:ascii="Times New Roman" w:hAnsi="Times New Roman" w:cs="Times New Roman"/>
          <w:sz w:val="24"/>
          <w:szCs w:val="24"/>
        </w:rPr>
      </w:pPr>
    </w:p>
    <w:p w:rsidR="007B7BF5" w:rsidRDefault="00FB2AB0" w:rsidP="007B7BF5">
      <w:pPr>
        <w:pStyle w:val="Bezriadkovania"/>
        <w:ind w:left="4248"/>
        <w:jc w:val="both"/>
        <w:rPr>
          <w:rFonts w:ascii="Times New Roman" w:hAnsi="Times New Roman" w:cs="Times New Roman"/>
          <w:sz w:val="24"/>
          <w:szCs w:val="24"/>
        </w:rPr>
      </w:pPr>
      <w:proofErr w:type="spellStart"/>
      <w:r w:rsidRPr="002767F8">
        <w:rPr>
          <w:rFonts w:ascii="Times New Roman" w:hAnsi="Times New Roman" w:cs="Times New Roman"/>
          <w:sz w:val="24"/>
          <w:szCs w:val="24"/>
        </w:rPr>
        <w:t>Dr.h.c</w:t>
      </w:r>
      <w:proofErr w:type="spellEnd"/>
      <w:r w:rsidRPr="002767F8">
        <w:rPr>
          <w:rFonts w:ascii="Times New Roman" w:hAnsi="Times New Roman" w:cs="Times New Roman"/>
          <w:sz w:val="24"/>
          <w:szCs w:val="24"/>
        </w:rPr>
        <w:t xml:space="preserve">. prof. Ing. Rudolf Kropil, PhD. </w:t>
      </w:r>
    </w:p>
    <w:p w:rsidR="007B7BF5" w:rsidRDefault="007B7BF5" w:rsidP="007B7BF5">
      <w:pPr>
        <w:pStyle w:val="Bezriadkovania"/>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FB2AB0" w:rsidRPr="002767F8">
        <w:rPr>
          <w:rFonts w:ascii="Times New Roman" w:hAnsi="Times New Roman" w:cs="Times New Roman"/>
          <w:sz w:val="24"/>
          <w:szCs w:val="24"/>
        </w:rPr>
        <w:t xml:space="preserve">rektor </w:t>
      </w:r>
    </w:p>
    <w:p w:rsidR="007B7BF5" w:rsidRDefault="007B7BF5" w:rsidP="007B7BF5">
      <w:pPr>
        <w:pStyle w:val="Bezriadkovania"/>
        <w:jc w:val="both"/>
        <w:rPr>
          <w:rFonts w:ascii="Times New Roman" w:hAnsi="Times New Roman" w:cs="Times New Roman"/>
          <w:sz w:val="24"/>
          <w:szCs w:val="24"/>
        </w:rPr>
      </w:pPr>
    </w:p>
    <w:p w:rsidR="007B7BF5"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lastRenderedPageBreak/>
        <w:t xml:space="preserve">Prílohy:  </w:t>
      </w:r>
    </w:p>
    <w:p w:rsidR="007B7BF5" w:rsidRDefault="001C3B9E" w:rsidP="007B7BF5">
      <w:pPr>
        <w:pStyle w:val="Bezriadkovania"/>
        <w:jc w:val="both"/>
        <w:rPr>
          <w:rFonts w:ascii="Times New Roman" w:hAnsi="Times New Roman" w:cs="Times New Roman"/>
          <w:sz w:val="24"/>
          <w:szCs w:val="24"/>
        </w:rPr>
      </w:pPr>
      <w:r>
        <w:rPr>
          <w:rFonts w:ascii="Times New Roman" w:hAnsi="Times New Roman" w:cs="Times New Roman"/>
          <w:sz w:val="24"/>
          <w:szCs w:val="24"/>
        </w:rPr>
        <w:t>č. 1</w:t>
      </w:r>
      <w:r w:rsidR="00FB2AB0" w:rsidRPr="002767F8">
        <w:rPr>
          <w:rFonts w:ascii="Times New Roman" w:hAnsi="Times New Roman" w:cs="Times New Roman"/>
          <w:sz w:val="24"/>
          <w:szCs w:val="24"/>
        </w:rPr>
        <w:t xml:space="preserve"> Návrh kúpnej zmluvy </w:t>
      </w:r>
    </w:p>
    <w:p w:rsidR="007B7BF5" w:rsidRDefault="001C3B9E" w:rsidP="007B7BF5">
      <w:pPr>
        <w:pStyle w:val="Bezriadkovania"/>
        <w:jc w:val="both"/>
        <w:rPr>
          <w:rFonts w:ascii="Times New Roman" w:hAnsi="Times New Roman" w:cs="Times New Roman"/>
          <w:sz w:val="24"/>
          <w:szCs w:val="24"/>
        </w:rPr>
      </w:pPr>
      <w:r>
        <w:rPr>
          <w:rFonts w:ascii="Times New Roman" w:hAnsi="Times New Roman" w:cs="Times New Roman"/>
          <w:sz w:val="24"/>
          <w:szCs w:val="24"/>
        </w:rPr>
        <w:t>č. 2</w:t>
      </w:r>
      <w:r w:rsidR="00FB2AB0" w:rsidRPr="002767F8">
        <w:rPr>
          <w:rFonts w:ascii="Times New Roman" w:hAnsi="Times New Roman" w:cs="Times New Roman"/>
          <w:sz w:val="24"/>
          <w:szCs w:val="24"/>
        </w:rPr>
        <w:t xml:space="preserve"> Čestné vyhlásenie kupujúceho</w:t>
      </w:r>
    </w:p>
    <w:p w:rsidR="007B7BF5" w:rsidRDefault="001C3B9E" w:rsidP="007B7BF5">
      <w:pPr>
        <w:pStyle w:val="Bezriadkovania"/>
        <w:jc w:val="both"/>
        <w:rPr>
          <w:rFonts w:ascii="Times New Roman" w:hAnsi="Times New Roman" w:cs="Times New Roman"/>
          <w:sz w:val="24"/>
          <w:szCs w:val="24"/>
        </w:rPr>
      </w:pPr>
      <w:r>
        <w:rPr>
          <w:rFonts w:ascii="Times New Roman" w:hAnsi="Times New Roman" w:cs="Times New Roman"/>
          <w:sz w:val="24"/>
          <w:szCs w:val="24"/>
        </w:rPr>
        <w:t>č. 3</w:t>
      </w:r>
      <w:r w:rsidR="00FB2AB0" w:rsidRPr="002767F8">
        <w:rPr>
          <w:rFonts w:ascii="Times New Roman" w:hAnsi="Times New Roman" w:cs="Times New Roman"/>
          <w:sz w:val="24"/>
          <w:szCs w:val="24"/>
        </w:rPr>
        <w:t xml:space="preserve"> Súhlas so spracovaním osobných údajov a so súťažnými podmienkami </w:t>
      </w:r>
    </w:p>
    <w:p w:rsidR="007B7BF5" w:rsidRDefault="007B7BF5"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DB18A2" w:rsidRDefault="00DB18A2" w:rsidP="007B7BF5">
      <w:pPr>
        <w:pStyle w:val="Bezriadkovania"/>
        <w:jc w:val="both"/>
        <w:rPr>
          <w:rFonts w:ascii="Times New Roman" w:hAnsi="Times New Roman" w:cs="Times New Roman"/>
          <w:sz w:val="24"/>
          <w:szCs w:val="24"/>
        </w:rPr>
      </w:pPr>
    </w:p>
    <w:p w:rsidR="00983B5B" w:rsidRDefault="00983B5B" w:rsidP="007B7BF5">
      <w:pPr>
        <w:pStyle w:val="Bezriadkovania"/>
        <w:jc w:val="both"/>
        <w:rPr>
          <w:rFonts w:ascii="Times New Roman" w:hAnsi="Times New Roman" w:cs="Times New Roman"/>
          <w:sz w:val="24"/>
          <w:szCs w:val="24"/>
        </w:rPr>
      </w:pPr>
    </w:p>
    <w:p w:rsidR="00890B0A" w:rsidRDefault="001C3B9E" w:rsidP="007B7BF5">
      <w:pPr>
        <w:pStyle w:val="Bezriadkovania"/>
        <w:jc w:val="both"/>
        <w:rPr>
          <w:rFonts w:ascii="Times New Roman" w:hAnsi="Times New Roman" w:cs="Times New Roman"/>
          <w:b/>
          <w:sz w:val="24"/>
          <w:szCs w:val="24"/>
        </w:rPr>
      </w:pPr>
      <w:r>
        <w:rPr>
          <w:rFonts w:ascii="Times New Roman" w:hAnsi="Times New Roman" w:cs="Times New Roman"/>
          <w:b/>
          <w:sz w:val="24"/>
          <w:szCs w:val="24"/>
        </w:rPr>
        <w:lastRenderedPageBreak/>
        <w:t>Príloha č. 1</w:t>
      </w:r>
    </w:p>
    <w:p w:rsidR="00DB18A2" w:rsidRDefault="00DB18A2" w:rsidP="007B7BF5">
      <w:pPr>
        <w:pStyle w:val="Bezriadkovania"/>
        <w:jc w:val="both"/>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8964"/>
      </w:tblGrid>
      <w:tr w:rsidR="00DB18A2" w:rsidRPr="00DB18A2" w:rsidTr="00CB7204">
        <w:trPr>
          <w:trHeight w:val="699"/>
        </w:trPr>
        <w:tc>
          <w:tcPr>
            <w:tcW w:w="9104" w:type="dxa"/>
            <w:shd w:val="clear" w:color="auto" w:fill="F2F2F2"/>
            <w:hideMark/>
          </w:tcPr>
          <w:p w:rsidR="00DB18A2" w:rsidRPr="00DB18A2" w:rsidRDefault="00DB18A2" w:rsidP="00DB18A2">
            <w:pPr>
              <w:suppressAutoHyphens/>
              <w:spacing w:after="0" w:line="240" w:lineRule="auto"/>
              <w:jc w:val="center"/>
              <w:rPr>
                <w:rFonts w:ascii="Garamond" w:eastAsia="Calibri" w:hAnsi="Garamond" w:cs="Calibri"/>
                <w:b/>
                <w:sz w:val="36"/>
                <w:szCs w:val="36"/>
                <w:lang w:eastAsia="ar-SA"/>
              </w:rPr>
            </w:pPr>
            <w:r w:rsidRPr="00DB18A2">
              <w:rPr>
                <w:rFonts w:ascii="Garamond" w:eastAsia="Calibri" w:hAnsi="Garamond" w:cs="Calibri"/>
                <w:b/>
                <w:sz w:val="36"/>
                <w:szCs w:val="36"/>
                <w:lang w:eastAsia="ar-SA"/>
              </w:rPr>
              <w:t>KÚPNA ZMLUVA</w:t>
            </w:r>
          </w:p>
          <w:p w:rsidR="00DB18A2" w:rsidRPr="00DB18A2" w:rsidRDefault="00DB18A2" w:rsidP="00DB18A2">
            <w:pPr>
              <w:suppressAutoHyphens/>
              <w:spacing w:after="0" w:line="240" w:lineRule="auto"/>
              <w:jc w:val="center"/>
              <w:rPr>
                <w:rFonts w:ascii="Garamond" w:eastAsia="Calibri" w:hAnsi="Garamond" w:cs="Calibri"/>
                <w:sz w:val="24"/>
                <w:szCs w:val="24"/>
                <w:lang w:eastAsia="ar-SA"/>
              </w:rPr>
            </w:pPr>
            <w:r w:rsidRPr="00DB18A2">
              <w:rPr>
                <w:rFonts w:ascii="Garamond" w:eastAsia="Calibri" w:hAnsi="Garamond" w:cs="Calibri"/>
                <w:sz w:val="24"/>
                <w:szCs w:val="24"/>
                <w:lang w:eastAsia="ar-SA"/>
              </w:rPr>
              <w:t xml:space="preserve">uzavretá podľa </w:t>
            </w:r>
            <w:proofErr w:type="spellStart"/>
            <w:r w:rsidRPr="00DB18A2">
              <w:rPr>
                <w:rFonts w:ascii="Garamond" w:eastAsia="Calibri" w:hAnsi="Garamond" w:cs="Calibri"/>
                <w:sz w:val="24"/>
                <w:szCs w:val="24"/>
                <w:lang w:eastAsia="ar-SA"/>
              </w:rPr>
              <w:t>ust</w:t>
            </w:r>
            <w:proofErr w:type="spellEnd"/>
            <w:r w:rsidRPr="00DB18A2">
              <w:rPr>
                <w:rFonts w:ascii="Garamond" w:eastAsia="Calibri" w:hAnsi="Garamond" w:cs="Calibri"/>
                <w:sz w:val="24"/>
                <w:szCs w:val="24"/>
                <w:lang w:eastAsia="ar-SA"/>
              </w:rPr>
              <w:t>. § 409 a </w:t>
            </w:r>
            <w:proofErr w:type="spellStart"/>
            <w:r w:rsidRPr="00DB18A2">
              <w:rPr>
                <w:rFonts w:ascii="Garamond" w:eastAsia="Calibri" w:hAnsi="Garamond" w:cs="Calibri"/>
                <w:sz w:val="24"/>
                <w:szCs w:val="24"/>
                <w:lang w:eastAsia="ar-SA"/>
              </w:rPr>
              <w:t>nasl</w:t>
            </w:r>
            <w:proofErr w:type="spellEnd"/>
            <w:r w:rsidRPr="00DB18A2">
              <w:rPr>
                <w:rFonts w:ascii="Garamond" w:eastAsia="Calibri" w:hAnsi="Garamond" w:cs="Calibri"/>
                <w:sz w:val="24"/>
                <w:szCs w:val="24"/>
                <w:lang w:eastAsia="ar-SA"/>
              </w:rPr>
              <w:t>. zákona č.513/1991 Zb. Obchodný zákonník,</w:t>
            </w:r>
          </w:p>
          <w:p w:rsidR="00DB18A2" w:rsidRPr="00DB18A2" w:rsidRDefault="00DB18A2" w:rsidP="00DB18A2">
            <w:pPr>
              <w:spacing w:after="0" w:line="240" w:lineRule="auto"/>
              <w:jc w:val="center"/>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 xml:space="preserve">zákona č. 131/2002 </w:t>
            </w:r>
            <w:proofErr w:type="spellStart"/>
            <w:r w:rsidRPr="00DB18A2">
              <w:rPr>
                <w:rFonts w:ascii="Garamond" w:eastAsia="Times New Roman" w:hAnsi="Garamond" w:cs="Times New Roman"/>
                <w:sz w:val="24"/>
                <w:szCs w:val="24"/>
                <w:lang w:eastAsia="sk-SK"/>
              </w:rPr>
              <w:t>Z.z</w:t>
            </w:r>
            <w:proofErr w:type="spellEnd"/>
            <w:r w:rsidRPr="00DB18A2">
              <w:rPr>
                <w:rFonts w:ascii="Garamond" w:eastAsia="Times New Roman" w:hAnsi="Garamond" w:cs="Times New Roman"/>
                <w:sz w:val="24"/>
                <w:szCs w:val="24"/>
                <w:lang w:eastAsia="sk-SK"/>
              </w:rPr>
              <w:t>. o vysokých školách</w:t>
            </w:r>
            <w:r w:rsidRPr="00DB18A2">
              <w:rPr>
                <w:rFonts w:ascii="Garamond" w:eastAsia="Times New Roman" w:hAnsi="Garamond" w:cs="Times New Roman"/>
                <w:sz w:val="20"/>
                <w:szCs w:val="20"/>
                <w:lang w:eastAsia="sk-SK"/>
              </w:rPr>
              <w:t xml:space="preserve"> </w:t>
            </w:r>
            <w:r w:rsidRPr="00DB18A2">
              <w:rPr>
                <w:rFonts w:ascii="Garamond" w:eastAsia="Times New Roman" w:hAnsi="Garamond" w:cs="Times New Roman"/>
                <w:sz w:val="24"/>
                <w:szCs w:val="24"/>
                <w:lang w:eastAsia="sk-SK"/>
              </w:rPr>
              <w:t>a</w:t>
            </w:r>
          </w:p>
          <w:p w:rsidR="00DB18A2" w:rsidRPr="00DB18A2" w:rsidRDefault="00DB18A2" w:rsidP="00DB18A2">
            <w:pPr>
              <w:suppressAutoHyphens/>
              <w:spacing w:after="0" w:line="240" w:lineRule="auto"/>
              <w:jc w:val="center"/>
              <w:rPr>
                <w:rFonts w:ascii="Calibri" w:eastAsia="Calibri" w:hAnsi="Calibri" w:cs="Calibri"/>
                <w:b/>
                <w:lang w:eastAsia="ar-SA"/>
              </w:rPr>
            </w:pPr>
            <w:r w:rsidRPr="00DB18A2">
              <w:rPr>
                <w:rFonts w:ascii="Garamond" w:eastAsia="Calibri" w:hAnsi="Garamond" w:cs="Calibri"/>
                <w:sz w:val="24"/>
                <w:szCs w:val="24"/>
                <w:lang w:eastAsia="ar-SA"/>
              </w:rPr>
              <w:t xml:space="preserve">podľa zákona č. 176/2004 </w:t>
            </w:r>
            <w:proofErr w:type="spellStart"/>
            <w:r w:rsidRPr="00DB18A2">
              <w:rPr>
                <w:rFonts w:ascii="Garamond" w:eastAsia="Calibri" w:hAnsi="Garamond" w:cs="Calibri"/>
                <w:sz w:val="24"/>
                <w:szCs w:val="24"/>
                <w:lang w:eastAsia="ar-SA"/>
              </w:rPr>
              <w:t>Z.z</w:t>
            </w:r>
            <w:proofErr w:type="spellEnd"/>
            <w:r w:rsidRPr="00DB18A2">
              <w:rPr>
                <w:rFonts w:ascii="Garamond" w:eastAsia="Calibri" w:hAnsi="Garamond" w:cs="Calibri"/>
                <w:sz w:val="24"/>
                <w:szCs w:val="24"/>
                <w:lang w:eastAsia="ar-SA"/>
              </w:rPr>
              <w:t>. o nakladaní s majetkom verejnoprávnych inštitúcií</w:t>
            </w:r>
          </w:p>
        </w:tc>
      </w:tr>
    </w:tbl>
    <w:p w:rsidR="00DB18A2" w:rsidRPr="00DB18A2" w:rsidRDefault="00DB18A2" w:rsidP="00DB18A2">
      <w:pPr>
        <w:pBdr>
          <w:bottom w:val="dotted"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val="x-none" w:eastAsia="x-none"/>
        </w:rPr>
      </w:pPr>
    </w:p>
    <w:p w:rsidR="00DB18A2" w:rsidRPr="00DB18A2" w:rsidRDefault="00DB18A2" w:rsidP="00DB18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val="x-none" w:eastAsia="x-none"/>
        </w:rPr>
      </w:pPr>
    </w:p>
    <w:p w:rsidR="00DB18A2" w:rsidRPr="00DB18A2" w:rsidRDefault="00DB18A2" w:rsidP="00DB18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medzi zmluvnými stranami</w:t>
      </w:r>
      <w:r w:rsidRPr="00DB18A2">
        <w:rPr>
          <w:rFonts w:ascii="Garamond" w:eastAsia="Calibri" w:hAnsi="Garamond" w:cs="Arial"/>
          <w:sz w:val="24"/>
          <w:szCs w:val="24"/>
          <w:lang w:eastAsia="x-none"/>
        </w:rPr>
        <w:t xml:space="preserve"> </w:t>
      </w:r>
      <w:r w:rsidRPr="00DB18A2">
        <w:rPr>
          <w:rFonts w:ascii="Garamond" w:eastAsia="Calibri" w:hAnsi="Garamond" w:cs="Arial"/>
          <w:i/>
          <w:sz w:val="24"/>
          <w:szCs w:val="24"/>
          <w:lang w:eastAsia="x-none"/>
        </w:rPr>
        <w:t>(ďalej v texte aj „zmluvné strany“)</w:t>
      </w:r>
      <w:r w:rsidRPr="00DB18A2">
        <w:rPr>
          <w:rFonts w:ascii="Garamond" w:eastAsia="Calibri" w:hAnsi="Garamond" w:cs="Arial"/>
          <w:sz w:val="24"/>
          <w:szCs w:val="24"/>
          <w:lang w:val="x-none" w:eastAsia="x-none"/>
        </w:rPr>
        <w:t>:</w:t>
      </w:r>
    </w:p>
    <w:p w:rsidR="00DB18A2" w:rsidRPr="00DB18A2" w:rsidRDefault="00DB18A2" w:rsidP="00DB18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sz w:val="24"/>
          <w:szCs w:val="24"/>
          <w:lang w:eastAsia="x-none"/>
        </w:rPr>
      </w:pPr>
      <w:r w:rsidRPr="00DB18A2">
        <w:rPr>
          <w:rFonts w:ascii="Garamond" w:eastAsia="Calibri" w:hAnsi="Garamond" w:cs="Arial"/>
          <w:sz w:val="24"/>
          <w:szCs w:val="24"/>
          <w:lang w:eastAsia="x-none"/>
        </w:rPr>
        <w:tab/>
      </w:r>
    </w:p>
    <w:p w:rsidR="00DB18A2" w:rsidRPr="00DB18A2" w:rsidRDefault="00DB18A2" w:rsidP="00DB18A2">
      <w:pPr>
        <w:numPr>
          <w:ilvl w:val="0"/>
          <w:numId w:val="21"/>
        </w:numPr>
        <w:spacing w:after="0" w:line="240" w:lineRule="auto"/>
        <w:ind w:left="567" w:hanging="567"/>
        <w:rPr>
          <w:rFonts w:ascii="Garamond" w:eastAsia="Calibri" w:hAnsi="Garamond" w:cs="Arial"/>
          <w:b/>
          <w:sz w:val="24"/>
          <w:szCs w:val="24"/>
          <w:lang w:eastAsia="ar-SA"/>
        </w:rPr>
      </w:pPr>
      <w:r w:rsidRPr="00DB18A2">
        <w:rPr>
          <w:rFonts w:ascii="Garamond" w:eastAsia="Times New Roman" w:hAnsi="Garamond" w:cs="Arial"/>
          <w:b/>
          <w:sz w:val="24"/>
          <w:szCs w:val="24"/>
          <w:lang w:eastAsia="sk-SK"/>
        </w:rPr>
        <w:t>Názov</w:t>
      </w:r>
      <w:r w:rsidRPr="00DB18A2">
        <w:rPr>
          <w:rFonts w:ascii="Garamond" w:eastAsia="Times New Roman" w:hAnsi="Garamond" w:cs="Arial"/>
          <w:sz w:val="24"/>
          <w:szCs w:val="24"/>
          <w:lang w:eastAsia="sk-SK"/>
        </w:rPr>
        <w:t>:</w:t>
      </w:r>
      <w:r w:rsidRPr="00DB18A2">
        <w:rPr>
          <w:rFonts w:ascii="Garamond" w:eastAsia="Calibri" w:hAnsi="Garamond" w:cs="Arial"/>
          <w:b/>
          <w:sz w:val="24"/>
          <w:szCs w:val="24"/>
          <w:lang w:eastAsia="ar-SA"/>
        </w:rPr>
        <w:tab/>
      </w:r>
      <w:r w:rsidRPr="00DB18A2">
        <w:rPr>
          <w:rFonts w:ascii="Garamond" w:eastAsia="Calibri" w:hAnsi="Garamond" w:cs="Arial"/>
          <w:b/>
          <w:sz w:val="24"/>
          <w:szCs w:val="24"/>
          <w:lang w:eastAsia="ar-SA"/>
        </w:rPr>
        <w:tab/>
      </w:r>
      <w:r w:rsidRPr="00DB18A2">
        <w:rPr>
          <w:rFonts w:ascii="Garamond" w:eastAsia="Calibri" w:hAnsi="Garamond" w:cs="Arial"/>
          <w:b/>
          <w:sz w:val="24"/>
          <w:szCs w:val="24"/>
          <w:lang w:eastAsia="ar-SA"/>
        </w:rPr>
        <w:tab/>
      </w:r>
      <w:r w:rsidRPr="00DB18A2">
        <w:rPr>
          <w:rFonts w:ascii="Garamond" w:eastAsia="Calibri" w:hAnsi="Garamond" w:cs="Arial"/>
          <w:b/>
          <w:sz w:val="24"/>
          <w:szCs w:val="24"/>
          <w:lang w:eastAsia="ar-SA"/>
        </w:rPr>
        <w:tab/>
        <w:t>Technická univerzita vo Zvolene</w:t>
      </w:r>
    </w:p>
    <w:p w:rsidR="00DB18A2" w:rsidRPr="00DB18A2" w:rsidRDefault="00DB18A2" w:rsidP="00DB18A2">
      <w:pPr>
        <w:spacing w:after="0" w:line="240" w:lineRule="auto"/>
        <w:jc w:val="both"/>
        <w:rPr>
          <w:rFonts w:ascii="Garamond" w:eastAsia="Times New Roman" w:hAnsi="Garamond" w:cs="Times New Roman"/>
          <w:sz w:val="24"/>
          <w:szCs w:val="24"/>
          <w:lang w:eastAsia="sk-SK"/>
        </w:rPr>
      </w:pPr>
      <w:r w:rsidRPr="00DB18A2">
        <w:rPr>
          <w:rFonts w:ascii="Garamond" w:eastAsia="Times New Roman" w:hAnsi="Garamond" w:cs="Arial"/>
          <w:b/>
          <w:sz w:val="24"/>
          <w:szCs w:val="24"/>
          <w:lang w:eastAsia="sk-SK"/>
        </w:rPr>
        <w:tab/>
      </w:r>
      <w:r w:rsidRPr="00DB18A2">
        <w:rPr>
          <w:rFonts w:ascii="Garamond" w:eastAsia="Times New Roman" w:hAnsi="Garamond" w:cs="Arial"/>
          <w:b/>
          <w:sz w:val="24"/>
          <w:szCs w:val="24"/>
          <w:lang w:eastAsia="sk-SK"/>
        </w:rPr>
        <w:tab/>
      </w:r>
      <w:r w:rsidRPr="00DB18A2">
        <w:rPr>
          <w:rFonts w:ascii="Garamond" w:eastAsia="Times New Roman" w:hAnsi="Garamond" w:cs="Arial"/>
          <w:b/>
          <w:sz w:val="24"/>
          <w:szCs w:val="24"/>
          <w:lang w:eastAsia="sk-SK"/>
        </w:rPr>
        <w:tab/>
      </w:r>
      <w:r w:rsidRPr="00DB18A2">
        <w:rPr>
          <w:rFonts w:ascii="Garamond" w:eastAsia="Times New Roman" w:hAnsi="Garamond" w:cs="Arial"/>
          <w:b/>
          <w:sz w:val="24"/>
          <w:szCs w:val="24"/>
          <w:lang w:eastAsia="sk-SK"/>
        </w:rPr>
        <w:tab/>
      </w:r>
      <w:r w:rsidRPr="00DB18A2">
        <w:rPr>
          <w:rFonts w:ascii="Garamond" w:eastAsia="Times New Roman" w:hAnsi="Garamond" w:cs="Arial"/>
          <w:b/>
          <w:sz w:val="24"/>
          <w:szCs w:val="24"/>
          <w:lang w:eastAsia="sk-SK"/>
        </w:rPr>
        <w:tab/>
      </w:r>
      <w:r w:rsidRPr="00DB18A2">
        <w:rPr>
          <w:rFonts w:ascii="Garamond" w:eastAsia="Times New Roman" w:hAnsi="Garamond" w:cs="Times New Roman"/>
          <w:sz w:val="24"/>
          <w:szCs w:val="24"/>
          <w:lang w:eastAsia="sk-SK"/>
        </w:rPr>
        <w:t>verejnoprávna inštitúcia konajúca</w:t>
      </w:r>
    </w:p>
    <w:p w:rsidR="00DB18A2" w:rsidRPr="00DB18A2" w:rsidRDefault="00DB18A2" w:rsidP="00DB18A2">
      <w:pPr>
        <w:spacing w:after="0" w:line="240" w:lineRule="auto"/>
        <w:jc w:val="both"/>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t>špecializovaným výučbovým zariadením</w:t>
      </w:r>
    </w:p>
    <w:p w:rsidR="00DB18A2" w:rsidRPr="00DB18A2" w:rsidRDefault="00DB18A2" w:rsidP="00DB18A2">
      <w:pPr>
        <w:spacing w:after="0" w:line="240" w:lineRule="auto"/>
        <w:jc w:val="both"/>
        <w:rPr>
          <w:rFonts w:ascii="Garamond" w:eastAsia="Times New Roman" w:hAnsi="Garamond" w:cs="Times New Roman"/>
          <w:sz w:val="24"/>
          <w:szCs w:val="24"/>
          <w:lang w:eastAsia="sk-SK"/>
        </w:rPr>
      </w:pP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t>Technická univerzita vo Zvolene</w:t>
      </w:r>
    </w:p>
    <w:p w:rsidR="00DB18A2" w:rsidRPr="00DB18A2" w:rsidRDefault="00DB18A2" w:rsidP="00DB18A2">
      <w:pPr>
        <w:tabs>
          <w:tab w:val="left" w:pos="567"/>
        </w:tabs>
        <w:spacing w:after="0" w:line="240" w:lineRule="auto"/>
        <w:jc w:val="both"/>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r>
      <w:r w:rsidRPr="00DB18A2">
        <w:rPr>
          <w:rFonts w:ascii="Garamond" w:eastAsia="Times New Roman" w:hAnsi="Garamond" w:cs="Times New Roman"/>
          <w:b/>
          <w:sz w:val="24"/>
          <w:szCs w:val="24"/>
          <w:lang w:eastAsia="sk-SK"/>
        </w:rPr>
        <w:tab/>
        <w:t>Vysokoškolský lesnícky podnik</w:t>
      </w:r>
    </w:p>
    <w:p w:rsidR="00DB18A2" w:rsidRPr="00DB18A2" w:rsidRDefault="00DB18A2" w:rsidP="00DB18A2">
      <w:pPr>
        <w:tabs>
          <w:tab w:val="left" w:pos="567"/>
        </w:tabs>
        <w:spacing w:after="0" w:line="240" w:lineRule="auto"/>
        <w:jc w:val="both"/>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ab/>
      </w:r>
      <w:r w:rsidRPr="00DB18A2">
        <w:rPr>
          <w:rFonts w:ascii="Garamond" w:eastAsia="Times New Roman" w:hAnsi="Garamond" w:cs="Arial"/>
          <w:sz w:val="24"/>
          <w:szCs w:val="24"/>
          <w:lang w:eastAsia="sk-SK"/>
        </w:rPr>
        <w:t>Sídlo:</w:t>
      </w:r>
      <w:r w:rsidRPr="00DB18A2">
        <w:rPr>
          <w:rFonts w:ascii="Garamond" w:eastAsia="Times New Roman" w:hAnsi="Garamond" w:cs="Arial"/>
          <w:sz w:val="24"/>
          <w:szCs w:val="24"/>
          <w:lang w:eastAsia="sk-SK"/>
        </w:rPr>
        <w:tab/>
      </w:r>
      <w:r w:rsidRPr="00DB18A2">
        <w:rPr>
          <w:rFonts w:ascii="Garamond" w:eastAsia="Times New Roman" w:hAnsi="Garamond" w:cs="Arial"/>
          <w:sz w:val="24"/>
          <w:szCs w:val="24"/>
          <w:lang w:eastAsia="sk-SK"/>
        </w:rPr>
        <w:tab/>
      </w:r>
      <w:r w:rsidRPr="00DB18A2">
        <w:rPr>
          <w:rFonts w:ascii="Garamond" w:eastAsia="Times New Roman" w:hAnsi="Garamond" w:cs="Arial"/>
          <w:sz w:val="24"/>
          <w:szCs w:val="24"/>
          <w:lang w:eastAsia="sk-SK"/>
        </w:rPr>
        <w:tab/>
      </w:r>
      <w:r w:rsidRPr="00DB18A2">
        <w:rPr>
          <w:rFonts w:ascii="Garamond" w:eastAsia="Times New Roman" w:hAnsi="Garamond" w:cs="Arial"/>
          <w:sz w:val="24"/>
          <w:szCs w:val="24"/>
          <w:lang w:eastAsia="sk-SK"/>
        </w:rPr>
        <w:tab/>
        <w:t>T.G. Masaryka  24, 960 53 Zvolen, SR</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IČO:</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00 397 440</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DIČ:</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2020474808</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IČ DPH:</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SK2020474808</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Bankové spojenie:</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Štátna pokladnica Bratislava</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IBAN:</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SK39 8180 0000 0070 0027 6367</w:t>
      </w:r>
    </w:p>
    <w:p w:rsidR="00DB18A2" w:rsidRPr="00DB18A2" w:rsidRDefault="00DB18A2" w:rsidP="00DB18A2">
      <w:pPr>
        <w:tabs>
          <w:tab w:val="left" w:pos="567"/>
          <w:tab w:val="left" w:pos="709"/>
        </w:tabs>
        <w:suppressAutoHyphens/>
        <w:spacing w:after="0" w:line="240" w:lineRule="auto"/>
        <w:ind w:left="540" w:hanging="540"/>
        <w:rPr>
          <w:rFonts w:ascii="Garamond" w:eastAsia="Calibri" w:hAnsi="Garamond" w:cs="Arial"/>
          <w:bCs/>
          <w:sz w:val="24"/>
          <w:szCs w:val="24"/>
          <w:lang w:eastAsia="ar-SA"/>
        </w:rPr>
      </w:pP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 xml:space="preserve">Štatutárny orgán:  </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 xml:space="preserve">Dr. h. c. prof. Ing. Rudolf Kropil, PhD. rektor </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Osoba zodpovedná za plnenie</w:t>
      </w:r>
    </w:p>
    <w:p w:rsidR="00DB18A2" w:rsidRPr="00DB18A2" w:rsidRDefault="00DB18A2" w:rsidP="00DB18A2">
      <w:pPr>
        <w:tabs>
          <w:tab w:val="left" w:pos="709"/>
        </w:tabs>
        <w:suppressAutoHyphens/>
        <w:spacing w:after="0" w:line="240" w:lineRule="auto"/>
        <w:ind w:left="567" w:hanging="567"/>
        <w:rPr>
          <w:rFonts w:ascii="Garamond" w:eastAsia="Calibri" w:hAnsi="Garamond" w:cs="Arial"/>
          <w:sz w:val="24"/>
          <w:szCs w:val="24"/>
          <w:lang w:eastAsia="ar-SA"/>
        </w:rPr>
      </w:pPr>
      <w:r w:rsidRPr="00DB18A2">
        <w:rPr>
          <w:rFonts w:ascii="Garamond" w:eastAsia="Calibri" w:hAnsi="Garamond" w:cs="Arial"/>
          <w:sz w:val="24"/>
          <w:szCs w:val="24"/>
          <w:lang w:eastAsia="ar-SA"/>
        </w:rPr>
        <w:tab/>
        <w:t xml:space="preserve">a oprávnená na podpis: </w:t>
      </w:r>
      <w:r w:rsidRPr="00DB18A2">
        <w:rPr>
          <w:rFonts w:ascii="Garamond" w:eastAsia="Calibri" w:hAnsi="Garamond" w:cs="Arial"/>
          <w:sz w:val="24"/>
          <w:szCs w:val="24"/>
          <w:lang w:eastAsia="ar-SA"/>
        </w:rPr>
        <w:tab/>
      </w:r>
      <w:r w:rsidRPr="00DB18A2">
        <w:rPr>
          <w:rFonts w:ascii="Garamond" w:eastAsia="Calibri" w:hAnsi="Garamond" w:cs="Arial"/>
          <w:sz w:val="24"/>
          <w:szCs w:val="24"/>
          <w:lang w:eastAsia="ar-SA"/>
        </w:rPr>
        <w:tab/>
        <w:t xml:space="preserve">Ing. Ľubomír Ivan, PhD., riaditeľ  </w:t>
      </w:r>
      <w:proofErr w:type="spellStart"/>
      <w:r w:rsidRPr="00DB18A2">
        <w:rPr>
          <w:rFonts w:ascii="Garamond" w:eastAsia="Calibri" w:hAnsi="Garamond" w:cs="Arial"/>
          <w:sz w:val="24"/>
          <w:szCs w:val="24"/>
          <w:lang w:eastAsia="ar-SA"/>
        </w:rPr>
        <w:t>VšLP</w:t>
      </w:r>
      <w:proofErr w:type="spellEnd"/>
    </w:p>
    <w:p w:rsidR="00DB18A2" w:rsidRPr="00DB18A2" w:rsidRDefault="00DB18A2" w:rsidP="00DB18A2">
      <w:pPr>
        <w:spacing w:after="0" w:line="240" w:lineRule="auto"/>
        <w:jc w:val="both"/>
        <w:rPr>
          <w:rFonts w:ascii="Garamond" w:eastAsia="Times New Roman" w:hAnsi="Garamond" w:cs="Times New Roman"/>
          <w:sz w:val="24"/>
          <w:szCs w:val="24"/>
          <w:lang w:eastAsia="sk-SK"/>
        </w:rPr>
      </w:pPr>
    </w:p>
    <w:p w:rsidR="00DB18A2" w:rsidRPr="00DB18A2" w:rsidRDefault="00DB18A2" w:rsidP="00DB18A2">
      <w:pPr>
        <w:tabs>
          <w:tab w:val="left" w:pos="540"/>
          <w:tab w:val="left" w:pos="900"/>
        </w:tabs>
        <w:spacing w:after="0" w:line="240" w:lineRule="auto"/>
        <w:jc w:val="right"/>
        <w:rPr>
          <w:rFonts w:ascii="Garamond" w:eastAsia="Times New Roman" w:hAnsi="Garamond" w:cs="Times New Roman"/>
          <w:i/>
          <w:sz w:val="24"/>
          <w:szCs w:val="24"/>
          <w:lang w:eastAsia="sk-SK"/>
        </w:rPr>
      </w:pP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t>(ďalej v texte aj „predávajúci“)</w:t>
      </w:r>
    </w:p>
    <w:p w:rsidR="00DB18A2" w:rsidRPr="00DB18A2" w:rsidRDefault="00DB18A2" w:rsidP="00DB18A2">
      <w:pPr>
        <w:tabs>
          <w:tab w:val="left" w:pos="540"/>
          <w:tab w:val="left" w:pos="900"/>
        </w:tabs>
        <w:spacing w:after="0" w:line="240" w:lineRule="auto"/>
        <w:rPr>
          <w:rFonts w:ascii="Garamond" w:eastAsia="Times New Roman" w:hAnsi="Garamond" w:cs="Times New Roman"/>
          <w:sz w:val="24"/>
          <w:szCs w:val="24"/>
          <w:lang w:eastAsia="sk-SK"/>
        </w:rPr>
      </w:pP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r w:rsidRPr="00DB18A2">
        <w:rPr>
          <w:rFonts w:ascii="Garamond" w:eastAsia="Times New Roman" w:hAnsi="Garamond" w:cs="Times New Roman"/>
          <w:i/>
          <w:sz w:val="24"/>
          <w:szCs w:val="24"/>
          <w:lang w:eastAsia="sk-SK"/>
        </w:rPr>
        <w:tab/>
      </w:r>
    </w:p>
    <w:p w:rsidR="00DB18A2" w:rsidRPr="00DB18A2" w:rsidRDefault="00DB18A2" w:rsidP="00DB18A2">
      <w:pPr>
        <w:tabs>
          <w:tab w:val="left" w:pos="540"/>
          <w:tab w:val="left" w:pos="900"/>
        </w:tabs>
        <w:spacing w:after="0" w:line="240" w:lineRule="auto"/>
        <w:ind w:left="540" w:hanging="540"/>
        <w:rPr>
          <w:rFonts w:ascii="Garamond" w:eastAsia="Times New Roman" w:hAnsi="Garamond" w:cs="Times New Roman"/>
          <w:i/>
          <w:sz w:val="24"/>
          <w:szCs w:val="24"/>
          <w:lang w:eastAsia="sk-SK"/>
        </w:rPr>
      </w:pPr>
      <w:r w:rsidRPr="00DB18A2">
        <w:rPr>
          <w:rFonts w:ascii="Garamond" w:eastAsia="Times New Roman" w:hAnsi="Garamond" w:cs="Times New Roman"/>
          <w:sz w:val="24"/>
          <w:szCs w:val="24"/>
          <w:lang w:eastAsia="sk-SK"/>
        </w:rPr>
        <w:tab/>
        <w:t>a</w:t>
      </w:r>
    </w:p>
    <w:p w:rsidR="00DB18A2" w:rsidRPr="00DB18A2" w:rsidRDefault="00DB18A2" w:rsidP="00DB18A2">
      <w:pPr>
        <w:tabs>
          <w:tab w:val="left" w:pos="540"/>
          <w:tab w:val="left" w:pos="900"/>
        </w:tabs>
        <w:spacing w:after="0" w:line="240" w:lineRule="auto"/>
        <w:ind w:left="540" w:hanging="540"/>
        <w:rPr>
          <w:rFonts w:ascii="Garamond" w:eastAsia="Times New Roman" w:hAnsi="Garamond" w:cs="Times New Roman"/>
          <w:sz w:val="24"/>
          <w:szCs w:val="24"/>
          <w:lang w:eastAsia="sk-SK"/>
        </w:rPr>
      </w:pPr>
    </w:p>
    <w:p w:rsidR="00DB18A2" w:rsidRPr="00DB18A2" w:rsidRDefault="00DB18A2" w:rsidP="00DB18A2">
      <w:pPr>
        <w:tabs>
          <w:tab w:val="left" w:pos="567"/>
          <w:tab w:val="left" w:pos="2835"/>
          <w:tab w:val="left" w:pos="3544"/>
          <w:tab w:val="left" w:pos="3969"/>
          <w:tab w:val="left" w:pos="4536"/>
          <w:tab w:val="left" w:pos="5103"/>
          <w:tab w:val="left" w:pos="5670"/>
          <w:tab w:val="left" w:pos="6237"/>
          <w:tab w:val="left" w:pos="6804"/>
          <w:tab w:val="left" w:pos="7371"/>
          <w:tab w:val="left" w:pos="7938"/>
          <w:tab w:val="left" w:pos="8505"/>
        </w:tabs>
        <w:suppressAutoHyphens/>
        <w:spacing w:after="0" w:line="240" w:lineRule="auto"/>
        <w:ind w:left="567" w:hanging="567"/>
        <w:rPr>
          <w:rFonts w:ascii="Calibri" w:eastAsia="Calibri" w:hAnsi="Calibri" w:cs="Calibri"/>
          <w:b/>
          <w:sz w:val="24"/>
          <w:szCs w:val="24"/>
          <w:lang w:val="x-none" w:eastAsia="x-none"/>
        </w:rPr>
      </w:pPr>
      <w:r w:rsidRPr="00DB18A2">
        <w:rPr>
          <w:rFonts w:ascii="Garamond" w:eastAsia="Calibri" w:hAnsi="Garamond" w:cs="Times New Roman"/>
          <w:b/>
          <w:color w:val="000000"/>
          <w:sz w:val="24"/>
          <w:szCs w:val="24"/>
          <w:lang w:val="x-none"/>
        </w:rPr>
        <w:t>2.</w:t>
      </w:r>
      <w:r w:rsidRPr="00DB18A2">
        <w:rPr>
          <w:rFonts w:ascii="Garamond" w:eastAsia="Calibri" w:hAnsi="Garamond" w:cs="Times New Roman"/>
          <w:b/>
          <w:color w:val="000000"/>
          <w:sz w:val="24"/>
          <w:szCs w:val="24"/>
          <w:lang w:val="x-none"/>
        </w:rPr>
        <w:tab/>
        <w:t>Obchodné meno:</w:t>
      </w:r>
      <w:r w:rsidRPr="00DB18A2">
        <w:rPr>
          <w:rFonts w:ascii="Garamond" w:eastAsia="Calibri" w:hAnsi="Garamond" w:cs="Times New Roman"/>
          <w:b/>
          <w:color w:val="000000"/>
          <w:sz w:val="24"/>
          <w:szCs w:val="24"/>
          <w:lang w:val="x-none"/>
        </w:rPr>
        <w:tab/>
      </w:r>
      <w:r w:rsidRPr="00DB18A2">
        <w:rPr>
          <w:rFonts w:ascii="Garamond" w:eastAsia="Calibri" w:hAnsi="Garamond" w:cs="Times New Roman"/>
          <w:b/>
          <w:color w:val="000000"/>
          <w:sz w:val="24"/>
          <w:szCs w:val="24"/>
          <w:lang w:val="x-none"/>
        </w:rPr>
        <w:tab/>
      </w:r>
      <w:r w:rsidRPr="00DB18A2">
        <w:rPr>
          <w:rFonts w:ascii="Garamond" w:eastAsia="Calibri" w:hAnsi="Garamond" w:cs="Times New Roman"/>
          <w:b/>
          <w:color w:val="000000"/>
          <w:sz w:val="24"/>
          <w:szCs w:val="24"/>
        </w:rPr>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Times New Roman" w:hAnsi="Garamond" w:cs="Arial"/>
          <w:color w:val="000000"/>
          <w:sz w:val="24"/>
          <w:szCs w:val="24"/>
          <w:shd w:val="clear" w:color="auto" w:fill="FFFFFF"/>
          <w:lang w:eastAsia="sk-SK"/>
        </w:rPr>
      </w:pPr>
      <w:r w:rsidRPr="00DB18A2">
        <w:rPr>
          <w:rFonts w:ascii="Garamond" w:eastAsia="Times New Roman" w:hAnsi="Garamond" w:cs="Times New Roman"/>
          <w:b/>
          <w:color w:val="000000"/>
          <w:sz w:val="24"/>
          <w:szCs w:val="24"/>
        </w:rPr>
        <w:tab/>
      </w:r>
      <w:r w:rsidRPr="00DB18A2">
        <w:rPr>
          <w:rFonts w:ascii="Garamond" w:eastAsia="Times New Roman" w:hAnsi="Garamond" w:cs="Times New Roman"/>
          <w:color w:val="000000"/>
          <w:sz w:val="24"/>
          <w:szCs w:val="24"/>
        </w:rPr>
        <w:t>Sídlo:</w:t>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t>........................................., SR</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Times New Roman" w:eastAsia="Times New Roman" w:hAnsi="Times New Roman" w:cs="Times New Roman"/>
          <w:sz w:val="24"/>
          <w:szCs w:val="24"/>
        </w:rPr>
      </w:pPr>
      <w:r w:rsidRPr="00DB18A2">
        <w:rPr>
          <w:rFonts w:ascii="Garamond" w:eastAsia="Times New Roman" w:hAnsi="Garamond" w:cs="Times New Roman"/>
          <w:color w:val="000000"/>
          <w:sz w:val="24"/>
          <w:szCs w:val="24"/>
        </w:rPr>
        <w:tab/>
        <w:t>IČO:</w:t>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Times New Roman" w:hAnsi="Garamond" w:cs="Times New Roman"/>
          <w:sz w:val="24"/>
          <w:szCs w:val="24"/>
        </w:rPr>
      </w:pPr>
      <w:r w:rsidRPr="00DB18A2">
        <w:rPr>
          <w:rFonts w:ascii="Garamond" w:eastAsia="Times New Roman" w:hAnsi="Garamond" w:cs="Times New Roman"/>
          <w:color w:val="000000"/>
          <w:sz w:val="24"/>
          <w:szCs w:val="24"/>
        </w:rPr>
        <w:tab/>
        <w:t>DIČ:</w:t>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t>.........................................</w:t>
      </w:r>
    </w:p>
    <w:p w:rsidR="00DB18A2" w:rsidRPr="00DB18A2" w:rsidRDefault="00DB18A2" w:rsidP="00DB18A2">
      <w:pPr>
        <w:tabs>
          <w:tab w:val="left" w:pos="567"/>
          <w:tab w:val="left" w:pos="2835"/>
          <w:tab w:val="left" w:pos="3402"/>
        </w:tabs>
        <w:spacing w:after="0" w:line="240" w:lineRule="auto"/>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ab/>
        <w:t xml:space="preserve">IČ DPH:  </w:t>
      </w: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r>
      <w:r w:rsidRPr="00DB18A2">
        <w:rPr>
          <w:rFonts w:ascii="Garamond" w:eastAsia="Times New Roman" w:hAnsi="Garamond" w:cs="Times New Roman"/>
          <w:sz w:val="24"/>
          <w:szCs w:val="24"/>
          <w:lang w:eastAsia="sk-SK"/>
        </w:rPr>
        <w:tab/>
      </w:r>
      <w:hyperlink r:id="rId11" w:tgtFrame="_blank" w:tooltip="Overiť na EC/TAX" w:history="1">
        <w:r w:rsidRPr="00DB18A2">
          <w:rPr>
            <w:rFonts w:ascii="Garamond" w:eastAsia="Times New Roman" w:hAnsi="Garamond" w:cs="Helvetica"/>
            <w:sz w:val="24"/>
            <w:szCs w:val="24"/>
            <w:shd w:val="clear" w:color="auto" w:fill="FFFFFF"/>
            <w:lang w:eastAsia="sk-SK"/>
          </w:rPr>
          <w:t>...............................................</w:t>
        </w:r>
      </w:hyperlink>
      <w:r w:rsidRPr="00DB18A2">
        <w:rPr>
          <w:rFonts w:ascii="Garamond" w:eastAsia="Times New Roman" w:hAnsi="Garamond" w:cs="Times New Roman"/>
          <w:color w:val="000000"/>
          <w:sz w:val="24"/>
          <w:szCs w:val="24"/>
          <w:lang w:eastAsia="sk-SK"/>
        </w:rPr>
        <w:tab/>
      </w:r>
    </w:p>
    <w:p w:rsidR="00DB18A2" w:rsidRPr="00DB18A2" w:rsidRDefault="00DB18A2" w:rsidP="00DB18A2">
      <w:pPr>
        <w:tabs>
          <w:tab w:val="left" w:pos="567"/>
          <w:tab w:val="left" w:pos="2835"/>
          <w:tab w:val="left" w:pos="3402"/>
        </w:tabs>
        <w:spacing w:after="0" w:line="240" w:lineRule="auto"/>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rPr>
        <w:tab/>
        <w:t>Bankové spojenie:</w:t>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r>
      <w:r w:rsidRPr="00DB18A2">
        <w:rPr>
          <w:rFonts w:ascii="Garamond" w:eastAsia="Times New Roman" w:hAnsi="Garamond" w:cs="Times New Roman"/>
          <w:color w:val="000000"/>
          <w:sz w:val="24"/>
          <w:szCs w:val="24"/>
        </w:rPr>
        <w:tab/>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Times New Roman"/>
          <w:color w:val="000000"/>
          <w:sz w:val="24"/>
          <w:szCs w:val="24"/>
          <w:lang w:eastAsia="x-none"/>
        </w:rPr>
      </w:pPr>
      <w:r w:rsidRPr="00DB18A2">
        <w:rPr>
          <w:rFonts w:ascii="Garamond" w:eastAsia="Calibri" w:hAnsi="Garamond" w:cs="Times New Roman"/>
          <w:color w:val="000000"/>
          <w:sz w:val="24"/>
          <w:szCs w:val="24"/>
          <w:lang w:val="x-none" w:eastAsia="x-none"/>
        </w:rPr>
        <w:tab/>
        <w:t xml:space="preserve">IBAN: </w:t>
      </w:r>
      <w:r w:rsidRPr="00DB18A2">
        <w:rPr>
          <w:rFonts w:ascii="Garamond" w:eastAsia="Calibri" w:hAnsi="Garamond" w:cs="Times New Roman"/>
          <w:color w:val="000000"/>
          <w:sz w:val="24"/>
          <w:szCs w:val="24"/>
          <w:lang w:val="x-none" w:eastAsia="x-none"/>
        </w:rPr>
        <w:tab/>
      </w:r>
      <w:r w:rsidRPr="00DB18A2">
        <w:rPr>
          <w:rFonts w:ascii="Garamond" w:eastAsia="Calibri" w:hAnsi="Garamond" w:cs="Times New Roman"/>
          <w:color w:val="000000"/>
          <w:sz w:val="24"/>
          <w:szCs w:val="24"/>
          <w:lang w:val="x-none" w:eastAsia="x-none"/>
        </w:rPr>
        <w:tab/>
      </w:r>
      <w:r w:rsidRPr="00DB18A2">
        <w:rPr>
          <w:rFonts w:ascii="Garamond" w:eastAsia="Calibri" w:hAnsi="Garamond" w:cs="Times New Roman"/>
          <w:color w:val="000000"/>
          <w:sz w:val="24"/>
          <w:szCs w:val="24"/>
          <w:lang w:val="x-none" w:eastAsia="x-none"/>
        </w:rPr>
        <w:tab/>
      </w:r>
      <w:r w:rsidRPr="00DB18A2">
        <w:rPr>
          <w:rFonts w:ascii="Garamond" w:eastAsia="Calibri" w:hAnsi="Garamond" w:cs="Times New Roman"/>
          <w:color w:val="000000"/>
          <w:sz w:val="24"/>
          <w:szCs w:val="24"/>
          <w:lang w:val="x-none" w:eastAsia="x-none"/>
        </w:rPr>
        <w:tab/>
      </w:r>
      <w:r w:rsidRPr="00DB18A2">
        <w:rPr>
          <w:rFonts w:ascii="Garamond" w:eastAsia="Calibri" w:hAnsi="Garamond" w:cs="Helvetica"/>
          <w:color w:val="111111"/>
          <w:sz w:val="24"/>
          <w:szCs w:val="24"/>
          <w:lang w:eastAsia="x-none"/>
        </w:rPr>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color w:val="000000"/>
          <w:sz w:val="24"/>
          <w:szCs w:val="24"/>
          <w:lang w:eastAsia="x-none"/>
        </w:rPr>
      </w:pPr>
      <w:r w:rsidRPr="00DB18A2">
        <w:rPr>
          <w:rFonts w:ascii="Garamond" w:eastAsia="Calibri" w:hAnsi="Garamond" w:cs="Times New Roman"/>
          <w:color w:val="000000"/>
          <w:sz w:val="24"/>
          <w:szCs w:val="24"/>
          <w:lang w:val="x-none" w:eastAsia="x-none"/>
        </w:rPr>
        <w:tab/>
      </w:r>
      <w:r w:rsidRPr="00DB18A2">
        <w:rPr>
          <w:rFonts w:ascii="Garamond" w:eastAsia="Calibri" w:hAnsi="Garamond" w:cs="Arial"/>
          <w:color w:val="000000"/>
          <w:sz w:val="24"/>
          <w:szCs w:val="24"/>
          <w:lang w:val="x-none" w:eastAsia="x-none"/>
        </w:rPr>
        <w:t>Registrácia:</w:t>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t xml:space="preserve">Obchodný register Okresného súdu </w:t>
      </w:r>
      <w:r w:rsidRPr="00DB18A2">
        <w:rPr>
          <w:rFonts w:ascii="Garamond" w:eastAsia="Calibri" w:hAnsi="Garamond" w:cs="Arial"/>
          <w:color w:val="000000"/>
          <w:sz w:val="24"/>
          <w:szCs w:val="24"/>
          <w:lang w:eastAsia="x-none"/>
        </w:rPr>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color w:val="000000"/>
          <w:sz w:val="24"/>
          <w:szCs w:val="24"/>
          <w:lang w:eastAsia="x-none"/>
        </w:rPr>
      </w:pP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t xml:space="preserve">oddiel: </w:t>
      </w:r>
      <w:r w:rsidRPr="00DB18A2">
        <w:rPr>
          <w:rFonts w:ascii="Garamond" w:eastAsia="Calibri" w:hAnsi="Garamond" w:cs="Arial"/>
          <w:color w:val="000000"/>
          <w:sz w:val="24"/>
          <w:szCs w:val="24"/>
          <w:lang w:eastAsia="x-none"/>
        </w:rPr>
        <w:t>.....................</w:t>
      </w:r>
      <w:r w:rsidRPr="00DB18A2">
        <w:rPr>
          <w:rFonts w:ascii="Garamond" w:eastAsia="Calibri" w:hAnsi="Garamond" w:cs="Arial"/>
          <w:color w:val="000000"/>
          <w:sz w:val="24"/>
          <w:szCs w:val="24"/>
          <w:lang w:val="x-none" w:eastAsia="x-none"/>
        </w:rPr>
        <w:t xml:space="preserve">, vložka číslo: </w:t>
      </w:r>
      <w:r w:rsidRPr="00DB18A2">
        <w:rPr>
          <w:rFonts w:ascii="Garamond" w:eastAsia="Calibri" w:hAnsi="Garamond" w:cs="Arial"/>
          <w:color w:val="000000"/>
          <w:sz w:val="24"/>
          <w:szCs w:val="24"/>
          <w:lang w:eastAsia="x-none"/>
        </w:rPr>
        <w:t>.....................................</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color w:val="000000"/>
          <w:sz w:val="24"/>
          <w:szCs w:val="20"/>
          <w:lang w:eastAsia="x-none"/>
        </w:rPr>
      </w:pPr>
      <w:r w:rsidRPr="00DB18A2">
        <w:rPr>
          <w:rFonts w:ascii="Garamond" w:eastAsia="Calibri" w:hAnsi="Garamond" w:cs="Arial"/>
          <w:color w:val="000000"/>
          <w:sz w:val="24"/>
          <w:szCs w:val="24"/>
          <w:lang w:val="x-none" w:eastAsia="x-none"/>
        </w:rPr>
        <w:tab/>
        <w:t>Štatutárny orgán:</w:t>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val="x-none" w:eastAsia="x-none"/>
        </w:rPr>
        <w:tab/>
      </w:r>
      <w:r w:rsidRPr="00DB18A2">
        <w:rPr>
          <w:rFonts w:ascii="Garamond" w:eastAsia="Calibri" w:hAnsi="Garamond" w:cs="Arial"/>
          <w:color w:val="000000"/>
          <w:sz w:val="24"/>
          <w:szCs w:val="24"/>
          <w:lang w:eastAsia="x-none"/>
        </w:rPr>
        <w:t>................................................</w:t>
      </w:r>
      <w:r w:rsidRPr="00DB18A2">
        <w:rPr>
          <w:rFonts w:ascii="Garamond" w:eastAsia="Calibri" w:hAnsi="Garamond" w:cs="Arial"/>
          <w:color w:val="000000"/>
          <w:sz w:val="24"/>
          <w:szCs w:val="20"/>
          <w:lang w:val="x-none" w:eastAsia="x-none"/>
        </w:rPr>
        <w:tab/>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color w:val="000000"/>
          <w:sz w:val="24"/>
          <w:szCs w:val="20"/>
          <w:lang w:eastAsia="x-none"/>
        </w:rPr>
      </w:pPr>
    </w:p>
    <w:p w:rsidR="00DB18A2" w:rsidRPr="00DB18A2" w:rsidRDefault="00DB18A2" w:rsidP="00DB18A2">
      <w:pPr>
        <w:tabs>
          <w:tab w:val="left" w:pos="567"/>
          <w:tab w:val="left" w:pos="3544"/>
        </w:tabs>
        <w:spacing w:after="0" w:line="240" w:lineRule="auto"/>
        <w:ind w:left="3544" w:hanging="3544"/>
        <w:jc w:val="center"/>
        <w:rPr>
          <w:rFonts w:ascii="Garamond" w:eastAsia="Times New Roman" w:hAnsi="Garamond" w:cs="Arial"/>
          <w:bCs/>
          <w:sz w:val="24"/>
          <w:szCs w:val="24"/>
          <w:lang w:eastAsia="sk-SK"/>
        </w:rPr>
      </w:pPr>
      <w:proofErr w:type="spellStart"/>
      <w:r w:rsidRPr="00DB18A2">
        <w:rPr>
          <w:rFonts w:ascii="Garamond" w:eastAsia="Times New Roman" w:hAnsi="Garamond" w:cs="Arial"/>
          <w:bCs/>
          <w:sz w:val="24"/>
          <w:szCs w:val="24"/>
          <w:highlight w:val="yellow"/>
          <w:lang w:eastAsia="sk-SK"/>
        </w:rPr>
        <w:t>event</w:t>
      </w:r>
      <w:proofErr w:type="spellEnd"/>
      <w:r w:rsidRPr="00DB18A2">
        <w:rPr>
          <w:rFonts w:ascii="Garamond" w:eastAsia="Times New Roman" w:hAnsi="Garamond" w:cs="Arial"/>
          <w:bCs/>
          <w:sz w:val="24"/>
          <w:szCs w:val="24"/>
          <w:highlight w:val="yellow"/>
          <w:lang w:eastAsia="sk-SK"/>
        </w:rPr>
        <w:t>.</w:t>
      </w:r>
    </w:p>
    <w:p w:rsidR="00DB18A2" w:rsidRPr="00DB18A2" w:rsidRDefault="00DB18A2" w:rsidP="00DB18A2">
      <w:pPr>
        <w:tabs>
          <w:tab w:val="left" w:pos="567"/>
          <w:tab w:val="left" w:pos="3544"/>
        </w:tabs>
        <w:spacing w:after="0" w:line="240" w:lineRule="auto"/>
        <w:ind w:left="3544" w:hanging="3544"/>
        <w:rPr>
          <w:rFonts w:ascii="Garamond" w:eastAsia="Times New Roman" w:hAnsi="Garamond" w:cs="Arial"/>
          <w:bCs/>
          <w:sz w:val="24"/>
          <w:szCs w:val="24"/>
          <w:lang w:eastAsia="sk-SK"/>
        </w:rPr>
      </w:pPr>
    </w:p>
    <w:p w:rsidR="00DB18A2" w:rsidRPr="00DB18A2" w:rsidRDefault="00DB18A2" w:rsidP="00DB18A2">
      <w:pPr>
        <w:tabs>
          <w:tab w:val="left" w:pos="567"/>
        </w:tabs>
        <w:suppressAutoHyphens/>
        <w:spacing w:after="0" w:line="240" w:lineRule="auto"/>
        <w:rPr>
          <w:rFonts w:ascii="Garamond" w:eastAsia="Calibri" w:hAnsi="Garamond" w:cs="Calibri"/>
          <w:b/>
          <w:sz w:val="24"/>
          <w:szCs w:val="24"/>
          <w:lang w:eastAsia="ar-SA"/>
        </w:rPr>
      </w:pPr>
      <w:r w:rsidRPr="00DB18A2">
        <w:rPr>
          <w:rFonts w:ascii="Garamond" w:eastAsia="Calibri" w:hAnsi="Garamond" w:cs="Calibri"/>
          <w:b/>
          <w:sz w:val="24"/>
          <w:szCs w:val="24"/>
          <w:lang w:eastAsia="ar-SA"/>
        </w:rPr>
        <w:tab/>
        <w:t>Meno a priezvisko:</w:t>
      </w:r>
      <w:r w:rsidRPr="00DB18A2">
        <w:rPr>
          <w:rFonts w:ascii="Garamond" w:eastAsia="Calibri" w:hAnsi="Garamond" w:cs="Calibri"/>
          <w:b/>
          <w:sz w:val="24"/>
          <w:szCs w:val="24"/>
          <w:lang w:eastAsia="ar-SA"/>
        </w:rPr>
        <w:tab/>
      </w:r>
      <w:r w:rsidRPr="00DB18A2">
        <w:rPr>
          <w:rFonts w:ascii="Garamond" w:eastAsia="Calibri" w:hAnsi="Garamond" w:cs="Calibri"/>
          <w:b/>
          <w:sz w:val="24"/>
          <w:szCs w:val="24"/>
          <w:lang w:eastAsia="ar-SA"/>
        </w:rPr>
        <w:tab/>
        <w:t>...................., rod. ......................</w:t>
      </w:r>
    </w:p>
    <w:p w:rsidR="00DB18A2" w:rsidRPr="00DB18A2" w:rsidRDefault="00DB18A2" w:rsidP="00DB18A2">
      <w:pPr>
        <w:tabs>
          <w:tab w:val="left" w:pos="567"/>
        </w:tabs>
        <w:suppressAutoHyphens/>
        <w:spacing w:after="0" w:line="240" w:lineRule="auto"/>
        <w:rPr>
          <w:rFonts w:ascii="Garamond" w:eastAsia="Calibri" w:hAnsi="Garamond" w:cs="Calibri"/>
          <w:sz w:val="24"/>
          <w:szCs w:val="24"/>
          <w:lang w:eastAsia="ar-SA"/>
        </w:rPr>
      </w:pPr>
      <w:r w:rsidRPr="00DB18A2">
        <w:rPr>
          <w:rFonts w:ascii="Garamond" w:eastAsia="Calibri" w:hAnsi="Garamond" w:cs="Calibri"/>
          <w:sz w:val="24"/>
          <w:szCs w:val="24"/>
          <w:lang w:eastAsia="ar-SA"/>
        </w:rPr>
        <w:tab/>
        <w:t>Dátum narodenia:</w:t>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t>.................................</w:t>
      </w:r>
    </w:p>
    <w:p w:rsidR="00DB18A2" w:rsidRPr="00DB18A2" w:rsidRDefault="00DB18A2" w:rsidP="00DB18A2">
      <w:pPr>
        <w:tabs>
          <w:tab w:val="left" w:pos="567"/>
        </w:tabs>
        <w:suppressAutoHyphens/>
        <w:spacing w:after="0" w:line="240" w:lineRule="auto"/>
        <w:rPr>
          <w:rFonts w:ascii="Garamond" w:eastAsia="Calibri" w:hAnsi="Garamond" w:cs="Calibri"/>
          <w:sz w:val="24"/>
          <w:szCs w:val="24"/>
          <w:lang w:eastAsia="ar-SA"/>
        </w:rPr>
      </w:pPr>
      <w:r w:rsidRPr="00DB18A2">
        <w:rPr>
          <w:rFonts w:ascii="Garamond" w:eastAsia="Calibri" w:hAnsi="Garamond" w:cs="Calibri"/>
          <w:sz w:val="24"/>
          <w:szCs w:val="24"/>
          <w:lang w:eastAsia="ar-SA"/>
        </w:rPr>
        <w:tab/>
        <w:t>Rodné číslo:</w:t>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t>.................................</w:t>
      </w:r>
    </w:p>
    <w:p w:rsidR="00DB18A2" w:rsidRPr="00DB18A2" w:rsidRDefault="00DB18A2" w:rsidP="00DB18A2">
      <w:pPr>
        <w:tabs>
          <w:tab w:val="left" w:pos="567"/>
        </w:tabs>
        <w:suppressAutoHyphens/>
        <w:spacing w:after="0" w:line="240" w:lineRule="auto"/>
        <w:rPr>
          <w:rFonts w:ascii="Garamond" w:eastAsia="Calibri" w:hAnsi="Garamond" w:cs="Garamond"/>
          <w:sz w:val="24"/>
          <w:szCs w:val="24"/>
          <w:lang w:eastAsia="ar-SA"/>
        </w:rPr>
      </w:pPr>
      <w:r w:rsidRPr="00DB18A2">
        <w:rPr>
          <w:rFonts w:ascii="Garamond" w:eastAsia="Calibri" w:hAnsi="Garamond" w:cs="Calibri"/>
          <w:sz w:val="24"/>
          <w:szCs w:val="24"/>
          <w:lang w:eastAsia="ar-SA"/>
        </w:rPr>
        <w:tab/>
        <w:t>Trvale bytom:</w:t>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t>.................................</w:t>
      </w:r>
    </w:p>
    <w:p w:rsidR="00DB18A2" w:rsidRPr="00DB18A2" w:rsidRDefault="00DB18A2" w:rsidP="00DB18A2">
      <w:pPr>
        <w:tabs>
          <w:tab w:val="left" w:pos="567"/>
        </w:tabs>
        <w:suppressAutoHyphens/>
        <w:spacing w:after="0" w:line="240" w:lineRule="auto"/>
        <w:rPr>
          <w:rFonts w:ascii="Garamond" w:eastAsia="Calibri" w:hAnsi="Garamond" w:cs="Calibri"/>
          <w:sz w:val="24"/>
          <w:szCs w:val="24"/>
          <w:lang w:eastAsia="ar-SA"/>
        </w:rPr>
      </w:pPr>
      <w:r w:rsidRPr="00DB18A2">
        <w:rPr>
          <w:rFonts w:ascii="Garamond" w:eastAsia="Calibri" w:hAnsi="Garamond" w:cs="Calibri"/>
          <w:sz w:val="24"/>
          <w:szCs w:val="24"/>
          <w:lang w:eastAsia="ar-SA"/>
        </w:rPr>
        <w:tab/>
        <w:t>Štátne občianstvo:</w:t>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t>SR</w:t>
      </w:r>
    </w:p>
    <w:p w:rsidR="00DB18A2" w:rsidRPr="00DB18A2" w:rsidRDefault="00DB18A2" w:rsidP="00DB18A2">
      <w:pPr>
        <w:tabs>
          <w:tab w:val="left" w:pos="567"/>
          <w:tab w:val="left" w:pos="1134"/>
          <w:tab w:val="left" w:pos="1701"/>
          <w:tab w:val="left" w:pos="2268"/>
          <w:tab w:val="left" w:pos="2835"/>
          <w:tab w:val="left" w:pos="3544"/>
          <w:tab w:val="left" w:pos="3969"/>
          <w:tab w:val="left" w:pos="4536"/>
          <w:tab w:val="left" w:pos="5103"/>
          <w:tab w:val="left" w:pos="5670"/>
          <w:tab w:val="left" w:pos="6237"/>
          <w:tab w:val="left" w:pos="6804"/>
          <w:tab w:val="left" w:pos="7371"/>
          <w:tab w:val="left" w:pos="7938"/>
          <w:tab w:val="left" w:pos="8505"/>
        </w:tabs>
        <w:spacing w:after="0" w:line="240" w:lineRule="auto"/>
        <w:rPr>
          <w:rFonts w:ascii="Garamond" w:eastAsia="Calibri" w:hAnsi="Garamond" w:cs="Arial"/>
          <w:color w:val="000000"/>
          <w:sz w:val="24"/>
          <w:szCs w:val="20"/>
          <w:lang w:eastAsia="x-none"/>
        </w:rPr>
      </w:pPr>
    </w:p>
    <w:p w:rsidR="00DB18A2" w:rsidRPr="00DB18A2" w:rsidRDefault="00DB18A2" w:rsidP="00DB18A2">
      <w:pPr>
        <w:tabs>
          <w:tab w:val="left" w:pos="540"/>
          <w:tab w:val="left" w:pos="900"/>
        </w:tabs>
        <w:spacing w:after="0" w:line="240" w:lineRule="auto"/>
        <w:jc w:val="right"/>
        <w:rPr>
          <w:rFonts w:ascii="Garamond" w:eastAsia="Times New Roman" w:hAnsi="Garamond" w:cs="Times New Roman"/>
          <w:i/>
          <w:sz w:val="24"/>
          <w:szCs w:val="24"/>
          <w:lang w:eastAsia="sk-SK"/>
        </w:rPr>
      </w:pPr>
      <w:r w:rsidRPr="00DB18A2">
        <w:rPr>
          <w:rFonts w:ascii="Garamond" w:eastAsia="Times New Roman" w:hAnsi="Garamond" w:cs="Times New Roman"/>
          <w:i/>
          <w:sz w:val="24"/>
          <w:szCs w:val="24"/>
          <w:lang w:eastAsia="sk-SK"/>
        </w:rPr>
        <w:t>(ďalej v texte aj „kupujúci“)</w:t>
      </w:r>
    </w:p>
    <w:p w:rsidR="00DB18A2" w:rsidRPr="00DB18A2" w:rsidRDefault="00DB18A2" w:rsidP="00DB18A2">
      <w:pPr>
        <w:tabs>
          <w:tab w:val="left" w:pos="0"/>
          <w:tab w:val="left" w:pos="1134"/>
          <w:tab w:val="num" w:pos="1276"/>
          <w:tab w:val="left" w:pos="1701"/>
          <w:tab w:val="left" w:pos="2268"/>
          <w:tab w:val="left" w:pos="2835"/>
          <w:tab w:val="left" w:pos="3402"/>
          <w:tab w:val="left" w:pos="3544"/>
          <w:tab w:val="left" w:pos="4536"/>
          <w:tab w:val="left" w:pos="5103"/>
          <w:tab w:val="left" w:pos="5670"/>
          <w:tab w:val="left" w:pos="6237"/>
          <w:tab w:val="left" w:pos="6804"/>
          <w:tab w:val="left" w:pos="7371"/>
          <w:tab w:val="left" w:pos="7938"/>
          <w:tab w:val="left" w:pos="8505"/>
        </w:tabs>
        <w:spacing w:after="0" w:line="240" w:lineRule="auto"/>
        <w:ind w:left="3402" w:hanging="3402"/>
        <w:rPr>
          <w:rFonts w:ascii="Garamond" w:eastAsia="Calibri" w:hAnsi="Garamond" w:cs="Arial"/>
          <w:i/>
          <w:iCs/>
          <w:sz w:val="24"/>
          <w:szCs w:val="24"/>
          <w:lang w:eastAsia="x-none"/>
        </w:rPr>
      </w:pPr>
    </w:p>
    <w:p w:rsidR="00DB18A2" w:rsidRPr="00DB18A2" w:rsidRDefault="00DB18A2" w:rsidP="00DB18A2">
      <w:pPr>
        <w:pBdr>
          <w:top w:val="dotted" w:sz="4" w:space="1" w:color="auto"/>
        </w:pBdr>
        <w:spacing w:after="0" w:line="240" w:lineRule="auto"/>
        <w:jc w:val="center"/>
        <w:rPr>
          <w:rFonts w:ascii="Garamond" w:eastAsia="Times New Roman" w:hAnsi="Garamond" w:cs="Arial"/>
          <w:sz w:val="24"/>
          <w:szCs w:val="24"/>
          <w:lang w:eastAsia="sk-SK"/>
        </w:rPr>
      </w:pPr>
    </w:p>
    <w:p w:rsidR="00DB18A2" w:rsidRPr="00DB18A2" w:rsidRDefault="00DB18A2" w:rsidP="00DB18A2">
      <w:pPr>
        <w:pBdr>
          <w:top w:val="dotted" w:sz="4" w:space="1" w:color="auto"/>
        </w:pBdr>
        <w:spacing w:after="0" w:line="240" w:lineRule="auto"/>
        <w:jc w:val="center"/>
        <w:rPr>
          <w:rFonts w:ascii="Garamond" w:eastAsia="Times New Roman" w:hAnsi="Garamond" w:cs="Arial"/>
          <w:sz w:val="24"/>
          <w:szCs w:val="24"/>
          <w:lang w:eastAsia="sk-SK"/>
        </w:rPr>
      </w:pPr>
      <w:r w:rsidRPr="00DB18A2">
        <w:rPr>
          <w:rFonts w:ascii="Garamond" w:eastAsia="Times New Roman" w:hAnsi="Garamond" w:cs="Arial"/>
          <w:sz w:val="24"/>
          <w:szCs w:val="24"/>
          <w:lang w:eastAsia="sk-SK"/>
        </w:rPr>
        <w:lastRenderedPageBreak/>
        <w:t xml:space="preserve">takto: </w:t>
      </w:r>
    </w:p>
    <w:p w:rsidR="00DB18A2" w:rsidRPr="00DB18A2" w:rsidRDefault="00DB18A2" w:rsidP="00DB18A2">
      <w:pPr>
        <w:spacing w:after="0" w:line="240" w:lineRule="auto"/>
        <w:jc w:val="center"/>
        <w:rPr>
          <w:rFonts w:ascii="Garamond" w:eastAsia="Times New Roman" w:hAnsi="Garamond" w:cs="Arial"/>
          <w:sz w:val="24"/>
          <w:szCs w:val="24"/>
          <w:lang w:eastAsia="sk-SK"/>
        </w:rPr>
      </w:pPr>
    </w:p>
    <w:tbl>
      <w:tblPr>
        <w:tblW w:w="0" w:type="auto"/>
        <w:tblInd w:w="108" w:type="dxa"/>
        <w:tblLook w:val="04A0" w:firstRow="1" w:lastRow="0" w:firstColumn="1" w:lastColumn="0" w:noHBand="0" w:noVBand="1"/>
      </w:tblPr>
      <w:tblGrid>
        <w:gridCol w:w="8964"/>
      </w:tblGrid>
      <w:tr w:rsidR="00DB18A2" w:rsidRPr="00DB18A2" w:rsidTr="00CB7204">
        <w:tc>
          <w:tcPr>
            <w:tcW w:w="9104" w:type="dxa"/>
            <w:shd w:val="clear" w:color="auto" w:fill="F2F2F2"/>
            <w:hideMark/>
          </w:tcPr>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Článok I.</w:t>
            </w:r>
          </w:p>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Všeobecné ustanovenia</w:t>
            </w:r>
          </w:p>
        </w:tc>
      </w:tr>
    </w:tbl>
    <w:p w:rsidR="00DB18A2" w:rsidRPr="00DB18A2" w:rsidRDefault="00DB18A2" w:rsidP="00DB18A2">
      <w:pPr>
        <w:tabs>
          <w:tab w:val="left" w:pos="1843"/>
        </w:tabs>
        <w:spacing w:after="0" w:line="240" w:lineRule="auto"/>
        <w:rPr>
          <w:rFonts w:ascii="Garamond" w:eastAsia="Times New Roman" w:hAnsi="Garamond" w:cs="Arial"/>
          <w:spacing w:val="20"/>
          <w:sz w:val="24"/>
          <w:szCs w:val="24"/>
          <w:lang w:eastAsia="sk-SK"/>
        </w:rPr>
      </w:pPr>
    </w:p>
    <w:p w:rsidR="00DB18A2" w:rsidRPr="00DB18A2" w:rsidRDefault="00DB18A2" w:rsidP="00DB18A2">
      <w:pPr>
        <w:numPr>
          <w:ilvl w:val="0"/>
          <w:numId w:val="34"/>
        </w:numPr>
        <w:spacing w:after="0" w:line="240" w:lineRule="auto"/>
        <w:ind w:left="567" w:hanging="567"/>
        <w:jc w:val="both"/>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Predávajúci prehlasuje, že je výlučným vlastníkom hnuteľnej veci - ........................................., ktorej bližšia špecifikácia je uvedené v nasledovnej tabuľke:</w:t>
      </w:r>
    </w:p>
    <w:p w:rsidR="00DB18A2" w:rsidRPr="00DB18A2" w:rsidRDefault="00DB18A2" w:rsidP="00DB18A2">
      <w:pPr>
        <w:spacing w:after="0" w:line="240" w:lineRule="auto"/>
        <w:jc w:val="both"/>
        <w:rPr>
          <w:rFonts w:ascii="Garamond" w:eastAsia="Times New Roman" w:hAnsi="Garamond" w:cs="Arial"/>
          <w:sz w:val="24"/>
          <w:szCs w:val="24"/>
          <w:lang w:eastAsia="sk-SK"/>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33"/>
        <w:gridCol w:w="4754"/>
      </w:tblGrid>
      <w:tr w:rsidR="00DB18A2" w:rsidRPr="00DB18A2" w:rsidTr="00CB7204">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Názov stroja</w:t>
            </w:r>
          </w:p>
        </w:tc>
        <w:tc>
          <w:tcPr>
            <w:tcW w:w="4851"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jc w:val="center"/>
              <w:rPr>
                <w:rFonts w:ascii="Garamond" w:eastAsia="Times New Roman" w:hAnsi="Garamond" w:cs="Arial"/>
                <w:sz w:val="24"/>
                <w:szCs w:val="24"/>
                <w:lang w:eastAsia="sk-SK"/>
              </w:rPr>
            </w:pPr>
          </w:p>
        </w:tc>
      </w:tr>
      <w:tr w:rsidR="00DB18A2" w:rsidRPr="00DB18A2" w:rsidTr="00CB7204">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Typ stroja</w:t>
            </w:r>
          </w:p>
        </w:tc>
        <w:tc>
          <w:tcPr>
            <w:tcW w:w="4851"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jc w:val="center"/>
              <w:rPr>
                <w:rFonts w:ascii="Garamond" w:eastAsia="Times New Roman" w:hAnsi="Garamond" w:cs="Arial"/>
                <w:sz w:val="24"/>
                <w:szCs w:val="24"/>
                <w:lang w:eastAsia="sk-SK"/>
              </w:rPr>
            </w:pPr>
          </w:p>
        </w:tc>
      </w:tr>
      <w:tr w:rsidR="00DB18A2" w:rsidRPr="00DB18A2" w:rsidTr="00CB7204">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Výrobca</w:t>
            </w:r>
          </w:p>
        </w:tc>
        <w:tc>
          <w:tcPr>
            <w:tcW w:w="4851"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jc w:val="center"/>
              <w:rPr>
                <w:rFonts w:ascii="Garamond" w:eastAsia="Times New Roman" w:hAnsi="Garamond" w:cs="Arial"/>
                <w:sz w:val="24"/>
                <w:szCs w:val="24"/>
                <w:lang w:eastAsia="sk-SK"/>
              </w:rPr>
            </w:pPr>
          </w:p>
        </w:tc>
      </w:tr>
      <w:tr w:rsidR="00DB18A2" w:rsidRPr="00DB18A2" w:rsidTr="00CB7204">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 xml:space="preserve">Výrobné číslo stroja </w:t>
            </w:r>
          </w:p>
        </w:tc>
        <w:tc>
          <w:tcPr>
            <w:tcW w:w="4851"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jc w:val="center"/>
              <w:rPr>
                <w:rFonts w:ascii="Garamond" w:eastAsia="Times New Roman" w:hAnsi="Garamond" w:cs="Arial"/>
                <w:sz w:val="24"/>
                <w:szCs w:val="24"/>
                <w:lang w:eastAsia="sk-SK"/>
              </w:rPr>
            </w:pPr>
          </w:p>
        </w:tc>
      </w:tr>
      <w:tr w:rsidR="00DB18A2" w:rsidRPr="00DB18A2" w:rsidTr="00CB7204">
        <w:trPr>
          <w:trHeight w:val="284"/>
        </w:trPr>
        <w:tc>
          <w:tcPr>
            <w:tcW w:w="3686"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Dátum uvedenia stroja do prevádzky</w:t>
            </w:r>
          </w:p>
        </w:tc>
        <w:tc>
          <w:tcPr>
            <w:tcW w:w="4851" w:type="dxa"/>
            <w:tcBorders>
              <w:top w:val="dotted" w:sz="4" w:space="0" w:color="auto"/>
              <w:left w:val="dotted" w:sz="4" w:space="0" w:color="auto"/>
              <w:bottom w:val="dotted" w:sz="4" w:space="0" w:color="auto"/>
              <w:right w:val="dotted" w:sz="4" w:space="0" w:color="auto"/>
            </w:tcBorders>
            <w:vAlign w:val="center"/>
            <w:hideMark/>
          </w:tcPr>
          <w:p w:rsidR="00DB18A2" w:rsidRPr="00DB18A2" w:rsidRDefault="00DB18A2" w:rsidP="00DB18A2">
            <w:pPr>
              <w:spacing w:after="0" w:line="240" w:lineRule="auto"/>
              <w:jc w:val="center"/>
              <w:rPr>
                <w:rFonts w:ascii="Garamond" w:eastAsia="Times New Roman" w:hAnsi="Garamond" w:cs="Arial"/>
                <w:sz w:val="24"/>
                <w:szCs w:val="24"/>
                <w:lang w:eastAsia="sk-SK"/>
              </w:rPr>
            </w:pPr>
          </w:p>
        </w:tc>
      </w:tr>
    </w:tbl>
    <w:p w:rsidR="00DB18A2" w:rsidRPr="00DB18A2" w:rsidRDefault="00DB18A2" w:rsidP="00DB18A2">
      <w:pPr>
        <w:spacing w:after="0" w:line="240" w:lineRule="auto"/>
        <w:rPr>
          <w:rFonts w:ascii="Garamond" w:eastAsia="Times New Roman" w:hAnsi="Garamond" w:cs="Arial"/>
          <w:sz w:val="24"/>
          <w:szCs w:val="24"/>
          <w:lang w:eastAsia="sk-SK"/>
        </w:rPr>
      </w:pPr>
    </w:p>
    <w:p w:rsidR="00DB18A2" w:rsidRPr="00DB18A2" w:rsidRDefault="00DB18A2" w:rsidP="00DB18A2">
      <w:pPr>
        <w:numPr>
          <w:ilvl w:val="0"/>
          <w:numId w:val="34"/>
        </w:numPr>
        <w:tabs>
          <w:tab w:val="left" w:pos="567"/>
        </w:tabs>
        <w:spacing w:after="0" w:line="240" w:lineRule="auto"/>
        <w:ind w:left="567" w:hanging="567"/>
        <w:jc w:val="both"/>
        <w:rPr>
          <w:rFonts w:ascii="Garamond" w:eastAsia="Calibri" w:hAnsi="Garamond" w:cs="Arial"/>
          <w:sz w:val="24"/>
          <w:szCs w:val="24"/>
          <w:lang w:eastAsia="ar-SA"/>
        </w:rPr>
      </w:pPr>
      <w:r w:rsidRPr="00DB18A2">
        <w:rPr>
          <w:rFonts w:ascii="Garamond" w:eastAsia="Calibri" w:hAnsi="Garamond" w:cs="Arial"/>
          <w:sz w:val="24"/>
          <w:szCs w:val="24"/>
          <w:lang w:eastAsia="ar-SA"/>
        </w:rPr>
        <w:t xml:space="preserve">Predávajúci prehlasuje, že .............................................. bol v zmysle </w:t>
      </w:r>
      <w:proofErr w:type="spellStart"/>
      <w:r w:rsidRPr="00DB18A2">
        <w:rPr>
          <w:rFonts w:ascii="Garamond" w:eastAsia="Calibri" w:hAnsi="Garamond" w:cs="Arial"/>
          <w:sz w:val="24"/>
          <w:szCs w:val="24"/>
          <w:lang w:eastAsia="ar-SA"/>
        </w:rPr>
        <w:t>ust</w:t>
      </w:r>
      <w:proofErr w:type="spellEnd"/>
      <w:r w:rsidRPr="00DB18A2">
        <w:rPr>
          <w:rFonts w:ascii="Garamond" w:eastAsia="Calibri" w:hAnsi="Garamond" w:cs="Arial"/>
          <w:sz w:val="24"/>
          <w:szCs w:val="24"/>
          <w:lang w:eastAsia="ar-SA"/>
        </w:rPr>
        <w:t xml:space="preserve">. § 5 ods.6 zákona č. 176/2004 </w:t>
      </w:r>
      <w:proofErr w:type="spellStart"/>
      <w:r w:rsidRPr="00DB18A2">
        <w:rPr>
          <w:rFonts w:ascii="Garamond" w:eastAsia="Calibri" w:hAnsi="Garamond" w:cs="Arial"/>
          <w:sz w:val="24"/>
          <w:szCs w:val="24"/>
          <w:lang w:eastAsia="ar-SA"/>
        </w:rPr>
        <w:t>Z.z</w:t>
      </w:r>
      <w:proofErr w:type="spellEnd"/>
      <w:r w:rsidRPr="00DB18A2">
        <w:rPr>
          <w:rFonts w:ascii="Garamond" w:eastAsia="Calibri" w:hAnsi="Garamond" w:cs="Arial"/>
          <w:sz w:val="24"/>
          <w:szCs w:val="24"/>
          <w:lang w:eastAsia="ar-SA"/>
        </w:rPr>
        <w:t>. o</w:t>
      </w:r>
      <w:r w:rsidRPr="00DB18A2">
        <w:rPr>
          <w:rFonts w:ascii="Garamond" w:eastAsia="Calibri" w:hAnsi="Garamond" w:cs="Calibri"/>
          <w:sz w:val="24"/>
          <w:szCs w:val="24"/>
          <w:lang w:eastAsia="ar-SA"/>
        </w:rPr>
        <w:t xml:space="preserve"> nakladaní s majetkom verejnoprávnych inštitúcií,</w:t>
      </w:r>
      <w:r w:rsidRPr="00DB18A2">
        <w:rPr>
          <w:rFonts w:ascii="Garamond" w:eastAsia="Calibri" w:hAnsi="Garamond" w:cs="Arial"/>
          <w:sz w:val="24"/>
          <w:szCs w:val="24"/>
          <w:lang w:eastAsia="ar-SA"/>
        </w:rPr>
        <w:t xml:space="preserve"> rozhodnutím predávajúceho ......................., číslo .............. zo dňa ............, určený za nepotrebnú hnuteľnú vec, pričom predmetné rozhodnutie tvorí Prílohu č.1 tejto Zmluvy.</w:t>
      </w:r>
    </w:p>
    <w:p w:rsidR="00DB18A2" w:rsidRPr="00DB18A2" w:rsidRDefault="00DB18A2" w:rsidP="00DB18A2">
      <w:pPr>
        <w:tabs>
          <w:tab w:val="left" w:pos="567"/>
        </w:tabs>
        <w:spacing w:after="0" w:line="240" w:lineRule="auto"/>
        <w:ind w:left="567"/>
        <w:jc w:val="both"/>
        <w:rPr>
          <w:rFonts w:ascii="Garamond" w:eastAsia="Calibri" w:hAnsi="Garamond" w:cs="Arial"/>
          <w:sz w:val="24"/>
          <w:szCs w:val="24"/>
          <w:lang w:eastAsia="ar-SA"/>
        </w:rPr>
      </w:pPr>
    </w:p>
    <w:p w:rsidR="00DB18A2" w:rsidRPr="00DB18A2" w:rsidRDefault="00DB18A2" w:rsidP="00DB18A2">
      <w:pPr>
        <w:numPr>
          <w:ilvl w:val="0"/>
          <w:numId w:val="34"/>
        </w:numPr>
        <w:tabs>
          <w:tab w:val="left" w:pos="567"/>
        </w:tabs>
        <w:spacing w:after="0" w:line="240" w:lineRule="auto"/>
        <w:ind w:left="567" w:hanging="567"/>
        <w:jc w:val="both"/>
        <w:rPr>
          <w:rFonts w:ascii="Garamond" w:eastAsia="Calibri" w:hAnsi="Garamond" w:cs="Arial"/>
          <w:sz w:val="24"/>
          <w:szCs w:val="24"/>
          <w:lang w:eastAsia="ar-SA"/>
        </w:rPr>
      </w:pPr>
      <w:r w:rsidRPr="00DB18A2">
        <w:rPr>
          <w:rFonts w:ascii="Garamond" w:eastAsia="Calibri" w:hAnsi="Garamond" w:cs="Calibri"/>
          <w:sz w:val="24"/>
          <w:szCs w:val="24"/>
          <w:lang w:eastAsia="ar-SA"/>
        </w:rPr>
        <w:t xml:space="preserve">Predávajúci prehlasuje, že predmetná Kúpna zmluva </w:t>
      </w:r>
      <w:r w:rsidRPr="00DB18A2">
        <w:rPr>
          <w:rFonts w:ascii="Garamond" w:eastAsia="Calibri" w:hAnsi="Garamond" w:cs="Calibri"/>
          <w:i/>
          <w:sz w:val="24"/>
          <w:szCs w:val="24"/>
          <w:lang w:eastAsia="ar-SA"/>
        </w:rPr>
        <w:t>(ďalej v texte aj „Zmluva“)</w:t>
      </w:r>
      <w:r w:rsidRPr="00DB18A2">
        <w:rPr>
          <w:rFonts w:ascii="Garamond" w:eastAsia="Calibri" w:hAnsi="Garamond" w:cs="Calibri"/>
          <w:sz w:val="24"/>
          <w:szCs w:val="24"/>
          <w:lang w:eastAsia="ar-SA"/>
        </w:rPr>
        <w:t xml:space="preserve">  sa uzatvára ako výsledok obchodnej verejnej súťaže </w:t>
      </w:r>
      <w:r w:rsidRPr="00DB18A2">
        <w:rPr>
          <w:rFonts w:ascii="Garamond" w:eastAsia="Calibri" w:hAnsi="Garamond" w:cs="Arial"/>
          <w:sz w:val="24"/>
          <w:szCs w:val="24"/>
          <w:lang w:eastAsia="ar-SA"/>
        </w:rPr>
        <w:t>.............. číslo ............, zo dňa .................., zverejnenej dňa ............. na ..........................</w:t>
      </w:r>
      <w:r w:rsidRPr="00DB18A2">
        <w:rPr>
          <w:rFonts w:ascii="Garamond" w:eastAsia="Calibri" w:hAnsi="Garamond" w:cs="Arial"/>
          <w:color w:val="000000"/>
          <w:sz w:val="24"/>
          <w:szCs w:val="24"/>
          <w:lang w:eastAsia="ar-SA"/>
        </w:rPr>
        <w:t xml:space="preserve"> </w:t>
      </w:r>
      <w:r w:rsidRPr="00DB18A2">
        <w:rPr>
          <w:rFonts w:ascii="Garamond" w:eastAsia="Calibri" w:hAnsi="Garamond" w:cs="Arial"/>
          <w:i/>
          <w:color w:val="000000"/>
          <w:sz w:val="24"/>
          <w:szCs w:val="24"/>
          <w:lang w:eastAsia="ar-SA"/>
        </w:rPr>
        <w:t>(ďalej v texte aj „obchodná verejná súťaž“)</w:t>
      </w:r>
      <w:r w:rsidRPr="00DB18A2">
        <w:rPr>
          <w:rFonts w:ascii="Garamond" w:eastAsia="Calibri" w:hAnsi="Garamond" w:cs="Calibri"/>
          <w:sz w:val="24"/>
          <w:szCs w:val="24"/>
          <w:lang w:eastAsia="ar-SA"/>
        </w:rPr>
        <w:t xml:space="preserve">, vyhlásenej v zmysle </w:t>
      </w:r>
      <w:proofErr w:type="spellStart"/>
      <w:r w:rsidRPr="00DB18A2">
        <w:rPr>
          <w:rFonts w:ascii="Garamond" w:eastAsia="Calibri" w:hAnsi="Garamond" w:cs="Calibri"/>
          <w:sz w:val="24"/>
          <w:szCs w:val="24"/>
          <w:lang w:eastAsia="ar-SA"/>
        </w:rPr>
        <w:t>ust</w:t>
      </w:r>
      <w:proofErr w:type="spellEnd"/>
      <w:r w:rsidRPr="00DB18A2">
        <w:rPr>
          <w:rFonts w:ascii="Garamond" w:eastAsia="Calibri" w:hAnsi="Garamond" w:cs="Calibri"/>
          <w:sz w:val="24"/>
          <w:szCs w:val="24"/>
          <w:lang w:eastAsia="ar-SA"/>
        </w:rPr>
        <w:t xml:space="preserve">. § 5 ods.6 zákona č. 176/2004 </w:t>
      </w:r>
      <w:proofErr w:type="spellStart"/>
      <w:r w:rsidRPr="00DB18A2">
        <w:rPr>
          <w:rFonts w:ascii="Garamond" w:eastAsia="Calibri" w:hAnsi="Garamond" w:cs="Calibri"/>
          <w:sz w:val="24"/>
          <w:szCs w:val="24"/>
          <w:lang w:eastAsia="ar-SA"/>
        </w:rPr>
        <w:t>Z.z</w:t>
      </w:r>
      <w:proofErr w:type="spellEnd"/>
      <w:r w:rsidRPr="00DB18A2">
        <w:rPr>
          <w:rFonts w:ascii="Garamond" w:eastAsia="Calibri" w:hAnsi="Garamond" w:cs="Calibri"/>
          <w:sz w:val="24"/>
          <w:szCs w:val="24"/>
          <w:lang w:eastAsia="ar-SA"/>
        </w:rPr>
        <w:t xml:space="preserve">. o nakladaní s majetkom verejnoprávnych inštitúcií. Predávajúci prehlasuje, že </w:t>
      </w:r>
      <w:r w:rsidRPr="00DB18A2">
        <w:rPr>
          <w:rFonts w:ascii="Garamond" w:eastAsia="Calibri" w:hAnsi="Garamond" w:cs="Arial"/>
          <w:sz w:val="24"/>
          <w:szCs w:val="24"/>
          <w:lang w:eastAsia="ar-SA"/>
        </w:rPr>
        <w:t>kupujúci je úspešným účastníkom obchodnej verejnej súťaže. Podmienky obchodnej verejnej súťaže, žiadosť kupujúceho o účasť do obchodnej verejnej súťaže, ako aj vyhodnotenie obchodnej verejnej súťaže tvoria Prílohu č.2 tejto Zmluvy.</w:t>
      </w:r>
    </w:p>
    <w:p w:rsidR="00DB18A2" w:rsidRPr="00DB18A2" w:rsidRDefault="00DB18A2" w:rsidP="00DB18A2">
      <w:pPr>
        <w:spacing w:after="0" w:line="240" w:lineRule="auto"/>
        <w:rPr>
          <w:rFonts w:ascii="Garamond" w:eastAsia="Times New Roman" w:hAnsi="Garamond" w:cs="Arial"/>
          <w:sz w:val="24"/>
          <w:szCs w:val="24"/>
          <w:lang w:eastAsia="sk-SK"/>
        </w:rPr>
      </w:pPr>
    </w:p>
    <w:tbl>
      <w:tblPr>
        <w:tblW w:w="0" w:type="auto"/>
        <w:tblInd w:w="108" w:type="dxa"/>
        <w:tblLook w:val="04A0" w:firstRow="1" w:lastRow="0" w:firstColumn="1" w:lastColumn="0" w:noHBand="0" w:noVBand="1"/>
      </w:tblPr>
      <w:tblGrid>
        <w:gridCol w:w="8964"/>
      </w:tblGrid>
      <w:tr w:rsidR="00DB18A2" w:rsidRPr="00DB18A2" w:rsidTr="00CB7204">
        <w:tc>
          <w:tcPr>
            <w:tcW w:w="9104" w:type="dxa"/>
            <w:shd w:val="clear" w:color="auto" w:fill="F2F2F2"/>
            <w:hideMark/>
          </w:tcPr>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Článok II.</w:t>
            </w:r>
          </w:p>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Predmet Zmluvy</w:t>
            </w:r>
          </w:p>
        </w:tc>
      </w:tr>
    </w:tbl>
    <w:p w:rsidR="00DB18A2" w:rsidRPr="00DB18A2" w:rsidRDefault="00DB18A2" w:rsidP="00DB18A2">
      <w:pPr>
        <w:spacing w:after="0" w:line="240" w:lineRule="auto"/>
        <w:jc w:val="both"/>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ab/>
      </w:r>
    </w:p>
    <w:p w:rsidR="00DB18A2" w:rsidRPr="00DB18A2" w:rsidRDefault="00DB18A2" w:rsidP="00DB18A2">
      <w:pPr>
        <w:numPr>
          <w:ilvl w:val="0"/>
          <w:numId w:val="3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Times New Roman"/>
          <w:sz w:val="24"/>
          <w:szCs w:val="24"/>
          <w:lang w:eastAsia="x-none"/>
        </w:rPr>
      </w:pPr>
      <w:r w:rsidRPr="00DB18A2">
        <w:rPr>
          <w:rFonts w:ascii="Garamond" w:eastAsia="Calibri" w:hAnsi="Garamond" w:cs="Arial"/>
          <w:sz w:val="24"/>
          <w:szCs w:val="24"/>
          <w:lang w:eastAsia="x-none"/>
        </w:rPr>
        <w:t xml:space="preserve">Touto Zmluvou sa predávajúci zaväzuje dodať kupujúcemu </w:t>
      </w:r>
      <w:r w:rsidRPr="00DB18A2">
        <w:rPr>
          <w:rFonts w:ascii="Garamond" w:eastAsia="Calibri" w:hAnsi="Garamond" w:cs="Times New Roman"/>
          <w:sz w:val="24"/>
          <w:szCs w:val="24"/>
          <w:lang w:eastAsia="x-none"/>
        </w:rPr>
        <w:t xml:space="preserve">v dohodnutom mieste a v dohodnutom čase </w:t>
      </w:r>
      <w:r w:rsidRPr="00DB18A2">
        <w:rPr>
          <w:rFonts w:ascii="Garamond" w:eastAsia="Calibri" w:hAnsi="Garamond" w:cs="Arial"/>
          <w:sz w:val="24"/>
          <w:szCs w:val="24"/>
          <w:lang w:eastAsia="x-none"/>
        </w:rPr>
        <w:t>hnuteľnú vec – ..............................................</w:t>
      </w:r>
      <w:r w:rsidRPr="00DB18A2">
        <w:rPr>
          <w:rFonts w:ascii="Garamond" w:eastAsia="Calibri" w:hAnsi="Garamond" w:cs="Arial"/>
          <w:sz w:val="24"/>
          <w:szCs w:val="24"/>
          <w:lang w:val="x-none" w:eastAsia="x-none"/>
        </w:rPr>
        <w:t xml:space="preserve"> </w:t>
      </w:r>
      <w:r w:rsidRPr="00DB18A2">
        <w:rPr>
          <w:rFonts w:ascii="Garamond" w:eastAsia="Calibri" w:hAnsi="Garamond" w:cs="Times New Roman"/>
          <w:i/>
          <w:sz w:val="24"/>
          <w:szCs w:val="24"/>
          <w:lang w:eastAsia="x-none"/>
        </w:rPr>
        <w:t>(ďalej v texte aj „predmet kúpy/tovar“)</w:t>
      </w:r>
      <w:r w:rsidRPr="00DB18A2">
        <w:rPr>
          <w:rFonts w:ascii="Garamond" w:eastAsia="Calibri" w:hAnsi="Garamond" w:cs="Arial"/>
          <w:sz w:val="24"/>
          <w:szCs w:val="24"/>
          <w:lang w:eastAsia="x-none"/>
        </w:rPr>
        <w:t xml:space="preserve">, </w:t>
      </w:r>
      <w:r w:rsidRPr="00DB18A2">
        <w:rPr>
          <w:rFonts w:ascii="Garamond" w:eastAsia="Calibri" w:hAnsi="Garamond" w:cs="Times New Roman"/>
          <w:sz w:val="24"/>
          <w:szCs w:val="24"/>
          <w:lang w:eastAsia="x-none"/>
        </w:rPr>
        <w:t>ktorej bližšia špecifikácia je uvedená</w:t>
      </w:r>
      <w:r w:rsidRPr="00DB18A2">
        <w:rPr>
          <w:rFonts w:ascii="Garamond" w:eastAsia="Calibri" w:hAnsi="Garamond" w:cs="Arial"/>
          <w:sz w:val="24"/>
          <w:szCs w:val="24"/>
          <w:lang w:eastAsia="x-none"/>
        </w:rPr>
        <w:t xml:space="preserve"> v článku I. tejto Zmluvy</w:t>
      </w:r>
      <w:r w:rsidRPr="00DB18A2">
        <w:rPr>
          <w:rFonts w:ascii="Garamond" w:eastAsia="Calibri" w:hAnsi="Garamond" w:cs="Times New Roman"/>
          <w:sz w:val="24"/>
          <w:szCs w:val="24"/>
          <w:lang w:eastAsia="x-none"/>
        </w:rPr>
        <w:t xml:space="preserve">, </w:t>
      </w:r>
      <w:r w:rsidRPr="00DB18A2">
        <w:rPr>
          <w:rFonts w:ascii="Garamond" w:eastAsia="Calibri" w:hAnsi="Garamond" w:cs="Arial"/>
          <w:sz w:val="24"/>
          <w:szCs w:val="24"/>
          <w:lang w:eastAsia="x-none"/>
        </w:rPr>
        <w:t>a kupujúci sa zaväzuje prevziať predmet kúpy a za</w:t>
      </w:r>
      <w:r w:rsidRPr="00DB18A2">
        <w:rPr>
          <w:rFonts w:ascii="Garamond" w:eastAsia="Calibri" w:hAnsi="Garamond" w:cs="Arial"/>
          <w:color w:val="000000"/>
          <w:sz w:val="24"/>
          <w:szCs w:val="24"/>
          <w:lang w:eastAsia="x-none"/>
        </w:rPr>
        <w:t>platiť riadne a včas predávajúcemu za dodaný predmet kúpy dohodnutú kúpnu cenu.</w:t>
      </w:r>
      <w:r w:rsidRPr="00DB18A2">
        <w:rPr>
          <w:rFonts w:ascii="Garamond" w:eastAsia="Calibri" w:hAnsi="Garamond" w:cs="Arial"/>
          <w:sz w:val="24"/>
          <w:szCs w:val="24"/>
          <w:lang w:eastAsia="x-none"/>
        </w:rPr>
        <w:t xml:space="preserve"> </w:t>
      </w: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Times New Roman"/>
          <w:sz w:val="24"/>
          <w:szCs w:val="24"/>
          <w:lang w:eastAsia="x-none"/>
        </w:rPr>
      </w:pPr>
    </w:p>
    <w:p w:rsidR="00DB18A2" w:rsidRPr="00DB18A2" w:rsidRDefault="00DB18A2" w:rsidP="00DB18A2">
      <w:pPr>
        <w:numPr>
          <w:ilvl w:val="0"/>
          <w:numId w:val="3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Times New Roman"/>
          <w:sz w:val="24"/>
          <w:szCs w:val="24"/>
          <w:lang w:val="x-none" w:eastAsia="x-none"/>
        </w:rPr>
      </w:pPr>
      <w:r w:rsidRPr="00DB18A2">
        <w:rPr>
          <w:rFonts w:ascii="Garamond" w:eastAsia="Calibri" w:hAnsi="Garamond" w:cs="Times New Roman"/>
          <w:sz w:val="24"/>
          <w:szCs w:val="24"/>
          <w:lang w:val="x-none" w:eastAsia="x-none"/>
        </w:rPr>
        <w:t xml:space="preserve">Kupujúci aj predávajúci súhlasne prehlasujú, že predmet </w:t>
      </w:r>
      <w:r w:rsidRPr="00DB18A2">
        <w:rPr>
          <w:rFonts w:ascii="Garamond" w:eastAsia="Calibri" w:hAnsi="Garamond" w:cs="Times New Roman"/>
          <w:sz w:val="24"/>
          <w:szCs w:val="24"/>
          <w:lang w:eastAsia="x-none"/>
        </w:rPr>
        <w:t>kúpy</w:t>
      </w:r>
      <w:r w:rsidRPr="00DB18A2">
        <w:rPr>
          <w:rFonts w:ascii="Garamond" w:eastAsia="Calibri" w:hAnsi="Garamond" w:cs="Times New Roman"/>
          <w:sz w:val="24"/>
          <w:szCs w:val="24"/>
          <w:lang w:val="x-none" w:eastAsia="x-none"/>
        </w:rPr>
        <w:t xml:space="preserve"> je na základe špecifikácie </w:t>
      </w:r>
      <w:r w:rsidRPr="00DB18A2">
        <w:rPr>
          <w:rFonts w:ascii="Garamond" w:eastAsia="Calibri" w:hAnsi="Garamond" w:cs="Times New Roman"/>
          <w:sz w:val="24"/>
          <w:szCs w:val="24"/>
          <w:lang w:eastAsia="x-none"/>
        </w:rPr>
        <w:t xml:space="preserve">uvedenej v článku I. tejto Zmluvy, </w:t>
      </w:r>
      <w:r w:rsidRPr="00DB18A2">
        <w:rPr>
          <w:rFonts w:ascii="Garamond" w:eastAsia="Calibri" w:hAnsi="Garamond" w:cs="Times New Roman"/>
          <w:sz w:val="24"/>
          <w:szCs w:val="24"/>
          <w:lang w:val="x-none" w:eastAsia="x-none"/>
        </w:rPr>
        <w:t>ako aj na základe ohliadky uskutočnenej zmluvnými stranami, dostatočne určito a zrozumiteľne opísaný tak, aby nemohol byť zamenený s inou vecou.</w:t>
      </w:r>
    </w:p>
    <w:p w:rsidR="00DB18A2" w:rsidRPr="00DB18A2" w:rsidRDefault="00DB18A2" w:rsidP="00DB18A2">
      <w:pPr>
        <w:suppressAutoHyphens/>
        <w:spacing w:after="0" w:line="240" w:lineRule="auto"/>
        <w:rPr>
          <w:rFonts w:ascii="Garamond" w:eastAsia="Calibri" w:hAnsi="Garamond" w:cs="Calibri"/>
          <w:sz w:val="24"/>
          <w:szCs w:val="24"/>
          <w:lang w:eastAsia="ar-SA"/>
        </w:rPr>
      </w:pPr>
    </w:p>
    <w:p w:rsidR="00DB18A2" w:rsidRPr="00DB18A2" w:rsidRDefault="00DB18A2" w:rsidP="00DB18A2">
      <w:pPr>
        <w:numPr>
          <w:ilvl w:val="0"/>
          <w:numId w:val="30"/>
        </w:numPr>
        <w:spacing w:after="0" w:line="240" w:lineRule="auto"/>
        <w:jc w:val="both"/>
        <w:rPr>
          <w:rFonts w:ascii="Garamond" w:eastAsia="Times New Roman" w:hAnsi="Garamond" w:cs="Times New Roman"/>
          <w:sz w:val="24"/>
          <w:szCs w:val="24"/>
          <w:lang w:val="x-none" w:eastAsia="cs-CZ"/>
        </w:rPr>
      </w:pPr>
      <w:r w:rsidRPr="00DB18A2">
        <w:rPr>
          <w:rFonts w:ascii="Garamond" w:eastAsia="Times New Roman" w:hAnsi="Garamond" w:cs="Times New Roman"/>
          <w:sz w:val="24"/>
          <w:szCs w:val="24"/>
          <w:lang w:val="x-none" w:eastAsia="cs-CZ"/>
        </w:rPr>
        <w:t xml:space="preserve">Zmluvné strany sa pri plnení záväzkov z </w:t>
      </w:r>
      <w:r w:rsidRPr="00DB18A2">
        <w:rPr>
          <w:rFonts w:ascii="Garamond" w:eastAsia="Times New Roman" w:hAnsi="Garamond" w:cs="Times New Roman"/>
          <w:sz w:val="24"/>
          <w:szCs w:val="24"/>
          <w:lang w:eastAsia="cs-CZ"/>
        </w:rPr>
        <w:t>tejto Zmluvy zaväzujú</w:t>
      </w:r>
      <w:r w:rsidRPr="00DB18A2">
        <w:rPr>
          <w:rFonts w:ascii="Garamond" w:eastAsia="Times New Roman" w:hAnsi="Garamond" w:cs="Times New Roman"/>
          <w:sz w:val="24"/>
          <w:szCs w:val="24"/>
          <w:lang w:val="x-none" w:eastAsia="cs-CZ"/>
        </w:rPr>
        <w:t xml:space="preserve"> postupovať v súlade s jej dojednaniami, plniť svoje záväzky riadne a včas tak, aby konaním alebo opomenutím ktorejkoľvek zo zmluvných strán nedošlo k neoprávnenému zásahu do práv druhej zmluvnej strany.</w:t>
      </w: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DB18A2" w:rsidRPr="00DB18A2" w:rsidTr="00CB7204">
        <w:tc>
          <w:tcPr>
            <w:tcW w:w="9639" w:type="dxa"/>
            <w:tcBorders>
              <w:top w:val="nil"/>
              <w:left w:val="nil"/>
              <w:bottom w:val="nil"/>
              <w:right w:val="nil"/>
            </w:tcBorders>
            <w:shd w:val="clear" w:color="auto" w:fill="F2F2F2"/>
          </w:tcPr>
          <w:p w:rsidR="00DB18A2" w:rsidRPr="00DB18A2" w:rsidRDefault="00DB18A2" w:rsidP="00DB18A2">
            <w:pPr>
              <w:autoSpaceDE w:val="0"/>
              <w:autoSpaceDN w:val="0"/>
              <w:adjustRightInd w:val="0"/>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Článok III.</w:t>
            </w:r>
          </w:p>
          <w:p w:rsidR="00DB18A2" w:rsidRPr="00DB18A2" w:rsidRDefault="00DB18A2" w:rsidP="00DB18A2">
            <w:pPr>
              <w:autoSpaceDE w:val="0"/>
              <w:autoSpaceDN w:val="0"/>
              <w:adjustRightInd w:val="0"/>
              <w:spacing w:after="0" w:line="240" w:lineRule="auto"/>
              <w:jc w:val="center"/>
              <w:rPr>
                <w:rFonts w:ascii="Garamond" w:eastAsia="Times New Roman" w:hAnsi="Garamond" w:cs="Arial"/>
                <w:sz w:val="24"/>
                <w:szCs w:val="24"/>
                <w:lang w:eastAsia="sk-SK"/>
              </w:rPr>
            </w:pPr>
            <w:r w:rsidRPr="00DB18A2">
              <w:rPr>
                <w:rFonts w:ascii="Garamond" w:eastAsia="Times New Roman" w:hAnsi="Garamond" w:cs="Arial"/>
                <w:b/>
                <w:sz w:val="24"/>
                <w:szCs w:val="24"/>
                <w:lang w:eastAsia="sk-SK"/>
              </w:rPr>
              <w:t xml:space="preserve">Dodanie predmetu kúpy </w:t>
            </w:r>
          </w:p>
        </w:tc>
      </w:tr>
    </w:tbl>
    <w:p w:rsidR="00DB18A2" w:rsidRPr="00DB18A2" w:rsidRDefault="00DB18A2" w:rsidP="00DB18A2">
      <w:pPr>
        <w:autoSpaceDE w:val="0"/>
        <w:autoSpaceDN w:val="0"/>
        <w:adjustRightInd w:val="0"/>
        <w:spacing w:after="0" w:line="240" w:lineRule="auto"/>
        <w:jc w:val="both"/>
        <w:rPr>
          <w:rFonts w:ascii="Garamond" w:eastAsia="Times New Roman" w:hAnsi="Garamond" w:cs="Arial"/>
          <w:sz w:val="24"/>
          <w:szCs w:val="24"/>
          <w:lang w:eastAsia="sk-SK"/>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val="x-none" w:eastAsia="x-none"/>
        </w:rPr>
      </w:pPr>
      <w:r w:rsidRPr="00DB18A2">
        <w:rPr>
          <w:rFonts w:ascii="Garamond" w:eastAsia="Calibri" w:hAnsi="Garamond" w:cs="Calibri"/>
          <w:sz w:val="24"/>
          <w:szCs w:val="24"/>
          <w:lang w:val="x-none" w:eastAsia="x-none"/>
        </w:rPr>
        <w:lastRenderedPageBreak/>
        <w:t xml:space="preserve">Predávajúci si splní povinnosť dodať predmet </w:t>
      </w:r>
      <w:r w:rsidRPr="00DB18A2">
        <w:rPr>
          <w:rFonts w:ascii="Garamond" w:eastAsia="Calibri" w:hAnsi="Garamond" w:cs="Calibri"/>
          <w:sz w:val="24"/>
          <w:szCs w:val="24"/>
          <w:lang w:eastAsia="x-none"/>
        </w:rPr>
        <w:t>kúpy</w:t>
      </w:r>
      <w:r w:rsidRPr="00DB18A2">
        <w:rPr>
          <w:rFonts w:ascii="Garamond" w:eastAsia="Calibri" w:hAnsi="Garamond" w:cs="Calibri"/>
          <w:sz w:val="24"/>
          <w:szCs w:val="24"/>
          <w:lang w:val="x-none" w:eastAsia="x-none"/>
        </w:rPr>
        <w:t xml:space="preserve"> kupujúcemu tým, že umožní kupujúcemu nakladať s predmetom kúpy </w:t>
      </w:r>
      <w:r w:rsidRPr="00DB18A2">
        <w:rPr>
          <w:rFonts w:ascii="Garamond" w:eastAsia="Calibri" w:hAnsi="Garamond" w:cs="Calibri"/>
          <w:sz w:val="24"/>
          <w:szCs w:val="24"/>
          <w:lang w:eastAsia="x-none"/>
        </w:rPr>
        <w:t xml:space="preserve">v lehote do ........ </w:t>
      </w:r>
      <w:r w:rsidRPr="00DB18A2">
        <w:rPr>
          <w:rFonts w:ascii="Garamond" w:eastAsia="Calibri" w:hAnsi="Garamond" w:cs="Calibri"/>
          <w:i/>
          <w:sz w:val="24"/>
          <w:szCs w:val="24"/>
          <w:lang w:eastAsia="x-none"/>
        </w:rPr>
        <w:t>(slovom: .............)</w:t>
      </w:r>
      <w:r w:rsidRPr="00DB18A2">
        <w:rPr>
          <w:rFonts w:ascii="Garamond" w:eastAsia="Calibri" w:hAnsi="Garamond" w:cs="Calibri"/>
          <w:sz w:val="24"/>
          <w:szCs w:val="24"/>
          <w:lang w:eastAsia="x-none"/>
        </w:rPr>
        <w:t xml:space="preserve"> dní odo dňa</w:t>
      </w:r>
      <w:r w:rsidRPr="00DB18A2">
        <w:rPr>
          <w:rFonts w:ascii="Garamond" w:eastAsia="Calibri" w:hAnsi="Garamond" w:cs="Times New Roman"/>
          <w:sz w:val="24"/>
          <w:szCs w:val="24"/>
          <w:lang w:val="x-none" w:eastAsia="x-none"/>
        </w:rPr>
        <w:t xml:space="preserve"> </w:t>
      </w:r>
      <w:r w:rsidRPr="00DB18A2">
        <w:rPr>
          <w:rFonts w:ascii="Garamond" w:eastAsia="Calibri" w:hAnsi="Garamond" w:cs="Times New Roman"/>
          <w:sz w:val="24"/>
          <w:szCs w:val="24"/>
          <w:lang w:eastAsia="x-none"/>
        </w:rPr>
        <w:t>zaplatenia</w:t>
      </w:r>
      <w:r w:rsidRPr="00DB18A2">
        <w:rPr>
          <w:rFonts w:ascii="Garamond" w:eastAsia="Calibri" w:hAnsi="Garamond" w:cs="Times New Roman"/>
          <w:sz w:val="24"/>
          <w:szCs w:val="24"/>
          <w:lang w:val="x-none" w:eastAsia="x-none"/>
        </w:rPr>
        <w:t xml:space="preserve"> kúpnej ceny </w:t>
      </w:r>
      <w:r w:rsidRPr="00DB18A2">
        <w:rPr>
          <w:rFonts w:ascii="Garamond" w:eastAsia="Calibri" w:hAnsi="Garamond" w:cs="Times New Roman"/>
          <w:sz w:val="24"/>
          <w:szCs w:val="24"/>
          <w:lang w:eastAsia="x-none"/>
        </w:rPr>
        <w:t xml:space="preserve">v celom rozsahu </w:t>
      </w:r>
      <w:r w:rsidRPr="00DB18A2">
        <w:rPr>
          <w:rFonts w:ascii="Garamond" w:eastAsia="Calibri" w:hAnsi="Garamond" w:cs="Times New Roman"/>
          <w:sz w:val="24"/>
          <w:szCs w:val="24"/>
          <w:lang w:val="x-none" w:eastAsia="x-none"/>
        </w:rPr>
        <w:t>vrátane DPH</w:t>
      </w:r>
      <w:r w:rsidRPr="00DB18A2">
        <w:rPr>
          <w:rFonts w:ascii="Garamond" w:eastAsia="Calibri" w:hAnsi="Garamond" w:cs="Times New Roman"/>
          <w:sz w:val="24"/>
          <w:szCs w:val="24"/>
          <w:lang w:eastAsia="x-none"/>
        </w:rPr>
        <w:t xml:space="preserve"> na bankový účet predávajúceho</w:t>
      </w:r>
      <w:r w:rsidRPr="00DB18A2">
        <w:rPr>
          <w:rFonts w:ascii="Garamond" w:eastAsia="Calibri" w:hAnsi="Garamond" w:cs="Calibri"/>
          <w:sz w:val="24"/>
          <w:szCs w:val="24"/>
          <w:lang w:val="x-none" w:eastAsia="x-none"/>
        </w:rPr>
        <w:t>, a to v mieste dodania na adrese: ..........................................</w:t>
      </w:r>
      <w:r w:rsidRPr="00DB18A2">
        <w:rPr>
          <w:rFonts w:ascii="Garamond" w:eastAsia="Calibri" w:hAnsi="Garamond" w:cs="Calibri"/>
          <w:sz w:val="24"/>
          <w:szCs w:val="24"/>
          <w:lang w:eastAsia="x-none"/>
        </w:rPr>
        <w:t xml:space="preserve"> </w:t>
      </w:r>
      <w:r w:rsidRPr="00DB18A2">
        <w:rPr>
          <w:rFonts w:ascii="Garamond" w:eastAsia="Calibri" w:hAnsi="Garamond" w:cs="Calibri"/>
          <w:i/>
          <w:sz w:val="24"/>
          <w:szCs w:val="24"/>
          <w:lang w:eastAsia="x-none"/>
        </w:rPr>
        <w:t>(ďalej v texte aj „miesto dodania“)</w:t>
      </w:r>
      <w:r w:rsidRPr="00DB18A2">
        <w:rPr>
          <w:rFonts w:ascii="Garamond" w:eastAsia="Calibri" w:hAnsi="Garamond" w:cs="Calibri"/>
          <w:sz w:val="24"/>
          <w:szCs w:val="24"/>
          <w:lang w:eastAsia="x-none"/>
        </w:rPr>
        <w:t>.</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567" w:hanging="567"/>
        <w:jc w:val="both"/>
        <w:rPr>
          <w:rFonts w:ascii="Garamond" w:eastAsia="Times New Roman" w:hAnsi="Garamond" w:cs="Arial"/>
          <w:sz w:val="24"/>
          <w:szCs w:val="24"/>
          <w:lang w:eastAsia="sk-SK"/>
        </w:rPr>
      </w:pPr>
      <w:r w:rsidRPr="00DB18A2">
        <w:rPr>
          <w:rFonts w:ascii="Garamond" w:eastAsia="Times New Roman" w:hAnsi="Garamond" w:cs="Calibri"/>
          <w:sz w:val="24"/>
          <w:szCs w:val="24"/>
          <w:lang w:eastAsia="sk-SK"/>
        </w:rPr>
        <w:t xml:space="preserve">Kupujúci je povinný </w:t>
      </w:r>
      <w:r w:rsidRPr="00DB18A2">
        <w:rPr>
          <w:rFonts w:ascii="Garamond" w:eastAsia="Times New Roman" w:hAnsi="Garamond" w:cs="Times New Roman"/>
          <w:sz w:val="24"/>
          <w:szCs w:val="24"/>
          <w:lang w:eastAsia="sk-SK"/>
        </w:rPr>
        <w:t>predmet kúpy</w:t>
      </w:r>
      <w:r w:rsidRPr="00DB18A2">
        <w:rPr>
          <w:rFonts w:ascii="Garamond" w:eastAsia="Times New Roman" w:hAnsi="Garamond" w:cs="Calibri"/>
          <w:sz w:val="24"/>
          <w:szCs w:val="24"/>
          <w:lang w:eastAsia="sk-SK"/>
        </w:rPr>
        <w:t xml:space="preserve"> na mieste dodania a v čase dohodnutom v bode 1. tohto článku prevziať. </w:t>
      </w:r>
      <w:r w:rsidRPr="00DB18A2">
        <w:rPr>
          <w:rFonts w:ascii="Garamond" w:eastAsia="Times New Roman" w:hAnsi="Garamond" w:cs="Arial"/>
          <w:sz w:val="24"/>
          <w:szCs w:val="24"/>
          <w:lang w:eastAsia="sk-SK"/>
        </w:rPr>
        <w:t xml:space="preserve">Kupujúci sa zaväzuje zabezpečiť prepravu predmetu kúpy z miesta dodania na vlastné náklady. </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567"/>
        <w:jc w:val="both"/>
        <w:rPr>
          <w:rFonts w:ascii="Garamond" w:eastAsia="Times New Roman" w:hAnsi="Garamond" w:cs="Arial"/>
          <w:sz w:val="24"/>
          <w:szCs w:val="24"/>
          <w:lang w:eastAsia="sk-SK"/>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eastAsia="x-none"/>
        </w:rPr>
      </w:pPr>
      <w:r w:rsidRPr="00DB18A2">
        <w:rPr>
          <w:rFonts w:ascii="Garamond" w:eastAsia="Calibri" w:hAnsi="Garamond" w:cs="Times New Roman"/>
          <w:color w:val="000000"/>
          <w:sz w:val="24"/>
          <w:szCs w:val="24"/>
          <w:lang w:val="x-none" w:eastAsia="x-none"/>
        </w:rPr>
        <w:t xml:space="preserve">Kupujúci je povinný pri prevzatí </w:t>
      </w:r>
      <w:r w:rsidRPr="00DB18A2">
        <w:rPr>
          <w:rFonts w:ascii="Garamond" w:eastAsia="Calibri" w:hAnsi="Garamond" w:cs="Times New Roman"/>
          <w:sz w:val="24"/>
          <w:szCs w:val="24"/>
          <w:lang w:val="x-none" w:eastAsia="x-none"/>
        </w:rPr>
        <w:t xml:space="preserve">predmetu </w:t>
      </w:r>
      <w:r w:rsidRPr="00DB18A2">
        <w:rPr>
          <w:rFonts w:ascii="Garamond" w:eastAsia="Calibri" w:hAnsi="Garamond" w:cs="Times New Roman"/>
          <w:sz w:val="24"/>
          <w:szCs w:val="24"/>
          <w:lang w:eastAsia="x-none"/>
        </w:rPr>
        <w:t>kúpy</w:t>
      </w:r>
      <w:r w:rsidRPr="00DB18A2">
        <w:rPr>
          <w:rFonts w:ascii="Garamond" w:eastAsia="Calibri" w:hAnsi="Garamond" w:cs="Times New Roman"/>
          <w:sz w:val="24"/>
          <w:szCs w:val="24"/>
          <w:lang w:val="x-none" w:eastAsia="x-none"/>
        </w:rPr>
        <w:t xml:space="preserve"> </w:t>
      </w:r>
      <w:r w:rsidRPr="00DB18A2">
        <w:rPr>
          <w:rFonts w:ascii="Garamond" w:eastAsia="Calibri" w:hAnsi="Garamond" w:cs="Times New Roman"/>
          <w:color w:val="000000"/>
          <w:sz w:val="24"/>
          <w:szCs w:val="24"/>
          <w:lang w:val="x-none" w:eastAsia="x-none"/>
        </w:rPr>
        <w:t xml:space="preserve">predávajúcemu preukázať svoju totožnosť, a to za účelom identifikácie kupujúceho. V prípade, ak kupujúci splnomocní na prevzatie </w:t>
      </w:r>
      <w:r w:rsidRPr="00DB18A2">
        <w:rPr>
          <w:rFonts w:ascii="Garamond" w:eastAsia="Calibri" w:hAnsi="Garamond" w:cs="Times New Roman"/>
          <w:sz w:val="24"/>
          <w:szCs w:val="24"/>
          <w:lang w:val="x-none" w:eastAsia="x-none"/>
        </w:rPr>
        <w:t xml:space="preserve">predmetu </w:t>
      </w:r>
      <w:r w:rsidRPr="00DB18A2">
        <w:rPr>
          <w:rFonts w:ascii="Garamond" w:eastAsia="Calibri" w:hAnsi="Garamond" w:cs="Times New Roman"/>
          <w:sz w:val="24"/>
          <w:szCs w:val="24"/>
          <w:lang w:eastAsia="x-none"/>
        </w:rPr>
        <w:t>kúpy a podpis preberacieho protokolu</w:t>
      </w:r>
      <w:r w:rsidRPr="00DB18A2">
        <w:rPr>
          <w:rFonts w:ascii="Garamond" w:eastAsia="Calibri" w:hAnsi="Garamond" w:cs="Times New Roman"/>
          <w:sz w:val="24"/>
          <w:szCs w:val="24"/>
          <w:lang w:val="x-none" w:eastAsia="x-none"/>
        </w:rPr>
        <w:t xml:space="preserve"> </w:t>
      </w:r>
      <w:r w:rsidRPr="00DB18A2">
        <w:rPr>
          <w:rFonts w:ascii="Garamond" w:eastAsia="Calibri" w:hAnsi="Garamond" w:cs="Times New Roman"/>
          <w:color w:val="000000"/>
          <w:sz w:val="24"/>
          <w:szCs w:val="24"/>
          <w:lang w:val="x-none" w:eastAsia="x-none"/>
        </w:rPr>
        <w:t xml:space="preserve">tretiu osobu, tretia osoba je povinná pri prevzatí </w:t>
      </w:r>
      <w:r w:rsidRPr="00DB18A2">
        <w:rPr>
          <w:rFonts w:ascii="Garamond" w:eastAsia="Calibri" w:hAnsi="Garamond" w:cs="Times New Roman"/>
          <w:sz w:val="24"/>
          <w:szCs w:val="24"/>
          <w:lang w:val="x-none" w:eastAsia="x-none"/>
        </w:rPr>
        <w:t xml:space="preserve">predmetu </w:t>
      </w:r>
      <w:r w:rsidRPr="00DB18A2">
        <w:rPr>
          <w:rFonts w:ascii="Garamond" w:eastAsia="Calibri" w:hAnsi="Garamond" w:cs="Times New Roman"/>
          <w:sz w:val="24"/>
          <w:szCs w:val="24"/>
          <w:lang w:eastAsia="x-none"/>
        </w:rPr>
        <w:t>kúpy</w:t>
      </w:r>
      <w:r w:rsidRPr="00DB18A2">
        <w:rPr>
          <w:rFonts w:ascii="Garamond" w:eastAsia="Calibri" w:hAnsi="Garamond" w:cs="Times New Roman"/>
          <w:sz w:val="24"/>
          <w:szCs w:val="24"/>
          <w:lang w:val="x-none" w:eastAsia="x-none"/>
        </w:rPr>
        <w:t xml:space="preserve"> </w:t>
      </w:r>
      <w:r w:rsidRPr="00DB18A2">
        <w:rPr>
          <w:rFonts w:ascii="Garamond" w:eastAsia="Calibri" w:hAnsi="Garamond" w:cs="Times New Roman"/>
          <w:color w:val="000000"/>
          <w:sz w:val="24"/>
          <w:szCs w:val="24"/>
          <w:lang w:val="x-none" w:eastAsia="x-none"/>
        </w:rPr>
        <w:t>predložiť predávajúcemu písomné plnomocenstvo</w:t>
      </w:r>
      <w:r w:rsidRPr="00DB18A2">
        <w:rPr>
          <w:rFonts w:ascii="Garamond" w:eastAsia="Calibri" w:hAnsi="Garamond" w:cs="Times New Roman"/>
          <w:color w:val="000000"/>
          <w:sz w:val="24"/>
          <w:szCs w:val="24"/>
          <w:lang w:eastAsia="x-none"/>
        </w:rPr>
        <w:t>, na ktorom musí byť podpis osoby úradne overený</w:t>
      </w:r>
      <w:r w:rsidRPr="00DB18A2">
        <w:rPr>
          <w:rFonts w:ascii="Garamond" w:eastAsia="Calibri" w:hAnsi="Garamond" w:cs="Times New Roman"/>
          <w:color w:val="000000"/>
          <w:sz w:val="24"/>
          <w:szCs w:val="24"/>
          <w:lang w:val="x-none" w:eastAsia="x-none"/>
        </w:rPr>
        <w:t xml:space="preserve">, ktoré oprávňuje tretiu osobu na prevzatie </w:t>
      </w:r>
      <w:r w:rsidRPr="00DB18A2">
        <w:rPr>
          <w:rFonts w:ascii="Garamond" w:eastAsia="Calibri" w:hAnsi="Garamond" w:cs="Times New Roman"/>
          <w:sz w:val="24"/>
          <w:szCs w:val="24"/>
          <w:lang w:val="x-none" w:eastAsia="x-none"/>
        </w:rPr>
        <w:t xml:space="preserve">predmetu </w:t>
      </w:r>
      <w:r w:rsidRPr="00DB18A2">
        <w:rPr>
          <w:rFonts w:ascii="Garamond" w:eastAsia="Calibri" w:hAnsi="Garamond" w:cs="Times New Roman"/>
          <w:sz w:val="24"/>
          <w:szCs w:val="24"/>
          <w:lang w:eastAsia="x-none"/>
        </w:rPr>
        <w:t>kúpy</w:t>
      </w:r>
      <w:r w:rsidRPr="00DB18A2">
        <w:rPr>
          <w:rFonts w:ascii="Garamond" w:eastAsia="Calibri" w:hAnsi="Garamond" w:cs="Times New Roman"/>
          <w:color w:val="000000"/>
          <w:sz w:val="24"/>
          <w:szCs w:val="24"/>
          <w:lang w:val="x-none" w:eastAsia="x-none"/>
        </w:rPr>
        <w:t xml:space="preserve">. </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eastAsia="x-none"/>
        </w:rPr>
      </w:pPr>
      <w:r w:rsidRPr="00DB18A2">
        <w:rPr>
          <w:rFonts w:ascii="Garamond" w:eastAsia="Calibri" w:hAnsi="Garamond" w:cs="Times New Roman"/>
          <w:sz w:val="24"/>
          <w:szCs w:val="24"/>
          <w:lang w:val="x-none" w:eastAsia="x-none"/>
        </w:rPr>
        <w:t xml:space="preserve">Pri dodaní predmetu </w:t>
      </w:r>
      <w:r w:rsidRPr="00DB18A2">
        <w:rPr>
          <w:rFonts w:ascii="Garamond" w:eastAsia="Calibri" w:hAnsi="Garamond" w:cs="Times New Roman"/>
          <w:sz w:val="24"/>
          <w:szCs w:val="24"/>
          <w:lang w:eastAsia="x-none"/>
        </w:rPr>
        <w:t xml:space="preserve">kúpy </w:t>
      </w:r>
      <w:r w:rsidRPr="00DB18A2">
        <w:rPr>
          <w:rFonts w:ascii="Garamond" w:eastAsia="Calibri" w:hAnsi="Garamond" w:cs="Times New Roman"/>
          <w:sz w:val="24"/>
          <w:szCs w:val="24"/>
          <w:lang w:val="x-none" w:eastAsia="x-none"/>
        </w:rPr>
        <w:t>predávajúci vystaví kupujúcemu dodací list</w:t>
      </w:r>
      <w:r w:rsidRPr="00DB18A2">
        <w:rPr>
          <w:rFonts w:ascii="Garamond" w:eastAsia="Calibri" w:hAnsi="Garamond" w:cs="Times New Roman"/>
          <w:sz w:val="24"/>
          <w:szCs w:val="24"/>
          <w:lang w:eastAsia="x-none"/>
        </w:rPr>
        <w:t xml:space="preserve"> (odovzdávací a preberací protokol)</w:t>
      </w:r>
      <w:r w:rsidRPr="00DB18A2">
        <w:rPr>
          <w:rFonts w:ascii="Garamond" w:eastAsia="Calibri" w:hAnsi="Garamond" w:cs="Times New Roman"/>
          <w:sz w:val="24"/>
          <w:szCs w:val="24"/>
          <w:lang w:val="x-none" w:eastAsia="x-none"/>
        </w:rPr>
        <w:t>, ktorý kupujúci podpíše a opatrí svojou pečiatkou. Dodací list musí byť podpísaný kupujúcim alebo ním splnomocnenou osobou</w:t>
      </w:r>
      <w:r w:rsidRPr="00DB18A2">
        <w:rPr>
          <w:rFonts w:ascii="Garamond" w:eastAsia="Calibri" w:hAnsi="Garamond" w:cs="Times New Roman"/>
          <w:sz w:val="24"/>
          <w:szCs w:val="24"/>
          <w:lang w:eastAsia="x-none"/>
        </w:rPr>
        <w:t xml:space="preserve">, </w:t>
      </w:r>
      <w:r w:rsidRPr="00DB18A2">
        <w:rPr>
          <w:rFonts w:ascii="Garamond" w:eastAsia="Calibri" w:hAnsi="Garamond" w:cs="Times New Roman"/>
          <w:sz w:val="24"/>
          <w:szCs w:val="24"/>
          <w:lang w:val="x-none" w:eastAsia="x-none"/>
        </w:rPr>
        <w:t xml:space="preserve">ako aj predávajúcim, s uvedením mena a priezviska osoby, ktorá dodací list podpisuje, pričom musí obsahovať ďalej aspoň: </w:t>
      </w:r>
      <w:r w:rsidRPr="00DB18A2">
        <w:rPr>
          <w:rFonts w:ascii="Garamond" w:eastAsia="Calibri" w:hAnsi="Garamond" w:cs="Times New Roman"/>
          <w:sz w:val="24"/>
          <w:szCs w:val="24"/>
          <w:lang w:eastAsia="x-none"/>
        </w:rPr>
        <w:t xml:space="preserve">(i) </w:t>
      </w:r>
      <w:r w:rsidRPr="00DB18A2">
        <w:rPr>
          <w:rFonts w:ascii="Garamond" w:eastAsia="Calibri" w:hAnsi="Garamond" w:cs="Arial"/>
          <w:sz w:val="24"/>
          <w:szCs w:val="24"/>
          <w:lang w:eastAsia="x-none"/>
        </w:rPr>
        <w:t xml:space="preserve">identifikačné údaje predávajúceho a kupujúceho; (ii) </w:t>
      </w:r>
      <w:r w:rsidRPr="00DB18A2">
        <w:rPr>
          <w:rFonts w:ascii="Garamond" w:eastAsia="Calibri" w:hAnsi="Garamond" w:cs="Times New Roman"/>
          <w:sz w:val="24"/>
          <w:szCs w:val="24"/>
          <w:lang w:eastAsia="x-none"/>
        </w:rPr>
        <w:t>identifikácia predmetu kúpy</w:t>
      </w:r>
      <w:r w:rsidRPr="00DB18A2">
        <w:rPr>
          <w:rFonts w:ascii="Garamond" w:eastAsia="Calibri" w:hAnsi="Garamond" w:cs="Arial"/>
          <w:sz w:val="24"/>
          <w:szCs w:val="24"/>
          <w:lang w:eastAsia="x-none"/>
        </w:rPr>
        <w:t xml:space="preserve">; (iii) miesto dodania; (iv) dátum a čas dodania </w:t>
      </w:r>
      <w:r w:rsidRPr="00DB18A2">
        <w:rPr>
          <w:rFonts w:ascii="Garamond" w:eastAsia="Calibri" w:hAnsi="Garamond" w:cs="Times New Roman"/>
          <w:sz w:val="24"/>
          <w:szCs w:val="24"/>
          <w:lang w:eastAsia="x-none"/>
        </w:rPr>
        <w:t xml:space="preserve">predmetu kúpy; (v) </w:t>
      </w:r>
      <w:r w:rsidRPr="00DB18A2">
        <w:rPr>
          <w:rFonts w:ascii="Garamond" w:eastAsia="Calibri" w:hAnsi="Garamond" w:cs="Arial"/>
          <w:sz w:val="24"/>
          <w:szCs w:val="24"/>
          <w:lang w:val="x-none" w:eastAsia="x-none"/>
        </w:rPr>
        <w:t xml:space="preserve">uvedenie </w:t>
      </w:r>
      <w:r w:rsidRPr="00DB18A2">
        <w:rPr>
          <w:rFonts w:ascii="Garamond" w:eastAsia="Calibri" w:hAnsi="Garamond" w:cs="Arial"/>
          <w:sz w:val="24"/>
          <w:szCs w:val="24"/>
          <w:lang w:eastAsia="x-none"/>
        </w:rPr>
        <w:t xml:space="preserve">príslušenstva a </w:t>
      </w:r>
      <w:r w:rsidRPr="00DB18A2">
        <w:rPr>
          <w:rFonts w:ascii="Garamond" w:eastAsia="Calibri" w:hAnsi="Garamond" w:cs="Arial"/>
          <w:sz w:val="24"/>
          <w:szCs w:val="24"/>
          <w:lang w:val="x-none" w:eastAsia="x-none"/>
        </w:rPr>
        <w:t xml:space="preserve">vecí, ktoré sa v predmete </w:t>
      </w:r>
      <w:r w:rsidRPr="00DB18A2">
        <w:rPr>
          <w:rFonts w:ascii="Garamond" w:eastAsia="Calibri" w:hAnsi="Garamond" w:cs="Arial"/>
          <w:sz w:val="24"/>
          <w:szCs w:val="24"/>
          <w:lang w:eastAsia="x-none"/>
        </w:rPr>
        <w:t>kúpy</w:t>
      </w:r>
      <w:r w:rsidRPr="00DB18A2">
        <w:rPr>
          <w:rFonts w:ascii="Garamond" w:eastAsia="Calibri" w:hAnsi="Garamond" w:cs="Arial"/>
          <w:sz w:val="24"/>
          <w:szCs w:val="24"/>
          <w:lang w:val="x-none" w:eastAsia="x-none"/>
        </w:rPr>
        <w:t xml:space="preserve"> nachádzajú; </w:t>
      </w:r>
      <w:r w:rsidRPr="00DB18A2">
        <w:rPr>
          <w:rFonts w:ascii="Garamond" w:eastAsia="Calibri" w:hAnsi="Garamond" w:cs="Arial"/>
          <w:sz w:val="24"/>
          <w:szCs w:val="24"/>
          <w:lang w:eastAsia="x-none"/>
        </w:rPr>
        <w:t xml:space="preserve">(vi) </w:t>
      </w:r>
      <w:r w:rsidRPr="00DB18A2">
        <w:rPr>
          <w:rFonts w:ascii="Garamond" w:eastAsia="Calibri" w:hAnsi="Garamond" w:cs="Arial"/>
          <w:sz w:val="24"/>
          <w:szCs w:val="24"/>
          <w:lang w:val="x-none" w:eastAsia="x-none"/>
        </w:rPr>
        <w:t>uvedenie dátumu a počtu najazdených km</w:t>
      </w:r>
      <w:r w:rsidRPr="00DB18A2">
        <w:rPr>
          <w:rFonts w:ascii="Garamond" w:eastAsia="Calibri" w:hAnsi="Garamond" w:cs="Arial"/>
          <w:sz w:val="24"/>
          <w:szCs w:val="24"/>
          <w:lang w:eastAsia="x-none"/>
        </w:rPr>
        <w:t xml:space="preserve">; (vii) </w:t>
      </w:r>
      <w:r w:rsidRPr="00DB18A2">
        <w:rPr>
          <w:rFonts w:ascii="Garamond" w:eastAsia="Calibri" w:hAnsi="Garamond" w:cs="Arial"/>
          <w:sz w:val="24"/>
          <w:szCs w:val="24"/>
          <w:lang w:val="x-none" w:eastAsia="x-none"/>
        </w:rPr>
        <w:t>skutočnosť, že predávajúci odovzdal kupujúcemu doklady</w:t>
      </w:r>
      <w:r w:rsidRPr="00DB18A2">
        <w:rPr>
          <w:rFonts w:ascii="Garamond" w:eastAsia="Calibri" w:hAnsi="Garamond" w:cs="Arial"/>
          <w:sz w:val="24"/>
          <w:szCs w:val="24"/>
          <w:lang w:eastAsia="x-none"/>
        </w:rPr>
        <w:t xml:space="preserve"> – dokumentáciu,</w:t>
      </w:r>
      <w:r w:rsidRPr="00DB18A2">
        <w:rPr>
          <w:rFonts w:ascii="Garamond" w:eastAsia="Calibri" w:hAnsi="Garamond" w:cs="Arial"/>
          <w:sz w:val="24"/>
          <w:szCs w:val="24"/>
          <w:lang w:val="x-none" w:eastAsia="x-none"/>
        </w:rPr>
        <w:t xml:space="preserve"> návody, protokoly, povolenia a platné doklady, ktoré sú potrebné na prevzatie, údržbu a užívanie predmetu kúpy.</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eastAsia="x-none"/>
        </w:rPr>
      </w:pPr>
      <w:r w:rsidRPr="00DB18A2">
        <w:rPr>
          <w:rFonts w:ascii="Garamond" w:eastAsia="Calibri" w:hAnsi="Garamond" w:cs="Times New Roman"/>
          <w:color w:val="000000"/>
          <w:sz w:val="24"/>
          <w:szCs w:val="24"/>
          <w:lang w:val="x-none" w:eastAsia="x-none"/>
        </w:rPr>
        <w:t xml:space="preserve">Kupujúci </w:t>
      </w:r>
      <w:r w:rsidRPr="00DB18A2">
        <w:rPr>
          <w:rFonts w:ascii="Garamond" w:eastAsia="Calibri" w:hAnsi="Garamond" w:cs="Times New Roman"/>
          <w:color w:val="000000"/>
          <w:sz w:val="24"/>
          <w:szCs w:val="24"/>
          <w:lang w:eastAsia="x-none"/>
        </w:rPr>
        <w:t xml:space="preserve">podpisom tejto Zmluvy </w:t>
      </w:r>
      <w:r w:rsidRPr="00DB18A2">
        <w:rPr>
          <w:rFonts w:ascii="Garamond" w:eastAsia="Calibri" w:hAnsi="Garamond" w:cs="Times New Roman"/>
          <w:color w:val="000000"/>
          <w:sz w:val="24"/>
          <w:szCs w:val="24"/>
          <w:lang w:val="x-none" w:eastAsia="x-none"/>
        </w:rPr>
        <w:t xml:space="preserve">vyhlasuje, že </w:t>
      </w:r>
      <w:r w:rsidRPr="00DB18A2">
        <w:rPr>
          <w:rFonts w:ascii="Garamond" w:eastAsia="Calibri" w:hAnsi="Garamond" w:cs="Times New Roman"/>
          <w:color w:val="000000"/>
          <w:sz w:val="24"/>
          <w:szCs w:val="24"/>
          <w:lang w:eastAsia="x-none"/>
        </w:rPr>
        <w:t xml:space="preserve">sa </w:t>
      </w:r>
      <w:r w:rsidRPr="00DB18A2">
        <w:rPr>
          <w:rFonts w:ascii="Garamond" w:eastAsia="Calibri" w:hAnsi="Garamond" w:cs="Times New Roman"/>
          <w:color w:val="000000"/>
          <w:sz w:val="24"/>
          <w:szCs w:val="24"/>
          <w:lang w:val="x-none" w:eastAsia="x-none"/>
        </w:rPr>
        <w:t xml:space="preserve">pred uzavretím tejto Zmluvy riadne oboznámil so stavom predmetu </w:t>
      </w:r>
      <w:r w:rsidRPr="00DB18A2">
        <w:rPr>
          <w:rFonts w:ascii="Garamond" w:eastAsia="Calibri" w:hAnsi="Garamond" w:cs="Times New Roman"/>
          <w:color w:val="000000"/>
          <w:sz w:val="24"/>
          <w:szCs w:val="24"/>
          <w:lang w:eastAsia="x-none"/>
        </w:rPr>
        <w:t>kúpy</w:t>
      </w:r>
      <w:r w:rsidRPr="00DB18A2">
        <w:rPr>
          <w:rFonts w:ascii="Garamond" w:eastAsia="Calibri" w:hAnsi="Garamond" w:cs="Times New Roman"/>
          <w:color w:val="000000"/>
          <w:sz w:val="24"/>
          <w:szCs w:val="24"/>
          <w:lang w:val="x-none" w:eastAsia="x-none"/>
        </w:rPr>
        <w:t>,</w:t>
      </w:r>
      <w:r w:rsidRPr="00DB18A2">
        <w:rPr>
          <w:rFonts w:ascii="Garamond" w:eastAsia="Calibri" w:hAnsi="Garamond" w:cs="Times New Roman"/>
          <w:color w:val="000000"/>
          <w:sz w:val="24"/>
          <w:szCs w:val="24"/>
          <w:lang w:eastAsia="x-none"/>
        </w:rPr>
        <w:t xml:space="preserve"> skontroloval technický stav predmetu kúpy, vykonal skúšobnú jazdu s predmetom kúpy za účelom previerky funkčnosti a technického stavu predmetu kúpy,</w:t>
      </w:r>
      <w:r w:rsidRPr="00DB18A2">
        <w:rPr>
          <w:rFonts w:ascii="Garamond" w:eastAsia="Calibri" w:hAnsi="Garamond" w:cs="Times New Roman"/>
          <w:color w:val="000000"/>
          <w:sz w:val="24"/>
          <w:szCs w:val="24"/>
          <w:lang w:val="x-none" w:eastAsia="x-none"/>
        </w:rPr>
        <w:t xml:space="preserve"> </w:t>
      </w:r>
      <w:r w:rsidRPr="00DB18A2">
        <w:rPr>
          <w:rFonts w:ascii="Garamond" w:eastAsia="Calibri" w:hAnsi="Garamond" w:cs="Times New Roman"/>
          <w:color w:val="000000"/>
          <w:sz w:val="24"/>
          <w:szCs w:val="24"/>
          <w:lang w:eastAsia="x-none"/>
        </w:rPr>
        <w:t xml:space="preserve">a teda </w:t>
      </w:r>
      <w:r w:rsidRPr="00DB18A2">
        <w:rPr>
          <w:rFonts w:ascii="Garamond" w:eastAsia="Calibri" w:hAnsi="Garamond" w:cs="Times New Roman"/>
          <w:color w:val="000000"/>
          <w:sz w:val="24"/>
          <w:szCs w:val="24"/>
          <w:lang w:val="x-none" w:eastAsia="x-none"/>
        </w:rPr>
        <w:t xml:space="preserve">pozná stav predmetu </w:t>
      </w:r>
      <w:r w:rsidRPr="00DB18A2">
        <w:rPr>
          <w:rFonts w:ascii="Garamond" w:eastAsia="Calibri" w:hAnsi="Garamond" w:cs="Times New Roman"/>
          <w:color w:val="000000"/>
          <w:sz w:val="24"/>
          <w:szCs w:val="24"/>
          <w:lang w:eastAsia="x-none"/>
        </w:rPr>
        <w:t xml:space="preserve">kúpy, pričom si </w:t>
      </w:r>
      <w:proofErr w:type="spellStart"/>
      <w:r w:rsidRPr="00DB18A2">
        <w:rPr>
          <w:rFonts w:ascii="Garamond" w:eastAsia="Calibri" w:hAnsi="Garamond" w:cs="Times New Roman"/>
          <w:color w:val="000000"/>
          <w:sz w:val="24"/>
          <w:szCs w:val="24"/>
          <w:lang w:val="x-none" w:eastAsia="x-none"/>
        </w:rPr>
        <w:t>nevymieňuje</w:t>
      </w:r>
      <w:proofErr w:type="spellEnd"/>
      <w:r w:rsidRPr="00DB18A2">
        <w:rPr>
          <w:rFonts w:ascii="Garamond" w:eastAsia="Calibri" w:hAnsi="Garamond" w:cs="Times New Roman"/>
          <w:color w:val="000000"/>
          <w:sz w:val="24"/>
          <w:szCs w:val="24"/>
          <w:lang w:val="x-none" w:eastAsia="x-none"/>
        </w:rPr>
        <w:t xml:space="preserve">  žiadne osobitné vlastnosti predmetu </w:t>
      </w:r>
      <w:r w:rsidRPr="00DB18A2">
        <w:rPr>
          <w:rFonts w:ascii="Garamond" w:eastAsia="Calibri" w:hAnsi="Garamond" w:cs="Times New Roman"/>
          <w:color w:val="000000"/>
          <w:sz w:val="24"/>
          <w:szCs w:val="24"/>
          <w:lang w:eastAsia="x-none"/>
        </w:rPr>
        <w:t>kúpy</w:t>
      </w:r>
      <w:r w:rsidRPr="00DB18A2">
        <w:rPr>
          <w:rFonts w:ascii="Garamond" w:eastAsia="Calibri" w:hAnsi="Garamond" w:cs="Times New Roman"/>
          <w:color w:val="000000"/>
          <w:sz w:val="24"/>
          <w:szCs w:val="24"/>
          <w:lang w:val="x-none" w:eastAsia="x-none"/>
        </w:rPr>
        <w:t xml:space="preserve">. Predmet </w:t>
      </w:r>
      <w:r w:rsidRPr="00DB18A2">
        <w:rPr>
          <w:rFonts w:ascii="Garamond" w:eastAsia="Calibri" w:hAnsi="Garamond" w:cs="Times New Roman"/>
          <w:color w:val="000000"/>
          <w:sz w:val="24"/>
          <w:szCs w:val="24"/>
          <w:lang w:eastAsia="x-none"/>
        </w:rPr>
        <w:t>kúpy</w:t>
      </w:r>
      <w:r w:rsidRPr="00DB18A2">
        <w:rPr>
          <w:rFonts w:ascii="Garamond" w:eastAsia="Calibri" w:hAnsi="Garamond" w:cs="Times New Roman"/>
          <w:color w:val="000000"/>
          <w:sz w:val="24"/>
          <w:szCs w:val="24"/>
          <w:lang w:val="x-none" w:eastAsia="x-none"/>
        </w:rPr>
        <w:t xml:space="preserve"> </w:t>
      </w:r>
      <w:r w:rsidRPr="00DB18A2">
        <w:rPr>
          <w:rFonts w:ascii="Garamond" w:eastAsia="Calibri" w:hAnsi="Garamond" w:cs="Times New Roman"/>
          <w:color w:val="000000"/>
          <w:sz w:val="24"/>
          <w:szCs w:val="24"/>
          <w:lang w:eastAsia="x-none"/>
        </w:rPr>
        <w:t>je</w:t>
      </w:r>
      <w:r w:rsidRPr="00DB18A2">
        <w:rPr>
          <w:rFonts w:ascii="Garamond" w:eastAsia="Calibri" w:hAnsi="Garamond" w:cs="Times New Roman"/>
          <w:color w:val="000000"/>
          <w:sz w:val="24"/>
          <w:szCs w:val="24"/>
          <w:lang w:val="x-none" w:eastAsia="x-none"/>
        </w:rPr>
        <w:t xml:space="preserve"> kupujúcemu dodaný a kupujúci </w:t>
      </w:r>
      <w:r w:rsidRPr="00DB18A2">
        <w:rPr>
          <w:rFonts w:ascii="Garamond" w:eastAsia="Calibri" w:hAnsi="Garamond" w:cs="Times New Roman"/>
          <w:color w:val="000000"/>
          <w:sz w:val="24"/>
          <w:szCs w:val="24"/>
          <w:lang w:eastAsia="x-none"/>
        </w:rPr>
        <w:t>ho prijíma</w:t>
      </w:r>
      <w:r w:rsidRPr="00DB18A2">
        <w:rPr>
          <w:rFonts w:ascii="Garamond" w:eastAsia="Calibri" w:hAnsi="Garamond" w:cs="Times New Roman"/>
          <w:color w:val="000000"/>
          <w:sz w:val="24"/>
          <w:szCs w:val="24"/>
          <w:lang w:val="x-none" w:eastAsia="x-none"/>
        </w:rPr>
        <w:t xml:space="preserve"> v stave ako </w:t>
      </w:r>
      <w:r w:rsidRPr="00DB18A2">
        <w:rPr>
          <w:rFonts w:ascii="Garamond" w:eastAsia="Calibri" w:hAnsi="Garamond" w:cs="Times New Roman"/>
          <w:bCs/>
          <w:color w:val="000000"/>
          <w:sz w:val="24"/>
          <w:szCs w:val="24"/>
          <w:lang w:val="x-none" w:eastAsia="x-none"/>
        </w:rPr>
        <w:t>stojí a leží v čase uzavretia tejto Zmluvy s prihliadnutím na bežné opotrebenie</w:t>
      </w:r>
      <w:r w:rsidRPr="00DB18A2">
        <w:rPr>
          <w:rFonts w:ascii="Garamond" w:eastAsia="Calibri" w:hAnsi="Garamond" w:cs="Times New Roman"/>
          <w:color w:val="000000"/>
          <w:sz w:val="24"/>
          <w:szCs w:val="24"/>
          <w:lang w:eastAsia="x-none"/>
        </w:rPr>
        <w:t xml:space="preserve">, pričom kupujúci podpisom tejto Zmluvy potvrdzuje, že predmet kúpy je v čase uzavretia tejto Zmluvy </w:t>
      </w:r>
      <w:r w:rsidRPr="00DB18A2">
        <w:rPr>
          <w:rFonts w:ascii="Garamond" w:eastAsia="Calibri" w:hAnsi="Garamond" w:cs="Arial"/>
          <w:sz w:val="24"/>
          <w:szCs w:val="24"/>
          <w:lang w:val="x-none" w:eastAsia="x-none"/>
        </w:rPr>
        <w:t xml:space="preserve">vo vyhovujúcom technickom stave, bez </w:t>
      </w:r>
      <w:proofErr w:type="spellStart"/>
      <w:r w:rsidRPr="00DB18A2">
        <w:rPr>
          <w:rFonts w:ascii="Garamond" w:eastAsia="Calibri" w:hAnsi="Garamond" w:cs="Arial"/>
          <w:sz w:val="24"/>
          <w:szCs w:val="24"/>
          <w:lang w:val="x-none" w:eastAsia="x-none"/>
        </w:rPr>
        <w:t>závad</w:t>
      </w:r>
      <w:proofErr w:type="spellEnd"/>
      <w:r w:rsidRPr="00DB18A2">
        <w:rPr>
          <w:rFonts w:ascii="Garamond" w:eastAsia="Calibri" w:hAnsi="Garamond" w:cs="Arial"/>
          <w:sz w:val="24"/>
          <w:szCs w:val="24"/>
          <w:lang w:val="x-none" w:eastAsia="x-none"/>
        </w:rPr>
        <w:t xml:space="preserve">/nedostatkov, čistý a spôsobilý na prevádzku a užívanie. </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eastAsia="x-none"/>
        </w:rPr>
      </w:pPr>
      <w:r w:rsidRPr="00DB18A2">
        <w:rPr>
          <w:rFonts w:ascii="Garamond" w:eastAsia="Calibri" w:hAnsi="Garamond" w:cs="Arial"/>
          <w:sz w:val="24"/>
          <w:szCs w:val="24"/>
          <w:lang w:val="x-none" w:eastAsia="x-none"/>
        </w:rPr>
        <w:t>Kupujúci</w:t>
      </w:r>
      <w:r w:rsidRPr="00DB18A2">
        <w:rPr>
          <w:rFonts w:ascii="Garamond" w:eastAsia="Calibri" w:hAnsi="Garamond" w:cs="Arial"/>
          <w:sz w:val="24"/>
          <w:szCs w:val="24"/>
          <w:lang w:eastAsia="x-none"/>
        </w:rPr>
        <w:t xml:space="preserve"> podpisom tejto Zmluvy</w:t>
      </w:r>
      <w:r w:rsidRPr="00DB18A2">
        <w:rPr>
          <w:rFonts w:ascii="Garamond" w:eastAsia="Calibri" w:hAnsi="Garamond" w:cs="Arial"/>
          <w:sz w:val="24"/>
          <w:szCs w:val="24"/>
          <w:lang w:val="x-none" w:eastAsia="x-none"/>
        </w:rPr>
        <w:t xml:space="preserve"> berie na vedomie, že ide o predaj predtým používaného predmetu kúpy.</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jc w:val="both"/>
        <w:rPr>
          <w:rFonts w:ascii="Garamond" w:eastAsia="Calibri" w:hAnsi="Garamond" w:cs="Arial"/>
          <w:sz w:val="24"/>
          <w:szCs w:val="24"/>
          <w:lang w:eastAsia="x-none"/>
        </w:rPr>
      </w:pPr>
    </w:p>
    <w:p w:rsidR="00DB18A2" w:rsidRPr="00DB18A2" w:rsidRDefault="00DB18A2" w:rsidP="00DB18A2">
      <w:pPr>
        <w:numPr>
          <w:ilvl w:val="0"/>
          <w:numId w:val="29"/>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eastAsia="x-none"/>
        </w:rPr>
      </w:pPr>
      <w:r w:rsidRPr="00DB18A2">
        <w:rPr>
          <w:rFonts w:ascii="Garamond" w:eastAsia="Calibri" w:hAnsi="Garamond" w:cs="Calibri"/>
          <w:sz w:val="24"/>
          <w:szCs w:val="24"/>
          <w:lang w:eastAsia="x-none"/>
        </w:rPr>
        <w:t>Rozsah, podmienky a spôsob uplatnenia nárokov zo zodpovednosti za vady predmetu kúpy sa spravujú príslušnými ustanoveniami Obchodného zákonníka, pričom predávajúci neposkytuje záruku za akosť.</w:t>
      </w:r>
    </w:p>
    <w:p w:rsidR="00DB18A2" w:rsidRPr="00DB18A2" w:rsidRDefault="00DB18A2" w:rsidP="00DB18A2">
      <w:pPr>
        <w:spacing w:after="0" w:line="240" w:lineRule="auto"/>
        <w:rPr>
          <w:rFonts w:ascii="Garamond" w:eastAsia="Times New Roman" w:hAnsi="Garamond" w:cs="Arial"/>
          <w:color w:val="000000"/>
          <w:sz w:val="24"/>
          <w:szCs w:val="24"/>
          <w:lang w:eastAsia="sk-SK"/>
        </w:rPr>
      </w:pP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Článok IV.</w:t>
      </w: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bCs/>
          <w:sz w:val="24"/>
          <w:szCs w:val="24"/>
          <w:lang w:eastAsia="sk-SK"/>
        </w:rPr>
        <w:t>Kúpna cena a platobné podmienky</w:t>
      </w:r>
    </w:p>
    <w:p w:rsidR="00DB18A2" w:rsidRPr="00DB18A2" w:rsidRDefault="00DB18A2" w:rsidP="00DB18A2">
      <w:pPr>
        <w:tabs>
          <w:tab w:val="left" w:pos="540"/>
          <w:tab w:val="num" w:pos="93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after="0" w:line="240" w:lineRule="auto"/>
        <w:ind w:left="540" w:hanging="540"/>
        <w:jc w:val="both"/>
        <w:rPr>
          <w:rFonts w:ascii="Garamond" w:eastAsia="Calibri" w:hAnsi="Garamond" w:cs="Times New Roman"/>
          <w:color w:val="000000"/>
          <w:sz w:val="24"/>
          <w:szCs w:val="24"/>
          <w:lang w:eastAsia="ar-SA"/>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Zmluvné strany </w:t>
      </w:r>
      <w:r w:rsidRPr="00DB18A2">
        <w:rPr>
          <w:rFonts w:ascii="Garamond" w:eastAsia="Calibri" w:hAnsi="Garamond" w:cs="Arial"/>
          <w:color w:val="000000"/>
          <w:sz w:val="24"/>
          <w:szCs w:val="24"/>
          <w:lang w:val="x-none" w:eastAsia="x-none"/>
        </w:rPr>
        <w:t>prehlasujú, že na základe výsledkov obchodnej verejnej súťaže</w:t>
      </w:r>
      <w:r w:rsidRPr="00DB18A2">
        <w:rPr>
          <w:rFonts w:ascii="Garamond" w:eastAsia="Calibri" w:hAnsi="Garamond" w:cs="Arial"/>
          <w:color w:val="000000"/>
          <w:sz w:val="24"/>
          <w:szCs w:val="24"/>
          <w:lang w:eastAsia="x-none"/>
        </w:rPr>
        <w:t xml:space="preserve"> </w:t>
      </w:r>
      <w:r w:rsidRPr="00DB18A2">
        <w:rPr>
          <w:rFonts w:ascii="Garamond" w:eastAsia="Calibri" w:hAnsi="Garamond" w:cs="Arial"/>
          <w:sz w:val="24"/>
          <w:szCs w:val="24"/>
          <w:lang w:val="x-none" w:eastAsia="x-none"/>
        </w:rPr>
        <w:t xml:space="preserve">kupujúci zaplatí predávajúcemu za predmet prevodu (vrátane jeho súčastí a príslušenstva), kúpnu cenu vo výške </w:t>
      </w:r>
      <w:r w:rsidRPr="00DB18A2">
        <w:rPr>
          <w:rFonts w:ascii="Garamond" w:eastAsia="Calibri" w:hAnsi="Garamond" w:cs="Arial"/>
          <w:bCs/>
          <w:sz w:val="24"/>
          <w:szCs w:val="24"/>
          <w:lang w:eastAsia="x-none"/>
        </w:rPr>
        <w:t>.................</w:t>
      </w:r>
      <w:r w:rsidRPr="00DB18A2">
        <w:rPr>
          <w:rFonts w:ascii="Garamond" w:eastAsia="Calibri" w:hAnsi="Garamond" w:cs="Arial"/>
          <w:bCs/>
          <w:sz w:val="24"/>
          <w:szCs w:val="24"/>
          <w:lang w:val="x-none" w:eastAsia="x-none"/>
        </w:rPr>
        <w:t xml:space="preserve">- </w:t>
      </w:r>
      <w:r w:rsidRPr="00DB18A2">
        <w:rPr>
          <w:rFonts w:ascii="Garamond" w:eastAsia="Calibri" w:hAnsi="Garamond" w:cs="Arial"/>
          <w:bCs/>
          <w:sz w:val="24"/>
          <w:szCs w:val="24"/>
          <w:lang w:eastAsia="x-none"/>
        </w:rPr>
        <w:t>EUR vrátane DPH</w:t>
      </w:r>
      <w:r w:rsidRPr="00DB18A2">
        <w:rPr>
          <w:rFonts w:ascii="Garamond" w:eastAsia="Calibri" w:hAnsi="Garamond" w:cs="Arial"/>
          <w:bCs/>
          <w:sz w:val="24"/>
          <w:szCs w:val="24"/>
          <w:lang w:val="x-none" w:eastAsia="x-none"/>
        </w:rPr>
        <w:t xml:space="preserve"> </w:t>
      </w:r>
      <w:r w:rsidRPr="00DB18A2">
        <w:rPr>
          <w:rFonts w:ascii="Garamond" w:eastAsia="Calibri" w:hAnsi="Garamond" w:cs="Arial"/>
          <w:bCs/>
          <w:i/>
          <w:sz w:val="24"/>
          <w:szCs w:val="24"/>
          <w:lang w:val="x-none" w:eastAsia="x-none"/>
        </w:rPr>
        <w:t>(</w:t>
      </w:r>
      <w:r w:rsidRPr="00DB18A2">
        <w:rPr>
          <w:rFonts w:ascii="Garamond" w:eastAsia="Calibri" w:hAnsi="Garamond" w:cs="Arial"/>
          <w:i/>
          <w:sz w:val="24"/>
          <w:szCs w:val="24"/>
          <w:lang w:val="x-none" w:eastAsia="x-none"/>
        </w:rPr>
        <w:t xml:space="preserve">slovom: </w:t>
      </w:r>
      <w:r w:rsidRPr="00DB18A2">
        <w:rPr>
          <w:rFonts w:ascii="Garamond" w:eastAsia="Calibri" w:hAnsi="Garamond" w:cs="Arial"/>
          <w:i/>
          <w:sz w:val="24"/>
          <w:szCs w:val="24"/>
          <w:lang w:eastAsia="x-none"/>
        </w:rPr>
        <w:t>........................... eur vrátane DPH</w:t>
      </w:r>
      <w:r w:rsidRPr="00DB18A2">
        <w:rPr>
          <w:rFonts w:ascii="Garamond" w:eastAsia="Calibri" w:hAnsi="Garamond" w:cs="Arial"/>
          <w:i/>
          <w:sz w:val="24"/>
          <w:szCs w:val="24"/>
          <w:lang w:val="x-none" w:eastAsia="x-none"/>
        </w:rPr>
        <w:t>)</w:t>
      </w:r>
      <w:r w:rsidRPr="00DB18A2">
        <w:rPr>
          <w:rFonts w:ascii="Garamond" w:eastAsia="Calibri" w:hAnsi="Garamond" w:cs="Arial"/>
          <w:sz w:val="24"/>
          <w:szCs w:val="24"/>
          <w:lang w:eastAsia="x-none"/>
        </w:rPr>
        <w:t xml:space="preserve">. </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eastAsia="x-none"/>
        </w:rPr>
        <w:lastRenderedPageBreak/>
        <w:t>K</w:t>
      </w:r>
      <w:r w:rsidRPr="00DB18A2">
        <w:rPr>
          <w:rFonts w:ascii="Garamond" w:eastAsia="Calibri" w:hAnsi="Garamond" w:cs="Times New Roman"/>
          <w:sz w:val="24"/>
          <w:szCs w:val="24"/>
          <w:lang w:eastAsia="x-none"/>
        </w:rPr>
        <w:t>upujúci prehlasuje, že kúpna cena zodpovedá stavu predmetu kúpy, pričom kúpna cena bola stanovená s prihliadnutím na skutočnosť, že sa jedná o predaj použitého predmetu kúpy.</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Zmluvné strany sa dohodli, že kupujúci je povinný zaplatiť predávajúcemu kúpnu cenu v celom rozsahu, </w:t>
      </w:r>
      <w:proofErr w:type="spellStart"/>
      <w:r w:rsidRPr="00DB18A2">
        <w:rPr>
          <w:rFonts w:ascii="Garamond" w:eastAsia="Calibri" w:hAnsi="Garamond" w:cs="Arial"/>
          <w:sz w:val="24"/>
          <w:szCs w:val="24"/>
          <w:lang w:val="x-none" w:eastAsia="x-none"/>
        </w:rPr>
        <w:t>t.j</w:t>
      </w:r>
      <w:proofErr w:type="spellEnd"/>
      <w:r w:rsidRPr="00DB18A2">
        <w:rPr>
          <w:rFonts w:ascii="Garamond" w:eastAsia="Calibri" w:hAnsi="Garamond" w:cs="Arial"/>
          <w:sz w:val="24"/>
          <w:szCs w:val="24"/>
          <w:lang w:val="x-none" w:eastAsia="x-none"/>
        </w:rPr>
        <w:t xml:space="preserve">. vo výške ..................- EUR </w:t>
      </w:r>
      <w:r w:rsidRPr="00DB18A2">
        <w:rPr>
          <w:rFonts w:ascii="Garamond" w:eastAsia="Calibri" w:hAnsi="Garamond" w:cs="Arial"/>
          <w:sz w:val="24"/>
          <w:szCs w:val="24"/>
          <w:lang w:eastAsia="x-none"/>
        </w:rPr>
        <w:t>vrátane</w:t>
      </w:r>
      <w:r w:rsidRPr="00DB18A2">
        <w:rPr>
          <w:rFonts w:ascii="Garamond" w:eastAsia="Calibri" w:hAnsi="Garamond" w:cs="Arial"/>
          <w:sz w:val="24"/>
          <w:szCs w:val="24"/>
          <w:lang w:val="x-none" w:eastAsia="x-none"/>
        </w:rPr>
        <w:t xml:space="preserve"> DPH, v deň uzavretia tejto Zmluvy a to </w:t>
      </w:r>
      <w:r w:rsidRPr="00DB18A2">
        <w:rPr>
          <w:rFonts w:ascii="Garamond" w:eastAsia="Calibri" w:hAnsi="Garamond" w:cs="Times New Roman"/>
          <w:sz w:val="24"/>
          <w:szCs w:val="24"/>
          <w:lang w:val="x-none" w:eastAsia="x-none"/>
        </w:rPr>
        <w:t xml:space="preserve">tak, že v deň podpisu tejto Zmluvy obidvomi zmluvnými stranami, kupujúci uskutoční platobný príkaz na úhradu kúpnej ceny vo výške </w:t>
      </w:r>
      <w:r w:rsidRPr="00DB18A2">
        <w:rPr>
          <w:rFonts w:ascii="Garamond" w:eastAsia="Calibri" w:hAnsi="Garamond" w:cs="Arial"/>
          <w:sz w:val="24"/>
          <w:szCs w:val="24"/>
          <w:lang w:val="x-none" w:eastAsia="x-none"/>
        </w:rPr>
        <w:t>.................- EUR</w:t>
      </w:r>
      <w:r w:rsidRPr="00DB18A2">
        <w:rPr>
          <w:rFonts w:ascii="Garamond" w:eastAsia="Calibri" w:hAnsi="Garamond" w:cs="Arial"/>
          <w:sz w:val="24"/>
          <w:szCs w:val="24"/>
          <w:lang w:eastAsia="x-none"/>
        </w:rPr>
        <w:t xml:space="preserve"> vrátane DPH</w:t>
      </w:r>
      <w:r w:rsidRPr="00DB18A2">
        <w:rPr>
          <w:rFonts w:ascii="Garamond" w:eastAsia="Calibri" w:hAnsi="Garamond" w:cs="Arial"/>
          <w:sz w:val="24"/>
          <w:szCs w:val="24"/>
          <w:lang w:val="x-none" w:eastAsia="x-none"/>
        </w:rPr>
        <w:t xml:space="preserve">, a to v prospech bankového účtu </w:t>
      </w:r>
      <w:r w:rsidRPr="00DB18A2">
        <w:rPr>
          <w:rFonts w:ascii="Garamond" w:eastAsia="Calibri" w:hAnsi="Garamond" w:cs="Times New Roman"/>
          <w:sz w:val="24"/>
          <w:szCs w:val="24"/>
          <w:lang w:val="x-none" w:eastAsia="x-none"/>
        </w:rPr>
        <w:t xml:space="preserve">predávajúceho uvedeného v záhlaví tejto Zmluvy. </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Pri podpise tejto Zmluvy je kupujúci povinný predložiť prevodný príkaz potvrdený príslušnou bankou, z ktorého vyplýva poukázanie celej sumy kúpnej ceny vo výške .................- EUR </w:t>
      </w:r>
      <w:r w:rsidRPr="00DB18A2">
        <w:rPr>
          <w:rFonts w:ascii="Garamond" w:eastAsia="Calibri" w:hAnsi="Garamond" w:cs="Arial"/>
          <w:sz w:val="24"/>
          <w:szCs w:val="24"/>
          <w:lang w:eastAsia="x-none"/>
        </w:rPr>
        <w:t xml:space="preserve">vrátane DPH </w:t>
      </w:r>
      <w:r w:rsidRPr="00DB18A2">
        <w:rPr>
          <w:rFonts w:ascii="Garamond" w:eastAsia="Calibri" w:hAnsi="Garamond" w:cs="Arial"/>
          <w:sz w:val="24"/>
          <w:szCs w:val="24"/>
          <w:lang w:val="x-none" w:eastAsia="x-none"/>
        </w:rPr>
        <w:t>v prospech bankového účtu predávajúceho.</w:t>
      </w:r>
      <w:r w:rsidRPr="00DB18A2">
        <w:rPr>
          <w:rFonts w:ascii="Garamond" w:eastAsia="Calibri" w:hAnsi="Garamond" w:cs="Times New Roman"/>
          <w:sz w:val="24"/>
          <w:szCs w:val="24"/>
          <w:lang w:val="x-none" w:eastAsia="x-none"/>
        </w:rPr>
        <w:t xml:space="preserve"> V prípade, ak v cezhraničnom bezhotovostnom platobnom styku vznikne niektorej strane potreba platiť akékoľvek poplatky, každá zo zmluvných strán znáša poplatky, ktoré jej vzniknú sama.</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Times New Roman"/>
          <w:sz w:val="24"/>
          <w:szCs w:val="24"/>
          <w:lang w:val="x-none" w:eastAsia="x-none"/>
        </w:rPr>
        <w:t xml:space="preserve">Zmluvné strany sa dohodli, že predávajúci vystaví kupujúcemu aj faktúru na kúpnu cenu, ktorá však bude slúžiť výlučne pre daňové účely. Dátum splatnosti uvedený na príslušnej faktúre bude zodpovedať dohode uvedenej v tomto článku. </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Kúpna cena sa považuje za zaplatenú dňom pripísania sumy vo výške kúpnej ceny na bankový účet predávajúceho.</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Zmluvné strany sa dohodli, že v prípade, ak kúpna cena nebude pripísaná v prospech bankového účtu predávajúceho do 5 </w:t>
      </w:r>
      <w:r w:rsidRPr="00DB18A2">
        <w:rPr>
          <w:rFonts w:ascii="Garamond" w:eastAsia="Calibri" w:hAnsi="Garamond" w:cs="Arial"/>
          <w:i/>
          <w:sz w:val="24"/>
          <w:szCs w:val="24"/>
          <w:lang w:eastAsia="x-none"/>
        </w:rPr>
        <w:t xml:space="preserve">(slovom: </w:t>
      </w:r>
      <w:r w:rsidRPr="00DB18A2">
        <w:rPr>
          <w:rFonts w:ascii="Garamond" w:eastAsia="Calibri" w:hAnsi="Garamond" w:cs="Arial"/>
          <w:i/>
          <w:sz w:val="24"/>
          <w:szCs w:val="24"/>
          <w:lang w:val="x-none" w:eastAsia="x-none"/>
        </w:rPr>
        <w:t>piatich</w:t>
      </w:r>
      <w:r w:rsidRPr="00DB18A2">
        <w:rPr>
          <w:rFonts w:ascii="Garamond" w:eastAsia="Calibri" w:hAnsi="Garamond" w:cs="Arial"/>
          <w:i/>
          <w:sz w:val="24"/>
          <w:szCs w:val="24"/>
          <w:lang w:eastAsia="x-none"/>
        </w:rPr>
        <w:t>)</w:t>
      </w:r>
      <w:r w:rsidRPr="00DB18A2">
        <w:rPr>
          <w:rFonts w:ascii="Garamond" w:eastAsia="Calibri" w:hAnsi="Garamond" w:cs="Arial"/>
          <w:sz w:val="24"/>
          <w:szCs w:val="24"/>
          <w:lang w:val="x-none" w:eastAsia="x-none"/>
        </w:rPr>
        <w:t xml:space="preserve"> pracovných dní odo dňa podpisu </w:t>
      </w:r>
      <w:r w:rsidRPr="00DB18A2">
        <w:rPr>
          <w:rFonts w:ascii="Garamond" w:eastAsia="Calibri" w:hAnsi="Garamond" w:cs="Arial"/>
          <w:sz w:val="24"/>
          <w:szCs w:val="24"/>
          <w:lang w:eastAsia="x-none"/>
        </w:rPr>
        <w:t xml:space="preserve">tejto </w:t>
      </w:r>
      <w:r w:rsidRPr="00DB18A2">
        <w:rPr>
          <w:rFonts w:ascii="Garamond" w:eastAsia="Calibri" w:hAnsi="Garamond" w:cs="Arial"/>
          <w:sz w:val="24"/>
          <w:szCs w:val="24"/>
          <w:lang w:val="x-none" w:eastAsia="x-none"/>
        </w:rPr>
        <w:t xml:space="preserve">Zmluvy, je predávajúci oprávnený od tejto Zmluvy odstúpiť. Dňom doručenia oznámenia o odstúpení od tejto Zmluvy kupujúcemu na adresu uvedenú v záhlaví tejto Zmluvy, sa táto Zmluva od začiatku zrušuje a účastníci sú si povinní vrátiť navzájom plnenia, ktoré podľa tejto Zmluvy dostali. </w:t>
      </w:r>
    </w:p>
    <w:p w:rsidR="00DB18A2" w:rsidRPr="00DB18A2" w:rsidRDefault="00DB18A2" w:rsidP="00DB18A2">
      <w:pPr>
        <w:suppressAutoHyphens/>
        <w:spacing w:after="0" w:line="240" w:lineRule="auto"/>
        <w:ind w:left="567"/>
        <w:jc w:val="both"/>
        <w:rPr>
          <w:rFonts w:ascii="Garamond" w:eastAsia="Calibri" w:hAnsi="Garamond" w:cs="Arial"/>
          <w:sz w:val="24"/>
          <w:szCs w:val="24"/>
          <w:lang w:val="x-none" w:eastAsia="x-none"/>
        </w:rPr>
      </w:pPr>
    </w:p>
    <w:p w:rsidR="00DB18A2" w:rsidRPr="00DB18A2" w:rsidRDefault="00DB18A2" w:rsidP="00DB18A2">
      <w:pPr>
        <w:numPr>
          <w:ilvl w:val="0"/>
          <w:numId w:val="16"/>
        </w:numPr>
        <w:tabs>
          <w:tab w:val="clear" w:pos="1210"/>
          <w:tab w:val="num" w:pos="720"/>
        </w:tabs>
        <w:suppressAutoHyphens/>
        <w:spacing w:after="0" w:line="240" w:lineRule="auto"/>
        <w:ind w:left="567"/>
        <w:jc w:val="both"/>
        <w:rPr>
          <w:rFonts w:ascii="Garamond" w:eastAsia="Calibri" w:hAnsi="Garamond" w:cs="Arial"/>
          <w:sz w:val="24"/>
          <w:szCs w:val="24"/>
          <w:lang w:val="x-none" w:eastAsia="x-none"/>
        </w:rPr>
      </w:pPr>
      <w:r w:rsidRPr="00DB18A2">
        <w:rPr>
          <w:rFonts w:ascii="Garamond" w:eastAsia="Calibri" w:hAnsi="Garamond" w:cs="Times New Roman"/>
          <w:sz w:val="24"/>
          <w:szCs w:val="24"/>
          <w:lang w:val="x-none" w:eastAsia="x-none"/>
        </w:rPr>
        <w:t xml:space="preserve">Zmluvné strany sa dohodli, že ak kupujúci poruší povinnosť stanovenú v bode </w:t>
      </w:r>
      <w:r w:rsidRPr="00DB18A2">
        <w:rPr>
          <w:rFonts w:ascii="Garamond" w:eastAsia="Calibri" w:hAnsi="Garamond" w:cs="Times New Roman"/>
          <w:sz w:val="24"/>
          <w:szCs w:val="24"/>
          <w:lang w:eastAsia="x-none"/>
        </w:rPr>
        <w:t>3</w:t>
      </w:r>
      <w:r w:rsidRPr="00DB18A2">
        <w:rPr>
          <w:rFonts w:ascii="Garamond" w:eastAsia="Calibri" w:hAnsi="Garamond" w:cs="Times New Roman"/>
          <w:sz w:val="24"/>
          <w:szCs w:val="24"/>
          <w:lang w:val="x-none" w:eastAsia="x-none"/>
        </w:rPr>
        <w:t xml:space="preserve">. tohto článku tejto Zmluvy </w:t>
      </w:r>
      <w:r w:rsidRPr="00DB18A2">
        <w:rPr>
          <w:rFonts w:ascii="Garamond" w:eastAsia="Calibri" w:hAnsi="Garamond" w:cs="Times New Roman"/>
          <w:i/>
          <w:sz w:val="24"/>
          <w:szCs w:val="24"/>
          <w:lang w:val="x-none" w:eastAsia="x-none"/>
        </w:rPr>
        <w:t>(</w:t>
      </w:r>
      <w:proofErr w:type="spellStart"/>
      <w:r w:rsidRPr="00DB18A2">
        <w:rPr>
          <w:rFonts w:ascii="Garamond" w:eastAsia="Calibri" w:hAnsi="Garamond" w:cs="Times New Roman"/>
          <w:i/>
          <w:sz w:val="24"/>
          <w:szCs w:val="24"/>
          <w:lang w:val="x-none" w:eastAsia="x-none"/>
        </w:rPr>
        <w:t>t.j</w:t>
      </w:r>
      <w:proofErr w:type="spellEnd"/>
      <w:r w:rsidRPr="00DB18A2">
        <w:rPr>
          <w:rFonts w:ascii="Garamond" w:eastAsia="Calibri" w:hAnsi="Garamond" w:cs="Times New Roman"/>
          <w:i/>
          <w:sz w:val="24"/>
          <w:szCs w:val="24"/>
          <w:lang w:val="x-none" w:eastAsia="x-none"/>
        </w:rPr>
        <w:t>. neuhradí kúpnu cenu v celom rozsahu v deň jej splatnosti)</w:t>
      </w:r>
      <w:r w:rsidRPr="00DB18A2">
        <w:rPr>
          <w:rFonts w:ascii="Garamond" w:eastAsia="Calibri" w:hAnsi="Garamond" w:cs="Times New Roman"/>
          <w:sz w:val="24"/>
          <w:szCs w:val="24"/>
          <w:lang w:val="x-none" w:eastAsia="x-none"/>
        </w:rPr>
        <w:t xml:space="preserve">, má predávajúci právo uplatniť si voči kupujúcemu nárok na zaplatenie </w:t>
      </w:r>
      <w:r w:rsidRPr="00DB18A2">
        <w:rPr>
          <w:rFonts w:ascii="Garamond" w:eastAsia="Calibri" w:hAnsi="Garamond" w:cs="Times New Roman"/>
          <w:i/>
          <w:sz w:val="24"/>
          <w:szCs w:val="24"/>
          <w:lang w:val="x-none" w:eastAsia="x-none"/>
        </w:rPr>
        <w:t>(</w:t>
      </w:r>
      <w:proofErr w:type="spellStart"/>
      <w:r w:rsidRPr="00DB18A2">
        <w:rPr>
          <w:rFonts w:ascii="Garamond" w:eastAsia="Calibri" w:hAnsi="Garamond" w:cs="Times New Roman"/>
          <w:i/>
          <w:sz w:val="24"/>
          <w:szCs w:val="24"/>
          <w:lang w:val="x-none" w:eastAsia="x-none"/>
        </w:rPr>
        <w:t>t.j</w:t>
      </w:r>
      <w:proofErr w:type="spellEnd"/>
      <w:r w:rsidRPr="00DB18A2">
        <w:rPr>
          <w:rFonts w:ascii="Garamond" w:eastAsia="Calibri" w:hAnsi="Garamond" w:cs="Times New Roman"/>
          <w:i/>
          <w:sz w:val="24"/>
          <w:szCs w:val="24"/>
          <w:lang w:val="x-none" w:eastAsia="x-none"/>
        </w:rPr>
        <w:t>. požadovať od kupujúceho</w:t>
      </w:r>
      <w:r w:rsidRPr="00DB18A2">
        <w:rPr>
          <w:rFonts w:ascii="Garamond" w:eastAsia="Calibri" w:hAnsi="Garamond" w:cs="Times New Roman"/>
          <w:sz w:val="24"/>
          <w:szCs w:val="24"/>
          <w:lang w:val="x-none" w:eastAsia="x-none"/>
        </w:rPr>
        <w:t>) zmluvnej pokuty vo výške 0,03 % z dlžnej sumy za každý, aj začatý deň omeškania, a to aj vtedy, ak kupujúci porušenie povinnosti nezavinil. Zmluvné strany sa zároveň dohodli, že predávajúci má popri nároku na zmluvnú pokutu podľa tohto bodu, právo požadovať od kupujúceho aj náhradu škody v celkovej výške vzniknutej škody.</w:t>
      </w:r>
    </w:p>
    <w:p w:rsidR="00DB18A2" w:rsidRPr="00DB18A2" w:rsidRDefault="00DB18A2" w:rsidP="00DB18A2">
      <w:pPr>
        <w:spacing w:after="0" w:line="240" w:lineRule="auto"/>
        <w:rPr>
          <w:rFonts w:ascii="Garamond" w:eastAsia="Times New Roman" w:hAnsi="Garamond" w:cs="Arial"/>
          <w:color w:val="000000"/>
          <w:sz w:val="24"/>
          <w:szCs w:val="24"/>
          <w:lang w:eastAsia="sk-SK"/>
        </w:rPr>
      </w:pP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Článok V.</w:t>
      </w: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bCs/>
          <w:sz w:val="24"/>
          <w:szCs w:val="24"/>
          <w:lang w:eastAsia="sk-SK"/>
        </w:rPr>
        <w:t xml:space="preserve">Vlastnícke právo a nebezpečenstvo škody </w:t>
      </w:r>
    </w:p>
    <w:p w:rsidR="00DB18A2" w:rsidRPr="00DB18A2" w:rsidRDefault="00DB18A2" w:rsidP="00DB18A2">
      <w:pPr>
        <w:suppressAutoHyphens/>
        <w:spacing w:after="0" w:line="240" w:lineRule="auto"/>
        <w:ind w:left="540" w:hanging="540"/>
        <w:jc w:val="both"/>
        <w:rPr>
          <w:rFonts w:ascii="Garamond" w:eastAsia="Calibri" w:hAnsi="Garamond" w:cs="Times New Roman"/>
          <w:color w:val="000000"/>
          <w:sz w:val="24"/>
          <w:szCs w:val="24"/>
          <w:lang w:eastAsia="ar-SA"/>
        </w:rPr>
      </w:pPr>
    </w:p>
    <w:p w:rsidR="00DB18A2" w:rsidRPr="00DB18A2" w:rsidRDefault="00DB18A2" w:rsidP="00DB18A2">
      <w:pPr>
        <w:numPr>
          <w:ilvl w:val="0"/>
          <w:numId w:val="32"/>
        </w:numPr>
        <w:suppressAutoHyphens/>
        <w:spacing w:after="0" w:line="240" w:lineRule="auto"/>
        <w:ind w:left="567" w:hanging="567"/>
        <w:jc w:val="both"/>
        <w:rPr>
          <w:rFonts w:ascii="Garamond" w:eastAsia="Calibri" w:hAnsi="Garamond" w:cs="Calibri"/>
          <w:bCs/>
          <w:color w:val="000000"/>
          <w:sz w:val="24"/>
          <w:szCs w:val="24"/>
          <w:lang w:eastAsia="ar-SA"/>
        </w:rPr>
      </w:pPr>
      <w:r w:rsidRPr="00DB18A2">
        <w:rPr>
          <w:rFonts w:ascii="Garamond" w:eastAsia="Calibri" w:hAnsi="Garamond" w:cs="Calibri"/>
          <w:sz w:val="24"/>
          <w:szCs w:val="24"/>
          <w:lang w:eastAsia="ar-SA"/>
        </w:rPr>
        <w:t xml:space="preserve">Zmluvné strany sa v zmysle </w:t>
      </w:r>
      <w:proofErr w:type="spellStart"/>
      <w:r w:rsidRPr="00DB18A2">
        <w:rPr>
          <w:rFonts w:ascii="Garamond" w:eastAsia="Calibri" w:hAnsi="Garamond" w:cs="Calibri"/>
          <w:sz w:val="24"/>
          <w:szCs w:val="24"/>
          <w:lang w:eastAsia="ar-SA"/>
        </w:rPr>
        <w:t>ust</w:t>
      </w:r>
      <w:proofErr w:type="spellEnd"/>
      <w:r w:rsidRPr="00DB18A2">
        <w:rPr>
          <w:rFonts w:ascii="Garamond" w:eastAsia="Calibri" w:hAnsi="Garamond" w:cs="Calibri"/>
          <w:sz w:val="24"/>
          <w:szCs w:val="24"/>
          <w:lang w:eastAsia="ar-SA"/>
        </w:rPr>
        <w:t>. § 445 Obchodného zákonníka dohodli, že predávajúci predáva predmet kúpy s výhradou vlastníckeho práva, v zmysle ktorej vlastnícke právo k predmetu kúpy prechádza na kupujúceho až úplným zaplatením kúpnej ceny vrátane DPH predávajúcemu.</w:t>
      </w:r>
      <w:r w:rsidRPr="00DB18A2">
        <w:rPr>
          <w:rFonts w:ascii="Garamond" w:eastAsia="Calibri" w:hAnsi="Garamond" w:cs="Calibri"/>
          <w:bCs/>
          <w:color w:val="000000"/>
          <w:sz w:val="24"/>
          <w:szCs w:val="24"/>
          <w:lang w:eastAsia="ar-SA"/>
        </w:rPr>
        <w:t xml:space="preserve"> </w:t>
      </w:r>
    </w:p>
    <w:p w:rsidR="00DB18A2" w:rsidRPr="00DB18A2" w:rsidRDefault="00DB18A2" w:rsidP="00DB18A2">
      <w:pPr>
        <w:suppressAutoHyphens/>
        <w:spacing w:after="0" w:line="240" w:lineRule="auto"/>
        <w:ind w:left="567"/>
        <w:jc w:val="both"/>
        <w:rPr>
          <w:rFonts w:ascii="Garamond" w:eastAsia="Calibri" w:hAnsi="Garamond" w:cs="Calibri"/>
          <w:bCs/>
          <w:color w:val="000000"/>
          <w:sz w:val="24"/>
          <w:szCs w:val="24"/>
          <w:lang w:eastAsia="ar-SA"/>
        </w:rPr>
      </w:pPr>
    </w:p>
    <w:p w:rsidR="00DB18A2" w:rsidRPr="00DB18A2" w:rsidRDefault="00DB18A2" w:rsidP="00DB18A2">
      <w:pPr>
        <w:numPr>
          <w:ilvl w:val="0"/>
          <w:numId w:val="32"/>
        </w:numPr>
        <w:suppressAutoHyphens/>
        <w:spacing w:after="0" w:line="240" w:lineRule="auto"/>
        <w:ind w:left="567" w:hanging="567"/>
        <w:jc w:val="both"/>
        <w:rPr>
          <w:rFonts w:ascii="Garamond" w:eastAsia="Calibri" w:hAnsi="Garamond" w:cs="Calibri"/>
          <w:bCs/>
          <w:color w:val="000000"/>
          <w:sz w:val="24"/>
          <w:szCs w:val="24"/>
          <w:lang w:eastAsia="ar-SA"/>
        </w:rPr>
      </w:pPr>
      <w:r w:rsidRPr="00DB18A2">
        <w:rPr>
          <w:rFonts w:ascii="Garamond" w:eastAsia="Calibri" w:hAnsi="Garamond" w:cs="Calibri"/>
          <w:sz w:val="24"/>
          <w:szCs w:val="24"/>
          <w:lang w:eastAsia="ar-SA"/>
        </w:rPr>
        <w:t xml:space="preserve">Zmluvné strany sa v zmysle </w:t>
      </w:r>
      <w:proofErr w:type="spellStart"/>
      <w:r w:rsidRPr="00DB18A2">
        <w:rPr>
          <w:rFonts w:ascii="Garamond" w:eastAsia="Calibri" w:hAnsi="Garamond" w:cs="Calibri"/>
          <w:sz w:val="24"/>
          <w:szCs w:val="24"/>
          <w:lang w:eastAsia="ar-SA"/>
        </w:rPr>
        <w:t>ust</w:t>
      </w:r>
      <w:proofErr w:type="spellEnd"/>
      <w:r w:rsidRPr="00DB18A2">
        <w:rPr>
          <w:rFonts w:ascii="Garamond" w:eastAsia="Calibri" w:hAnsi="Garamond" w:cs="Calibri"/>
          <w:sz w:val="24"/>
          <w:szCs w:val="24"/>
          <w:lang w:eastAsia="ar-SA"/>
        </w:rPr>
        <w:t>. § 455 a </w:t>
      </w:r>
      <w:proofErr w:type="spellStart"/>
      <w:r w:rsidRPr="00DB18A2">
        <w:rPr>
          <w:rFonts w:ascii="Garamond" w:eastAsia="Calibri" w:hAnsi="Garamond" w:cs="Calibri"/>
          <w:sz w:val="24"/>
          <w:szCs w:val="24"/>
          <w:lang w:eastAsia="ar-SA"/>
        </w:rPr>
        <w:t>nasl</w:t>
      </w:r>
      <w:proofErr w:type="spellEnd"/>
      <w:r w:rsidRPr="00DB18A2">
        <w:rPr>
          <w:rFonts w:ascii="Garamond" w:eastAsia="Calibri" w:hAnsi="Garamond" w:cs="Calibri"/>
          <w:sz w:val="24"/>
          <w:szCs w:val="24"/>
          <w:lang w:eastAsia="ar-SA"/>
        </w:rPr>
        <w:t>. Obchodného zákonníka dohodli, že nebezpečenstvo škody na predmete kúpy, náhodnej skazy či náhodného zhoršenia predmetu kúpy, prechádza na kupujúceho až úplným zaplatením kúpnej ceny vrátane DPH predávajúcemu.</w:t>
      </w:r>
    </w:p>
    <w:p w:rsidR="00DB18A2" w:rsidRPr="00DB18A2" w:rsidRDefault="00DB18A2" w:rsidP="00DB18A2">
      <w:pPr>
        <w:tabs>
          <w:tab w:val="left" w:pos="567"/>
          <w:tab w:val="left" w:pos="1134"/>
          <w:tab w:val="left" w:pos="1701"/>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rPr>
          <w:rFonts w:ascii="Garamond" w:eastAsia="Calibri" w:hAnsi="Garamond" w:cs="Arial"/>
          <w:sz w:val="24"/>
          <w:szCs w:val="24"/>
          <w:lang w:eastAsia="x-none"/>
        </w:rPr>
      </w:pPr>
    </w:p>
    <w:tbl>
      <w:tblPr>
        <w:tblW w:w="0" w:type="auto"/>
        <w:tblInd w:w="108" w:type="dxa"/>
        <w:tblLook w:val="04A0" w:firstRow="1" w:lastRow="0" w:firstColumn="1" w:lastColumn="0" w:noHBand="0" w:noVBand="1"/>
      </w:tblPr>
      <w:tblGrid>
        <w:gridCol w:w="8964"/>
      </w:tblGrid>
      <w:tr w:rsidR="00DB18A2" w:rsidRPr="00DB18A2" w:rsidTr="00CB7204">
        <w:tc>
          <w:tcPr>
            <w:tcW w:w="9104" w:type="dxa"/>
            <w:shd w:val="clear" w:color="auto" w:fill="F2F2F2"/>
            <w:hideMark/>
          </w:tcPr>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lastRenderedPageBreak/>
              <w:t>Článok VI.</w:t>
            </w:r>
          </w:p>
          <w:p w:rsidR="00DB18A2" w:rsidRPr="00DB18A2" w:rsidRDefault="00DB18A2" w:rsidP="00DB18A2">
            <w:pPr>
              <w:spacing w:after="0" w:line="240" w:lineRule="auto"/>
              <w:jc w:val="center"/>
              <w:rPr>
                <w:rFonts w:ascii="Garamond" w:eastAsia="Times New Roman" w:hAnsi="Garamond" w:cs="Arial"/>
                <w:b/>
                <w:spacing w:val="40"/>
                <w:sz w:val="24"/>
                <w:szCs w:val="24"/>
                <w:lang w:eastAsia="sk-SK"/>
              </w:rPr>
            </w:pPr>
            <w:r w:rsidRPr="00DB18A2">
              <w:rPr>
                <w:rFonts w:ascii="Garamond" w:eastAsia="Times New Roman" w:hAnsi="Garamond" w:cs="Arial"/>
                <w:b/>
                <w:sz w:val="24"/>
                <w:szCs w:val="24"/>
                <w:lang w:eastAsia="sk-SK"/>
              </w:rPr>
              <w:t>Ďalšie dojednania a prehlásenia</w:t>
            </w:r>
          </w:p>
        </w:tc>
      </w:tr>
    </w:tbl>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jc w:val="both"/>
        <w:rPr>
          <w:rFonts w:ascii="Garamond" w:eastAsia="Calibri" w:hAnsi="Garamond" w:cs="Arial"/>
          <w:sz w:val="24"/>
          <w:szCs w:val="24"/>
          <w:lang w:eastAsia="x-none"/>
        </w:rPr>
      </w:pPr>
    </w:p>
    <w:p w:rsidR="00DB18A2" w:rsidRPr="00DB18A2" w:rsidRDefault="00DB18A2" w:rsidP="00DB18A2">
      <w:pPr>
        <w:numPr>
          <w:ilvl w:val="0"/>
          <w:numId w:val="28"/>
        </w:numPr>
        <w:tabs>
          <w:tab w:val="left" w:pos="540"/>
          <w:tab w:val="left" w:pos="1134"/>
          <w:tab w:val="num" w:pos="1560"/>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hanging="540"/>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Predávajúci prehlasuje, že na </w:t>
      </w:r>
      <w:r w:rsidRPr="00DB18A2">
        <w:rPr>
          <w:rFonts w:ascii="Garamond" w:eastAsia="Calibri" w:hAnsi="Garamond" w:cs="Arial"/>
          <w:sz w:val="24"/>
          <w:szCs w:val="24"/>
          <w:lang w:eastAsia="x-none"/>
        </w:rPr>
        <w:t>predmete prevodu</w:t>
      </w:r>
      <w:r w:rsidRPr="00DB18A2">
        <w:rPr>
          <w:rFonts w:ascii="Garamond" w:eastAsia="Calibri" w:hAnsi="Garamond" w:cs="Arial"/>
          <w:sz w:val="24"/>
          <w:szCs w:val="24"/>
          <w:lang w:val="x-none" w:eastAsia="x-none"/>
        </w:rPr>
        <w:t xml:space="preserve"> neviaznu žiadne dlhy, vecné bremená, ani iné ťarchy.</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jc w:val="both"/>
        <w:rPr>
          <w:rFonts w:ascii="Garamond" w:eastAsia="Calibri" w:hAnsi="Garamond" w:cs="Arial"/>
          <w:sz w:val="24"/>
          <w:szCs w:val="24"/>
          <w:lang w:val="x-none" w:eastAsia="x-none"/>
        </w:rPr>
      </w:pPr>
    </w:p>
    <w:p w:rsidR="00DB18A2" w:rsidRPr="00DB18A2" w:rsidRDefault="00DB18A2" w:rsidP="00DB18A2">
      <w:pPr>
        <w:numPr>
          <w:ilvl w:val="0"/>
          <w:numId w:val="28"/>
        </w:numPr>
        <w:tabs>
          <w:tab w:val="left" w:pos="540"/>
          <w:tab w:val="left" w:pos="1134"/>
          <w:tab w:val="num" w:pos="1560"/>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hanging="540"/>
        <w:jc w:val="both"/>
        <w:rPr>
          <w:rFonts w:ascii="Garamond" w:eastAsia="Calibri" w:hAnsi="Garamond" w:cs="Arial"/>
          <w:sz w:val="24"/>
          <w:szCs w:val="24"/>
          <w:lang w:val="x-none" w:eastAsia="x-none"/>
        </w:rPr>
      </w:pPr>
      <w:r w:rsidRPr="00DB18A2">
        <w:rPr>
          <w:rFonts w:ascii="Garamond" w:eastAsia="Calibri" w:hAnsi="Garamond" w:cs="Arial"/>
          <w:sz w:val="24"/>
          <w:szCs w:val="24"/>
          <w:lang w:val="x-none" w:eastAsia="x-none"/>
        </w:rPr>
        <w:t xml:space="preserve">Predávajúci prehlasuje, že ku dňu podpísania tejto </w:t>
      </w:r>
      <w:r w:rsidRPr="00DB18A2">
        <w:rPr>
          <w:rFonts w:ascii="Garamond" w:eastAsia="Calibri" w:hAnsi="Garamond" w:cs="Arial"/>
          <w:sz w:val="24"/>
          <w:szCs w:val="24"/>
          <w:lang w:eastAsia="x-none"/>
        </w:rPr>
        <w:t>Z</w:t>
      </w:r>
      <w:proofErr w:type="spellStart"/>
      <w:r w:rsidRPr="00DB18A2">
        <w:rPr>
          <w:rFonts w:ascii="Garamond" w:eastAsia="Calibri" w:hAnsi="Garamond" w:cs="Arial"/>
          <w:sz w:val="24"/>
          <w:szCs w:val="24"/>
          <w:lang w:val="x-none" w:eastAsia="x-none"/>
        </w:rPr>
        <w:t>mluvy</w:t>
      </w:r>
      <w:proofErr w:type="spellEnd"/>
      <w:r w:rsidRPr="00DB18A2">
        <w:rPr>
          <w:rFonts w:ascii="Garamond" w:eastAsia="Calibri" w:hAnsi="Garamond" w:cs="Arial"/>
          <w:sz w:val="24"/>
          <w:szCs w:val="24"/>
          <w:lang w:val="x-none" w:eastAsia="x-none"/>
        </w:rPr>
        <w:t xml:space="preserve"> mu nie je v súvislosti s prevádzaným </w:t>
      </w:r>
      <w:r w:rsidRPr="00DB18A2">
        <w:rPr>
          <w:rFonts w:ascii="Garamond" w:eastAsia="Calibri" w:hAnsi="Garamond" w:cs="Arial"/>
          <w:sz w:val="24"/>
          <w:szCs w:val="24"/>
          <w:lang w:eastAsia="x-none"/>
        </w:rPr>
        <w:t>predmetom prevodu</w:t>
      </w:r>
      <w:r w:rsidRPr="00DB18A2">
        <w:rPr>
          <w:rFonts w:ascii="Garamond" w:eastAsia="Calibri" w:hAnsi="Garamond" w:cs="Arial"/>
          <w:sz w:val="24"/>
          <w:szCs w:val="24"/>
          <w:lang w:val="x-none" w:eastAsia="x-none"/>
        </w:rPr>
        <w:t xml:space="preserve"> známa existencia žiadnych začatých súdnych sporov, notárskych zápisníc ako exekučných titulov,</w:t>
      </w:r>
      <w:r w:rsidRPr="00DB18A2">
        <w:rPr>
          <w:rFonts w:ascii="Garamond" w:eastAsia="Calibri" w:hAnsi="Garamond" w:cs="Arial"/>
          <w:sz w:val="24"/>
          <w:szCs w:val="24"/>
          <w:lang w:eastAsia="x-none"/>
        </w:rPr>
        <w:t xml:space="preserve"> </w:t>
      </w:r>
      <w:r w:rsidRPr="00DB18A2">
        <w:rPr>
          <w:rFonts w:ascii="Garamond" w:eastAsia="Calibri" w:hAnsi="Garamond" w:cs="Arial"/>
          <w:sz w:val="24"/>
          <w:szCs w:val="24"/>
          <w:lang w:val="x-none" w:eastAsia="x-none"/>
        </w:rPr>
        <w:t>exekučných konaní alebo iných konaní s podobným účinkom.</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jc w:val="both"/>
        <w:rPr>
          <w:rFonts w:ascii="Garamond" w:eastAsia="Calibri" w:hAnsi="Garamond" w:cs="Arial"/>
          <w:sz w:val="24"/>
          <w:szCs w:val="24"/>
          <w:lang w:val="x-none" w:eastAsia="x-none"/>
        </w:rPr>
      </w:pPr>
    </w:p>
    <w:p w:rsidR="00DB18A2" w:rsidRPr="00DB18A2" w:rsidRDefault="00DB18A2" w:rsidP="00DB18A2">
      <w:pPr>
        <w:numPr>
          <w:ilvl w:val="0"/>
          <w:numId w:val="28"/>
        </w:numPr>
        <w:tabs>
          <w:tab w:val="left" w:pos="540"/>
          <w:tab w:val="left" w:pos="1134"/>
          <w:tab w:val="num" w:pos="1560"/>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hanging="540"/>
        <w:jc w:val="both"/>
        <w:rPr>
          <w:rFonts w:ascii="Garamond" w:eastAsia="Calibri" w:hAnsi="Garamond" w:cs="Arial"/>
          <w:sz w:val="24"/>
          <w:szCs w:val="24"/>
          <w:lang w:eastAsia="x-none"/>
        </w:rPr>
      </w:pPr>
      <w:r w:rsidRPr="00DB18A2">
        <w:rPr>
          <w:rFonts w:ascii="Garamond" w:eastAsia="Calibri" w:hAnsi="Garamond" w:cs="Arial"/>
          <w:sz w:val="24"/>
          <w:szCs w:val="24"/>
          <w:lang w:val="x-none" w:eastAsia="x-none"/>
        </w:rPr>
        <w:t xml:space="preserve">Predávajúci prehlasuje, že v deň </w:t>
      </w:r>
      <w:r w:rsidRPr="00DB18A2">
        <w:rPr>
          <w:rFonts w:ascii="Garamond" w:eastAsia="Calibri" w:hAnsi="Garamond" w:cs="Arial"/>
          <w:sz w:val="24"/>
          <w:szCs w:val="24"/>
          <w:lang w:eastAsia="x-none"/>
        </w:rPr>
        <w:t xml:space="preserve">podpisu tejto Zmluvy </w:t>
      </w:r>
      <w:r w:rsidRPr="00DB18A2">
        <w:rPr>
          <w:rFonts w:ascii="Garamond" w:eastAsia="Calibri" w:hAnsi="Garamond" w:cs="Arial"/>
          <w:sz w:val="24"/>
          <w:szCs w:val="24"/>
          <w:lang w:val="x-none" w:eastAsia="x-none"/>
        </w:rPr>
        <w:t xml:space="preserve">je </w:t>
      </w:r>
      <w:r w:rsidRPr="00DB18A2">
        <w:rPr>
          <w:rFonts w:ascii="Garamond" w:eastAsia="Calibri" w:hAnsi="Garamond" w:cs="Arial"/>
          <w:sz w:val="24"/>
          <w:szCs w:val="24"/>
          <w:lang w:eastAsia="x-none"/>
        </w:rPr>
        <w:t>predmet prevodu</w:t>
      </w:r>
      <w:r w:rsidRPr="00DB18A2">
        <w:rPr>
          <w:rFonts w:ascii="Garamond" w:eastAsia="Calibri" w:hAnsi="Garamond" w:cs="Arial"/>
          <w:sz w:val="24"/>
          <w:szCs w:val="24"/>
          <w:lang w:val="x-none" w:eastAsia="x-none"/>
        </w:rPr>
        <w:t xml:space="preserve"> poisten</w:t>
      </w:r>
      <w:r w:rsidRPr="00DB18A2">
        <w:rPr>
          <w:rFonts w:ascii="Garamond" w:eastAsia="Calibri" w:hAnsi="Garamond" w:cs="Arial"/>
          <w:sz w:val="24"/>
          <w:szCs w:val="24"/>
          <w:lang w:eastAsia="x-none"/>
        </w:rPr>
        <w:t>ý</w:t>
      </w:r>
      <w:r w:rsidRPr="00DB18A2">
        <w:rPr>
          <w:rFonts w:ascii="Garamond" w:eastAsia="Calibri" w:hAnsi="Garamond" w:cs="Arial"/>
          <w:sz w:val="24"/>
          <w:szCs w:val="24"/>
          <w:lang w:val="x-none" w:eastAsia="x-none"/>
        </w:rPr>
        <w:t xml:space="preserve"> v súlade so zákonom č. 381/2001 Z. z. o povinnom zmluvnom poistení zodpovednosti za škodu spôsobenú prevádzkou motorového vozidla a o zmene a doplnení niektorých zákonov. </w:t>
      </w:r>
    </w:p>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tbl>
      <w:tblPr>
        <w:tblW w:w="0" w:type="auto"/>
        <w:tblInd w:w="108" w:type="dxa"/>
        <w:tblLook w:val="04A0" w:firstRow="1" w:lastRow="0" w:firstColumn="1" w:lastColumn="0" w:noHBand="0" w:noVBand="1"/>
      </w:tblPr>
      <w:tblGrid>
        <w:gridCol w:w="8964"/>
      </w:tblGrid>
      <w:tr w:rsidR="00DB18A2" w:rsidRPr="00DB18A2" w:rsidTr="00CB7204">
        <w:tc>
          <w:tcPr>
            <w:tcW w:w="9639" w:type="dxa"/>
            <w:shd w:val="clear" w:color="auto" w:fill="F2F2F2"/>
          </w:tcPr>
          <w:p w:rsidR="00DB18A2" w:rsidRPr="00DB18A2" w:rsidRDefault="00DB18A2" w:rsidP="00DB18A2">
            <w:pPr>
              <w:spacing w:after="0" w:line="240" w:lineRule="auto"/>
              <w:jc w:val="center"/>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Článok VII.</w:t>
            </w:r>
          </w:p>
          <w:p w:rsidR="00DB18A2" w:rsidRPr="00DB18A2" w:rsidRDefault="00DB18A2" w:rsidP="00DB18A2">
            <w:pPr>
              <w:spacing w:after="0" w:line="240" w:lineRule="auto"/>
              <w:jc w:val="center"/>
              <w:rPr>
                <w:rFonts w:ascii="Garamond" w:eastAsia="Times New Roman" w:hAnsi="Garamond" w:cs="Times New Roman"/>
                <w:sz w:val="24"/>
                <w:szCs w:val="24"/>
                <w:lang w:eastAsia="sk-SK"/>
              </w:rPr>
            </w:pPr>
            <w:r w:rsidRPr="00DB18A2">
              <w:rPr>
                <w:rFonts w:ascii="Garamond" w:eastAsia="Times New Roman" w:hAnsi="Garamond" w:cs="Times New Roman"/>
                <w:b/>
                <w:sz w:val="24"/>
                <w:szCs w:val="24"/>
                <w:lang w:eastAsia="sk-SK"/>
              </w:rPr>
              <w:t>Doklady vzťahujúce sa na predmet kúpy</w:t>
            </w:r>
          </w:p>
        </w:tc>
      </w:tr>
    </w:tbl>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val="x-none" w:eastAsia="x-none"/>
        </w:rPr>
      </w:pPr>
    </w:p>
    <w:p w:rsidR="00DB18A2" w:rsidRPr="00DB18A2" w:rsidRDefault="00DB18A2" w:rsidP="00DB18A2">
      <w:pPr>
        <w:numPr>
          <w:ilvl w:val="0"/>
          <w:numId w:val="33"/>
        </w:numPr>
        <w:tabs>
          <w:tab w:val="num" w:pos="567"/>
          <w:tab w:val="left" w:pos="1134"/>
          <w:tab w:val="left" w:leader="dot" w:pos="2835"/>
          <w:tab w:val="left" w:pos="3402"/>
          <w:tab w:val="left" w:pos="3969"/>
          <w:tab w:val="left" w:leader="dot" w:pos="5103"/>
          <w:tab w:val="left" w:pos="5670"/>
          <w:tab w:val="left" w:pos="6237"/>
          <w:tab w:val="left" w:pos="6804"/>
          <w:tab w:val="left" w:pos="7371"/>
          <w:tab w:val="left" w:pos="7938"/>
          <w:tab w:val="left" w:pos="8505"/>
        </w:tabs>
        <w:spacing w:after="0" w:line="240" w:lineRule="auto"/>
        <w:ind w:left="567" w:hanging="567"/>
        <w:jc w:val="both"/>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Zmluvné strany sa dohodli, že predávajúci je povinný pri dodaní predmetu kúpy odovzdať kupujúcemu doklady - dokumentáciu, návody, protokoly, poistenie, povolenia a platné doklady, ktoré sú potrebné na prevzatie, údržbu a užívanie predmetu kúpy.</w:t>
      </w:r>
    </w:p>
    <w:p w:rsidR="00DB18A2" w:rsidRPr="00DB18A2" w:rsidRDefault="00DB18A2" w:rsidP="00DB18A2">
      <w:pPr>
        <w:spacing w:after="0" w:line="240" w:lineRule="auto"/>
        <w:ind w:left="567"/>
        <w:jc w:val="both"/>
        <w:rPr>
          <w:rFonts w:ascii="Garamond" w:eastAsia="Calibri" w:hAnsi="Garamond" w:cs="Arial"/>
          <w:sz w:val="24"/>
          <w:szCs w:val="24"/>
          <w:lang w:eastAsia="x-none"/>
        </w:rPr>
      </w:pPr>
    </w:p>
    <w:tbl>
      <w:tblPr>
        <w:tblW w:w="0" w:type="auto"/>
        <w:tblInd w:w="108" w:type="dxa"/>
        <w:tblLook w:val="04A0" w:firstRow="1" w:lastRow="0" w:firstColumn="1" w:lastColumn="0" w:noHBand="0" w:noVBand="1"/>
      </w:tblPr>
      <w:tblGrid>
        <w:gridCol w:w="8964"/>
      </w:tblGrid>
      <w:tr w:rsidR="00DB18A2" w:rsidRPr="00DB18A2" w:rsidTr="00CB7204">
        <w:tc>
          <w:tcPr>
            <w:tcW w:w="9639" w:type="dxa"/>
            <w:shd w:val="clear" w:color="auto" w:fill="F2F2F2"/>
            <w:hideMark/>
          </w:tcPr>
          <w:p w:rsidR="00DB18A2" w:rsidRPr="00DB18A2" w:rsidRDefault="00DB18A2" w:rsidP="00DB18A2">
            <w:pPr>
              <w:spacing w:after="0" w:line="240" w:lineRule="auto"/>
              <w:jc w:val="center"/>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Článok VIII.</w:t>
            </w:r>
          </w:p>
          <w:p w:rsidR="00DB18A2" w:rsidRPr="00DB18A2" w:rsidRDefault="00DB18A2" w:rsidP="00DB18A2">
            <w:pPr>
              <w:spacing w:after="0" w:line="240" w:lineRule="auto"/>
              <w:jc w:val="center"/>
              <w:rPr>
                <w:rFonts w:ascii="Garamond" w:eastAsia="Times New Roman" w:hAnsi="Garamond" w:cs="Arial"/>
                <w:b/>
                <w:spacing w:val="40"/>
                <w:sz w:val="24"/>
                <w:szCs w:val="24"/>
                <w:lang w:eastAsia="sk-SK"/>
              </w:rPr>
            </w:pPr>
            <w:r w:rsidRPr="00DB18A2">
              <w:rPr>
                <w:rFonts w:ascii="Garamond" w:eastAsia="Times New Roman" w:hAnsi="Garamond" w:cs="Arial"/>
                <w:b/>
                <w:sz w:val="24"/>
                <w:szCs w:val="24"/>
                <w:lang w:eastAsia="sk-SK"/>
              </w:rPr>
              <w:t>Zmena v registrácii predmetu kúpy</w:t>
            </w:r>
          </w:p>
        </w:tc>
      </w:tr>
    </w:tbl>
    <w:p w:rsidR="00DB18A2" w:rsidRPr="00DB18A2" w:rsidRDefault="00DB18A2" w:rsidP="00DB18A2">
      <w:p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40"/>
        <w:jc w:val="both"/>
        <w:rPr>
          <w:rFonts w:ascii="Garamond" w:eastAsia="Calibri" w:hAnsi="Garamond" w:cs="Arial"/>
          <w:sz w:val="24"/>
          <w:szCs w:val="24"/>
          <w:lang w:eastAsia="x-none"/>
        </w:rPr>
      </w:pPr>
    </w:p>
    <w:p w:rsidR="00DB18A2" w:rsidRPr="00DB18A2" w:rsidRDefault="00DB18A2" w:rsidP="00DB18A2">
      <w:pPr>
        <w:numPr>
          <w:ilvl w:val="0"/>
          <w:numId w:val="36"/>
        </w:numPr>
        <w:tabs>
          <w:tab w:val="left" w:pos="540"/>
          <w:tab w:val="left" w:pos="1134"/>
          <w:tab w:val="left" w:pos="1701"/>
          <w:tab w:val="left" w:pos="1843"/>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567" w:hanging="567"/>
        <w:jc w:val="both"/>
        <w:rPr>
          <w:rFonts w:ascii="Garamond" w:eastAsia="Calibri" w:hAnsi="Garamond" w:cs="Arial"/>
          <w:sz w:val="24"/>
          <w:szCs w:val="24"/>
          <w:lang w:val="x-none" w:eastAsia="x-none"/>
        </w:rPr>
      </w:pPr>
      <w:r w:rsidRPr="00DB18A2">
        <w:rPr>
          <w:rFonts w:ascii="Garamond" w:eastAsia="Calibri" w:hAnsi="Garamond" w:cs="Arial"/>
          <w:sz w:val="24"/>
          <w:szCs w:val="24"/>
          <w:lang w:eastAsia="x-none"/>
        </w:rPr>
        <w:t xml:space="preserve">Zmluvné strany sa dohodli, že po </w:t>
      </w:r>
      <w:proofErr w:type="spellStart"/>
      <w:r w:rsidRPr="00DB18A2">
        <w:rPr>
          <w:rFonts w:ascii="Garamond" w:eastAsia="Calibri" w:hAnsi="Garamond" w:cs="Arial"/>
          <w:sz w:val="24"/>
          <w:szCs w:val="24"/>
          <w:lang w:eastAsia="x-none"/>
        </w:rPr>
        <w:t>obdržaní</w:t>
      </w:r>
      <w:proofErr w:type="spellEnd"/>
      <w:r w:rsidRPr="00DB18A2">
        <w:rPr>
          <w:rFonts w:ascii="Garamond" w:eastAsia="Calibri" w:hAnsi="Garamond" w:cs="Arial"/>
          <w:sz w:val="24"/>
          <w:szCs w:val="24"/>
          <w:lang w:eastAsia="x-none"/>
        </w:rPr>
        <w:t xml:space="preserve">/pripísaní </w:t>
      </w:r>
      <w:r w:rsidRPr="00DB18A2">
        <w:rPr>
          <w:rFonts w:ascii="Garamond" w:eastAsia="Calibri" w:hAnsi="Garamond" w:cs="Arial"/>
          <w:sz w:val="24"/>
          <w:szCs w:val="24"/>
          <w:lang w:val="x-none" w:eastAsia="x-none"/>
        </w:rPr>
        <w:t xml:space="preserve">celej sumy kúpnej ceny </w:t>
      </w:r>
      <w:r w:rsidRPr="00DB18A2">
        <w:rPr>
          <w:rFonts w:ascii="Garamond" w:eastAsia="Calibri" w:hAnsi="Garamond" w:cs="Arial"/>
          <w:sz w:val="24"/>
          <w:szCs w:val="24"/>
          <w:lang w:eastAsia="x-none"/>
        </w:rPr>
        <w:t xml:space="preserve">vrátane DPH </w:t>
      </w:r>
      <w:r w:rsidRPr="00DB18A2">
        <w:rPr>
          <w:rFonts w:ascii="Garamond" w:eastAsia="Calibri" w:hAnsi="Garamond" w:cs="Arial"/>
          <w:sz w:val="24"/>
          <w:szCs w:val="24"/>
          <w:lang w:val="x-none" w:eastAsia="x-none"/>
        </w:rPr>
        <w:t xml:space="preserve">v prospech </w:t>
      </w:r>
      <w:r w:rsidRPr="00DB18A2">
        <w:rPr>
          <w:rFonts w:ascii="Garamond" w:eastAsia="Calibri" w:hAnsi="Garamond" w:cs="Arial"/>
          <w:sz w:val="24"/>
          <w:szCs w:val="24"/>
          <w:lang w:eastAsia="x-none"/>
        </w:rPr>
        <w:t xml:space="preserve">bankového </w:t>
      </w:r>
      <w:r w:rsidRPr="00DB18A2">
        <w:rPr>
          <w:rFonts w:ascii="Garamond" w:eastAsia="Calibri" w:hAnsi="Garamond" w:cs="Arial"/>
          <w:sz w:val="24"/>
          <w:szCs w:val="24"/>
          <w:lang w:val="x-none" w:eastAsia="x-none"/>
        </w:rPr>
        <w:t>účtu predávajúceho</w:t>
      </w:r>
      <w:r w:rsidRPr="00DB18A2">
        <w:rPr>
          <w:rFonts w:ascii="Garamond" w:eastAsia="Calibri" w:hAnsi="Garamond" w:cs="Arial"/>
          <w:sz w:val="24"/>
          <w:szCs w:val="24"/>
          <w:lang w:eastAsia="x-none"/>
        </w:rPr>
        <w:t>, kupujúci zabezpečí/vykoná odhlásenie vlastníka a držiteľa predmetu kúpy v </w:t>
      </w:r>
      <w:proofErr w:type="spellStart"/>
      <w:r w:rsidRPr="00DB18A2">
        <w:rPr>
          <w:rFonts w:ascii="Garamond" w:eastAsia="Calibri" w:hAnsi="Garamond" w:cs="Arial"/>
          <w:sz w:val="24"/>
          <w:szCs w:val="24"/>
          <w:lang w:eastAsia="x-none"/>
        </w:rPr>
        <w:t>v</w:t>
      </w:r>
      <w:proofErr w:type="spellEnd"/>
      <w:r w:rsidRPr="00DB18A2">
        <w:rPr>
          <w:rFonts w:ascii="Garamond" w:eastAsia="Calibri" w:hAnsi="Garamond" w:cs="Arial"/>
          <w:sz w:val="24"/>
          <w:szCs w:val="24"/>
          <w:lang w:eastAsia="x-none"/>
        </w:rPr>
        <w:t xml:space="preserve"> evidencii motorových vozidiel na príslušnom ODI </w:t>
      </w:r>
      <w:r w:rsidRPr="00DB18A2">
        <w:rPr>
          <w:rFonts w:ascii="Garamond" w:eastAsia="Calibri" w:hAnsi="Garamond" w:cs="Arial"/>
          <w:sz w:val="24"/>
          <w:szCs w:val="24"/>
          <w:lang w:val="x-none" w:eastAsia="x-none"/>
        </w:rPr>
        <w:t xml:space="preserve">s tým, že </w:t>
      </w:r>
      <w:r w:rsidRPr="00DB18A2">
        <w:rPr>
          <w:rFonts w:ascii="Garamond" w:eastAsia="Calibri" w:hAnsi="Garamond" w:cs="Arial"/>
          <w:sz w:val="24"/>
          <w:szCs w:val="24"/>
          <w:lang w:eastAsia="x-none"/>
        </w:rPr>
        <w:t>predávajúci</w:t>
      </w:r>
      <w:r w:rsidRPr="00DB18A2">
        <w:rPr>
          <w:rFonts w:ascii="Garamond" w:eastAsia="Calibri" w:hAnsi="Garamond" w:cs="Arial"/>
          <w:sz w:val="24"/>
          <w:szCs w:val="24"/>
          <w:lang w:val="x-none" w:eastAsia="x-none"/>
        </w:rPr>
        <w:t xml:space="preserve"> poskytne všetku nevyhnutnú súčinnosť potrebnú k </w:t>
      </w:r>
      <w:r w:rsidRPr="00DB18A2">
        <w:rPr>
          <w:rFonts w:ascii="Garamond" w:eastAsia="Calibri" w:hAnsi="Garamond" w:cs="Arial"/>
          <w:sz w:val="24"/>
          <w:szCs w:val="24"/>
          <w:lang w:eastAsia="x-none"/>
        </w:rPr>
        <w:t xml:space="preserve">vykonaniu odhlásenia a vykonaniu zmeny vlastníka a držiteľa predmetu kúpy. </w:t>
      </w:r>
    </w:p>
    <w:p w:rsidR="00DB18A2" w:rsidRPr="00DB18A2" w:rsidRDefault="00DB18A2" w:rsidP="00DB18A2">
      <w:pPr>
        <w:spacing w:after="0" w:line="240" w:lineRule="auto"/>
        <w:ind w:left="567"/>
        <w:jc w:val="both"/>
        <w:rPr>
          <w:rFonts w:ascii="Garamond" w:eastAsia="Calibri" w:hAnsi="Garamond" w:cs="Arial"/>
          <w:sz w:val="24"/>
          <w:szCs w:val="24"/>
          <w:lang w:eastAsia="x-none"/>
        </w:rPr>
      </w:pP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sz w:val="24"/>
          <w:szCs w:val="24"/>
          <w:lang w:eastAsia="sk-SK"/>
        </w:rPr>
        <w:t>Článok IX.</w:t>
      </w:r>
    </w:p>
    <w:p w:rsidR="00DB18A2" w:rsidRPr="00DB18A2" w:rsidRDefault="00DB18A2" w:rsidP="00DB18A2">
      <w:pPr>
        <w:shd w:val="clear" w:color="auto" w:fill="F2F2F2"/>
        <w:spacing w:after="0" w:line="240" w:lineRule="atLeast"/>
        <w:jc w:val="center"/>
        <w:rPr>
          <w:rFonts w:ascii="Garamond" w:eastAsia="Times New Roman" w:hAnsi="Garamond" w:cs="Times New Roman"/>
          <w:b/>
          <w:sz w:val="24"/>
          <w:szCs w:val="24"/>
          <w:lang w:eastAsia="sk-SK"/>
        </w:rPr>
      </w:pPr>
      <w:r w:rsidRPr="00DB18A2">
        <w:rPr>
          <w:rFonts w:ascii="Garamond" w:eastAsia="Times New Roman" w:hAnsi="Garamond" w:cs="Times New Roman"/>
          <w:b/>
          <w:bCs/>
          <w:sz w:val="24"/>
          <w:szCs w:val="24"/>
          <w:lang w:eastAsia="sk-SK"/>
        </w:rPr>
        <w:t>Zánik Zmluvy</w:t>
      </w:r>
    </w:p>
    <w:p w:rsidR="00DB18A2" w:rsidRPr="00DB18A2" w:rsidRDefault="00DB18A2" w:rsidP="00DB18A2">
      <w:pPr>
        <w:spacing w:after="0" w:line="240" w:lineRule="atLeast"/>
        <w:ind w:left="567"/>
        <w:jc w:val="both"/>
        <w:rPr>
          <w:rFonts w:ascii="Garamond" w:eastAsia="Times New Roman" w:hAnsi="Garamond" w:cs="Times New Roman"/>
          <w:color w:val="000000"/>
          <w:sz w:val="24"/>
          <w:szCs w:val="24"/>
          <w:lang w:eastAsia="ar-SA"/>
        </w:rPr>
      </w:pPr>
    </w:p>
    <w:p w:rsidR="00DB18A2" w:rsidRPr="00DB18A2" w:rsidRDefault="00DB18A2" w:rsidP="00DB18A2">
      <w:pPr>
        <w:numPr>
          <w:ilvl w:val="3"/>
          <w:numId w:val="31"/>
        </w:numPr>
        <w:spacing w:after="0" w:line="240" w:lineRule="atLeast"/>
        <w:ind w:left="567" w:hanging="567"/>
        <w:jc w:val="both"/>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Zmluva zaniká splnením všetkých povinností, ktoré zmluvným stranám z tejto Zmluvy vyplývajú.</w:t>
      </w:r>
    </w:p>
    <w:p w:rsidR="00DB18A2" w:rsidRPr="00DB18A2" w:rsidRDefault="00DB18A2" w:rsidP="00DB18A2">
      <w:pPr>
        <w:spacing w:after="0" w:line="240" w:lineRule="atLeast"/>
        <w:ind w:left="2880"/>
        <w:jc w:val="both"/>
        <w:rPr>
          <w:rFonts w:ascii="Garamond" w:eastAsia="Times New Roman" w:hAnsi="Garamond" w:cs="Times New Roman"/>
          <w:sz w:val="24"/>
          <w:szCs w:val="24"/>
          <w:lang w:eastAsia="sk-SK"/>
        </w:rPr>
      </w:pPr>
    </w:p>
    <w:p w:rsidR="00DB18A2" w:rsidRPr="00DB18A2" w:rsidRDefault="00DB18A2" w:rsidP="00DB18A2">
      <w:pPr>
        <w:numPr>
          <w:ilvl w:val="3"/>
          <w:numId w:val="31"/>
        </w:numPr>
        <w:spacing w:after="0" w:line="240" w:lineRule="atLeast"/>
        <w:ind w:left="567" w:hanging="567"/>
        <w:jc w:val="both"/>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K ukončeniu tejto Zmluvy môže dôjsť na základe písomnej dohody zmluvných strán.</w:t>
      </w:r>
    </w:p>
    <w:p w:rsidR="00DB18A2" w:rsidRPr="00DB18A2" w:rsidRDefault="00DB18A2" w:rsidP="00DB18A2">
      <w:pPr>
        <w:spacing w:after="0" w:line="240" w:lineRule="atLeast"/>
        <w:ind w:left="567"/>
        <w:jc w:val="both"/>
        <w:rPr>
          <w:rFonts w:ascii="Garamond" w:eastAsia="Times New Roman" w:hAnsi="Garamond" w:cs="Times New Roman"/>
          <w:sz w:val="24"/>
          <w:szCs w:val="24"/>
          <w:lang w:eastAsia="sk-SK"/>
        </w:rPr>
      </w:pPr>
    </w:p>
    <w:p w:rsidR="00DB18A2" w:rsidRPr="00DB18A2" w:rsidRDefault="00DB18A2" w:rsidP="00DB18A2">
      <w:pPr>
        <w:numPr>
          <w:ilvl w:val="3"/>
          <w:numId w:val="31"/>
        </w:numPr>
        <w:spacing w:after="0" w:line="240" w:lineRule="atLeast"/>
        <w:ind w:left="567" w:hanging="567"/>
        <w:jc w:val="both"/>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Kupujúci aj predávajúci majú právo odstúpiť od tejto Zmluvy v zmysle príslušných ustanovení  Obchodného zákonníka a tejto Zmluvy.</w:t>
      </w:r>
    </w:p>
    <w:p w:rsidR="00DB18A2" w:rsidRPr="00DB18A2" w:rsidRDefault="00DB18A2" w:rsidP="00DB18A2">
      <w:pPr>
        <w:spacing w:after="0" w:line="240" w:lineRule="atLeast"/>
        <w:ind w:left="567"/>
        <w:jc w:val="both"/>
        <w:rPr>
          <w:rFonts w:ascii="Garamond" w:eastAsia="Times New Roman" w:hAnsi="Garamond" w:cs="Times New Roman"/>
          <w:sz w:val="24"/>
          <w:szCs w:val="24"/>
          <w:lang w:eastAsia="sk-SK"/>
        </w:rPr>
      </w:pPr>
    </w:p>
    <w:p w:rsidR="00DB18A2" w:rsidRPr="00DB18A2" w:rsidRDefault="00DB18A2" w:rsidP="00DB18A2">
      <w:pPr>
        <w:numPr>
          <w:ilvl w:val="3"/>
          <w:numId w:val="31"/>
        </w:numPr>
        <w:spacing w:after="0" w:line="240" w:lineRule="atLeast"/>
        <w:ind w:left="567" w:hanging="567"/>
        <w:jc w:val="both"/>
        <w:rPr>
          <w:rFonts w:ascii="Garamond" w:eastAsia="Times New Roman" w:hAnsi="Garamond" w:cs="Times New Roman"/>
          <w:sz w:val="24"/>
          <w:szCs w:val="24"/>
          <w:lang w:eastAsia="sk-SK"/>
        </w:rPr>
      </w:pPr>
      <w:r w:rsidRPr="00DB18A2">
        <w:rPr>
          <w:rFonts w:ascii="Garamond" w:eastAsia="Times New Roman" w:hAnsi="Garamond" w:cs="Times New Roman"/>
          <w:sz w:val="24"/>
          <w:szCs w:val="24"/>
          <w:lang w:eastAsia="sk-SK"/>
        </w:rPr>
        <w:t xml:space="preserve">Oznámenie o odstúpení od Zmluvy doručí odstupujúca strana druhej zmluvnej strane písomne doporučenou poštou. Odstúpením sa Zmluva zrušuje momentom doručenia oznámenia odstupujúcej strany druhej zmluvnej strane. </w:t>
      </w:r>
    </w:p>
    <w:p w:rsidR="00DB18A2" w:rsidRPr="00DB18A2" w:rsidRDefault="00DB18A2" w:rsidP="00DB18A2">
      <w:pPr>
        <w:suppressAutoHyphens/>
        <w:spacing w:after="0" w:line="240" w:lineRule="auto"/>
        <w:ind w:left="567"/>
        <w:jc w:val="both"/>
        <w:rPr>
          <w:rFonts w:ascii="Garamond" w:eastAsia="Calibri" w:hAnsi="Garamond" w:cs="Calibri"/>
          <w:sz w:val="24"/>
          <w:szCs w:val="24"/>
          <w:lang w:eastAsia="ar-SA"/>
        </w:rPr>
      </w:pPr>
    </w:p>
    <w:p w:rsidR="00DB18A2" w:rsidRPr="00DB18A2" w:rsidRDefault="00DB18A2" w:rsidP="00DB18A2">
      <w:pPr>
        <w:suppressAutoHyphens/>
        <w:spacing w:after="0" w:line="240" w:lineRule="auto"/>
        <w:ind w:left="567"/>
        <w:jc w:val="both"/>
        <w:rPr>
          <w:rFonts w:ascii="Garamond" w:eastAsia="Calibri" w:hAnsi="Garamond" w:cs="Calibri"/>
          <w:sz w:val="24"/>
          <w:szCs w:val="24"/>
          <w:lang w:eastAsia="ar-SA"/>
        </w:rPr>
      </w:pPr>
    </w:p>
    <w:p w:rsidR="00DB18A2" w:rsidRPr="00DB18A2" w:rsidRDefault="00DB18A2" w:rsidP="00DB18A2">
      <w:pPr>
        <w:suppressAutoHyphens/>
        <w:spacing w:after="0" w:line="240" w:lineRule="auto"/>
        <w:ind w:left="567"/>
        <w:jc w:val="both"/>
        <w:rPr>
          <w:rFonts w:ascii="Garamond" w:eastAsia="Calibri" w:hAnsi="Garamond" w:cs="Calibri"/>
          <w:sz w:val="24"/>
          <w:szCs w:val="24"/>
          <w:lang w:eastAsia="ar-SA"/>
        </w:rPr>
      </w:pPr>
    </w:p>
    <w:p w:rsidR="00DB18A2" w:rsidRPr="00DB18A2" w:rsidRDefault="00DB18A2" w:rsidP="00DB18A2">
      <w:pPr>
        <w:suppressAutoHyphens/>
        <w:spacing w:after="0" w:line="240" w:lineRule="auto"/>
        <w:ind w:left="567"/>
        <w:jc w:val="both"/>
        <w:rPr>
          <w:rFonts w:ascii="Garamond" w:eastAsia="Calibri" w:hAnsi="Garamond" w:cs="Calibri"/>
          <w:sz w:val="24"/>
          <w:szCs w:val="24"/>
          <w:lang w:eastAsia="ar-SA"/>
        </w:rPr>
      </w:pPr>
    </w:p>
    <w:p w:rsidR="00DB18A2" w:rsidRPr="00DB18A2" w:rsidRDefault="00DB18A2" w:rsidP="00DB18A2">
      <w:pPr>
        <w:suppressAutoHyphens/>
        <w:spacing w:after="0" w:line="240" w:lineRule="auto"/>
        <w:ind w:left="567"/>
        <w:jc w:val="both"/>
        <w:rPr>
          <w:rFonts w:ascii="Garamond" w:eastAsia="Calibri" w:hAnsi="Garamond" w:cs="Calibri"/>
          <w:sz w:val="24"/>
          <w:szCs w:val="24"/>
          <w:lang w:eastAsia="ar-SA"/>
        </w:rPr>
      </w:pPr>
    </w:p>
    <w:tbl>
      <w:tblPr>
        <w:tblW w:w="0" w:type="auto"/>
        <w:tblInd w:w="108" w:type="dxa"/>
        <w:tblLook w:val="04A0" w:firstRow="1" w:lastRow="0" w:firstColumn="1" w:lastColumn="0" w:noHBand="0" w:noVBand="1"/>
      </w:tblPr>
      <w:tblGrid>
        <w:gridCol w:w="8964"/>
      </w:tblGrid>
      <w:tr w:rsidR="00DB18A2" w:rsidRPr="00DB18A2" w:rsidTr="00CB7204">
        <w:tc>
          <w:tcPr>
            <w:tcW w:w="9104" w:type="dxa"/>
            <w:shd w:val="clear" w:color="auto" w:fill="F2F2F2"/>
            <w:hideMark/>
          </w:tcPr>
          <w:p w:rsidR="00DB18A2" w:rsidRPr="00DB18A2" w:rsidRDefault="00DB18A2" w:rsidP="00DB18A2">
            <w:pPr>
              <w:spacing w:after="0" w:line="240" w:lineRule="auto"/>
              <w:jc w:val="center"/>
              <w:rPr>
                <w:rFonts w:ascii="Garamond" w:eastAsia="Times New Roman" w:hAnsi="Garamond" w:cs="Arial"/>
                <w:b/>
                <w:sz w:val="24"/>
                <w:szCs w:val="24"/>
                <w:lang w:eastAsia="cs-CZ"/>
              </w:rPr>
            </w:pPr>
            <w:r w:rsidRPr="00DB18A2">
              <w:rPr>
                <w:rFonts w:ascii="Garamond" w:eastAsia="Times New Roman" w:hAnsi="Garamond" w:cs="Arial"/>
                <w:b/>
                <w:sz w:val="24"/>
                <w:szCs w:val="24"/>
                <w:lang w:eastAsia="cs-CZ"/>
              </w:rPr>
              <w:t>Článok X.</w:t>
            </w:r>
          </w:p>
          <w:p w:rsidR="00DB18A2" w:rsidRPr="00DB18A2" w:rsidRDefault="00DB18A2" w:rsidP="00DB18A2">
            <w:pPr>
              <w:spacing w:after="0" w:line="240" w:lineRule="auto"/>
              <w:jc w:val="center"/>
              <w:rPr>
                <w:rFonts w:ascii="Garamond" w:eastAsia="Times New Roman" w:hAnsi="Garamond" w:cs="Arial"/>
                <w:sz w:val="24"/>
                <w:szCs w:val="24"/>
                <w:lang w:eastAsia="cs-CZ"/>
              </w:rPr>
            </w:pPr>
            <w:r w:rsidRPr="00DB18A2">
              <w:rPr>
                <w:rFonts w:ascii="Garamond" w:eastAsia="Times New Roman" w:hAnsi="Garamond" w:cs="Arial"/>
                <w:b/>
                <w:sz w:val="24"/>
                <w:szCs w:val="24"/>
                <w:lang w:eastAsia="cs-CZ"/>
              </w:rPr>
              <w:lastRenderedPageBreak/>
              <w:t>Záverečné ustanovenia</w:t>
            </w:r>
          </w:p>
        </w:tc>
      </w:tr>
    </w:tbl>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Zmluvné strany prehlasujú, že túto Zmluvu uzavreli slobodne, vážne, žiadna zo zmluvných strán nekonala v tiesni, omyle ani za nápadne nevýhodných podmienok, rovnako tak nekonal žiaden zo zástupcov zmluvných strán.</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sz w:val="24"/>
          <w:szCs w:val="24"/>
          <w:lang w:eastAsia="sk-SK"/>
        </w:rPr>
        <w:t xml:space="preserve">Zmluvné strany sa dohodli, že ich záväzkový vzťah založený touto Zmluvou sa bude spravovať </w:t>
      </w:r>
      <w:r w:rsidRPr="00DB18A2">
        <w:rPr>
          <w:rFonts w:ascii="Garamond" w:eastAsia="Times New Roman" w:hAnsi="Garamond" w:cs="Arial"/>
          <w:bCs/>
          <w:sz w:val="24"/>
          <w:szCs w:val="24"/>
          <w:lang w:eastAsia="sk-SK"/>
        </w:rPr>
        <w:t>právnym poriadkom Slovenskej republiky</w:t>
      </w:r>
      <w:r w:rsidRPr="00DB18A2">
        <w:rPr>
          <w:rFonts w:ascii="Garamond" w:eastAsia="Times New Roman" w:hAnsi="Garamond" w:cs="Arial"/>
          <w:sz w:val="24"/>
          <w:szCs w:val="24"/>
          <w:lang w:eastAsia="sk-SK"/>
        </w:rPr>
        <w:t xml:space="preserve">, najmä </w:t>
      </w:r>
      <w:r w:rsidRPr="00DB18A2">
        <w:rPr>
          <w:rFonts w:ascii="Garamond" w:eastAsia="Times New Roman" w:hAnsi="Garamond" w:cs="Arial"/>
          <w:bCs/>
          <w:sz w:val="24"/>
          <w:szCs w:val="24"/>
          <w:lang w:eastAsia="sk-SK"/>
        </w:rPr>
        <w:t>príslušnými ustanoveniami zákona č. 513/1991 Zb. Obchodného zákonníka.</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sz w:val="24"/>
          <w:szCs w:val="24"/>
          <w:lang w:eastAsia="sk-SK"/>
        </w:rPr>
        <w:t>Zmluva nadobúda účinnosť dňom nasledujúcim po dni jej zverejnenia v zmysle § 47a Občianskeho zákonníka</w:t>
      </w:r>
      <w:r w:rsidRPr="00DB18A2">
        <w:rPr>
          <w:rFonts w:ascii="Garamond" w:eastAsia="Times New Roman" w:hAnsi="Garamond" w:cs="Times New Roman"/>
          <w:sz w:val="24"/>
          <w:szCs w:val="24"/>
          <w:lang w:eastAsia="sk-SK"/>
        </w:rPr>
        <w:t>.</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sz w:val="24"/>
          <w:szCs w:val="24"/>
          <w:lang w:eastAsia="sk-SK"/>
        </w:rPr>
        <w:t xml:space="preserve">Zmluvné strany berú na vedomie, že podľa </w:t>
      </w:r>
      <w:proofErr w:type="spellStart"/>
      <w:r w:rsidRPr="00DB18A2">
        <w:rPr>
          <w:rFonts w:ascii="Garamond" w:eastAsia="Times New Roman" w:hAnsi="Garamond" w:cs="Arial"/>
          <w:sz w:val="24"/>
          <w:szCs w:val="24"/>
          <w:lang w:eastAsia="sk-SK"/>
        </w:rPr>
        <w:t>ust</w:t>
      </w:r>
      <w:proofErr w:type="spellEnd"/>
      <w:r w:rsidRPr="00DB18A2">
        <w:rPr>
          <w:rFonts w:ascii="Garamond" w:eastAsia="Times New Roman" w:hAnsi="Garamond" w:cs="Arial"/>
          <w:sz w:val="24"/>
          <w:szCs w:val="24"/>
          <w:lang w:eastAsia="sk-SK"/>
        </w:rPr>
        <w:t xml:space="preserve">. § 5a ods.1 a 4 zák. č. 211/2000 </w:t>
      </w:r>
      <w:proofErr w:type="spellStart"/>
      <w:r w:rsidRPr="00DB18A2">
        <w:rPr>
          <w:rFonts w:ascii="Garamond" w:eastAsia="Times New Roman" w:hAnsi="Garamond" w:cs="Arial"/>
          <w:sz w:val="24"/>
          <w:szCs w:val="24"/>
          <w:lang w:eastAsia="sk-SK"/>
        </w:rPr>
        <w:t>Z.z</w:t>
      </w:r>
      <w:proofErr w:type="spellEnd"/>
      <w:r w:rsidRPr="00DB18A2">
        <w:rPr>
          <w:rFonts w:ascii="Garamond" w:eastAsia="Times New Roman" w:hAnsi="Garamond" w:cs="Arial"/>
          <w:sz w:val="24"/>
          <w:szCs w:val="24"/>
          <w:lang w:eastAsia="sk-SK"/>
        </w:rPr>
        <w:t>. o slobodnom prístupe k informáciám v znení neskorších predpisov sa v prípade tejto zmluvy jedná o povinne zverejňovanú zmluvu, ktorá sa zverejňuje v Centrálnom registri zmlúv vedenom na Úrade vlády SR.</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sz w:val="24"/>
          <w:szCs w:val="24"/>
          <w:lang w:eastAsia="sk-SK"/>
        </w:rPr>
        <w:t xml:space="preserve">Zmluvné strany berú na vedomie, že zverejnenie zmluvy v CRZ v súlade a v rozsahu podľa zákona č. 211/2000 </w:t>
      </w:r>
      <w:proofErr w:type="spellStart"/>
      <w:r w:rsidRPr="00DB18A2">
        <w:rPr>
          <w:rFonts w:ascii="Garamond" w:eastAsia="Times New Roman" w:hAnsi="Garamond" w:cs="Arial"/>
          <w:sz w:val="24"/>
          <w:szCs w:val="24"/>
          <w:lang w:eastAsia="sk-SK"/>
        </w:rPr>
        <w:t>Z.z</w:t>
      </w:r>
      <w:proofErr w:type="spellEnd"/>
      <w:r w:rsidRPr="00DB18A2">
        <w:rPr>
          <w:rFonts w:ascii="Garamond" w:eastAsia="Times New Roman" w:hAnsi="Garamond" w:cs="Arial"/>
          <w:sz w:val="24"/>
          <w:szCs w:val="24"/>
          <w:lang w:eastAsia="sk-SK"/>
        </w:rPr>
        <w:t xml:space="preserve">. o slobodnom prístupe k informáciám v znení neskorších predpisov, nie je porušením alebo ohrozením obchodného tajomstva. Zmluvné  strany výslovne súhlasia so zverejnením zmluvy  v CRZ v plnom rozsahu. </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Ak sa stane niektorá časť tejto Zmluvy neplatnou, nemá to vplyv na platnosť celej uzavretej Zmluvy.</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 xml:space="preserve">Táto Zmluva je vyhotovená v dvoch rovnocenných rovnopisoch, z ktorých každý účastník tejto Zmluvy </w:t>
      </w:r>
      <w:proofErr w:type="spellStart"/>
      <w:r w:rsidRPr="00DB18A2">
        <w:rPr>
          <w:rFonts w:ascii="Garamond" w:eastAsia="Times New Roman" w:hAnsi="Garamond" w:cs="Times New Roman"/>
          <w:color w:val="000000"/>
          <w:sz w:val="24"/>
          <w:szCs w:val="24"/>
          <w:lang w:eastAsia="sk-SK"/>
        </w:rPr>
        <w:t>obdrží</w:t>
      </w:r>
      <w:proofErr w:type="spellEnd"/>
      <w:r w:rsidRPr="00DB18A2">
        <w:rPr>
          <w:rFonts w:ascii="Garamond" w:eastAsia="Times New Roman" w:hAnsi="Garamond" w:cs="Times New Roman"/>
          <w:color w:val="000000"/>
          <w:sz w:val="24"/>
          <w:szCs w:val="24"/>
          <w:lang w:eastAsia="sk-SK"/>
        </w:rPr>
        <w:t xml:space="preserve"> jeden rovnopis. </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Túto  Zmluvu  je  možné  meniť  alebo zrušovať  len  formou obojstranne odsúhlasených písomných dodatkov, ktoré sa stanú jej neoddeliteľnou súčasťou.</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Zmluvné strany sa dohodli, že prílohy uvedené v tejto Zmluve sú neoddeliteľnou súčasťou tejto zmluvy už pri jej podpise a tvoria s ňou technickú jednotu.</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sz w:val="24"/>
          <w:szCs w:val="24"/>
          <w:lang w:eastAsia="sk-SK"/>
        </w:rPr>
        <w:t xml:space="preserve">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w:t>
      </w:r>
      <w:proofErr w:type="spellStart"/>
      <w:r w:rsidRPr="00DB18A2">
        <w:rPr>
          <w:rFonts w:ascii="Garamond" w:eastAsia="Times New Roman" w:hAnsi="Garamond" w:cs="Times New Roman"/>
          <w:sz w:val="24"/>
          <w:szCs w:val="24"/>
          <w:lang w:eastAsia="sk-SK"/>
        </w:rPr>
        <w:t>Z.z</w:t>
      </w:r>
      <w:proofErr w:type="spellEnd"/>
      <w:r w:rsidRPr="00DB18A2">
        <w:rPr>
          <w:rFonts w:ascii="Garamond" w:eastAsia="Times New Roman" w:hAnsi="Garamond" w:cs="Times New Roman"/>
          <w:sz w:val="24"/>
          <w:szCs w:val="24"/>
          <w:lang w:eastAsia="sk-SK"/>
        </w:rPr>
        <w:t>. o ochrane osobných údajov a o zmene a doplnení niektorých zákonov.</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color w:val="000000"/>
          <w:sz w:val="24"/>
          <w:szCs w:val="24"/>
          <w:shd w:val="clear" w:color="auto" w:fill="FFFFFF"/>
          <w:lang w:eastAsia="sk-SK"/>
        </w:rPr>
        <w:t xml:space="preserve">Zmluvné strany sa dohodli, že na riešenie sporov, ktoré vzniknú z právnych vzťahov vzniknutých na základe tejto Zmluvy alebo súvisiacich so Zmluvou, vrátane sporov o platnosť, výklad a zánik Zmluvy, a vrátane sporov medzi zmluvnými stranami o určení, či tu právo alebo právny vzťah je alebo nie je, zakladajú právomoc slovenského rozhodcovského súdu, a všetky spory predložia na rozhodnutie v rozhodcovskom konaní stálemu rozhodcovskému súdu CADRE- Centre </w:t>
      </w:r>
      <w:proofErr w:type="spellStart"/>
      <w:r w:rsidRPr="00DB18A2">
        <w:rPr>
          <w:rFonts w:ascii="Garamond" w:eastAsia="Times New Roman" w:hAnsi="Garamond" w:cs="Arial"/>
          <w:color w:val="000000"/>
          <w:sz w:val="24"/>
          <w:szCs w:val="24"/>
          <w:shd w:val="clear" w:color="auto" w:fill="FFFFFF"/>
          <w:lang w:eastAsia="sk-SK"/>
        </w:rPr>
        <w:t>for</w:t>
      </w:r>
      <w:proofErr w:type="spellEnd"/>
      <w:r w:rsidRPr="00DB18A2">
        <w:rPr>
          <w:rFonts w:ascii="Garamond" w:eastAsia="Times New Roman" w:hAnsi="Garamond" w:cs="Arial"/>
          <w:color w:val="000000"/>
          <w:sz w:val="24"/>
          <w:szCs w:val="24"/>
          <w:shd w:val="clear" w:color="auto" w:fill="FFFFFF"/>
          <w:lang w:eastAsia="sk-SK"/>
        </w:rPr>
        <w:t xml:space="preserve"> </w:t>
      </w:r>
      <w:proofErr w:type="spellStart"/>
      <w:r w:rsidRPr="00DB18A2">
        <w:rPr>
          <w:rFonts w:ascii="Garamond" w:eastAsia="Times New Roman" w:hAnsi="Garamond" w:cs="Arial"/>
          <w:color w:val="000000"/>
          <w:sz w:val="24"/>
          <w:szCs w:val="24"/>
          <w:shd w:val="clear" w:color="auto" w:fill="FFFFFF"/>
          <w:lang w:eastAsia="sk-SK"/>
        </w:rPr>
        <w:t>Arbitration</w:t>
      </w:r>
      <w:proofErr w:type="spellEnd"/>
      <w:r w:rsidRPr="00DB18A2">
        <w:rPr>
          <w:rFonts w:ascii="Garamond" w:eastAsia="Times New Roman" w:hAnsi="Garamond" w:cs="Arial"/>
          <w:color w:val="000000"/>
          <w:sz w:val="24"/>
          <w:szCs w:val="24"/>
          <w:shd w:val="clear" w:color="auto" w:fill="FFFFFF"/>
          <w:lang w:eastAsia="sk-SK"/>
        </w:rPr>
        <w:t xml:space="preserve"> and </w:t>
      </w:r>
      <w:proofErr w:type="spellStart"/>
      <w:r w:rsidRPr="00DB18A2">
        <w:rPr>
          <w:rFonts w:ascii="Garamond" w:eastAsia="Times New Roman" w:hAnsi="Garamond" w:cs="Arial"/>
          <w:color w:val="000000"/>
          <w:sz w:val="24"/>
          <w:szCs w:val="24"/>
          <w:shd w:val="clear" w:color="auto" w:fill="FFFFFF"/>
          <w:lang w:eastAsia="sk-SK"/>
        </w:rPr>
        <w:t>Dispute</w:t>
      </w:r>
      <w:proofErr w:type="spellEnd"/>
      <w:r w:rsidRPr="00DB18A2">
        <w:rPr>
          <w:rFonts w:ascii="Garamond" w:eastAsia="Times New Roman" w:hAnsi="Garamond" w:cs="Arial"/>
          <w:color w:val="000000"/>
          <w:sz w:val="24"/>
          <w:szCs w:val="24"/>
          <w:shd w:val="clear" w:color="auto" w:fill="FFFFFF"/>
          <w:lang w:eastAsia="sk-SK"/>
        </w:rPr>
        <w:t xml:space="preserve"> </w:t>
      </w:r>
      <w:proofErr w:type="spellStart"/>
      <w:r w:rsidRPr="00DB18A2">
        <w:rPr>
          <w:rFonts w:ascii="Garamond" w:eastAsia="Times New Roman" w:hAnsi="Garamond" w:cs="Arial"/>
          <w:color w:val="000000"/>
          <w:sz w:val="24"/>
          <w:szCs w:val="24"/>
          <w:shd w:val="clear" w:color="auto" w:fill="FFFFFF"/>
          <w:lang w:eastAsia="sk-SK"/>
        </w:rPr>
        <w:t>Resolution</w:t>
      </w:r>
      <w:proofErr w:type="spellEnd"/>
      <w:r w:rsidRPr="00DB18A2">
        <w:rPr>
          <w:rFonts w:ascii="Garamond" w:eastAsia="Times New Roman" w:hAnsi="Garamond" w:cs="Arial"/>
          <w:color w:val="000000"/>
          <w:sz w:val="24"/>
          <w:szCs w:val="24"/>
          <w:shd w:val="clear" w:color="auto" w:fill="FFFFFF"/>
          <w:lang w:eastAsia="sk-SK"/>
        </w:rPr>
        <w:t xml:space="preserve"> in </w:t>
      </w:r>
      <w:proofErr w:type="spellStart"/>
      <w:r w:rsidRPr="00DB18A2">
        <w:rPr>
          <w:rFonts w:ascii="Garamond" w:eastAsia="Times New Roman" w:hAnsi="Garamond" w:cs="Arial"/>
          <w:color w:val="000000"/>
          <w:sz w:val="24"/>
          <w:szCs w:val="24"/>
          <w:shd w:val="clear" w:color="auto" w:fill="FFFFFF"/>
          <w:lang w:eastAsia="sk-SK"/>
        </w:rPr>
        <w:t>Europe</w:t>
      </w:r>
      <w:proofErr w:type="spellEnd"/>
      <w:r w:rsidRPr="00DB18A2">
        <w:rPr>
          <w:rFonts w:ascii="Garamond" w:eastAsia="Times New Roman" w:hAnsi="Garamond" w:cs="Arial"/>
          <w:color w:val="000000"/>
          <w:sz w:val="24"/>
          <w:szCs w:val="24"/>
          <w:shd w:val="clear" w:color="auto" w:fill="FFFFFF"/>
          <w:lang w:eastAsia="sk-SK"/>
        </w:rPr>
        <w:t xml:space="preserve"> so sídlom Zelená 2, 811 01 Bratislava, Slovenská republika. Rozhodcovské konanie bude vedené podľa vnútorných predpisov rozhodcovského súdu, a to jedným rozhodcom ustanoveným podľa vnútorných predpisov Stáleho rozhodcovského súdu (vnútorné </w:t>
      </w:r>
      <w:r w:rsidRPr="00DB18A2">
        <w:rPr>
          <w:rFonts w:ascii="Garamond" w:eastAsia="Times New Roman" w:hAnsi="Garamond" w:cs="Arial"/>
          <w:color w:val="000000"/>
          <w:sz w:val="24"/>
          <w:szCs w:val="24"/>
          <w:shd w:val="clear" w:color="auto" w:fill="FFFFFF"/>
          <w:lang w:eastAsia="sk-SK"/>
        </w:rPr>
        <w:lastRenderedPageBreak/>
        <w:t xml:space="preserve">predpisy publikované na oficiálnej stránke </w:t>
      </w:r>
      <w:hyperlink r:id="rId12" w:history="1">
        <w:r w:rsidRPr="00DB18A2">
          <w:rPr>
            <w:rFonts w:ascii="Garamond" w:eastAsia="Times New Roman" w:hAnsi="Garamond" w:cs="Times New Roman"/>
            <w:color w:val="0000FF"/>
            <w:sz w:val="24"/>
            <w:szCs w:val="24"/>
            <w:u w:val="single"/>
            <w:shd w:val="clear" w:color="auto" w:fill="FFFFFF"/>
            <w:lang w:eastAsia="sk-SK"/>
          </w:rPr>
          <w:t>www.centre-adr-</w:t>
        </w:r>
      </w:hyperlink>
      <w:r w:rsidRPr="00DB18A2">
        <w:rPr>
          <w:rFonts w:ascii="Garamond" w:eastAsia="Times New Roman" w:hAnsi="Garamond" w:cs="Arial"/>
          <w:sz w:val="24"/>
          <w:szCs w:val="24"/>
          <w:u w:val="single"/>
          <w:shd w:val="clear" w:color="auto" w:fill="FFFFFF"/>
          <w:lang w:eastAsia="sk-SK"/>
        </w:rPr>
        <w:t xml:space="preserve"> europe.com</w:t>
      </w:r>
      <w:r w:rsidRPr="00DB18A2">
        <w:rPr>
          <w:rFonts w:ascii="Garamond" w:eastAsia="Times New Roman" w:hAnsi="Garamond" w:cs="Arial"/>
          <w:color w:val="000000"/>
          <w:sz w:val="24"/>
          <w:szCs w:val="24"/>
          <w:shd w:val="clear" w:color="auto" w:fill="FFFFFF"/>
          <w:lang w:eastAsia="sk-SK"/>
        </w:rPr>
        <w:t>). Zmluvné strany sa rozhodnutiu vydanému stálym rozhodcovským súdom v rozhodcovskom konaní podriadia s tým, že takéto rozhodnutie bude pre zmluvné strany konečné a záväzné. Miestom rozhodcovského konania je Bratislava, Slovenská republika.</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 xml:space="preserve">Zmluvné strany podpisom na tejto Zmluve potvrdzujú, že v čase podpísania tejto Zmluvy jednotlivými zmluvnými stranami, boli všetky nevyplnené (vybodkované) miesta a chýbajúce údaje, riadne vyplnené. </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Arial"/>
          <w:sz w:val="24"/>
          <w:szCs w:val="24"/>
          <w:lang w:eastAsia="sk-SK"/>
        </w:rPr>
        <w:t>V prípade, ak bude podľa tejto zmluvy potrebné doručovať inej zmluvnej strane akúkoľvek písomnosť, doručuje sa táto písomnosť na adresu uvedenú v záhlaví tejto zmluvy. Zmena miesta doručovania môže byť vykonaná len písomným oznámením doručeným druhej zmluvnej strane. V prípade, ak sa písomnosť aj pri dodržaní týchto podmienok vráti nedoručená, zmluvné strany si dohodli, že účinky doručenia nastávajú tretím dňom po vrátení zásielky zmluvnej strane, ktorá zásielku doručuje.</w:t>
      </w:r>
      <w:r w:rsidRPr="00DB18A2">
        <w:rPr>
          <w:rFonts w:ascii="Garamond" w:eastAsia="Times New Roman" w:hAnsi="Garamond" w:cs="Calibri"/>
          <w:color w:val="000000"/>
          <w:sz w:val="24"/>
          <w:szCs w:val="24"/>
          <w:lang w:eastAsia="sk-SK"/>
        </w:rPr>
        <w:t xml:space="preserve"> </w:t>
      </w:r>
      <w:r w:rsidRPr="00DB18A2">
        <w:rPr>
          <w:rFonts w:ascii="Garamond" w:eastAsia="Arial Unicode MS" w:hAnsi="Garamond" w:cs="Times New Roman"/>
          <w:sz w:val="24"/>
          <w:szCs w:val="24"/>
          <w:lang w:eastAsia="sk-SK"/>
        </w:rPr>
        <w:t>Zmluvné strany sa dohodli, že akékoľvek písomnosti týkajúce sa skončenia trvania tejto zmluvy budú doručované len prostredníctvom pošty, osobne alebo prostredníctvom kuriéra.</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Zmluvné strany vyhlasujú, že sa aktívne podieľali na tvorbe obsahu tejto Zmluvy a tento mohli pri uzavretí zmluvy individuálne ovplyvniť.</w:t>
      </w:r>
    </w:p>
    <w:p w:rsidR="00DB18A2" w:rsidRPr="00DB18A2" w:rsidRDefault="00DB18A2" w:rsidP="00DB18A2">
      <w:pPr>
        <w:spacing w:after="0" w:line="240" w:lineRule="auto"/>
        <w:ind w:left="567"/>
        <w:jc w:val="both"/>
        <w:rPr>
          <w:rFonts w:ascii="Garamond" w:eastAsia="Times New Roman" w:hAnsi="Garamond" w:cs="Times New Roman"/>
          <w:color w:val="000000"/>
          <w:sz w:val="24"/>
          <w:szCs w:val="24"/>
          <w:lang w:eastAsia="sk-SK"/>
        </w:rPr>
      </w:pPr>
    </w:p>
    <w:p w:rsidR="00DB18A2" w:rsidRPr="00DB18A2" w:rsidRDefault="00DB18A2" w:rsidP="00DB18A2">
      <w:pPr>
        <w:numPr>
          <w:ilvl w:val="0"/>
          <w:numId w:val="35"/>
        </w:numPr>
        <w:spacing w:after="0" w:line="240" w:lineRule="auto"/>
        <w:ind w:left="567" w:hanging="567"/>
        <w:jc w:val="both"/>
        <w:rPr>
          <w:rFonts w:ascii="Garamond" w:eastAsia="Times New Roman" w:hAnsi="Garamond" w:cs="Times New Roman"/>
          <w:color w:val="000000"/>
          <w:sz w:val="24"/>
          <w:szCs w:val="24"/>
          <w:lang w:eastAsia="sk-SK"/>
        </w:rPr>
      </w:pPr>
      <w:r w:rsidRPr="00DB18A2">
        <w:rPr>
          <w:rFonts w:ascii="Garamond" w:eastAsia="Times New Roman" w:hAnsi="Garamond" w:cs="Times New Roman"/>
          <w:color w:val="000000"/>
          <w:sz w:val="24"/>
          <w:szCs w:val="24"/>
          <w:lang w:eastAsia="sk-SK"/>
        </w:rPr>
        <w:t>Zmluvné strany prehlasujú, že si túto zmluvu riadne prečítali, porozumeli jej obsahu a jednotlivým pojmom, vysvetlili si význam jednotlivých pojmov a ustanovení zmluvy, porozumeli im a na znak súhlasu s touto zmluvou ju podpisujú.</w:t>
      </w: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567"/>
          <w:tab w:val="left" w:pos="5670"/>
        </w:tabs>
        <w:spacing w:after="0" w:line="240" w:lineRule="auto"/>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ab/>
        <w:t xml:space="preserve">Predávajúci </w:t>
      </w:r>
      <w:r w:rsidRPr="00DB18A2">
        <w:rPr>
          <w:rFonts w:ascii="Garamond" w:eastAsia="Times New Roman" w:hAnsi="Garamond" w:cs="Arial"/>
          <w:b/>
          <w:sz w:val="24"/>
          <w:szCs w:val="24"/>
          <w:lang w:eastAsia="sk-SK"/>
        </w:rPr>
        <w:tab/>
        <w:t>Kupujúci</w:t>
      </w: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567"/>
        </w:tabs>
        <w:suppressAutoHyphens/>
        <w:spacing w:after="0" w:line="240" w:lineRule="auto"/>
        <w:rPr>
          <w:rFonts w:ascii="Garamond" w:eastAsia="Calibri" w:hAnsi="Garamond" w:cs="Calibri"/>
          <w:sz w:val="24"/>
          <w:szCs w:val="24"/>
          <w:lang w:eastAsia="ar-SA"/>
        </w:rPr>
      </w:pPr>
      <w:r w:rsidRPr="00DB18A2">
        <w:rPr>
          <w:rFonts w:ascii="Garamond" w:eastAsia="Calibri" w:hAnsi="Garamond" w:cs="Calibri"/>
          <w:sz w:val="24"/>
          <w:szCs w:val="24"/>
          <w:lang w:eastAsia="ar-SA"/>
        </w:rPr>
        <w:tab/>
        <w:t>V.......................... dňa ...........................</w:t>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r>
      <w:r w:rsidRPr="00DB18A2">
        <w:rPr>
          <w:rFonts w:ascii="Garamond" w:eastAsia="Calibri" w:hAnsi="Garamond" w:cs="Calibri"/>
          <w:sz w:val="24"/>
          <w:szCs w:val="24"/>
          <w:lang w:eastAsia="ar-SA"/>
        </w:rPr>
        <w:tab/>
        <w:t>V.......................... dňa ...........................</w:t>
      </w:r>
    </w:p>
    <w:p w:rsidR="00DB18A2" w:rsidRPr="00DB18A2" w:rsidRDefault="00DB18A2" w:rsidP="00DB18A2">
      <w:pPr>
        <w:tabs>
          <w:tab w:val="num" w:pos="567"/>
          <w:tab w:val="left" w:pos="5954"/>
        </w:tabs>
        <w:spacing w:after="0" w:line="240" w:lineRule="auto"/>
        <w:ind w:left="500" w:hanging="500"/>
        <w:rPr>
          <w:rFonts w:ascii="Arial" w:eastAsia="Times New Roman" w:hAnsi="Arial" w:cs="Arial"/>
          <w:lang w:eastAsia="sk-SK"/>
        </w:rPr>
      </w:pPr>
    </w:p>
    <w:p w:rsidR="00DB18A2" w:rsidRPr="00DB18A2" w:rsidRDefault="00DB18A2" w:rsidP="00DB18A2">
      <w:pPr>
        <w:tabs>
          <w:tab w:val="num" w:pos="567"/>
          <w:tab w:val="left" w:pos="5954"/>
        </w:tabs>
        <w:spacing w:after="0" w:line="240" w:lineRule="auto"/>
        <w:ind w:left="500" w:hanging="500"/>
        <w:rPr>
          <w:rFonts w:ascii="Arial" w:eastAsia="Times New Roman" w:hAnsi="Arial" w:cs="Arial"/>
          <w:lang w:eastAsia="sk-SK"/>
        </w:rPr>
      </w:pPr>
    </w:p>
    <w:p w:rsidR="00DB18A2" w:rsidRPr="00DB18A2" w:rsidRDefault="00DB18A2" w:rsidP="00DB18A2">
      <w:pPr>
        <w:tabs>
          <w:tab w:val="num" w:pos="567"/>
          <w:tab w:val="left" w:pos="5954"/>
        </w:tabs>
        <w:spacing w:after="0" w:line="240" w:lineRule="auto"/>
        <w:ind w:left="500" w:hanging="500"/>
        <w:rPr>
          <w:rFonts w:ascii="Arial" w:eastAsia="Times New Roman" w:hAnsi="Arial" w:cs="Arial"/>
          <w:lang w:eastAsia="sk-SK"/>
        </w:rPr>
      </w:pPr>
    </w:p>
    <w:p w:rsidR="00DB18A2" w:rsidRPr="00DB18A2" w:rsidRDefault="00DB18A2" w:rsidP="00DB18A2">
      <w:pPr>
        <w:tabs>
          <w:tab w:val="num" w:pos="567"/>
          <w:tab w:val="left" w:pos="5670"/>
        </w:tabs>
        <w:spacing w:after="0" w:line="240" w:lineRule="auto"/>
        <w:ind w:left="500" w:hanging="500"/>
        <w:rPr>
          <w:rFonts w:ascii="Garamond" w:eastAsia="Times New Roman" w:hAnsi="Garamond" w:cs="Arial"/>
          <w:sz w:val="24"/>
          <w:szCs w:val="24"/>
          <w:lang w:eastAsia="sk-SK"/>
        </w:rPr>
      </w:pPr>
      <w:r w:rsidRPr="00DB18A2">
        <w:rPr>
          <w:rFonts w:ascii="Arial" w:eastAsia="Times New Roman" w:hAnsi="Arial" w:cs="Arial"/>
          <w:lang w:eastAsia="sk-SK"/>
        </w:rPr>
        <w:tab/>
      </w:r>
      <w:r w:rsidRPr="00DB18A2">
        <w:rPr>
          <w:rFonts w:ascii="Arial" w:eastAsia="Times New Roman" w:hAnsi="Arial" w:cs="Arial"/>
          <w:lang w:eastAsia="sk-SK"/>
        </w:rPr>
        <w:tab/>
      </w:r>
      <w:r w:rsidRPr="00DB18A2">
        <w:rPr>
          <w:rFonts w:ascii="Garamond" w:eastAsia="Times New Roman" w:hAnsi="Garamond" w:cs="Arial"/>
          <w:sz w:val="24"/>
          <w:szCs w:val="24"/>
          <w:lang w:eastAsia="sk-SK"/>
        </w:rPr>
        <w:t>...............................................................</w:t>
      </w:r>
      <w:r w:rsidRPr="00DB18A2">
        <w:rPr>
          <w:rFonts w:ascii="Garamond" w:eastAsia="Times New Roman" w:hAnsi="Garamond" w:cs="Arial"/>
          <w:sz w:val="24"/>
          <w:szCs w:val="24"/>
          <w:lang w:eastAsia="sk-SK"/>
        </w:rPr>
        <w:tab/>
        <w:t>............................................................</w:t>
      </w:r>
    </w:p>
    <w:p w:rsidR="00DB18A2" w:rsidRPr="00DB18A2" w:rsidRDefault="00DB18A2" w:rsidP="00DB18A2">
      <w:pPr>
        <w:tabs>
          <w:tab w:val="num" w:pos="567"/>
          <w:tab w:val="left" w:pos="5954"/>
        </w:tabs>
        <w:spacing w:after="0" w:line="240" w:lineRule="auto"/>
        <w:ind w:left="500" w:hanging="500"/>
        <w:rPr>
          <w:rFonts w:ascii="Garamond" w:eastAsia="Times New Roman" w:hAnsi="Garamond" w:cs="Arial"/>
          <w:sz w:val="24"/>
          <w:szCs w:val="24"/>
          <w:lang w:eastAsia="sk-SK"/>
        </w:rPr>
      </w:pPr>
      <w:r w:rsidRPr="00DB18A2">
        <w:rPr>
          <w:rFonts w:ascii="Garamond" w:eastAsia="Times New Roman" w:hAnsi="Garamond" w:cs="Arial"/>
          <w:b/>
          <w:sz w:val="24"/>
          <w:szCs w:val="24"/>
          <w:lang w:eastAsia="sk-SK"/>
        </w:rPr>
        <w:tab/>
      </w:r>
      <w:r w:rsidRPr="00DB18A2">
        <w:rPr>
          <w:rFonts w:ascii="Garamond" w:eastAsia="Times New Roman" w:hAnsi="Garamond" w:cs="Arial"/>
          <w:b/>
          <w:sz w:val="24"/>
          <w:szCs w:val="24"/>
          <w:lang w:eastAsia="sk-SK"/>
        </w:rPr>
        <w:tab/>
        <w:t xml:space="preserve">Technická univerzita vo Zvolene                              </w:t>
      </w:r>
      <w:r w:rsidRPr="00DB18A2">
        <w:rPr>
          <w:rFonts w:ascii="Garamond" w:eastAsia="Times New Roman" w:hAnsi="Garamond" w:cs="Arial"/>
          <w:b/>
          <w:sz w:val="24"/>
          <w:szCs w:val="24"/>
          <w:lang w:eastAsia="sk-SK"/>
        </w:rPr>
        <w:tab/>
      </w:r>
    </w:p>
    <w:p w:rsidR="00DB18A2" w:rsidRPr="00DB18A2" w:rsidRDefault="00DB18A2" w:rsidP="00DB18A2">
      <w:pPr>
        <w:tabs>
          <w:tab w:val="left" w:pos="567"/>
          <w:tab w:val="left" w:pos="5670"/>
          <w:tab w:val="left" w:pos="7035"/>
        </w:tabs>
        <w:spacing w:after="0" w:line="240" w:lineRule="auto"/>
        <w:rPr>
          <w:rFonts w:ascii="Garamond" w:eastAsia="Times New Roman" w:hAnsi="Garamond" w:cs="Arial"/>
          <w:sz w:val="24"/>
          <w:szCs w:val="24"/>
          <w:lang w:eastAsia="sk-SK"/>
        </w:rPr>
      </w:pPr>
      <w:r w:rsidRPr="00DB18A2">
        <w:rPr>
          <w:rFonts w:ascii="Garamond" w:eastAsia="Times New Roman" w:hAnsi="Garamond" w:cs="Arial"/>
          <w:sz w:val="24"/>
          <w:szCs w:val="24"/>
          <w:lang w:eastAsia="sk-SK"/>
        </w:rPr>
        <w:t xml:space="preserve">        </w:t>
      </w:r>
      <w:r w:rsidRPr="00DB18A2">
        <w:rPr>
          <w:rFonts w:ascii="Garamond" w:eastAsia="Times New Roman" w:hAnsi="Garamond" w:cs="Arial"/>
          <w:sz w:val="24"/>
          <w:szCs w:val="24"/>
          <w:lang w:eastAsia="sk-SK"/>
        </w:rPr>
        <w:tab/>
        <w:t xml:space="preserve">Vysokoškolský lesnícky podnik                                   </w:t>
      </w:r>
      <w:r w:rsidRPr="00DB18A2">
        <w:rPr>
          <w:rFonts w:ascii="Garamond" w:eastAsia="Times New Roman" w:hAnsi="Garamond" w:cs="Arial"/>
          <w:sz w:val="24"/>
          <w:szCs w:val="24"/>
          <w:lang w:eastAsia="sk-SK"/>
        </w:rPr>
        <w:tab/>
        <w:t xml:space="preserve"> </w:t>
      </w:r>
    </w:p>
    <w:p w:rsidR="00DB18A2" w:rsidRPr="00DB18A2" w:rsidRDefault="00DB18A2" w:rsidP="00DB18A2">
      <w:pPr>
        <w:tabs>
          <w:tab w:val="left" w:pos="567"/>
          <w:tab w:val="left" w:pos="7035"/>
        </w:tabs>
        <w:spacing w:after="0" w:line="240" w:lineRule="auto"/>
        <w:rPr>
          <w:rFonts w:ascii="Garamond" w:eastAsia="Times New Roman" w:hAnsi="Garamond" w:cs="Arial"/>
          <w:sz w:val="24"/>
          <w:szCs w:val="24"/>
          <w:lang w:eastAsia="sk-SK"/>
        </w:rPr>
      </w:pPr>
      <w:r w:rsidRPr="00DB18A2">
        <w:rPr>
          <w:rFonts w:ascii="Garamond" w:eastAsia="Times New Roman" w:hAnsi="Garamond" w:cs="Arial"/>
          <w:bCs/>
          <w:sz w:val="24"/>
          <w:szCs w:val="24"/>
          <w:lang w:eastAsia="sk-SK"/>
        </w:rPr>
        <w:t xml:space="preserve">        </w:t>
      </w:r>
      <w:r w:rsidRPr="00DB18A2">
        <w:rPr>
          <w:rFonts w:ascii="Garamond" w:eastAsia="Times New Roman" w:hAnsi="Garamond" w:cs="Arial"/>
          <w:bCs/>
          <w:sz w:val="24"/>
          <w:szCs w:val="24"/>
          <w:lang w:eastAsia="sk-SK"/>
        </w:rPr>
        <w:tab/>
        <w:t xml:space="preserve">Ing. Ľubomír Ivan, PhD., riaditeľ                                 </w:t>
      </w:r>
    </w:p>
    <w:p w:rsidR="00DB18A2" w:rsidRPr="00DB18A2" w:rsidRDefault="00DB18A2" w:rsidP="00DB18A2">
      <w:pPr>
        <w:spacing w:after="0" w:line="240" w:lineRule="auto"/>
        <w:rPr>
          <w:rFonts w:ascii="Garamond" w:eastAsia="Times New Roman" w:hAnsi="Garamond" w:cs="Arial"/>
          <w:b/>
          <w:spacing w:val="40"/>
          <w:sz w:val="24"/>
          <w:szCs w:val="24"/>
          <w:lang w:eastAsia="sk-SK"/>
        </w:rPr>
      </w:pPr>
    </w:p>
    <w:p w:rsidR="00DB18A2" w:rsidRPr="00DB18A2" w:rsidRDefault="00DB18A2" w:rsidP="00DB18A2">
      <w:pPr>
        <w:tabs>
          <w:tab w:val="left" w:pos="567"/>
          <w:tab w:val="left" w:pos="5670"/>
        </w:tabs>
        <w:spacing w:after="0" w:line="240" w:lineRule="auto"/>
        <w:rPr>
          <w:rFonts w:ascii="Garamond" w:eastAsia="Times New Roman" w:hAnsi="Garamond" w:cs="Arial"/>
          <w:b/>
          <w:sz w:val="24"/>
          <w:szCs w:val="24"/>
          <w:lang w:eastAsia="sk-SK"/>
        </w:rPr>
      </w:pPr>
      <w:r w:rsidRPr="00DB18A2">
        <w:rPr>
          <w:rFonts w:ascii="Garamond" w:eastAsia="Times New Roman" w:hAnsi="Garamond" w:cs="Arial"/>
          <w:b/>
          <w:sz w:val="24"/>
          <w:szCs w:val="24"/>
          <w:lang w:eastAsia="sk-SK"/>
        </w:rPr>
        <w:tab/>
      </w:r>
    </w:p>
    <w:p w:rsidR="00DB18A2" w:rsidRPr="00DB18A2" w:rsidRDefault="00DB18A2" w:rsidP="00DB18A2">
      <w:pPr>
        <w:tabs>
          <w:tab w:val="left" w:pos="360"/>
          <w:tab w:val="num" w:pos="54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tabs>
          <w:tab w:val="left" w:pos="360"/>
          <w:tab w:val="num" w:pos="54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both"/>
        <w:rPr>
          <w:rFonts w:ascii="Garamond" w:eastAsia="Calibri" w:hAnsi="Garamond" w:cs="Arial"/>
          <w:sz w:val="24"/>
          <w:szCs w:val="24"/>
          <w:lang w:eastAsia="x-none"/>
        </w:rPr>
      </w:pPr>
    </w:p>
    <w:p w:rsidR="00DB18A2" w:rsidRPr="00DB18A2" w:rsidRDefault="00DB18A2" w:rsidP="00DB18A2">
      <w:pPr>
        <w:spacing w:after="0" w:line="240" w:lineRule="auto"/>
        <w:rPr>
          <w:rFonts w:ascii="Times New Roman" w:eastAsia="Times New Roman" w:hAnsi="Times New Roman" w:cs="Times New Roman"/>
          <w:sz w:val="20"/>
          <w:szCs w:val="20"/>
          <w:lang w:eastAsia="sk-SK"/>
        </w:rPr>
      </w:pPr>
    </w:p>
    <w:p w:rsidR="006D1550" w:rsidRDefault="006D1550" w:rsidP="006D1550">
      <w:pPr>
        <w:pStyle w:val="Advnormal"/>
        <w:jc w:val="both"/>
        <w:rPr>
          <w:rFonts w:ascii="Garamond" w:hAnsi="Garamond" w:cs="Arial"/>
          <w:szCs w:val="24"/>
        </w:rPr>
      </w:pPr>
      <w:bookmarkStart w:id="0" w:name="_GoBack"/>
      <w:bookmarkEnd w:id="0"/>
    </w:p>
    <w:p w:rsidR="006D1550" w:rsidRDefault="006D1550" w:rsidP="006D1550">
      <w:pPr>
        <w:pStyle w:val="Advnormal"/>
        <w:tabs>
          <w:tab w:val="clear" w:pos="5103"/>
          <w:tab w:val="left" w:pos="5245"/>
        </w:tabs>
        <w:jc w:val="both"/>
        <w:rPr>
          <w:rFonts w:ascii="Garamond" w:hAnsi="Garamond" w:cs="Arial"/>
          <w:b/>
          <w:szCs w:val="24"/>
        </w:rPr>
      </w:pPr>
      <w:r>
        <w:rPr>
          <w:rFonts w:ascii="Garamond" w:hAnsi="Garamond" w:cs="Arial"/>
          <w:szCs w:val="24"/>
        </w:rPr>
        <w:tab/>
      </w:r>
    </w:p>
    <w:p w:rsidR="006D1550" w:rsidRPr="00011580" w:rsidRDefault="006D1550" w:rsidP="006D1550">
      <w:pPr>
        <w:pStyle w:val="Advnormal"/>
        <w:tabs>
          <w:tab w:val="clear" w:pos="5103"/>
          <w:tab w:val="left" w:pos="5245"/>
        </w:tabs>
        <w:jc w:val="both"/>
        <w:rPr>
          <w:rFonts w:ascii="Garamond" w:hAnsi="Garamond" w:cs="Arial"/>
          <w:b/>
          <w:szCs w:val="24"/>
        </w:rPr>
      </w:pPr>
      <w:r>
        <w:rPr>
          <w:rFonts w:ascii="Garamond" w:hAnsi="Garamond" w:cs="Arial"/>
          <w:b/>
          <w:szCs w:val="24"/>
        </w:rPr>
        <w:t xml:space="preserve"> </w:t>
      </w:r>
      <w:r>
        <w:rPr>
          <w:rFonts w:ascii="Garamond" w:hAnsi="Garamond" w:cs="Arial"/>
          <w:b/>
          <w:szCs w:val="24"/>
        </w:rPr>
        <w:tab/>
      </w:r>
    </w:p>
    <w:p w:rsidR="00890B0A" w:rsidRDefault="00890B0A" w:rsidP="007B7BF5">
      <w:pPr>
        <w:pStyle w:val="Bezriadkovania"/>
        <w:jc w:val="both"/>
        <w:rPr>
          <w:rFonts w:ascii="Times New Roman" w:hAnsi="Times New Roman" w:cs="Times New Roman"/>
          <w:sz w:val="24"/>
          <w:szCs w:val="24"/>
        </w:rPr>
      </w:pPr>
    </w:p>
    <w:p w:rsidR="00BA7DEC" w:rsidRDefault="00BA7DEC" w:rsidP="007B7BF5">
      <w:pPr>
        <w:pStyle w:val="Bezriadkovania"/>
        <w:jc w:val="both"/>
        <w:rPr>
          <w:rFonts w:ascii="Times New Roman" w:hAnsi="Times New Roman" w:cs="Times New Roman"/>
          <w:sz w:val="24"/>
          <w:szCs w:val="24"/>
        </w:rPr>
      </w:pPr>
    </w:p>
    <w:p w:rsidR="00A3090C" w:rsidRDefault="00A3090C" w:rsidP="007B7BF5">
      <w:pPr>
        <w:pStyle w:val="Bezriadkovania"/>
        <w:jc w:val="both"/>
        <w:rPr>
          <w:rFonts w:ascii="Times New Roman" w:hAnsi="Times New Roman" w:cs="Times New Roman"/>
          <w:sz w:val="24"/>
          <w:szCs w:val="24"/>
        </w:rPr>
      </w:pPr>
    </w:p>
    <w:p w:rsidR="00A3090C" w:rsidRDefault="00A3090C" w:rsidP="007B7BF5">
      <w:pPr>
        <w:pStyle w:val="Bezriadkovania"/>
        <w:jc w:val="both"/>
        <w:rPr>
          <w:rFonts w:ascii="Times New Roman" w:hAnsi="Times New Roman" w:cs="Times New Roman"/>
          <w:sz w:val="24"/>
          <w:szCs w:val="24"/>
        </w:rPr>
      </w:pPr>
    </w:p>
    <w:p w:rsidR="00A3090C" w:rsidRDefault="00A3090C" w:rsidP="007B7BF5">
      <w:pPr>
        <w:pStyle w:val="Bezriadkovania"/>
        <w:jc w:val="both"/>
        <w:rPr>
          <w:rFonts w:ascii="Times New Roman" w:hAnsi="Times New Roman" w:cs="Times New Roman"/>
          <w:sz w:val="24"/>
          <w:szCs w:val="24"/>
        </w:rPr>
      </w:pPr>
    </w:p>
    <w:p w:rsidR="00983B5B" w:rsidRPr="00BA7DEC" w:rsidRDefault="001C3B9E" w:rsidP="007B7BF5">
      <w:pPr>
        <w:pStyle w:val="Bezriadkovania"/>
        <w:jc w:val="both"/>
        <w:rPr>
          <w:rFonts w:ascii="Times New Roman" w:hAnsi="Times New Roman" w:cs="Times New Roman"/>
          <w:b/>
          <w:sz w:val="24"/>
          <w:szCs w:val="24"/>
        </w:rPr>
      </w:pPr>
      <w:r>
        <w:rPr>
          <w:rFonts w:ascii="Times New Roman" w:hAnsi="Times New Roman" w:cs="Times New Roman"/>
          <w:b/>
          <w:sz w:val="24"/>
          <w:szCs w:val="24"/>
        </w:rPr>
        <w:lastRenderedPageBreak/>
        <w:t>Príloha č. 2</w:t>
      </w:r>
      <w:r w:rsidR="00FB2AB0" w:rsidRPr="00BA7DEC">
        <w:rPr>
          <w:rFonts w:ascii="Times New Roman" w:hAnsi="Times New Roman" w:cs="Times New Roman"/>
          <w:b/>
          <w:sz w:val="24"/>
          <w:szCs w:val="24"/>
        </w:rPr>
        <w:t xml:space="preserve"> </w:t>
      </w:r>
    </w:p>
    <w:p w:rsidR="00983B5B" w:rsidRDefault="00983B5B" w:rsidP="007B7BF5">
      <w:pPr>
        <w:pStyle w:val="Bezriadkovania"/>
        <w:jc w:val="both"/>
        <w:rPr>
          <w:rFonts w:ascii="Times New Roman" w:hAnsi="Times New Roman" w:cs="Times New Roman"/>
          <w:sz w:val="24"/>
          <w:szCs w:val="24"/>
        </w:rPr>
      </w:pPr>
    </w:p>
    <w:p w:rsidR="00983B5B" w:rsidRPr="00BA7DEC" w:rsidRDefault="00FB2AB0" w:rsidP="00983B5B">
      <w:pPr>
        <w:pStyle w:val="Bezriadkovania"/>
        <w:jc w:val="center"/>
        <w:rPr>
          <w:rFonts w:ascii="Times New Roman" w:hAnsi="Times New Roman" w:cs="Times New Roman"/>
          <w:b/>
          <w:sz w:val="32"/>
          <w:szCs w:val="32"/>
        </w:rPr>
      </w:pPr>
      <w:r w:rsidRPr="00BA7DEC">
        <w:rPr>
          <w:rFonts w:ascii="Times New Roman" w:hAnsi="Times New Roman" w:cs="Times New Roman"/>
          <w:b/>
          <w:sz w:val="32"/>
          <w:szCs w:val="32"/>
        </w:rPr>
        <w:t>Čestné vyhlásenie kupujúceho</w:t>
      </w:r>
    </w:p>
    <w:p w:rsidR="00983B5B" w:rsidRDefault="00983B5B"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ku kúpnej zmluve týkajúcej s</w:t>
      </w:r>
      <w:r w:rsidR="001C3B9E">
        <w:rPr>
          <w:rFonts w:ascii="Times New Roman" w:hAnsi="Times New Roman" w:cs="Times New Roman"/>
          <w:sz w:val="24"/>
          <w:szCs w:val="24"/>
        </w:rPr>
        <w:t xml:space="preserve">a odpredaja stroja </w:t>
      </w:r>
      <w:r w:rsidRPr="002767F8">
        <w:rPr>
          <w:rFonts w:ascii="Times New Roman" w:hAnsi="Times New Roman" w:cs="Times New Roman"/>
          <w:sz w:val="24"/>
          <w:szCs w:val="24"/>
        </w:rPr>
        <w:t xml:space="preserve"> vo výlučnom vlastníctve predávajúceho Technická univerzita vo Zvolene, sídlo T. G. Masaryka č. 24, 960 01 Zvolen, IČO: 00 397 440,</w:t>
      </w:r>
      <w:r w:rsidR="004F4B62" w:rsidRPr="004F4B62">
        <w:rPr>
          <w:rFonts w:ascii="Times New Roman" w:hAnsi="Times New Roman" w:cs="Times New Roman"/>
          <w:sz w:val="24"/>
          <w:szCs w:val="24"/>
        </w:rPr>
        <w:t xml:space="preserve"> tri pozemky </w:t>
      </w:r>
      <w:proofErr w:type="spellStart"/>
      <w:r w:rsidR="004F4B62" w:rsidRPr="004F4B62">
        <w:rPr>
          <w:rFonts w:ascii="Times New Roman" w:hAnsi="Times New Roman" w:cs="Times New Roman"/>
          <w:sz w:val="24"/>
          <w:szCs w:val="24"/>
        </w:rPr>
        <w:t>parc.č</w:t>
      </w:r>
      <w:proofErr w:type="spellEnd"/>
      <w:r w:rsidR="004F4B62" w:rsidRPr="004F4B62">
        <w:rPr>
          <w:rFonts w:ascii="Times New Roman" w:hAnsi="Times New Roman" w:cs="Times New Roman"/>
          <w:sz w:val="24"/>
          <w:szCs w:val="24"/>
        </w:rPr>
        <w:t>. 519/24, 519/26 a 519/27  v </w:t>
      </w:r>
      <w:proofErr w:type="spellStart"/>
      <w:r w:rsidR="004F4B62" w:rsidRPr="004F4B62">
        <w:rPr>
          <w:rFonts w:ascii="Times New Roman" w:hAnsi="Times New Roman" w:cs="Times New Roman"/>
          <w:sz w:val="24"/>
          <w:szCs w:val="24"/>
        </w:rPr>
        <w:t>k.ú</w:t>
      </w:r>
      <w:proofErr w:type="spellEnd"/>
      <w:r w:rsidR="004F4B62" w:rsidRPr="004F4B62">
        <w:rPr>
          <w:rFonts w:ascii="Times New Roman" w:hAnsi="Times New Roman" w:cs="Times New Roman"/>
          <w:sz w:val="24"/>
          <w:szCs w:val="24"/>
        </w:rPr>
        <w:t>. Tŕnie. obci Tŕnie, okres Zvolen vedených Okresným úradom Zvolen, katastrálny odbor, evidovaných na Liste vlastníctva č. 80</w:t>
      </w:r>
      <w:r w:rsidR="004F4B62" w:rsidRPr="006D1550">
        <w:rPr>
          <w:rFonts w:ascii="Garamond" w:hAnsi="Garamond" w:cs="Arial"/>
          <w:szCs w:val="24"/>
        </w:rPr>
        <w:t xml:space="preserve"> </w:t>
      </w:r>
      <w:r w:rsidRPr="002767F8">
        <w:rPr>
          <w:rFonts w:ascii="Times New Roman" w:hAnsi="Times New Roman" w:cs="Times New Roman"/>
          <w:sz w:val="24"/>
          <w:szCs w:val="24"/>
        </w:rPr>
        <w:t xml:space="preserve"> („ spolu ďalej len Predmet kúpy“) </w:t>
      </w:r>
    </w:p>
    <w:p w:rsidR="004F4B62" w:rsidRDefault="004F4B62" w:rsidP="007B7BF5">
      <w:pPr>
        <w:pStyle w:val="Bezriadkovania"/>
        <w:jc w:val="both"/>
        <w:rPr>
          <w:rFonts w:ascii="Times New Roman" w:hAnsi="Times New Roman" w:cs="Times New Roman"/>
          <w:sz w:val="24"/>
          <w:szCs w:val="24"/>
        </w:rPr>
      </w:pPr>
    </w:p>
    <w:p w:rsidR="004F4B62" w:rsidRDefault="00FB2AB0" w:rsidP="004F4B62">
      <w:pPr>
        <w:pStyle w:val="Bezriadkovania"/>
        <w:jc w:val="center"/>
        <w:rPr>
          <w:rFonts w:ascii="Times New Roman" w:hAnsi="Times New Roman" w:cs="Times New Roman"/>
          <w:sz w:val="24"/>
          <w:szCs w:val="24"/>
        </w:rPr>
      </w:pPr>
      <w:r w:rsidRPr="002767F8">
        <w:rPr>
          <w:rFonts w:ascii="Times New Roman" w:hAnsi="Times New Roman" w:cs="Times New Roman"/>
          <w:sz w:val="24"/>
          <w:szCs w:val="24"/>
        </w:rPr>
        <w:t>Dolu podpísaný:</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priezvisko:..............................................................................dátum </w:t>
      </w:r>
      <w:proofErr w:type="spellStart"/>
      <w:r w:rsidRPr="002767F8">
        <w:rPr>
          <w:rFonts w:ascii="Times New Roman" w:hAnsi="Times New Roman" w:cs="Times New Roman"/>
          <w:sz w:val="24"/>
          <w:szCs w:val="24"/>
        </w:rPr>
        <w:t>nar</w:t>
      </w:r>
      <w:proofErr w:type="spellEnd"/>
      <w:r w:rsidRPr="002767F8">
        <w:rPr>
          <w:rFonts w:ascii="Times New Roman" w:hAnsi="Times New Roman" w:cs="Times New Roman"/>
          <w:sz w:val="24"/>
          <w:szCs w:val="24"/>
        </w:rPr>
        <w:t xml:space="preserve">. ................. </w:t>
      </w: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ako kupujúci/ </w:t>
      </w: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ako štatutárny orgán kupujúceho: ........................................................................................... .................................................................................................................................................. týmto </w:t>
      </w:r>
      <w:r w:rsidRPr="004F4B62">
        <w:rPr>
          <w:rFonts w:ascii="Times New Roman" w:hAnsi="Times New Roman" w:cs="Times New Roman"/>
          <w:b/>
          <w:sz w:val="24"/>
          <w:szCs w:val="24"/>
        </w:rPr>
        <w:t>čestne vyhlasujem</w:t>
      </w:r>
      <w:r w:rsidRPr="002767F8">
        <w:rPr>
          <w:rFonts w:ascii="Times New Roman" w:hAnsi="Times New Roman" w:cs="Times New Roman"/>
          <w:sz w:val="24"/>
          <w:szCs w:val="24"/>
        </w:rPr>
        <w:t xml:space="preserve">, že nie som štatutárnym orgánom Technickej univerzity vo Zvolene (ďalej len „TU“), ani členom štatutárneho, riadiaceho, výkonného alebo dozorného orgánu TU, nie som vedúcim zamestnancom TU, ani zamestnancom zodpovedným za nakladanie s majetkom TU, nie som ani blízkou osobou (t. j príbuzný v priamom rade, súrodenec, manžel, manželka) štatutárneho orgánu TU, ani blízkou osobou člena štatutárneho, riadiaceho, výkonného alebo dozorného orgánu TU, ani blízkou osobou vedúceho zamestnanca TU, ani blízkou osobou zamestnanca zodpovedného za nakladanie s majetkom TU ako verejnoprávnej inštitúcie. </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Uzatvorením kúpnej zmluvy s Technickou univerzitou vo Zvolene ako predávajúcim teda nebude porušené </w:t>
      </w:r>
      <w:proofErr w:type="spellStart"/>
      <w:r w:rsidRPr="002767F8">
        <w:rPr>
          <w:rFonts w:ascii="Times New Roman" w:hAnsi="Times New Roman" w:cs="Times New Roman"/>
          <w:sz w:val="24"/>
          <w:szCs w:val="24"/>
        </w:rPr>
        <w:t>ust</w:t>
      </w:r>
      <w:proofErr w:type="spellEnd"/>
      <w:r w:rsidRPr="002767F8">
        <w:rPr>
          <w:rFonts w:ascii="Times New Roman" w:hAnsi="Times New Roman" w:cs="Times New Roman"/>
          <w:sz w:val="24"/>
          <w:szCs w:val="24"/>
        </w:rPr>
        <w:t xml:space="preserve">. § 14 ods. 1 a 2 zákona č. 176/2004 Z. z. o nakladaní s majetkom verejnoprávnych inštitúcií v znení neskorších predpisov. </w:t>
      </w:r>
    </w:p>
    <w:p w:rsidR="004F4B62" w:rsidRDefault="004F4B62" w:rsidP="007B7BF5">
      <w:pPr>
        <w:pStyle w:val="Bezriadkovania"/>
        <w:jc w:val="both"/>
        <w:rPr>
          <w:rFonts w:ascii="Times New Roman" w:hAnsi="Times New Roman" w:cs="Times New Roman"/>
          <w:sz w:val="24"/>
          <w:szCs w:val="24"/>
        </w:rPr>
      </w:pPr>
    </w:p>
    <w:p w:rsidR="004F4B62"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V............................dňa............................ </w:t>
      </w:r>
    </w:p>
    <w:p w:rsidR="004F4B62" w:rsidRDefault="004F4B62" w:rsidP="007B7BF5">
      <w:pPr>
        <w:pStyle w:val="Bezriadkovania"/>
        <w:jc w:val="both"/>
        <w:rPr>
          <w:rFonts w:ascii="Times New Roman" w:hAnsi="Times New Roman" w:cs="Times New Roman"/>
          <w:sz w:val="24"/>
          <w:szCs w:val="24"/>
        </w:rPr>
      </w:pPr>
    </w:p>
    <w:p w:rsidR="004F4B62" w:rsidRDefault="004F4B62" w:rsidP="007B7BF5">
      <w:pPr>
        <w:pStyle w:val="Bezriadkovania"/>
        <w:jc w:val="both"/>
        <w:rPr>
          <w:rFonts w:ascii="Times New Roman" w:hAnsi="Times New Roman" w:cs="Times New Roman"/>
          <w:sz w:val="24"/>
          <w:szCs w:val="24"/>
        </w:rPr>
      </w:pPr>
    </w:p>
    <w:p w:rsidR="004F4B62" w:rsidRDefault="00FB2AB0" w:rsidP="004F4B62">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 </w:t>
      </w:r>
    </w:p>
    <w:p w:rsidR="00983B5B" w:rsidRDefault="00FB2AB0" w:rsidP="004F4B62">
      <w:pPr>
        <w:pStyle w:val="Bezriadkovania"/>
        <w:ind w:left="4956"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 podpis </w:t>
      </w:r>
    </w:p>
    <w:p w:rsidR="00983B5B" w:rsidRDefault="00983B5B" w:rsidP="007B7BF5">
      <w:pPr>
        <w:pStyle w:val="Bezriadkovania"/>
        <w:jc w:val="both"/>
        <w:rPr>
          <w:rFonts w:ascii="Times New Roman" w:hAnsi="Times New Roman" w:cs="Times New Roman"/>
          <w:sz w:val="24"/>
          <w:szCs w:val="24"/>
        </w:rPr>
      </w:pPr>
    </w:p>
    <w:p w:rsidR="00BA7DEC" w:rsidRDefault="00BA7DE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A3090C" w:rsidRDefault="00A3090C" w:rsidP="007B7BF5">
      <w:pPr>
        <w:pStyle w:val="Bezriadkovania"/>
        <w:jc w:val="both"/>
        <w:rPr>
          <w:rFonts w:ascii="Times New Roman" w:hAnsi="Times New Roman" w:cs="Times New Roman"/>
          <w:b/>
          <w:sz w:val="24"/>
          <w:szCs w:val="24"/>
        </w:rPr>
      </w:pPr>
    </w:p>
    <w:p w:rsidR="00BA7DEC" w:rsidRDefault="001C3B9E" w:rsidP="007B7BF5">
      <w:pPr>
        <w:pStyle w:val="Bezriadkovania"/>
        <w:jc w:val="both"/>
        <w:rPr>
          <w:rFonts w:ascii="Times New Roman" w:hAnsi="Times New Roman" w:cs="Times New Roman"/>
          <w:sz w:val="24"/>
          <w:szCs w:val="24"/>
        </w:rPr>
      </w:pPr>
      <w:r>
        <w:rPr>
          <w:rFonts w:ascii="Times New Roman" w:hAnsi="Times New Roman" w:cs="Times New Roman"/>
          <w:b/>
          <w:sz w:val="24"/>
          <w:szCs w:val="24"/>
        </w:rPr>
        <w:lastRenderedPageBreak/>
        <w:t>Príloha č. 3</w:t>
      </w:r>
      <w:r w:rsidR="00FB2AB0" w:rsidRPr="002767F8">
        <w:rPr>
          <w:rFonts w:ascii="Times New Roman" w:hAnsi="Times New Roman" w:cs="Times New Roman"/>
          <w:sz w:val="24"/>
          <w:szCs w:val="24"/>
        </w:rPr>
        <w:t xml:space="preserve"> </w:t>
      </w:r>
    </w:p>
    <w:p w:rsidR="00BA7DEC" w:rsidRDefault="00BA7DEC" w:rsidP="007B7BF5">
      <w:pPr>
        <w:pStyle w:val="Bezriadkovania"/>
        <w:jc w:val="both"/>
        <w:rPr>
          <w:rFonts w:ascii="Times New Roman" w:hAnsi="Times New Roman" w:cs="Times New Roman"/>
          <w:sz w:val="24"/>
          <w:szCs w:val="24"/>
        </w:rPr>
      </w:pPr>
    </w:p>
    <w:p w:rsidR="00BA7DEC" w:rsidRPr="00BA7DEC" w:rsidRDefault="00FB2AB0" w:rsidP="00BA7DEC">
      <w:pPr>
        <w:pStyle w:val="Bezriadkovania"/>
        <w:jc w:val="center"/>
        <w:rPr>
          <w:rFonts w:ascii="Times New Roman" w:hAnsi="Times New Roman" w:cs="Times New Roman"/>
          <w:b/>
          <w:sz w:val="24"/>
          <w:szCs w:val="24"/>
        </w:rPr>
      </w:pPr>
      <w:r w:rsidRPr="00BA7DEC">
        <w:rPr>
          <w:rFonts w:ascii="Times New Roman" w:hAnsi="Times New Roman" w:cs="Times New Roman"/>
          <w:b/>
          <w:sz w:val="24"/>
          <w:szCs w:val="24"/>
        </w:rPr>
        <w:t>Súhlas so spracovaním osobných údajov</w:t>
      </w:r>
    </w:p>
    <w:p w:rsidR="00BA7DEC" w:rsidRPr="00BA7DEC" w:rsidRDefault="00BA7DEC" w:rsidP="00BA7DEC">
      <w:pPr>
        <w:pStyle w:val="Bezriadkovania"/>
        <w:jc w:val="center"/>
        <w:rPr>
          <w:rFonts w:ascii="Times New Roman" w:hAnsi="Times New Roman" w:cs="Times New Roman"/>
          <w:b/>
          <w:sz w:val="24"/>
          <w:szCs w:val="24"/>
        </w:rPr>
      </w:pPr>
    </w:p>
    <w:p w:rsidR="00BA7DEC" w:rsidRDefault="00FB2AB0" w:rsidP="00BA7DEC">
      <w:pPr>
        <w:pStyle w:val="Bezriadkovania"/>
        <w:jc w:val="center"/>
        <w:rPr>
          <w:rFonts w:ascii="Times New Roman" w:hAnsi="Times New Roman" w:cs="Times New Roman"/>
          <w:sz w:val="24"/>
          <w:szCs w:val="24"/>
        </w:rPr>
      </w:pPr>
      <w:r w:rsidRPr="00BA7DEC">
        <w:rPr>
          <w:rFonts w:ascii="Times New Roman" w:hAnsi="Times New Roman" w:cs="Times New Roman"/>
          <w:b/>
          <w:sz w:val="24"/>
          <w:szCs w:val="24"/>
        </w:rPr>
        <w:t>Súhlas so súťažnými podmienkami obchodnej verejnej súťaže</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Dotknutá osoba:</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 </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 titul, bydlisko, dátum narodenia a rodné číslo fyzickej osoby (FO): a obchodné meno, miesto podnikania, IČO (FO - podnikateľ):....................................... </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(ďalej len dotknutá osoba)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Obchodné meno alebo názov, sídlo, IČO právnickej osoby (PO): PO zastúpená štatutárnym orgánom spoločnosti: meno, priezvisko, funkcia; v prípade udelenia plnomocenstva štatutárnym orgánom aj meno, priezvisko, bydlisko a dátum narodenia splnomocnenej osoby...................................................................................................</w:t>
      </w: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 (ďalej len dotknutá osoba) </w:t>
      </w:r>
    </w:p>
    <w:p w:rsidR="00BA7DEC" w:rsidRDefault="00BA7DEC" w:rsidP="007B7BF5">
      <w:pPr>
        <w:pStyle w:val="Bezriadkovania"/>
        <w:jc w:val="both"/>
        <w:rPr>
          <w:rFonts w:ascii="Times New Roman" w:hAnsi="Times New Roman" w:cs="Times New Roman"/>
          <w:sz w:val="24"/>
          <w:szCs w:val="24"/>
        </w:rPr>
      </w:pPr>
    </w:p>
    <w:p w:rsidR="00BA7DEC" w:rsidRPr="00BA7DEC" w:rsidRDefault="00FB2AB0" w:rsidP="00BA7DEC">
      <w:pPr>
        <w:pStyle w:val="Bezriadkovania"/>
        <w:jc w:val="center"/>
        <w:rPr>
          <w:rFonts w:ascii="Times New Roman" w:hAnsi="Times New Roman" w:cs="Times New Roman"/>
          <w:b/>
          <w:sz w:val="24"/>
          <w:szCs w:val="24"/>
        </w:rPr>
      </w:pPr>
      <w:r w:rsidRPr="00BA7DEC">
        <w:rPr>
          <w:rFonts w:ascii="Times New Roman" w:hAnsi="Times New Roman" w:cs="Times New Roman"/>
          <w:b/>
          <w:sz w:val="24"/>
          <w:szCs w:val="24"/>
        </w:rPr>
        <w:t>udeľuje súhlas</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podľa zákona č. 122/2013 Z. z. o ochrane osobných údajov a o zmene a doplnení niektorých zákonov v znení neskorších predpisov Technickej univerzite vo Zvolene, T. G. Masaryka 24, 960 01 Zvolen, IČO: 00 397 440 (ďalej aj „TUZVO“) na spracovanie osobných údajov, ktoré jej boli poskytnuté pre účely účasti v obchodnej verejnej súťaži o najvhodnejší návrh na uzavretie kúpnej zmluvy o predaji nehnuteľností vo vlastníctve TUZVO </w:t>
      </w:r>
      <w:r w:rsidR="004F4B62">
        <w:rPr>
          <w:rFonts w:ascii="Times New Roman" w:hAnsi="Times New Roman" w:cs="Times New Roman"/>
          <w:sz w:val="24"/>
          <w:szCs w:val="24"/>
        </w:rPr>
        <w:t>–</w:t>
      </w:r>
      <w:r w:rsidRPr="002767F8">
        <w:rPr>
          <w:rFonts w:ascii="Times New Roman" w:hAnsi="Times New Roman" w:cs="Times New Roman"/>
          <w:sz w:val="24"/>
          <w:szCs w:val="24"/>
        </w:rPr>
        <w:t xml:space="preserve"> </w:t>
      </w:r>
      <w:r w:rsidR="004F4B62" w:rsidRPr="004F4B62">
        <w:rPr>
          <w:rFonts w:ascii="Times New Roman" w:hAnsi="Times New Roman" w:cs="Times New Roman"/>
          <w:sz w:val="24"/>
          <w:szCs w:val="24"/>
        </w:rPr>
        <w:t xml:space="preserve">tri pozemky </w:t>
      </w:r>
      <w:proofErr w:type="spellStart"/>
      <w:r w:rsidR="004F4B62" w:rsidRPr="004F4B62">
        <w:rPr>
          <w:rFonts w:ascii="Times New Roman" w:hAnsi="Times New Roman" w:cs="Times New Roman"/>
          <w:sz w:val="24"/>
          <w:szCs w:val="24"/>
        </w:rPr>
        <w:t>parc.č</w:t>
      </w:r>
      <w:proofErr w:type="spellEnd"/>
      <w:r w:rsidR="004F4B62" w:rsidRPr="004F4B62">
        <w:rPr>
          <w:rFonts w:ascii="Times New Roman" w:hAnsi="Times New Roman" w:cs="Times New Roman"/>
          <w:sz w:val="24"/>
          <w:szCs w:val="24"/>
        </w:rPr>
        <w:t>. 519/24, 519/26 a 519/27  v </w:t>
      </w:r>
      <w:proofErr w:type="spellStart"/>
      <w:r w:rsidR="004F4B62" w:rsidRPr="004F4B62">
        <w:rPr>
          <w:rFonts w:ascii="Times New Roman" w:hAnsi="Times New Roman" w:cs="Times New Roman"/>
          <w:sz w:val="24"/>
          <w:szCs w:val="24"/>
        </w:rPr>
        <w:t>k.ú</w:t>
      </w:r>
      <w:proofErr w:type="spellEnd"/>
      <w:r w:rsidR="004F4B62" w:rsidRPr="004F4B62">
        <w:rPr>
          <w:rFonts w:ascii="Times New Roman" w:hAnsi="Times New Roman" w:cs="Times New Roman"/>
          <w:sz w:val="24"/>
          <w:szCs w:val="24"/>
        </w:rPr>
        <w:t>. Tŕnie. obci Tŕnie, okres Zvolen vedených Okresným úradom Zvolen, katastrálny odbor, evidovaných na Liste vlastníctva č. 80</w:t>
      </w:r>
      <w:r w:rsidR="004F4B62">
        <w:rPr>
          <w:rFonts w:ascii="Times New Roman" w:hAnsi="Times New Roman" w:cs="Times New Roman"/>
          <w:sz w:val="24"/>
          <w:szCs w:val="24"/>
        </w:rPr>
        <w:t xml:space="preserve"> </w:t>
      </w:r>
      <w:r w:rsidRPr="002767F8">
        <w:rPr>
          <w:rFonts w:ascii="Times New Roman" w:hAnsi="Times New Roman" w:cs="Times New Roman"/>
          <w:sz w:val="24"/>
          <w:szCs w:val="24"/>
        </w:rPr>
        <w:t xml:space="preserve">a to v rozsahu podľa súťažných podmienok pre zaradenie do súťaže.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udeľuje svoj súhlas na dobu trvania obchodnej verejnej súťaže, a v prípade uzavretia kúpnej zmluvy po dobu platnosti zmluvy.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Súhlas so spravovaním osobných údajov možno odvolať iba v prípade preukázaného porušenia podmienok spracúvania osobných údajov, za ktorých bol súhlas udelený.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potvrdzuje, že bola poučená o svojich právach pri spracovaní osobných údajov podľa zákona č. 122/2013 Z. z. o ochrane osobných údajov a o zmene a doplnení niektorých zákonov v znení neskorších predpisov a že poskytnuté údaje sú presné a pravdivé. </w:t>
      </w:r>
    </w:p>
    <w:p w:rsidR="00BA7DEC" w:rsidRDefault="00BA7DEC" w:rsidP="007B7BF5">
      <w:pPr>
        <w:pStyle w:val="Bezriadkovania"/>
        <w:jc w:val="both"/>
        <w:rPr>
          <w:rFonts w:ascii="Times New Roman" w:hAnsi="Times New Roman" w:cs="Times New Roman"/>
          <w:sz w:val="24"/>
          <w:szCs w:val="24"/>
        </w:rPr>
      </w:pPr>
    </w:p>
    <w:p w:rsidR="00BA7DEC"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Zároveň týmto </w:t>
      </w:r>
      <w:r w:rsidRPr="004F4B62">
        <w:rPr>
          <w:rFonts w:ascii="Times New Roman" w:hAnsi="Times New Roman" w:cs="Times New Roman"/>
          <w:b/>
          <w:sz w:val="24"/>
          <w:szCs w:val="24"/>
        </w:rPr>
        <w:t>vyhlasujem,</w:t>
      </w:r>
      <w:r w:rsidRPr="002767F8">
        <w:rPr>
          <w:rFonts w:ascii="Times New Roman" w:hAnsi="Times New Roman" w:cs="Times New Roman"/>
          <w:sz w:val="24"/>
          <w:szCs w:val="24"/>
        </w:rPr>
        <w:t xml:space="preserve"> že v plnom rozsahu súhlasím so súťažnými podmienkami obchodnej verejnej súťaže týkajúcej sa predaja vyššie uvedených nehnuteľnosti. </w:t>
      </w:r>
    </w:p>
    <w:p w:rsidR="00BA7DEC" w:rsidRDefault="00BA7DEC" w:rsidP="007B7BF5">
      <w:pPr>
        <w:pStyle w:val="Bezriadkovania"/>
        <w:jc w:val="both"/>
        <w:rPr>
          <w:rFonts w:ascii="Times New Roman" w:hAnsi="Times New Roman" w:cs="Times New Roman"/>
          <w:sz w:val="24"/>
          <w:szCs w:val="24"/>
        </w:rPr>
      </w:pPr>
    </w:p>
    <w:p w:rsidR="002767F8" w:rsidRDefault="00FB2AB0" w:rsidP="007B7BF5">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V ................................ dňa..........................</w:t>
      </w:r>
    </w:p>
    <w:p w:rsidR="00BA7DEC" w:rsidRDefault="00BA7DEC" w:rsidP="007B7BF5">
      <w:pPr>
        <w:pStyle w:val="Bezriadkovania"/>
        <w:jc w:val="both"/>
        <w:rPr>
          <w:rFonts w:ascii="Times New Roman" w:hAnsi="Times New Roman" w:cs="Times New Roman"/>
          <w:sz w:val="24"/>
          <w:szCs w:val="24"/>
        </w:rPr>
      </w:pPr>
    </w:p>
    <w:p w:rsidR="00BA7DEC" w:rsidRDefault="00FB2AB0" w:rsidP="00BA7DEC">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 ................................................. </w:t>
      </w:r>
    </w:p>
    <w:p w:rsidR="00BA7DEC" w:rsidRDefault="00FB2AB0" w:rsidP="00BA7DEC">
      <w:pPr>
        <w:pStyle w:val="Bezriadkovania"/>
        <w:ind w:left="4956"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podpis dotknutej osoby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Poznámka: </w:t>
      </w: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Za fyzickú osobu sa vyžaduje vlastnoručný podpis FO a za právnickú osobu podpis štatutárneho orgánu, ktorý je oprávnený konať v mene právnickej osoby. V prípade udelenia plnomocenstva </w:t>
      </w:r>
      <w:r w:rsidRPr="002767F8">
        <w:rPr>
          <w:rFonts w:ascii="Times New Roman" w:hAnsi="Times New Roman" w:cs="Times New Roman"/>
          <w:sz w:val="24"/>
          <w:szCs w:val="24"/>
        </w:rPr>
        <w:lastRenderedPageBreak/>
        <w:t xml:space="preserve">musí byť plnomocenstvo na zastupovanie predložené v origináli s úradne overeným podpisom štatutárneho orgánu ako splnomocniteľa a musí v ňom byť uvedené, že plnomocenstvo sa vzťahuje na zastupovanie v tejto obchodnej verejnej súťaži v plnom rozsahu. </w:t>
      </w: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Tento súhlas so spracovaním osobných údajov je súčasťou súťažných podmienok. </w:t>
      </w:r>
    </w:p>
    <w:p w:rsidR="00BA7DEC" w:rsidRDefault="00BA7DEC" w:rsidP="002767F8">
      <w:pPr>
        <w:pStyle w:val="Bezriadkovania"/>
        <w:jc w:val="both"/>
        <w:rPr>
          <w:rFonts w:ascii="Times New Roman" w:hAnsi="Times New Roman" w:cs="Times New Roman"/>
          <w:sz w:val="24"/>
          <w:szCs w:val="24"/>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3B619A" w:rsidRDefault="003B619A" w:rsidP="00BA7DEC">
      <w:pPr>
        <w:pStyle w:val="Bezriadkovania"/>
        <w:jc w:val="center"/>
        <w:rPr>
          <w:rFonts w:ascii="Times New Roman" w:hAnsi="Times New Roman" w:cs="Times New Roman"/>
          <w:b/>
          <w:sz w:val="32"/>
          <w:szCs w:val="32"/>
        </w:rPr>
      </w:pPr>
    </w:p>
    <w:p w:rsidR="00BA7DEC" w:rsidRPr="00BA7DEC" w:rsidRDefault="00FB2AB0" w:rsidP="00BA7DEC">
      <w:pPr>
        <w:pStyle w:val="Bezriadkovania"/>
        <w:jc w:val="center"/>
        <w:rPr>
          <w:rFonts w:ascii="Times New Roman" w:hAnsi="Times New Roman" w:cs="Times New Roman"/>
          <w:b/>
          <w:sz w:val="32"/>
          <w:szCs w:val="32"/>
        </w:rPr>
      </w:pPr>
      <w:r w:rsidRPr="00BA7DEC">
        <w:rPr>
          <w:rFonts w:ascii="Times New Roman" w:hAnsi="Times New Roman" w:cs="Times New Roman"/>
          <w:b/>
          <w:sz w:val="32"/>
          <w:szCs w:val="32"/>
        </w:rPr>
        <w:lastRenderedPageBreak/>
        <w:t>Súhlas so spracovaním osobných údajov</w:t>
      </w:r>
    </w:p>
    <w:p w:rsidR="00BA7DEC" w:rsidRPr="00BA7DEC" w:rsidRDefault="00BA7DEC" w:rsidP="00BA7DEC">
      <w:pPr>
        <w:pStyle w:val="Bezriadkovania"/>
        <w:jc w:val="center"/>
        <w:rPr>
          <w:rFonts w:ascii="Times New Roman" w:hAnsi="Times New Roman" w:cs="Times New Roman"/>
          <w:b/>
          <w:sz w:val="32"/>
          <w:szCs w:val="32"/>
        </w:rPr>
      </w:pPr>
    </w:p>
    <w:p w:rsidR="00BA7DEC" w:rsidRPr="00BA7DEC" w:rsidRDefault="00FB2AB0" w:rsidP="00BA7DEC">
      <w:pPr>
        <w:pStyle w:val="Bezriadkovania"/>
        <w:jc w:val="center"/>
        <w:rPr>
          <w:rFonts w:ascii="Times New Roman" w:hAnsi="Times New Roman" w:cs="Times New Roman"/>
          <w:b/>
          <w:sz w:val="32"/>
          <w:szCs w:val="32"/>
        </w:rPr>
      </w:pPr>
      <w:r w:rsidRPr="00BA7DEC">
        <w:rPr>
          <w:rFonts w:ascii="Times New Roman" w:hAnsi="Times New Roman" w:cs="Times New Roman"/>
          <w:b/>
          <w:sz w:val="32"/>
          <w:szCs w:val="32"/>
        </w:rPr>
        <w:t>Súhlas so súťažnými podmienkami obchodnej verejnej súťaže</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w:t>
      </w: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Meno, priezvisko, titul, bydlisko, dátum narodenia a rodné číslo fyzickej osoby (FO): a obchodné meno, miesto podnikania, IČO (FO - podnikateľ):....................................... </w:t>
      </w: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(ďalej len dotknutá osoba)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Obchodné meno alebo názov, sídlo, IČO právnickej osoby (PO): PO zastúpená štatutárnym orgánom spoločnosti: meno, priezvisko, funkcia; v prípade udelenia plnomocenstva štatutárnym orgánom aj meno, priezvisko, bydlisko a dátum narodenia splnomocnenej osoby................................................................................................... </w:t>
      </w: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(ďalej len dotknutá osoba) </w:t>
      </w:r>
    </w:p>
    <w:p w:rsidR="00BA7DEC" w:rsidRDefault="00BA7DEC" w:rsidP="002767F8">
      <w:pPr>
        <w:pStyle w:val="Bezriadkovania"/>
        <w:jc w:val="both"/>
        <w:rPr>
          <w:rFonts w:ascii="Times New Roman" w:hAnsi="Times New Roman" w:cs="Times New Roman"/>
          <w:sz w:val="24"/>
          <w:szCs w:val="24"/>
        </w:rPr>
      </w:pPr>
    </w:p>
    <w:p w:rsidR="00BA7DEC" w:rsidRPr="00BA7DEC" w:rsidRDefault="00FB2AB0" w:rsidP="00BA7DEC">
      <w:pPr>
        <w:pStyle w:val="Bezriadkovania"/>
        <w:jc w:val="center"/>
        <w:rPr>
          <w:rFonts w:ascii="Times New Roman" w:hAnsi="Times New Roman" w:cs="Times New Roman"/>
          <w:b/>
          <w:sz w:val="32"/>
          <w:szCs w:val="32"/>
        </w:rPr>
      </w:pPr>
      <w:r w:rsidRPr="00BA7DEC">
        <w:rPr>
          <w:rFonts w:ascii="Times New Roman" w:hAnsi="Times New Roman" w:cs="Times New Roman"/>
          <w:b/>
          <w:sz w:val="32"/>
          <w:szCs w:val="32"/>
        </w:rPr>
        <w:t>udeľuje súhlas</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podľa zákona č. 122/2013 Z. z. o ochrane osobných údajov a o zmene a doplnení niektorých zákonov v znení neskorších predpisov Technickej univerzite vo Zvolene, T. G. Masaryka 24, 960 01 Zvolen, IČO: 00 397 440 (ďalej aj „TUZVO“) na spracovanie osobných údajov, ktoré jej boli poskytnuté pre účely účasti v obchodnej verejnej súťaži o najvhodnejší návrh na uzavretie kúpnej zmluvy o predaji nehnuteľností vo vlastníctve TUZVO -</w:t>
      </w:r>
      <w:r w:rsidR="003B619A">
        <w:rPr>
          <w:rFonts w:ascii="Times New Roman" w:hAnsi="Times New Roman" w:cs="Times New Roman"/>
          <w:sz w:val="24"/>
          <w:szCs w:val="24"/>
        </w:rPr>
        <w:t>–</w:t>
      </w:r>
      <w:r w:rsidR="003B619A" w:rsidRPr="002767F8">
        <w:rPr>
          <w:rFonts w:ascii="Times New Roman" w:hAnsi="Times New Roman" w:cs="Times New Roman"/>
          <w:sz w:val="24"/>
          <w:szCs w:val="24"/>
        </w:rPr>
        <w:t xml:space="preserve"> </w:t>
      </w:r>
      <w:r w:rsidR="003B619A" w:rsidRPr="004F4B62">
        <w:rPr>
          <w:rFonts w:ascii="Times New Roman" w:hAnsi="Times New Roman" w:cs="Times New Roman"/>
          <w:sz w:val="24"/>
          <w:szCs w:val="24"/>
        </w:rPr>
        <w:t xml:space="preserve">tri pozemky </w:t>
      </w:r>
      <w:proofErr w:type="spellStart"/>
      <w:r w:rsidR="003B619A" w:rsidRPr="004F4B62">
        <w:rPr>
          <w:rFonts w:ascii="Times New Roman" w:hAnsi="Times New Roman" w:cs="Times New Roman"/>
          <w:sz w:val="24"/>
          <w:szCs w:val="24"/>
        </w:rPr>
        <w:t>parc.č</w:t>
      </w:r>
      <w:proofErr w:type="spellEnd"/>
      <w:r w:rsidR="003B619A" w:rsidRPr="004F4B62">
        <w:rPr>
          <w:rFonts w:ascii="Times New Roman" w:hAnsi="Times New Roman" w:cs="Times New Roman"/>
          <w:sz w:val="24"/>
          <w:szCs w:val="24"/>
        </w:rPr>
        <w:t>. 519/24, 519/26 a 519/27  v </w:t>
      </w:r>
      <w:proofErr w:type="spellStart"/>
      <w:r w:rsidR="003B619A" w:rsidRPr="004F4B62">
        <w:rPr>
          <w:rFonts w:ascii="Times New Roman" w:hAnsi="Times New Roman" w:cs="Times New Roman"/>
          <w:sz w:val="24"/>
          <w:szCs w:val="24"/>
        </w:rPr>
        <w:t>k.ú</w:t>
      </w:r>
      <w:proofErr w:type="spellEnd"/>
      <w:r w:rsidR="003B619A" w:rsidRPr="004F4B62">
        <w:rPr>
          <w:rFonts w:ascii="Times New Roman" w:hAnsi="Times New Roman" w:cs="Times New Roman"/>
          <w:sz w:val="24"/>
          <w:szCs w:val="24"/>
        </w:rPr>
        <w:t>. Tŕnie. obci Tŕnie, okres Zvolen vedených Okresným úradom Zvolen, katastrálny odbor, evidovaných na Liste vlastníctva č. 80</w:t>
      </w:r>
      <w:r w:rsidR="003B619A">
        <w:rPr>
          <w:rFonts w:ascii="Times New Roman" w:hAnsi="Times New Roman" w:cs="Times New Roman"/>
          <w:sz w:val="24"/>
          <w:szCs w:val="24"/>
        </w:rPr>
        <w:t xml:space="preserve"> </w:t>
      </w:r>
      <w:r w:rsidRPr="002767F8">
        <w:rPr>
          <w:rFonts w:ascii="Times New Roman" w:hAnsi="Times New Roman" w:cs="Times New Roman"/>
          <w:sz w:val="24"/>
          <w:szCs w:val="24"/>
        </w:rPr>
        <w:t xml:space="preserve">a to v rozsahu podľa súťažných podmienok pre zaradenie do súťaže.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udeľuje svoj súhlas na dobu trvania obchodnej verejnej súťaže, a v prípade uzavretia kúpnej zmluvy po dobu platnosti zmluvy.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Súhlas so spravovaním osobných údajov možno odvolať iba v prípade preukázaného porušenia podmienok spracúvania osobných údajov, za ktorých bol súhlas udelený.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Dotknutá osoba potvrdzuje, že bola poučená o svojich právach pri spracovaní osobných údajov podľa zákona č. 122/2013 Z. z. o ochrane osobných údajov a o zmene a doplnení niektorých zákonov v znení neskorších predpisov a že poskytnuté údaje sú presné a pravdivé.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Zároveň týmto vyhlasujem, že v plnom rozsahu súhlasím so súťažnými podmienkami obchodnej verejnej súťaže týkajúcej sa predaja vyššie uvedených nehnuteľnosti.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V ................................ dňa................................. </w:t>
      </w:r>
    </w:p>
    <w:p w:rsidR="00BA7DEC" w:rsidRDefault="00BA7DEC" w:rsidP="002767F8">
      <w:pPr>
        <w:pStyle w:val="Bezriadkovania"/>
        <w:jc w:val="both"/>
        <w:rPr>
          <w:rFonts w:ascii="Times New Roman" w:hAnsi="Times New Roman" w:cs="Times New Roman"/>
          <w:sz w:val="24"/>
          <w:szCs w:val="24"/>
        </w:rPr>
      </w:pPr>
    </w:p>
    <w:p w:rsidR="00BA7DEC" w:rsidRDefault="00FB2AB0" w:rsidP="00BA7DEC">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 </w:t>
      </w:r>
    </w:p>
    <w:p w:rsidR="00BA7DEC" w:rsidRDefault="00FB2AB0" w:rsidP="00BA7DEC">
      <w:pPr>
        <w:pStyle w:val="Bezriadkovania"/>
        <w:ind w:left="4248" w:firstLine="708"/>
        <w:jc w:val="both"/>
        <w:rPr>
          <w:rFonts w:ascii="Times New Roman" w:hAnsi="Times New Roman" w:cs="Times New Roman"/>
          <w:sz w:val="24"/>
          <w:szCs w:val="24"/>
        </w:rPr>
      </w:pPr>
      <w:r w:rsidRPr="002767F8">
        <w:rPr>
          <w:rFonts w:ascii="Times New Roman" w:hAnsi="Times New Roman" w:cs="Times New Roman"/>
          <w:sz w:val="24"/>
          <w:szCs w:val="24"/>
        </w:rPr>
        <w:t xml:space="preserve">podpis dotknutej osoby </w:t>
      </w:r>
    </w:p>
    <w:p w:rsidR="00BA7DEC" w:rsidRDefault="00BA7DEC" w:rsidP="002767F8">
      <w:pPr>
        <w:pStyle w:val="Bezriadkovania"/>
        <w:jc w:val="both"/>
        <w:rPr>
          <w:rFonts w:ascii="Times New Roman" w:hAnsi="Times New Roman" w:cs="Times New Roman"/>
          <w:sz w:val="24"/>
          <w:szCs w:val="24"/>
        </w:rPr>
      </w:pPr>
    </w:p>
    <w:p w:rsidR="00BA7DEC"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Poznámka: </w:t>
      </w:r>
    </w:p>
    <w:p w:rsidR="00121106" w:rsidRPr="002767F8" w:rsidRDefault="00FB2AB0" w:rsidP="002767F8">
      <w:pPr>
        <w:pStyle w:val="Bezriadkovania"/>
        <w:jc w:val="both"/>
        <w:rPr>
          <w:rFonts w:ascii="Times New Roman" w:hAnsi="Times New Roman" w:cs="Times New Roman"/>
          <w:sz w:val="24"/>
          <w:szCs w:val="24"/>
        </w:rPr>
      </w:pPr>
      <w:r w:rsidRPr="002767F8">
        <w:rPr>
          <w:rFonts w:ascii="Times New Roman" w:hAnsi="Times New Roman" w:cs="Times New Roman"/>
          <w:sz w:val="24"/>
          <w:szCs w:val="24"/>
        </w:rPr>
        <w:t xml:space="preserve">Za fyzickú osobu sa vyžaduje vlastnoručný podpis FO a za právnickú osobu podpis štatutárneho orgánu, ktorý je oprávnený konať v mene právnickej osoby. V prípade udelenia plnomocenstva musí byť plnomocenstvo na zastupovanie predložené v origináli s úradne overeným podpisom štatutárneho orgánu ako splnomocniteľa a musí v ňom byť uvedené, že plnomocenstvo sa </w:t>
      </w:r>
      <w:r w:rsidRPr="002767F8">
        <w:rPr>
          <w:rFonts w:ascii="Times New Roman" w:hAnsi="Times New Roman" w:cs="Times New Roman"/>
          <w:sz w:val="24"/>
          <w:szCs w:val="24"/>
        </w:rPr>
        <w:lastRenderedPageBreak/>
        <w:t>vzťahuje na zastupovanie v tejto obchodnej verejnej súťaži v plnom rozsahu. Tento súhlas so spracovaním osobných údajov je súčasťou súťažných podmienok</w:t>
      </w:r>
    </w:p>
    <w:sectPr w:rsidR="00121106" w:rsidRPr="00276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96FCC3F0"/>
    <w:lvl w:ilvl="0">
      <w:start w:val="1"/>
      <w:numFmt w:val="decimal"/>
      <w:lvlText w:val="%1.)"/>
      <w:lvlJc w:val="left"/>
      <w:pPr>
        <w:tabs>
          <w:tab w:val="num" w:pos="1210"/>
        </w:tabs>
        <w:ind w:left="1210" w:hanging="567"/>
      </w:pPr>
      <w:rPr>
        <w:rFonts w:hint="default"/>
        <w:b w:val="0"/>
        <w:i w:val="0"/>
        <w:sz w:val="24"/>
        <w:szCs w:val="24"/>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1" w15:restartNumberingAfterBreak="0">
    <w:nsid w:val="05803AA0"/>
    <w:multiLevelType w:val="hybridMultilevel"/>
    <w:tmpl w:val="2F24BE50"/>
    <w:lvl w:ilvl="0" w:tplc="BB007C4E">
      <w:start w:val="1"/>
      <w:numFmt w:val="decimal"/>
      <w:lvlText w:val="%1."/>
      <w:lvlJc w:val="left"/>
      <w:pPr>
        <w:ind w:left="644" w:hanging="360"/>
      </w:pPr>
      <w:rPr>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583304B"/>
    <w:multiLevelType w:val="hybridMultilevel"/>
    <w:tmpl w:val="F91EAC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9837F2"/>
    <w:multiLevelType w:val="hybridMultilevel"/>
    <w:tmpl w:val="BD282D5E"/>
    <w:lvl w:ilvl="0" w:tplc="041B000F">
      <w:start w:val="1"/>
      <w:numFmt w:val="decimal"/>
      <w:lvlText w:val="%1."/>
      <w:lvlJc w:val="left"/>
      <w:pPr>
        <w:tabs>
          <w:tab w:val="num" w:pos="1425"/>
        </w:tabs>
        <w:ind w:left="142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6FA4EF3"/>
    <w:multiLevelType w:val="hybridMultilevel"/>
    <w:tmpl w:val="7368E82C"/>
    <w:lvl w:ilvl="0" w:tplc="E752BC4C">
      <w:start w:val="1"/>
      <w:numFmt w:val="decimal"/>
      <w:lvlText w:val="%1.)"/>
      <w:lvlJc w:val="left"/>
      <w:pPr>
        <w:ind w:left="720" w:hanging="360"/>
      </w:pPr>
    </w:lvl>
    <w:lvl w:ilvl="1" w:tplc="041B0003">
      <w:start w:val="1"/>
      <w:numFmt w:val="lowerLetter"/>
      <w:lvlText w:val="%2."/>
      <w:lvlJc w:val="left"/>
      <w:pPr>
        <w:ind w:left="1440" w:hanging="360"/>
      </w:pPr>
    </w:lvl>
    <w:lvl w:ilvl="2" w:tplc="041B0005">
      <w:start w:val="1"/>
      <w:numFmt w:val="lowerRoman"/>
      <w:lvlText w:val="%3."/>
      <w:lvlJc w:val="right"/>
      <w:pPr>
        <w:ind w:left="2160" w:hanging="180"/>
      </w:pPr>
    </w:lvl>
    <w:lvl w:ilvl="3" w:tplc="639831F4">
      <w:start w:val="1"/>
      <w:numFmt w:val="decimal"/>
      <w:lvlText w:val="%4."/>
      <w:lvlJc w:val="left"/>
      <w:pPr>
        <w:ind w:left="2880" w:hanging="360"/>
      </w:pPr>
      <w:rPr>
        <w:rFonts w:ascii="Garamond" w:hAnsi="Garamond" w:hint="default"/>
        <w:sz w:val="24"/>
        <w:szCs w:val="24"/>
      </w:rPr>
    </w:lvl>
    <w:lvl w:ilvl="4" w:tplc="041B0003">
      <w:start w:val="1"/>
      <w:numFmt w:val="lowerLetter"/>
      <w:lvlText w:val="%5."/>
      <w:lvlJc w:val="left"/>
      <w:pPr>
        <w:ind w:left="3600" w:hanging="360"/>
      </w:pPr>
    </w:lvl>
    <w:lvl w:ilvl="5" w:tplc="041B0005">
      <w:start w:val="1"/>
      <w:numFmt w:val="lowerRoman"/>
      <w:lvlText w:val="%6."/>
      <w:lvlJc w:val="right"/>
      <w:pPr>
        <w:ind w:left="4320" w:hanging="180"/>
      </w:pPr>
    </w:lvl>
    <w:lvl w:ilvl="6" w:tplc="041B0001">
      <w:start w:val="1"/>
      <w:numFmt w:val="decimal"/>
      <w:lvlText w:val="%7."/>
      <w:lvlJc w:val="left"/>
      <w:pPr>
        <w:ind w:left="5040" w:hanging="360"/>
      </w:pPr>
    </w:lvl>
    <w:lvl w:ilvl="7" w:tplc="041B0003">
      <w:start w:val="1"/>
      <w:numFmt w:val="lowerLetter"/>
      <w:lvlText w:val="%8."/>
      <w:lvlJc w:val="left"/>
      <w:pPr>
        <w:ind w:left="5760" w:hanging="360"/>
      </w:pPr>
    </w:lvl>
    <w:lvl w:ilvl="8" w:tplc="041B0005">
      <w:start w:val="1"/>
      <w:numFmt w:val="lowerRoman"/>
      <w:lvlText w:val="%9."/>
      <w:lvlJc w:val="right"/>
      <w:pPr>
        <w:ind w:left="6480" w:hanging="180"/>
      </w:pPr>
    </w:lvl>
  </w:abstractNum>
  <w:abstractNum w:abstractNumId="5" w15:restartNumberingAfterBreak="0">
    <w:nsid w:val="07B96505"/>
    <w:multiLevelType w:val="hybridMultilevel"/>
    <w:tmpl w:val="32EAC9FA"/>
    <w:lvl w:ilvl="0" w:tplc="A54E4A50">
      <w:start w:val="1"/>
      <w:numFmt w:val="lowerLetter"/>
      <w:lvlText w:val="%1)"/>
      <w:lvlJc w:val="left"/>
      <w:pPr>
        <w:ind w:left="720" w:hanging="360"/>
      </w:pPr>
      <w:rPr>
        <w:rFonts w:eastAsia="Calibr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780D2C"/>
    <w:multiLevelType w:val="hybridMultilevel"/>
    <w:tmpl w:val="29A065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FA1852"/>
    <w:multiLevelType w:val="hybridMultilevel"/>
    <w:tmpl w:val="932A5A9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0C4B4A7C"/>
    <w:multiLevelType w:val="hybridMultilevel"/>
    <w:tmpl w:val="1F1E103A"/>
    <w:lvl w:ilvl="0" w:tplc="9CC259D2">
      <w:start w:val="1"/>
      <w:numFmt w:val="lowerLetter"/>
      <w:lvlText w:val="%1)"/>
      <w:lvlJc w:val="left"/>
      <w:pPr>
        <w:ind w:left="720" w:hanging="360"/>
      </w:pPr>
      <w:rPr>
        <w:rFonts w:cs="Arial"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D377AE"/>
    <w:multiLevelType w:val="hybridMultilevel"/>
    <w:tmpl w:val="1B7A933E"/>
    <w:lvl w:ilvl="0" w:tplc="40C2B4FE">
      <w:start w:val="1"/>
      <w:numFmt w:val="lowerLetter"/>
      <w:lvlText w:val="%1)"/>
      <w:lvlJc w:val="left"/>
      <w:pPr>
        <w:ind w:left="1287" w:hanging="360"/>
      </w:pPr>
      <w:rPr>
        <w:rFonts w:ascii="Garamond" w:hAnsi="Garamond" w:hint="default"/>
        <w:b w:val="0"/>
        <w:i w:val="0"/>
        <w:color w:val="000000"/>
        <w:sz w:val="24"/>
        <w:szCs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582594A"/>
    <w:multiLevelType w:val="hybridMultilevel"/>
    <w:tmpl w:val="5BF4181A"/>
    <w:lvl w:ilvl="0" w:tplc="4CB2CD62">
      <w:start w:val="1"/>
      <w:numFmt w:val="decimal"/>
      <w:lvlText w:val="%1."/>
      <w:lvlJc w:val="left"/>
      <w:pPr>
        <w:tabs>
          <w:tab w:val="num" w:pos="2340"/>
        </w:tabs>
        <w:ind w:left="23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8355AD6"/>
    <w:multiLevelType w:val="hybridMultilevel"/>
    <w:tmpl w:val="2168D69C"/>
    <w:lvl w:ilvl="0" w:tplc="041B000F">
      <w:start w:val="1"/>
      <w:numFmt w:val="decimal"/>
      <w:lvlText w:val="%1."/>
      <w:lvlJc w:val="left"/>
      <w:pPr>
        <w:tabs>
          <w:tab w:val="num" w:pos="567"/>
        </w:tabs>
        <w:ind w:left="567" w:hanging="567"/>
      </w:pPr>
      <w:rPr>
        <w:rFonts w:ascii="Garamond" w:hAnsi="Garamond" w:hint="default"/>
        <w:b w:val="0"/>
        <w:i w:val="0"/>
        <w:sz w:val="24"/>
      </w:rPr>
    </w:lvl>
    <w:lvl w:ilvl="1" w:tplc="041B0019">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BE67C6A"/>
    <w:multiLevelType w:val="hybridMultilevel"/>
    <w:tmpl w:val="5EF661C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1D4765A"/>
    <w:multiLevelType w:val="hybridMultilevel"/>
    <w:tmpl w:val="F1281FEC"/>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4" w15:restartNumberingAfterBreak="0">
    <w:nsid w:val="33655EC5"/>
    <w:multiLevelType w:val="hybridMultilevel"/>
    <w:tmpl w:val="584A8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A7072A"/>
    <w:multiLevelType w:val="hybridMultilevel"/>
    <w:tmpl w:val="1B7A933E"/>
    <w:lvl w:ilvl="0" w:tplc="FFFFFFFF">
      <w:start w:val="1"/>
      <w:numFmt w:val="lowerLetter"/>
      <w:lvlText w:val="%1)"/>
      <w:lvlJc w:val="left"/>
      <w:pPr>
        <w:ind w:left="1287" w:hanging="360"/>
      </w:pPr>
      <w:rPr>
        <w:rFonts w:ascii="Garamond" w:hAnsi="Garamond" w:hint="default"/>
        <w:b w:val="0"/>
        <w:i w:val="0"/>
        <w:color w:val="000000"/>
        <w:sz w:val="24"/>
        <w:szCs w:val="16"/>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0FF2AE5"/>
    <w:multiLevelType w:val="hybridMultilevel"/>
    <w:tmpl w:val="BB926FB4"/>
    <w:lvl w:ilvl="0" w:tplc="DFAA15D8">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4DC72BE"/>
    <w:multiLevelType w:val="hybridMultilevel"/>
    <w:tmpl w:val="C902F3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F13C5C"/>
    <w:multiLevelType w:val="hybridMultilevel"/>
    <w:tmpl w:val="95D0E504"/>
    <w:lvl w:ilvl="0" w:tplc="74D0EAC8">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2B13EF"/>
    <w:multiLevelType w:val="hybridMultilevel"/>
    <w:tmpl w:val="7E68F9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9C436E"/>
    <w:multiLevelType w:val="multilevel"/>
    <w:tmpl w:val="399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D5C0C"/>
    <w:multiLevelType w:val="hybridMultilevel"/>
    <w:tmpl w:val="EE6EA5B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9B71802"/>
    <w:multiLevelType w:val="hybridMultilevel"/>
    <w:tmpl w:val="1CCC44C2"/>
    <w:lvl w:ilvl="0" w:tplc="041B000F">
      <w:start w:val="1"/>
      <w:numFmt w:val="decimal"/>
      <w:lvlText w:val="%1."/>
      <w:lvlJc w:val="left"/>
      <w:pPr>
        <w:ind w:left="720" w:hanging="360"/>
      </w:pPr>
    </w:lvl>
    <w:lvl w:ilvl="1" w:tplc="0974EF58">
      <w:start w:val="2"/>
      <w:numFmt w:val="bullet"/>
      <w:lvlText w:val="•"/>
      <w:lvlJc w:val="left"/>
      <w:pPr>
        <w:ind w:left="1440" w:hanging="360"/>
      </w:pPr>
      <w:rPr>
        <w:rFonts w:ascii="Times New Roman" w:eastAsiaTheme="minorHAnsi" w:hAnsi="Times New Roman" w:cs="Times New Roman" w:hint="default"/>
      </w:rPr>
    </w:lvl>
    <w:lvl w:ilvl="2" w:tplc="2AE04CD6">
      <w:start w:val="2"/>
      <w:numFmt w:val="bullet"/>
      <w:lvlText w:val="-"/>
      <w:lvlJc w:val="left"/>
      <w:pPr>
        <w:ind w:left="2340" w:hanging="360"/>
      </w:pPr>
      <w:rPr>
        <w:rFonts w:ascii="Times New Roman" w:eastAsiaTheme="minorHAnsi" w:hAnsi="Times New Roman" w:cs="Times New Roman" w:hint="default"/>
      </w:rPr>
    </w:lvl>
    <w:lvl w:ilvl="3" w:tplc="565683FC">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09460F"/>
    <w:multiLevelType w:val="hybridMultilevel"/>
    <w:tmpl w:val="E4B823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907CAD"/>
    <w:multiLevelType w:val="hybridMultilevel"/>
    <w:tmpl w:val="293C59EC"/>
    <w:lvl w:ilvl="0" w:tplc="55D6441A">
      <w:start w:val="1"/>
      <w:numFmt w:val="lowerLetter"/>
      <w:lvlText w:val="%1)"/>
      <w:lvlJc w:val="left"/>
      <w:pPr>
        <w:ind w:left="720" w:hanging="360"/>
      </w:pPr>
      <w:rPr>
        <w:rFonts w:cstheme="minorBid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5EC610AF"/>
    <w:multiLevelType w:val="hybridMultilevel"/>
    <w:tmpl w:val="90302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411B47"/>
    <w:multiLevelType w:val="multilevel"/>
    <w:tmpl w:val="5CD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60B19"/>
    <w:multiLevelType w:val="hybridMultilevel"/>
    <w:tmpl w:val="27F2F11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46F481B"/>
    <w:multiLevelType w:val="hybridMultilevel"/>
    <w:tmpl w:val="ACE8BEC4"/>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A9D690C"/>
    <w:multiLevelType w:val="hybridMultilevel"/>
    <w:tmpl w:val="8EBC6108"/>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0" w15:restartNumberingAfterBreak="0">
    <w:nsid w:val="6C0B3F84"/>
    <w:multiLevelType w:val="hybridMultilevel"/>
    <w:tmpl w:val="FB0CBDC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9844A9"/>
    <w:multiLevelType w:val="hybridMultilevel"/>
    <w:tmpl w:val="8F22A9D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1797A9D"/>
    <w:multiLevelType w:val="hybridMultilevel"/>
    <w:tmpl w:val="FD9C0060"/>
    <w:lvl w:ilvl="0" w:tplc="84E6F2F4">
      <w:start w:val="1"/>
      <w:numFmt w:val="decimal"/>
      <w:lvlText w:val="%1."/>
      <w:lvlJc w:val="left"/>
      <w:pPr>
        <w:ind w:left="927"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2E04EBA"/>
    <w:multiLevelType w:val="hybridMultilevel"/>
    <w:tmpl w:val="1540803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5E92B96"/>
    <w:multiLevelType w:val="hybridMultilevel"/>
    <w:tmpl w:val="19A2D6A4"/>
    <w:lvl w:ilvl="0" w:tplc="2C6EF896">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FE18E6"/>
    <w:multiLevelType w:val="hybridMultilevel"/>
    <w:tmpl w:val="E8A47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26"/>
  </w:num>
  <w:num w:numId="3">
    <w:abstractNumId w:val="5"/>
  </w:num>
  <w:num w:numId="4">
    <w:abstractNumId w:val="1"/>
  </w:num>
  <w:num w:numId="5">
    <w:abstractNumId w:val="18"/>
  </w:num>
  <w:num w:numId="6">
    <w:abstractNumId w:val="30"/>
  </w:num>
  <w:num w:numId="7">
    <w:abstractNumId w:val="21"/>
  </w:num>
  <w:num w:numId="8">
    <w:abstractNumId w:val="33"/>
  </w:num>
  <w:num w:numId="9">
    <w:abstractNumId w:val="12"/>
  </w:num>
  <w:num w:numId="10">
    <w:abstractNumId w:val="6"/>
  </w:num>
  <w:num w:numId="11">
    <w:abstractNumId w:val="23"/>
  </w:num>
  <w:num w:numId="12">
    <w:abstractNumId w:val="3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1"/>
  </w:num>
  <w:num w:numId="16">
    <w:abstractNumId w:val="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8"/>
  </w:num>
  <w:num w:numId="24">
    <w:abstractNumId w:val="25"/>
  </w:num>
  <w:num w:numId="25">
    <w:abstractNumId w:val="35"/>
  </w:num>
  <w:num w:numId="26">
    <w:abstractNumId w:val="19"/>
  </w:num>
  <w:num w:numId="27">
    <w:abstractNumId w:val="2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C6"/>
    <w:rsid w:val="00017B73"/>
    <w:rsid w:val="000E5078"/>
    <w:rsid w:val="00121106"/>
    <w:rsid w:val="001C3B9E"/>
    <w:rsid w:val="00210A5B"/>
    <w:rsid w:val="00261351"/>
    <w:rsid w:val="002767F8"/>
    <w:rsid w:val="002A216F"/>
    <w:rsid w:val="002C6D8A"/>
    <w:rsid w:val="00333C4E"/>
    <w:rsid w:val="003B619A"/>
    <w:rsid w:val="004F4B62"/>
    <w:rsid w:val="005638D2"/>
    <w:rsid w:val="006515D1"/>
    <w:rsid w:val="00652E66"/>
    <w:rsid w:val="006961C6"/>
    <w:rsid w:val="006D1550"/>
    <w:rsid w:val="007822C3"/>
    <w:rsid w:val="00782807"/>
    <w:rsid w:val="007B7BF5"/>
    <w:rsid w:val="00834573"/>
    <w:rsid w:val="00884179"/>
    <w:rsid w:val="00890B0A"/>
    <w:rsid w:val="00974C61"/>
    <w:rsid w:val="00983B5B"/>
    <w:rsid w:val="00A3090C"/>
    <w:rsid w:val="00AA3E81"/>
    <w:rsid w:val="00AE0E1F"/>
    <w:rsid w:val="00B61AEE"/>
    <w:rsid w:val="00B86800"/>
    <w:rsid w:val="00B92183"/>
    <w:rsid w:val="00BA7DEC"/>
    <w:rsid w:val="00BF063F"/>
    <w:rsid w:val="00C26DCB"/>
    <w:rsid w:val="00C921C5"/>
    <w:rsid w:val="00D863C1"/>
    <w:rsid w:val="00DB18A2"/>
    <w:rsid w:val="00E230AA"/>
    <w:rsid w:val="00E64E9D"/>
    <w:rsid w:val="00EA12AF"/>
    <w:rsid w:val="00ED1348"/>
    <w:rsid w:val="00EF7D4C"/>
    <w:rsid w:val="00F13E44"/>
    <w:rsid w:val="00F435CC"/>
    <w:rsid w:val="00FB2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35A7"/>
  <w15:chartTrackingRefBased/>
  <w15:docId w15:val="{51318C1B-BD6A-4DAD-97B5-C6C5D869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961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1C6"/>
    <w:rPr>
      <w:rFonts w:ascii="Segoe UI" w:hAnsi="Segoe UI" w:cs="Segoe UI"/>
      <w:sz w:val="18"/>
      <w:szCs w:val="18"/>
    </w:rPr>
  </w:style>
  <w:style w:type="paragraph" w:styleId="Bezriadkovania">
    <w:name w:val="No Spacing"/>
    <w:link w:val="BezriadkovaniaChar"/>
    <w:uiPriority w:val="1"/>
    <w:qFormat/>
    <w:rsid w:val="00D863C1"/>
    <w:pPr>
      <w:spacing w:after="0" w:line="240" w:lineRule="auto"/>
    </w:pPr>
  </w:style>
  <w:style w:type="paragraph" w:customStyle="1" w:styleId="NormlnyArial">
    <w:name w:val="Normálny + Arial"/>
    <w:aliases w:val="11 pt,Podľa okraja"/>
    <w:basedOn w:val="Normlny"/>
    <w:rsid w:val="00017B73"/>
    <w:pPr>
      <w:tabs>
        <w:tab w:val="left" w:pos="567"/>
        <w:tab w:val="left" w:pos="1134"/>
        <w:tab w:val="left" w:pos="1701"/>
        <w:tab w:val="left" w:pos="2268"/>
        <w:tab w:val="left" w:pos="2835"/>
      </w:tabs>
      <w:suppressAutoHyphens/>
      <w:spacing w:after="0" w:line="240" w:lineRule="auto"/>
      <w:jc w:val="both"/>
    </w:pPr>
    <w:rPr>
      <w:rFonts w:ascii="Arial" w:eastAsia="Times New Roman" w:hAnsi="Arial" w:cs="Arial"/>
      <w:sz w:val="24"/>
      <w:szCs w:val="20"/>
      <w:lang w:eastAsia="ar-SA"/>
    </w:rPr>
  </w:style>
  <w:style w:type="character" w:styleId="Hypertextovprepojenie">
    <w:name w:val="Hyperlink"/>
    <w:basedOn w:val="Predvolenpsmoodseku"/>
    <w:uiPriority w:val="99"/>
    <w:unhideWhenUsed/>
    <w:rsid w:val="007B7BF5"/>
    <w:rPr>
      <w:color w:val="0563C1" w:themeColor="hyperlink"/>
      <w:u w:val="single"/>
    </w:rPr>
  </w:style>
  <w:style w:type="character" w:customStyle="1" w:styleId="BezriadkovaniaChar">
    <w:name w:val="Bez riadkovania Char"/>
    <w:link w:val="Bezriadkovania"/>
    <w:uiPriority w:val="1"/>
    <w:rsid w:val="00B92183"/>
  </w:style>
  <w:style w:type="paragraph" w:styleId="Odsekzoznamu">
    <w:name w:val="List Paragraph"/>
    <w:basedOn w:val="Normlny"/>
    <w:uiPriority w:val="34"/>
    <w:qFormat/>
    <w:rsid w:val="006D1550"/>
    <w:pPr>
      <w:spacing w:after="0" w:line="240" w:lineRule="auto"/>
      <w:ind w:left="708"/>
    </w:pPr>
    <w:rPr>
      <w:rFonts w:ascii="Times New Roman" w:eastAsia="Times New Roman" w:hAnsi="Times New Roman" w:cs="Times New Roman"/>
      <w:sz w:val="20"/>
      <w:szCs w:val="20"/>
      <w:lang w:eastAsia="sk-SK"/>
    </w:rPr>
  </w:style>
  <w:style w:type="character" w:customStyle="1" w:styleId="AdvnormalChar">
    <w:name w:val="Adv normal Char"/>
    <w:link w:val="Advnormal"/>
    <w:locked/>
    <w:rsid w:val="006D1550"/>
    <w:rPr>
      <w:sz w:val="24"/>
    </w:rPr>
  </w:style>
  <w:style w:type="paragraph" w:customStyle="1" w:styleId="Advnormal">
    <w:name w:val="Adv normal"/>
    <w:basedOn w:val="Normlny"/>
    <w:link w:val="AdvnormalChar"/>
    <w:rsid w:val="006D1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sz w:val="24"/>
    </w:rPr>
  </w:style>
  <w:style w:type="paragraph" w:customStyle="1" w:styleId="Advpodnadpis">
    <w:name w:val="Adv podnadpis"/>
    <w:basedOn w:val="Normlny"/>
    <w:rsid w:val="006D1550"/>
    <w:pPr>
      <w:spacing w:after="0" w:line="240" w:lineRule="auto"/>
      <w:jc w:val="center"/>
    </w:pPr>
    <w:rPr>
      <w:rFonts w:ascii="Times New Roman" w:eastAsia="Times New Roman" w:hAnsi="Times New Roman" w:cs="Times New Roman"/>
      <w:b/>
      <w:spacing w:val="40"/>
      <w:sz w:val="28"/>
      <w:szCs w:val="20"/>
      <w:lang w:eastAsia="sk-SK"/>
    </w:rPr>
  </w:style>
  <w:style w:type="paragraph" w:customStyle="1" w:styleId="Adv1">
    <w:name w:val="Adv 1"/>
    <w:basedOn w:val="Normlny"/>
    <w:rsid w:val="006D1550"/>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sk-SK"/>
    </w:rPr>
  </w:style>
  <w:style w:type="character" w:customStyle="1" w:styleId="ra">
    <w:name w:val="ra"/>
    <w:basedOn w:val="Predvolenpsmoodseku"/>
    <w:rsid w:val="006D1550"/>
  </w:style>
  <w:style w:type="paragraph" w:styleId="Normlnywebov">
    <w:name w:val="Normal (Web)"/>
    <w:basedOn w:val="Normlny"/>
    <w:uiPriority w:val="99"/>
    <w:semiHidden/>
    <w:unhideWhenUsed/>
    <w:rsid w:val="00E64E9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813">
      <w:bodyDiv w:val="1"/>
      <w:marLeft w:val="0"/>
      <w:marRight w:val="0"/>
      <w:marTop w:val="0"/>
      <w:marBottom w:val="0"/>
      <w:divBdr>
        <w:top w:val="none" w:sz="0" w:space="0" w:color="auto"/>
        <w:left w:val="none" w:sz="0" w:space="0" w:color="auto"/>
        <w:bottom w:val="none" w:sz="0" w:space="0" w:color="auto"/>
        <w:right w:val="none" w:sz="0" w:space="0" w:color="auto"/>
      </w:divBdr>
    </w:div>
    <w:div w:id="572743006">
      <w:bodyDiv w:val="1"/>
      <w:marLeft w:val="0"/>
      <w:marRight w:val="0"/>
      <w:marTop w:val="0"/>
      <w:marBottom w:val="0"/>
      <w:divBdr>
        <w:top w:val="none" w:sz="0" w:space="0" w:color="auto"/>
        <w:left w:val="none" w:sz="0" w:space="0" w:color="auto"/>
        <w:bottom w:val="none" w:sz="0" w:space="0" w:color="auto"/>
        <w:right w:val="none" w:sz="0" w:space="0" w:color="auto"/>
      </w:divBdr>
    </w:div>
    <w:div w:id="1390034354">
      <w:bodyDiv w:val="1"/>
      <w:marLeft w:val="0"/>
      <w:marRight w:val="0"/>
      <w:marTop w:val="0"/>
      <w:marBottom w:val="0"/>
      <w:divBdr>
        <w:top w:val="none" w:sz="0" w:space="0" w:color="auto"/>
        <w:left w:val="none" w:sz="0" w:space="0" w:color="auto"/>
        <w:bottom w:val="none" w:sz="0" w:space="0" w:color="auto"/>
        <w:right w:val="none" w:sz="0" w:space="0" w:color="auto"/>
      </w:divBdr>
    </w:div>
    <w:div w:id="1501233680">
      <w:bodyDiv w:val="1"/>
      <w:marLeft w:val="0"/>
      <w:marRight w:val="0"/>
      <w:marTop w:val="0"/>
      <w:marBottom w:val="0"/>
      <w:divBdr>
        <w:top w:val="none" w:sz="0" w:space="0" w:color="auto"/>
        <w:left w:val="none" w:sz="0" w:space="0" w:color="auto"/>
        <w:bottom w:val="none" w:sz="0" w:space="0" w:color="auto"/>
        <w:right w:val="none" w:sz="0" w:space="0" w:color="auto"/>
      </w:divBdr>
    </w:div>
    <w:div w:id="1630278580">
      <w:bodyDiv w:val="1"/>
      <w:marLeft w:val="0"/>
      <w:marRight w:val="0"/>
      <w:marTop w:val="0"/>
      <w:marBottom w:val="0"/>
      <w:divBdr>
        <w:top w:val="none" w:sz="0" w:space="0" w:color="auto"/>
        <w:left w:val="none" w:sz="0" w:space="0" w:color="auto"/>
        <w:bottom w:val="none" w:sz="0" w:space="0" w:color="auto"/>
        <w:right w:val="none" w:sz="0" w:space="0" w:color="auto"/>
      </w:divBdr>
    </w:div>
    <w:div w:id="16403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bazos.sk/inzerat/165243343/isuzu-turquois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to.bazos.sk/inzerat/165242937/iveco-trakker.php" TargetMode="External"/><Relationship Id="rId12" Type="http://schemas.openxmlformats.org/officeDocument/2006/relationships/hyperlink" Target="http://www.centre-ad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c.europa.eu/taxation_customs/vies/viesquer.do?ms=SK&amp;iso=SK&amp;vat=2120450035" TargetMode="External"/><Relationship Id="rId5" Type="http://schemas.openxmlformats.org/officeDocument/2006/relationships/webSettings" Target="webSettings.xml"/><Relationship Id="rId10" Type="http://schemas.openxmlformats.org/officeDocument/2006/relationships/hyperlink" Target="https://www.tuzvo.sk/sk/obchodne-verejne-sutaze" TargetMode="External"/><Relationship Id="rId4" Type="http://schemas.openxmlformats.org/officeDocument/2006/relationships/settings" Target="settings.xml"/><Relationship Id="rId9" Type="http://schemas.openxmlformats.org/officeDocument/2006/relationships/hyperlink" Target="https://auto.bazos.sk/inzerat/165243823/specialny-prives-huffermann-har-2067.php"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ACF4-187B-4390-8639-C682094B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16</Pages>
  <Words>4974</Words>
  <Characters>28358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Ivan</dc:creator>
  <cp:keywords/>
  <dc:description/>
  <cp:lastModifiedBy>Ľubomír Ivan</cp:lastModifiedBy>
  <cp:revision>22</cp:revision>
  <cp:lastPrinted>2024-04-23T13:14:00Z</cp:lastPrinted>
  <dcterms:created xsi:type="dcterms:W3CDTF">2024-03-20T09:39:00Z</dcterms:created>
  <dcterms:modified xsi:type="dcterms:W3CDTF">2024-05-30T08:05:00Z</dcterms:modified>
</cp:coreProperties>
</file>