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64DB" w14:textId="77777777" w:rsidR="00101075" w:rsidRPr="009B61D9" w:rsidRDefault="00101075" w:rsidP="00101075">
      <w:pPr>
        <w:pBdr>
          <w:bottom w:val="single" w:sz="6" w:space="0" w:color="auto"/>
        </w:pBdr>
        <w:spacing w:after="0" w:line="240" w:lineRule="auto"/>
        <w:jc w:val="both"/>
        <w:rPr>
          <w:rFonts w:cs="Times New Roman"/>
        </w:rPr>
      </w:pPr>
      <w:r w:rsidRPr="00FD7627">
        <w:rPr>
          <w:noProof/>
          <w:sz w:val="24"/>
          <w:szCs w:val="24"/>
          <w:lang w:eastAsia="sk-SK"/>
        </w:rPr>
        <w:drawing>
          <wp:inline distT="0" distB="0" distL="0" distR="0" wp14:anchorId="43115648" wp14:editId="0B27E299">
            <wp:extent cx="1104900" cy="571500"/>
            <wp:effectExtent l="0" t="0" r="0" b="0"/>
            <wp:docPr id="1405038025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D7627">
        <w:rPr>
          <w:rFonts w:cs="Times New Roman"/>
          <w:sz w:val="24"/>
          <w:szCs w:val="24"/>
        </w:rPr>
        <w:t xml:space="preserve">                                                                                </w:t>
      </w:r>
      <w:r w:rsidRPr="00FD7627">
        <w:rPr>
          <w:rFonts w:cs="Times New Roman"/>
          <w:sz w:val="24"/>
          <w:szCs w:val="24"/>
        </w:rPr>
        <w:tab/>
      </w:r>
      <w:r w:rsidRPr="00FD7627">
        <w:rPr>
          <w:rFonts w:cs="Times New Roman"/>
          <w:sz w:val="24"/>
          <w:szCs w:val="24"/>
        </w:rPr>
        <w:tab/>
        <w:t xml:space="preserve">            </w:t>
      </w:r>
      <w:r w:rsidRPr="009B61D9">
        <w:rPr>
          <w:rFonts w:cs="Times New Roman"/>
        </w:rPr>
        <w:t>Príloha č.  1</w:t>
      </w:r>
      <w:r>
        <w:rPr>
          <w:rFonts w:cs="Times New Roman"/>
        </w:rPr>
        <w:t>2</w:t>
      </w:r>
    </w:p>
    <w:p w14:paraId="3352EBEB" w14:textId="77777777" w:rsidR="00101075" w:rsidRPr="00FD7627" w:rsidRDefault="00101075" w:rsidP="00101075">
      <w:pPr>
        <w:spacing w:line="240" w:lineRule="auto"/>
        <w:ind w:firstLine="360"/>
        <w:jc w:val="both"/>
        <w:rPr>
          <w:rFonts w:eastAsia="Times New Roman" w:cs="Times New Roman"/>
          <w:b/>
          <w:bCs/>
          <w:sz w:val="24"/>
          <w:szCs w:val="24"/>
        </w:rPr>
      </w:pPr>
    </w:p>
    <w:p w14:paraId="0F315F5B" w14:textId="77777777" w:rsidR="00101075" w:rsidRDefault="00101075" w:rsidP="00101075">
      <w:pPr>
        <w:jc w:val="center"/>
        <w:rPr>
          <w:b/>
        </w:rPr>
      </w:pPr>
      <w:r w:rsidRPr="00364A9A">
        <w:rPr>
          <w:b/>
        </w:rPr>
        <w:t xml:space="preserve">DOHODA  </w:t>
      </w:r>
      <w:r>
        <w:rPr>
          <w:b/>
        </w:rPr>
        <w:t>o nevybratí dane z príjmov zrážkou</w:t>
      </w:r>
    </w:p>
    <w:p w14:paraId="7423D662" w14:textId="77777777" w:rsidR="00101075" w:rsidRDefault="00101075" w:rsidP="00101075">
      <w:pPr>
        <w:jc w:val="center"/>
        <w:rPr>
          <w:b/>
        </w:rPr>
      </w:pPr>
      <w:r>
        <w:rPr>
          <w:b/>
        </w:rPr>
        <w:t>č......../rok</w:t>
      </w:r>
    </w:p>
    <w:p w14:paraId="1DE473E0" w14:textId="77777777" w:rsidR="00101075" w:rsidRPr="00AE29D3" w:rsidRDefault="00101075" w:rsidP="00101075">
      <w:pPr>
        <w:spacing w:after="0" w:line="240" w:lineRule="auto"/>
        <w:jc w:val="both"/>
      </w:pPr>
      <w:r>
        <w:t xml:space="preserve">(ďalej aj „Dohoda“) </w:t>
      </w:r>
      <w:r w:rsidRPr="00E26B34">
        <w:t>uzatvorená v zmysle § 43 ods. 14 zákona č. 595/2003 Z.</w:t>
      </w:r>
      <w:r>
        <w:t xml:space="preserve"> </w:t>
      </w:r>
      <w:r w:rsidRPr="00E26B34">
        <w:t>z. o dani z </w:t>
      </w:r>
      <w:r>
        <w:t>príj</w:t>
      </w:r>
      <w:r w:rsidRPr="00E26B34">
        <w:t xml:space="preserve">mov v znení neskorších predpisov </w:t>
      </w:r>
    </w:p>
    <w:p w14:paraId="603E1F08" w14:textId="77777777" w:rsidR="00101075" w:rsidRPr="00364A9A" w:rsidRDefault="00101075" w:rsidP="00101075">
      <w:pPr>
        <w:spacing w:after="0" w:line="240" w:lineRule="auto"/>
        <w:jc w:val="center"/>
      </w:pPr>
      <w:r>
        <w:t>m</w:t>
      </w:r>
      <w:r w:rsidRPr="00364A9A">
        <w:t>edzi</w:t>
      </w:r>
      <w:r>
        <w:t xml:space="preserve"> zmluvnými stranami:</w:t>
      </w:r>
    </w:p>
    <w:p w14:paraId="4A395AC2" w14:textId="77777777" w:rsidR="00101075" w:rsidRDefault="00101075" w:rsidP="00101075">
      <w:pPr>
        <w:spacing w:after="0" w:line="240" w:lineRule="auto"/>
        <w:rPr>
          <w:b/>
        </w:rPr>
      </w:pPr>
    </w:p>
    <w:p w14:paraId="155BB10D" w14:textId="77777777" w:rsidR="00101075" w:rsidRPr="00364A9A" w:rsidRDefault="00101075" w:rsidP="00101075">
      <w:pPr>
        <w:spacing w:after="0" w:line="240" w:lineRule="auto"/>
        <w:rPr>
          <w:b/>
        </w:rPr>
      </w:pPr>
      <w:r w:rsidRPr="00364A9A">
        <w:rPr>
          <w:b/>
        </w:rPr>
        <w:t>Autor</w:t>
      </w:r>
      <w:r>
        <w:rPr>
          <w:b/>
        </w:rPr>
        <w:t xml:space="preserve"> (daňovník) :</w:t>
      </w:r>
    </w:p>
    <w:p w14:paraId="79A3FAC3" w14:textId="77777777" w:rsidR="00101075" w:rsidRPr="006C0272" w:rsidRDefault="00101075" w:rsidP="00101075">
      <w:pPr>
        <w:spacing w:after="0" w:line="240" w:lineRule="auto"/>
        <w:jc w:val="both"/>
        <w:rPr>
          <w:b/>
        </w:rPr>
      </w:pPr>
      <w:r w:rsidRPr="00336DF3">
        <w:t>Meno a priezvisko:</w:t>
      </w:r>
      <w:r>
        <w:tab/>
      </w:r>
    </w:p>
    <w:p w14:paraId="22D81024" w14:textId="77777777" w:rsidR="00101075" w:rsidRPr="00336DF3" w:rsidRDefault="00101075" w:rsidP="00101075">
      <w:pPr>
        <w:spacing w:after="0" w:line="240" w:lineRule="auto"/>
      </w:pPr>
      <w:r>
        <w:t>Trvale bytom</w:t>
      </w:r>
      <w:r w:rsidRPr="00336DF3">
        <w:t>:</w:t>
      </w:r>
    </w:p>
    <w:p w14:paraId="55EFEDF3" w14:textId="77777777" w:rsidR="00101075" w:rsidRDefault="00101075" w:rsidP="00101075">
      <w:pPr>
        <w:spacing w:after="0" w:line="240" w:lineRule="auto"/>
      </w:pPr>
      <w:r w:rsidRPr="00336DF3">
        <w:t>Dátum narodenia:</w:t>
      </w:r>
    </w:p>
    <w:p w14:paraId="708857F2" w14:textId="77777777" w:rsidR="00101075" w:rsidRDefault="00101075" w:rsidP="00101075">
      <w:pPr>
        <w:spacing w:after="0" w:line="240" w:lineRule="auto"/>
      </w:pPr>
      <w:r>
        <w:t>Rodné číslo /</w:t>
      </w:r>
      <w:r w:rsidRPr="00336DF3">
        <w:t>DIČ:</w:t>
      </w:r>
    </w:p>
    <w:p w14:paraId="39A2C27F" w14:textId="77777777" w:rsidR="00101075" w:rsidRDefault="00101075" w:rsidP="00101075">
      <w:pPr>
        <w:spacing w:after="0" w:line="240" w:lineRule="auto"/>
        <w:ind w:left="1416" w:firstLine="708"/>
      </w:pPr>
    </w:p>
    <w:p w14:paraId="340C450C" w14:textId="77777777" w:rsidR="00101075" w:rsidRDefault="00101075" w:rsidP="00101075">
      <w:pPr>
        <w:spacing w:after="0" w:line="240" w:lineRule="auto"/>
        <w:ind w:left="1416" w:firstLine="708"/>
      </w:pPr>
      <w:r>
        <w:t xml:space="preserve">(ďalej len „autor“) </w:t>
      </w:r>
    </w:p>
    <w:p w14:paraId="55C1BF11" w14:textId="77777777" w:rsidR="00101075" w:rsidRPr="00364A9A" w:rsidRDefault="00101075" w:rsidP="00101075">
      <w:pPr>
        <w:spacing w:after="0" w:line="240" w:lineRule="auto"/>
      </w:pPr>
    </w:p>
    <w:p w14:paraId="04CBC3A0" w14:textId="77777777" w:rsidR="00101075" w:rsidRDefault="00101075" w:rsidP="00101075">
      <w:pPr>
        <w:spacing w:line="240" w:lineRule="auto"/>
        <w:rPr>
          <w:b/>
        </w:rPr>
      </w:pPr>
      <w:r w:rsidRPr="00364A9A">
        <w:t>a</w:t>
      </w:r>
    </w:p>
    <w:p w14:paraId="181C7970" w14:textId="77777777" w:rsidR="00101075" w:rsidRDefault="00101075" w:rsidP="00101075">
      <w:pPr>
        <w:spacing w:after="0" w:line="240" w:lineRule="auto"/>
        <w:jc w:val="both"/>
        <w:rPr>
          <w:b/>
          <w:bCs/>
        </w:rPr>
      </w:pPr>
      <w:r w:rsidRPr="00364A9A">
        <w:rPr>
          <w:b/>
          <w:bCs/>
        </w:rPr>
        <w:t>Platiteľ</w:t>
      </w:r>
      <w:r>
        <w:rPr>
          <w:b/>
          <w:bCs/>
        </w:rPr>
        <w:t xml:space="preserve"> dane</w:t>
      </w:r>
      <w:r w:rsidRPr="00364A9A">
        <w:rPr>
          <w:b/>
          <w:bCs/>
        </w:rPr>
        <w:t>:</w:t>
      </w:r>
    </w:p>
    <w:p w14:paraId="176B8CE4" w14:textId="77777777" w:rsidR="00101075" w:rsidRDefault="00101075" w:rsidP="00101075">
      <w:pPr>
        <w:spacing w:after="0" w:line="240" w:lineRule="auto"/>
        <w:jc w:val="both"/>
      </w:pPr>
      <w:r>
        <w:rPr>
          <w:b/>
          <w:bCs/>
        </w:rPr>
        <w:t xml:space="preserve">Názov:   </w:t>
      </w:r>
      <w:r w:rsidRPr="00364A9A">
        <w:rPr>
          <w:b/>
        </w:rPr>
        <w:tab/>
      </w:r>
      <w:r>
        <w:tab/>
      </w:r>
      <w:r>
        <w:rPr>
          <w:b/>
        </w:rPr>
        <w:t>Technická univerzita vo Zvolene</w:t>
      </w:r>
    </w:p>
    <w:p w14:paraId="1408BA15" w14:textId="77777777" w:rsidR="00101075" w:rsidRPr="00660B21" w:rsidRDefault="00101075" w:rsidP="00101075">
      <w:pPr>
        <w:spacing w:after="0" w:line="240" w:lineRule="auto"/>
        <w:jc w:val="both"/>
      </w:pPr>
      <w:r w:rsidRPr="00660B21">
        <w:t>Sídlo:</w:t>
      </w:r>
      <w:r w:rsidRPr="00660B21">
        <w:tab/>
      </w:r>
      <w:r w:rsidRPr="00660B21">
        <w:tab/>
      </w:r>
      <w:r w:rsidRPr="00660B21">
        <w:tab/>
      </w:r>
      <w:r>
        <w:t xml:space="preserve">T. G. Masaryka 24, 960 01  Zvolen </w:t>
      </w:r>
    </w:p>
    <w:p w14:paraId="2DD77466" w14:textId="77777777" w:rsidR="00101075" w:rsidRPr="00660B21" w:rsidRDefault="00101075" w:rsidP="00101075">
      <w:pPr>
        <w:spacing w:after="0" w:line="240" w:lineRule="auto"/>
        <w:jc w:val="both"/>
      </w:pPr>
      <w:r>
        <w:t xml:space="preserve">IČO: </w:t>
      </w:r>
      <w:r>
        <w:tab/>
      </w:r>
      <w:r>
        <w:tab/>
      </w:r>
      <w:r>
        <w:tab/>
        <w:t>00 397 440</w:t>
      </w:r>
    </w:p>
    <w:p w14:paraId="3D992C72" w14:textId="77777777" w:rsidR="00101075" w:rsidRPr="00660B21" w:rsidRDefault="00101075" w:rsidP="00101075">
      <w:pPr>
        <w:spacing w:after="0" w:line="240" w:lineRule="auto"/>
        <w:jc w:val="both"/>
      </w:pPr>
      <w:r w:rsidRPr="00660B21">
        <w:t xml:space="preserve">DIČ: </w:t>
      </w:r>
      <w:r w:rsidRPr="00660B21">
        <w:tab/>
      </w:r>
      <w:r>
        <w:t xml:space="preserve">                            </w:t>
      </w:r>
      <w:r w:rsidRPr="004717B8">
        <w:t>2020474808</w:t>
      </w:r>
      <w:r>
        <w:t xml:space="preserve">    </w:t>
      </w:r>
      <w:r w:rsidRPr="00660B21">
        <w:tab/>
      </w:r>
    </w:p>
    <w:p w14:paraId="384ADE84" w14:textId="77777777" w:rsidR="00101075" w:rsidRDefault="00101075" w:rsidP="00101075">
      <w:pPr>
        <w:spacing w:after="0" w:line="240" w:lineRule="auto"/>
        <w:jc w:val="both"/>
      </w:pPr>
      <w:r w:rsidRPr="00660B21">
        <w:t xml:space="preserve">IČ DPH: </w:t>
      </w:r>
      <w:r>
        <w:t xml:space="preserve">                            </w:t>
      </w:r>
      <w:r w:rsidRPr="004717B8">
        <w:t>SK 2020474808</w:t>
      </w:r>
      <w:r w:rsidRPr="00660B21">
        <w:tab/>
      </w:r>
      <w:r w:rsidRPr="00660B21">
        <w:tab/>
      </w:r>
      <w:r w:rsidRPr="00660B21">
        <w:tab/>
      </w:r>
    </w:p>
    <w:p w14:paraId="2B474446" w14:textId="77777777" w:rsidR="00101075" w:rsidRDefault="00101075" w:rsidP="00101075">
      <w:pPr>
        <w:spacing w:after="0" w:line="240" w:lineRule="auto"/>
        <w:jc w:val="both"/>
      </w:pPr>
      <w:r>
        <w:t>Štatutárny orgán</w:t>
      </w:r>
      <w:r w:rsidRPr="00660B21">
        <w:t>:</w:t>
      </w:r>
      <w:r>
        <w:t>.........................rektor</w:t>
      </w:r>
    </w:p>
    <w:p w14:paraId="6812EE7E" w14:textId="77777777" w:rsidR="00101075" w:rsidRDefault="00101075" w:rsidP="00101075">
      <w:pPr>
        <w:spacing w:after="0" w:line="240" w:lineRule="auto"/>
        <w:jc w:val="both"/>
      </w:pPr>
      <w:r>
        <w:t>Osoba zodpovedná za plnenie Dohody:....................................prorektor pre vedu a výskum</w:t>
      </w:r>
    </w:p>
    <w:p w14:paraId="39545966" w14:textId="77777777" w:rsidR="00101075" w:rsidRDefault="00101075" w:rsidP="00101075">
      <w:pPr>
        <w:spacing w:after="0" w:line="240" w:lineRule="auto"/>
        <w:ind w:left="2127" w:hanging="2127"/>
        <w:jc w:val="both"/>
      </w:pPr>
      <w:r>
        <w:t>Právna forma:                 verejná vysoká škola zriadená zákonom č. 131/2002 Z. z. o vysokých školách a o zmene a doplnení niektorých zákonov v znení neskorších predpisov</w:t>
      </w:r>
    </w:p>
    <w:p w14:paraId="73F68108" w14:textId="77777777" w:rsidR="00101075" w:rsidRDefault="00101075" w:rsidP="00101075">
      <w:pPr>
        <w:spacing w:after="0" w:line="240" w:lineRule="auto"/>
        <w:jc w:val="both"/>
      </w:pPr>
    </w:p>
    <w:p w14:paraId="52C10E16" w14:textId="77777777" w:rsidR="00101075" w:rsidRDefault="00101075" w:rsidP="00101075">
      <w:pPr>
        <w:spacing w:after="0" w:line="240" w:lineRule="auto"/>
        <w:ind w:left="1416" w:firstLine="708"/>
        <w:jc w:val="both"/>
      </w:pPr>
      <w:r>
        <w:t xml:space="preserve">(ďalej len „TUZVO“) </w:t>
      </w:r>
    </w:p>
    <w:p w14:paraId="53463756" w14:textId="77777777" w:rsidR="00101075" w:rsidRDefault="00101075" w:rsidP="00101075">
      <w:pPr>
        <w:spacing w:after="0" w:line="240" w:lineRule="auto"/>
      </w:pPr>
    </w:p>
    <w:p w14:paraId="47C5B3CF" w14:textId="77777777" w:rsidR="00101075" w:rsidRPr="00D371AE" w:rsidRDefault="00101075" w:rsidP="00101075">
      <w:pPr>
        <w:spacing w:line="240" w:lineRule="auto"/>
        <w:jc w:val="center"/>
        <w:rPr>
          <w:b/>
          <w:bCs/>
        </w:rPr>
      </w:pPr>
      <w:r w:rsidRPr="00D371AE">
        <w:rPr>
          <w:b/>
          <w:bCs/>
        </w:rPr>
        <w:t xml:space="preserve">Čl. I. Premet </w:t>
      </w:r>
      <w:r>
        <w:rPr>
          <w:b/>
          <w:bCs/>
        </w:rPr>
        <w:t>D</w:t>
      </w:r>
      <w:r w:rsidRPr="00D371AE">
        <w:rPr>
          <w:b/>
          <w:bCs/>
        </w:rPr>
        <w:t>ohody</w:t>
      </w:r>
    </w:p>
    <w:p w14:paraId="068FF6AD" w14:textId="77777777" w:rsidR="00101075" w:rsidRDefault="00101075" w:rsidP="00101075">
      <w:pPr>
        <w:pStyle w:val="Odsekzoznamu"/>
        <w:widowControl/>
        <w:numPr>
          <w:ilvl w:val="0"/>
          <w:numId w:val="1"/>
        </w:numPr>
        <w:spacing w:line="240" w:lineRule="auto"/>
        <w:ind w:left="426"/>
        <w:jc w:val="both"/>
      </w:pPr>
      <w:r>
        <w:t xml:space="preserve">V zmysle </w:t>
      </w:r>
      <w:r w:rsidRPr="00364A9A">
        <w:t>§</w:t>
      </w:r>
      <w:r>
        <w:t xml:space="preserve"> 43 ods</w:t>
      </w:r>
      <w:r w:rsidRPr="00364A9A">
        <w:t>.</w:t>
      </w:r>
      <w:r>
        <w:t xml:space="preserve"> </w:t>
      </w:r>
      <w:r w:rsidRPr="00364A9A">
        <w:t>14 zákona č.</w:t>
      </w:r>
      <w:r>
        <w:t xml:space="preserve"> </w:t>
      </w:r>
      <w:r w:rsidRPr="00364A9A">
        <w:t>595/2003 Z.</w:t>
      </w:r>
      <w:r>
        <w:t xml:space="preserve"> </w:t>
      </w:r>
      <w:r w:rsidRPr="00364A9A">
        <w:t xml:space="preserve">z. o dani z príjmov v znení neskorších predpisov </w:t>
      </w:r>
      <w:r>
        <w:t xml:space="preserve">(ďalej len „Zákon o dani z príjmov“) </w:t>
      </w:r>
      <w:r w:rsidRPr="00364A9A">
        <w:t>uzatvára</w:t>
      </w:r>
      <w:r>
        <w:t>jú autor a TUZVO</w:t>
      </w:r>
      <w:r w:rsidRPr="00364A9A">
        <w:t xml:space="preserve"> túto </w:t>
      </w:r>
      <w:r>
        <w:t>D</w:t>
      </w:r>
      <w:r w:rsidRPr="00364A9A">
        <w:t>ohodu</w:t>
      </w:r>
      <w:r>
        <w:t xml:space="preserve"> </w:t>
      </w:r>
      <w:r w:rsidRPr="00364A9A">
        <w:t>o</w:t>
      </w:r>
      <w:r>
        <w:t xml:space="preserve"> nevybratí </w:t>
      </w:r>
      <w:r w:rsidRPr="00364A9A">
        <w:t xml:space="preserve">dane </w:t>
      </w:r>
      <w:r>
        <w:br/>
        <w:t>z príjmov</w:t>
      </w:r>
      <w:r w:rsidRPr="00364A9A">
        <w:t xml:space="preserve"> zrážkou, t.</w:t>
      </w:r>
      <w:r>
        <w:t xml:space="preserve"> </w:t>
      </w:r>
      <w:r w:rsidRPr="00364A9A">
        <w:t xml:space="preserve">j. </w:t>
      </w:r>
      <w:r>
        <w:t xml:space="preserve"> autor – daňovník si </w:t>
      </w:r>
      <w:r w:rsidRPr="00364A9A">
        <w:t xml:space="preserve">bude príjmy </w:t>
      </w:r>
      <w:r>
        <w:t xml:space="preserve">z vytvorenia diela, resp. z podania umeleckého výkonu </w:t>
      </w:r>
      <w:r w:rsidRPr="00364A9A">
        <w:t>zdaňovať sám prostredníctvom daňového priznania.</w:t>
      </w:r>
    </w:p>
    <w:p w14:paraId="5BF70298" w14:textId="77777777" w:rsidR="00101075" w:rsidRDefault="00101075" w:rsidP="00101075">
      <w:pPr>
        <w:pStyle w:val="Odsekzoznamu"/>
        <w:spacing w:line="240" w:lineRule="auto"/>
        <w:ind w:left="426"/>
        <w:jc w:val="both"/>
      </w:pPr>
    </w:p>
    <w:p w14:paraId="2E2B6074" w14:textId="77777777" w:rsidR="00101075" w:rsidRDefault="00101075" w:rsidP="00101075">
      <w:pPr>
        <w:pStyle w:val="Odsekzoznamu"/>
        <w:widowControl/>
        <w:numPr>
          <w:ilvl w:val="0"/>
          <w:numId w:val="1"/>
        </w:numPr>
        <w:spacing w:line="240" w:lineRule="auto"/>
        <w:ind w:left="426"/>
        <w:jc w:val="both"/>
      </w:pPr>
      <w:r>
        <w:t>TUZVO je túto Dohodu povinná oznámiť správcovi dane najneskôr do konca kalendárneho mesiaca nasledujúceho po uplynutí kalendárneho roka, v ktorom bola Dohoda uzavretá.</w:t>
      </w:r>
    </w:p>
    <w:p w14:paraId="512016CF" w14:textId="77777777" w:rsidR="00101075" w:rsidRPr="006C0D97" w:rsidRDefault="00101075" w:rsidP="00101075">
      <w:pPr>
        <w:spacing w:after="0" w:line="240" w:lineRule="auto"/>
        <w:ind w:left="426"/>
        <w:jc w:val="center"/>
        <w:rPr>
          <w:b/>
        </w:rPr>
      </w:pPr>
      <w:r w:rsidRPr="00D371AE">
        <w:rPr>
          <w:b/>
          <w:bCs/>
        </w:rPr>
        <w:t>Čl. II. Záverečné ustanovenia</w:t>
      </w:r>
    </w:p>
    <w:p w14:paraId="5717E6C7" w14:textId="77777777" w:rsidR="00101075" w:rsidRPr="006C0D97" w:rsidRDefault="00101075" w:rsidP="00101075">
      <w:pPr>
        <w:spacing w:after="0" w:line="240" w:lineRule="auto"/>
        <w:ind w:left="426"/>
        <w:rPr>
          <w:b/>
        </w:rPr>
      </w:pPr>
    </w:p>
    <w:p w14:paraId="4AFD497E" w14:textId="77777777" w:rsidR="00101075" w:rsidRPr="00334D13" w:rsidRDefault="00101075" w:rsidP="00101075">
      <w:pPr>
        <w:pStyle w:val="Odsekzoznamu"/>
        <w:widowControl/>
        <w:numPr>
          <w:ilvl w:val="0"/>
          <w:numId w:val="2"/>
        </w:numPr>
        <w:spacing w:after="0" w:line="240" w:lineRule="auto"/>
        <w:ind w:left="426"/>
        <w:jc w:val="both"/>
        <w:rPr>
          <w:b/>
        </w:rPr>
      </w:pPr>
      <w:r w:rsidRPr="006C0D97">
        <w:t xml:space="preserve">Na právne vzťahy touto </w:t>
      </w:r>
      <w:r>
        <w:t>Dohodou</w:t>
      </w:r>
      <w:r w:rsidRPr="006C0D97">
        <w:t xml:space="preserve"> neupravené sa primerane použijú príslušné ustanovenia </w:t>
      </w:r>
      <w:r>
        <w:t xml:space="preserve">Zákona o dani z príjmov, </w:t>
      </w:r>
      <w:r w:rsidRPr="006C0D97">
        <w:t>Autorského zákon</w:t>
      </w:r>
      <w:r>
        <w:t xml:space="preserve">a a </w:t>
      </w:r>
      <w:r w:rsidRPr="006C0D97">
        <w:t>ostatn</w:t>
      </w:r>
      <w:r>
        <w:t>é</w:t>
      </w:r>
      <w:r w:rsidRPr="006C0D97">
        <w:t xml:space="preserve"> všeobecne záväzné  právne predpisy. </w:t>
      </w:r>
    </w:p>
    <w:p w14:paraId="71F94182" w14:textId="77777777" w:rsidR="00101075" w:rsidRPr="006C0D97" w:rsidRDefault="00101075" w:rsidP="00101075">
      <w:pPr>
        <w:spacing w:after="0" w:line="240" w:lineRule="auto"/>
        <w:ind w:left="426"/>
        <w:jc w:val="both"/>
        <w:rPr>
          <w:b/>
        </w:rPr>
      </w:pPr>
    </w:p>
    <w:p w14:paraId="02531729" w14:textId="77777777" w:rsidR="00101075" w:rsidRPr="00334D13" w:rsidRDefault="00101075" w:rsidP="00101075">
      <w:pPr>
        <w:pStyle w:val="Odsekzoznamu"/>
        <w:widowControl/>
        <w:numPr>
          <w:ilvl w:val="0"/>
          <w:numId w:val="2"/>
        </w:numPr>
        <w:spacing w:after="0" w:line="240" w:lineRule="auto"/>
        <w:ind w:left="426"/>
        <w:jc w:val="both"/>
        <w:rPr>
          <w:b/>
        </w:rPr>
      </w:pPr>
      <w:r w:rsidRPr="006C0D97">
        <w:t>Akékoľvek zmeny a doplnky tejto</w:t>
      </w:r>
      <w:r>
        <w:t xml:space="preserve"> Dohody</w:t>
      </w:r>
      <w:r w:rsidRPr="006C0D97">
        <w:t xml:space="preserve"> môžu byť vykonané len formou písomných dodatkov vzájomne odsúhlasených a podpísaných zmluvnými stranami, inak sú neplatné</w:t>
      </w:r>
      <w:r>
        <w:t>.</w:t>
      </w:r>
    </w:p>
    <w:p w14:paraId="48AC27FB" w14:textId="77777777" w:rsidR="00101075" w:rsidRPr="006C0D97" w:rsidRDefault="00101075" w:rsidP="00101075">
      <w:pPr>
        <w:spacing w:after="0" w:line="240" w:lineRule="auto"/>
        <w:ind w:left="426"/>
        <w:jc w:val="both"/>
        <w:rPr>
          <w:b/>
        </w:rPr>
      </w:pPr>
    </w:p>
    <w:p w14:paraId="0F86A8D9" w14:textId="77777777" w:rsidR="00101075" w:rsidRPr="006C0D97" w:rsidRDefault="00101075" w:rsidP="00101075">
      <w:pPr>
        <w:widowControl/>
        <w:numPr>
          <w:ilvl w:val="0"/>
          <w:numId w:val="2"/>
        </w:numPr>
        <w:spacing w:after="0" w:line="240" w:lineRule="auto"/>
        <w:ind w:left="426"/>
        <w:jc w:val="both"/>
        <w:rPr>
          <w:b/>
        </w:rPr>
      </w:pPr>
      <w:r w:rsidRPr="006C0D97">
        <w:t xml:space="preserve">Zmluvné strany berú na vedomie, že podľa </w:t>
      </w:r>
      <w:proofErr w:type="spellStart"/>
      <w:r w:rsidRPr="006C0D97">
        <w:t>ust</w:t>
      </w:r>
      <w:proofErr w:type="spellEnd"/>
      <w:r w:rsidRPr="006C0D97">
        <w:t xml:space="preserve">. § 5a ods. 1 a ods. 4 zákona č. 211/2000 Z. z. o slobodnom prístupe k informáciám a o zmene a doplnení niektorých zákonov v znení neskorších predpisov (ďalej len „Zákon o slobode informácií“) sa v prípade tejto </w:t>
      </w:r>
      <w:r>
        <w:t>Dohody</w:t>
      </w:r>
      <w:r w:rsidRPr="006C0D97">
        <w:t xml:space="preserve"> jedná o povinne zverejňovanú zmluvu, ktorá sa zverejňuje v Centrálnom registri zmlúv vedenom Úradom vlády SR (ďalej len „CRZ“)</w:t>
      </w:r>
      <w:r>
        <w:t>, preto súhlasia s jej zverejnením v CRZ s výnimkou tých údajov, ktoré podliehajú zákonnej ochrane pred ich zverejnením.</w:t>
      </w:r>
      <w:r w:rsidRPr="006C0D97">
        <w:t xml:space="preserve"> </w:t>
      </w:r>
    </w:p>
    <w:p w14:paraId="3C083D16" w14:textId="77777777" w:rsidR="00101075" w:rsidRPr="006C0D97" w:rsidRDefault="00101075" w:rsidP="00101075">
      <w:pPr>
        <w:spacing w:after="0" w:line="240" w:lineRule="auto"/>
        <w:ind w:left="426"/>
        <w:jc w:val="both"/>
        <w:rPr>
          <w:b/>
        </w:rPr>
      </w:pPr>
    </w:p>
    <w:p w14:paraId="231C4DEF" w14:textId="77777777" w:rsidR="00101075" w:rsidRPr="00D371AE" w:rsidRDefault="00101075" w:rsidP="00101075">
      <w:pPr>
        <w:widowControl/>
        <w:numPr>
          <w:ilvl w:val="0"/>
          <w:numId w:val="2"/>
        </w:numPr>
        <w:spacing w:after="0" w:line="240" w:lineRule="auto"/>
        <w:ind w:left="426"/>
        <w:jc w:val="both"/>
        <w:rPr>
          <w:b/>
        </w:rPr>
      </w:pPr>
      <w:r>
        <w:t>Táto Dohoda</w:t>
      </w:r>
      <w:r w:rsidRPr="006C0D97">
        <w:t xml:space="preserve"> nadobúda platnosť jej podpisom zmluvnými stranami </w:t>
      </w:r>
      <w:r>
        <w:t>a ú</w:t>
      </w:r>
      <w:r w:rsidRPr="006C0D97">
        <w:t xml:space="preserve">činnosť nadobúda dňom nasledujúcim po dni jej zverejnenia v CRZ v zmysle </w:t>
      </w:r>
      <w:proofErr w:type="spellStart"/>
      <w:r w:rsidRPr="006C0D97">
        <w:t>ust</w:t>
      </w:r>
      <w:proofErr w:type="spellEnd"/>
      <w:r w:rsidRPr="006C0D97">
        <w:t xml:space="preserve">. § 47a  ods. 1 </w:t>
      </w:r>
      <w:r>
        <w:t xml:space="preserve">zákona č. 40/1964 Zb. </w:t>
      </w:r>
      <w:r w:rsidRPr="006C0D97">
        <w:t>Občiansk</w:t>
      </w:r>
      <w:r>
        <w:t>y</w:t>
      </w:r>
      <w:r w:rsidRPr="006C0D97">
        <w:t xml:space="preserve"> zákonník</w:t>
      </w:r>
      <w:r>
        <w:t xml:space="preserve"> v znení neskorších predpisov</w:t>
      </w:r>
      <w:r w:rsidRPr="006C0D97">
        <w:t>.</w:t>
      </w:r>
    </w:p>
    <w:p w14:paraId="0FE6949B" w14:textId="77777777" w:rsidR="00101075" w:rsidRPr="00D371AE" w:rsidRDefault="00101075" w:rsidP="00101075">
      <w:pPr>
        <w:spacing w:after="0" w:line="240" w:lineRule="auto"/>
        <w:ind w:left="426"/>
        <w:rPr>
          <w:b/>
        </w:rPr>
      </w:pPr>
    </w:p>
    <w:p w14:paraId="1BDFBC6D" w14:textId="77777777" w:rsidR="00101075" w:rsidRPr="007D0FC2" w:rsidRDefault="00101075" w:rsidP="00101075">
      <w:pPr>
        <w:widowControl/>
        <w:numPr>
          <w:ilvl w:val="0"/>
          <w:numId w:val="2"/>
        </w:numPr>
        <w:spacing w:after="0" w:line="240" w:lineRule="auto"/>
        <w:ind w:left="426"/>
        <w:jc w:val="both"/>
        <w:rPr>
          <w:b/>
        </w:rPr>
      </w:pPr>
      <w:r>
        <w:t>Dohoda</w:t>
      </w:r>
      <w:r w:rsidRPr="006C0D97">
        <w:t> </w:t>
      </w:r>
      <w:r>
        <w:t xml:space="preserve">sa podpisuje v piatich </w:t>
      </w:r>
      <w:r w:rsidRPr="006C0D97">
        <w:t>vyhotoven</w:t>
      </w:r>
      <w:r>
        <w:t>iach</w:t>
      </w:r>
      <w:r w:rsidRPr="006C0D97">
        <w:t xml:space="preserve">, </w:t>
      </w:r>
      <w:r>
        <w:t xml:space="preserve">z ktorých štyri preberá </w:t>
      </w:r>
      <w:r w:rsidRPr="006C0D97">
        <w:t>nadobúdateľ a jedno vyhotoven</w:t>
      </w:r>
      <w:r>
        <w:t xml:space="preserve">ie preberá </w:t>
      </w:r>
      <w:r w:rsidRPr="006C0D97">
        <w:t xml:space="preserve">autor. </w:t>
      </w:r>
    </w:p>
    <w:p w14:paraId="714C6B53" w14:textId="77777777" w:rsidR="00101075" w:rsidRPr="00D371AE" w:rsidRDefault="00101075" w:rsidP="00101075">
      <w:pPr>
        <w:spacing w:after="0" w:line="240" w:lineRule="auto"/>
        <w:ind w:left="426"/>
        <w:jc w:val="both"/>
        <w:rPr>
          <w:b/>
        </w:rPr>
      </w:pPr>
    </w:p>
    <w:p w14:paraId="1BBE452B" w14:textId="77777777" w:rsidR="00101075" w:rsidRPr="006C0D97" w:rsidRDefault="00101075" w:rsidP="00101075">
      <w:pPr>
        <w:widowControl/>
        <w:numPr>
          <w:ilvl w:val="0"/>
          <w:numId w:val="2"/>
        </w:numPr>
        <w:spacing w:after="0" w:line="240" w:lineRule="auto"/>
        <w:ind w:left="426"/>
        <w:jc w:val="both"/>
      </w:pPr>
      <w:r w:rsidRPr="006C0D97">
        <w:t xml:space="preserve">Zmluvné strany vyhlasujú, že si </w:t>
      </w:r>
      <w:r>
        <w:t>túto Dohodu</w:t>
      </w:r>
      <w:r w:rsidRPr="006C0D97">
        <w:t xml:space="preserve"> riadne prečítali, v plnom rozsahu jej obsahu porozumeli a že </w:t>
      </w:r>
      <w:r>
        <w:t>Dohoda</w:t>
      </w:r>
      <w:r w:rsidRPr="006C0D97">
        <w:t xml:space="preserve"> nebola uzavretá v tiesni ani za nápadne nevýhodných podmienok.      </w:t>
      </w:r>
    </w:p>
    <w:p w14:paraId="6D703964" w14:textId="77777777" w:rsidR="00101075" w:rsidRPr="006C0D97" w:rsidRDefault="00101075" w:rsidP="00101075">
      <w:pPr>
        <w:spacing w:after="0" w:line="240" w:lineRule="auto"/>
        <w:jc w:val="both"/>
      </w:pPr>
    </w:p>
    <w:p w14:paraId="0556A911" w14:textId="77777777" w:rsidR="00101075" w:rsidRDefault="00101075" w:rsidP="00101075">
      <w:pPr>
        <w:spacing w:after="0" w:line="240" w:lineRule="auto"/>
      </w:pPr>
    </w:p>
    <w:p w14:paraId="68A0AED7" w14:textId="77777777" w:rsidR="00101075" w:rsidRPr="00CF2CE6" w:rsidRDefault="00101075" w:rsidP="00101075">
      <w:pPr>
        <w:spacing w:after="0" w:line="240" w:lineRule="auto"/>
      </w:pPr>
      <w:r w:rsidRPr="00CF2CE6">
        <w:t>Vo Zvolene,   dňa  ....................................  V ........................................ dňa ............................</w:t>
      </w:r>
    </w:p>
    <w:p w14:paraId="77605AC0" w14:textId="77777777" w:rsidR="00101075" w:rsidRPr="00CF2CE6" w:rsidRDefault="00101075" w:rsidP="00101075">
      <w:pPr>
        <w:spacing w:after="0" w:line="240" w:lineRule="auto"/>
      </w:pPr>
    </w:p>
    <w:p w14:paraId="46866020" w14:textId="77777777" w:rsidR="00101075" w:rsidRPr="00CF2CE6" w:rsidRDefault="00101075" w:rsidP="00101075">
      <w:pPr>
        <w:spacing w:after="0" w:line="240" w:lineRule="auto"/>
      </w:pPr>
    </w:p>
    <w:p w14:paraId="2C228684" w14:textId="77777777" w:rsidR="00101075" w:rsidRPr="00CF2CE6" w:rsidRDefault="00101075" w:rsidP="00101075">
      <w:pPr>
        <w:spacing w:after="0" w:line="240" w:lineRule="auto"/>
      </w:pPr>
    </w:p>
    <w:p w14:paraId="438F3618" w14:textId="77777777" w:rsidR="00101075" w:rsidRPr="00CF2CE6" w:rsidRDefault="00101075" w:rsidP="00101075">
      <w:pPr>
        <w:spacing w:after="0" w:line="240" w:lineRule="auto"/>
        <w:ind w:firstLine="720"/>
      </w:pPr>
      <w:r w:rsidRPr="00CF2CE6">
        <w:t>....................................</w:t>
      </w:r>
      <w:r w:rsidRPr="00CF2CE6">
        <w:tab/>
        <w:t xml:space="preserve">      </w:t>
      </w:r>
      <w:r w:rsidRPr="00CF2CE6">
        <w:tab/>
      </w:r>
      <w:r w:rsidRPr="00CF2CE6">
        <w:tab/>
      </w:r>
      <w:r w:rsidRPr="00CF2CE6">
        <w:tab/>
      </w:r>
      <w:r w:rsidRPr="00CF2CE6">
        <w:tab/>
        <w:t xml:space="preserve">....................................           </w:t>
      </w:r>
    </w:p>
    <w:p w14:paraId="681AFCC6" w14:textId="77777777" w:rsidR="00101075" w:rsidRPr="00CF2CE6" w:rsidRDefault="00101075" w:rsidP="00101075">
      <w:pPr>
        <w:spacing w:after="0" w:line="240" w:lineRule="auto"/>
      </w:pPr>
      <w:r w:rsidRPr="00CF2CE6">
        <w:t xml:space="preserve">  </w:t>
      </w:r>
      <w:r w:rsidRPr="00CF2CE6">
        <w:tab/>
        <w:t xml:space="preserve">       za platiteľa dane           </w:t>
      </w:r>
      <w:r w:rsidRPr="00CF2CE6">
        <w:tab/>
      </w:r>
      <w:r w:rsidRPr="00CF2CE6">
        <w:tab/>
      </w:r>
      <w:r w:rsidRPr="00CF2CE6">
        <w:tab/>
      </w:r>
      <w:r w:rsidRPr="00CF2CE6">
        <w:tab/>
      </w:r>
      <w:r w:rsidRPr="00CF2CE6">
        <w:tab/>
        <w:t>autor</w:t>
      </w:r>
      <w:r w:rsidRPr="00CF2CE6">
        <w:tab/>
      </w:r>
    </w:p>
    <w:p w14:paraId="6E6031C3" w14:textId="77777777" w:rsidR="00101075" w:rsidRPr="00CF2CE6" w:rsidRDefault="00101075" w:rsidP="00101075">
      <w:pPr>
        <w:spacing w:after="0" w:line="240" w:lineRule="auto"/>
        <w:rPr>
          <w:sz w:val="24"/>
          <w:szCs w:val="24"/>
        </w:rPr>
      </w:pPr>
      <w:r w:rsidRPr="00CF2CE6">
        <w:t xml:space="preserve">               </w:t>
      </w:r>
      <w:r w:rsidRPr="00CF2CE6">
        <w:tab/>
        <w:t xml:space="preserve">rektor </w:t>
      </w:r>
      <w:r w:rsidRPr="00CF2CE6">
        <w:tab/>
      </w:r>
      <w:r w:rsidRPr="00CF2CE6">
        <w:tab/>
      </w:r>
      <w:r w:rsidRPr="00CF2CE6">
        <w:tab/>
      </w:r>
      <w:r w:rsidRPr="00CF2CE6">
        <w:tab/>
      </w:r>
      <w:r w:rsidRPr="00CF2CE6">
        <w:rPr>
          <w:sz w:val="24"/>
          <w:szCs w:val="24"/>
        </w:rPr>
        <w:t xml:space="preserve">    </w:t>
      </w:r>
    </w:p>
    <w:p w14:paraId="7B61ED03" w14:textId="77777777" w:rsidR="00101075" w:rsidRPr="00CF2CE6" w:rsidRDefault="00101075" w:rsidP="00101075">
      <w:pPr>
        <w:spacing w:after="0" w:line="240" w:lineRule="auto"/>
        <w:jc w:val="center"/>
      </w:pPr>
    </w:p>
    <w:p w14:paraId="76CE90EF" w14:textId="77777777" w:rsidR="00101075" w:rsidRPr="00CF2CE6" w:rsidRDefault="00101075" w:rsidP="00101075">
      <w:pPr>
        <w:spacing w:after="0" w:line="240" w:lineRule="auto"/>
        <w:jc w:val="center"/>
      </w:pPr>
    </w:p>
    <w:p w14:paraId="6D9B22F9" w14:textId="77777777" w:rsidR="00101075" w:rsidRPr="00CF2CE6" w:rsidRDefault="00101075" w:rsidP="00101075">
      <w:pPr>
        <w:spacing w:after="0" w:line="240" w:lineRule="auto"/>
      </w:pPr>
      <w:r w:rsidRPr="00CF2CE6">
        <w:t>..........................................................</w:t>
      </w:r>
    </w:p>
    <w:p w14:paraId="739997ED" w14:textId="77777777" w:rsidR="00101075" w:rsidRPr="00CF2CE6" w:rsidRDefault="00101075" w:rsidP="00101075">
      <w:pPr>
        <w:spacing w:after="0" w:line="240" w:lineRule="auto"/>
      </w:pPr>
      <w:r w:rsidRPr="00CF2CE6">
        <w:t>osoba zodpovedná za plnenie Dohody</w:t>
      </w:r>
    </w:p>
    <w:p w14:paraId="66664779" w14:textId="77777777" w:rsidR="00101075" w:rsidRPr="00CF2CE6" w:rsidRDefault="00101075" w:rsidP="00101075">
      <w:pPr>
        <w:spacing w:after="0" w:line="240" w:lineRule="auto"/>
      </w:pPr>
      <w:r w:rsidRPr="00CF2CE6">
        <w:t xml:space="preserve"> </w:t>
      </w:r>
      <w:r>
        <w:t xml:space="preserve">    </w:t>
      </w:r>
      <w:r w:rsidRPr="00CF2CE6">
        <w:t xml:space="preserve"> </w:t>
      </w:r>
      <w:r>
        <w:t>prorektor pre vedu a výskum</w:t>
      </w:r>
    </w:p>
    <w:p w14:paraId="7CD0C7D7" w14:textId="77777777" w:rsidR="00101075" w:rsidRPr="00CF2CE6" w:rsidRDefault="00101075" w:rsidP="00101075">
      <w:pPr>
        <w:rPr>
          <w:rFonts w:eastAsia="Calibri" w:cstheme="minorHAnsi"/>
          <w:sz w:val="24"/>
          <w:szCs w:val="24"/>
        </w:rPr>
      </w:pPr>
    </w:p>
    <w:p w14:paraId="708F8FF8" w14:textId="77777777" w:rsidR="00101075" w:rsidRDefault="00101075" w:rsidP="00101075">
      <w:pPr>
        <w:rPr>
          <w:rFonts w:eastAsia="Calibri" w:cstheme="minorHAnsi"/>
          <w:sz w:val="24"/>
          <w:szCs w:val="24"/>
        </w:rPr>
      </w:pPr>
    </w:p>
    <w:p w14:paraId="4E930984" w14:textId="77777777" w:rsidR="00101075" w:rsidRDefault="00101075" w:rsidP="00101075">
      <w:pPr>
        <w:rPr>
          <w:rFonts w:eastAsia="Calibri" w:cstheme="minorHAnsi"/>
          <w:sz w:val="24"/>
          <w:szCs w:val="24"/>
        </w:rPr>
      </w:pPr>
    </w:p>
    <w:p w14:paraId="79E0E07F" w14:textId="77777777" w:rsidR="00101075" w:rsidRPr="00F86ECB" w:rsidRDefault="00101075" w:rsidP="00101075">
      <w:pPr>
        <w:rPr>
          <w:rFonts w:eastAsia="Calibri" w:cstheme="minorHAnsi"/>
          <w:sz w:val="24"/>
          <w:szCs w:val="24"/>
        </w:rPr>
      </w:pPr>
    </w:p>
    <w:p w14:paraId="4D3C3547" w14:textId="77777777" w:rsidR="00122169" w:rsidRDefault="00122169"/>
    <w:sectPr w:rsidR="00122169" w:rsidSect="00101075">
      <w:headerReference w:type="default" r:id="rId6"/>
      <w:footerReference w:type="default" r:id="rId7"/>
      <w:pgSz w:w="11920" w:h="16840"/>
      <w:pgMar w:top="1134" w:right="1417" w:bottom="1560" w:left="1417" w:header="0" w:footer="1002" w:gutter="0"/>
      <w:pgNumType w:start="1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0521503"/>
      <w:docPartObj>
        <w:docPartGallery w:val="Page Numbers (Bottom of Page)"/>
        <w:docPartUnique/>
      </w:docPartObj>
    </w:sdtPr>
    <w:sdtEndPr/>
    <w:sdtContent>
      <w:p w14:paraId="0A135F35" w14:textId="77777777" w:rsidR="00101075" w:rsidRDefault="0010107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3823D6" w14:textId="77777777" w:rsidR="00101075" w:rsidRDefault="00101075">
    <w:pPr>
      <w:pStyle w:val="Pt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CC447" w14:textId="77777777" w:rsidR="00101075" w:rsidRPr="00C1743E" w:rsidRDefault="00101075">
    <w:pPr>
      <w:spacing w:after="0"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9C04C8"/>
    <w:multiLevelType w:val="hybridMultilevel"/>
    <w:tmpl w:val="13782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55F6F"/>
    <w:multiLevelType w:val="hybridMultilevel"/>
    <w:tmpl w:val="2B7A4F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1223566">
    <w:abstractNumId w:val="0"/>
  </w:num>
  <w:num w:numId="2" w16cid:durableId="456997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075"/>
    <w:rsid w:val="00101075"/>
    <w:rsid w:val="00122169"/>
    <w:rsid w:val="004101F7"/>
    <w:rsid w:val="0080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C4864"/>
  <w15:chartTrackingRefBased/>
  <w15:docId w15:val="{8355196E-6A3D-45BA-9805-9CFDD139A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1075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010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1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107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010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0107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010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010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010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010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0107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010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107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01075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01075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010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010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010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0107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010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0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010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010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01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0107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0107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01075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0107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01075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01075"/>
    <w:rPr>
      <w:b/>
      <w:bCs/>
      <w:smallCaps/>
      <w:color w:val="2E74B5" w:themeColor="accent1" w:themeShade="BF"/>
      <w:spacing w:val="5"/>
    </w:rPr>
  </w:style>
  <w:style w:type="paragraph" w:styleId="Pta">
    <w:name w:val="footer"/>
    <w:basedOn w:val="Normlny"/>
    <w:link w:val="PtaChar"/>
    <w:uiPriority w:val="99"/>
    <w:unhideWhenUsed/>
    <w:rsid w:val="00101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0107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2891</Characters>
  <Application>Microsoft Office Word</Application>
  <DocSecurity>0</DocSecurity>
  <Lines>24</Lines>
  <Paragraphs>6</Paragraphs>
  <ScaleCrop>false</ScaleCrop>
  <Company>HP Inc.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2025-04-23T13:23:00Z</dcterms:created>
  <dcterms:modified xsi:type="dcterms:W3CDTF">2025-04-23T13:24:00Z</dcterms:modified>
</cp:coreProperties>
</file>