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1E6" w:rsidRPr="00B151E6" w:rsidRDefault="00B151E6" w:rsidP="00BC45DF">
      <w:pPr>
        <w:pStyle w:val="Nadpis3"/>
        <w:rPr>
          <w:snapToGrid w:val="0"/>
        </w:rPr>
      </w:pPr>
      <w:r w:rsidRPr="00B151E6">
        <w:rPr>
          <w:snapToGrid w:val="0"/>
        </w:rPr>
        <w:t>T e c h n i c k á   u n i v e r z i t a   v o   Z v o l e n e</w:t>
      </w:r>
    </w:p>
    <w:p w:rsidR="00B151E6" w:rsidRPr="00B151E6" w:rsidRDefault="00B151E6" w:rsidP="00B151E6">
      <w:pPr>
        <w:spacing w:before="120" w:after="0" w:line="360" w:lineRule="auto"/>
        <w:jc w:val="center"/>
        <w:rPr>
          <w:rFonts w:ascii="Times New Roman" w:eastAsia="Times New Roman" w:hAnsi="Times New Roman" w:cs="Times New Roman"/>
          <w:b/>
          <w:snapToGrid w:val="0"/>
          <w:sz w:val="40"/>
          <w:szCs w:val="40"/>
          <w:lang w:eastAsia="sk-SK"/>
        </w:rPr>
      </w:pPr>
      <w:r w:rsidRPr="00B151E6">
        <w:rPr>
          <w:rFonts w:ascii="Times New Roman" w:eastAsia="Times New Roman" w:hAnsi="Times New Roman" w:cs="Times New Roman"/>
          <w:b/>
          <w:snapToGrid w:val="0"/>
          <w:sz w:val="40"/>
          <w:szCs w:val="40"/>
          <w:lang w:eastAsia="sk-SK"/>
        </w:rPr>
        <w:t xml:space="preserve">L E S N Í C K A    F A K U L T A  </w:t>
      </w:r>
    </w:p>
    <w:p w:rsidR="00B151E6" w:rsidRPr="00B151E6" w:rsidRDefault="00B151E6" w:rsidP="00B151E6">
      <w:pPr>
        <w:spacing w:before="120" w:after="0" w:line="360" w:lineRule="auto"/>
        <w:rPr>
          <w:rFonts w:ascii="Times New Roman" w:eastAsia="Times New Roman" w:hAnsi="Times New Roman" w:cs="Times New Roman"/>
          <w:snapToGrid w:val="0"/>
          <w:sz w:val="32"/>
          <w:szCs w:val="20"/>
          <w:lang w:eastAsia="sk-SK"/>
        </w:rPr>
      </w:pPr>
    </w:p>
    <w:p w:rsidR="00B151E6" w:rsidRPr="00B151E6" w:rsidRDefault="00B151E6" w:rsidP="00B151E6">
      <w:pPr>
        <w:spacing w:before="120" w:after="0" w:line="360" w:lineRule="auto"/>
        <w:rPr>
          <w:rFonts w:ascii="Times New Roman" w:eastAsia="Times New Roman" w:hAnsi="Times New Roman" w:cs="Times New Roman"/>
          <w:snapToGrid w:val="0"/>
          <w:sz w:val="32"/>
          <w:szCs w:val="20"/>
          <w:lang w:eastAsia="sk-SK"/>
        </w:rPr>
      </w:pPr>
    </w:p>
    <w:p w:rsidR="00B151E6" w:rsidRPr="00B151E6" w:rsidRDefault="00B151E6" w:rsidP="00B151E6">
      <w:pPr>
        <w:spacing w:before="120" w:after="0" w:line="360" w:lineRule="auto"/>
        <w:rPr>
          <w:rFonts w:ascii="Times New Roman" w:eastAsia="Times New Roman" w:hAnsi="Times New Roman" w:cs="Times New Roman"/>
          <w:snapToGrid w:val="0"/>
          <w:sz w:val="32"/>
          <w:szCs w:val="20"/>
          <w:lang w:eastAsia="sk-SK"/>
        </w:rPr>
      </w:pPr>
    </w:p>
    <w:p w:rsidR="00B151E6" w:rsidRPr="00B151E6" w:rsidRDefault="00B151E6" w:rsidP="00B151E6">
      <w:pPr>
        <w:keepNext/>
        <w:spacing w:after="0" w:line="240" w:lineRule="auto"/>
        <w:jc w:val="center"/>
        <w:outlineLvl w:val="0"/>
        <w:rPr>
          <w:rFonts w:ascii="Times New Roman" w:eastAsia="Times New Roman" w:hAnsi="Times New Roman" w:cs="Times New Roman"/>
          <w:b/>
          <w:sz w:val="44"/>
          <w:szCs w:val="20"/>
          <w:lang w:eastAsia="sk-SK"/>
        </w:rPr>
      </w:pPr>
    </w:p>
    <w:p w:rsidR="00B151E6" w:rsidRPr="00B151E6" w:rsidRDefault="00B151E6" w:rsidP="00B151E6">
      <w:pPr>
        <w:spacing w:after="0" w:line="240" w:lineRule="auto"/>
        <w:rPr>
          <w:rFonts w:ascii="Times New Roman" w:eastAsia="Times New Roman" w:hAnsi="Times New Roman" w:cs="Times New Roman"/>
          <w:sz w:val="20"/>
          <w:szCs w:val="20"/>
          <w:lang w:eastAsia="sk-SK"/>
        </w:rPr>
      </w:pPr>
    </w:p>
    <w:p w:rsidR="00B151E6" w:rsidRPr="00B151E6" w:rsidRDefault="00B151E6" w:rsidP="00B151E6">
      <w:pPr>
        <w:spacing w:after="0" w:line="240" w:lineRule="auto"/>
        <w:rPr>
          <w:rFonts w:ascii="Times New Roman" w:eastAsia="Times New Roman" w:hAnsi="Times New Roman" w:cs="Times New Roman"/>
          <w:sz w:val="20"/>
          <w:szCs w:val="20"/>
          <w:lang w:eastAsia="sk-SK"/>
        </w:rPr>
      </w:pPr>
    </w:p>
    <w:p w:rsidR="00B151E6" w:rsidRPr="00B151E6" w:rsidRDefault="00B151E6" w:rsidP="00B151E6">
      <w:pPr>
        <w:spacing w:after="0" w:line="240" w:lineRule="auto"/>
        <w:rPr>
          <w:rFonts w:ascii="Times New Roman" w:eastAsia="Times New Roman" w:hAnsi="Times New Roman" w:cs="Times New Roman"/>
          <w:sz w:val="20"/>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z w:val="52"/>
          <w:szCs w:val="52"/>
          <w:lang w:eastAsia="sk-SK"/>
        </w:rPr>
      </w:pPr>
      <w:r w:rsidRPr="00B151E6">
        <w:rPr>
          <w:rFonts w:ascii="Times New Roman" w:eastAsia="Times New Roman" w:hAnsi="Times New Roman" w:cs="Times New Roman"/>
          <w:b/>
          <w:sz w:val="52"/>
          <w:szCs w:val="52"/>
          <w:lang w:eastAsia="sk-SK"/>
        </w:rPr>
        <w:t>ŠTUDIJNÁ  PRÍRUČKA</w:t>
      </w:r>
    </w:p>
    <w:p w:rsidR="00B151E6" w:rsidRPr="00B151E6" w:rsidRDefault="00B151E6" w:rsidP="00B151E6">
      <w:pPr>
        <w:spacing w:after="0" w:line="480" w:lineRule="auto"/>
        <w:rPr>
          <w:rFonts w:ascii="Courier New" w:eastAsia="Times New Roman" w:hAnsi="Courier New" w:cs="Times New Roman"/>
          <w:snapToGrid w:val="0"/>
          <w:sz w:val="20"/>
          <w:szCs w:val="20"/>
          <w:lang w:eastAsia="sk-SK"/>
        </w:rPr>
      </w:pPr>
    </w:p>
    <w:p w:rsidR="00B151E6" w:rsidRPr="00B151E6" w:rsidRDefault="00B151E6" w:rsidP="00B151E6">
      <w:pPr>
        <w:spacing w:after="0" w:line="480" w:lineRule="auto"/>
        <w:rPr>
          <w:rFonts w:ascii="Courier New" w:eastAsia="Times New Roman" w:hAnsi="Courier New" w:cs="Times New Roman"/>
          <w:snapToGrid w:val="0"/>
          <w:sz w:val="20"/>
          <w:szCs w:val="20"/>
          <w:lang w:eastAsia="sk-SK"/>
        </w:rPr>
      </w:pPr>
    </w:p>
    <w:p w:rsidR="00B151E6" w:rsidRPr="00B151E6" w:rsidRDefault="00B151E6" w:rsidP="00B151E6">
      <w:pPr>
        <w:spacing w:after="0" w:line="480" w:lineRule="auto"/>
        <w:rPr>
          <w:rFonts w:ascii="Courier New" w:eastAsia="Times New Roman" w:hAnsi="Courier New" w:cs="Times New Roman"/>
          <w:snapToGrid w:val="0"/>
          <w:sz w:val="20"/>
          <w:szCs w:val="20"/>
          <w:lang w:eastAsia="sk-SK"/>
        </w:rPr>
      </w:pPr>
    </w:p>
    <w:p w:rsidR="00B151E6" w:rsidRPr="00B151E6" w:rsidRDefault="00B151E6" w:rsidP="00B151E6">
      <w:pPr>
        <w:spacing w:after="0" w:line="480" w:lineRule="auto"/>
        <w:rPr>
          <w:rFonts w:ascii="Courier New" w:eastAsia="Times New Roman" w:hAnsi="Courier New" w:cs="Times New Roman"/>
          <w:snapToGrid w:val="0"/>
          <w:sz w:val="20"/>
          <w:szCs w:val="20"/>
          <w:lang w:eastAsia="sk-SK"/>
        </w:rPr>
      </w:pPr>
    </w:p>
    <w:p w:rsidR="00B151E6" w:rsidRPr="00B151E6" w:rsidRDefault="00B151E6" w:rsidP="00B151E6">
      <w:pPr>
        <w:spacing w:after="0" w:line="480" w:lineRule="auto"/>
        <w:rPr>
          <w:rFonts w:ascii="Courier New" w:eastAsia="Times New Roman" w:hAnsi="Courier New" w:cs="Times New Roman"/>
          <w:snapToGrid w:val="0"/>
          <w:sz w:val="20"/>
          <w:szCs w:val="20"/>
          <w:lang w:eastAsia="sk-SK"/>
        </w:rPr>
      </w:pPr>
      <w:r>
        <w:rPr>
          <w:rFonts w:ascii="Courier New" w:eastAsia="Times New Roman" w:hAnsi="Courier New" w:cs="Times New Roman"/>
          <w:noProof/>
          <w:sz w:val="20"/>
          <w:szCs w:val="20"/>
          <w:lang w:eastAsia="sk-SK"/>
        </w:rPr>
        <w:drawing>
          <wp:anchor distT="0" distB="0" distL="114300" distR="114300" simplePos="0" relativeHeight="251659264" behindDoc="1" locked="0" layoutInCell="1" allowOverlap="1" wp14:anchorId="37745098" wp14:editId="0444BB7A">
            <wp:simplePos x="0" y="0"/>
            <wp:positionH relativeFrom="column">
              <wp:posOffset>2151380</wp:posOffset>
            </wp:positionH>
            <wp:positionV relativeFrom="paragraph">
              <wp:posOffset>169545</wp:posOffset>
            </wp:positionV>
            <wp:extent cx="1365885" cy="1554480"/>
            <wp:effectExtent l="0" t="0" r="5715" b="7620"/>
            <wp:wrapTight wrapText="bothSides">
              <wp:wrapPolygon edited="0">
                <wp:start x="0" y="0"/>
                <wp:lineTo x="0" y="21441"/>
                <wp:lineTo x="21389" y="21441"/>
                <wp:lineTo x="21389" y="0"/>
                <wp:lineTo x="0" y="0"/>
              </wp:wrapPolygon>
            </wp:wrapTight>
            <wp:docPr id="1" name="Obrázok 1" descr="LOGO_LF_f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F_f_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885" cy="1554480"/>
                    </a:xfrm>
                    <a:prstGeom prst="rect">
                      <a:avLst/>
                    </a:prstGeom>
                    <a:noFill/>
                    <a:ln>
                      <a:noFill/>
                    </a:ln>
                  </pic:spPr>
                </pic:pic>
              </a:graphicData>
            </a:graphic>
          </wp:anchor>
        </w:drawing>
      </w:r>
    </w:p>
    <w:p w:rsidR="00B151E6" w:rsidRPr="00B151E6" w:rsidRDefault="00B151E6" w:rsidP="00B151E6">
      <w:pPr>
        <w:spacing w:after="0" w:line="480" w:lineRule="auto"/>
        <w:rPr>
          <w:rFonts w:ascii="Courier New" w:eastAsia="Times New Roman" w:hAnsi="Courier New" w:cs="Times New Roman"/>
          <w:snapToGrid w:val="0"/>
          <w:sz w:val="20"/>
          <w:szCs w:val="20"/>
          <w:lang w:eastAsia="sk-SK"/>
        </w:rPr>
      </w:pPr>
    </w:p>
    <w:p w:rsidR="00B151E6" w:rsidRPr="00B151E6" w:rsidRDefault="00B151E6" w:rsidP="00B151E6">
      <w:pPr>
        <w:spacing w:after="0" w:line="480" w:lineRule="auto"/>
        <w:rPr>
          <w:rFonts w:ascii="Courier New" w:eastAsia="Times New Roman" w:hAnsi="Courier New" w:cs="Times New Roman"/>
          <w:snapToGrid w:val="0"/>
          <w:sz w:val="20"/>
          <w:szCs w:val="20"/>
          <w:lang w:eastAsia="sk-SK"/>
        </w:rPr>
      </w:pPr>
    </w:p>
    <w:p w:rsidR="00B151E6" w:rsidRPr="00B151E6" w:rsidRDefault="00B151E6" w:rsidP="00B151E6">
      <w:pPr>
        <w:spacing w:after="0" w:line="480" w:lineRule="auto"/>
        <w:rPr>
          <w:rFonts w:ascii="Courier New" w:eastAsia="Times New Roman" w:hAnsi="Courier New" w:cs="Times New Roman"/>
          <w:snapToGrid w:val="0"/>
          <w:sz w:val="20"/>
          <w:szCs w:val="20"/>
          <w:lang w:eastAsia="sk-SK"/>
        </w:rPr>
      </w:pPr>
    </w:p>
    <w:p w:rsidR="00B151E6" w:rsidRPr="00B151E6" w:rsidRDefault="00B151E6" w:rsidP="00B151E6">
      <w:pPr>
        <w:spacing w:after="0" w:line="480" w:lineRule="auto"/>
        <w:rPr>
          <w:rFonts w:ascii="Courier New" w:eastAsia="Times New Roman" w:hAnsi="Courier New" w:cs="Times New Roman"/>
          <w:snapToGrid w:val="0"/>
          <w:sz w:val="20"/>
          <w:szCs w:val="20"/>
          <w:lang w:eastAsia="sk-SK"/>
        </w:rPr>
      </w:pPr>
    </w:p>
    <w:p w:rsidR="00B151E6" w:rsidRPr="00B151E6" w:rsidRDefault="00B151E6" w:rsidP="00B151E6">
      <w:pPr>
        <w:spacing w:after="0" w:line="480" w:lineRule="auto"/>
        <w:rPr>
          <w:rFonts w:ascii="Courier New" w:eastAsia="Times New Roman" w:hAnsi="Courier New" w:cs="Times New Roman"/>
          <w:snapToGrid w:val="0"/>
          <w:sz w:val="20"/>
          <w:szCs w:val="20"/>
          <w:lang w:eastAsia="sk-SK"/>
        </w:rPr>
      </w:pPr>
    </w:p>
    <w:p w:rsidR="00B151E6" w:rsidRPr="00B151E6" w:rsidRDefault="00B151E6" w:rsidP="00B151E6">
      <w:pPr>
        <w:spacing w:after="0" w:line="480" w:lineRule="auto"/>
        <w:rPr>
          <w:rFonts w:ascii="Courier New" w:eastAsia="Times New Roman" w:hAnsi="Courier New" w:cs="Times New Roman"/>
          <w:snapToGrid w:val="0"/>
          <w:sz w:val="20"/>
          <w:szCs w:val="20"/>
          <w:lang w:eastAsia="sk-SK"/>
        </w:rPr>
      </w:pPr>
    </w:p>
    <w:p w:rsidR="00B151E6" w:rsidRPr="00B151E6" w:rsidRDefault="00B151E6" w:rsidP="00B151E6">
      <w:pPr>
        <w:spacing w:after="0" w:line="480" w:lineRule="auto"/>
        <w:rPr>
          <w:rFonts w:ascii="Courier New" w:eastAsia="Times New Roman" w:hAnsi="Courier New" w:cs="Times New Roman"/>
          <w:snapToGrid w:val="0"/>
          <w:sz w:val="20"/>
          <w:szCs w:val="20"/>
          <w:lang w:eastAsia="sk-SK"/>
        </w:rPr>
      </w:pPr>
    </w:p>
    <w:p w:rsidR="00B151E6" w:rsidRPr="00B151E6" w:rsidRDefault="00B151E6" w:rsidP="00B151E6">
      <w:pPr>
        <w:spacing w:after="0" w:line="480" w:lineRule="auto"/>
        <w:rPr>
          <w:rFonts w:ascii="Courier New" w:eastAsia="Times New Roman" w:hAnsi="Courier New" w:cs="Times New Roman"/>
          <w:snapToGrid w:val="0"/>
          <w:sz w:val="20"/>
          <w:szCs w:val="20"/>
          <w:lang w:eastAsia="sk-SK"/>
        </w:rPr>
      </w:pPr>
    </w:p>
    <w:p w:rsidR="00B151E6" w:rsidRPr="00B151E6" w:rsidRDefault="00B151E6" w:rsidP="00B151E6">
      <w:pPr>
        <w:spacing w:after="0" w:line="480" w:lineRule="auto"/>
        <w:rPr>
          <w:rFonts w:ascii="Courier New" w:eastAsia="Times New Roman" w:hAnsi="Courier New" w:cs="Times New Roman"/>
          <w:snapToGrid w:val="0"/>
          <w:sz w:val="20"/>
          <w:szCs w:val="20"/>
          <w:lang w:eastAsia="sk-SK"/>
        </w:rPr>
      </w:pPr>
    </w:p>
    <w:p w:rsidR="00B151E6" w:rsidRPr="00B151E6" w:rsidRDefault="00B151E6" w:rsidP="00B151E6">
      <w:pPr>
        <w:spacing w:after="0" w:line="480" w:lineRule="auto"/>
        <w:rPr>
          <w:rFonts w:ascii="Courier New" w:eastAsia="Times New Roman" w:hAnsi="Courier New" w:cs="Times New Roman"/>
          <w:snapToGrid w:val="0"/>
          <w:sz w:val="20"/>
          <w:szCs w:val="20"/>
          <w:lang w:eastAsia="sk-SK"/>
        </w:rPr>
      </w:pPr>
    </w:p>
    <w:p w:rsidR="00B151E6" w:rsidRPr="00B151E6" w:rsidRDefault="00B151E6" w:rsidP="00B151E6">
      <w:pPr>
        <w:spacing w:after="0" w:line="480" w:lineRule="auto"/>
        <w:rPr>
          <w:rFonts w:ascii="Courier New" w:eastAsia="Times New Roman" w:hAnsi="Courier New" w:cs="Times New Roman"/>
          <w:snapToGrid w:val="0"/>
          <w:sz w:val="20"/>
          <w:szCs w:val="20"/>
          <w:lang w:eastAsia="sk-SK"/>
        </w:rPr>
      </w:pPr>
    </w:p>
    <w:p w:rsidR="00B151E6" w:rsidRPr="00B151E6" w:rsidRDefault="00B151E6" w:rsidP="00B151E6">
      <w:pPr>
        <w:spacing w:after="0" w:line="480" w:lineRule="auto"/>
        <w:rPr>
          <w:rFonts w:ascii="Courier New" w:eastAsia="Times New Roman" w:hAnsi="Courier New" w:cs="Times New Roman"/>
          <w:snapToGrid w:val="0"/>
          <w:sz w:val="20"/>
          <w:szCs w:val="20"/>
          <w:lang w:eastAsia="sk-SK"/>
        </w:rPr>
      </w:pPr>
    </w:p>
    <w:p w:rsidR="00B151E6" w:rsidRPr="00F46598" w:rsidRDefault="000C05E9" w:rsidP="00DF6D6F">
      <w:pPr>
        <w:spacing w:after="0" w:line="480" w:lineRule="auto"/>
        <w:jc w:val="center"/>
        <w:rPr>
          <w:rFonts w:ascii="Times New Roman" w:eastAsia="Times New Roman" w:hAnsi="Times New Roman" w:cs="Times New Roman"/>
          <w:snapToGrid w:val="0"/>
          <w:sz w:val="40"/>
          <w:szCs w:val="20"/>
          <w:lang w:eastAsia="sk-SK"/>
        </w:rPr>
      </w:pPr>
      <w:r>
        <w:rPr>
          <w:rFonts w:ascii="Times New Roman" w:eastAsia="Times New Roman" w:hAnsi="Times New Roman" w:cs="Times New Roman"/>
          <w:snapToGrid w:val="0"/>
          <w:sz w:val="40"/>
          <w:szCs w:val="20"/>
          <w:lang w:eastAsia="sk-SK"/>
        </w:rPr>
        <w:t>2017 - 2018</w:t>
      </w: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snapToGrid w:val="0"/>
          <w:sz w:val="24"/>
          <w:szCs w:val="20"/>
          <w:lang w:eastAsia="sk-SK"/>
        </w:rPr>
      </w:pPr>
    </w:p>
    <w:p w:rsidR="00B151E6" w:rsidRPr="00B151E6" w:rsidRDefault="00B151E6" w:rsidP="00B151E6">
      <w:pPr>
        <w:spacing w:after="0" w:line="360" w:lineRule="auto"/>
        <w:jc w:val="center"/>
        <w:rPr>
          <w:rFonts w:ascii="Times New Roman" w:eastAsia="Times New Roman" w:hAnsi="Times New Roman" w:cs="Times New Roman"/>
          <w:b/>
          <w:snapToGrid w:val="0"/>
          <w:sz w:val="24"/>
          <w:szCs w:val="20"/>
          <w:lang w:eastAsia="sk-SK"/>
        </w:rPr>
      </w:pPr>
      <w:r w:rsidRPr="00B151E6">
        <w:rPr>
          <w:rFonts w:ascii="Times New Roman" w:eastAsia="Times New Roman" w:hAnsi="Times New Roman" w:cs="Times New Roman"/>
          <w:b/>
          <w:snapToGrid w:val="0"/>
          <w:sz w:val="24"/>
          <w:szCs w:val="20"/>
          <w:lang w:eastAsia="sk-SK"/>
        </w:rPr>
        <w:lastRenderedPageBreak/>
        <w:t>OBSAH</w:t>
      </w:r>
    </w:p>
    <w:p w:rsidR="00B151E6" w:rsidRDefault="00B151E6" w:rsidP="00B151E6">
      <w:pPr>
        <w:spacing w:after="0" w:line="360" w:lineRule="auto"/>
        <w:jc w:val="center"/>
        <w:rPr>
          <w:rFonts w:ascii="Times New Roman" w:eastAsia="Times New Roman" w:hAnsi="Times New Roman" w:cs="Times New Roman"/>
          <w:b/>
          <w:snapToGrid w:val="0"/>
          <w:sz w:val="24"/>
          <w:szCs w:val="20"/>
          <w:lang w:eastAsia="sk-SK"/>
        </w:rPr>
      </w:pPr>
    </w:p>
    <w:tbl>
      <w:tblPr>
        <w:tblW w:w="0" w:type="auto"/>
        <w:tblInd w:w="70" w:type="dxa"/>
        <w:tblLayout w:type="fixed"/>
        <w:tblCellMar>
          <w:left w:w="70" w:type="dxa"/>
          <w:right w:w="70" w:type="dxa"/>
        </w:tblCellMar>
        <w:tblLook w:val="0000" w:firstRow="0" w:lastRow="0" w:firstColumn="0" w:lastColumn="0" w:noHBand="0" w:noVBand="0"/>
      </w:tblPr>
      <w:tblGrid>
        <w:gridCol w:w="7797"/>
        <w:gridCol w:w="708"/>
      </w:tblGrid>
      <w:tr w:rsidR="004C74D9" w:rsidRPr="00B151E6" w:rsidTr="006E73F9">
        <w:trPr>
          <w:trHeight w:val="454"/>
        </w:trPr>
        <w:tc>
          <w:tcPr>
            <w:tcW w:w="7797" w:type="dxa"/>
            <w:vAlign w:val="bottom"/>
          </w:tcPr>
          <w:p w:rsidR="004C74D9" w:rsidRPr="00B035D3" w:rsidRDefault="004C74D9" w:rsidP="006E73F9">
            <w:pPr>
              <w:keepNext/>
              <w:spacing w:after="0" w:line="240" w:lineRule="auto"/>
              <w:outlineLvl w:val="1"/>
              <w:rPr>
                <w:rFonts w:ascii="Times New Roman" w:eastAsia="Times New Roman" w:hAnsi="Times New Roman" w:cs="Times New Roman"/>
                <w:snapToGrid w:val="0"/>
                <w:sz w:val="24"/>
                <w:szCs w:val="24"/>
                <w:lang w:eastAsia="sk-SK"/>
              </w:rPr>
            </w:pPr>
            <w:r w:rsidRPr="00B035D3">
              <w:rPr>
                <w:rFonts w:ascii="Times New Roman" w:eastAsia="Times New Roman" w:hAnsi="Times New Roman" w:cs="Times New Roman"/>
                <w:snapToGrid w:val="0"/>
                <w:sz w:val="24"/>
                <w:szCs w:val="24"/>
                <w:lang w:eastAsia="sk-SK"/>
              </w:rPr>
              <w:t>Úvod</w:t>
            </w:r>
            <w:r>
              <w:rPr>
                <w:rFonts w:ascii="Times New Roman" w:eastAsia="Times New Roman" w:hAnsi="Times New Roman" w:cs="Times New Roman"/>
                <w:snapToGrid w:val="0"/>
                <w:sz w:val="24"/>
                <w:szCs w:val="24"/>
                <w:lang w:eastAsia="sk-SK"/>
              </w:rPr>
              <w:t xml:space="preserve">   ...................................................................................................................</w:t>
            </w:r>
            <w:r w:rsidRPr="00B035D3">
              <w:rPr>
                <w:rFonts w:ascii="Times New Roman" w:eastAsia="Times New Roman" w:hAnsi="Times New Roman" w:cs="Times New Roman"/>
                <w:snapToGrid w:val="0"/>
                <w:sz w:val="24"/>
                <w:szCs w:val="24"/>
                <w:lang w:eastAsia="sk-SK"/>
              </w:rPr>
              <w:t xml:space="preserve"> </w:t>
            </w:r>
            <w:r>
              <w:rPr>
                <w:rFonts w:ascii="Times New Roman" w:eastAsia="Times New Roman" w:hAnsi="Times New Roman" w:cs="Times New Roman"/>
                <w:snapToGrid w:val="0"/>
                <w:sz w:val="24"/>
                <w:szCs w:val="24"/>
                <w:lang w:eastAsia="sk-SK"/>
              </w:rPr>
              <w:t xml:space="preserve"> </w:t>
            </w:r>
          </w:p>
        </w:tc>
        <w:tc>
          <w:tcPr>
            <w:tcW w:w="708" w:type="dxa"/>
            <w:vAlign w:val="bottom"/>
          </w:tcPr>
          <w:p w:rsidR="004C74D9" w:rsidRPr="00B035D3" w:rsidRDefault="004C74D9" w:rsidP="006E73F9">
            <w:pPr>
              <w:spacing w:after="0" w:line="240" w:lineRule="auto"/>
              <w:jc w:val="right"/>
              <w:rPr>
                <w:rFonts w:ascii="Times New Roman" w:eastAsia="Times New Roman" w:hAnsi="Times New Roman" w:cs="Times New Roman"/>
                <w:snapToGrid w:val="0"/>
                <w:sz w:val="24"/>
                <w:szCs w:val="24"/>
                <w:lang w:eastAsia="sk-SK"/>
              </w:rPr>
            </w:pPr>
            <w:r>
              <w:rPr>
                <w:rFonts w:ascii="Times New Roman" w:eastAsia="Times New Roman" w:hAnsi="Times New Roman" w:cs="Times New Roman"/>
                <w:snapToGrid w:val="0"/>
                <w:sz w:val="24"/>
                <w:szCs w:val="24"/>
                <w:lang w:eastAsia="sk-SK"/>
              </w:rPr>
              <w:t xml:space="preserve"> 5</w:t>
            </w:r>
          </w:p>
        </w:tc>
      </w:tr>
      <w:tr w:rsidR="004C74D9" w:rsidRPr="00B151E6" w:rsidTr="006E73F9">
        <w:trPr>
          <w:trHeight w:val="454"/>
        </w:trPr>
        <w:tc>
          <w:tcPr>
            <w:tcW w:w="7797" w:type="dxa"/>
            <w:vAlign w:val="bottom"/>
          </w:tcPr>
          <w:p w:rsidR="004C74D9" w:rsidRPr="00B035D3" w:rsidRDefault="004C74D9" w:rsidP="006E73F9">
            <w:pPr>
              <w:spacing w:after="0" w:line="240" w:lineRule="auto"/>
              <w:rPr>
                <w:rFonts w:ascii="Times New Roman" w:eastAsia="Times New Roman" w:hAnsi="Times New Roman" w:cs="Times New Roman"/>
                <w:snapToGrid w:val="0"/>
                <w:sz w:val="24"/>
                <w:szCs w:val="24"/>
                <w:lang w:eastAsia="sk-SK"/>
              </w:rPr>
            </w:pPr>
            <w:r w:rsidRPr="00B035D3">
              <w:rPr>
                <w:rFonts w:ascii="Times New Roman" w:eastAsia="Times New Roman" w:hAnsi="Times New Roman" w:cs="Times New Roman"/>
                <w:snapToGrid w:val="0"/>
                <w:sz w:val="24"/>
                <w:szCs w:val="24"/>
                <w:lang w:eastAsia="sk-SK"/>
              </w:rPr>
              <w:t>Profilácia fakulty</w:t>
            </w:r>
            <w:r>
              <w:rPr>
                <w:rFonts w:ascii="Times New Roman" w:eastAsia="Times New Roman" w:hAnsi="Times New Roman" w:cs="Times New Roman"/>
                <w:snapToGrid w:val="0"/>
                <w:sz w:val="24"/>
                <w:szCs w:val="24"/>
                <w:lang w:eastAsia="sk-SK"/>
              </w:rPr>
              <w:t xml:space="preserve">   ................................................................................................</w:t>
            </w:r>
            <w:r w:rsidRPr="00B035D3">
              <w:rPr>
                <w:rFonts w:ascii="Times New Roman" w:eastAsia="Times New Roman" w:hAnsi="Times New Roman" w:cs="Times New Roman"/>
                <w:snapToGrid w:val="0"/>
                <w:sz w:val="24"/>
                <w:szCs w:val="24"/>
                <w:lang w:eastAsia="sk-SK"/>
              </w:rPr>
              <w:t xml:space="preserve">  </w:t>
            </w:r>
            <w:r>
              <w:rPr>
                <w:rFonts w:ascii="Times New Roman" w:eastAsia="Times New Roman" w:hAnsi="Times New Roman" w:cs="Times New Roman"/>
                <w:snapToGrid w:val="0"/>
                <w:sz w:val="24"/>
                <w:szCs w:val="24"/>
                <w:lang w:eastAsia="sk-SK"/>
              </w:rPr>
              <w:t xml:space="preserve"> </w:t>
            </w:r>
          </w:p>
        </w:tc>
        <w:tc>
          <w:tcPr>
            <w:tcW w:w="708" w:type="dxa"/>
            <w:vAlign w:val="bottom"/>
          </w:tcPr>
          <w:p w:rsidR="004C74D9" w:rsidRPr="00B035D3" w:rsidRDefault="004C74D9" w:rsidP="006E73F9">
            <w:pPr>
              <w:spacing w:after="0" w:line="240" w:lineRule="auto"/>
              <w:jc w:val="right"/>
              <w:rPr>
                <w:rFonts w:ascii="Times New Roman" w:eastAsia="Times New Roman" w:hAnsi="Times New Roman" w:cs="Times New Roman"/>
                <w:snapToGrid w:val="0"/>
                <w:sz w:val="24"/>
                <w:szCs w:val="24"/>
                <w:lang w:eastAsia="sk-SK"/>
              </w:rPr>
            </w:pPr>
            <w:r>
              <w:rPr>
                <w:rFonts w:ascii="Times New Roman" w:eastAsia="Times New Roman" w:hAnsi="Times New Roman" w:cs="Times New Roman"/>
                <w:snapToGrid w:val="0"/>
                <w:sz w:val="24"/>
                <w:szCs w:val="24"/>
                <w:lang w:eastAsia="sk-SK"/>
              </w:rPr>
              <w:t xml:space="preserve"> 8</w:t>
            </w:r>
          </w:p>
        </w:tc>
      </w:tr>
      <w:tr w:rsidR="004C74D9" w:rsidRPr="00B151E6" w:rsidTr="006E73F9">
        <w:trPr>
          <w:trHeight w:val="454"/>
        </w:trPr>
        <w:tc>
          <w:tcPr>
            <w:tcW w:w="7797" w:type="dxa"/>
            <w:vAlign w:val="bottom"/>
          </w:tcPr>
          <w:p w:rsidR="004C74D9" w:rsidRPr="00B035D3" w:rsidRDefault="004C74D9" w:rsidP="006E73F9">
            <w:pPr>
              <w:spacing w:after="0" w:line="240" w:lineRule="auto"/>
              <w:rPr>
                <w:rFonts w:ascii="Times New Roman" w:eastAsia="Times New Roman" w:hAnsi="Times New Roman" w:cs="Times New Roman"/>
                <w:snapToGrid w:val="0"/>
                <w:sz w:val="24"/>
                <w:szCs w:val="24"/>
                <w:lang w:eastAsia="sk-SK"/>
              </w:rPr>
            </w:pPr>
            <w:r w:rsidRPr="00B035D3">
              <w:rPr>
                <w:rFonts w:ascii="Times New Roman" w:eastAsia="Times New Roman" w:hAnsi="Times New Roman" w:cs="Times New Roman"/>
                <w:snapToGrid w:val="0"/>
                <w:sz w:val="24"/>
                <w:szCs w:val="24"/>
                <w:lang w:eastAsia="sk-SK"/>
              </w:rPr>
              <w:t>Akademickí funkcionári TU vo Zvolene</w:t>
            </w:r>
            <w:r>
              <w:rPr>
                <w:rFonts w:ascii="Times New Roman" w:eastAsia="Times New Roman" w:hAnsi="Times New Roman" w:cs="Times New Roman"/>
                <w:snapToGrid w:val="0"/>
                <w:sz w:val="24"/>
                <w:szCs w:val="24"/>
                <w:lang w:eastAsia="sk-SK"/>
              </w:rPr>
              <w:t xml:space="preserve">   ............................................................</w:t>
            </w:r>
            <w:r w:rsidRPr="00B035D3">
              <w:rPr>
                <w:rFonts w:ascii="Times New Roman" w:eastAsia="Times New Roman" w:hAnsi="Times New Roman" w:cs="Times New Roman"/>
                <w:snapToGrid w:val="0"/>
                <w:sz w:val="24"/>
                <w:szCs w:val="24"/>
                <w:lang w:eastAsia="sk-SK"/>
              </w:rPr>
              <w:t xml:space="preserve"> </w:t>
            </w:r>
            <w:r>
              <w:rPr>
                <w:rFonts w:ascii="Times New Roman" w:eastAsia="Times New Roman" w:hAnsi="Times New Roman" w:cs="Times New Roman"/>
                <w:snapToGrid w:val="0"/>
                <w:sz w:val="24"/>
                <w:szCs w:val="24"/>
                <w:lang w:eastAsia="sk-SK"/>
              </w:rPr>
              <w:t xml:space="preserve"> </w:t>
            </w:r>
          </w:p>
        </w:tc>
        <w:tc>
          <w:tcPr>
            <w:tcW w:w="708" w:type="dxa"/>
            <w:vAlign w:val="bottom"/>
          </w:tcPr>
          <w:p w:rsidR="004C74D9" w:rsidRPr="00B035D3" w:rsidRDefault="004C74D9" w:rsidP="006E73F9">
            <w:pPr>
              <w:spacing w:after="0" w:line="240" w:lineRule="auto"/>
              <w:jc w:val="right"/>
              <w:rPr>
                <w:rFonts w:ascii="Times New Roman" w:eastAsia="Times New Roman" w:hAnsi="Times New Roman" w:cs="Times New Roman"/>
                <w:snapToGrid w:val="0"/>
                <w:sz w:val="24"/>
                <w:szCs w:val="24"/>
                <w:lang w:eastAsia="sk-SK"/>
              </w:rPr>
            </w:pPr>
            <w:r>
              <w:rPr>
                <w:rFonts w:ascii="Times New Roman" w:eastAsia="Times New Roman" w:hAnsi="Times New Roman" w:cs="Times New Roman"/>
                <w:snapToGrid w:val="0"/>
                <w:sz w:val="24"/>
                <w:szCs w:val="24"/>
                <w:lang w:eastAsia="sk-SK"/>
              </w:rPr>
              <w:t>10</w:t>
            </w:r>
          </w:p>
        </w:tc>
      </w:tr>
      <w:tr w:rsidR="004C74D9" w:rsidRPr="00B151E6" w:rsidTr="006E73F9">
        <w:trPr>
          <w:trHeight w:val="454"/>
        </w:trPr>
        <w:tc>
          <w:tcPr>
            <w:tcW w:w="7797" w:type="dxa"/>
            <w:vAlign w:val="bottom"/>
          </w:tcPr>
          <w:p w:rsidR="004C74D9" w:rsidRPr="00B035D3" w:rsidRDefault="004C74D9" w:rsidP="006E73F9">
            <w:pPr>
              <w:spacing w:after="0" w:line="240" w:lineRule="auto"/>
              <w:rPr>
                <w:rFonts w:ascii="Times New Roman" w:eastAsia="Times New Roman" w:hAnsi="Times New Roman" w:cs="Times New Roman"/>
                <w:snapToGrid w:val="0"/>
                <w:sz w:val="24"/>
                <w:szCs w:val="24"/>
                <w:lang w:eastAsia="sk-SK"/>
              </w:rPr>
            </w:pPr>
            <w:r w:rsidRPr="00B035D3">
              <w:rPr>
                <w:rFonts w:ascii="Times New Roman" w:eastAsia="Times New Roman" w:hAnsi="Times New Roman" w:cs="Times New Roman"/>
                <w:snapToGrid w:val="0"/>
                <w:sz w:val="24"/>
                <w:szCs w:val="24"/>
                <w:lang w:eastAsia="sk-SK"/>
              </w:rPr>
              <w:t>Akademickí funkcionári LF</w:t>
            </w:r>
            <w:r>
              <w:rPr>
                <w:rFonts w:ascii="Times New Roman" w:eastAsia="Times New Roman" w:hAnsi="Times New Roman" w:cs="Times New Roman"/>
                <w:snapToGrid w:val="0"/>
                <w:sz w:val="24"/>
                <w:szCs w:val="24"/>
                <w:lang w:eastAsia="sk-SK"/>
              </w:rPr>
              <w:t xml:space="preserve">   ...............................................................................</w:t>
            </w:r>
            <w:r w:rsidRPr="00B035D3">
              <w:rPr>
                <w:rFonts w:ascii="Times New Roman" w:eastAsia="Times New Roman" w:hAnsi="Times New Roman" w:cs="Times New Roman"/>
                <w:snapToGrid w:val="0"/>
                <w:sz w:val="24"/>
                <w:szCs w:val="24"/>
                <w:lang w:eastAsia="sk-SK"/>
              </w:rPr>
              <w:t xml:space="preserve"> </w:t>
            </w:r>
            <w:r>
              <w:rPr>
                <w:rFonts w:ascii="Times New Roman" w:eastAsia="Times New Roman" w:hAnsi="Times New Roman" w:cs="Times New Roman"/>
                <w:snapToGrid w:val="0"/>
                <w:sz w:val="24"/>
                <w:szCs w:val="24"/>
                <w:lang w:eastAsia="sk-SK"/>
              </w:rPr>
              <w:t xml:space="preserve"> </w:t>
            </w:r>
          </w:p>
        </w:tc>
        <w:tc>
          <w:tcPr>
            <w:tcW w:w="708" w:type="dxa"/>
            <w:vAlign w:val="bottom"/>
          </w:tcPr>
          <w:p w:rsidR="004C74D9" w:rsidRPr="00B035D3" w:rsidRDefault="004C74D9" w:rsidP="006E73F9">
            <w:pPr>
              <w:spacing w:after="0" w:line="240" w:lineRule="auto"/>
              <w:jc w:val="right"/>
              <w:rPr>
                <w:rFonts w:ascii="Times New Roman" w:eastAsia="Times New Roman" w:hAnsi="Times New Roman" w:cs="Times New Roman"/>
                <w:snapToGrid w:val="0"/>
                <w:sz w:val="24"/>
                <w:szCs w:val="24"/>
                <w:lang w:eastAsia="sk-SK"/>
              </w:rPr>
            </w:pPr>
            <w:r>
              <w:rPr>
                <w:rFonts w:ascii="Times New Roman" w:eastAsia="Times New Roman" w:hAnsi="Times New Roman" w:cs="Times New Roman"/>
                <w:snapToGrid w:val="0"/>
                <w:sz w:val="24"/>
                <w:szCs w:val="24"/>
                <w:lang w:eastAsia="sk-SK"/>
              </w:rPr>
              <w:t>10</w:t>
            </w:r>
          </w:p>
        </w:tc>
      </w:tr>
      <w:tr w:rsidR="004C74D9" w:rsidRPr="00B151E6" w:rsidTr="006E73F9">
        <w:trPr>
          <w:trHeight w:val="454"/>
        </w:trPr>
        <w:tc>
          <w:tcPr>
            <w:tcW w:w="7797" w:type="dxa"/>
            <w:vAlign w:val="bottom"/>
          </w:tcPr>
          <w:p w:rsidR="004C74D9" w:rsidRPr="00B035D3" w:rsidRDefault="004C74D9" w:rsidP="006E73F9">
            <w:pPr>
              <w:spacing w:after="0" w:line="240" w:lineRule="auto"/>
              <w:rPr>
                <w:rFonts w:ascii="Times New Roman" w:eastAsia="Times New Roman" w:hAnsi="Times New Roman" w:cs="Times New Roman"/>
                <w:snapToGrid w:val="0"/>
                <w:sz w:val="24"/>
                <w:szCs w:val="24"/>
                <w:lang w:eastAsia="sk-SK"/>
              </w:rPr>
            </w:pPr>
            <w:r w:rsidRPr="00B035D3">
              <w:rPr>
                <w:rFonts w:ascii="Times New Roman" w:eastAsia="Times New Roman" w:hAnsi="Times New Roman" w:cs="Times New Roman"/>
                <w:snapToGrid w:val="0"/>
                <w:sz w:val="24"/>
                <w:szCs w:val="24"/>
                <w:lang w:eastAsia="sk-SK"/>
              </w:rPr>
              <w:t>Dekanát  LF</w:t>
            </w:r>
            <w:r>
              <w:rPr>
                <w:rFonts w:ascii="Times New Roman" w:eastAsia="Times New Roman" w:hAnsi="Times New Roman" w:cs="Times New Roman"/>
                <w:snapToGrid w:val="0"/>
                <w:sz w:val="24"/>
                <w:szCs w:val="24"/>
                <w:lang w:eastAsia="sk-SK"/>
              </w:rPr>
              <w:t xml:space="preserve">   ........................................................................................................</w:t>
            </w:r>
            <w:r w:rsidRPr="00B035D3">
              <w:rPr>
                <w:rFonts w:ascii="Times New Roman" w:eastAsia="Times New Roman" w:hAnsi="Times New Roman" w:cs="Times New Roman"/>
                <w:snapToGrid w:val="0"/>
                <w:sz w:val="24"/>
                <w:szCs w:val="24"/>
                <w:lang w:eastAsia="sk-SK"/>
              </w:rPr>
              <w:t xml:space="preserve"> </w:t>
            </w:r>
            <w:r>
              <w:rPr>
                <w:rFonts w:ascii="Times New Roman" w:eastAsia="Times New Roman" w:hAnsi="Times New Roman" w:cs="Times New Roman"/>
                <w:snapToGrid w:val="0"/>
                <w:sz w:val="24"/>
                <w:szCs w:val="24"/>
                <w:lang w:eastAsia="sk-SK"/>
              </w:rPr>
              <w:t xml:space="preserve"> </w:t>
            </w:r>
          </w:p>
        </w:tc>
        <w:tc>
          <w:tcPr>
            <w:tcW w:w="708" w:type="dxa"/>
            <w:vAlign w:val="bottom"/>
          </w:tcPr>
          <w:p w:rsidR="004C74D9" w:rsidRPr="00B035D3" w:rsidRDefault="004C74D9" w:rsidP="006E73F9">
            <w:pPr>
              <w:spacing w:after="0" w:line="240" w:lineRule="auto"/>
              <w:jc w:val="right"/>
              <w:rPr>
                <w:rFonts w:ascii="Times New Roman" w:eastAsia="Times New Roman" w:hAnsi="Times New Roman" w:cs="Times New Roman"/>
                <w:snapToGrid w:val="0"/>
                <w:sz w:val="24"/>
                <w:szCs w:val="24"/>
                <w:lang w:eastAsia="sk-SK"/>
              </w:rPr>
            </w:pPr>
            <w:r>
              <w:rPr>
                <w:rFonts w:ascii="Times New Roman" w:eastAsia="Times New Roman" w:hAnsi="Times New Roman" w:cs="Times New Roman"/>
                <w:snapToGrid w:val="0"/>
                <w:sz w:val="24"/>
                <w:szCs w:val="24"/>
                <w:lang w:eastAsia="sk-SK"/>
              </w:rPr>
              <w:t>11</w:t>
            </w:r>
          </w:p>
        </w:tc>
      </w:tr>
      <w:tr w:rsidR="004C74D9" w:rsidRPr="00B151E6" w:rsidTr="006E73F9">
        <w:trPr>
          <w:trHeight w:val="454"/>
        </w:trPr>
        <w:tc>
          <w:tcPr>
            <w:tcW w:w="7797" w:type="dxa"/>
            <w:vAlign w:val="bottom"/>
          </w:tcPr>
          <w:p w:rsidR="004C74D9" w:rsidRPr="00B035D3" w:rsidRDefault="004C74D9" w:rsidP="006E73F9">
            <w:pPr>
              <w:spacing w:after="0" w:line="240" w:lineRule="auto"/>
              <w:rPr>
                <w:rFonts w:ascii="Times New Roman" w:eastAsia="Times New Roman" w:hAnsi="Times New Roman" w:cs="Times New Roman"/>
                <w:snapToGrid w:val="0"/>
                <w:sz w:val="24"/>
                <w:szCs w:val="24"/>
                <w:lang w:eastAsia="sk-SK"/>
              </w:rPr>
            </w:pPr>
            <w:r w:rsidRPr="00B035D3">
              <w:rPr>
                <w:rFonts w:ascii="Times New Roman" w:eastAsia="Times New Roman" w:hAnsi="Times New Roman" w:cs="Times New Roman"/>
                <w:snapToGrid w:val="0"/>
                <w:sz w:val="24"/>
                <w:szCs w:val="24"/>
                <w:lang w:eastAsia="sk-SK"/>
              </w:rPr>
              <w:t>Akademický senát  LF</w:t>
            </w:r>
            <w:r>
              <w:rPr>
                <w:rFonts w:ascii="Times New Roman" w:eastAsia="Times New Roman" w:hAnsi="Times New Roman" w:cs="Times New Roman"/>
                <w:snapToGrid w:val="0"/>
                <w:sz w:val="24"/>
                <w:szCs w:val="24"/>
                <w:lang w:eastAsia="sk-SK"/>
              </w:rPr>
              <w:t xml:space="preserve">   ........................................................................................</w:t>
            </w:r>
            <w:r w:rsidRPr="00B035D3">
              <w:rPr>
                <w:rFonts w:ascii="Times New Roman" w:eastAsia="Times New Roman" w:hAnsi="Times New Roman" w:cs="Times New Roman"/>
                <w:snapToGrid w:val="0"/>
                <w:sz w:val="24"/>
                <w:szCs w:val="24"/>
                <w:lang w:eastAsia="sk-SK"/>
              </w:rPr>
              <w:t xml:space="preserve"> </w:t>
            </w:r>
            <w:r>
              <w:rPr>
                <w:rFonts w:ascii="Times New Roman" w:eastAsia="Times New Roman" w:hAnsi="Times New Roman" w:cs="Times New Roman"/>
                <w:snapToGrid w:val="0"/>
                <w:sz w:val="24"/>
                <w:szCs w:val="24"/>
                <w:lang w:eastAsia="sk-SK"/>
              </w:rPr>
              <w:t xml:space="preserve"> </w:t>
            </w:r>
          </w:p>
        </w:tc>
        <w:tc>
          <w:tcPr>
            <w:tcW w:w="708" w:type="dxa"/>
            <w:vAlign w:val="bottom"/>
          </w:tcPr>
          <w:p w:rsidR="004C74D9" w:rsidRPr="00B035D3" w:rsidRDefault="004C74D9" w:rsidP="006E73F9">
            <w:pPr>
              <w:spacing w:after="0" w:line="240" w:lineRule="auto"/>
              <w:jc w:val="right"/>
              <w:rPr>
                <w:rFonts w:ascii="Times New Roman" w:eastAsia="Times New Roman" w:hAnsi="Times New Roman" w:cs="Times New Roman"/>
                <w:snapToGrid w:val="0"/>
                <w:sz w:val="24"/>
                <w:szCs w:val="24"/>
                <w:lang w:eastAsia="sk-SK"/>
              </w:rPr>
            </w:pPr>
            <w:r>
              <w:rPr>
                <w:rFonts w:ascii="Times New Roman" w:eastAsia="Times New Roman" w:hAnsi="Times New Roman" w:cs="Times New Roman"/>
                <w:snapToGrid w:val="0"/>
                <w:sz w:val="24"/>
                <w:szCs w:val="24"/>
                <w:lang w:eastAsia="sk-SK"/>
              </w:rPr>
              <w:t>12</w:t>
            </w:r>
          </w:p>
        </w:tc>
      </w:tr>
      <w:tr w:rsidR="004C74D9" w:rsidRPr="00B151E6" w:rsidTr="006E73F9">
        <w:trPr>
          <w:trHeight w:val="454"/>
        </w:trPr>
        <w:tc>
          <w:tcPr>
            <w:tcW w:w="7797" w:type="dxa"/>
            <w:vAlign w:val="bottom"/>
          </w:tcPr>
          <w:p w:rsidR="004C74D9" w:rsidRPr="00B035D3" w:rsidRDefault="004C74D9" w:rsidP="006E73F9">
            <w:pPr>
              <w:spacing w:after="0" w:line="240" w:lineRule="auto"/>
              <w:rPr>
                <w:rFonts w:ascii="Times New Roman" w:eastAsia="Times New Roman" w:hAnsi="Times New Roman" w:cs="Times New Roman"/>
                <w:snapToGrid w:val="0"/>
                <w:sz w:val="24"/>
                <w:szCs w:val="24"/>
                <w:lang w:eastAsia="sk-SK"/>
              </w:rPr>
            </w:pPr>
            <w:r w:rsidRPr="00B035D3">
              <w:rPr>
                <w:rFonts w:ascii="Times New Roman" w:eastAsia="Times New Roman" w:hAnsi="Times New Roman" w:cs="Times New Roman"/>
                <w:snapToGrid w:val="0"/>
                <w:sz w:val="24"/>
                <w:szCs w:val="24"/>
                <w:lang w:eastAsia="sk-SK"/>
              </w:rPr>
              <w:t>Vedecká rada  LF</w:t>
            </w:r>
            <w:r>
              <w:rPr>
                <w:rFonts w:ascii="Times New Roman" w:eastAsia="Times New Roman" w:hAnsi="Times New Roman" w:cs="Times New Roman"/>
                <w:snapToGrid w:val="0"/>
                <w:sz w:val="24"/>
                <w:szCs w:val="24"/>
                <w:lang w:eastAsia="sk-SK"/>
              </w:rPr>
              <w:t xml:space="preserve">   ................................................................................................</w:t>
            </w:r>
            <w:r w:rsidRPr="00B035D3">
              <w:rPr>
                <w:rFonts w:ascii="Times New Roman" w:eastAsia="Times New Roman" w:hAnsi="Times New Roman" w:cs="Times New Roman"/>
                <w:snapToGrid w:val="0"/>
                <w:sz w:val="24"/>
                <w:szCs w:val="24"/>
                <w:lang w:eastAsia="sk-SK"/>
              </w:rPr>
              <w:t xml:space="preserve"> </w:t>
            </w:r>
            <w:r>
              <w:rPr>
                <w:rFonts w:ascii="Times New Roman" w:eastAsia="Times New Roman" w:hAnsi="Times New Roman" w:cs="Times New Roman"/>
                <w:snapToGrid w:val="0"/>
                <w:sz w:val="24"/>
                <w:szCs w:val="24"/>
                <w:lang w:eastAsia="sk-SK"/>
              </w:rPr>
              <w:t xml:space="preserve"> </w:t>
            </w:r>
          </w:p>
        </w:tc>
        <w:tc>
          <w:tcPr>
            <w:tcW w:w="708" w:type="dxa"/>
            <w:vAlign w:val="bottom"/>
          </w:tcPr>
          <w:p w:rsidR="004C74D9" w:rsidRPr="00B035D3" w:rsidRDefault="004C74D9" w:rsidP="006E73F9">
            <w:pPr>
              <w:spacing w:after="0" w:line="240" w:lineRule="auto"/>
              <w:jc w:val="right"/>
              <w:rPr>
                <w:rFonts w:ascii="Times New Roman" w:eastAsia="Times New Roman" w:hAnsi="Times New Roman" w:cs="Times New Roman"/>
                <w:snapToGrid w:val="0"/>
                <w:sz w:val="24"/>
                <w:szCs w:val="24"/>
                <w:lang w:eastAsia="sk-SK"/>
              </w:rPr>
            </w:pPr>
            <w:r>
              <w:rPr>
                <w:rFonts w:ascii="Times New Roman" w:eastAsia="Times New Roman" w:hAnsi="Times New Roman" w:cs="Times New Roman"/>
                <w:snapToGrid w:val="0"/>
                <w:sz w:val="24"/>
                <w:szCs w:val="24"/>
                <w:lang w:eastAsia="sk-SK"/>
              </w:rPr>
              <w:t>12</w:t>
            </w:r>
          </w:p>
        </w:tc>
      </w:tr>
      <w:tr w:rsidR="004C74D9" w:rsidRPr="00B151E6" w:rsidTr="006E73F9">
        <w:trPr>
          <w:trHeight w:val="454"/>
        </w:trPr>
        <w:tc>
          <w:tcPr>
            <w:tcW w:w="7797" w:type="dxa"/>
            <w:vAlign w:val="bottom"/>
          </w:tcPr>
          <w:p w:rsidR="004C74D9" w:rsidRPr="00B035D3" w:rsidRDefault="004C74D9" w:rsidP="006E73F9">
            <w:pPr>
              <w:spacing w:after="0" w:line="240" w:lineRule="auto"/>
              <w:rPr>
                <w:rFonts w:ascii="Times New Roman" w:eastAsia="Times New Roman" w:hAnsi="Times New Roman" w:cs="Times New Roman"/>
                <w:snapToGrid w:val="0"/>
                <w:sz w:val="24"/>
                <w:szCs w:val="24"/>
                <w:lang w:eastAsia="sk-SK"/>
              </w:rPr>
            </w:pPr>
            <w:r w:rsidRPr="00B035D3">
              <w:rPr>
                <w:rFonts w:ascii="Times New Roman" w:eastAsia="Times New Roman" w:hAnsi="Times New Roman" w:cs="Times New Roman"/>
                <w:snapToGrid w:val="0"/>
                <w:sz w:val="24"/>
                <w:szCs w:val="24"/>
                <w:lang w:eastAsia="sk-SK"/>
              </w:rPr>
              <w:t>Kolégium dekana  LF</w:t>
            </w:r>
            <w:r>
              <w:rPr>
                <w:rFonts w:ascii="Times New Roman" w:eastAsia="Times New Roman" w:hAnsi="Times New Roman" w:cs="Times New Roman"/>
                <w:snapToGrid w:val="0"/>
                <w:sz w:val="24"/>
                <w:szCs w:val="24"/>
                <w:lang w:eastAsia="sk-SK"/>
              </w:rPr>
              <w:t xml:space="preserve">   .........................................................................................</w:t>
            </w:r>
            <w:r w:rsidRPr="00B035D3">
              <w:rPr>
                <w:rFonts w:ascii="Times New Roman" w:eastAsia="Times New Roman" w:hAnsi="Times New Roman" w:cs="Times New Roman"/>
                <w:snapToGrid w:val="0"/>
                <w:sz w:val="24"/>
                <w:szCs w:val="24"/>
                <w:lang w:eastAsia="sk-SK"/>
              </w:rPr>
              <w:t xml:space="preserve"> </w:t>
            </w:r>
          </w:p>
        </w:tc>
        <w:tc>
          <w:tcPr>
            <w:tcW w:w="708" w:type="dxa"/>
            <w:vAlign w:val="bottom"/>
          </w:tcPr>
          <w:p w:rsidR="004C74D9" w:rsidRPr="00B035D3" w:rsidRDefault="004C74D9" w:rsidP="006E73F9">
            <w:pPr>
              <w:spacing w:after="0" w:line="240" w:lineRule="auto"/>
              <w:jc w:val="right"/>
              <w:rPr>
                <w:rFonts w:ascii="Times New Roman" w:eastAsia="Times New Roman" w:hAnsi="Times New Roman" w:cs="Times New Roman"/>
                <w:snapToGrid w:val="0"/>
                <w:sz w:val="24"/>
                <w:szCs w:val="24"/>
                <w:lang w:eastAsia="sk-SK"/>
              </w:rPr>
            </w:pPr>
            <w:r>
              <w:rPr>
                <w:rFonts w:ascii="Times New Roman" w:eastAsia="Times New Roman" w:hAnsi="Times New Roman" w:cs="Times New Roman"/>
                <w:snapToGrid w:val="0"/>
                <w:sz w:val="24"/>
                <w:szCs w:val="24"/>
                <w:lang w:eastAsia="sk-SK"/>
              </w:rPr>
              <w:t>13</w:t>
            </w:r>
          </w:p>
        </w:tc>
      </w:tr>
      <w:tr w:rsidR="004C74D9" w:rsidRPr="00B151E6" w:rsidTr="006E73F9">
        <w:trPr>
          <w:trHeight w:val="454"/>
        </w:trPr>
        <w:tc>
          <w:tcPr>
            <w:tcW w:w="7797" w:type="dxa"/>
            <w:vAlign w:val="bottom"/>
          </w:tcPr>
          <w:p w:rsidR="004C74D9" w:rsidRPr="00B035D3" w:rsidRDefault="004C74D9" w:rsidP="006E73F9">
            <w:pPr>
              <w:spacing w:after="0" w:line="240" w:lineRule="auto"/>
              <w:rPr>
                <w:rFonts w:ascii="Times New Roman" w:eastAsia="Times New Roman" w:hAnsi="Times New Roman" w:cs="Times New Roman"/>
                <w:snapToGrid w:val="0"/>
                <w:sz w:val="24"/>
                <w:szCs w:val="24"/>
                <w:lang w:eastAsia="sk-SK"/>
              </w:rPr>
            </w:pPr>
            <w:r w:rsidRPr="00B035D3">
              <w:rPr>
                <w:rFonts w:ascii="Times New Roman" w:eastAsia="Times New Roman" w:hAnsi="Times New Roman" w:cs="Times New Roman"/>
                <w:snapToGrid w:val="0"/>
                <w:sz w:val="24"/>
                <w:szCs w:val="24"/>
                <w:lang w:eastAsia="sk-SK"/>
              </w:rPr>
              <w:t>Vedenie  LF</w:t>
            </w:r>
            <w:r>
              <w:rPr>
                <w:rFonts w:ascii="Times New Roman" w:eastAsia="Times New Roman" w:hAnsi="Times New Roman" w:cs="Times New Roman"/>
                <w:snapToGrid w:val="0"/>
                <w:sz w:val="24"/>
                <w:szCs w:val="24"/>
                <w:lang w:eastAsia="sk-SK"/>
              </w:rPr>
              <w:t xml:space="preserve">   ........................................................................................................</w:t>
            </w:r>
            <w:r w:rsidRPr="00B035D3">
              <w:rPr>
                <w:rFonts w:ascii="Times New Roman" w:eastAsia="Times New Roman" w:hAnsi="Times New Roman" w:cs="Times New Roman"/>
                <w:snapToGrid w:val="0"/>
                <w:sz w:val="24"/>
                <w:szCs w:val="24"/>
                <w:lang w:eastAsia="sk-SK"/>
              </w:rPr>
              <w:t xml:space="preserve"> </w:t>
            </w:r>
            <w:r>
              <w:rPr>
                <w:rFonts w:ascii="Times New Roman" w:eastAsia="Times New Roman" w:hAnsi="Times New Roman" w:cs="Times New Roman"/>
                <w:snapToGrid w:val="0"/>
                <w:sz w:val="24"/>
                <w:szCs w:val="24"/>
                <w:lang w:eastAsia="sk-SK"/>
              </w:rPr>
              <w:t xml:space="preserve"> </w:t>
            </w:r>
          </w:p>
        </w:tc>
        <w:tc>
          <w:tcPr>
            <w:tcW w:w="708" w:type="dxa"/>
            <w:vAlign w:val="bottom"/>
          </w:tcPr>
          <w:p w:rsidR="004C74D9" w:rsidRPr="00B035D3" w:rsidRDefault="004C74D9" w:rsidP="006E73F9">
            <w:pPr>
              <w:spacing w:after="0" w:line="240" w:lineRule="auto"/>
              <w:jc w:val="right"/>
              <w:rPr>
                <w:rFonts w:ascii="Times New Roman" w:eastAsia="Times New Roman" w:hAnsi="Times New Roman" w:cs="Times New Roman"/>
                <w:snapToGrid w:val="0"/>
                <w:sz w:val="24"/>
                <w:szCs w:val="24"/>
                <w:lang w:eastAsia="sk-SK"/>
              </w:rPr>
            </w:pPr>
            <w:r>
              <w:rPr>
                <w:rFonts w:ascii="Times New Roman" w:eastAsia="Times New Roman" w:hAnsi="Times New Roman" w:cs="Times New Roman"/>
                <w:snapToGrid w:val="0"/>
                <w:sz w:val="24"/>
                <w:szCs w:val="24"/>
                <w:lang w:eastAsia="sk-SK"/>
              </w:rPr>
              <w:t>13</w:t>
            </w:r>
          </w:p>
        </w:tc>
      </w:tr>
      <w:tr w:rsidR="004C74D9" w:rsidRPr="00B151E6" w:rsidTr="006E73F9">
        <w:trPr>
          <w:trHeight w:val="454"/>
        </w:trPr>
        <w:tc>
          <w:tcPr>
            <w:tcW w:w="7797" w:type="dxa"/>
            <w:vAlign w:val="bottom"/>
          </w:tcPr>
          <w:p w:rsidR="004C74D9" w:rsidRPr="00B035D3" w:rsidRDefault="004C74D9" w:rsidP="006E73F9">
            <w:pPr>
              <w:spacing w:after="0" w:line="240" w:lineRule="auto"/>
              <w:rPr>
                <w:rFonts w:ascii="Times New Roman" w:eastAsia="Times New Roman" w:hAnsi="Times New Roman" w:cs="Times New Roman"/>
                <w:snapToGrid w:val="0"/>
                <w:sz w:val="24"/>
                <w:szCs w:val="24"/>
                <w:lang w:eastAsia="sk-SK"/>
              </w:rPr>
            </w:pPr>
            <w:r w:rsidRPr="00B035D3">
              <w:rPr>
                <w:rFonts w:ascii="Times New Roman" w:eastAsia="Times New Roman" w:hAnsi="Times New Roman" w:cs="Times New Roman"/>
                <w:snapToGrid w:val="0"/>
                <w:sz w:val="24"/>
                <w:szCs w:val="24"/>
                <w:lang w:eastAsia="sk-SK"/>
              </w:rPr>
              <w:t>Katedry</w:t>
            </w:r>
            <w:r>
              <w:rPr>
                <w:rFonts w:ascii="Times New Roman" w:eastAsia="Times New Roman" w:hAnsi="Times New Roman" w:cs="Times New Roman"/>
                <w:snapToGrid w:val="0"/>
                <w:sz w:val="24"/>
                <w:szCs w:val="24"/>
                <w:lang w:eastAsia="sk-SK"/>
              </w:rPr>
              <w:t xml:space="preserve">   ...............................................................................................................</w:t>
            </w:r>
            <w:r w:rsidRPr="00B035D3">
              <w:rPr>
                <w:rFonts w:ascii="Times New Roman" w:eastAsia="Times New Roman" w:hAnsi="Times New Roman" w:cs="Times New Roman"/>
                <w:snapToGrid w:val="0"/>
                <w:sz w:val="24"/>
                <w:szCs w:val="24"/>
                <w:lang w:eastAsia="sk-SK"/>
              </w:rPr>
              <w:t xml:space="preserve">  </w:t>
            </w:r>
            <w:r>
              <w:rPr>
                <w:rFonts w:ascii="Times New Roman" w:eastAsia="Times New Roman" w:hAnsi="Times New Roman" w:cs="Times New Roman"/>
                <w:snapToGrid w:val="0"/>
                <w:sz w:val="24"/>
                <w:szCs w:val="24"/>
                <w:lang w:eastAsia="sk-SK"/>
              </w:rPr>
              <w:t xml:space="preserve"> </w:t>
            </w:r>
          </w:p>
        </w:tc>
        <w:tc>
          <w:tcPr>
            <w:tcW w:w="708" w:type="dxa"/>
            <w:vAlign w:val="bottom"/>
          </w:tcPr>
          <w:p w:rsidR="004C74D9" w:rsidRPr="00B035D3" w:rsidRDefault="004C74D9" w:rsidP="006E73F9">
            <w:pPr>
              <w:spacing w:after="0" w:line="240" w:lineRule="auto"/>
              <w:jc w:val="right"/>
              <w:rPr>
                <w:rFonts w:ascii="Times New Roman" w:eastAsia="Times New Roman" w:hAnsi="Times New Roman" w:cs="Times New Roman"/>
                <w:snapToGrid w:val="0"/>
                <w:sz w:val="24"/>
                <w:szCs w:val="24"/>
                <w:lang w:eastAsia="sk-SK"/>
              </w:rPr>
            </w:pPr>
            <w:r>
              <w:rPr>
                <w:rFonts w:ascii="Times New Roman" w:eastAsia="Times New Roman" w:hAnsi="Times New Roman" w:cs="Times New Roman"/>
                <w:snapToGrid w:val="0"/>
                <w:sz w:val="24"/>
                <w:szCs w:val="24"/>
                <w:lang w:eastAsia="sk-SK"/>
              </w:rPr>
              <w:t>15</w:t>
            </w:r>
          </w:p>
        </w:tc>
      </w:tr>
      <w:tr w:rsidR="004C74D9" w:rsidRPr="00B151E6" w:rsidTr="006E73F9">
        <w:trPr>
          <w:trHeight w:val="454"/>
        </w:trPr>
        <w:tc>
          <w:tcPr>
            <w:tcW w:w="7797" w:type="dxa"/>
            <w:vAlign w:val="bottom"/>
          </w:tcPr>
          <w:p w:rsidR="004C74D9" w:rsidRPr="00B035D3" w:rsidRDefault="004C74D9" w:rsidP="006E73F9">
            <w:pPr>
              <w:spacing w:after="0" w:line="240" w:lineRule="auto"/>
              <w:rPr>
                <w:rFonts w:ascii="Times New Roman" w:eastAsia="Times New Roman" w:hAnsi="Times New Roman" w:cs="Times New Roman"/>
                <w:snapToGrid w:val="0"/>
                <w:sz w:val="24"/>
                <w:szCs w:val="24"/>
                <w:lang w:eastAsia="sk-SK"/>
              </w:rPr>
            </w:pPr>
            <w:r w:rsidRPr="00B035D3">
              <w:rPr>
                <w:rFonts w:ascii="Times New Roman" w:eastAsia="Times New Roman" w:hAnsi="Times New Roman" w:cs="Times New Roman"/>
                <w:snapToGrid w:val="0"/>
                <w:sz w:val="24"/>
                <w:szCs w:val="24"/>
                <w:lang w:eastAsia="sk-SK"/>
              </w:rPr>
              <w:t>Abecedný zoznam pracovníkov fakulty</w:t>
            </w:r>
            <w:r>
              <w:rPr>
                <w:rFonts w:ascii="Times New Roman" w:eastAsia="Times New Roman" w:hAnsi="Times New Roman" w:cs="Times New Roman"/>
                <w:snapToGrid w:val="0"/>
                <w:sz w:val="24"/>
                <w:szCs w:val="24"/>
                <w:lang w:eastAsia="sk-SK"/>
              </w:rPr>
              <w:t xml:space="preserve">   .............................................................</w:t>
            </w:r>
            <w:r w:rsidRPr="00B035D3">
              <w:rPr>
                <w:rFonts w:ascii="Times New Roman" w:eastAsia="Times New Roman" w:hAnsi="Times New Roman" w:cs="Times New Roman"/>
                <w:snapToGrid w:val="0"/>
                <w:sz w:val="24"/>
                <w:szCs w:val="24"/>
                <w:lang w:eastAsia="sk-SK"/>
              </w:rPr>
              <w:t xml:space="preserve">  </w:t>
            </w:r>
            <w:r>
              <w:rPr>
                <w:rFonts w:ascii="Times New Roman" w:eastAsia="Times New Roman" w:hAnsi="Times New Roman" w:cs="Times New Roman"/>
                <w:snapToGrid w:val="0"/>
                <w:sz w:val="24"/>
                <w:szCs w:val="24"/>
                <w:lang w:eastAsia="sk-SK"/>
              </w:rPr>
              <w:t xml:space="preserve"> </w:t>
            </w:r>
          </w:p>
        </w:tc>
        <w:tc>
          <w:tcPr>
            <w:tcW w:w="708" w:type="dxa"/>
            <w:vAlign w:val="bottom"/>
          </w:tcPr>
          <w:p w:rsidR="004C74D9" w:rsidRPr="00B035D3" w:rsidRDefault="004C74D9" w:rsidP="006E73F9">
            <w:pPr>
              <w:spacing w:after="0" w:line="240" w:lineRule="auto"/>
              <w:jc w:val="right"/>
              <w:rPr>
                <w:rFonts w:ascii="Times New Roman" w:eastAsia="Times New Roman" w:hAnsi="Times New Roman" w:cs="Times New Roman"/>
                <w:snapToGrid w:val="0"/>
                <w:sz w:val="24"/>
                <w:szCs w:val="24"/>
                <w:lang w:eastAsia="sk-SK"/>
              </w:rPr>
            </w:pPr>
            <w:r>
              <w:rPr>
                <w:rFonts w:ascii="Times New Roman" w:eastAsia="Times New Roman" w:hAnsi="Times New Roman" w:cs="Times New Roman"/>
                <w:snapToGrid w:val="0"/>
                <w:sz w:val="24"/>
                <w:szCs w:val="24"/>
                <w:lang w:eastAsia="sk-SK"/>
              </w:rPr>
              <w:t>25</w:t>
            </w:r>
          </w:p>
        </w:tc>
      </w:tr>
      <w:tr w:rsidR="004C74D9" w:rsidRPr="00B151E6" w:rsidTr="006E73F9">
        <w:trPr>
          <w:trHeight w:val="454"/>
        </w:trPr>
        <w:tc>
          <w:tcPr>
            <w:tcW w:w="7797" w:type="dxa"/>
            <w:vAlign w:val="bottom"/>
          </w:tcPr>
          <w:p w:rsidR="004C74D9" w:rsidRPr="00B035D3" w:rsidRDefault="004C74D9" w:rsidP="006E73F9">
            <w:pPr>
              <w:spacing w:after="0" w:line="240" w:lineRule="auto"/>
              <w:rPr>
                <w:rFonts w:ascii="Times New Roman" w:eastAsia="Times New Roman" w:hAnsi="Times New Roman" w:cs="Times New Roman"/>
                <w:snapToGrid w:val="0"/>
                <w:sz w:val="24"/>
                <w:szCs w:val="24"/>
                <w:lang w:eastAsia="sk-SK"/>
              </w:rPr>
            </w:pPr>
          </w:p>
        </w:tc>
        <w:tc>
          <w:tcPr>
            <w:tcW w:w="708" w:type="dxa"/>
            <w:vAlign w:val="bottom"/>
          </w:tcPr>
          <w:p w:rsidR="004C74D9" w:rsidRPr="00B035D3" w:rsidRDefault="004C74D9" w:rsidP="006E73F9">
            <w:pPr>
              <w:spacing w:after="0" w:line="240" w:lineRule="auto"/>
              <w:jc w:val="right"/>
              <w:rPr>
                <w:rFonts w:ascii="Times New Roman" w:eastAsia="Times New Roman" w:hAnsi="Times New Roman" w:cs="Times New Roman"/>
                <w:snapToGrid w:val="0"/>
                <w:sz w:val="24"/>
                <w:szCs w:val="24"/>
                <w:lang w:eastAsia="sk-SK"/>
              </w:rPr>
            </w:pPr>
          </w:p>
        </w:tc>
      </w:tr>
      <w:tr w:rsidR="004C74D9" w:rsidRPr="00B151E6" w:rsidTr="006E73F9">
        <w:trPr>
          <w:trHeight w:val="454"/>
        </w:trPr>
        <w:tc>
          <w:tcPr>
            <w:tcW w:w="7797" w:type="dxa"/>
            <w:vAlign w:val="bottom"/>
          </w:tcPr>
          <w:p w:rsidR="004C74D9" w:rsidRPr="0003767C" w:rsidRDefault="004C74D9" w:rsidP="006E73F9">
            <w:pPr>
              <w:spacing w:after="0" w:line="240" w:lineRule="auto"/>
              <w:jc w:val="both"/>
              <w:rPr>
                <w:rFonts w:ascii="Times New Roman" w:eastAsia="Times New Roman" w:hAnsi="Times New Roman" w:cs="Times New Roman"/>
                <w:snapToGrid w:val="0"/>
                <w:sz w:val="24"/>
                <w:szCs w:val="24"/>
                <w:lang w:eastAsia="sk-SK"/>
              </w:rPr>
            </w:pPr>
            <w:r w:rsidRPr="0003767C">
              <w:rPr>
                <w:rFonts w:ascii="Times New Roman" w:eastAsia="Times New Roman" w:hAnsi="Times New Roman" w:cs="Times New Roman"/>
                <w:snapToGrid w:val="0"/>
                <w:sz w:val="24"/>
                <w:szCs w:val="24"/>
                <w:lang w:eastAsia="sk-SK"/>
              </w:rPr>
              <w:t>Učebný plán a časový harmonogram - denné štúdium – bakalársky stupeň, program: LESNÍCTVO, APLIKOVANÁ ZOOLÓGIA A POĽOVNÍCTVO, ARBORISTIKA A KOMUNÁLNE LESNÍCTVO</w:t>
            </w:r>
            <w:r>
              <w:rPr>
                <w:rFonts w:ascii="Times New Roman" w:eastAsia="Times New Roman" w:hAnsi="Times New Roman" w:cs="Times New Roman"/>
                <w:snapToGrid w:val="0"/>
                <w:sz w:val="24"/>
                <w:szCs w:val="24"/>
                <w:lang w:eastAsia="sk-SK"/>
              </w:rPr>
              <w:t xml:space="preserve">   ...........................................</w:t>
            </w:r>
            <w:r w:rsidRPr="0003767C">
              <w:rPr>
                <w:rFonts w:ascii="Times New Roman" w:eastAsia="Times New Roman" w:hAnsi="Times New Roman" w:cs="Times New Roman"/>
                <w:snapToGrid w:val="0"/>
                <w:sz w:val="24"/>
                <w:szCs w:val="24"/>
                <w:lang w:eastAsia="sk-SK"/>
              </w:rPr>
              <w:t xml:space="preserve"> </w:t>
            </w:r>
            <w:r>
              <w:rPr>
                <w:rFonts w:ascii="Times New Roman" w:eastAsia="Times New Roman" w:hAnsi="Times New Roman" w:cs="Times New Roman"/>
                <w:snapToGrid w:val="0"/>
                <w:sz w:val="24"/>
                <w:szCs w:val="24"/>
                <w:lang w:eastAsia="sk-SK"/>
              </w:rPr>
              <w:t xml:space="preserve"> </w:t>
            </w:r>
            <w:r w:rsidRPr="0003767C">
              <w:rPr>
                <w:rFonts w:ascii="Times New Roman" w:eastAsia="Times New Roman" w:hAnsi="Times New Roman" w:cs="Times New Roman"/>
                <w:snapToGrid w:val="0"/>
                <w:sz w:val="24"/>
                <w:szCs w:val="24"/>
                <w:lang w:eastAsia="sk-SK"/>
              </w:rPr>
              <w:t xml:space="preserve"> </w:t>
            </w:r>
          </w:p>
        </w:tc>
        <w:tc>
          <w:tcPr>
            <w:tcW w:w="708" w:type="dxa"/>
            <w:vAlign w:val="bottom"/>
          </w:tcPr>
          <w:p w:rsidR="004C74D9" w:rsidRPr="0003767C" w:rsidRDefault="004C74D9" w:rsidP="006E73F9">
            <w:pPr>
              <w:spacing w:after="0" w:line="240" w:lineRule="auto"/>
              <w:jc w:val="right"/>
              <w:rPr>
                <w:rFonts w:ascii="Times New Roman" w:eastAsia="Times New Roman" w:hAnsi="Times New Roman" w:cs="Times New Roman"/>
                <w:snapToGrid w:val="0"/>
                <w:sz w:val="24"/>
                <w:szCs w:val="24"/>
                <w:lang w:eastAsia="sk-SK"/>
              </w:rPr>
            </w:pPr>
          </w:p>
          <w:p w:rsidR="004C74D9" w:rsidRPr="002041B5" w:rsidRDefault="004C74D9" w:rsidP="006E73F9">
            <w:pPr>
              <w:spacing w:after="0" w:line="240" w:lineRule="auto"/>
              <w:jc w:val="right"/>
              <w:rPr>
                <w:rFonts w:ascii="Times New Roman" w:eastAsia="Times New Roman" w:hAnsi="Times New Roman" w:cs="Times New Roman"/>
                <w:snapToGrid w:val="0"/>
                <w:sz w:val="24"/>
                <w:szCs w:val="24"/>
                <w:lang w:eastAsia="sk-SK"/>
              </w:rPr>
            </w:pPr>
            <w:r>
              <w:rPr>
                <w:rFonts w:ascii="Times New Roman" w:eastAsia="Times New Roman" w:hAnsi="Times New Roman" w:cs="Times New Roman"/>
                <w:snapToGrid w:val="0"/>
                <w:sz w:val="24"/>
                <w:szCs w:val="24"/>
                <w:lang w:eastAsia="sk-SK"/>
              </w:rPr>
              <w:t>29</w:t>
            </w:r>
          </w:p>
        </w:tc>
      </w:tr>
      <w:tr w:rsidR="004C74D9" w:rsidRPr="00B151E6" w:rsidTr="006E73F9">
        <w:trPr>
          <w:trHeight w:val="225"/>
        </w:trPr>
        <w:tc>
          <w:tcPr>
            <w:tcW w:w="7797" w:type="dxa"/>
            <w:vAlign w:val="bottom"/>
          </w:tcPr>
          <w:p w:rsidR="004C74D9" w:rsidRPr="00B035D3" w:rsidRDefault="004C74D9" w:rsidP="006E73F9">
            <w:pPr>
              <w:spacing w:after="0" w:line="240" w:lineRule="auto"/>
              <w:rPr>
                <w:rFonts w:ascii="Times New Roman" w:eastAsia="Times New Roman" w:hAnsi="Times New Roman" w:cs="Times New Roman"/>
                <w:snapToGrid w:val="0"/>
                <w:sz w:val="24"/>
                <w:szCs w:val="24"/>
                <w:lang w:eastAsia="sk-SK"/>
              </w:rPr>
            </w:pPr>
          </w:p>
        </w:tc>
        <w:tc>
          <w:tcPr>
            <w:tcW w:w="708" w:type="dxa"/>
            <w:vAlign w:val="bottom"/>
          </w:tcPr>
          <w:p w:rsidR="004C74D9" w:rsidRPr="00B035D3" w:rsidRDefault="004C74D9" w:rsidP="006E73F9">
            <w:pPr>
              <w:spacing w:after="0" w:line="240" w:lineRule="auto"/>
              <w:jc w:val="right"/>
              <w:rPr>
                <w:rFonts w:ascii="Times New Roman" w:eastAsia="Times New Roman" w:hAnsi="Times New Roman" w:cs="Times New Roman"/>
                <w:b/>
                <w:snapToGrid w:val="0"/>
                <w:color w:val="FF0000"/>
                <w:sz w:val="24"/>
                <w:szCs w:val="24"/>
                <w:lang w:eastAsia="sk-SK"/>
              </w:rPr>
            </w:pPr>
          </w:p>
        </w:tc>
      </w:tr>
      <w:tr w:rsidR="004C74D9" w:rsidRPr="0003767C" w:rsidTr="006E73F9">
        <w:trPr>
          <w:trHeight w:val="454"/>
        </w:trPr>
        <w:tc>
          <w:tcPr>
            <w:tcW w:w="7797" w:type="dxa"/>
            <w:vAlign w:val="bottom"/>
          </w:tcPr>
          <w:p w:rsidR="004C74D9" w:rsidRPr="0003767C" w:rsidRDefault="004C74D9" w:rsidP="006E73F9">
            <w:pPr>
              <w:spacing w:after="0" w:line="240" w:lineRule="auto"/>
              <w:jc w:val="both"/>
              <w:rPr>
                <w:rFonts w:ascii="Times New Roman" w:eastAsia="Times New Roman" w:hAnsi="Times New Roman" w:cs="Times New Roman"/>
                <w:snapToGrid w:val="0"/>
                <w:sz w:val="24"/>
                <w:szCs w:val="24"/>
                <w:lang w:eastAsia="sk-SK"/>
              </w:rPr>
            </w:pPr>
            <w:r w:rsidRPr="0003767C">
              <w:rPr>
                <w:rFonts w:ascii="Times New Roman" w:eastAsia="Times New Roman" w:hAnsi="Times New Roman" w:cs="Times New Roman"/>
                <w:snapToGrid w:val="0"/>
                <w:sz w:val="24"/>
                <w:szCs w:val="24"/>
                <w:lang w:eastAsia="sk-SK"/>
              </w:rPr>
              <w:t>Učebný plán a časový harmonogram - denné štúdium – inžiniersky stupeň, program: ADAPTÍVNE LESNÍCTVO, APLIKOVANÁ ZOOLÓGIA A</w:t>
            </w:r>
            <w:r>
              <w:rPr>
                <w:rFonts w:ascii="Times New Roman" w:eastAsia="Times New Roman" w:hAnsi="Times New Roman" w:cs="Times New Roman"/>
                <w:snapToGrid w:val="0"/>
                <w:sz w:val="24"/>
                <w:szCs w:val="24"/>
                <w:lang w:eastAsia="sk-SK"/>
              </w:rPr>
              <w:t> </w:t>
            </w:r>
            <w:r w:rsidRPr="0003767C">
              <w:rPr>
                <w:rFonts w:ascii="Times New Roman" w:eastAsia="Times New Roman" w:hAnsi="Times New Roman" w:cs="Times New Roman"/>
                <w:snapToGrid w:val="0"/>
                <w:sz w:val="24"/>
                <w:szCs w:val="24"/>
                <w:lang w:eastAsia="sk-SK"/>
              </w:rPr>
              <w:t>PO</w:t>
            </w:r>
            <w:r>
              <w:rPr>
                <w:rFonts w:ascii="Times New Roman" w:eastAsia="Times New Roman" w:hAnsi="Times New Roman" w:cs="Times New Roman"/>
                <w:snapToGrid w:val="0"/>
                <w:sz w:val="24"/>
                <w:szCs w:val="24"/>
                <w:lang w:eastAsia="sk-SK"/>
              </w:rPr>
              <w:t>-</w:t>
            </w:r>
            <w:r w:rsidRPr="0003767C">
              <w:rPr>
                <w:rFonts w:ascii="Times New Roman" w:eastAsia="Times New Roman" w:hAnsi="Times New Roman" w:cs="Times New Roman"/>
                <w:snapToGrid w:val="0"/>
                <w:sz w:val="24"/>
                <w:szCs w:val="24"/>
                <w:lang w:eastAsia="sk-SK"/>
              </w:rPr>
              <w:t>ĽOV</w:t>
            </w:r>
            <w:r>
              <w:rPr>
                <w:rFonts w:ascii="Times New Roman" w:eastAsia="Times New Roman" w:hAnsi="Times New Roman" w:cs="Times New Roman"/>
                <w:snapToGrid w:val="0"/>
                <w:sz w:val="24"/>
                <w:szCs w:val="24"/>
                <w:lang w:eastAsia="sk-SK"/>
              </w:rPr>
              <w:t>N</w:t>
            </w:r>
            <w:r w:rsidRPr="0003767C">
              <w:rPr>
                <w:rFonts w:ascii="Times New Roman" w:eastAsia="Times New Roman" w:hAnsi="Times New Roman" w:cs="Times New Roman"/>
                <w:snapToGrid w:val="0"/>
                <w:sz w:val="24"/>
                <w:szCs w:val="24"/>
                <w:lang w:eastAsia="sk-SK"/>
              </w:rPr>
              <w:t>ÍCTVO, EKOLÓGIA LESA, GEOINFORMAČNÉ A MAPOVACIE TECHNIKY</w:t>
            </w:r>
            <w:r>
              <w:rPr>
                <w:rFonts w:ascii="Times New Roman" w:eastAsia="Times New Roman" w:hAnsi="Times New Roman" w:cs="Times New Roman"/>
                <w:snapToGrid w:val="0"/>
                <w:sz w:val="24"/>
                <w:szCs w:val="24"/>
                <w:lang w:eastAsia="sk-SK"/>
              </w:rPr>
              <w:t xml:space="preserve"> </w:t>
            </w:r>
            <w:r w:rsidRPr="0003767C">
              <w:rPr>
                <w:rFonts w:ascii="Times New Roman" w:eastAsia="Times New Roman" w:hAnsi="Times New Roman" w:cs="Times New Roman"/>
                <w:snapToGrid w:val="0"/>
                <w:sz w:val="24"/>
                <w:szCs w:val="24"/>
                <w:lang w:eastAsia="sk-SK"/>
              </w:rPr>
              <w:t>V LESNÍCTVE, LESNÍCKE TECHNOLÓGIE, LESNÍCTVO A</w:t>
            </w:r>
            <w:r>
              <w:rPr>
                <w:rFonts w:ascii="Times New Roman" w:eastAsia="Times New Roman" w:hAnsi="Times New Roman" w:cs="Times New Roman"/>
                <w:snapToGrid w:val="0"/>
                <w:sz w:val="24"/>
                <w:szCs w:val="24"/>
                <w:lang w:eastAsia="sk-SK"/>
              </w:rPr>
              <w:t> </w:t>
            </w:r>
            <w:r w:rsidRPr="0003767C">
              <w:rPr>
                <w:rFonts w:ascii="Times New Roman" w:eastAsia="Times New Roman" w:hAnsi="Times New Roman" w:cs="Times New Roman"/>
                <w:snapToGrid w:val="0"/>
                <w:sz w:val="24"/>
                <w:szCs w:val="24"/>
                <w:lang w:eastAsia="sk-SK"/>
              </w:rPr>
              <w:t>MANAŽMENT ZVERI (Forestry and Wildlife Management)</w:t>
            </w:r>
            <w:r>
              <w:rPr>
                <w:rFonts w:ascii="Times New Roman" w:eastAsia="Times New Roman" w:hAnsi="Times New Roman" w:cs="Times New Roman"/>
                <w:snapToGrid w:val="0"/>
                <w:sz w:val="24"/>
                <w:szCs w:val="24"/>
                <w:lang w:eastAsia="sk-SK"/>
              </w:rPr>
              <w:t xml:space="preserve">   ....................</w:t>
            </w:r>
          </w:p>
        </w:tc>
        <w:tc>
          <w:tcPr>
            <w:tcW w:w="708" w:type="dxa"/>
            <w:vAlign w:val="bottom"/>
          </w:tcPr>
          <w:p w:rsidR="004C74D9" w:rsidRPr="0003767C" w:rsidRDefault="004C74D9" w:rsidP="006E73F9">
            <w:pPr>
              <w:spacing w:after="0" w:line="240" w:lineRule="auto"/>
              <w:jc w:val="right"/>
              <w:rPr>
                <w:rFonts w:ascii="Times New Roman" w:eastAsia="Times New Roman" w:hAnsi="Times New Roman" w:cs="Times New Roman"/>
                <w:b/>
                <w:snapToGrid w:val="0"/>
                <w:sz w:val="24"/>
                <w:szCs w:val="24"/>
                <w:lang w:eastAsia="sk-SK"/>
              </w:rPr>
            </w:pPr>
          </w:p>
          <w:p w:rsidR="004C74D9" w:rsidRPr="0003767C" w:rsidRDefault="004C74D9" w:rsidP="006E73F9">
            <w:pPr>
              <w:spacing w:after="0" w:line="240" w:lineRule="auto"/>
              <w:jc w:val="right"/>
              <w:rPr>
                <w:rFonts w:ascii="Times New Roman" w:eastAsia="Times New Roman" w:hAnsi="Times New Roman" w:cs="Times New Roman"/>
                <w:snapToGrid w:val="0"/>
                <w:sz w:val="24"/>
                <w:szCs w:val="24"/>
                <w:lang w:eastAsia="sk-SK"/>
              </w:rPr>
            </w:pPr>
            <w:r>
              <w:rPr>
                <w:rFonts w:ascii="Times New Roman" w:eastAsia="Times New Roman" w:hAnsi="Times New Roman" w:cs="Times New Roman"/>
                <w:snapToGrid w:val="0"/>
                <w:sz w:val="24"/>
                <w:szCs w:val="24"/>
                <w:lang w:eastAsia="sk-SK"/>
              </w:rPr>
              <w:t>55</w:t>
            </w:r>
          </w:p>
        </w:tc>
      </w:tr>
      <w:tr w:rsidR="004C74D9" w:rsidRPr="00B151E6" w:rsidTr="006E73F9">
        <w:trPr>
          <w:trHeight w:val="454"/>
        </w:trPr>
        <w:tc>
          <w:tcPr>
            <w:tcW w:w="7797" w:type="dxa"/>
            <w:vAlign w:val="bottom"/>
          </w:tcPr>
          <w:p w:rsidR="004C74D9" w:rsidRPr="00B035D3" w:rsidRDefault="004C74D9" w:rsidP="006E73F9">
            <w:pPr>
              <w:spacing w:after="0" w:line="240" w:lineRule="auto"/>
              <w:rPr>
                <w:rFonts w:ascii="Times New Roman" w:eastAsia="Times New Roman" w:hAnsi="Times New Roman" w:cs="Times New Roman"/>
                <w:snapToGrid w:val="0"/>
                <w:sz w:val="24"/>
                <w:szCs w:val="24"/>
                <w:lang w:eastAsia="sk-SK"/>
              </w:rPr>
            </w:pPr>
          </w:p>
        </w:tc>
        <w:tc>
          <w:tcPr>
            <w:tcW w:w="708" w:type="dxa"/>
            <w:vAlign w:val="bottom"/>
          </w:tcPr>
          <w:p w:rsidR="004C74D9" w:rsidRPr="00B035D3" w:rsidRDefault="004C74D9" w:rsidP="006E73F9">
            <w:pPr>
              <w:spacing w:after="0" w:line="240" w:lineRule="auto"/>
              <w:jc w:val="right"/>
              <w:rPr>
                <w:rFonts w:ascii="Times New Roman" w:eastAsia="Times New Roman" w:hAnsi="Times New Roman" w:cs="Times New Roman"/>
                <w:b/>
                <w:snapToGrid w:val="0"/>
                <w:color w:val="FF0000"/>
                <w:sz w:val="24"/>
                <w:szCs w:val="24"/>
                <w:lang w:eastAsia="sk-SK"/>
              </w:rPr>
            </w:pPr>
          </w:p>
        </w:tc>
      </w:tr>
      <w:tr w:rsidR="004C74D9" w:rsidRPr="0003767C" w:rsidTr="006E73F9">
        <w:trPr>
          <w:trHeight w:val="454"/>
        </w:trPr>
        <w:tc>
          <w:tcPr>
            <w:tcW w:w="7797" w:type="dxa"/>
            <w:vAlign w:val="bottom"/>
          </w:tcPr>
          <w:p w:rsidR="004C74D9" w:rsidRPr="0003767C" w:rsidRDefault="004C74D9" w:rsidP="006E73F9">
            <w:pPr>
              <w:spacing w:after="0" w:line="240" w:lineRule="auto"/>
              <w:jc w:val="both"/>
              <w:rPr>
                <w:rFonts w:ascii="Times New Roman" w:eastAsia="Times New Roman" w:hAnsi="Times New Roman" w:cs="Times New Roman"/>
                <w:snapToGrid w:val="0"/>
                <w:sz w:val="24"/>
                <w:szCs w:val="24"/>
                <w:lang w:eastAsia="sk-SK"/>
              </w:rPr>
            </w:pPr>
            <w:r w:rsidRPr="0003767C">
              <w:rPr>
                <w:rFonts w:ascii="Times New Roman" w:eastAsia="Times New Roman" w:hAnsi="Times New Roman" w:cs="Times New Roman"/>
                <w:snapToGrid w:val="0"/>
                <w:sz w:val="24"/>
                <w:szCs w:val="24"/>
                <w:lang w:eastAsia="sk-SK"/>
              </w:rPr>
              <w:t>Učebný plán a časový harmonogram - externé štúdium – bakalársky stupeň, program: LESNÍCTVO, APLIKOVANÁ ZOOLÓGIA A POĽOVNÍCTVO, ARBORISTIKA A KOMUNÁLNE LESNÍCTVO</w:t>
            </w:r>
            <w:r>
              <w:rPr>
                <w:rFonts w:ascii="Times New Roman" w:eastAsia="Times New Roman" w:hAnsi="Times New Roman" w:cs="Times New Roman"/>
                <w:snapToGrid w:val="0"/>
                <w:sz w:val="24"/>
                <w:szCs w:val="24"/>
                <w:lang w:eastAsia="sk-SK"/>
              </w:rPr>
              <w:t xml:space="preserve">   ...........................................</w:t>
            </w:r>
            <w:r w:rsidRPr="0003767C">
              <w:rPr>
                <w:rFonts w:ascii="Times New Roman" w:eastAsia="Times New Roman" w:hAnsi="Times New Roman" w:cs="Times New Roman"/>
                <w:snapToGrid w:val="0"/>
                <w:sz w:val="24"/>
                <w:szCs w:val="24"/>
                <w:lang w:eastAsia="sk-SK"/>
              </w:rPr>
              <w:t xml:space="preserve"> </w:t>
            </w:r>
          </w:p>
        </w:tc>
        <w:tc>
          <w:tcPr>
            <w:tcW w:w="708" w:type="dxa"/>
            <w:vAlign w:val="bottom"/>
          </w:tcPr>
          <w:p w:rsidR="004C74D9" w:rsidRPr="0003767C" w:rsidRDefault="004C74D9" w:rsidP="006E73F9">
            <w:pPr>
              <w:spacing w:after="0" w:line="240" w:lineRule="auto"/>
              <w:jc w:val="right"/>
              <w:rPr>
                <w:rFonts w:ascii="Times New Roman" w:eastAsia="Times New Roman" w:hAnsi="Times New Roman" w:cs="Times New Roman"/>
                <w:b/>
                <w:snapToGrid w:val="0"/>
                <w:sz w:val="24"/>
                <w:szCs w:val="24"/>
                <w:lang w:eastAsia="sk-SK"/>
              </w:rPr>
            </w:pPr>
          </w:p>
          <w:p w:rsidR="004C74D9" w:rsidRPr="0003767C" w:rsidRDefault="007A27FF" w:rsidP="006E73F9">
            <w:pPr>
              <w:spacing w:after="0" w:line="240" w:lineRule="auto"/>
              <w:jc w:val="right"/>
              <w:rPr>
                <w:rFonts w:ascii="Times New Roman" w:eastAsia="Times New Roman" w:hAnsi="Times New Roman" w:cs="Times New Roman"/>
                <w:snapToGrid w:val="0"/>
                <w:sz w:val="24"/>
                <w:szCs w:val="24"/>
                <w:lang w:eastAsia="sk-SK"/>
              </w:rPr>
            </w:pPr>
            <w:r>
              <w:rPr>
                <w:rFonts w:ascii="Times New Roman" w:eastAsia="Times New Roman" w:hAnsi="Times New Roman" w:cs="Times New Roman"/>
                <w:snapToGrid w:val="0"/>
                <w:sz w:val="24"/>
                <w:szCs w:val="24"/>
                <w:lang w:eastAsia="sk-SK"/>
              </w:rPr>
              <w:t>81</w:t>
            </w:r>
          </w:p>
        </w:tc>
      </w:tr>
      <w:tr w:rsidR="004C74D9" w:rsidRPr="00B151E6" w:rsidTr="006E73F9">
        <w:trPr>
          <w:trHeight w:val="259"/>
        </w:trPr>
        <w:tc>
          <w:tcPr>
            <w:tcW w:w="7797" w:type="dxa"/>
            <w:vAlign w:val="bottom"/>
          </w:tcPr>
          <w:p w:rsidR="004C74D9" w:rsidRPr="00B035D3" w:rsidRDefault="004C74D9" w:rsidP="006E73F9">
            <w:pPr>
              <w:spacing w:after="0" w:line="240" w:lineRule="auto"/>
              <w:rPr>
                <w:rFonts w:ascii="Times New Roman" w:eastAsia="Times New Roman" w:hAnsi="Times New Roman" w:cs="Times New Roman"/>
                <w:snapToGrid w:val="0"/>
                <w:sz w:val="24"/>
                <w:szCs w:val="24"/>
                <w:lang w:eastAsia="sk-SK"/>
              </w:rPr>
            </w:pPr>
          </w:p>
        </w:tc>
        <w:tc>
          <w:tcPr>
            <w:tcW w:w="708" w:type="dxa"/>
            <w:vAlign w:val="bottom"/>
          </w:tcPr>
          <w:p w:rsidR="004C74D9" w:rsidRPr="00B035D3" w:rsidRDefault="004C74D9" w:rsidP="006E73F9">
            <w:pPr>
              <w:spacing w:after="0" w:line="240" w:lineRule="auto"/>
              <w:jc w:val="right"/>
              <w:rPr>
                <w:rFonts w:ascii="Times New Roman" w:eastAsia="Times New Roman" w:hAnsi="Times New Roman" w:cs="Times New Roman"/>
                <w:b/>
                <w:snapToGrid w:val="0"/>
                <w:color w:val="FF0000"/>
                <w:sz w:val="24"/>
                <w:szCs w:val="24"/>
                <w:lang w:eastAsia="sk-SK"/>
              </w:rPr>
            </w:pPr>
          </w:p>
        </w:tc>
      </w:tr>
      <w:tr w:rsidR="004C74D9" w:rsidRPr="0003767C" w:rsidTr="006E73F9">
        <w:trPr>
          <w:trHeight w:val="454"/>
        </w:trPr>
        <w:tc>
          <w:tcPr>
            <w:tcW w:w="7797" w:type="dxa"/>
            <w:vAlign w:val="bottom"/>
          </w:tcPr>
          <w:p w:rsidR="004C74D9" w:rsidRPr="0003767C" w:rsidRDefault="004C74D9" w:rsidP="006E73F9">
            <w:pPr>
              <w:spacing w:after="0" w:line="240" w:lineRule="auto"/>
              <w:jc w:val="both"/>
              <w:rPr>
                <w:rFonts w:ascii="Times New Roman" w:eastAsia="Times New Roman" w:hAnsi="Times New Roman" w:cs="Times New Roman"/>
                <w:snapToGrid w:val="0"/>
                <w:sz w:val="24"/>
                <w:szCs w:val="24"/>
                <w:lang w:eastAsia="sk-SK"/>
              </w:rPr>
            </w:pPr>
            <w:r w:rsidRPr="0003767C">
              <w:rPr>
                <w:rFonts w:ascii="Times New Roman" w:eastAsia="Times New Roman" w:hAnsi="Times New Roman" w:cs="Times New Roman"/>
                <w:snapToGrid w:val="0"/>
                <w:sz w:val="24"/>
                <w:szCs w:val="24"/>
                <w:lang w:eastAsia="sk-SK"/>
              </w:rPr>
              <w:t xml:space="preserve">Učebný plán a časový harmonogram - externé štúdium – inžiniersky stupeň, program: ADAPTÍVNE LESNÍCTVO, APLIKOVANÁ ZOOLÓGIA A POĽOVNÍCTVO, </w:t>
            </w:r>
            <w:r>
              <w:rPr>
                <w:rFonts w:ascii="Times New Roman" w:eastAsia="Times New Roman" w:hAnsi="Times New Roman" w:cs="Times New Roman"/>
                <w:snapToGrid w:val="0"/>
                <w:sz w:val="24"/>
                <w:szCs w:val="24"/>
                <w:lang w:eastAsia="sk-SK"/>
              </w:rPr>
              <w:t xml:space="preserve"> </w:t>
            </w:r>
            <w:r w:rsidRPr="0003767C">
              <w:rPr>
                <w:rFonts w:ascii="Times New Roman" w:eastAsia="Times New Roman" w:hAnsi="Times New Roman" w:cs="Times New Roman"/>
                <w:snapToGrid w:val="0"/>
                <w:sz w:val="24"/>
                <w:szCs w:val="24"/>
                <w:lang w:eastAsia="sk-SK"/>
              </w:rPr>
              <w:t>LESNÍCKE TECHNOLÓGIE</w:t>
            </w:r>
            <w:r>
              <w:rPr>
                <w:rFonts w:ascii="Times New Roman" w:eastAsia="Times New Roman" w:hAnsi="Times New Roman" w:cs="Times New Roman"/>
                <w:snapToGrid w:val="0"/>
                <w:sz w:val="24"/>
                <w:szCs w:val="24"/>
                <w:lang w:eastAsia="sk-SK"/>
              </w:rPr>
              <w:t xml:space="preserve">   ........................................ </w:t>
            </w:r>
          </w:p>
        </w:tc>
        <w:tc>
          <w:tcPr>
            <w:tcW w:w="708" w:type="dxa"/>
            <w:vAlign w:val="bottom"/>
          </w:tcPr>
          <w:p w:rsidR="004C74D9" w:rsidRPr="0003767C" w:rsidRDefault="004C74D9" w:rsidP="006E73F9">
            <w:pPr>
              <w:spacing w:after="0" w:line="240" w:lineRule="auto"/>
              <w:jc w:val="right"/>
              <w:rPr>
                <w:rFonts w:ascii="Times New Roman" w:eastAsia="Times New Roman" w:hAnsi="Times New Roman" w:cs="Times New Roman"/>
                <w:b/>
                <w:snapToGrid w:val="0"/>
                <w:sz w:val="24"/>
                <w:szCs w:val="24"/>
                <w:lang w:eastAsia="sk-SK"/>
              </w:rPr>
            </w:pPr>
          </w:p>
          <w:p w:rsidR="004C74D9" w:rsidRPr="0003767C" w:rsidRDefault="007A27FF" w:rsidP="006E73F9">
            <w:pPr>
              <w:spacing w:after="0" w:line="240" w:lineRule="auto"/>
              <w:jc w:val="right"/>
              <w:rPr>
                <w:rFonts w:ascii="Times New Roman" w:eastAsia="Times New Roman" w:hAnsi="Times New Roman" w:cs="Times New Roman"/>
                <w:snapToGrid w:val="0"/>
                <w:sz w:val="24"/>
                <w:szCs w:val="24"/>
                <w:lang w:eastAsia="sk-SK"/>
              </w:rPr>
            </w:pPr>
            <w:r>
              <w:rPr>
                <w:rFonts w:ascii="Times New Roman" w:eastAsia="Times New Roman" w:hAnsi="Times New Roman" w:cs="Times New Roman"/>
                <w:snapToGrid w:val="0"/>
                <w:sz w:val="24"/>
                <w:szCs w:val="24"/>
                <w:lang w:eastAsia="sk-SK"/>
              </w:rPr>
              <w:t>105</w:t>
            </w:r>
          </w:p>
        </w:tc>
      </w:tr>
      <w:tr w:rsidR="004C74D9" w:rsidRPr="00B151E6" w:rsidTr="006E73F9">
        <w:trPr>
          <w:trHeight w:val="454"/>
        </w:trPr>
        <w:tc>
          <w:tcPr>
            <w:tcW w:w="7797" w:type="dxa"/>
            <w:vAlign w:val="bottom"/>
          </w:tcPr>
          <w:p w:rsidR="004C74D9" w:rsidRPr="00B035D3" w:rsidRDefault="004C74D9" w:rsidP="006E73F9">
            <w:pPr>
              <w:spacing w:after="0" w:line="240" w:lineRule="auto"/>
              <w:rPr>
                <w:rFonts w:ascii="Times New Roman" w:eastAsia="Times New Roman" w:hAnsi="Times New Roman" w:cs="Times New Roman"/>
                <w:snapToGrid w:val="0"/>
                <w:sz w:val="24"/>
                <w:szCs w:val="24"/>
                <w:lang w:eastAsia="sk-SK"/>
              </w:rPr>
            </w:pPr>
            <w:r w:rsidRPr="00B035D3">
              <w:rPr>
                <w:rFonts w:ascii="Times New Roman" w:eastAsia="Times New Roman" w:hAnsi="Times New Roman" w:cs="Times New Roman"/>
                <w:snapToGrid w:val="0"/>
                <w:sz w:val="24"/>
                <w:szCs w:val="24"/>
                <w:lang w:eastAsia="sk-SK"/>
              </w:rPr>
              <w:t>Študijný poriadok Technickej univerzity vo Zvolene</w:t>
            </w:r>
            <w:r>
              <w:rPr>
                <w:rFonts w:ascii="Times New Roman" w:eastAsia="Times New Roman" w:hAnsi="Times New Roman" w:cs="Times New Roman"/>
                <w:snapToGrid w:val="0"/>
                <w:sz w:val="24"/>
                <w:szCs w:val="24"/>
                <w:lang w:eastAsia="sk-SK"/>
              </w:rPr>
              <w:t xml:space="preserve">   ........................................</w:t>
            </w:r>
            <w:r w:rsidRPr="00B035D3">
              <w:rPr>
                <w:rFonts w:ascii="Times New Roman" w:eastAsia="Times New Roman" w:hAnsi="Times New Roman" w:cs="Times New Roman"/>
                <w:snapToGrid w:val="0"/>
                <w:sz w:val="24"/>
                <w:szCs w:val="24"/>
                <w:lang w:eastAsia="sk-SK"/>
              </w:rPr>
              <w:t xml:space="preserve">  </w:t>
            </w:r>
            <w:r>
              <w:rPr>
                <w:rFonts w:ascii="Times New Roman" w:eastAsia="Times New Roman" w:hAnsi="Times New Roman" w:cs="Times New Roman"/>
                <w:snapToGrid w:val="0"/>
                <w:sz w:val="24"/>
                <w:szCs w:val="24"/>
                <w:lang w:eastAsia="sk-SK"/>
              </w:rPr>
              <w:t xml:space="preserve"> </w:t>
            </w:r>
          </w:p>
        </w:tc>
        <w:tc>
          <w:tcPr>
            <w:tcW w:w="708" w:type="dxa"/>
            <w:vAlign w:val="bottom"/>
          </w:tcPr>
          <w:p w:rsidR="004C74D9" w:rsidRPr="00B035D3" w:rsidRDefault="004C74D9" w:rsidP="007A27FF">
            <w:pPr>
              <w:spacing w:after="0" w:line="240" w:lineRule="auto"/>
              <w:jc w:val="right"/>
              <w:rPr>
                <w:rFonts w:ascii="Times New Roman" w:eastAsia="Times New Roman" w:hAnsi="Times New Roman" w:cs="Times New Roman"/>
                <w:snapToGrid w:val="0"/>
                <w:sz w:val="24"/>
                <w:szCs w:val="24"/>
                <w:lang w:eastAsia="sk-SK"/>
              </w:rPr>
            </w:pPr>
            <w:r>
              <w:rPr>
                <w:rFonts w:ascii="Times New Roman" w:eastAsia="Times New Roman" w:hAnsi="Times New Roman" w:cs="Times New Roman"/>
                <w:snapToGrid w:val="0"/>
                <w:sz w:val="24"/>
                <w:szCs w:val="24"/>
                <w:lang w:eastAsia="sk-SK"/>
              </w:rPr>
              <w:t>12</w:t>
            </w:r>
            <w:r w:rsidR="007A27FF">
              <w:rPr>
                <w:rFonts w:ascii="Times New Roman" w:eastAsia="Times New Roman" w:hAnsi="Times New Roman" w:cs="Times New Roman"/>
                <w:snapToGrid w:val="0"/>
                <w:sz w:val="24"/>
                <w:szCs w:val="24"/>
                <w:lang w:eastAsia="sk-SK"/>
              </w:rPr>
              <w:t>1</w:t>
            </w:r>
          </w:p>
        </w:tc>
      </w:tr>
      <w:tr w:rsidR="004C74D9" w:rsidRPr="00B151E6" w:rsidTr="006E73F9">
        <w:trPr>
          <w:trHeight w:val="454"/>
        </w:trPr>
        <w:tc>
          <w:tcPr>
            <w:tcW w:w="7797" w:type="dxa"/>
            <w:vAlign w:val="bottom"/>
          </w:tcPr>
          <w:p w:rsidR="004C74D9" w:rsidRPr="00B035D3" w:rsidRDefault="004C74D9" w:rsidP="006E73F9">
            <w:pPr>
              <w:spacing w:after="0" w:line="240" w:lineRule="auto"/>
              <w:rPr>
                <w:rFonts w:ascii="Times New Roman" w:eastAsia="Times New Roman" w:hAnsi="Times New Roman" w:cs="Times New Roman"/>
                <w:snapToGrid w:val="0"/>
                <w:sz w:val="24"/>
                <w:szCs w:val="24"/>
                <w:lang w:eastAsia="sk-SK"/>
              </w:rPr>
            </w:pPr>
            <w:r w:rsidRPr="00B035D3">
              <w:rPr>
                <w:rFonts w:ascii="Times New Roman" w:eastAsia="Times New Roman" w:hAnsi="Times New Roman" w:cs="Times New Roman"/>
                <w:snapToGrid w:val="0"/>
                <w:sz w:val="24"/>
                <w:szCs w:val="24"/>
                <w:lang w:eastAsia="sk-SK"/>
              </w:rPr>
              <w:t>Študijný poriadok doktorandského štúdia</w:t>
            </w:r>
            <w:r>
              <w:rPr>
                <w:rFonts w:ascii="Times New Roman" w:eastAsia="Times New Roman" w:hAnsi="Times New Roman" w:cs="Times New Roman"/>
                <w:snapToGrid w:val="0"/>
                <w:sz w:val="24"/>
                <w:szCs w:val="24"/>
                <w:lang w:eastAsia="sk-SK"/>
              </w:rPr>
              <w:t xml:space="preserve">   ..........................................................</w:t>
            </w:r>
            <w:r w:rsidRPr="00B035D3">
              <w:rPr>
                <w:rFonts w:ascii="Times New Roman" w:eastAsia="Times New Roman" w:hAnsi="Times New Roman" w:cs="Times New Roman"/>
                <w:snapToGrid w:val="0"/>
                <w:sz w:val="24"/>
                <w:szCs w:val="24"/>
                <w:lang w:eastAsia="sk-SK"/>
              </w:rPr>
              <w:t xml:space="preserve"> </w:t>
            </w:r>
            <w:r>
              <w:rPr>
                <w:rFonts w:ascii="Times New Roman" w:eastAsia="Times New Roman" w:hAnsi="Times New Roman" w:cs="Times New Roman"/>
                <w:snapToGrid w:val="0"/>
                <w:sz w:val="24"/>
                <w:szCs w:val="24"/>
                <w:lang w:eastAsia="sk-SK"/>
              </w:rPr>
              <w:t xml:space="preserve"> </w:t>
            </w:r>
          </w:p>
        </w:tc>
        <w:tc>
          <w:tcPr>
            <w:tcW w:w="708" w:type="dxa"/>
            <w:vAlign w:val="bottom"/>
          </w:tcPr>
          <w:p w:rsidR="004C74D9" w:rsidRPr="00B035D3" w:rsidRDefault="007A27FF" w:rsidP="006E73F9">
            <w:pPr>
              <w:spacing w:after="0" w:line="240" w:lineRule="auto"/>
              <w:jc w:val="right"/>
              <w:rPr>
                <w:rFonts w:ascii="Times New Roman" w:eastAsia="Times New Roman" w:hAnsi="Times New Roman" w:cs="Times New Roman"/>
                <w:snapToGrid w:val="0"/>
                <w:sz w:val="24"/>
                <w:szCs w:val="24"/>
                <w:lang w:eastAsia="sk-SK"/>
              </w:rPr>
            </w:pPr>
            <w:r>
              <w:rPr>
                <w:rFonts w:ascii="Times New Roman" w:eastAsia="Times New Roman" w:hAnsi="Times New Roman" w:cs="Times New Roman"/>
                <w:snapToGrid w:val="0"/>
                <w:sz w:val="24"/>
                <w:szCs w:val="24"/>
                <w:lang w:eastAsia="sk-SK"/>
              </w:rPr>
              <w:t>139</w:t>
            </w:r>
          </w:p>
        </w:tc>
      </w:tr>
      <w:tr w:rsidR="004C74D9" w:rsidRPr="00B151E6" w:rsidTr="006E73F9">
        <w:trPr>
          <w:trHeight w:val="454"/>
        </w:trPr>
        <w:tc>
          <w:tcPr>
            <w:tcW w:w="7797" w:type="dxa"/>
            <w:vAlign w:val="bottom"/>
          </w:tcPr>
          <w:p w:rsidR="004C74D9" w:rsidRPr="00B035D3" w:rsidRDefault="004C74D9" w:rsidP="006E73F9">
            <w:pPr>
              <w:spacing w:after="0" w:line="240" w:lineRule="auto"/>
              <w:rPr>
                <w:rFonts w:ascii="Times New Roman" w:eastAsia="Times New Roman" w:hAnsi="Times New Roman" w:cs="Times New Roman"/>
                <w:snapToGrid w:val="0"/>
                <w:sz w:val="24"/>
                <w:szCs w:val="24"/>
                <w:lang w:eastAsia="sk-SK"/>
              </w:rPr>
            </w:pPr>
            <w:r w:rsidRPr="00B035D3">
              <w:rPr>
                <w:rFonts w:ascii="Times New Roman" w:eastAsia="Times New Roman" w:hAnsi="Times New Roman" w:cs="Times New Roman"/>
                <w:snapToGrid w:val="0"/>
                <w:sz w:val="24"/>
                <w:szCs w:val="24"/>
                <w:lang w:eastAsia="sk-SK"/>
              </w:rPr>
              <w:t>Spoločné, prechodné a záverečné ustanovenia</w:t>
            </w:r>
            <w:r>
              <w:rPr>
                <w:rFonts w:ascii="Times New Roman" w:eastAsia="Times New Roman" w:hAnsi="Times New Roman" w:cs="Times New Roman"/>
                <w:snapToGrid w:val="0"/>
                <w:sz w:val="24"/>
                <w:szCs w:val="24"/>
                <w:lang w:eastAsia="sk-SK"/>
              </w:rPr>
              <w:t xml:space="preserve">   ..................................................</w:t>
            </w:r>
            <w:r w:rsidRPr="00B035D3">
              <w:rPr>
                <w:rFonts w:ascii="Times New Roman" w:eastAsia="Times New Roman" w:hAnsi="Times New Roman" w:cs="Times New Roman"/>
                <w:snapToGrid w:val="0"/>
                <w:sz w:val="24"/>
                <w:szCs w:val="24"/>
                <w:lang w:eastAsia="sk-SK"/>
              </w:rPr>
              <w:t xml:space="preserve"> </w:t>
            </w:r>
            <w:r>
              <w:rPr>
                <w:rFonts w:ascii="Times New Roman" w:eastAsia="Times New Roman" w:hAnsi="Times New Roman" w:cs="Times New Roman"/>
                <w:snapToGrid w:val="0"/>
                <w:sz w:val="24"/>
                <w:szCs w:val="24"/>
                <w:lang w:eastAsia="sk-SK"/>
              </w:rPr>
              <w:t xml:space="preserve"> </w:t>
            </w:r>
          </w:p>
        </w:tc>
        <w:tc>
          <w:tcPr>
            <w:tcW w:w="708" w:type="dxa"/>
            <w:vAlign w:val="bottom"/>
          </w:tcPr>
          <w:p w:rsidR="004C74D9" w:rsidRPr="00B035D3" w:rsidRDefault="007A27FF" w:rsidP="006E73F9">
            <w:pPr>
              <w:spacing w:after="0" w:line="240" w:lineRule="auto"/>
              <w:jc w:val="right"/>
              <w:rPr>
                <w:rFonts w:ascii="Times New Roman" w:eastAsia="Times New Roman" w:hAnsi="Times New Roman" w:cs="Times New Roman"/>
                <w:snapToGrid w:val="0"/>
                <w:sz w:val="24"/>
                <w:szCs w:val="24"/>
                <w:lang w:eastAsia="sk-SK"/>
              </w:rPr>
            </w:pPr>
            <w:r>
              <w:rPr>
                <w:rFonts w:ascii="Times New Roman" w:eastAsia="Times New Roman" w:hAnsi="Times New Roman" w:cs="Times New Roman"/>
                <w:snapToGrid w:val="0"/>
                <w:sz w:val="24"/>
                <w:szCs w:val="24"/>
                <w:lang w:eastAsia="sk-SK"/>
              </w:rPr>
              <w:t>155</w:t>
            </w:r>
          </w:p>
        </w:tc>
      </w:tr>
    </w:tbl>
    <w:p w:rsidR="004C74D9" w:rsidRDefault="004C74D9" w:rsidP="004C74D9">
      <w:pPr>
        <w:spacing w:after="0" w:line="360" w:lineRule="auto"/>
        <w:jc w:val="both"/>
        <w:rPr>
          <w:rFonts w:ascii="Times New Roman" w:eastAsia="Times New Roman" w:hAnsi="Times New Roman" w:cs="Times New Roman"/>
          <w:b/>
          <w:snapToGrid w:val="0"/>
          <w:sz w:val="24"/>
          <w:szCs w:val="20"/>
          <w:lang w:eastAsia="sk-SK"/>
        </w:rPr>
      </w:pPr>
    </w:p>
    <w:p w:rsidR="004C74D9" w:rsidRPr="00B151E6" w:rsidRDefault="004C74D9" w:rsidP="00B151E6">
      <w:pPr>
        <w:spacing w:after="0" w:line="36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both"/>
        <w:rPr>
          <w:rFonts w:ascii="Times New Roman" w:eastAsia="Times New Roman" w:hAnsi="Times New Roman" w:cs="Times New Roman"/>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rPr>
          <w:rFonts w:ascii="Times New Roman" w:eastAsia="Times New Roman" w:hAnsi="Times New Roman" w:cs="Times New Roman"/>
          <w:sz w:val="20"/>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P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B151E6" w:rsidRDefault="00B151E6" w:rsidP="00B151E6">
      <w:pPr>
        <w:spacing w:after="0" w:line="240" w:lineRule="auto"/>
        <w:jc w:val="center"/>
        <w:rPr>
          <w:rFonts w:ascii="Times New Roman" w:eastAsia="Times New Roman" w:hAnsi="Times New Roman" w:cs="Times New Roman"/>
          <w:b/>
          <w:snapToGrid w:val="0"/>
          <w:sz w:val="24"/>
          <w:szCs w:val="20"/>
          <w:lang w:eastAsia="sk-SK"/>
        </w:rPr>
      </w:pPr>
    </w:p>
    <w:p w:rsidR="00E17627" w:rsidRDefault="00E17627" w:rsidP="00B151E6">
      <w:pPr>
        <w:spacing w:after="0" w:line="240" w:lineRule="auto"/>
        <w:jc w:val="center"/>
        <w:rPr>
          <w:rFonts w:ascii="Times New Roman" w:eastAsia="Times New Roman" w:hAnsi="Times New Roman" w:cs="Times New Roman"/>
          <w:b/>
          <w:snapToGrid w:val="0"/>
          <w:sz w:val="24"/>
          <w:szCs w:val="20"/>
          <w:lang w:eastAsia="sk-SK"/>
        </w:rPr>
      </w:pPr>
    </w:p>
    <w:p w:rsidR="00CF51C1" w:rsidRDefault="00CF51C1" w:rsidP="00B151E6">
      <w:pPr>
        <w:jc w:val="center"/>
        <w:rPr>
          <w:rFonts w:ascii="Times New Roman" w:eastAsia="Calibri" w:hAnsi="Times New Roman" w:cs="Times New Roman"/>
          <w:b/>
          <w:sz w:val="20"/>
          <w:szCs w:val="20"/>
        </w:rPr>
      </w:pPr>
    </w:p>
    <w:p w:rsidR="00D00937" w:rsidRPr="00D00937" w:rsidRDefault="00D00937" w:rsidP="00D00937">
      <w:pPr>
        <w:jc w:val="center"/>
        <w:rPr>
          <w:rFonts w:ascii="Times New Roman" w:eastAsia="Calibri" w:hAnsi="Times New Roman" w:cs="Times New Roman"/>
          <w:b/>
          <w:sz w:val="24"/>
          <w:szCs w:val="24"/>
          <w:lang w:eastAsia="sk-SK"/>
        </w:rPr>
      </w:pPr>
      <w:r w:rsidRPr="00D00937">
        <w:rPr>
          <w:rFonts w:ascii="Times New Roman" w:eastAsia="Calibri" w:hAnsi="Times New Roman" w:cs="Times New Roman"/>
          <w:b/>
          <w:sz w:val="24"/>
          <w:szCs w:val="24"/>
          <w:lang w:eastAsia="sk-SK"/>
        </w:rPr>
        <w:lastRenderedPageBreak/>
        <w:t>ÚVOD</w:t>
      </w:r>
    </w:p>
    <w:p w:rsidR="00D00937" w:rsidRPr="00D00937" w:rsidRDefault="00D00937" w:rsidP="00D00937">
      <w:pPr>
        <w:ind w:firstLine="708"/>
        <w:jc w:val="both"/>
        <w:rPr>
          <w:rFonts w:ascii="Times New Roman" w:eastAsia="Calibri" w:hAnsi="Times New Roman" w:cs="Times New Roman"/>
          <w:sz w:val="24"/>
          <w:szCs w:val="24"/>
          <w:lang w:eastAsia="sk-SK"/>
        </w:rPr>
      </w:pPr>
      <w:r w:rsidRPr="00D00937">
        <w:rPr>
          <w:rFonts w:ascii="Times New Roman" w:eastAsia="Calibri" w:hAnsi="Times New Roman" w:cs="Times New Roman"/>
          <w:sz w:val="24"/>
          <w:szCs w:val="24"/>
          <w:lang w:eastAsia="sk-SK"/>
        </w:rPr>
        <w:t xml:space="preserve">Lesnícka fakulta Technickej univerzity vo Zvolene, ktorá je jedinou vysokoškolskou vzdelávacou inštitúciou na Slovensku v problematike lesníctva, nadväzuje na bohaté tradície lesníckeho vysokoškolského štúdia. V tomto roku si pripomíname 255. výročie vysokoškolského technického štúdia a osobitne 210. výročie lesníckeho vysokoškolského štúdia na Slovensku. Je viac ako len symbolické, že práve v tomto roku sme na Lesníckej fakulte  začali uplatňovať opatrenia v záujme optimalizácie pedagogického procesu, ktoré sme vytypovali na základe analýzy a širokej diskusie v predchádzajúcom období. Verím, že uvedené kroky budú reflektovať meniace sa podmienky vo vysokoškolskom vzdelávaní, rozvoj  vedných odborov a potreby praxe. Opierame sa pri tom aj o myšlienkové dedičstvo, ktoré sa formovalo už od roku 1807, kedy bol na už existujúcej Baníckej akadémii zriadený samostatný Lesnícky ústav. Jeho zriadenie  je pokladané za oficiálny vznik lesníckeho vysokoškolského štúdia u nás. Lesnícke vysokoškolské štúdium odvtedy prešlo zložitým vývojom. Súčasťou tohto vývoja bolo neustále zdokonaľovanie lesníckeho vysokoškolského štúdia, pričom poznatková úroveň jeho absolventov bola vždy na svetovej úrovni. V roku 1846 bola v rámci uvedeného vývoja  v Banskej Štiavnici vytvorená Banícka a lesnícka akadémia a v roku 1904 Vysoká škola banícka a lesnícka. Po rozpade Rakúsko – Uhorska v roku 1918 sa táto vysoká škola presťahovala do Budapešti a neskôr do Šoprone, čím sa vysokoškolské štúdium na území nášho terajšieho štátu dočasne prerušilo. Obnovenie lesníckeho vysokoškolského štúdia na Slovensku sa spája s rokom 1939, kedy bol na Slovenskej vysokej škole technickej v Bratislave vytvorený odbor lesného a poľnohospodárskeho inžinierstva. V tomto odbore do roku 1946 skončilo štúdium 114 lesných inžinierov vrátane 6-tich absolventov zo zahraničia. V roku 1946 sa lesnícke vysokoškolské štúdium presídlilo do Košíc, kde bola založená Vysoká škola poľnohospodárskeho a lesníckeho inžinierstva (VŠPLI v Košiciach). Na Lesníckej fakulte tejto vysokej školy do roku 1952 skončilo štúdium 339 lesných inžinierov, z toho 5 zo zahraničia. Nová tradícia lesníckeho vysokoškolského štúdia sa začala v roku 1952. V tomto roku sa VŠPLI v Košiciach rozdelila, pričom  časť prešla do Zvolena a druhá do Nitry. Vo Zvolene vtedy vznikla Vysoká škola lesnícka a drevárska, ktorá mala dve samostatné fakulty – lesnícku a drevársku. V tomto roku si tak pripomíname šesťdesiate piate výročie jej pôsobenia vo Zvolene. Od decembra 1991 bola Vysoká škola lesnícka a drevárska zákonom SNR premenovaná na Technickú univerzitu vo Zvolene. V súčasnosti má TU vo Zvolene štyri fakulty: lesnícku, drevársku, fakultu ekológie a environmentalistiky a fakultu environmentálnej a výrobnej techniky. Počas 65 ročného pôsobenia Lesníckej fakulty vo Zvolene získalo titul lesného inžiniera 6888 absolventov, z toho 103 zo zahraničia a 1255 titul bakalára. Na Lesníckej fakulte TU vo Zvolene okrem toho skončilo  do súčasnosti vedeckú výchovu po úspešnej ašpirantúre alebo doktorandskom štúdiu 500 absolventov, ktorým  bola udelená vedecká hodnosť CSc. (kandidát vied), Dr. (doctor), alebo PhD. (philosophiae doctor). </w:t>
      </w:r>
    </w:p>
    <w:p w:rsidR="00D00937" w:rsidRPr="00D00937" w:rsidRDefault="00D00937" w:rsidP="00D00937">
      <w:pPr>
        <w:ind w:firstLine="708"/>
        <w:jc w:val="both"/>
        <w:rPr>
          <w:rFonts w:ascii="Times New Roman" w:eastAsia="Calibri" w:hAnsi="Times New Roman" w:cs="Times New Roman"/>
          <w:sz w:val="24"/>
          <w:szCs w:val="24"/>
          <w:lang w:eastAsia="sk-SK"/>
        </w:rPr>
      </w:pPr>
      <w:r w:rsidRPr="00D00937">
        <w:rPr>
          <w:rFonts w:ascii="Times New Roman" w:eastAsia="Calibri" w:hAnsi="Times New Roman" w:cs="Times New Roman"/>
          <w:sz w:val="24"/>
          <w:szCs w:val="24"/>
          <w:lang w:eastAsia="sk-SK"/>
        </w:rPr>
        <w:t xml:space="preserve">Od akademického roka 2005/2006 je na LF v zmysle zákona č. 131/20020 Z. z. o vysokých školách, ktorý vstúpil do platnosti 1. apríla 2002, zavedený trojstupňový systém vysokoškolského vzdelávania (bakalársky, inžiniersky, doktorandský). Od akademického </w:t>
      </w:r>
      <w:r w:rsidRPr="00D00937">
        <w:rPr>
          <w:rFonts w:ascii="Times New Roman" w:eastAsia="Calibri" w:hAnsi="Times New Roman" w:cs="Times New Roman"/>
          <w:sz w:val="24"/>
          <w:szCs w:val="24"/>
          <w:lang w:eastAsia="sk-SK"/>
        </w:rPr>
        <w:lastRenderedPageBreak/>
        <w:t>roka  2007/2008 skončilo štúdium 1255 absolventov bakalárskeho štúdia v dvoch akreditovaných študijných programoch: lesníctvo a aplikovaná zoológia a poľovníctvo. Od akademického  roka 2008/2009 sa na LF TU vo Zvolene začala  výučba v štyroch akreditovaných študijných programoch 2. stupňa (inžinierskeho): lesníctvo, ekológia lesa, geoinformačné a mapovacie techniky v lesníctve, aplikovaná zoológia a poľovníctvo. V súčasnosti má LF akreditované tri bakalárske študijné programy: lesníctvo, aplikovaná zoológia a poľovníctvo a nový študijný program arboristika a komunálne lesníctvo. V inžinierskom stupni štúdia sú to študijné programy adaptívne lesníctvo, aplikovaná zoológia a poľovníctvo, lesnícke technológie, geoinformačné a mapovacie techniky v lesníctve, ekológia lesa a lesníctvo a manažment zveri (Forestry and Wildlife Management) v anglickom jazyku.</w:t>
      </w:r>
    </w:p>
    <w:p w:rsidR="00D00937" w:rsidRPr="00D00937" w:rsidRDefault="00D00937" w:rsidP="00D00937">
      <w:pPr>
        <w:ind w:firstLine="708"/>
        <w:jc w:val="both"/>
        <w:rPr>
          <w:rFonts w:ascii="Times New Roman" w:eastAsia="Calibri" w:hAnsi="Times New Roman" w:cs="Times New Roman"/>
          <w:sz w:val="24"/>
          <w:szCs w:val="24"/>
          <w:lang w:eastAsia="sk-SK"/>
        </w:rPr>
      </w:pPr>
      <w:r w:rsidRPr="00D00937">
        <w:rPr>
          <w:rFonts w:ascii="Times New Roman" w:eastAsia="Calibri" w:hAnsi="Times New Roman" w:cs="Times New Roman"/>
          <w:sz w:val="24"/>
          <w:szCs w:val="24"/>
          <w:lang w:eastAsia="sk-SK"/>
        </w:rPr>
        <w:t xml:space="preserve">Okrem uvedených akreditovaných študijných programov prvého a druhého stupňa má LF TU vo Zvolene akreditovaných aj 7 študijných programov tretieho stupňa – doktorandských: pestovanie a ochrana lesa, lesnícka fytológia (v SJ a AJ), hospodárska úprava lesov, adaptívne lesníctvo a manažment zveri (v AJ), ekosystémové služby lesov (v SJ a AJ), lesnícke technológie, aplikovaná zoológia a poľovníctvo. </w:t>
      </w:r>
    </w:p>
    <w:p w:rsidR="00D00937" w:rsidRPr="00D00937" w:rsidRDefault="00D00937" w:rsidP="00D00937">
      <w:pPr>
        <w:ind w:firstLine="708"/>
        <w:jc w:val="both"/>
        <w:rPr>
          <w:rFonts w:ascii="Times New Roman" w:eastAsia="Calibri" w:hAnsi="Times New Roman" w:cs="Times New Roman"/>
          <w:sz w:val="24"/>
          <w:szCs w:val="24"/>
          <w:lang w:eastAsia="sk-SK"/>
        </w:rPr>
      </w:pPr>
      <w:r w:rsidRPr="00D00937">
        <w:rPr>
          <w:rFonts w:ascii="Times New Roman" w:eastAsia="Calibri" w:hAnsi="Times New Roman" w:cs="Times New Roman"/>
          <w:sz w:val="24"/>
          <w:szCs w:val="24"/>
          <w:lang w:eastAsia="sk-SK"/>
        </w:rPr>
        <w:t>Na Lesníckej fakulte TU vo Zvolene študuje ročne v prvom a druhom stupni štúdia v posledných rokoch vo všetkých ročníkoch približne 800 študentov denného a externého štúdia a približne 30 študentov doktorandského štúdia. Ich vysokoškolskému vzdelávaniu a odbornej výchove sa v súčasnosti na LF TU vo Zvolene venuje 13 profesorov, 21 docentov, 30 odborných asistentov, 35 pracovníkov výskumu a 24 ostatných zamestnancov. Lesnícka fakulta sa podľa agentúry ARRA od roku 2013 v skupine AGRO umiestňuje na prvom mieste. Za tento výborný výsledok je zodpovedná najmä úspešnosť získavania zahraničných grantov, kde sme zaznamenali výrazný nárast.</w:t>
      </w:r>
    </w:p>
    <w:p w:rsidR="00D00937" w:rsidRPr="00D00937" w:rsidRDefault="00D00937" w:rsidP="00D00937">
      <w:pPr>
        <w:ind w:firstLine="708"/>
        <w:jc w:val="both"/>
        <w:rPr>
          <w:rFonts w:ascii="Times New Roman" w:eastAsia="Calibri" w:hAnsi="Times New Roman" w:cs="Times New Roman"/>
          <w:sz w:val="24"/>
          <w:szCs w:val="24"/>
          <w:lang w:eastAsia="sk-SK"/>
        </w:rPr>
      </w:pPr>
      <w:r w:rsidRPr="00D00937">
        <w:rPr>
          <w:rFonts w:ascii="Times New Roman" w:eastAsia="Calibri" w:hAnsi="Times New Roman" w:cs="Times New Roman"/>
          <w:sz w:val="24"/>
          <w:szCs w:val="24"/>
          <w:lang w:eastAsia="sk-SK"/>
        </w:rPr>
        <w:t xml:space="preserve">Absolventi LF TU vo Zvolene  majú   v praxi široké možnosti uplatnenia nielen preto, že lesy pokrývajú 41% rozlohy nášho štátu. Vďaka vhodne postavenej  koncepcii štúdia, jeho bohatej obsahovej úrovni a vysokej odbornej spôsobilosti pedagógov,  opúšťajú školu ako vysoko špecializovaní odborníci, ktorí dokážu na vysokej úrovni riešiť zložité integrované úlohy lesného hospodárstva, poľovníctva, ochrany prírody, krajiny a životného prostredia atď. prostredníctvom najnovších metód a postupov so zohľadnením  meniacich sa ekologických podmienok a globálnych problémov. Je samozrejmosťou, že počas štúdia na LF TU vo Zvolene sa  v rámci výučby venuje veľká pozornosť nielen problematike produkcie dreva, ale aj ďalším celospoločensky dôležitým a nenahraditeľným funkciám lesných ekosystémov.  Som presvedčený, že absolventi LF sú schopní presadiť sa aj v medzinárodnom meradle tak, ako sa to darí samotnej fakulte, ktorá je rešpektovaným členom nasledovných medzinárodných nevládnych organizácií: IUFRO - Medzinárodný zväz lesníckych výskumných organizácií a PRO SILVA – Združenie pre prírode blízke lesné hospodárstvo. V oboch organizáciách zastávali a zastávajú pracovníci lesníckej fakulty významné funkcie (predsedovia  a podpredsedovia odborných a pracovných skupín IUFRO, členovia Medzinárodného výboru IUFRO, výboru PRO SILVA).  </w:t>
      </w:r>
    </w:p>
    <w:p w:rsidR="00D00937" w:rsidRPr="00D00937" w:rsidRDefault="00D00937" w:rsidP="00D00937">
      <w:pPr>
        <w:ind w:firstLine="708"/>
        <w:jc w:val="both"/>
        <w:rPr>
          <w:rFonts w:ascii="Times New Roman" w:eastAsia="Calibri" w:hAnsi="Times New Roman" w:cs="Times New Roman"/>
          <w:sz w:val="24"/>
          <w:szCs w:val="24"/>
          <w:lang w:eastAsia="sk-SK"/>
        </w:rPr>
      </w:pPr>
      <w:r w:rsidRPr="00D00937">
        <w:rPr>
          <w:rFonts w:ascii="Times New Roman" w:eastAsia="Calibri" w:hAnsi="Times New Roman" w:cs="Times New Roman"/>
          <w:sz w:val="24"/>
          <w:szCs w:val="24"/>
          <w:lang w:eastAsia="sk-SK"/>
        </w:rPr>
        <w:lastRenderedPageBreak/>
        <w:t>Lesnícka fakulta TU vo Zvolene má napriek svojej dlhodobo existujúcej vysokej odbornej úrovni  vytýčené do budúcnosti ďalšie náročné ciele, ktoré súvisia s komplexným rozvojom fakulty. Tieto ciele sa týkajú zdokonaľovania pedagogického procesu, napĺňania študijných programov v anglickom jazyku, skvalitňovania  vedeckovýskumnej činnosti, rozširovania spolupráce  s pedagogickými a vedeckými inštitúciami u nás a v zahraničí, spolupráce s praxou a pod. Je preto mojim želaním, aby sa nám všetkým, zamestnancom aj študentom LF TU vo Zvolene, spoločnými silami darilo tieto ambiciózne ciele nielen napĺňať na prospech celej spoločnosti, ale nachádzať v ich dosahovaní aj motiváciu a uspokojenie vlastnej tvorivosti.</w:t>
      </w:r>
    </w:p>
    <w:p w:rsidR="00D00937" w:rsidRPr="00D00937" w:rsidRDefault="00D00937" w:rsidP="00D00937">
      <w:pPr>
        <w:rPr>
          <w:rFonts w:ascii="Times New Roman" w:eastAsia="Calibri" w:hAnsi="Times New Roman" w:cs="Times New Roman"/>
          <w:sz w:val="24"/>
          <w:szCs w:val="24"/>
          <w:lang w:eastAsia="sk-SK"/>
        </w:rPr>
      </w:pPr>
    </w:p>
    <w:p w:rsidR="00D00937" w:rsidRPr="00D00937" w:rsidRDefault="00D00937" w:rsidP="00D00937">
      <w:pPr>
        <w:spacing w:after="0"/>
        <w:ind w:left="4248" w:firstLine="708"/>
        <w:rPr>
          <w:rFonts w:ascii="Times New Roman" w:eastAsia="Calibri" w:hAnsi="Times New Roman" w:cs="Times New Roman"/>
          <w:sz w:val="24"/>
          <w:szCs w:val="24"/>
          <w:lang w:eastAsia="sk-SK"/>
        </w:rPr>
      </w:pPr>
      <w:r w:rsidRPr="00D00937">
        <w:rPr>
          <w:rFonts w:ascii="Times New Roman" w:eastAsia="Calibri" w:hAnsi="Times New Roman" w:cs="Times New Roman"/>
          <w:sz w:val="24"/>
          <w:szCs w:val="24"/>
          <w:lang w:eastAsia="sk-SK"/>
        </w:rPr>
        <w:tab/>
        <w:t xml:space="preserve">prof. Dr. Ing. Viliam </w:t>
      </w:r>
      <w:r w:rsidRPr="00D00937">
        <w:rPr>
          <w:rFonts w:ascii="Times New Roman" w:eastAsia="Calibri" w:hAnsi="Times New Roman" w:cs="Times New Roman"/>
          <w:smallCaps/>
          <w:sz w:val="24"/>
          <w:szCs w:val="24"/>
          <w:lang w:eastAsia="sk-SK"/>
        </w:rPr>
        <w:t>Pichler</w:t>
      </w:r>
    </w:p>
    <w:p w:rsidR="00D00937" w:rsidRPr="00D00937" w:rsidRDefault="00D00937" w:rsidP="00D00937">
      <w:pPr>
        <w:spacing w:after="0"/>
        <w:rPr>
          <w:rFonts w:ascii="Times New Roman" w:eastAsia="Calibri" w:hAnsi="Times New Roman" w:cs="Times New Roman"/>
          <w:sz w:val="24"/>
          <w:szCs w:val="24"/>
          <w:lang w:eastAsia="sk-SK"/>
        </w:rPr>
      </w:pPr>
      <w:r w:rsidRPr="00D00937">
        <w:rPr>
          <w:rFonts w:ascii="Times New Roman" w:eastAsia="Calibri" w:hAnsi="Times New Roman" w:cs="Times New Roman"/>
          <w:sz w:val="24"/>
          <w:szCs w:val="24"/>
          <w:lang w:eastAsia="sk-SK"/>
        </w:rPr>
        <w:tab/>
      </w:r>
      <w:r w:rsidRPr="00D00937">
        <w:rPr>
          <w:rFonts w:ascii="Times New Roman" w:eastAsia="Calibri" w:hAnsi="Times New Roman" w:cs="Times New Roman"/>
          <w:sz w:val="24"/>
          <w:szCs w:val="24"/>
          <w:lang w:eastAsia="sk-SK"/>
        </w:rPr>
        <w:tab/>
      </w:r>
      <w:r w:rsidRPr="00D00937">
        <w:rPr>
          <w:rFonts w:ascii="Times New Roman" w:eastAsia="Calibri" w:hAnsi="Times New Roman" w:cs="Times New Roman"/>
          <w:sz w:val="24"/>
          <w:szCs w:val="24"/>
          <w:lang w:eastAsia="sk-SK"/>
        </w:rPr>
        <w:tab/>
      </w:r>
      <w:r w:rsidRPr="00D00937">
        <w:rPr>
          <w:rFonts w:ascii="Times New Roman" w:eastAsia="Calibri" w:hAnsi="Times New Roman" w:cs="Times New Roman"/>
          <w:sz w:val="24"/>
          <w:szCs w:val="24"/>
          <w:lang w:eastAsia="sk-SK"/>
        </w:rPr>
        <w:tab/>
      </w:r>
      <w:r w:rsidRPr="00D00937">
        <w:rPr>
          <w:rFonts w:ascii="Times New Roman" w:eastAsia="Calibri" w:hAnsi="Times New Roman" w:cs="Times New Roman"/>
          <w:sz w:val="24"/>
          <w:szCs w:val="24"/>
          <w:lang w:eastAsia="sk-SK"/>
        </w:rPr>
        <w:tab/>
      </w:r>
      <w:r w:rsidRPr="00D00937">
        <w:rPr>
          <w:rFonts w:ascii="Times New Roman" w:eastAsia="Calibri" w:hAnsi="Times New Roman" w:cs="Times New Roman"/>
          <w:sz w:val="24"/>
          <w:szCs w:val="24"/>
          <w:lang w:eastAsia="sk-SK"/>
        </w:rPr>
        <w:tab/>
      </w:r>
      <w:r w:rsidRPr="00D00937">
        <w:rPr>
          <w:rFonts w:ascii="Times New Roman" w:eastAsia="Calibri" w:hAnsi="Times New Roman" w:cs="Times New Roman"/>
          <w:sz w:val="24"/>
          <w:szCs w:val="24"/>
          <w:lang w:eastAsia="sk-SK"/>
        </w:rPr>
        <w:tab/>
      </w:r>
      <w:r w:rsidRPr="00D00937">
        <w:rPr>
          <w:rFonts w:ascii="Times New Roman" w:eastAsia="Calibri" w:hAnsi="Times New Roman" w:cs="Times New Roman"/>
          <w:sz w:val="24"/>
          <w:szCs w:val="24"/>
          <w:lang w:eastAsia="sk-SK"/>
        </w:rPr>
        <w:tab/>
      </w:r>
      <w:r w:rsidRPr="00D00937">
        <w:rPr>
          <w:rFonts w:ascii="Times New Roman" w:eastAsia="Calibri" w:hAnsi="Times New Roman" w:cs="Times New Roman"/>
          <w:sz w:val="24"/>
          <w:szCs w:val="24"/>
          <w:lang w:eastAsia="sk-SK"/>
        </w:rPr>
        <w:tab/>
        <w:t xml:space="preserve">    dekan LF</w:t>
      </w:r>
    </w:p>
    <w:p w:rsidR="00D00937" w:rsidRPr="00D00937" w:rsidRDefault="00D00937" w:rsidP="00D00937">
      <w:pPr>
        <w:rPr>
          <w:rFonts w:ascii="Calibri" w:eastAsia="Calibri" w:hAnsi="Calibri" w:cs="Arial"/>
        </w:rPr>
      </w:pPr>
    </w:p>
    <w:p w:rsidR="006671D3" w:rsidRPr="006671D3" w:rsidRDefault="006671D3" w:rsidP="006671D3">
      <w:pPr>
        <w:spacing w:after="0" w:line="240" w:lineRule="auto"/>
        <w:rPr>
          <w:rFonts w:ascii="Times New Roman" w:eastAsia="Times New Roman" w:hAnsi="Times New Roman" w:cs="Times New Roman"/>
          <w:snapToGrid w:val="0"/>
          <w:sz w:val="24"/>
          <w:szCs w:val="24"/>
          <w:lang w:eastAsia="sk-SK"/>
        </w:rPr>
      </w:pPr>
      <w:r w:rsidRPr="006671D3">
        <w:rPr>
          <w:rFonts w:ascii="Times New Roman" w:eastAsia="Times New Roman" w:hAnsi="Times New Roman" w:cs="Times New Roman"/>
          <w:snapToGrid w:val="0"/>
          <w:sz w:val="24"/>
          <w:szCs w:val="24"/>
          <w:lang w:eastAsia="sk-SK"/>
        </w:rPr>
        <w:tab/>
      </w:r>
    </w:p>
    <w:p w:rsidR="006671D3" w:rsidRPr="006671D3" w:rsidRDefault="006671D3" w:rsidP="006671D3">
      <w:pPr>
        <w:spacing w:after="0" w:line="240" w:lineRule="auto"/>
        <w:rPr>
          <w:rFonts w:ascii="Times New Roman" w:eastAsia="Times New Roman" w:hAnsi="Times New Roman" w:cs="Times New Roman"/>
          <w:snapToGrid w:val="0"/>
          <w:sz w:val="24"/>
          <w:szCs w:val="24"/>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jc w:val="center"/>
        <w:rPr>
          <w:rFonts w:ascii="Times New Roman" w:eastAsia="Times New Roman" w:hAnsi="Times New Roman" w:cs="Times New Roman"/>
          <w:b/>
          <w:snapToGrid w:val="0"/>
          <w:sz w:val="24"/>
          <w:szCs w:val="20"/>
          <w:lang w:eastAsia="sk-SK"/>
        </w:rPr>
      </w:pPr>
    </w:p>
    <w:p w:rsidR="006671D3" w:rsidRPr="006671D3" w:rsidRDefault="006671D3" w:rsidP="006671D3">
      <w:pPr>
        <w:spacing w:after="0" w:line="240" w:lineRule="auto"/>
        <w:jc w:val="center"/>
        <w:rPr>
          <w:rFonts w:ascii="Times New Roman" w:eastAsia="Times New Roman" w:hAnsi="Times New Roman" w:cs="Times New Roman"/>
          <w:b/>
          <w:snapToGrid w:val="0"/>
          <w:sz w:val="24"/>
          <w:szCs w:val="20"/>
          <w:lang w:eastAsia="sk-SK"/>
        </w:rPr>
      </w:pPr>
    </w:p>
    <w:p w:rsidR="006671D3" w:rsidRPr="006671D3" w:rsidRDefault="006671D3" w:rsidP="006671D3">
      <w:pPr>
        <w:spacing w:after="0" w:line="240" w:lineRule="auto"/>
        <w:jc w:val="center"/>
        <w:rPr>
          <w:rFonts w:ascii="Times New Roman" w:eastAsia="Times New Roman" w:hAnsi="Times New Roman" w:cs="Times New Roman"/>
          <w:b/>
          <w:snapToGrid w:val="0"/>
          <w:sz w:val="24"/>
          <w:szCs w:val="20"/>
          <w:lang w:eastAsia="sk-SK"/>
        </w:rPr>
      </w:pPr>
    </w:p>
    <w:p w:rsidR="006671D3" w:rsidRPr="006671D3" w:rsidRDefault="006671D3" w:rsidP="006671D3">
      <w:pPr>
        <w:spacing w:after="0" w:line="240" w:lineRule="auto"/>
        <w:jc w:val="center"/>
        <w:rPr>
          <w:rFonts w:ascii="Times New Roman" w:eastAsia="Times New Roman" w:hAnsi="Times New Roman" w:cs="Times New Roman"/>
          <w:b/>
          <w:snapToGrid w:val="0"/>
          <w:sz w:val="24"/>
          <w:szCs w:val="20"/>
          <w:lang w:eastAsia="sk-SK"/>
        </w:rPr>
      </w:pPr>
    </w:p>
    <w:p w:rsidR="006671D3" w:rsidRPr="006671D3" w:rsidRDefault="006671D3" w:rsidP="006671D3">
      <w:pPr>
        <w:spacing w:after="0" w:line="240" w:lineRule="auto"/>
        <w:jc w:val="center"/>
        <w:rPr>
          <w:rFonts w:ascii="Times New Roman" w:eastAsia="Times New Roman" w:hAnsi="Times New Roman" w:cs="Times New Roman"/>
          <w:b/>
          <w:snapToGrid w:val="0"/>
          <w:sz w:val="24"/>
          <w:szCs w:val="20"/>
          <w:lang w:eastAsia="sk-SK"/>
        </w:rPr>
      </w:pPr>
    </w:p>
    <w:p w:rsidR="006671D3" w:rsidRPr="006671D3" w:rsidRDefault="006671D3" w:rsidP="006671D3">
      <w:pPr>
        <w:spacing w:after="0" w:line="240" w:lineRule="auto"/>
        <w:jc w:val="center"/>
        <w:rPr>
          <w:rFonts w:ascii="Times New Roman" w:eastAsia="Times New Roman" w:hAnsi="Times New Roman" w:cs="Times New Roman"/>
          <w:b/>
          <w:snapToGrid w:val="0"/>
          <w:sz w:val="24"/>
          <w:szCs w:val="20"/>
          <w:lang w:eastAsia="sk-SK"/>
        </w:rPr>
      </w:pPr>
    </w:p>
    <w:p w:rsidR="006671D3" w:rsidRPr="006671D3" w:rsidRDefault="006671D3" w:rsidP="006671D3">
      <w:pPr>
        <w:spacing w:after="0" w:line="240" w:lineRule="auto"/>
        <w:jc w:val="center"/>
        <w:rPr>
          <w:rFonts w:ascii="Times New Roman" w:eastAsia="Times New Roman" w:hAnsi="Times New Roman" w:cs="Times New Roman"/>
          <w:b/>
          <w:snapToGrid w:val="0"/>
          <w:sz w:val="24"/>
          <w:szCs w:val="20"/>
          <w:lang w:eastAsia="sk-SK"/>
        </w:rPr>
      </w:pPr>
    </w:p>
    <w:p w:rsidR="006671D3" w:rsidRPr="006671D3" w:rsidRDefault="006671D3" w:rsidP="006671D3">
      <w:pPr>
        <w:spacing w:after="0" w:line="240" w:lineRule="auto"/>
        <w:jc w:val="center"/>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lastRenderedPageBreak/>
        <w:t>PROFILÁCIA  FAKULTY</w:t>
      </w:r>
    </w:p>
    <w:p w:rsidR="006671D3" w:rsidRPr="006671D3" w:rsidRDefault="006671D3" w:rsidP="006671D3">
      <w:pPr>
        <w:spacing w:after="0" w:line="240" w:lineRule="auto"/>
        <w:jc w:val="center"/>
        <w:rPr>
          <w:rFonts w:ascii="Times New Roman" w:eastAsia="Times New Roman" w:hAnsi="Times New Roman" w:cs="Times New Roman"/>
          <w:b/>
          <w:snapToGrid w:val="0"/>
          <w:sz w:val="24"/>
          <w:szCs w:val="20"/>
          <w:lang w:eastAsia="sk-SK"/>
        </w:rPr>
      </w:pPr>
    </w:p>
    <w:p w:rsidR="006671D3" w:rsidRPr="006671D3" w:rsidRDefault="006671D3" w:rsidP="006671D3">
      <w:pPr>
        <w:spacing w:after="0" w:line="240" w:lineRule="auto"/>
        <w:jc w:val="both"/>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ab/>
        <w:t>Hlavným poslaním Lesníckej fakulty TU vo Zvolene je poskytovať vysokoškolské vzdelanie občanom SR a iných štátov v študijných odboroch z oblasti lesníctva, poľovníctva a príbuzných odborov, alebo v ich kombinácii, podľa akreditovaných študijných programov vo všetkých troch stupňoch vysokoškolského štúdia (bakalárske, inžinierske, doktorandské), ako aj ďalšie vzdelávanie v týchto oblastiach.</w:t>
      </w:r>
    </w:p>
    <w:p w:rsidR="006671D3" w:rsidRPr="006671D3" w:rsidRDefault="006671D3" w:rsidP="006671D3">
      <w:pPr>
        <w:spacing w:after="0" w:line="240" w:lineRule="auto"/>
        <w:jc w:val="both"/>
        <w:rPr>
          <w:rFonts w:ascii="Times New Roman" w:eastAsia="Times New Roman" w:hAnsi="Times New Roman" w:cs="Times New Roman"/>
          <w:snapToGrid w:val="0"/>
          <w:sz w:val="24"/>
          <w:szCs w:val="20"/>
          <w:lang w:eastAsia="cs-CZ"/>
        </w:rPr>
      </w:pPr>
      <w:r w:rsidRPr="006671D3">
        <w:rPr>
          <w:rFonts w:ascii="Times New Roman" w:eastAsia="Times New Roman" w:hAnsi="Times New Roman" w:cs="Times New Roman"/>
          <w:snapToGrid w:val="0"/>
          <w:sz w:val="24"/>
          <w:szCs w:val="20"/>
          <w:lang w:eastAsia="cs-CZ"/>
        </w:rPr>
        <w:tab/>
        <w:t>Vedecko-vzdelávacie zameranie fakulty sa odvíja od trendov vývoja svetovej vedy v oblasti lesníctva, poľovníctva, arboristiky a komunálneho lesníctva</w:t>
      </w:r>
      <w:r w:rsidRPr="006671D3">
        <w:rPr>
          <w:rFonts w:ascii="Times New Roman" w:eastAsia="Times New Roman" w:hAnsi="Times New Roman" w:cs="Times New Roman"/>
          <w:snapToGrid w:val="0"/>
          <w:color w:val="FF0000"/>
          <w:sz w:val="24"/>
          <w:szCs w:val="20"/>
          <w:lang w:eastAsia="cs-CZ"/>
        </w:rPr>
        <w:t xml:space="preserve"> </w:t>
      </w:r>
      <w:r w:rsidRPr="006671D3">
        <w:rPr>
          <w:rFonts w:ascii="Times New Roman" w:eastAsia="Times New Roman" w:hAnsi="Times New Roman" w:cs="Times New Roman"/>
          <w:snapToGrid w:val="0"/>
          <w:sz w:val="24"/>
          <w:szCs w:val="20"/>
          <w:lang w:eastAsia="cs-CZ"/>
        </w:rPr>
        <w:t>a požiadaviek na profil absolventa Lesníckej fakulty. Absolvent Lesníckej fakulty je odborník, ktorého poslaním je príprava, organizovanie a riadenie lesnej výroby tak, aby sa zabezpečila ekologická stabilita lesných ekosystémov a plnenie základných funkcií lesa, najmä vodohospodárskych, pôdoochranných, klimatických, zdravotných a rekreačných, ako aj produkcia akostného dreva. V oblasti poľovníctva ide o riešenie problematiky trvalo udržateľného poľovného hospodárstva v podmienkach trhového hospodárstva s aplikáciou na moderné ekologicko-ochranárske funkcie poľovníctva, komerčné problémy manažmentu poľovníctva, spôsobu chovu a starostlivosti o zver vrátane veterinárnej. Z pohľadu arboristiky a  komunálneho lesníctva  ide o posúdenie jednotlivých funkcií drevín, vrátane determinácie dysfunkcií spôsobených abiotickými vplyvmi i biotickými činiteľmi a návrhu opatrení k zlepšeniu ich stavu, ako aj zabezpečenie a zhodnotenie reťazca krokov od založenia porastov rýchlorastúcich drevín, starostlivosti o nich až po ich komplexné spracovanie z aspektu produkcie biomasy.</w:t>
      </w:r>
    </w:p>
    <w:p w:rsidR="006671D3" w:rsidRPr="006671D3" w:rsidRDefault="006671D3" w:rsidP="006671D3">
      <w:pPr>
        <w:spacing w:after="0" w:line="240" w:lineRule="auto"/>
        <w:jc w:val="both"/>
        <w:rPr>
          <w:rFonts w:ascii="Times New Roman" w:eastAsia="Times New Roman" w:hAnsi="Times New Roman" w:cs="Times New Roman"/>
          <w:snapToGrid w:val="0"/>
          <w:sz w:val="24"/>
          <w:szCs w:val="20"/>
          <w:lang w:eastAsia="cs-CZ"/>
        </w:rPr>
      </w:pPr>
      <w:r w:rsidRPr="006671D3">
        <w:rPr>
          <w:rFonts w:ascii="Times New Roman" w:eastAsia="Times New Roman" w:hAnsi="Times New Roman" w:cs="Times New Roman"/>
          <w:snapToGrid w:val="0"/>
          <w:sz w:val="24"/>
          <w:szCs w:val="20"/>
          <w:lang w:eastAsia="cs-CZ"/>
        </w:rPr>
        <w:tab/>
        <w:t>V oblasti vedeckého výskumu fakulta rieši aktuálne úlohy  lesníctva a poľovníctva v oblasti základného i aplikovaného výskumu s dôrazom  na meniace sa ekologické podmienky  i vlastnícke vzťahy.</w:t>
      </w: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V súvislosti s hlavným poslaním fakulta:</w:t>
      </w:r>
    </w:p>
    <w:p w:rsidR="006671D3" w:rsidRPr="006671D3" w:rsidRDefault="006671D3" w:rsidP="00C637A5">
      <w:pPr>
        <w:numPr>
          <w:ilvl w:val="0"/>
          <w:numId w:val="12"/>
        </w:numPr>
        <w:spacing w:after="0" w:line="240" w:lineRule="auto"/>
        <w:jc w:val="both"/>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organizuje vysokoškolské štúdium a udeľuje  absolventom fakulty akademické tituly bakalár (v skratke „Bc.“) a inžinier (v skratke  „Ing.“),</w:t>
      </w:r>
    </w:p>
    <w:p w:rsidR="006671D3" w:rsidRPr="006671D3" w:rsidRDefault="006671D3" w:rsidP="00C637A5">
      <w:pPr>
        <w:numPr>
          <w:ilvl w:val="0"/>
          <w:numId w:val="12"/>
        </w:numPr>
        <w:spacing w:after="0" w:line="240" w:lineRule="auto"/>
        <w:jc w:val="both"/>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uskutočňuje doktorandské štúdium v schválených študijných odboroch a absolventom  udeľuje akademický titul „doktor“ („philosophiae doctor“, v skratke „PhD.“),</w:t>
      </w:r>
    </w:p>
    <w:p w:rsidR="006671D3" w:rsidRPr="006671D3" w:rsidRDefault="006671D3" w:rsidP="00C637A5">
      <w:pPr>
        <w:numPr>
          <w:ilvl w:val="0"/>
          <w:numId w:val="12"/>
        </w:numPr>
        <w:spacing w:after="0" w:line="240" w:lineRule="auto"/>
        <w:jc w:val="both"/>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uskutočňuje habilitácie docentov a vymenúvacie konanie za  profesorov,</w:t>
      </w:r>
    </w:p>
    <w:p w:rsidR="006671D3" w:rsidRPr="006671D3" w:rsidRDefault="006671D3" w:rsidP="00C637A5">
      <w:pPr>
        <w:numPr>
          <w:ilvl w:val="0"/>
          <w:numId w:val="12"/>
        </w:numPr>
        <w:spacing w:after="0" w:line="240" w:lineRule="auto"/>
        <w:jc w:val="both"/>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uskutočňuje celoživotné vzdelávanie vo vymedzených oblastiach.</w:t>
      </w:r>
    </w:p>
    <w:p w:rsidR="006671D3" w:rsidRPr="006671D3" w:rsidRDefault="006671D3" w:rsidP="006671D3">
      <w:pPr>
        <w:spacing w:after="0" w:line="240" w:lineRule="auto"/>
        <w:jc w:val="both"/>
        <w:rPr>
          <w:rFonts w:ascii="Times New Roman" w:eastAsia="Times New Roman" w:hAnsi="Times New Roman" w:cs="Times New Roman"/>
          <w:sz w:val="20"/>
          <w:szCs w:val="20"/>
          <w:lang w:eastAsia="sk-SK"/>
        </w:rPr>
      </w:pPr>
      <w:r w:rsidRPr="006671D3">
        <w:rPr>
          <w:rFonts w:ascii="Times New Roman" w:eastAsia="Times New Roman" w:hAnsi="Times New Roman" w:cs="Times New Roman"/>
          <w:sz w:val="20"/>
          <w:szCs w:val="20"/>
          <w:lang w:eastAsia="sk-SK"/>
        </w:rPr>
        <w:tab/>
      </w:r>
    </w:p>
    <w:p w:rsidR="006671D3" w:rsidRPr="006671D3" w:rsidRDefault="006671D3" w:rsidP="006671D3">
      <w:pPr>
        <w:spacing w:after="0" w:line="240" w:lineRule="auto"/>
        <w:jc w:val="both"/>
        <w:rPr>
          <w:rFonts w:ascii="Times New Roman" w:eastAsia="Times New Roman" w:hAnsi="Times New Roman" w:cs="Times New Roman"/>
          <w:sz w:val="24"/>
          <w:szCs w:val="20"/>
          <w:lang w:eastAsia="sk-SK"/>
        </w:rPr>
      </w:pPr>
      <w:r w:rsidRPr="006671D3">
        <w:rPr>
          <w:rFonts w:ascii="Times New Roman" w:eastAsia="Times New Roman" w:hAnsi="Times New Roman" w:cs="Times New Roman"/>
          <w:sz w:val="24"/>
          <w:szCs w:val="20"/>
          <w:lang w:eastAsia="sk-SK"/>
        </w:rPr>
        <w:tab/>
        <w:t xml:space="preserve">V akademickom roku </w:t>
      </w:r>
      <w:r w:rsidR="008F46C1">
        <w:rPr>
          <w:rFonts w:ascii="Times New Roman" w:eastAsia="Times New Roman" w:hAnsi="Times New Roman" w:cs="Times New Roman"/>
          <w:sz w:val="24"/>
          <w:szCs w:val="20"/>
          <w:lang w:eastAsia="sk-SK"/>
        </w:rPr>
        <w:t>2017/2018</w:t>
      </w:r>
      <w:r w:rsidRPr="006671D3">
        <w:rPr>
          <w:rFonts w:ascii="Times New Roman" w:eastAsia="Times New Roman" w:hAnsi="Times New Roman" w:cs="Times New Roman"/>
          <w:sz w:val="24"/>
          <w:szCs w:val="20"/>
          <w:lang w:eastAsia="sk-SK"/>
        </w:rPr>
        <w:t xml:space="preserve"> je štúdium na Lesníckej fakulte TU vo Zvolene organizované takto:</w:t>
      </w:r>
    </w:p>
    <w:p w:rsidR="006671D3" w:rsidRPr="006671D3" w:rsidRDefault="006671D3" w:rsidP="006671D3">
      <w:pPr>
        <w:spacing w:after="0" w:line="240" w:lineRule="auto"/>
        <w:jc w:val="both"/>
        <w:rPr>
          <w:rFonts w:ascii="Times New Roman" w:eastAsia="Times New Roman" w:hAnsi="Times New Roman" w:cs="Times New Roman"/>
          <w:sz w:val="24"/>
          <w:szCs w:val="20"/>
          <w:lang w:eastAsia="sk-SK"/>
        </w:rPr>
      </w:pPr>
    </w:p>
    <w:p w:rsidR="006671D3" w:rsidRPr="006671D3" w:rsidRDefault="006671D3" w:rsidP="00C637A5">
      <w:pPr>
        <w:numPr>
          <w:ilvl w:val="0"/>
          <w:numId w:val="13"/>
        </w:numPr>
        <w:spacing w:after="0" w:line="240" w:lineRule="auto"/>
        <w:jc w:val="both"/>
        <w:rPr>
          <w:rFonts w:ascii="Times New Roman" w:eastAsia="Times New Roman" w:hAnsi="Times New Roman" w:cs="Times New Roman"/>
          <w:sz w:val="24"/>
          <w:szCs w:val="20"/>
          <w:lang w:eastAsia="sk-SK"/>
        </w:rPr>
      </w:pPr>
      <w:r w:rsidRPr="006671D3">
        <w:rPr>
          <w:rFonts w:ascii="Times New Roman" w:eastAsia="Times New Roman" w:hAnsi="Times New Roman" w:cs="Times New Roman"/>
          <w:sz w:val="24"/>
          <w:szCs w:val="20"/>
          <w:lang w:eastAsia="sk-SK"/>
        </w:rPr>
        <w:t>bakalárske štúdium v dennej forme štúdia (3 roky) a externej forme štúdia (4 roky) v týchto študijných programoch:</w:t>
      </w:r>
    </w:p>
    <w:p w:rsidR="006671D3" w:rsidRPr="006671D3" w:rsidRDefault="006671D3" w:rsidP="006671D3">
      <w:pPr>
        <w:spacing w:after="0" w:line="240" w:lineRule="auto"/>
        <w:jc w:val="both"/>
        <w:rPr>
          <w:rFonts w:ascii="Times New Roman" w:eastAsia="Times New Roman" w:hAnsi="Times New Roman" w:cs="Times New Roman"/>
          <w:sz w:val="24"/>
          <w:szCs w:val="20"/>
          <w:lang w:eastAsia="sk-SK"/>
        </w:rPr>
      </w:pPr>
      <w:r w:rsidRPr="006671D3">
        <w:rPr>
          <w:rFonts w:ascii="Times New Roman" w:eastAsia="Times New Roman" w:hAnsi="Times New Roman" w:cs="Times New Roman"/>
          <w:sz w:val="24"/>
          <w:szCs w:val="20"/>
          <w:lang w:eastAsia="sk-SK"/>
        </w:rPr>
        <w:t xml:space="preserve">    - lesníctvo,</w:t>
      </w:r>
    </w:p>
    <w:p w:rsidR="006671D3" w:rsidRPr="006671D3" w:rsidRDefault="006671D3" w:rsidP="006671D3">
      <w:pPr>
        <w:spacing w:after="0" w:line="240" w:lineRule="auto"/>
        <w:jc w:val="both"/>
        <w:rPr>
          <w:rFonts w:ascii="Times New Roman" w:eastAsia="Times New Roman" w:hAnsi="Times New Roman" w:cs="Times New Roman"/>
          <w:sz w:val="24"/>
          <w:szCs w:val="20"/>
          <w:lang w:eastAsia="sk-SK"/>
        </w:rPr>
      </w:pPr>
      <w:r w:rsidRPr="006671D3">
        <w:rPr>
          <w:rFonts w:ascii="Times New Roman" w:eastAsia="Times New Roman" w:hAnsi="Times New Roman" w:cs="Times New Roman"/>
          <w:sz w:val="24"/>
          <w:szCs w:val="20"/>
          <w:lang w:eastAsia="sk-SK"/>
        </w:rPr>
        <w:t xml:space="preserve">    - aplikovaná zoológia a poľovníctvo,</w:t>
      </w:r>
    </w:p>
    <w:p w:rsidR="006671D3" w:rsidRPr="006671D3" w:rsidRDefault="006671D3" w:rsidP="006671D3">
      <w:pPr>
        <w:spacing w:after="0" w:line="240" w:lineRule="auto"/>
        <w:jc w:val="both"/>
        <w:rPr>
          <w:rFonts w:ascii="Times New Roman" w:eastAsia="Times New Roman" w:hAnsi="Times New Roman" w:cs="Times New Roman"/>
          <w:sz w:val="24"/>
          <w:szCs w:val="20"/>
          <w:lang w:eastAsia="sk-SK"/>
        </w:rPr>
      </w:pPr>
      <w:r w:rsidRPr="006671D3">
        <w:rPr>
          <w:rFonts w:ascii="Times New Roman" w:eastAsia="Times New Roman" w:hAnsi="Times New Roman" w:cs="Times New Roman"/>
          <w:sz w:val="24"/>
          <w:szCs w:val="20"/>
          <w:lang w:eastAsia="sk-SK"/>
        </w:rPr>
        <w:t xml:space="preserve">    - arboristika a komunálne lesníctvo.</w:t>
      </w:r>
    </w:p>
    <w:p w:rsidR="006671D3" w:rsidRPr="006671D3" w:rsidRDefault="006671D3" w:rsidP="006671D3">
      <w:pPr>
        <w:spacing w:after="0" w:line="240" w:lineRule="auto"/>
        <w:jc w:val="both"/>
        <w:rPr>
          <w:rFonts w:ascii="Times New Roman" w:eastAsia="Times New Roman" w:hAnsi="Times New Roman" w:cs="Times New Roman"/>
          <w:sz w:val="24"/>
          <w:szCs w:val="20"/>
          <w:lang w:eastAsia="sk-SK"/>
        </w:rPr>
      </w:pPr>
    </w:p>
    <w:p w:rsidR="006671D3" w:rsidRPr="006671D3" w:rsidRDefault="006671D3" w:rsidP="00C637A5">
      <w:pPr>
        <w:numPr>
          <w:ilvl w:val="0"/>
          <w:numId w:val="13"/>
        </w:numPr>
        <w:spacing w:after="0" w:line="240" w:lineRule="auto"/>
        <w:jc w:val="both"/>
        <w:rPr>
          <w:rFonts w:ascii="Times New Roman" w:eastAsia="Times New Roman" w:hAnsi="Times New Roman" w:cs="Times New Roman"/>
          <w:sz w:val="24"/>
          <w:szCs w:val="20"/>
          <w:lang w:eastAsia="sk-SK"/>
        </w:rPr>
      </w:pPr>
      <w:r w:rsidRPr="006671D3">
        <w:rPr>
          <w:rFonts w:ascii="Times New Roman" w:eastAsia="Times New Roman" w:hAnsi="Times New Roman" w:cs="Times New Roman"/>
          <w:sz w:val="24"/>
          <w:szCs w:val="20"/>
          <w:lang w:eastAsia="sk-SK"/>
        </w:rPr>
        <w:t>inžinierske štúdium v dennej forme štúdia (2 roky) a v externej forme štúdia (3 roky) v týchto študijných programoch:</w:t>
      </w:r>
    </w:p>
    <w:p w:rsidR="006671D3" w:rsidRPr="006671D3" w:rsidRDefault="006671D3" w:rsidP="006671D3">
      <w:pPr>
        <w:spacing w:after="0" w:line="240" w:lineRule="auto"/>
        <w:ind w:left="227"/>
        <w:jc w:val="both"/>
        <w:rPr>
          <w:rFonts w:ascii="Times New Roman" w:eastAsia="Times New Roman" w:hAnsi="Times New Roman" w:cs="Times New Roman"/>
          <w:sz w:val="24"/>
          <w:szCs w:val="20"/>
          <w:lang w:eastAsia="sk-SK"/>
        </w:rPr>
      </w:pPr>
      <w:r w:rsidRPr="006671D3">
        <w:rPr>
          <w:rFonts w:ascii="Times New Roman" w:eastAsia="Times New Roman" w:hAnsi="Times New Roman" w:cs="Times New Roman"/>
          <w:sz w:val="24"/>
          <w:szCs w:val="20"/>
          <w:lang w:eastAsia="sk-SK"/>
        </w:rPr>
        <w:t>- adaptívne lesníctvo,</w:t>
      </w:r>
    </w:p>
    <w:p w:rsidR="006671D3" w:rsidRPr="006671D3" w:rsidRDefault="006671D3" w:rsidP="006671D3">
      <w:pPr>
        <w:spacing w:after="0" w:line="240" w:lineRule="auto"/>
        <w:ind w:left="227"/>
        <w:jc w:val="both"/>
        <w:rPr>
          <w:rFonts w:ascii="Times New Roman" w:eastAsia="Times New Roman" w:hAnsi="Times New Roman" w:cs="Times New Roman"/>
          <w:sz w:val="24"/>
          <w:szCs w:val="20"/>
          <w:lang w:eastAsia="sk-SK"/>
        </w:rPr>
      </w:pPr>
      <w:r w:rsidRPr="006671D3">
        <w:rPr>
          <w:rFonts w:ascii="Times New Roman" w:eastAsia="Times New Roman" w:hAnsi="Times New Roman" w:cs="Times New Roman"/>
          <w:sz w:val="24"/>
          <w:szCs w:val="20"/>
          <w:lang w:eastAsia="sk-SK"/>
        </w:rPr>
        <w:t>- ekológia lesa,</w:t>
      </w:r>
    </w:p>
    <w:p w:rsidR="006671D3" w:rsidRPr="006671D3" w:rsidRDefault="006671D3" w:rsidP="006671D3">
      <w:pPr>
        <w:spacing w:after="0" w:line="240" w:lineRule="auto"/>
        <w:ind w:left="227"/>
        <w:jc w:val="both"/>
        <w:rPr>
          <w:rFonts w:ascii="Times New Roman" w:eastAsia="Times New Roman" w:hAnsi="Times New Roman" w:cs="Times New Roman"/>
          <w:sz w:val="24"/>
          <w:szCs w:val="20"/>
          <w:lang w:eastAsia="sk-SK"/>
        </w:rPr>
      </w:pPr>
      <w:r w:rsidRPr="006671D3">
        <w:rPr>
          <w:rFonts w:ascii="Times New Roman" w:eastAsia="Times New Roman" w:hAnsi="Times New Roman" w:cs="Times New Roman"/>
          <w:sz w:val="24"/>
          <w:szCs w:val="20"/>
          <w:lang w:eastAsia="sk-SK"/>
        </w:rPr>
        <w:t>- geoinformačné a mapovacie techniky v lesníctve,</w:t>
      </w:r>
    </w:p>
    <w:p w:rsidR="006671D3" w:rsidRPr="006671D3" w:rsidRDefault="006671D3" w:rsidP="006671D3">
      <w:pPr>
        <w:spacing w:after="0" w:line="240" w:lineRule="auto"/>
        <w:ind w:left="227"/>
        <w:jc w:val="both"/>
        <w:rPr>
          <w:rFonts w:ascii="Times New Roman" w:eastAsia="Times New Roman" w:hAnsi="Times New Roman" w:cs="Times New Roman"/>
          <w:sz w:val="24"/>
          <w:szCs w:val="20"/>
          <w:lang w:eastAsia="sk-SK"/>
        </w:rPr>
      </w:pPr>
      <w:r w:rsidRPr="006671D3">
        <w:rPr>
          <w:rFonts w:ascii="Times New Roman" w:eastAsia="Times New Roman" w:hAnsi="Times New Roman" w:cs="Times New Roman"/>
          <w:sz w:val="24"/>
          <w:szCs w:val="20"/>
          <w:lang w:eastAsia="sk-SK"/>
        </w:rPr>
        <w:t>- aplikovaná zoológia a poľovníctvo,</w:t>
      </w:r>
    </w:p>
    <w:p w:rsidR="006671D3" w:rsidRPr="006671D3" w:rsidRDefault="006671D3" w:rsidP="006671D3">
      <w:pPr>
        <w:spacing w:after="0" w:line="240" w:lineRule="auto"/>
        <w:ind w:left="227"/>
        <w:jc w:val="both"/>
        <w:rPr>
          <w:rFonts w:ascii="Times New Roman" w:eastAsia="Times New Roman" w:hAnsi="Times New Roman" w:cs="Times New Roman"/>
          <w:sz w:val="24"/>
          <w:szCs w:val="20"/>
          <w:lang w:eastAsia="sk-SK"/>
        </w:rPr>
      </w:pPr>
      <w:r w:rsidRPr="006671D3">
        <w:rPr>
          <w:rFonts w:ascii="Times New Roman" w:eastAsia="Times New Roman" w:hAnsi="Times New Roman" w:cs="Times New Roman"/>
          <w:sz w:val="24"/>
          <w:szCs w:val="20"/>
          <w:lang w:eastAsia="sk-SK"/>
        </w:rPr>
        <w:t>- lesnícke technológie,</w:t>
      </w:r>
    </w:p>
    <w:p w:rsidR="006671D3" w:rsidRPr="006671D3" w:rsidRDefault="006671D3" w:rsidP="006671D3">
      <w:pPr>
        <w:spacing w:after="0" w:line="240" w:lineRule="auto"/>
        <w:ind w:left="227"/>
        <w:jc w:val="both"/>
        <w:rPr>
          <w:rFonts w:ascii="Times New Roman" w:eastAsia="Times New Roman" w:hAnsi="Times New Roman" w:cs="Times New Roman"/>
          <w:sz w:val="24"/>
          <w:szCs w:val="20"/>
          <w:lang w:eastAsia="sk-SK"/>
        </w:rPr>
      </w:pPr>
      <w:r w:rsidRPr="006671D3">
        <w:rPr>
          <w:rFonts w:ascii="Times New Roman" w:eastAsia="Times New Roman" w:hAnsi="Times New Roman" w:cs="Times New Roman"/>
          <w:sz w:val="24"/>
          <w:szCs w:val="20"/>
          <w:lang w:eastAsia="sk-SK"/>
        </w:rPr>
        <w:lastRenderedPageBreak/>
        <w:t>- lesníctvo a manažment zveri (v anglickom jazyku).</w:t>
      </w:r>
    </w:p>
    <w:p w:rsidR="006671D3" w:rsidRPr="006671D3" w:rsidRDefault="006671D3" w:rsidP="006671D3">
      <w:pPr>
        <w:spacing w:after="0" w:line="240" w:lineRule="auto"/>
        <w:ind w:left="227"/>
        <w:jc w:val="both"/>
        <w:rPr>
          <w:rFonts w:ascii="Times New Roman" w:eastAsia="Times New Roman" w:hAnsi="Times New Roman" w:cs="Times New Roman"/>
          <w:sz w:val="24"/>
          <w:szCs w:val="20"/>
          <w:lang w:eastAsia="sk-SK"/>
        </w:rPr>
      </w:pPr>
    </w:p>
    <w:p w:rsidR="006671D3" w:rsidRPr="006671D3" w:rsidRDefault="006671D3" w:rsidP="00C637A5">
      <w:pPr>
        <w:numPr>
          <w:ilvl w:val="0"/>
          <w:numId w:val="13"/>
        </w:numPr>
        <w:spacing w:after="0" w:line="240" w:lineRule="auto"/>
        <w:jc w:val="both"/>
        <w:rPr>
          <w:rFonts w:ascii="Times New Roman" w:eastAsia="Times New Roman" w:hAnsi="Times New Roman" w:cs="Times New Roman"/>
          <w:sz w:val="24"/>
          <w:szCs w:val="20"/>
          <w:lang w:eastAsia="sk-SK"/>
        </w:rPr>
      </w:pPr>
      <w:r w:rsidRPr="006671D3">
        <w:rPr>
          <w:rFonts w:ascii="Times New Roman" w:eastAsia="Times New Roman" w:hAnsi="Times New Roman" w:cs="Times New Roman"/>
          <w:sz w:val="24"/>
          <w:szCs w:val="20"/>
          <w:lang w:eastAsia="sk-SK"/>
        </w:rPr>
        <w:t>doktorandské štúdium v zmysle zákona č. 131/2002 Z. z. o vysokých školách v dennej forme štúdia (3 roky) a v externej forme štúdia (4 roky) v týchto študijných programoch: hospodárska úprava lesov, pestovanie a ochrana lesa, lesnícka fytológia (v SJ a AJ), lesnícke technológie, aplikovaná zoológia a poľovníctvo, adaptívne lesníctvo a manažment zveri (v AJ), ekosystémové služby lesov (v SJ a AJ).</w:t>
      </w:r>
    </w:p>
    <w:p w:rsidR="006671D3" w:rsidRPr="006671D3" w:rsidRDefault="006671D3" w:rsidP="006671D3">
      <w:pPr>
        <w:spacing w:after="0" w:line="240" w:lineRule="auto"/>
        <w:jc w:val="both"/>
        <w:rPr>
          <w:rFonts w:ascii="Times New Roman" w:eastAsia="Times New Roman" w:hAnsi="Times New Roman" w:cs="Times New Roman"/>
          <w:sz w:val="24"/>
          <w:szCs w:val="20"/>
          <w:lang w:eastAsia="sk-SK"/>
        </w:rPr>
      </w:pPr>
    </w:p>
    <w:p w:rsidR="006671D3" w:rsidRPr="006671D3" w:rsidRDefault="006671D3" w:rsidP="00C637A5">
      <w:pPr>
        <w:numPr>
          <w:ilvl w:val="0"/>
          <w:numId w:val="13"/>
        </w:numPr>
        <w:spacing w:after="0" w:line="240" w:lineRule="auto"/>
        <w:jc w:val="both"/>
        <w:rPr>
          <w:rFonts w:ascii="Times New Roman" w:eastAsia="Times New Roman" w:hAnsi="Times New Roman" w:cs="Times New Roman"/>
          <w:sz w:val="24"/>
          <w:szCs w:val="20"/>
          <w:lang w:eastAsia="sk-SK"/>
        </w:rPr>
      </w:pPr>
      <w:r w:rsidRPr="006671D3">
        <w:rPr>
          <w:rFonts w:ascii="Times New Roman" w:eastAsia="Times New Roman" w:hAnsi="Times New Roman" w:cs="Times New Roman"/>
          <w:sz w:val="24"/>
          <w:szCs w:val="20"/>
          <w:lang w:eastAsia="sk-SK"/>
        </w:rPr>
        <w:t>Na požiadanie lesníckej praxe alebo rôznych inštitúcií bude fakulta organizovať                        pre absolventov ďalšie vzdelávanie potrebné na vykonávanie špecializovaných povolaní, resp. činností a dopĺňanie vzdelania podľa rozvoja vedy, formou rôznych kurzov a školení.</w:t>
      </w: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napToGrid w:val="0"/>
          <w:sz w:val="20"/>
          <w:szCs w:val="20"/>
          <w:lang w:eastAsia="sk-SK"/>
        </w:rPr>
      </w:pPr>
    </w:p>
    <w:p w:rsidR="006671D3" w:rsidRPr="006671D3" w:rsidRDefault="006671D3" w:rsidP="006671D3">
      <w:pPr>
        <w:keepNext/>
        <w:spacing w:after="0" w:line="240" w:lineRule="auto"/>
        <w:jc w:val="center"/>
        <w:outlineLvl w:val="1"/>
        <w:rPr>
          <w:rFonts w:ascii="Times New Roman" w:eastAsia="Times New Roman" w:hAnsi="Times New Roman" w:cs="Times New Roman"/>
          <w:b/>
          <w:snapToGrid w:val="0"/>
          <w:sz w:val="24"/>
          <w:szCs w:val="20"/>
          <w:lang w:eastAsia="sk-SK"/>
        </w:rPr>
      </w:pPr>
    </w:p>
    <w:p w:rsidR="006671D3" w:rsidRPr="006671D3" w:rsidRDefault="006671D3" w:rsidP="006671D3">
      <w:pPr>
        <w:spacing w:after="0" w:line="240" w:lineRule="auto"/>
        <w:rPr>
          <w:rFonts w:ascii="Times New Roman" w:eastAsia="Times New Roman" w:hAnsi="Times New Roman" w:cs="Times New Roman"/>
          <w:sz w:val="20"/>
          <w:szCs w:val="20"/>
          <w:lang w:eastAsia="sk-SK"/>
        </w:rPr>
      </w:pPr>
    </w:p>
    <w:p w:rsidR="006671D3" w:rsidRPr="006671D3" w:rsidRDefault="006671D3" w:rsidP="006671D3">
      <w:pPr>
        <w:spacing w:after="0" w:line="240" w:lineRule="auto"/>
        <w:rPr>
          <w:rFonts w:ascii="Times New Roman" w:eastAsia="Times New Roman" w:hAnsi="Times New Roman" w:cs="Times New Roman"/>
          <w:sz w:val="20"/>
          <w:szCs w:val="20"/>
          <w:lang w:eastAsia="sk-SK"/>
        </w:rPr>
      </w:pPr>
    </w:p>
    <w:p w:rsidR="006671D3" w:rsidRPr="006671D3" w:rsidRDefault="006671D3" w:rsidP="006671D3">
      <w:pPr>
        <w:spacing w:after="0" w:line="240" w:lineRule="auto"/>
        <w:rPr>
          <w:rFonts w:ascii="Times New Roman" w:eastAsia="Times New Roman" w:hAnsi="Times New Roman" w:cs="Times New Roman"/>
          <w:sz w:val="20"/>
          <w:szCs w:val="20"/>
          <w:lang w:eastAsia="sk-SK"/>
        </w:rPr>
      </w:pPr>
    </w:p>
    <w:p w:rsidR="006671D3" w:rsidRPr="006671D3" w:rsidRDefault="006671D3" w:rsidP="006671D3">
      <w:pPr>
        <w:spacing w:after="0" w:line="240" w:lineRule="auto"/>
        <w:rPr>
          <w:rFonts w:ascii="Times New Roman" w:eastAsia="Times New Roman" w:hAnsi="Times New Roman" w:cs="Times New Roman"/>
          <w:sz w:val="20"/>
          <w:szCs w:val="20"/>
          <w:lang w:eastAsia="sk-SK"/>
        </w:rPr>
      </w:pPr>
    </w:p>
    <w:p w:rsidR="006671D3" w:rsidRPr="006671D3" w:rsidRDefault="006671D3" w:rsidP="006671D3">
      <w:pPr>
        <w:spacing w:after="0" w:line="240" w:lineRule="auto"/>
        <w:rPr>
          <w:rFonts w:ascii="Times New Roman" w:eastAsia="Times New Roman" w:hAnsi="Times New Roman" w:cs="Times New Roman"/>
          <w:sz w:val="20"/>
          <w:szCs w:val="20"/>
          <w:lang w:eastAsia="sk-SK"/>
        </w:rPr>
      </w:pPr>
    </w:p>
    <w:p w:rsidR="006671D3" w:rsidRPr="006671D3" w:rsidRDefault="006671D3" w:rsidP="006671D3">
      <w:pPr>
        <w:spacing w:after="0" w:line="240" w:lineRule="auto"/>
        <w:rPr>
          <w:rFonts w:ascii="Times New Roman" w:eastAsia="Times New Roman" w:hAnsi="Times New Roman" w:cs="Times New Roman"/>
          <w:sz w:val="20"/>
          <w:szCs w:val="20"/>
          <w:lang w:eastAsia="sk-SK"/>
        </w:rPr>
      </w:pPr>
    </w:p>
    <w:p w:rsidR="006671D3" w:rsidRPr="006671D3" w:rsidRDefault="006671D3" w:rsidP="006671D3">
      <w:pPr>
        <w:spacing w:after="0" w:line="240" w:lineRule="auto"/>
        <w:rPr>
          <w:rFonts w:ascii="Times New Roman" w:eastAsia="Times New Roman" w:hAnsi="Times New Roman" w:cs="Times New Roman"/>
          <w:sz w:val="20"/>
          <w:szCs w:val="20"/>
          <w:lang w:eastAsia="sk-SK"/>
        </w:rPr>
      </w:pPr>
    </w:p>
    <w:p w:rsidR="006671D3" w:rsidRPr="006671D3" w:rsidRDefault="006671D3" w:rsidP="006671D3">
      <w:pPr>
        <w:spacing w:after="0" w:line="240" w:lineRule="auto"/>
        <w:rPr>
          <w:rFonts w:ascii="Times New Roman" w:eastAsia="Times New Roman" w:hAnsi="Times New Roman" w:cs="Times New Roman"/>
          <w:sz w:val="20"/>
          <w:szCs w:val="20"/>
          <w:lang w:eastAsia="sk-SK"/>
        </w:rPr>
      </w:pPr>
    </w:p>
    <w:p w:rsidR="006671D3" w:rsidRPr="006671D3" w:rsidRDefault="006671D3" w:rsidP="006671D3">
      <w:pPr>
        <w:spacing w:after="0" w:line="240" w:lineRule="auto"/>
        <w:rPr>
          <w:rFonts w:ascii="Times New Roman" w:eastAsia="Times New Roman" w:hAnsi="Times New Roman" w:cs="Times New Roman"/>
          <w:sz w:val="20"/>
          <w:szCs w:val="20"/>
          <w:lang w:eastAsia="sk-SK"/>
        </w:rPr>
      </w:pPr>
    </w:p>
    <w:p w:rsidR="006671D3" w:rsidRPr="006671D3" w:rsidRDefault="006671D3" w:rsidP="006671D3">
      <w:pPr>
        <w:spacing w:after="0" w:line="240" w:lineRule="auto"/>
        <w:rPr>
          <w:rFonts w:ascii="Times New Roman" w:eastAsia="Times New Roman" w:hAnsi="Times New Roman" w:cs="Times New Roman"/>
          <w:sz w:val="20"/>
          <w:szCs w:val="20"/>
          <w:lang w:eastAsia="sk-SK"/>
        </w:rPr>
      </w:pPr>
    </w:p>
    <w:p w:rsidR="006671D3" w:rsidRPr="006671D3" w:rsidRDefault="006671D3" w:rsidP="006671D3">
      <w:pPr>
        <w:spacing w:after="0" w:line="240" w:lineRule="auto"/>
        <w:rPr>
          <w:rFonts w:ascii="Times New Roman" w:eastAsia="Times New Roman" w:hAnsi="Times New Roman" w:cs="Times New Roman"/>
          <w:sz w:val="20"/>
          <w:szCs w:val="20"/>
          <w:lang w:eastAsia="sk-SK"/>
        </w:rPr>
      </w:pPr>
    </w:p>
    <w:p w:rsidR="00C00358" w:rsidRPr="006671D3" w:rsidRDefault="00C00358" w:rsidP="00C00358">
      <w:pPr>
        <w:keepNext/>
        <w:spacing w:after="0" w:line="240" w:lineRule="auto"/>
        <w:jc w:val="center"/>
        <w:outlineLvl w:val="1"/>
        <w:rPr>
          <w:rFonts w:ascii="Times New Roman" w:eastAsia="Times New Roman" w:hAnsi="Times New Roman" w:cs="Times New Roman"/>
          <w:b/>
          <w:sz w:val="24"/>
          <w:szCs w:val="20"/>
          <w:lang w:eastAsia="sk-SK"/>
        </w:rPr>
      </w:pPr>
      <w:r w:rsidRPr="006671D3">
        <w:rPr>
          <w:rFonts w:ascii="Times New Roman" w:eastAsia="Times New Roman" w:hAnsi="Times New Roman" w:cs="Times New Roman"/>
          <w:b/>
          <w:snapToGrid w:val="0"/>
          <w:sz w:val="24"/>
          <w:szCs w:val="20"/>
          <w:lang w:eastAsia="sk-SK"/>
        </w:rPr>
        <w:lastRenderedPageBreak/>
        <w:t>AKADEMICKÍ  FUNKCIONÁRI  TECHNICKEJ  UNIVERZITY</w:t>
      </w: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sk-SK"/>
        </w:rPr>
      </w:pPr>
    </w:p>
    <w:tbl>
      <w:tblPr>
        <w:tblW w:w="9995" w:type="dxa"/>
        <w:tblInd w:w="-356" w:type="dxa"/>
        <w:tblLayout w:type="fixed"/>
        <w:tblCellMar>
          <w:left w:w="70" w:type="dxa"/>
          <w:right w:w="70" w:type="dxa"/>
        </w:tblCellMar>
        <w:tblLook w:val="01E0" w:firstRow="1" w:lastRow="1" w:firstColumn="1" w:lastColumn="1" w:noHBand="0" w:noVBand="0"/>
      </w:tblPr>
      <w:tblGrid>
        <w:gridCol w:w="2235"/>
        <w:gridCol w:w="4536"/>
        <w:gridCol w:w="3224"/>
      </w:tblGrid>
      <w:tr w:rsidR="00C00358" w:rsidRPr="006671D3" w:rsidTr="000563A0">
        <w:tc>
          <w:tcPr>
            <w:tcW w:w="2235" w:type="dxa"/>
          </w:tcPr>
          <w:p w:rsidR="00C00358" w:rsidRPr="006671D3" w:rsidRDefault="00C00358" w:rsidP="000563A0">
            <w:pPr>
              <w:keepNext/>
              <w:tabs>
                <w:tab w:val="left" w:pos="284"/>
                <w:tab w:val="left" w:pos="498"/>
                <w:tab w:val="left" w:pos="640"/>
              </w:tabs>
              <w:spacing w:after="0" w:line="240" w:lineRule="auto"/>
              <w:outlineLvl w:val="8"/>
              <w:rPr>
                <w:rFonts w:ascii="Times New Roman" w:eastAsia="Times New Roman" w:hAnsi="Times New Roman" w:cs="Times New Roman"/>
                <w:b/>
                <w:snapToGrid w:val="0"/>
                <w:sz w:val="24"/>
                <w:szCs w:val="20"/>
                <w:lang w:eastAsia="cs-CZ"/>
              </w:rPr>
            </w:pPr>
            <w:r w:rsidRPr="006671D3">
              <w:rPr>
                <w:rFonts w:ascii="Times New Roman" w:eastAsia="Times New Roman" w:hAnsi="Times New Roman" w:cs="Times New Roman"/>
                <w:b/>
                <w:snapToGrid w:val="0"/>
                <w:sz w:val="24"/>
                <w:szCs w:val="20"/>
                <w:lang w:eastAsia="cs-CZ"/>
              </w:rPr>
              <w:t xml:space="preserve">             Rektor</w:t>
            </w:r>
          </w:p>
        </w:tc>
        <w:tc>
          <w:tcPr>
            <w:tcW w:w="4536"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Dr. h. c. prof. Ing. Rudolf  KROPIL, PhD.</w:t>
            </w:r>
          </w:p>
        </w:tc>
        <w:tc>
          <w:tcPr>
            <w:tcW w:w="3224" w:type="dxa"/>
          </w:tcPr>
          <w:p w:rsidR="00C00358" w:rsidRPr="006671D3" w:rsidRDefault="00C00358" w:rsidP="000563A0">
            <w:pPr>
              <w:tabs>
                <w:tab w:val="left" w:pos="284"/>
                <w:tab w:val="left" w:pos="851"/>
                <w:tab w:val="left" w:pos="993"/>
              </w:tabs>
              <w:spacing w:after="0" w:line="240" w:lineRule="auto"/>
              <w:ind w:left="-212" w:firstLine="212"/>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tel.: +421 45 5206101</w:t>
            </w:r>
          </w:p>
          <w:p w:rsidR="00C00358" w:rsidRPr="006671D3" w:rsidRDefault="00C00358" w:rsidP="000563A0">
            <w:pPr>
              <w:tabs>
                <w:tab w:val="left" w:pos="284"/>
                <w:tab w:val="left" w:pos="851"/>
                <w:tab w:val="left" w:pos="993"/>
              </w:tabs>
              <w:spacing w:after="0" w:line="240" w:lineRule="auto"/>
              <w:ind w:right="-637"/>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e-mail: rektor@tuzvo.sk</w:t>
            </w:r>
          </w:p>
        </w:tc>
      </w:tr>
      <w:tr w:rsidR="00C00358" w:rsidRPr="006671D3" w:rsidTr="000563A0">
        <w:tc>
          <w:tcPr>
            <w:tcW w:w="2235" w:type="dxa"/>
          </w:tcPr>
          <w:p w:rsidR="00C00358" w:rsidRPr="006671D3" w:rsidRDefault="00C00358" w:rsidP="000563A0">
            <w:pPr>
              <w:tabs>
                <w:tab w:val="left" w:pos="284"/>
                <w:tab w:val="left" w:pos="498"/>
                <w:tab w:val="left" w:pos="640"/>
                <w:tab w:val="left" w:pos="851"/>
              </w:tabs>
              <w:spacing w:after="0" w:line="240" w:lineRule="auto"/>
              <w:rPr>
                <w:rFonts w:ascii="Times New Roman" w:eastAsia="Times New Roman" w:hAnsi="Times New Roman" w:cs="Times New Roman"/>
                <w:b/>
                <w:snapToGrid w:val="0"/>
                <w:sz w:val="24"/>
                <w:szCs w:val="20"/>
                <w:lang w:eastAsia="sk-SK"/>
              </w:rPr>
            </w:pPr>
          </w:p>
        </w:tc>
        <w:tc>
          <w:tcPr>
            <w:tcW w:w="4536"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p>
        </w:tc>
        <w:tc>
          <w:tcPr>
            <w:tcW w:w="3224"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b/>
                <w:snapToGrid w:val="0"/>
                <w:sz w:val="24"/>
                <w:szCs w:val="20"/>
                <w:lang w:eastAsia="sk-SK"/>
              </w:rPr>
            </w:pPr>
          </w:p>
        </w:tc>
      </w:tr>
      <w:tr w:rsidR="00C00358" w:rsidRPr="006671D3" w:rsidTr="000563A0">
        <w:tc>
          <w:tcPr>
            <w:tcW w:w="2235" w:type="dxa"/>
          </w:tcPr>
          <w:p w:rsidR="00C00358" w:rsidRPr="006671D3" w:rsidRDefault="00C00358" w:rsidP="000563A0">
            <w:pPr>
              <w:keepNext/>
              <w:tabs>
                <w:tab w:val="left" w:pos="284"/>
                <w:tab w:val="left" w:pos="498"/>
                <w:tab w:val="left" w:pos="640"/>
              </w:tabs>
              <w:spacing w:after="0" w:line="240" w:lineRule="auto"/>
              <w:outlineLvl w:val="8"/>
              <w:rPr>
                <w:rFonts w:ascii="Times New Roman" w:eastAsia="Times New Roman" w:hAnsi="Times New Roman" w:cs="Times New Roman"/>
                <w:b/>
                <w:snapToGrid w:val="0"/>
                <w:sz w:val="24"/>
                <w:szCs w:val="20"/>
                <w:lang w:eastAsia="cs-CZ"/>
              </w:rPr>
            </w:pPr>
            <w:r w:rsidRPr="006671D3">
              <w:rPr>
                <w:rFonts w:ascii="Times New Roman" w:eastAsia="Times New Roman" w:hAnsi="Times New Roman" w:cs="Times New Roman"/>
                <w:b/>
                <w:snapToGrid w:val="0"/>
                <w:sz w:val="24"/>
                <w:szCs w:val="20"/>
                <w:lang w:eastAsia="cs-CZ"/>
              </w:rPr>
              <w:t xml:space="preserve">             Prorektori</w:t>
            </w:r>
          </w:p>
        </w:tc>
        <w:tc>
          <w:tcPr>
            <w:tcW w:w="4536"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RNDr. Andrej JANKECH, PhD.</w:t>
            </w:r>
          </w:p>
        </w:tc>
        <w:tc>
          <w:tcPr>
            <w:tcW w:w="3224"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tel.: +421 45 5206835</w:t>
            </w:r>
          </w:p>
        </w:tc>
      </w:tr>
      <w:tr w:rsidR="00C00358" w:rsidRPr="006671D3" w:rsidTr="000563A0">
        <w:tc>
          <w:tcPr>
            <w:tcW w:w="2235"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b/>
                <w:snapToGrid w:val="0"/>
                <w:sz w:val="24"/>
                <w:szCs w:val="20"/>
                <w:lang w:eastAsia="sk-SK"/>
              </w:rPr>
            </w:pPr>
          </w:p>
        </w:tc>
        <w:tc>
          <w:tcPr>
            <w:tcW w:w="4536"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prorektor pre pedagogickú prácu</w:t>
            </w:r>
          </w:p>
        </w:tc>
        <w:tc>
          <w:tcPr>
            <w:tcW w:w="3224"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e-mail: jankech@tuzvo.sk</w:t>
            </w:r>
          </w:p>
        </w:tc>
      </w:tr>
      <w:tr w:rsidR="00C00358" w:rsidRPr="006671D3" w:rsidTr="000563A0">
        <w:tc>
          <w:tcPr>
            <w:tcW w:w="2235"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b/>
                <w:snapToGrid w:val="0"/>
                <w:sz w:val="24"/>
                <w:szCs w:val="20"/>
                <w:lang w:eastAsia="sk-SK"/>
              </w:rPr>
            </w:pPr>
          </w:p>
        </w:tc>
        <w:tc>
          <w:tcPr>
            <w:tcW w:w="4536"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p>
        </w:tc>
        <w:tc>
          <w:tcPr>
            <w:tcW w:w="3224"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p>
        </w:tc>
      </w:tr>
      <w:tr w:rsidR="00C00358" w:rsidRPr="006671D3" w:rsidTr="000563A0">
        <w:tc>
          <w:tcPr>
            <w:tcW w:w="2235"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b/>
                <w:snapToGrid w:val="0"/>
                <w:sz w:val="24"/>
                <w:szCs w:val="20"/>
                <w:lang w:eastAsia="sk-SK"/>
              </w:rPr>
            </w:pPr>
          </w:p>
        </w:tc>
        <w:tc>
          <w:tcPr>
            <w:tcW w:w="4536"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doc. Ing. Josef  DRÁBEK, CSc.</w:t>
            </w:r>
          </w:p>
        </w:tc>
        <w:tc>
          <w:tcPr>
            <w:tcW w:w="3224"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tel.: +421 45 5206104</w:t>
            </w:r>
          </w:p>
        </w:tc>
      </w:tr>
      <w:tr w:rsidR="00C00358" w:rsidRPr="006671D3" w:rsidTr="000563A0">
        <w:tc>
          <w:tcPr>
            <w:tcW w:w="2235"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b/>
                <w:snapToGrid w:val="0"/>
                <w:sz w:val="24"/>
                <w:szCs w:val="20"/>
                <w:lang w:eastAsia="sk-SK"/>
              </w:rPr>
            </w:pPr>
          </w:p>
        </w:tc>
        <w:tc>
          <w:tcPr>
            <w:tcW w:w="4536"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prorektor</w:t>
            </w:r>
            <w:r w:rsidRPr="006671D3">
              <w:rPr>
                <w:rFonts w:ascii="Times New Roman" w:eastAsia="Times New Roman" w:hAnsi="Times New Roman" w:cs="Times New Roman"/>
                <w:snapToGrid w:val="0"/>
                <w:sz w:val="24"/>
                <w:szCs w:val="20"/>
                <w:lang w:eastAsia="sk-SK"/>
              </w:rPr>
              <w:t xml:space="preserve">  pre rozvoj</w:t>
            </w:r>
          </w:p>
        </w:tc>
        <w:tc>
          <w:tcPr>
            <w:tcW w:w="3224" w:type="dxa"/>
          </w:tcPr>
          <w:p w:rsidR="00C00358" w:rsidRPr="006671D3" w:rsidRDefault="00C00358" w:rsidP="000563A0">
            <w:pPr>
              <w:tabs>
                <w:tab w:val="left" w:pos="284"/>
                <w:tab w:val="left" w:pos="851"/>
                <w:tab w:val="left" w:pos="993"/>
              </w:tabs>
              <w:spacing w:after="0" w:line="240" w:lineRule="auto"/>
              <w:ind w:left="356" w:hanging="356"/>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e-mail: josef.drabek</w:t>
            </w:r>
            <w:r w:rsidRPr="006671D3">
              <w:rPr>
                <w:rFonts w:ascii="Times New Roman" w:eastAsia="Times New Roman" w:hAnsi="Times New Roman" w:cs="Times New Roman"/>
                <w:snapToGrid w:val="0"/>
                <w:sz w:val="24"/>
                <w:szCs w:val="20"/>
                <w:lang w:eastAsia="sk-SK"/>
              </w:rPr>
              <w:t>@tuzvo.sk</w:t>
            </w:r>
          </w:p>
        </w:tc>
      </w:tr>
      <w:tr w:rsidR="00C00358" w:rsidRPr="006671D3" w:rsidTr="000563A0">
        <w:tc>
          <w:tcPr>
            <w:tcW w:w="2235"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b/>
                <w:snapToGrid w:val="0"/>
                <w:sz w:val="24"/>
                <w:szCs w:val="20"/>
                <w:lang w:eastAsia="sk-SK"/>
              </w:rPr>
            </w:pPr>
          </w:p>
        </w:tc>
        <w:tc>
          <w:tcPr>
            <w:tcW w:w="4536"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p>
        </w:tc>
        <w:tc>
          <w:tcPr>
            <w:tcW w:w="3224"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b/>
                <w:snapToGrid w:val="0"/>
                <w:sz w:val="24"/>
                <w:szCs w:val="20"/>
                <w:lang w:eastAsia="sk-SK"/>
              </w:rPr>
            </w:pPr>
          </w:p>
        </w:tc>
      </w:tr>
      <w:tr w:rsidR="00C00358" w:rsidRPr="006671D3" w:rsidTr="000563A0">
        <w:tc>
          <w:tcPr>
            <w:tcW w:w="2235"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b/>
                <w:snapToGrid w:val="0"/>
                <w:sz w:val="24"/>
                <w:szCs w:val="20"/>
                <w:lang w:eastAsia="sk-SK"/>
              </w:rPr>
            </w:pPr>
          </w:p>
        </w:tc>
        <w:tc>
          <w:tcPr>
            <w:tcW w:w="4536"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doc. Ing. Branislav OLAH, PhD.</w:t>
            </w:r>
          </w:p>
        </w:tc>
        <w:tc>
          <w:tcPr>
            <w:tcW w:w="3224"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tel.:+421 45 5206108</w:t>
            </w:r>
          </w:p>
        </w:tc>
      </w:tr>
      <w:tr w:rsidR="00C00358" w:rsidRPr="006671D3" w:rsidTr="000563A0">
        <w:tc>
          <w:tcPr>
            <w:tcW w:w="2235"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p>
        </w:tc>
        <w:tc>
          <w:tcPr>
            <w:tcW w:w="4536"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prorektor pre vonkajšie vzťahy</w:t>
            </w:r>
          </w:p>
        </w:tc>
        <w:tc>
          <w:tcPr>
            <w:tcW w:w="3224"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e-mail: olah@tuzvo.sk</w:t>
            </w:r>
          </w:p>
        </w:tc>
      </w:tr>
      <w:tr w:rsidR="00C00358" w:rsidRPr="006671D3" w:rsidTr="000563A0">
        <w:tc>
          <w:tcPr>
            <w:tcW w:w="2235"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b/>
                <w:snapToGrid w:val="0"/>
                <w:sz w:val="24"/>
                <w:szCs w:val="20"/>
                <w:lang w:eastAsia="sk-SK"/>
              </w:rPr>
            </w:pPr>
          </w:p>
        </w:tc>
        <w:tc>
          <w:tcPr>
            <w:tcW w:w="4536"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b/>
                <w:snapToGrid w:val="0"/>
                <w:sz w:val="24"/>
                <w:szCs w:val="20"/>
                <w:lang w:eastAsia="sk-SK"/>
              </w:rPr>
            </w:pPr>
          </w:p>
        </w:tc>
        <w:tc>
          <w:tcPr>
            <w:tcW w:w="3224"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b/>
                <w:snapToGrid w:val="0"/>
                <w:sz w:val="24"/>
                <w:szCs w:val="20"/>
                <w:lang w:eastAsia="sk-SK"/>
              </w:rPr>
            </w:pPr>
          </w:p>
        </w:tc>
      </w:tr>
      <w:tr w:rsidR="00C00358" w:rsidRPr="006671D3" w:rsidTr="000563A0">
        <w:tc>
          <w:tcPr>
            <w:tcW w:w="2235"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b/>
                <w:snapToGrid w:val="0"/>
                <w:sz w:val="24"/>
                <w:szCs w:val="20"/>
                <w:lang w:eastAsia="sk-SK"/>
              </w:rPr>
            </w:pPr>
          </w:p>
        </w:tc>
        <w:tc>
          <w:tcPr>
            <w:tcW w:w="4536"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doc. Dr. Ing. Jaroslav ŠÁLKA</w:t>
            </w:r>
          </w:p>
        </w:tc>
        <w:tc>
          <w:tcPr>
            <w:tcW w:w="3224"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tel.: +421 45 5206416</w:t>
            </w:r>
          </w:p>
        </w:tc>
      </w:tr>
      <w:tr w:rsidR="00C00358" w:rsidRPr="006671D3" w:rsidTr="000563A0">
        <w:tc>
          <w:tcPr>
            <w:tcW w:w="2235"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b/>
                <w:snapToGrid w:val="0"/>
                <w:sz w:val="24"/>
                <w:szCs w:val="20"/>
                <w:lang w:eastAsia="sk-SK"/>
              </w:rPr>
            </w:pPr>
          </w:p>
        </w:tc>
        <w:tc>
          <w:tcPr>
            <w:tcW w:w="4536"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prorektor  pre vedeckovýskumnú činnosť</w:t>
            </w:r>
          </w:p>
        </w:tc>
        <w:tc>
          <w:tcPr>
            <w:tcW w:w="3224"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e-mail: salka@tuzvo.sk</w:t>
            </w:r>
          </w:p>
        </w:tc>
      </w:tr>
      <w:tr w:rsidR="00C00358" w:rsidRPr="006671D3" w:rsidTr="000563A0">
        <w:tc>
          <w:tcPr>
            <w:tcW w:w="2235"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b/>
                <w:snapToGrid w:val="0"/>
                <w:sz w:val="24"/>
                <w:szCs w:val="20"/>
                <w:lang w:eastAsia="sk-SK"/>
              </w:rPr>
            </w:pPr>
          </w:p>
        </w:tc>
        <w:tc>
          <w:tcPr>
            <w:tcW w:w="4536"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p>
        </w:tc>
        <w:tc>
          <w:tcPr>
            <w:tcW w:w="3224"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p>
        </w:tc>
      </w:tr>
      <w:tr w:rsidR="00C00358" w:rsidRPr="006671D3" w:rsidTr="000563A0">
        <w:tc>
          <w:tcPr>
            <w:tcW w:w="2235"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p>
        </w:tc>
        <w:tc>
          <w:tcPr>
            <w:tcW w:w="4536"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p>
        </w:tc>
        <w:tc>
          <w:tcPr>
            <w:tcW w:w="3224"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p>
        </w:tc>
      </w:tr>
    </w:tbl>
    <w:p w:rsidR="00C00358" w:rsidRPr="006671D3" w:rsidRDefault="00C00358" w:rsidP="00C00358">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tabs>
          <w:tab w:val="left" w:pos="284"/>
          <w:tab w:val="left" w:pos="851"/>
          <w:tab w:val="left" w:pos="993"/>
        </w:tabs>
        <w:spacing w:after="0" w:line="240" w:lineRule="auto"/>
        <w:jc w:val="center"/>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AKADEMICKÍ  FUNKCIONÁRI  LESNÍCKEJ  FAKULTY</w:t>
      </w:r>
    </w:p>
    <w:p w:rsidR="00C00358" w:rsidRPr="006671D3" w:rsidRDefault="00C00358" w:rsidP="00C00358">
      <w:pPr>
        <w:tabs>
          <w:tab w:val="left" w:pos="284"/>
          <w:tab w:val="left" w:pos="851"/>
          <w:tab w:val="left" w:pos="993"/>
        </w:tabs>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tabs>
          <w:tab w:val="left" w:pos="284"/>
          <w:tab w:val="left" w:pos="851"/>
          <w:tab w:val="left" w:pos="993"/>
        </w:tabs>
        <w:spacing w:after="0" w:line="240" w:lineRule="auto"/>
        <w:jc w:val="both"/>
        <w:rPr>
          <w:rFonts w:ascii="Times New Roman" w:eastAsia="Times New Roman" w:hAnsi="Times New Roman" w:cs="Times New Roman"/>
          <w:snapToGrid w:val="0"/>
          <w:sz w:val="24"/>
          <w:szCs w:val="20"/>
          <w:lang w:eastAsia="sk-SK"/>
        </w:rPr>
      </w:pPr>
    </w:p>
    <w:tbl>
      <w:tblPr>
        <w:tblW w:w="10882" w:type="dxa"/>
        <w:tblInd w:w="-639" w:type="dxa"/>
        <w:tblLayout w:type="fixed"/>
        <w:tblCellMar>
          <w:left w:w="70" w:type="dxa"/>
          <w:right w:w="70" w:type="dxa"/>
        </w:tblCellMar>
        <w:tblLook w:val="01E0" w:firstRow="1" w:lastRow="1" w:firstColumn="1" w:lastColumn="1" w:noHBand="0" w:noVBand="0"/>
      </w:tblPr>
      <w:tblGrid>
        <w:gridCol w:w="2410"/>
        <w:gridCol w:w="250"/>
        <w:gridCol w:w="4002"/>
        <w:gridCol w:w="392"/>
        <w:gridCol w:w="3436"/>
        <w:gridCol w:w="392"/>
      </w:tblGrid>
      <w:tr w:rsidR="00C00358" w:rsidRPr="006671D3" w:rsidTr="000563A0">
        <w:trPr>
          <w:gridAfter w:val="1"/>
          <w:wAfter w:w="392" w:type="dxa"/>
        </w:trPr>
        <w:tc>
          <w:tcPr>
            <w:tcW w:w="2410"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 xml:space="preserve">               Dekan</w:t>
            </w:r>
          </w:p>
        </w:tc>
        <w:tc>
          <w:tcPr>
            <w:tcW w:w="4252" w:type="dxa"/>
            <w:gridSpan w:val="2"/>
          </w:tcPr>
          <w:p w:rsidR="00C00358" w:rsidRPr="006671D3" w:rsidRDefault="00C00358" w:rsidP="000563A0">
            <w:pPr>
              <w:tabs>
                <w:tab w:val="left" w:pos="284"/>
                <w:tab w:val="left" w:pos="851"/>
                <w:tab w:val="left" w:pos="993"/>
              </w:tabs>
              <w:spacing w:after="0" w:line="240" w:lineRule="auto"/>
              <w:ind w:left="-320" w:firstLine="320"/>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prof. Dr. Ing. Viliam PICHLER</w:t>
            </w:r>
          </w:p>
        </w:tc>
        <w:tc>
          <w:tcPr>
            <w:tcW w:w="3828" w:type="dxa"/>
            <w:gridSpan w:val="2"/>
          </w:tcPr>
          <w:p w:rsidR="00C00358" w:rsidRPr="006671D3" w:rsidRDefault="00C00358" w:rsidP="000563A0">
            <w:pPr>
              <w:tabs>
                <w:tab w:val="left" w:pos="284"/>
                <w:tab w:val="left" w:pos="851"/>
                <w:tab w:val="left" w:pos="993"/>
              </w:tabs>
              <w:spacing w:after="0" w:line="240" w:lineRule="auto"/>
              <w:ind w:left="214" w:hanging="214"/>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tel.: +421 45 5206200</w:t>
            </w:r>
          </w:p>
        </w:tc>
      </w:tr>
      <w:tr w:rsidR="00C00358" w:rsidRPr="006671D3" w:rsidTr="000563A0">
        <w:trPr>
          <w:gridAfter w:val="1"/>
          <w:wAfter w:w="392" w:type="dxa"/>
        </w:trPr>
        <w:tc>
          <w:tcPr>
            <w:tcW w:w="2410"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b/>
                <w:snapToGrid w:val="0"/>
                <w:sz w:val="24"/>
                <w:szCs w:val="20"/>
                <w:lang w:eastAsia="sk-SK"/>
              </w:rPr>
            </w:pPr>
          </w:p>
        </w:tc>
        <w:tc>
          <w:tcPr>
            <w:tcW w:w="4252" w:type="dxa"/>
            <w:gridSpan w:val="2"/>
          </w:tcPr>
          <w:p w:rsidR="00C00358" w:rsidRPr="006671D3" w:rsidRDefault="00C00358" w:rsidP="000563A0">
            <w:pPr>
              <w:tabs>
                <w:tab w:val="left" w:pos="284"/>
                <w:tab w:val="left" w:pos="851"/>
                <w:tab w:val="left" w:pos="993"/>
              </w:tabs>
              <w:spacing w:after="0" w:line="240" w:lineRule="auto"/>
              <w:ind w:left="-320" w:firstLine="320"/>
              <w:rPr>
                <w:rFonts w:ascii="Times New Roman" w:eastAsia="Times New Roman" w:hAnsi="Times New Roman" w:cs="Times New Roman"/>
                <w:snapToGrid w:val="0"/>
                <w:sz w:val="24"/>
                <w:szCs w:val="20"/>
                <w:lang w:eastAsia="sk-SK"/>
              </w:rPr>
            </w:pPr>
          </w:p>
        </w:tc>
        <w:tc>
          <w:tcPr>
            <w:tcW w:w="3828" w:type="dxa"/>
            <w:gridSpan w:val="2"/>
          </w:tcPr>
          <w:p w:rsidR="00C00358" w:rsidRPr="006671D3" w:rsidRDefault="00C00358" w:rsidP="000563A0">
            <w:pPr>
              <w:tabs>
                <w:tab w:val="left" w:pos="284"/>
                <w:tab w:val="left" w:pos="851"/>
                <w:tab w:val="left" w:pos="993"/>
              </w:tabs>
              <w:spacing w:after="0" w:line="240" w:lineRule="auto"/>
              <w:ind w:left="214" w:hanging="214"/>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 xml:space="preserve">e-mail: </w:t>
            </w:r>
            <w:hyperlink r:id="rId10" w:history="1">
              <w:r w:rsidRPr="006671D3">
                <w:rPr>
                  <w:rFonts w:ascii="Times New Roman" w:eastAsia="Times New Roman" w:hAnsi="Times New Roman" w:cs="Times New Roman"/>
                  <w:snapToGrid w:val="0"/>
                  <w:sz w:val="24"/>
                  <w:szCs w:val="20"/>
                  <w:lang w:eastAsia="sk-SK"/>
                </w:rPr>
                <w:t>pichler@tuzvo.sk</w:t>
              </w:r>
            </w:hyperlink>
          </w:p>
          <w:p w:rsidR="00C00358" w:rsidRPr="006671D3" w:rsidRDefault="00C00358" w:rsidP="000563A0">
            <w:pPr>
              <w:tabs>
                <w:tab w:val="left" w:pos="284"/>
                <w:tab w:val="left" w:pos="851"/>
                <w:tab w:val="left" w:pos="993"/>
              </w:tabs>
              <w:spacing w:after="0" w:line="240" w:lineRule="auto"/>
              <w:ind w:left="214" w:hanging="214"/>
              <w:rPr>
                <w:rFonts w:ascii="Times New Roman" w:eastAsia="Times New Roman" w:hAnsi="Times New Roman" w:cs="Times New Roman"/>
                <w:snapToGrid w:val="0"/>
                <w:sz w:val="24"/>
                <w:szCs w:val="20"/>
                <w:lang w:eastAsia="sk-SK"/>
              </w:rPr>
            </w:pPr>
          </w:p>
        </w:tc>
      </w:tr>
      <w:tr w:rsidR="00C00358" w:rsidRPr="006671D3" w:rsidTr="000563A0">
        <w:trPr>
          <w:gridAfter w:val="1"/>
          <w:wAfter w:w="392" w:type="dxa"/>
        </w:trPr>
        <w:tc>
          <w:tcPr>
            <w:tcW w:w="2410"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 xml:space="preserve">               Prodekani</w:t>
            </w:r>
          </w:p>
        </w:tc>
        <w:tc>
          <w:tcPr>
            <w:tcW w:w="4252" w:type="dxa"/>
            <w:gridSpan w:val="2"/>
          </w:tcPr>
          <w:p w:rsidR="00C00358" w:rsidRPr="006671D3" w:rsidRDefault="00C00358" w:rsidP="000563A0">
            <w:pPr>
              <w:tabs>
                <w:tab w:val="left" w:pos="284"/>
                <w:tab w:val="left" w:pos="851"/>
                <w:tab w:val="left" w:pos="993"/>
              </w:tabs>
              <w:spacing w:after="0" w:line="240" w:lineRule="auto"/>
              <w:ind w:left="-320" w:firstLine="320"/>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doc. Dr. Mgr. Jaroslav ĎURKOVIČ</w:t>
            </w:r>
          </w:p>
        </w:tc>
        <w:tc>
          <w:tcPr>
            <w:tcW w:w="3828" w:type="dxa"/>
            <w:gridSpan w:val="2"/>
          </w:tcPr>
          <w:p w:rsidR="00C00358" w:rsidRPr="006671D3" w:rsidRDefault="00C00358" w:rsidP="000563A0">
            <w:pPr>
              <w:tabs>
                <w:tab w:val="left" w:pos="284"/>
                <w:tab w:val="left" w:pos="851"/>
                <w:tab w:val="left" w:pos="993"/>
              </w:tabs>
              <w:spacing w:after="0" w:line="240" w:lineRule="auto"/>
              <w:ind w:left="214" w:hanging="214"/>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tel.: +421 45 5206233</w:t>
            </w:r>
          </w:p>
        </w:tc>
      </w:tr>
      <w:tr w:rsidR="00C00358" w:rsidRPr="006671D3" w:rsidTr="000563A0">
        <w:trPr>
          <w:gridAfter w:val="1"/>
          <w:wAfter w:w="392" w:type="dxa"/>
        </w:trPr>
        <w:tc>
          <w:tcPr>
            <w:tcW w:w="2410"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b/>
                <w:snapToGrid w:val="0"/>
                <w:sz w:val="24"/>
                <w:szCs w:val="20"/>
                <w:lang w:eastAsia="sk-SK"/>
              </w:rPr>
            </w:pPr>
          </w:p>
        </w:tc>
        <w:tc>
          <w:tcPr>
            <w:tcW w:w="4252" w:type="dxa"/>
            <w:gridSpan w:val="2"/>
          </w:tcPr>
          <w:p w:rsidR="00C00358" w:rsidRPr="006671D3" w:rsidRDefault="00C00358" w:rsidP="000563A0">
            <w:pPr>
              <w:tabs>
                <w:tab w:val="left" w:pos="284"/>
                <w:tab w:val="left" w:pos="851"/>
                <w:tab w:val="left" w:pos="993"/>
              </w:tabs>
              <w:spacing w:after="0" w:line="240" w:lineRule="auto"/>
              <w:ind w:left="-320" w:firstLine="320"/>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prodekan pre vedeckovýskumnú činnosť</w:t>
            </w:r>
          </w:p>
        </w:tc>
        <w:tc>
          <w:tcPr>
            <w:tcW w:w="3828" w:type="dxa"/>
            <w:gridSpan w:val="2"/>
          </w:tcPr>
          <w:p w:rsidR="00C00358" w:rsidRPr="006671D3" w:rsidRDefault="00C00358" w:rsidP="000563A0">
            <w:pPr>
              <w:tabs>
                <w:tab w:val="left" w:pos="284"/>
                <w:tab w:val="left" w:pos="851"/>
                <w:tab w:val="left" w:pos="993"/>
              </w:tabs>
              <w:spacing w:after="0" w:line="240" w:lineRule="auto"/>
              <w:ind w:left="214" w:hanging="214"/>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e-mail: durkovic@tuzvo.sk</w:t>
            </w:r>
          </w:p>
        </w:tc>
      </w:tr>
      <w:tr w:rsidR="00C00358" w:rsidRPr="006671D3" w:rsidTr="000563A0">
        <w:trPr>
          <w:gridAfter w:val="1"/>
          <w:wAfter w:w="392" w:type="dxa"/>
        </w:trPr>
        <w:tc>
          <w:tcPr>
            <w:tcW w:w="2410"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b/>
                <w:snapToGrid w:val="0"/>
                <w:sz w:val="24"/>
                <w:szCs w:val="20"/>
                <w:lang w:eastAsia="sk-SK"/>
              </w:rPr>
            </w:pPr>
          </w:p>
        </w:tc>
        <w:tc>
          <w:tcPr>
            <w:tcW w:w="4252" w:type="dxa"/>
            <w:gridSpan w:val="2"/>
          </w:tcPr>
          <w:p w:rsidR="00C00358" w:rsidRPr="006671D3" w:rsidRDefault="00C00358" w:rsidP="000563A0">
            <w:pPr>
              <w:tabs>
                <w:tab w:val="left" w:pos="284"/>
                <w:tab w:val="left" w:pos="851"/>
                <w:tab w:val="left" w:pos="993"/>
              </w:tabs>
              <w:spacing w:after="0" w:line="240" w:lineRule="auto"/>
              <w:ind w:left="-320" w:firstLine="320"/>
              <w:rPr>
                <w:rFonts w:ascii="Times New Roman" w:eastAsia="Times New Roman" w:hAnsi="Times New Roman" w:cs="Times New Roman"/>
                <w:snapToGrid w:val="0"/>
                <w:sz w:val="24"/>
                <w:szCs w:val="20"/>
                <w:lang w:eastAsia="sk-SK"/>
              </w:rPr>
            </w:pPr>
          </w:p>
        </w:tc>
        <w:tc>
          <w:tcPr>
            <w:tcW w:w="3828" w:type="dxa"/>
            <w:gridSpan w:val="2"/>
          </w:tcPr>
          <w:p w:rsidR="00C00358" w:rsidRPr="006671D3" w:rsidRDefault="00C00358" w:rsidP="000563A0">
            <w:pPr>
              <w:tabs>
                <w:tab w:val="left" w:pos="284"/>
                <w:tab w:val="left" w:pos="851"/>
                <w:tab w:val="left" w:pos="993"/>
              </w:tabs>
              <w:spacing w:after="0" w:line="240" w:lineRule="auto"/>
              <w:ind w:left="214" w:hanging="214"/>
              <w:rPr>
                <w:rFonts w:ascii="Times New Roman" w:eastAsia="Times New Roman" w:hAnsi="Times New Roman" w:cs="Times New Roman"/>
                <w:b/>
                <w:snapToGrid w:val="0"/>
                <w:sz w:val="24"/>
                <w:szCs w:val="20"/>
                <w:lang w:eastAsia="sk-SK"/>
              </w:rPr>
            </w:pPr>
          </w:p>
        </w:tc>
      </w:tr>
      <w:tr w:rsidR="00C00358" w:rsidRPr="006671D3" w:rsidTr="000563A0">
        <w:trPr>
          <w:gridAfter w:val="1"/>
          <w:wAfter w:w="392" w:type="dxa"/>
        </w:trPr>
        <w:tc>
          <w:tcPr>
            <w:tcW w:w="2410"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b/>
                <w:snapToGrid w:val="0"/>
                <w:sz w:val="24"/>
                <w:szCs w:val="20"/>
                <w:lang w:eastAsia="sk-SK"/>
              </w:rPr>
            </w:pPr>
          </w:p>
        </w:tc>
        <w:tc>
          <w:tcPr>
            <w:tcW w:w="4252" w:type="dxa"/>
            <w:gridSpan w:val="2"/>
          </w:tcPr>
          <w:p w:rsidR="00C00358" w:rsidRPr="006671D3" w:rsidRDefault="00C00358" w:rsidP="000563A0">
            <w:pPr>
              <w:tabs>
                <w:tab w:val="left" w:pos="284"/>
                <w:tab w:val="left" w:pos="851"/>
                <w:tab w:val="left" w:pos="993"/>
              </w:tabs>
              <w:spacing w:after="0" w:line="240" w:lineRule="auto"/>
              <w:ind w:left="-320" w:firstLine="320"/>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Daniel  HALAJ, PhD.</w:t>
            </w:r>
          </w:p>
        </w:tc>
        <w:tc>
          <w:tcPr>
            <w:tcW w:w="3828" w:type="dxa"/>
            <w:gridSpan w:val="2"/>
          </w:tcPr>
          <w:p w:rsidR="00C00358" w:rsidRPr="006671D3" w:rsidRDefault="00C00358" w:rsidP="000563A0">
            <w:pPr>
              <w:tabs>
                <w:tab w:val="left" w:pos="284"/>
                <w:tab w:val="left" w:pos="851"/>
                <w:tab w:val="left" w:pos="993"/>
              </w:tabs>
              <w:spacing w:after="0" w:line="240" w:lineRule="auto"/>
              <w:ind w:left="214" w:hanging="214"/>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tel.: +421 45 5206320</w:t>
            </w:r>
          </w:p>
        </w:tc>
      </w:tr>
      <w:tr w:rsidR="00C00358" w:rsidRPr="006671D3" w:rsidTr="000563A0">
        <w:trPr>
          <w:gridAfter w:val="1"/>
          <w:wAfter w:w="392" w:type="dxa"/>
        </w:trPr>
        <w:tc>
          <w:tcPr>
            <w:tcW w:w="2410"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b/>
                <w:snapToGrid w:val="0"/>
                <w:sz w:val="24"/>
                <w:szCs w:val="20"/>
                <w:lang w:eastAsia="sk-SK"/>
              </w:rPr>
            </w:pPr>
          </w:p>
        </w:tc>
        <w:tc>
          <w:tcPr>
            <w:tcW w:w="4252" w:type="dxa"/>
            <w:gridSpan w:val="2"/>
          </w:tcPr>
          <w:p w:rsidR="00C00358" w:rsidRPr="006671D3" w:rsidRDefault="00C00358" w:rsidP="000563A0">
            <w:pPr>
              <w:tabs>
                <w:tab w:val="left" w:pos="284"/>
                <w:tab w:val="left" w:pos="851"/>
                <w:tab w:val="left" w:pos="993"/>
              </w:tabs>
              <w:spacing w:after="0" w:line="240" w:lineRule="auto"/>
              <w:ind w:left="-320" w:firstLine="320"/>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prodekan pre vonkajšie vzťahy</w:t>
            </w:r>
          </w:p>
        </w:tc>
        <w:tc>
          <w:tcPr>
            <w:tcW w:w="3828" w:type="dxa"/>
            <w:gridSpan w:val="2"/>
          </w:tcPr>
          <w:p w:rsidR="00C00358" w:rsidRPr="006671D3" w:rsidRDefault="00C00358" w:rsidP="000563A0">
            <w:pPr>
              <w:tabs>
                <w:tab w:val="left" w:pos="284"/>
                <w:tab w:val="left" w:pos="851"/>
                <w:tab w:val="left" w:pos="993"/>
              </w:tabs>
              <w:spacing w:after="0" w:line="240" w:lineRule="auto"/>
              <w:ind w:left="214" w:hanging="214"/>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e-mail: halaj@tuzvo.sk</w:t>
            </w:r>
          </w:p>
        </w:tc>
      </w:tr>
      <w:tr w:rsidR="00C00358" w:rsidRPr="006671D3" w:rsidTr="000563A0">
        <w:trPr>
          <w:gridAfter w:val="1"/>
          <w:wAfter w:w="392" w:type="dxa"/>
        </w:trPr>
        <w:tc>
          <w:tcPr>
            <w:tcW w:w="2410"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b/>
                <w:snapToGrid w:val="0"/>
                <w:sz w:val="24"/>
                <w:szCs w:val="20"/>
                <w:lang w:eastAsia="sk-SK"/>
              </w:rPr>
            </w:pPr>
          </w:p>
        </w:tc>
        <w:tc>
          <w:tcPr>
            <w:tcW w:w="4252" w:type="dxa"/>
            <w:gridSpan w:val="2"/>
          </w:tcPr>
          <w:p w:rsidR="00C00358" w:rsidRPr="006671D3" w:rsidRDefault="00C00358" w:rsidP="000563A0">
            <w:pPr>
              <w:tabs>
                <w:tab w:val="left" w:pos="284"/>
                <w:tab w:val="left" w:pos="851"/>
                <w:tab w:val="left" w:pos="993"/>
              </w:tabs>
              <w:spacing w:after="0" w:line="240" w:lineRule="auto"/>
              <w:ind w:left="-320" w:firstLine="320"/>
              <w:rPr>
                <w:rFonts w:ascii="Times New Roman" w:eastAsia="Times New Roman" w:hAnsi="Times New Roman" w:cs="Times New Roman"/>
                <w:snapToGrid w:val="0"/>
                <w:sz w:val="24"/>
                <w:szCs w:val="20"/>
                <w:lang w:eastAsia="sk-SK"/>
              </w:rPr>
            </w:pPr>
          </w:p>
        </w:tc>
        <w:tc>
          <w:tcPr>
            <w:tcW w:w="3828" w:type="dxa"/>
            <w:gridSpan w:val="2"/>
          </w:tcPr>
          <w:p w:rsidR="00C00358" w:rsidRPr="006671D3" w:rsidRDefault="00C00358" w:rsidP="000563A0">
            <w:pPr>
              <w:tabs>
                <w:tab w:val="left" w:pos="284"/>
                <w:tab w:val="left" w:pos="851"/>
                <w:tab w:val="left" w:pos="993"/>
              </w:tabs>
              <w:spacing w:after="0" w:line="240" w:lineRule="auto"/>
              <w:ind w:left="214" w:hanging="214"/>
              <w:rPr>
                <w:rFonts w:ascii="Times New Roman" w:eastAsia="Times New Roman" w:hAnsi="Times New Roman" w:cs="Times New Roman"/>
                <w:b/>
                <w:snapToGrid w:val="0"/>
                <w:sz w:val="24"/>
                <w:szCs w:val="20"/>
                <w:lang w:eastAsia="sk-SK"/>
              </w:rPr>
            </w:pPr>
          </w:p>
        </w:tc>
      </w:tr>
      <w:tr w:rsidR="00C00358" w:rsidRPr="006671D3" w:rsidTr="000563A0">
        <w:trPr>
          <w:gridAfter w:val="1"/>
          <w:wAfter w:w="392" w:type="dxa"/>
        </w:trPr>
        <w:tc>
          <w:tcPr>
            <w:tcW w:w="2410"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b/>
                <w:snapToGrid w:val="0"/>
                <w:sz w:val="24"/>
                <w:szCs w:val="20"/>
                <w:lang w:eastAsia="sk-SK"/>
              </w:rPr>
            </w:pPr>
          </w:p>
        </w:tc>
        <w:tc>
          <w:tcPr>
            <w:tcW w:w="4252" w:type="dxa"/>
            <w:gridSpan w:val="2"/>
          </w:tcPr>
          <w:p w:rsidR="00C00358" w:rsidRPr="006671D3" w:rsidRDefault="00C00358" w:rsidP="000563A0">
            <w:pPr>
              <w:tabs>
                <w:tab w:val="left" w:pos="284"/>
                <w:tab w:val="left" w:pos="851"/>
                <w:tab w:val="left" w:pos="993"/>
              </w:tabs>
              <w:spacing w:after="0" w:line="240" w:lineRule="auto"/>
              <w:ind w:left="-320" w:firstLine="320"/>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 xml:space="preserve">doc. </w:t>
            </w:r>
            <w:r w:rsidRPr="006671D3">
              <w:rPr>
                <w:rFonts w:ascii="Times New Roman" w:eastAsia="Times New Roman" w:hAnsi="Times New Roman" w:cs="Times New Roman"/>
                <w:snapToGrid w:val="0"/>
                <w:sz w:val="24"/>
                <w:szCs w:val="20"/>
                <w:lang w:eastAsia="sk-SK"/>
              </w:rPr>
              <w:t>Ing. Miroslav KARDOŠ, PhD.</w:t>
            </w:r>
          </w:p>
        </w:tc>
        <w:tc>
          <w:tcPr>
            <w:tcW w:w="3828" w:type="dxa"/>
            <w:gridSpan w:val="2"/>
          </w:tcPr>
          <w:p w:rsidR="00C00358" w:rsidRPr="006671D3" w:rsidRDefault="00C00358" w:rsidP="000563A0">
            <w:pPr>
              <w:tabs>
                <w:tab w:val="left" w:pos="284"/>
                <w:tab w:val="left" w:pos="851"/>
                <w:tab w:val="left" w:pos="993"/>
              </w:tabs>
              <w:spacing w:after="0" w:line="240" w:lineRule="auto"/>
              <w:ind w:left="214" w:hanging="214"/>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tel.: +421 45 5206248</w:t>
            </w:r>
          </w:p>
        </w:tc>
      </w:tr>
      <w:tr w:rsidR="00C00358" w:rsidRPr="006671D3" w:rsidTr="000563A0">
        <w:trPr>
          <w:gridAfter w:val="1"/>
          <w:wAfter w:w="392" w:type="dxa"/>
        </w:trPr>
        <w:tc>
          <w:tcPr>
            <w:tcW w:w="2410" w:type="dxa"/>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b/>
                <w:snapToGrid w:val="0"/>
                <w:sz w:val="24"/>
                <w:szCs w:val="20"/>
                <w:lang w:eastAsia="sk-SK"/>
              </w:rPr>
            </w:pPr>
          </w:p>
        </w:tc>
        <w:tc>
          <w:tcPr>
            <w:tcW w:w="4252" w:type="dxa"/>
            <w:gridSpan w:val="2"/>
          </w:tcPr>
          <w:p w:rsidR="00C00358" w:rsidRPr="006671D3" w:rsidRDefault="00C00358" w:rsidP="000563A0">
            <w:pPr>
              <w:tabs>
                <w:tab w:val="left" w:pos="284"/>
                <w:tab w:val="left" w:pos="851"/>
                <w:tab w:val="left" w:pos="993"/>
              </w:tabs>
              <w:spacing w:after="0" w:line="240" w:lineRule="auto"/>
              <w:ind w:left="-320" w:firstLine="320"/>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prodekan pre pedagogickú prácu</w:t>
            </w:r>
          </w:p>
        </w:tc>
        <w:tc>
          <w:tcPr>
            <w:tcW w:w="3828" w:type="dxa"/>
            <w:gridSpan w:val="2"/>
          </w:tcPr>
          <w:p w:rsidR="00C00358" w:rsidRPr="006671D3" w:rsidRDefault="00C00358" w:rsidP="000563A0">
            <w:pPr>
              <w:tabs>
                <w:tab w:val="left" w:pos="284"/>
                <w:tab w:val="left" w:pos="851"/>
                <w:tab w:val="left" w:pos="993"/>
              </w:tabs>
              <w:spacing w:after="0" w:line="240" w:lineRule="auto"/>
              <w:ind w:left="214" w:hanging="214"/>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e-mail: kardos@tuzvo.sk</w:t>
            </w:r>
          </w:p>
        </w:tc>
      </w:tr>
      <w:tr w:rsidR="00C00358" w:rsidRPr="006671D3" w:rsidTr="000563A0">
        <w:tc>
          <w:tcPr>
            <w:tcW w:w="2660" w:type="dxa"/>
            <w:gridSpan w:val="2"/>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b/>
                <w:snapToGrid w:val="0"/>
                <w:sz w:val="24"/>
                <w:szCs w:val="20"/>
                <w:lang w:eastAsia="sk-SK"/>
              </w:rPr>
            </w:pPr>
          </w:p>
        </w:tc>
        <w:tc>
          <w:tcPr>
            <w:tcW w:w="4394" w:type="dxa"/>
            <w:gridSpan w:val="2"/>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b/>
                <w:snapToGrid w:val="0"/>
                <w:sz w:val="24"/>
                <w:szCs w:val="20"/>
                <w:lang w:eastAsia="sk-SK"/>
              </w:rPr>
            </w:pPr>
          </w:p>
        </w:tc>
        <w:tc>
          <w:tcPr>
            <w:tcW w:w="3828" w:type="dxa"/>
            <w:gridSpan w:val="2"/>
          </w:tcPr>
          <w:p w:rsidR="00C00358" w:rsidRPr="006671D3" w:rsidRDefault="00C00358" w:rsidP="000563A0">
            <w:pPr>
              <w:tabs>
                <w:tab w:val="left" w:pos="284"/>
                <w:tab w:val="left" w:pos="851"/>
                <w:tab w:val="left" w:pos="993"/>
              </w:tabs>
              <w:spacing w:after="0" w:line="240" w:lineRule="auto"/>
              <w:rPr>
                <w:rFonts w:ascii="Times New Roman" w:eastAsia="Times New Roman" w:hAnsi="Times New Roman" w:cs="Times New Roman"/>
                <w:b/>
                <w:snapToGrid w:val="0"/>
                <w:sz w:val="24"/>
                <w:szCs w:val="20"/>
                <w:lang w:eastAsia="sk-SK"/>
              </w:rPr>
            </w:pPr>
          </w:p>
        </w:tc>
      </w:tr>
    </w:tbl>
    <w:p w:rsidR="00C00358" w:rsidRPr="006671D3" w:rsidRDefault="00C00358" w:rsidP="00C00358">
      <w:pPr>
        <w:tabs>
          <w:tab w:val="left" w:pos="284"/>
          <w:tab w:val="left" w:pos="851"/>
          <w:tab w:val="left" w:pos="993"/>
        </w:tabs>
        <w:spacing w:after="0" w:line="240" w:lineRule="auto"/>
        <w:rPr>
          <w:rFonts w:ascii="Times New Roman" w:eastAsia="Times New Roman" w:hAnsi="Times New Roman" w:cs="Times New Roman"/>
          <w:b/>
          <w:snapToGrid w:val="0"/>
          <w:sz w:val="24"/>
          <w:szCs w:val="20"/>
          <w:lang w:eastAsia="sk-SK"/>
        </w:rPr>
      </w:pPr>
    </w:p>
    <w:p w:rsidR="00C00358" w:rsidRPr="006671D3" w:rsidRDefault="00C00358" w:rsidP="00C00358">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tabs>
          <w:tab w:val="left" w:pos="284"/>
          <w:tab w:val="left" w:pos="851"/>
          <w:tab w:val="left" w:pos="993"/>
        </w:tabs>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lastRenderedPageBreak/>
        <w:t>DEKANÁT  LESNÍCKEJ  FAKULTY</w:t>
      </w:r>
    </w:p>
    <w:p w:rsidR="00C00358" w:rsidRPr="006671D3" w:rsidRDefault="00C00358" w:rsidP="00C00358">
      <w:pPr>
        <w:spacing w:after="0" w:line="240" w:lineRule="auto"/>
        <w:jc w:val="center"/>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960 53 Zvolen, ul. T. G. Masaryka  2117/24, blok C, prízemie</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p>
    <w:tbl>
      <w:tblPr>
        <w:tblW w:w="10208" w:type="dxa"/>
        <w:tblInd w:w="-72" w:type="dxa"/>
        <w:tblLayout w:type="fixed"/>
        <w:tblCellMar>
          <w:left w:w="70" w:type="dxa"/>
          <w:right w:w="70" w:type="dxa"/>
        </w:tblCellMar>
        <w:tblLook w:val="0000" w:firstRow="0" w:lastRow="0" w:firstColumn="0" w:lastColumn="0" w:noHBand="0" w:noVBand="0"/>
      </w:tblPr>
      <w:tblGrid>
        <w:gridCol w:w="2976"/>
        <w:gridCol w:w="3120"/>
        <w:gridCol w:w="4112"/>
      </w:tblGrid>
      <w:tr w:rsidR="00C00358" w:rsidRPr="006671D3" w:rsidTr="000563A0">
        <w:trPr>
          <w:trHeight w:val="454"/>
        </w:trPr>
        <w:tc>
          <w:tcPr>
            <w:tcW w:w="2976" w:type="dxa"/>
          </w:tcPr>
          <w:p w:rsidR="00C00358" w:rsidRPr="006671D3" w:rsidRDefault="00C00358" w:rsidP="000563A0">
            <w:pPr>
              <w:keepNext/>
              <w:spacing w:after="0" w:line="240" w:lineRule="auto"/>
              <w:ind w:left="-212" w:firstLine="212"/>
              <w:outlineLvl w:val="8"/>
              <w:rPr>
                <w:rFonts w:ascii="Times New Roman" w:eastAsia="Times New Roman" w:hAnsi="Times New Roman" w:cs="Times New Roman"/>
                <w:b/>
                <w:snapToGrid w:val="0"/>
                <w:sz w:val="24"/>
                <w:szCs w:val="20"/>
                <w:lang w:eastAsia="cs-CZ"/>
              </w:rPr>
            </w:pPr>
            <w:r w:rsidRPr="006671D3">
              <w:rPr>
                <w:rFonts w:ascii="Times New Roman" w:eastAsia="Times New Roman" w:hAnsi="Times New Roman" w:cs="Times New Roman"/>
                <w:b/>
                <w:snapToGrid w:val="0"/>
                <w:sz w:val="24"/>
                <w:szCs w:val="20"/>
                <w:lang w:eastAsia="cs-CZ"/>
              </w:rPr>
              <w:t>Tajomníčka fakulty</w:t>
            </w:r>
          </w:p>
        </w:tc>
        <w:tc>
          <w:tcPr>
            <w:tcW w:w="3120" w:type="dxa"/>
            <w:shd w:val="clear" w:color="auto" w:fill="auto"/>
          </w:tcPr>
          <w:p w:rsidR="00C00358" w:rsidRPr="006671D3" w:rsidRDefault="00C00358" w:rsidP="000563A0">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Miroslava BABIAKOVÁ</w:t>
            </w:r>
          </w:p>
        </w:tc>
        <w:tc>
          <w:tcPr>
            <w:tcW w:w="4112" w:type="dxa"/>
          </w:tcPr>
          <w:p w:rsidR="00C00358" w:rsidRPr="006671D3" w:rsidRDefault="00C00358" w:rsidP="000563A0">
            <w:pPr>
              <w:spacing w:after="0" w:line="240" w:lineRule="auto"/>
              <w:ind w:left="-354" w:firstLine="354"/>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tel.: +421 45 5206202</w:t>
            </w:r>
          </w:p>
          <w:p w:rsidR="00C00358" w:rsidRPr="006671D3" w:rsidRDefault="00C00358" w:rsidP="000563A0">
            <w:pPr>
              <w:spacing w:after="0" w:line="240" w:lineRule="auto"/>
              <w:ind w:left="-354" w:firstLine="354"/>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e-mail: miroslava.babiakova@tuzvo.sk</w:t>
            </w:r>
          </w:p>
        </w:tc>
      </w:tr>
      <w:tr w:rsidR="00C00358" w:rsidRPr="006671D3" w:rsidTr="000563A0">
        <w:trPr>
          <w:trHeight w:val="454"/>
        </w:trPr>
        <w:tc>
          <w:tcPr>
            <w:tcW w:w="2976" w:type="dxa"/>
          </w:tcPr>
          <w:p w:rsidR="00C00358" w:rsidRPr="006671D3" w:rsidRDefault="00C00358" w:rsidP="000563A0">
            <w:pPr>
              <w:spacing w:after="0" w:line="240" w:lineRule="auto"/>
              <w:ind w:left="-212" w:firstLine="212"/>
              <w:rPr>
                <w:rFonts w:ascii="Times New Roman" w:eastAsia="Times New Roman" w:hAnsi="Times New Roman" w:cs="Times New Roman"/>
                <w:snapToGrid w:val="0"/>
                <w:sz w:val="24"/>
                <w:szCs w:val="20"/>
                <w:lang w:eastAsia="sk-SK"/>
              </w:rPr>
            </w:pPr>
          </w:p>
        </w:tc>
        <w:tc>
          <w:tcPr>
            <w:tcW w:w="3120" w:type="dxa"/>
          </w:tcPr>
          <w:p w:rsidR="00C00358" w:rsidRPr="006671D3" w:rsidRDefault="00C00358" w:rsidP="000563A0">
            <w:pPr>
              <w:spacing w:after="0" w:line="240" w:lineRule="auto"/>
              <w:rPr>
                <w:rFonts w:ascii="Times New Roman" w:eastAsia="Times New Roman" w:hAnsi="Times New Roman" w:cs="Times New Roman"/>
                <w:snapToGrid w:val="0"/>
                <w:sz w:val="24"/>
                <w:szCs w:val="20"/>
                <w:lang w:eastAsia="sk-SK"/>
              </w:rPr>
            </w:pPr>
          </w:p>
        </w:tc>
        <w:tc>
          <w:tcPr>
            <w:tcW w:w="4112" w:type="dxa"/>
          </w:tcPr>
          <w:p w:rsidR="00C00358" w:rsidRPr="006671D3" w:rsidRDefault="00C00358" w:rsidP="000563A0">
            <w:pPr>
              <w:spacing w:after="0" w:line="240" w:lineRule="auto"/>
              <w:ind w:left="-354" w:firstLine="354"/>
              <w:rPr>
                <w:rFonts w:ascii="Times New Roman" w:eastAsia="Times New Roman" w:hAnsi="Times New Roman" w:cs="Times New Roman"/>
                <w:snapToGrid w:val="0"/>
                <w:sz w:val="24"/>
                <w:szCs w:val="20"/>
                <w:lang w:eastAsia="sk-SK"/>
              </w:rPr>
            </w:pPr>
          </w:p>
        </w:tc>
      </w:tr>
      <w:tr w:rsidR="00C00358" w:rsidRPr="006671D3" w:rsidTr="000563A0">
        <w:trPr>
          <w:trHeight w:val="454"/>
        </w:trPr>
        <w:tc>
          <w:tcPr>
            <w:tcW w:w="2976" w:type="dxa"/>
          </w:tcPr>
          <w:p w:rsidR="00C00358" w:rsidRPr="006671D3" w:rsidRDefault="00C00358" w:rsidP="000563A0">
            <w:pPr>
              <w:spacing w:after="0" w:line="240" w:lineRule="auto"/>
              <w:ind w:left="-212" w:firstLine="212"/>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Referáty pre:</w:t>
            </w:r>
          </w:p>
          <w:p w:rsidR="00C00358" w:rsidRPr="006671D3" w:rsidRDefault="00C00358" w:rsidP="000563A0">
            <w:pPr>
              <w:spacing w:after="0" w:line="240" w:lineRule="auto"/>
              <w:ind w:left="-212" w:firstLine="212"/>
              <w:rPr>
                <w:rFonts w:ascii="Times New Roman" w:eastAsia="Times New Roman" w:hAnsi="Times New Roman" w:cs="Times New Roman"/>
                <w:b/>
                <w:snapToGrid w:val="0"/>
                <w:sz w:val="24"/>
                <w:szCs w:val="20"/>
                <w:lang w:eastAsia="sk-SK"/>
              </w:rPr>
            </w:pPr>
          </w:p>
        </w:tc>
        <w:tc>
          <w:tcPr>
            <w:tcW w:w="3120" w:type="dxa"/>
          </w:tcPr>
          <w:p w:rsidR="00C00358" w:rsidRPr="006671D3" w:rsidRDefault="00C00358" w:rsidP="000563A0">
            <w:pPr>
              <w:spacing w:after="0" w:line="240" w:lineRule="auto"/>
              <w:rPr>
                <w:rFonts w:ascii="Times New Roman" w:eastAsia="Times New Roman" w:hAnsi="Times New Roman" w:cs="Times New Roman"/>
                <w:snapToGrid w:val="0"/>
                <w:sz w:val="24"/>
                <w:szCs w:val="20"/>
                <w:lang w:eastAsia="sk-SK"/>
              </w:rPr>
            </w:pPr>
          </w:p>
        </w:tc>
        <w:tc>
          <w:tcPr>
            <w:tcW w:w="4112" w:type="dxa"/>
          </w:tcPr>
          <w:p w:rsidR="00C00358" w:rsidRPr="006671D3" w:rsidRDefault="00C00358" w:rsidP="000563A0">
            <w:pPr>
              <w:spacing w:after="0" w:line="240" w:lineRule="auto"/>
              <w:ind w:left="-354" w:firstLine="354"/>
              <w:rPr>
                <w:rFonts w:ascii="Times New Roman" w:eastAsia="Times New Roman" w:hAnsi="Times New Roman" w:cs="Times New Roman"/>
                <w:snapToGrid w:val="0"/>
                <w:sz w:val="24"/>
                <w:szCs w:val="20"/>
                <w:lang w:eastAsia="sk-SK"/>
              </w:rPr>
            </w:pPr>
          </w:p>
        </w:tc>
      </w:tr>
      <w:tr w:rsidR="00C00358" w:rsidRPr="006671D3" w:rsidTr="000563A0">
        <w:trPr>
          <w:trHeight w:val="454"/>
        </w:trPr>
        <w:tc>
          <w:tcPr>
            <w:tcW w:w="2976" w:type="dxa"/>
          </w:tcPr>
          <w:p w:rsidR="00C00358" w:rsidRPr="006671D3" w:rsidRDefault="00C00358" w:rsidP="000563A0">
            <w:pPr>
              <w:spacing w:after="0" w:line="240" w:lineRule="auto"/>
              <w:ind w:left="-212" w:firstLine="212"/>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administratívno-správnu</w:t>
            </w:r>
          </w:p>
          <w:p w:rsidR="00C00358" w:rsidRPr="006671D3" w:rsidRDefault="00C00358" w:rsidP="000563A0">
            <w:pPr>
              <w:spacing w:after="0" w:line="240" w:lineRule="auto"/>
              <w:ind w:left="-212" w:firstLine="212"/>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činnosť</w:t>
            </w:r>
          </w:p>
        </w:tc>
        <w:tc>
          <w:tcPr>
            <w:tcW w:w="3120" w:type="dxa"/>
          </w:tcPr>
          <w:p w:rsidR="00C00358" w:rsidRPr="006671D3" w:rsidRDefault="00C00358" w:rsidP="000563A0">
            <w:pPr>
              <w:keepNext/>
              <w:spacing w:after="0" w:line="240" w:lineRule="auto"/>
              <w:outlineLvl w:val="4"/>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Marína  PORUBIAKOVÁ</w:t>
            </w:r>
          </w:p>
        </w:tc>
        <w:tc>
          <w:tcPr>
            <w:tcW w:w="4112" w:type="dxa"/>
          </w:tcPr>
          <w:p w:rsidR="00C00358" w:rsidRPr="006671D3" w:rsidRDefault="00C00358" w:rsidP="000563A0">
            <w:pPr>
              <w:spacing w:after="0" w:line="240" w:lineRule="auto"/>
              <w:ind w:left="-354" w:firstLine="354"/>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tel.: +421 45 5206201</w:t>
            </w:r>
          </w:p>
          <w:p w:rsidR="00C00358" w:rsidRPr="006671D3" w:rsidRDefault="00C00358" w:rsidP="000563A0">
            <w:pPr>
              <w:spacing w:after="0" w:line="240" w:lineRule="auto"/>
              <w:ind w:left="-354" w:firstLine="354"/>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e-mail: porubiakova@tuzvo.sk</w:t>
            </w:r>
          </w:p>
        </w:tc>
      </w:tr>
      <w:tr w:rsidR="00C00358" w:rsidRPr="006671D3" w:rsidTr="000563A0">
        <w:trPr>
          <w:trHeight w:val="454"/>
        </w:trPr>
        <w:tc>
          <w:tcPr>
            <w:tcW w:w="2976" w:type="dxa"/>
          </w:tcPr>
          <w:p w:rsidR="00C00358" w:rsidRPr="006671D3" w:rsidRDefault="00C00358" w:rsidP="000563A0">
            <w:pPr>
              <w:spacing w:after="0" w:line="240" w:lineRule="auto"/>
              <w:ind w:left="-212" w:firstLine="212"/>
              <w:rPr>
                <w:rFonts w:ascii="Times New Roman" w:eastAsia="Times New Roman" w:hAnsi="Times New Roman" w:cs="Times New Roman"/>
                <w:b/>
                <w:snapToGrid w:val="0"/>
                <w:sz w:val="24"/>
                <w:szCs w:val="20"/>
                <w:lang w:eastAsia="sk-SK"/>
              </w:rPr>
            </w:pPr>
          </w:p>
        </w:tc>
        <w:tc>
          <w:tcPr>
            <w:tcW w:w="3120" w:type="dxa"/>
          </w:tcPr>
          <w:p w:rsidR="00C00358" w:rsidRPr="006671D3" w:rsidRDefault="00C00358" w:rsidP="000563A0">
            <w:pPr>
              <w:spacing w:after="0" w:line="240" w:lineRule="auto"/>
              <w:rPr>
                <w:rFonts w:ascii="Times New Roman" w:eastAsia="Times New Roman" w:hAnsi="Times New Roman" w:cs="Times New Roman"/>
                <w:snapToGrid w:val="0"/>
                <w:sz w:val="24"/>
                <w:szCs w:val="20"/>
                <w:lang w:eastAsia="sk-SK"/>
              </w:rPr>
            </w:pPr>
          </w:p>
        </w:tc>
        <w:tc>
          <w:tcPr>
            <w:tcW w:w="4112" w:type="dxa"/>
          </w:tcPr>
          <w:p w:rsidR="00C00358" w:rsidRPr="006671D3" w:rsidRDefault="00C00358" w:rsidP="000563A0">
            <w:pPr>
              <w:spacing w:after="0" w:line="240" w:lineRule="auto"/>
              <w:ind w:left="-354" w:firstLine="354"/>
              <w:rPr>
                <w:rFonts w:ascii="Times New Roman" w:eastAsia="Times New Roman" w:hAnsi="Times New Roman" w:cs="Times New Roman"/>
                <w:snapToGrid w:val="0"/>
                <w:sz w:val="24"/>
                <w:szCs w:val="20"/>
                <w:lang w:eastAsia="sk-SK"/>
              </w:rPr>
            </w:pPr>
          </w:p>
        </w:tc>
      </w:tr>
      <w:tr w:rsidR="00C00358" w:rsidRPr="006671D3" w:rsidTr="000563A0">
        <w:trPr>
          <w:trHeight w:val="454"/>
        </w:trPr>
        <w:tc>
          <w:tcPr>
            <w:tcW w:w="2976" w:type="dxa"/>
          </w:tcPr>
          <w:p w:rsidR="00C00358" w:rsidRPr="006671D3" w:rsidRDefault="00C00358" w:rsidP="000563A0">
            <w:pPr>
              <w:spacing w:after="0" w:line="240" w:lineRule="auto"/>
              <w:ind w:left="-212" w:firstLine="212"/>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pedagogickú činnosť</w:t>
            </w:r>
          </w:p>
        </w:tc>
        <w:tc>
          <w:tcPr>
            <w:tcW w:w="3120" w:type="dxa"/>
          </w:tcPr>
          <w:p w:rsidR="00C00358" w:rsidRPr="006671D3" w:rsidRDefault="00C00358" w:rsidP="000563A0">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Mária  AUGUSTÍNOVÁ</w:t>
            </w:r>
          </w:p>
        </w:tc>
        <w:tc>
          <w:tcPr>
            <w:tcW w:w="4112" w:type="dxa"/>
          </w:tcPr>
          <w:p w:rsidR="00C00358" w:rsidRPr="006671D3" w:rsidRDefault="00C00358" w:rsidP="000563A0">
            <w:pPr>
              <w:spacing w:after="0" w:line="240" w:lineRule="auto"/>
              <w:ind w:left="-354" w:firstLine="354"/>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tel.: +421 45 5206203</w:t>
            </w:r>
          </w:p>
          <w:p w:rsidR="00C00358" w:rsidRPr="006671D3" w:rsidRDefault="00C00358" w:rsidP="000563A0">
            <w:pPr>
              <w:spacing w:after="0" w:line="240" w:lineRule="auto"/>
              <w:ind w:left="-354" w:firstLine="354"/>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 xml:space="preserve">e-mail: </w:t>
            </w:r>
            <w:hyperlink r:id="rId11" w:history="1">
              <w:r w:rsidRPr="006671D3">
                <w:rPr>
                  <w:rFonts w:ascii="Times New Roman" w:eastAsia="Times New Roman" w:hAnsi="Times New Roman" w:cs="Times New Roman"/>
                  <w:snapToGrid w:val="0"/>
                  <w:sz w:val="24"/>
                  <w:szCs w:val="20"/>
                  <w:lang w:eastAsia="sk-SK"/>
                </w:rPr>
                <w:t>augustinova@tuzvo.sk</w:t>
              </w:r>
            </w:hyperlink>
          </w:p>
          <w:p w:rsidR="00C00358" w:rsidRPr="006671D3" w:rsidRDefault="00C00358" w:rsidP="000563A0">
            <w:pPr>
              <w:spacing w:after="0" w:line="240" w:lineRule="auto"/>
              <w:ind w:left="-354" w:firstLine="354"/>
              <w:rPr>
                <w:rFonts w:ascii="Times New Roman" w:eastAsia="Times New Roman" w:hAnsi="Times New Roman" w:cs="Times New Roman"/>
                <w:snapToGrid w:val="0"/>
                <w:sz w:val="24"/>
                <w:szCs w:val="20"/>
                <w:lang w:eastAsia="sk-SK"/>
              </w:rPr>
            </w:pPr>
          </w:p>
        </w:tc>
      </w:tr>
      <w:tr w:rsidR="00C00358" w:rsidRPr="006671D3" w:rsidTr="000563A0">
        <w:trPr>
          <w:trHeight w:val="454"/>
        </w:trPr>
        <w:tc>
          <w:tcPr>
            <w:tcW w:w="2976" w:type="dxa"/>
          </w:tcPr>
          <w:p w:rsidR="00C00358" w:rsidRPr="006671D3" w:rsidRDefault="00C00358" w:rsidP="000563A0">
            <w:pPr>
              <w:spacing w:after="0" w:line="240" w:lineRule="auto"/>
              <w:ind w:left="-212" w:firstLine="212"/>
              <w:rPr>
                <w:rFonts w:ascii="Times New Roman" w:eastAsia="Times New Roman" w:hAnsi="Times New Roman" w:cs="Times New Roman"/>
                <w:snapToGrid w:val="0"/>
                <w:sz w:val="24"/>
                <w:szCs w:val="20"/>
                <w:lang w:eastAsia="sk-SK"/>
              </w:rPr>
            </w:pPr>
          </w:p>
        </w:tc>
        <w:tc>
          <w:tcPr>
            <w:tcW w:w="3120" w:type="dxa"/>
          </w:tcPr>
          <w:p w:rsidR="00C00358" w:rsidRPr="006671D3" w:rsidRDefault="00C00358" w:rsidP="000563A0">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Zuzana  JALAKŠOVÁ</w:t>
            </w:r>
          </w:p>
        </w:tc>
        <w:tc>
          <w:tcPr>
            <w:tcW w:w="4112" w:type="dxa"/>
          </w:tcPr>
          <w:p w:rsidR="00C00358" w:rsidRPr="006671D3" w:rsidRDefault="00C00358" w:rsidP="000563A0">
            <w:pPr>
              <w:spacing w:after="0" w:line="240" w:lineRule="auto"/>
              <w:ind w:left="-354" w:firstLine="354"/>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tel.: +421 45 5206204</w:t>
            </w:r>
          </w:p>
          <w:p w:rsidR="00C00358" w:rsidRPr="006671D3" w:rsidRDefault="00C00358" w:rsidP="000563A0">
            <w:pPr>
              <w:spacing w:after="0" w:line="240" w:lineRule="auto"/>
              <w:ind w:left="-354" w:firstLine="354"/>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e-mail: jalaksova@tuzvo.sk</w:t>
            </w:r>
          </w:p>
        </w:tc>
      </w:tr>
      <w:tr w:rsidR="00C00358" w:rsidRPr="006671D3" w:rsidTr="000563A0">
        <w:trPr>
          <w:trHeight w:val="454"/>
        </w:trPr>
        <w:tc>
          <w:tcPr>
            <w:tcW w:w="2976" w:type="dxa"/>
          </w:tcPr>
          <w:p w:rsidR="00C00358" w:rsidRPr="006671D3" w:rsidRDefault="00C00358" w:rsidP="000563A0">
            <w:pPr>
              <w:spacing w:after="0" w:line="240" w:lineRule="auto"/>
              <w:ind w:left="-212" w:firstLine="212"/>
              <w:rPr>
                <w:rFonts w:ascii="Times New Roman" w:eastAsia="Times New Roman" w:hAnsi="Times New Roman" w:cs="Times New Roman"/>
                <w:snapToGrid w:val="0"/>
                <w:sz w:val="24"/>
                <w:szCs w:val="20"/>
                <w:lang w:eastAsia="sk-SK"/>
              </w:rPr>
            </w:pPr>
          </w:p>
        </w:tc>
        <w:tc>
          <w:tcPr>
            <w:tcW w:w="3120" w:type="dxa"/>
          </w:tcPr>
          <w:p w:rsidR="00C00358" w:rsidRPr="006671D3" w:rsidRDefault="00C00358" w:rsidP="000563A0">
            <w:pPr>
              <w:spacing w:after="0" w:line="240" w:lineRule="auto"/>
              <w:rPr>
                <w:rFonts w:ascii="Times New Roman" w:eastAsia="Times New Roman" w:hAnsi="Times New Roman" w:cs="Times New Roman"/>
                <w:snapToGrid w:val="0"/>
                <w:sz w:val="24"/>
                <w:szCs w:val="20"/>
                <w:lang w:eastAsia="sk-SK"/>
              </w:rPr>
            </w:pPr>
          </w:p>
        </w:tc>
        <w:tc>
          <w:tcPr>
            <w:tcW w:w="4112" w:type="dxa"/>
          </w:tcPr>
          <w:p w:rsidR="00C00358" w:rsidRPr="006671D3" w:rsidRDefault="00C00358" w:rsidP="000563A0">
            <w:pPr>
              <w:spacing w:after="0" w:line="240" w:lineRule="auto"/>
              <w:ind w:left="-354" w:firstLine="354"/>
              <w:rPr>
                <w:rFonts w:ascii="Times New Roman" w:eastAsia="Times New Roman" w:hAnsi="Times New Roman" w:cs="Times New Roman"/>
                <w:snapToGrid w:val="0"/>
                <w:sz w:val="24"/>
                <w:szCs w:val="20"/>
                <w:lang w:eastAsia="sk-SK"/>
              </w:rPr>
            </w:pPr>
          </w:p>
        </w:tc>
      </w:tr>
      <w:tr w:rsidR="00C00358" w:rsidRPr="006671D3" w:rsidTr="000563A0">
        <w:trPr>
          <w:trHeight w:val="454"/>
        </w:trPr>
        <w:tc>
          <w:tcPr>
            <w:tcW w:w="2976" w:type="dxa"/>
          </w:tcPr>
          <w:p w:rsidR="00C00358" w:rsidRPr="006671D3" w:rsidRDefault="00C00358" w:rsidP="000563A0">
            <w:pPr>
              <w:spacing w:after="0" w:line="240" w:lineRule="auto"/>
              <w:ind w:left="-212" w:firstLine="212"/>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vedeckovýskumnú činnosť</w:t>
            </w:r>
          </w:p>
          <w:p w:rsidR="00C00358" w:rsidRPr="006671D3" w:rsidRDefault="00C00358" w:rsidP="000563A0">
            <w:pPr>
              <w:spacing w:after="0" w:line="240" w:lineRule="auto"/>
              <w:ind w:left="-212" w:firstLine="212"/>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a vonkajšie vzťahy</w:t>
            </w:r>
          </w:p>
        </w:tc>
        <w:tc>
          <w:tcPr>
            <w:tcW w:w="3120" w:type="dxa"/>
            <w:shd w:val="clear" w:color="auto" w:fill="auto"/>
          </w:tcPr>
          <w:p w:rsidR="00C00358" w:rsidRPr="006671D3" w:rsidRDefault="00C00358" w:rsidP="000563A0">
            <w:pPr>
              <w:keepNext/>
              <w:spacing w:after="0" w:line="240" w:lineRule="auto"/>
              <w:outlineLvl w:val="4"/>
              <w:rPr>
                <w:rFonts w:ascii="Times New Roman" w:eastAsia="Times New Roman" w:hAnsi="Times New Roman" w:cs="Times New Roman"/>
                <w:snapToGrid w:val="0"/>
                <w:sz w:val="24"/>
                <w:szCs w:val="20"/>
                <w:lang w:eastAsia="sk-SK"/>
              </w:rPr>
            </w:pPr>
          </w:p>
          <w:p w:rsidR="00C00358" w:rsidRPr="006671D3" w:rsidRDefault="00C00358" w:rsidP="000563A0">
            <w:pPr>
              <w:keepNext/>
              <w:spacing w:after="0" w:line="240" w:lineRule="auto"/>
              <w:outlineLvl w:val="4"/>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 xml:space="preserve">Ing. Mária </w:t>
            </w:r>
            <w:r w:rsidRPr="006671D3">
              <w:rPr>
                <w:rFonts w:ascii="Times New Roman" w:eastAsia="Times New Roman" w:hAnsi="Times New Roman" w:cs="Times New Roman"/>
                <w:caps/>
                <w:snapToGrid w:val="0"/>
                <w:sz w:val="24"/>
                <w:szCs w:val="20"/>
                <w:lang w:eastAsia="sk-SK"/>
              </w:rPr>
              <w:t>Holíková</w:t>
            </w:r>
          </w:p>
        </w:tc>
        <w:tc>
          <w:tcPr>
            <w:tcW w:w="4112" w:type="dxa"/>
          </w:tcPr>
          <w:p w:rsidR="00C00358" w:rsidRPr="006671D3" w:rsidRDefault="00C00358" w:rsidP="000563A0">
            <w:pPr>
              <w:spacing w:after="0" w:line="240" w:lineRule="auto"/>
              <w:ind w:left="-354" w:firstLine="354"/>
              <w:rPr>
                <w:rFonts w:ascii="Times New Roman" w:eastAsia="Times New Roman" w:hAnsi="Times New Roman" w:cs="Times New Roman"/>
                <w:snapToGrid w:val="0"/>
                <w:sz w:val="24"/>
                <w:szCs w:val="20"/>
                <w:lang w:eastAsia="sk-SK"/>
              </w:rPr>
            </w:pPr>
          </w:p>
          <w:p w:rsidR="00C00358" w:rsidRPr="006671D3" w:rsidRDefault="00C00358" w:rsidP="000563A0">
            <w:pPr>
              <w:spacing w:after="0" w:line="240" w:lineRule="auto"/>
              <w:ind w:left="-354" w:firstLine="354"/>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tel.: +421 45 5206055</w:t>
            </w:r>
          </w:p>
          <w:p w:rsidR="00C00358" w:rsidRPr="006671D3" w:rsidRDefault="00C00358" w:rsidP="000563A0">
            <w:pPr>
              <w:spacing w:after="0" w:line="240" w:lineRule="auto"/>
              <w:ind w:left="-354" w:firstLine="354"/>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 xml:space="preserve">e-mail: </w:t>
            </w:r>
            <w:hyperlink r:id="rId12" w:history="1">
              <w:r w:rsidRPr="006671D3">
                <w:rPr>
                  <w:rFonts w:ascii="Times New Roman" w:eastAsia="Times New Roman" w:hAnsi="Times New Roman" w:cs="Times New Roman"/>
                  <w:snapToGrid w:val="0"/>
                  <w:sz w:val="24"/>
                  <w:szCs w:val="20"/>
                  <w:lang w:eastAsia="sk-SK"/>
                </w:rPr>
                <w:t>holikovam@tuzvo.sk</w:t>
              </w:r>
            </w:hyperlink>
          </w:p>
          <w:p w:rsidR="00C00358" w:rsidRPr="006671D3" w:rsidRDefault="00C00358" w:rsidP="000563A0">
            <w:pPr>
              <w:spacing w:after="0" w:line="240" w:lineRule="auto"/>
              <w:ind w:left="-354" w:firstLine="354"/>
              <w:rPr>
                <w:rFonts w:ascii="Times New Roman" w:eastAsia="Times New Roman" w:hAnsi="Times New Roman" w:cs="Times New Roman"/>
                <w:snapToGrid w:val="0"/>
                <w:sz w:val="24"/>
                <w:szCs w:val="20"/>
                <w:lang w:eastAsia="sk-SK"/>
              </w:rPr>
            </w:pPr>
          </w:p>
        </w:tc>
      </w:tr>
      <w:tr w:rsidR="00C00358" w:rsidRPr="006671D3" w:rsidTr="000563A0">
        <w:trPr>
          <w:trHeight w:val="454"/>
        </w:trPr>
        <w:tc>
          <w:tcPr>
            <w:tcW w:w="2976" w:type="dxa"/>
          </w:tcPr>
          <w:p w:rsidR="00C00358" w:rsidRPr="006671D3" w:rsidRDefault="00C00358" w:rsidP="000563A0">
            <w:pPr>
              <w:spacing w:after="0" w:line="240" w:lineRule="auto"/>
              <w:ind w:left="-212" w:firstLine="212"/>
              <w:rPr>
                <w:rFonts w:ascii="Times New Roman" w:eastAsia="Times New Roman" w:hAnsi="Times New Roman" w:cs="Times New Roman"/>
                <w:snapToGrid w:val="0"/>
                <w:sz w:val="24"/>
                <w:szCs w:val="20"/>
                <w:lang w:eastAsia="sk-SK"/>
              </w:rPr>
            </w:pPr>
          </w:p>
        </w:tc>
        <w:tc>
          <w:tcPr>
            <w:tcW w:w="3120" w:type="dxa"/>
          </w:tcPr>
          <w:p w:rsidR="00C00358" w:rsidRPr="006671D3" w:rsidRDefault="00C00358" w:rsidP="000563A0">
            <w:pPr>
              <w:keepNext/>
              <w:spacing w:after="0" w:line="240" w:lineRule="auto"/>
              <w:outlineLvl w:val="4"/>
              <w:rPr>
                <w:rFonts w:ascii="Times New Roman" w:eastAsia="Times New Roman" w:hAnsi="Times New Roman" w:cs="Times New Roman"/>
                <w:snapToGrid w:val="0"/>
                <w:sz w:val="24"/>
                <w:szCs w:val="20"/>
                <w:lang w:eastAsia="sk-SK"/>
              </w:rPr>
            </w:pPr>
          </w:p>
        </w:tc>
        <w:tc>
          <w:tcPr>
            <w:tcW w:w="4112" w:type="dxa"/>
          </w:tcPr>
          <w:p w:rsidR="00C00358" w:rsidRPr="006671D3" w:rsidRDefault="00C00358" w:rsidP="000563A0">
            <w:pPr>
              <w:spacing w:after="0" w:line="240" w:lineRule="auto"/>
              <w:ind w:left="-354" w:firstLine="354"/>
              <w:rPr>
                <w:rFonts w:ascii="Times New Roman" w:eastAsia="Times New Roman" w:hAnsi="Times New Roman" w:cs="Times New Roman"/>
                <w:snapToGrid w:val="0"/>
                <w:sz w:val="24"/>
                <w:szCs w:val="20"/>
                <w:lang w:eastAsia="sk-SK"/>
              </w:rPr>
            </w:pPr>
          </w:p>
        </w:tc>
      </w:tr>
      <w:tr w:rsidR="00C00358" w:rsidRPr="006671D3" w:rsidTr="000563A0">
        <w:trPr>
          <w:trHeight w:val="454"/>
        </w:trPr>
        <w:tc>
          <w:tcPr>
            <w:tcW w:w="2976" w:type="dxa"/>
          </w:tcPr>
          <w:p w:rsidR="00C00358" w:rsidRPr="006671D3" w:rsidRDefault="00C00358" w:rsidP="000563A0">
            <w:pPr>
              <w:spacing w:after="0" w:line="240" w:lineRule="auto"/>
              <w:ind w:left="-212" w:firstLine="212"/>
              <w:rPr>
                <w:rFonts w:ascii="Times New Roman" w:eastAsia="Times New Roman" w:hAnsi="Times New Roman" w:cs="Times New Roman"/>
                <w:b/>
                <w:snapToGrid w:val="0"/>
                <w:sz w:val="24"/>
                <w:szCs w:val="20"/>
                <w:lang w:eastAsia="sk-SK"/>
              </w:rPr>
            </w:pPr>
          </w:p>
          <w:p w:rsidR="00C00358" w:rsidRPr="006671D3" w:rsidRDefault="00C00358" w:rsidP="000563A0">
            <w:pPr>
              <w:spacing w:after="0" w:line="240" w:lineRule="auto"/>
              <w:ind w:left="-212" w:firstLine="212"/>
              <w:rPr>
                <w:rFonts w:ascii="Times New Roman" w:eastAsia="Times New Roman" w:hAnsi="Times New Roman" w:cs="Times New Roman"/>
                <w:b/>
                <w:snapToGrid w:val="0"/>
                <w:sz w:val="24"/>
                <w:szCs w:val="20"/>
                <w:lang w:eastAsia="sk-SK"/>
              </w:rPr>
            </w:pPr>
          </w:p>
        </w:tc>
        <w:tc>
          <w:tcPr>
            <w:tcW w:w="3120" w:type="dxa"/>
          </w:tcPr>
          <w:p w:rsidR="00C00358" w:rsidRPr="006671D3" w:rsidRDefault="00C00358" w:rsidP="000563A0">
            <w:pPr>
              <w:keepNext/>
              <w:spacing w:after="0" w:line="240" w:lineRule="auto"/>
              <w:outlineLvl w:val="4"/>
              <w:rPr>
                <w:rFonts w:ascii="Times New Roman" w:eastAsia="Times New Roman" w:hAnsi="Times New Roman" w:cs="Times New Roman"/>
                <w:b/>
                <w:snapToGrid w:val="0"/>
                <w:sz w:val="24"/>
                <w:szCs w:val="20"/>
                <w:lang w:eastAsia="sk-SK"/>
              </w:rPr>
            </w:pPr>
          </w:p>
        </w:tc>
        <w:tc>
          <w:tcPr>
            <w:tcW w:w="4112" w:type="dxa"/>
          </w:tcPr>
          <w:p w:rsidR="00C00358" w:rsidRPr="006671D3" w:rsidRDefault="00C00358" w:rsidP="000563A0">
            <w:pPr>
              <w:spacing w:after="0" w:line="240" w:lineRule="auto"/>
              <w:ind w:left="-354" w:firstLine="354"/>
              <w:rPr>
                <w:rFonts w:ascii="Times New Roman" w:eastAsia="Times New Roman" w:hAnsi="Times New Roman" w:cs="Times New Roman"/>
                <w:snapToGrid w:val="0"/>
                <w:sz w:val="24"/>
                <w:szCs w:val="20"/>
                <w:lang w:eastAsia="sk-SK"/>
              </w:rPr>
            </w:pPr>
          </w:p>
        </w:tc>
      </w:tr>
      <w:tr w:rsidR="00C00358" w:rsidRPr="006671D3" w:rsidTr="000563A0">
        <w:trPr>
          <w:trHeight w:val="454"/>
        </w:trPr>
        <w:tc>
          <w:tcPr>
            <w:tcW w:w="2976" w:type="dxa"/>
          </w:tcPr>
          <w:p w:rsidR="00C00358" w:rsidRPr="006671D3" w:rsidRDefault="00C00358" w:rsidP="000563A0">
            <w:pPr>
              <w:spacing w:after="0" w:line="240" w:lineRule="auto"/>
              <w:ind w:left="-212" w:firstLine="212"/>
              <w:rPr>
                <w:rFonts w:ascii="Times New Roman" w:eastAsia="Times New Roman" w:hAnsi="Times New Roman" w:cs="Times New Roman"/>
                <w:b/>
                <w:snapToGrid w:val="0"/>
                <w:sz w:val="24"/>
                <w:szCs w:val="24"/>
                <w:lang w:eastAsia="sk-SK"/>
              </w:rPr>
            </w:pPr>
          </w:p>
        </w:tc>
        <w:tc>
          <w:tcPr>
            <w:tcW w:w="3120" w:type="dxa"/>
          </w:tcPr>
          <w:p w:rsidR="00C00358" w:rsidRPr="006671D3" w:rsidRDefault="00C00358" w:rsidP="000563A0">
            <w:pPr>
              <w:spacing w:after="120" w:line="240" w:lineRule="auto"/>
              <w:rPr>
                <w:rFonts w:ascii="Times New Roman" w:eastAsia="Times New Roman" w:hAnsi="Times New Roman" w:cs="Times New Roman"/>
                <w:sz w:val="20"/>
                <w:szCs w:val="20"/>
                <w:lang w:eastAsia="sk-SK"/>
              </w:rPr>
            </w:pPr>
          </w:p>
        </w:tc>
        <w:tc>
          <w:tcPr>
            <w:tcW w:w="4112" w:type="dxa"/>
          </w:tcPr>
          <w:p w:rsidR="00C00358" w:rsidRPr="006671D3" w:rsidRDefault="00C00358" w:rsidP="000563A0">
            <w:pPr>
              <w:spacing w:after="0" w:line="240" w:lineRule="auto"/>
              <w:ind w:left="-354" w:firstLine="354"/>
              <w:rPr>
                <w:rFonts w:ascii="Times New Roman" w:eastAsia="Times New Roman" w:hAnsi="Times New Roman" w:cs="Times New Roman"/>
                <w:snapToGrid w:val="0"/>
                <w:sz w:val="24"/>
                <w:szCs w:val="20"/>
                <w:lang w:eastAsia="sk-SK"/>
              </w:rPr>
            </w:pPr>
          </w:p>
        </w:tc>
      </w:tr>
    </w:tbl>
    <w:p w:rsidR="00C00358" w:rsidRPr="006671D3" w:rsidRDefault="00C00358" w:rsidP="00C00358">
      <w:pPr>
        <w:spacing w:after="0" w:line="240" w:lineRule="auto"/>
        <w:jc w:val="center"/>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ind w:left="60"/>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ind w:left="60"/>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ind w:left="60"/>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ind w:left="60"/>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ind w:left="60"/>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ind w:left="60"/>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ind w:left="60"/>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ind w:left="60"/>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ind w:left="60"/>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ind w:left="60"/>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ind w:left="60"/>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ind w:left="60"/>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ind w:left="60"/>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ind w:left="60"/>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ind w:left="60"/>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ind w:left="60"/>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ind w:left="60"/>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ind w:left="60"/>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lastRenderedPageBreak/>
        <w:t>AKADEMICKÝ  SENÁT  LESNÍCKEJ  FAKULTY</w:t>
      </w:r>
    </w:p>
    <w:p w:rsidR="00C00358" w:rsidRPr="006671D3" w:rsidRDefault="00C00358" w:rsidP="00C00358">
      <w:pPr>
        <w:spacing w:after="0" w:line="240" w:lineRule="auto"/>
        <w:jc w:val="both"/>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b/>
          <w:sz w:val="24"/>
          <w:szCs w:val="24"/>
          <w:lang w:eastAsia="sk-SK"/>
        </w:rPr>
      </w:pPr>
    </w:p>
    <w:p w:rsidR="00C00358" w:rsidRPr="006671D3" w:rsidRDefault="00C00358" w:rsidP="00C00358">
      <w:pPr>
        <w:spacing w:after="0" w:line="240" w:lineRule="auto"/>
        <w:rPr>
          <w:rFonts w:ascii="Times New Roman" w:eastAsia="Times New Roman" w:hAnsi="Times New Roman" w:cs="Times New Roman"/>
          <w:b/>
          <w:sz w:val="24"/>
          <w:szCs w:val="24"/>
          <w:lang w:eastAsia="sk-SK"/>
        </w:rPr>
      </w:pPr>
      <w:r w:rsidRPr="006671D3">
        <w:rPr>
          <w:rFonts w:ascii="Times New Roman" w:eastAsia="Times New Roman" w:hAnsi="Times New Roman" w:cs="Times New Roman"/>
          <w:b/>
          <w:sz w:val="24"/>
          <w:szCs w:val="24"/>
          <w:lang w:eastAsia="sk-SK"/>
        </w:rPr>
        <w:t>Predsedníctvo</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Sřelcová Katarína, doc. Ing. PhD. – predsedníčka</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Hlaváč Pavol, Ing. PhD. – tajomník, zástupca LF v Rade vysokých škôl SR</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Gömöryová Erika, doc. Ing. CSc. – členka</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Kucbel Stanislav, doc. Ing. PhD. – člen</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Hunčaga Milan, Bc. – člen (zástupca študentov)</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p>
    <w:p w:rsidR="00C00358" w:rsidRPr="006671D3" w:rsidRDefault="00C00358" w:rsidP="00C00358">
      <w:pPr>
        <w:spacing w:after="0" w:line="240" w:lineRule="auto"/>
        <w:rPr>
          <w:rFonts w:ascii="Times New Roman" w:eastAsia="Times New Roman" w:hAnsi="Times New Roman" w:cs="Times New Roman"/>
          <w:sz w:val="24"/>
          <w:szCs w:val="24"/>
          <w:lang w:eastAsia="sk-SK"/>
        </w:rPr>
      </w:pPr>
    </w:p>
    <w:p w:rsidR="00C00358" w:rsidRPr="006671D3" w:rsidRDefault="00C00358" w:rsidP="00C00358">
      <w:pPr>
        <w:spacing w:after="0" w:line="240" w:lineRule="auto"/>
        <w:rPr>
          <w:rFonts w:ascii="Times New Roman" w:eastAsia="Times New Roman" w:hAnsi="Times New Roman" w:cs="Times New Roman"/>
          <w:b/>
          <w:sz w:val="24"/>
          <w:szCs w:val="24"/>
          <w:lang w:eastAsia="sk-SK"/>
        </w:rPr>
      </w:pPr>
      <w:r w:rsidRPr="006671D3">
        <w:rPr>
          <w:rFonts w:ascii="Times New Roman" w:eastAsia="Times New Roman" w:hAnsi="Times New Roman" w:cs="Times New Roman"/>
          <w:b/>
          <w:sz w:val="24"/>
          <w:szCs w:val="24"/>
          <w:lang w:eastAsia="sk-SK"/>
        </w:rPr>
        <w:t>Zamestnanecká časť</w:t>
      </w:r>
    </w:p>
    <w:p w:rsidR="00C00358"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Fabrika Marek, doc. Ing. PhD.</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Ferenčík Michal, Ing. PhD.</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Gömöry Dušan, prof. Ing. DrSc.</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Hajdúchová Iveta, prof. Ing. PhD.</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Chudý František, doc. Ing. CSc.</w:t>
      </w:r>
    </w:p>
    <w:p w:rsidR="00C00358"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Jaloviar Peter, doc. Ing. PhD.</w:t>
      </w:r>
    </w:p>
    <w:p w:rsidR="00C00358" w:rsidRDefault="00C00358" w:rsidP="00C0035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Kmeť Jaroslav, prof. Ing. PhD.</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Koreň Milan, doc. Mgr. PhD.</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Kurjak Daniel, Ing. PhD.</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Lešo Peter, Ing. PhD.</w:t>
      </w:r>
    </w:p>
    <w:p w:rsidR="00C00358"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Lukáčik Ivan, doc. Ing. CSc.</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Merganič Ján, doc. Ing. PhD.</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Saniga Milan, prof. Ing. DrSc.</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Ujházy Karol, doc. Ing. PhD.</w:t>
      </w:r>
    </w:p>
    <w:p w:rsidR="00C00358" w:rsidRPr="00C00358" w:rsidRDefault="00C00358" w:rsidP="00C00358">
      <w:pPr>
        <w:spacing w:after="0" w:line="240" w:lineRule="auto"/>
        <w:rPr>
          <w:rFonts w:ascii="Times New Roman" w:eastAsia="Times New Roman" w:hAnsi="Times New Roman" w:cs="Times New Roman"/>
          <w:b/>
          <w:snapToGrid w:val="0"/>
          <w:color w:val="FF0000"/>
          <w:sz w:val="16"/>
          <w:szCs w:val="16"/>
          <w:lang w:eastAsia="sk-SK"/>
        </w:rPr>
      </w:pPr>
    </w:p>
    <w:p w:rsidR="00C00358" w:rsidRPr="00C00358" w:rsidRDefault="00C00358" w:rsidP="00C00358">
      <w:pPr>
        <w:spacing w:after="0" w:line="240" w:lineRule="auto"/>
        <w:ind w:left="60"/>
        <w:jc w:val="center"/>
        <w:rPr>
          <w:rFonts w:ascii="Times New Roman" w:eastAsia="Times New Roman" w:hAnsi="Times New Roman" w:cs="Times New Roman"/>
          <w:b/>
          <w:snapToGrid w:val="0"/>
          <w:sz w:val="16"/>
          <w:szCs w:val="16"/>
          <w:lang w:eastAsia="sk-SK"/>
        </w:rPr>
      </w:pPr>
    </w:p>
    <w:p w:rsidR="00C00358" w:rsidRPr="006671D3" w:rsidRDefault="00C00358" w:rsidP="00C00358">
      <w:pPr>
        <w:spacing w:after="0" w:line="240" w:lineRule="auto"/>
        <w:ind w:left="60"/>
        <w:jc w:val="center"/>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VEDECKÁ  RADA  LESNÍCKEJ  FAKULTY</w:t>
      </w:r>
    </w:p>
    <w:p w:rsidR="00C00358" w:rsidRPr="00C00358" w:rsidRDefault="00C00358" w:rsidP="00C00358">
      <w:pPr>
        <w:spacing w:after="0" w:line="240" w:lineRule="auto"/>
        <w:rPr>
          <w:rFonts w:ascii="Times New Roman" w:eastAsia="Times New Roman" w:hAnsi="Times New Roman" w:cs="Times New Roman"/>
          <w:sz w:val="16"/>
          <w:szCs w:val="16"/>
          <w:lang w:eastAsia="sk-SK"/>
        </w:rPr>
      </w:pPr>
    </w:p>
    <w:p w:rsidR="00C00358" w:rsidRPr="006671D3" w:rsidRDefault="00C00358" w:rsidP="00C00358">
      <w:pPr>
        <w:spacing w:after="0" w:line="240" w:lineRule="auto"/>
        <w:rPr>
          <w:rFonts w:ascii="Times New Roman" w:eastAsia="Times New Roman" w:hAnsi="Times New Roman" w:cs="Times New Roman"/>
          <w:b/>
          <w:sz w:val="24"/>
          <w:szCs w:val="24"/>
          <w:lang w:eastAsia="sk-SK"/>
        </w:rPr>
      </w:pPr>
      <w:r w:rsidRPr="006671D3">
        <w:rPr>
          <w:rFonts w:ascii="Times New Roman" w:eastAsia="Times New Roman" w:hAnsi="Times New Roman" w:cs="Times New Roman"/>
          <w:b/>
          <w:sz w:val="24"/>
          <w:szCs w:val="24"/>
          <w:lang w:eastAsia="sk-SK"/>
        </w:rPr>
        <w:t>Predseda</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Pichler Viliam, prof. Dr. Ing.</w:t>
      </w:r>
    </w:p>
    <w:p w:rsidR="00C00358" w:rsidRPr="00C00358" w:rsidRDefault="00C00358" w:rsidP="00C00358">
      <w:pPr>
        <w:spacing w:after="0" w:line="240" w:lineRule="auto"/>
        <w:rPr>
          <w:rFonts w:ascii="Times New Roman" w:eastAsia="Times New Roman" w:hAnsi="Times New Roman" w:cs="Times New Roman"/>
          <w:sz w:val="16"/>
          <w:szCs w:val="16"/>
          <w:lang w:eastAsia="sk-SK"/>
        </w:rPr>
      </w:pPr>
      <w:r w:rsidRPr="00C00358">
        <w:rPr>
          <w:rFonts w:ascii="Times New Roman" w:eastAsia="Times New Roman" w:hAnsi="Times New Roman" w:cs="Times New Roman"/>
          <w:sz w:val="16"/>
          <w:szCs w:val="16"/>
          <w:lang w:eastAsia="sk-SK"/>
        </w:rPr>
        <w:t> </w:t>
      </w:r>
    </w:p>
    <w:p w:rsidR="00C00358" w:rsidRPr="006671D3" w:rsidRDefault="00C00358" w:rsidP="00C00358">
      <w:pPr>
        <w:spacing w:after="0" w:line="240" w:lineRule="auto"/>
        <w:rPr>
          <w:rFonts w:ascii="Times New Roman" w:eastAsia="Times New Roman" w:hAnsi="Times New Roman" w:cs="Times New Roman"/>
          <w:b/>
          <w:sz w:val="24"/>
          <w:szCs w:val="24"/>
          <w:lang w:eastAsia="sk-SK"/>
        </w:rPr>
      </w:pPr>
      <w:r w:rsidRPr="006671D3">
        <w:rPr>
          <w:rFonts w:ascii="Times New Roman" w:eastAsia="Times New Roman" w:hAnsi="Times New Roman" w:cs="Times New Roman"/>
          <w:b/>
          <w:sz w:val="24"/>
          <w:szCs w:val="24"/>
          <w:lang w:eastAsia="sk-SK"/>
        </w:rPr>
        <w:t>Členovia z LF</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Ďurkovič Jaroslav, doc. Dr. Mgr.</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 xml:space="preserve">Fabrika Marek, doc. Ing. PhD. </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Garaj Peter, prof. Ing. CSc.</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Gömöry Dušan, prof. Ing. DrSc.</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heme="minorEastAsia" w:hAnsi="Times New Roman" w:cs="Times New Roman"/>
          <w:sz w:val="24"/>
          <w:szCs w:val="24"/>
          <w:lang w:eastAsia="sk-SK"/>
        </w:rPr>
        <w:t>Gömöryová Erika, doc. Ing. CSc.</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Hajdúchová Iveta, prof. Ing. PhD.</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 xml:space="preserve">Kardoš Miroslav, </w:t>
      </w:r>
      <w:r>
        <w:rPr>
          <w:rFonts w:ascii="Times New Roman" w:eastAsia="Times New Roman" w:hAnsi="Times New Roman" w:cs="Times New Roman"/>
          <w:sz w:val="24"/>
          <w:szCs w:val="24"/>
          <w:lang w:eastAsia="sk-SK"/>
        </w:rPr>
        <w:t xml:space="preserve">doc. </w:t>
      </w:r>
      <w:r w:rsidRPr="006671D3">
        <w:rPr>
          <w:rFonts w:ascii="Times New Roman" w:eastAsia="Times New Roman" w:hAnsi="Times New Roman" w:cs="Times New Roman"/>
          <w:sz w:val="24"/>
          <w:szCs w:val="24"/>
          <w:lang w:eastAsia="sk-SK"/>
        </w:rPr>
        <w:t>Ing. PhD.</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Kmeť Jaroslav, prof. Ing. PhD.</w:t>
      </w:r>
    </w:p>
    <w:p w:rsidR="00C00358" w:rsidRPr="00FE0FF7" w:rsidRDefault="00C00358" w:rsidP="00C00358">
      <w:pPr>
        <w:spacing w:after="0" w:line="240" w:lineRule="auto"/>
        <w:rPr>
          <w:rFonts w:ascii="Times New Roman" w:eastAsia="Times New Roman" w:hAnsi="Times New Roman" w:cs="Times New Roman"/>
          <w:sz w:val="24"/>
          <w:szCs w:val="24"/>
          <w:lang w:eastAsia="sk-SK"/>
        </w:rPr>
      </w:pPr>
      <w:r w:rsidRPr="00FE0FF7">
        <w:rPr>
          <w:rFonts w:ascii="Times New Roman" w:eastAsia="Times New Roman" w:hAnsi="Times New Roman" w:cs="Times New Roman"/>
          <w:sz w:val="24"/>
          <w:szCs w:val="24"/>
          <w:lang w:eastAsia="sk-SK"/>
        </w:rPr>
        <w:t>Kropil Rudolf, Dr. h. c. prof. Ing. PhD.</w:t>
      </w:r>
    </w:p>
    <w:p w:rsidR="00C00358" w:rsidRPr="00FE0FF7" w:rsidRDefault="00C00358" w:rsidP="00C00358">
      <w:pPr>
        <w:spacing w:after="0" w:line="240" w:lineRule="auto"/>
        <w:rPr>
          <w:rFonts w:ascii="Times New Roman" w:eastAsia="Times New Roman" w:hAnsi="Times New Roman" w:cs="Times New Roman"/>
          <w:sz w:val="24"/>
          <w:szCs w:val="24"/>
          <w:lang w:eastAsia="sk-SK"/>
        </w:rPr>
      </w:pPr>
      <w:r w:rsidRPr="00FE0FF7">
        <w:rPr>
          <w:rFonts w:ascii="Times New Roman" w:eastAsia="Times New Roman" w:hAnsi="Times New Roman" w:cs="Times New Roman"/>
          <w:sz w:val="24"/>
          <w:szCs w:val="24"/>
          <w:lang w:eastAsia="sk-SK"/>
        </w:rPr>
        <w:t>Lukáčik Ivan, doc. Ing. CSc.</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FE0FF7">
        <w:rPr>
          <w:rFonts w:ascii="Times New Roman" w:eastAsia="Times New Roman" w:hAnsi="Times New Roman" w:cs="Times New Roman"/>
          <w:sz w:val="24"/>
          <w:szCs w:val="24"/>
          <w:lang w:eastAsia="sk-SK"/>
        </w:rPr>
        <w:t xml:space="preserve">Messingerová Valéria, prof. Ing. </w:t>
      </w:r>
      <w:r w:rsidRPr="006671D3">
        <w:rPr>
          <w:rFonts w:ascii="Times New Roman" w:eastAsia="Times New Roman" w:hAnsi="Times New Roman" w:cs="Times New Roman"/>
          <w:sz w:val="24"/>
          <w:szCs w:val="24"/>
          <w:lang w:eastAsia="sk-SK"/>
        </w:rPr>
        <w:t>CSc.</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Paule Ladislav, prof. Ing. PhD.</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Rajský Dušan, doc. MVDr. PhD.</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Saniga Milan, prof. Ing. DrSc.</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Scheer Ľubomír, prof. Ing. CSc.</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Střelcová Katarína, doc. Ing. PhD.</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Šálka Jaroslav, doc. Dr. Ing.</w:t>
      </w:r>
    </w:p>
    <w:p w:rsidR="00C00358" w:rsidRPr="006671D3" w:rsidRDefault="00C00358" w:rsidP="00C00358">
      <w:pPr>
        <w:spacing w:after="0" w:line="240" w:lineRule="auto"/>
        <w:rPr>
          <w:rFonts w:ascii="Times New Roman" w:eastAsia="Times New Roman" w:hAnsi="Times New Roman" w:cs="Times New Roman"/>
          <w:b/>
          <w:sz w:val="24"/>
          <w:szCs w:val="24"/>
          <w:lang w:eastAsia="sk-SK"/>
        </w:rPr>
      </w:pPr>
    </w:p>
    <w:p w:rsidR="00C00358" w:rsidRPr="006671D3" w:rsidRDefault="00C00358" w:rsidP="00C00358">
      <w:pPr>
        <w:spacing w:after="0" w:line="240" w:lineRule="auto"/>
        <w:rPr>
          <w:rFonts w:ascii="Times New Roman" w:eastAsia="Times New Roman" w:hAnsi="Times New Roman" w:cs="Times New Roman"/>
          <w:b/>
          <w:sz w:val="24"/>
          <w:szCs w:val="24"/>
          <w:lang w:eastAsia="sk-SK"/>
        </w:rPr>
      </w:pPr>
      <w:r w:rsidRPr="006671D3">
        <w:rPr>
          <w:rFonts w:ascii="Times New Roman" w:eastAsia="Times New Roman" w:hAnsi="Times New Roman" w:cs="Times New Roman"/>
          <w:b/>
          <w:sz w:val="24"/>
          <w:szCs w:val="24"/>
          <w:lang w:eastAsia="sk-SK"/>
        </w:rPr>
        <w:lastRenderedPageBreak/>
        <w:t>Členovia z iných pracovísk</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Bucha Tomáš, Dr. Ing., Národné lesnícke centrum Zvolen</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Ciberej Juraj, prof. Ing. PhD. Univerzita veterinárskeho lekárstva a farmácie Košice</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Fleischer Peter, doc. Ing. PhD.,</w:t>
      </w:r>
      <w:r>
        <w:rPr>
          <w:rFonts w:ascii="Times New Roman" w:eastAsia="Times New Roman" w:hAnsi="Times New Roman" w:cs="Times New Roman"/>
          <w:sz w:val="24"/>
          <w:szCs w:val="24"/>
          <w:lang w:eastAsia="sk-SK"/>
        </w:rPr>
        <w:t xml:space="preserve"> Výskumná stanica a Múzeum  ŠL</w:t>
      </w:r>
      <w:r w:rsidRPr="006671D3">
        <w:rPr>
          <w:rFonts w:ascii="Times New Roman" w:eastAsia="Times New Roman" w:hAnsi="Times New Roman" w:cs="Times New Roman"/>
          <w:sz w:val="24"/>
          <w:szCs w:val="24"/>
          <w:lang w:eastAsia="sk-SK"/>
        </w:rPr>
        <w:t xml:space="preserve"> TANAPu Tatranská Lomnica</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Jendruch Jozef, Ing. PhD.,  ProPopulo, s.r.o.,  neštátne lesy Poprad</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Klvač Radomír, doc. Ing. Ph</w:t>
      </w:r>
      <w:r>
        <w:rPr>
          <w:rFonts w:ascii="Times New Roman" w:eastAsia="Times New Roman" w:hAnsi="Times New Roman" w:cs="Times New Roman"/>
          <w:sz w:val="24"/>
          <w:szCs w:val="24"/>
          <w:lang w:eastAsia="sk-SK"/>
        </w:rPr>
        <w:t>.</w:t>
      </w:r>
      <w:r w:rsidRPr="006671D3">
        <w:rPr>
          <w:rFonts w:ascii="Times New Roman" w:eastAsia="Times New Roman" w:hAnsi="Times New Roman" w:cs="Times New Roman"/>
          <w:sz w:val="24"/>
          <w:szCs w:val="24"/>
          <w:lang w:eastAsia="sk-SK"/>
        </w:rPr>
        <w:t>D., LDF, Mendelova univerzita Brno</w:t>
      </w:r>
    </w:p>
    <w:p w:rsidR="00C00358" w:rsidRPr="006671D3" w:rsidRDefault="00C00358" w:rsidP="00C00358">
      <w:pPr>
        <w:spacing w:after="0" w:line="240" w:lineRule="auto"/>
        <w:ind w:right="-286"/>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Novotný Július, prof. Ing. CSc., súkromný podnikateľ, Banská Štiavnica</w:t>
      </w:r>
    </w:p>
    <w:p w:rsidR="00C00358" w:rsidRPr="006671D3" w:rsidRDefault="00C00358" w:rsidP="00C00358">
      <w:pPr>
        <w:spacing w:after="0" w:line="240" w:lineRule="auto"/>
        <w:ind w:right="-286"/>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Spevár Joze</w:t>
      </w:r>
      <w:r>
        <w:rPr>
          <w:rFonts w:ascii="Times New Roman" w:eastAsia="Times New Roman" w:hAnsi="Times New Roman" w:cs="Times New Roman"/>
          <w:sz w:val="24"/>
          <w:szCs w:val="24"/>
          <w:lang w:eastAsia="sk-SK"/>
        </w:rPr>
        <w:t>f, Ing., súkromný podnikateľ, Prievidza</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Turčáni Marek, prof. Ing. PhD., FLD, Česká zemědělská univerzita Praha</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Váľka Jozef, Ing. CSc., Ústav ekológie lesa SAV Zvolen</w:t>
      </w:r>
    </w:p>
    <w:p w:rsidR="00C00358" w:rsidRPr="006671D3" w:rsidRDefault="00C00358" w:rsidP="00C00358">
      <w:pPr>
        <w:spacing w:after="0" w:line="240" w:lineRule="auto"/>
        <w:rPr>
          <w:rFonts w:ascii="Times New Roman" w:eastAsia="Times New Roman" w:hAnsi="Times New Roman" w:cs="Times New Roman"/>
          <w:sz w:val="24"/>
          <w:szCs w:val="24"/>
          <w:lang w:eastAsia="sk-SK"/>
        </w:rPr>
      </w:pP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ind w:left="60"/>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ind w:left="60"/>
        <w:jc w:val="center"/>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KOLÉGIUM  DEKANA  LESNÍCKEJ  FAKULTY</w:t>
      </w:r>
    </w:p>
    <w:p w:rsidR="00C00358" w:rsidRPr="006671D3" w:rsidRDefault="00C00358" w:rsidP="00C00358">
      <w:pPr>
        <w:spacing w:after="0" w:line="240" w:lineRule="auto"/>
        <w:ind w:left="60"/>
        <w:jc w:val="center"/>
        <w:rPr>
          <w:rFonts w:ascii="Times New Roman" w:eastAsia="Times New Roman" w:hAnsi="Times New Roman" w:cs="Times New Roman"/>
          <w:b/>
          <w:snapToGrid w:val="0"/>
          <w:sz w:val="24"/>
          <w:szCs w:val="20"/>
          <w:lang w:eastAsia="sk-SK"/>
        </w:rPr>
      </w:pPr>
    </w:p>
    <w:p w:rsidR="00C00358" w:rsidRPr="006671D3" w:rsidRDefault="00C00358" w:rsidP="00C00358">
      <w:pPr>
        <w:numPr>
          <w:ilvl w:val="0"/>
          <w:numId w:val="5"/>
        </w:numPr>
        <w:spacing w:after="0" w:line="240" w:lineRule="auto"/>
        <w:jc w:val="both"/>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Babiaková Miroslava, Ing.</w:t>
      </w:r>
    </w:p>
    <w:p w:rsidR="00C00358" w:rsidRPr="006671D3" w:rsidRDefault="00C00358" w:rsidP="00C00358">
      <w:pPr>
        <w:numPr>
          <w:ilvl w:val="0"/>
          <w:numId w:val="5"/>
        </w:numPr>
        <w:spacing w:after="0" w:line="240" w:lineRule="auto"/>
        <w:jc w:val="both"/>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Ďurkovič Jaroslav, doc. Dr. Mgr.</w:t>
      </w:r>
    </w:p>
    <w:p w:rsidR="00C00358" w:rsidRPr="00CE3B31" w:rsidRDefault="00C00358" w:rsidP="00C00358">
      <w:pPr>
        <w:numPr>
          <w:ilvl w:val="0"/>
          <w:numId w:val="5"/>
        </w:numPr>
        <w:spacing w:after="0" w:line="240" w:lineRule="auto"/>
        <w:jc w:val="both"/>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Fabrika Marek, doc. Ing. PhD.</w:t>
      </w:r>
    </w:p>
    <w:p w:rsidR="00C00358" w:rsidRPr="006671D3" w:rsidRDefault="00C00358" w:rsidP="00C00358">
      <w:pPr>
        <w:numPr>
          <w:ilvl w:val="0"/>
          <w:numId w:val="5"/>
        </w:numPr>
        <w:spacing w:after="0" w:line="240" w:lineRule="auto"/>
        <w:jc w:val="both"/>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Halaj Daniel. Ing. PhD.</w:t>
      </w:r>
    </w:p>
    <w:p w:rsidR="00C00358" w:rsidRPr="001C2D78" w:rsidRDefault="00C00358" w:rsidP="00C00358">
      <w:pPr>
        <w:numPr>
          <w:ilvl w:val="0"/>
          <w:numId w:val="5"/>
        </w:numPr>
        <w:spacing w:after="0" w:line="240" w:lineRule="auto"/>
        <w:jc w:val="both"/>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Chudý František, doc. Ing. CSc.</w:t>
      </w:r>
    </w:p>
    <w:p w:rsidR="00C00358" w:rsidRPr="006671D3" w:rsidRDefault="00C00358" w:rsidP="00C00358">
      <w:pPr>
        <w:numPr>
          <w:ilvl w:val="0"/>
          <w:numId w:val="5"/>
        </w:numPr>
        <w:spacing w:after="0" w:line="240" w:lineRule="auto"/>
        <w:jc w:val="both"/>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 xml:space="preserve">Kardoš Miroslav, doc. </w:t>
      </w:r>
      <w:r w:rsidRPr="006671D3">
        <w:rPr>
          <w:rFonts w:ascii="Times New Roman" w:eastAsia="Times New Roman" w:hAnsi="Times New Roman" w:cs="Times New Roman"/>
          <w:snapToGrid w:val="0"/>
          <w:sz w:val="24"/>
          <w:szCs w:val="20"/>
          <w:lang w:eastAsia="sk-SK"/>
        </w:rPr>
        <w:t>Ing. PhD.</w:t>
      </w:r>
    </w:p>
    <w:p w:rsidR="00C00358" w:rsidRDefault="00C00358" w:rsidP="00C00358">
      <w:pPr>
        <w:numPr>
          <w:ilvl w:val="0"/>
          <w:numId w:val="5"/>
        </w:numPr>
        <w:spacing w:after="0" w:line="240" w:lineRule="auto"/>
        <w:jc w:val="both"/>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Kmeť Jaroslav, prof. Ing. PhD.</w:t>
      </w:r>
    </w:p>
    <w:p w:rsidR="00C00358" w:rsidRDefault="00C00358" w:rsidP="00C00358">
      <w:pPr>
        <w:numPr>
          <w:ilvl w:val="0"/>
          <w:numId w:val="5"/>
        </w:numPr>
        <w:spacing w:after="0" w:line="240" w:lineRule="auto"/>
        <w:jc w:val="both"/>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Kropil Rudolf, Dr. h. c. prof. Ing. PhD.</w:t>
      </w:r>
    </w:p>
    <w:p w:rsidR="00C00358" w:rsidRPr="006671D3" w:rsidRDefault="00C00358" w:rsidP="00C00358">
      <w:pPr>
        <w:numPr>
          <w:ilvl w:val="0"/>
          <w:numId w:val="5"/>
        </w:numPr>
        <w:spacing w:after="0" w:line="240" w:lineRule="auto"/>
        <w:jc w:val="both"/>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Merganič Ján, doc. Ing. PhD.</w:t>
      </w:r>
    </w:p>
    <w:p w:rsidR="00C00358" w:rsidRPr="006671D3" w:rsidRDefault="00C00358" w:rsidP="00C00358">
      <w:pPr>
        <w:numPr>
          <w:ilvl w:val="0"/>
          <w:numId w:val="5"/>
        </w:numPr>
        <w:spacing w:after="0" w:line="240" w:lineRule="auto"/>
        <w:jc w:val="both"/>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 xml:space="preserve">Pichler Viliam, prof. Dr. Ing. </w:t>
      </w:r>
    </w:p>
    <w:p w:rsidR="00C00358" w:rsidRPr="006671D3" w:rsidRDefault="00C00358" w:rsidP="00C00358">
      <w:pPr>
        <w:numPr>
          <w:ilvl w:val="0"/>
          <w:numId w:val="5"/>
        </w:numPr>
        <w:spacing w:after="0" w:line="240" w:lineRule="auto"/>
        <w:jc w:val="both"/>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Saniga Milan, prof. Ing. DrSc.</w:t>
      </w:r>
    </w:p>
    <w:p w:rsidR="00C00358" w:rsidRDefault="00C00358" w:rsidP="00C00358">
      <w:pPr>
        <w:numPr>
          <w:ilvl w:val="0"/>
          <w:numId w:val="5"/>
        </w:numPr>
        <w:spacing w:after="0" w:line="240" w:lineRule="auto"/>
        <w:jc w:val="both"/>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Sřelcová Katarína, doc. Ing. P</w:t>
      </w:r>
      <w:r>
        <w:rPr>
          <w:rFonts w:ascii="Times New Roman" w:eastAsia="Times New Roman" w:hAnsi="Times New Roman" w:cs="Times New Roman"/>
          <w:snapToGrid w:val="0"/>
          <w:sz w:val="24"/>
          <w:szCs w:val="20"/>
          <w:lang w:eastAsia="sk-SK"/>
        </w:rPr>
        <w:t>hD.</w:t>
      </w:r>
    </w:p>
    <w:p w:rsidR="00C00358" w:rsidRPr="00CE3B31" w:rsidRDefault="00C00358" w:rsidP="00C00358">
      <w:pPr>
        <w:numPr>
          <w:ilvl w:val="0"/>
          <w:numId w:val="5"/>
        </w:numPr>
        <w:spacing w:after="0" w:line="240" w:lineRule="auto"/>
        <w:jc w:val="both"/>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Škvarenina Jaroslav, prof. Ing. CSc.</w:t>
      </w:r>
    </w:p>
    <w:p w:rsidR="00C00358" w:rsidRPr="006671D3" w:rsidRDefault="00C00358" w:rsidP="00C00358">
      <w:pPr>
        <w:numPr>
          <w:ilvl w:val="0"/>
          <w:numId w:val="5"/>
        </w:numPr>
        <w:spacing w:after="0" w:line="240" w:lineRule="auto"/>
        <w:jc w:val="both"/>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Šulek Rastislav, doc. Mgr. Ing. PhD.</w:t>
      </w:r>
    </w:p>
    <w:p w:rsidR="00C00358" w:rsidRPr="006671D3" w:rsidRDefault="00C00358" w:rsidP="00C00358">
      <w:pPr>
        <w:numPr>
          <w:ilvl w:val="0"/>
          <w:numId w:val="5"/>
        </w:numPr>
        <w:spacing w:after="0" w:line="240" w:lineRule="auto"/>
        <w:jc w:val="both"/>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Ujházy Karol, doc. Ing. PhD.</w:t>
      </w:r>
    </w:p>
    <w:p w:rsidR="00C00358" w:rsidRPr="006671D3" w:rsidRDefault="00C00358" w:rsidP="00C00358">
      <w:pPr>
        <w:spacing w:after="0" w:line="240" w:lineRule="auto"/>
        <w:jc w:val="both"/>
        <w:rPr>
          <w:rFonts w:ascii="Times New Roman" w:eastAsia="Times New Roman" w:hAnsi="Times New Roman" w:cs="Times New Roman"/>
          <w:snapToGrid w:val="0"/>
          <w:color w:val="FF0000"/>
          <w:sz w:val="24"/>
          <w:szCs w:val="20"/>
          <w:lang w:eastAsia="sk-SK"/>
        </w:rPr>
      </w:pPr>
    </w:p>
    <w:p w:rsidR="00C00358" w:rsidRPr="006671D3" w:rsidRDefault="00C00358" w:rsidP="00C00358">
      <w:pPr>
        <w:spacing w:after="0" w:line="240" w:lineRule="auto"/>
        <w:ind w:left="60"/>
        <w:jc w:val="both"/>
        <w:rPr>
          <w:rFonts w:ascii="Times New Roman" w:eastAsia="Times New Roman" w:hAnsi="Times New Roman" w:cs="Times New Roman"/>
          <w:snapToGrid w:val="0"/>
          <w:color w:val="FF0000"/>
          <w:sz w:val="24"/>
          <w:szCs w:val="20"/>
          <w:lang w:eastAsia="sk-SK"/>
        </w:rPr>
      </w:pPr>
    </w:p>
    <w:p w:rsidR="00C00358" w:rsidRPr="006671D3" w:rsidRDefault="00C00358" w:rsidP="00C00358">
      <w:pPr>
        <w:spacing w:after="0" w:line="240" w:lineRule="auto"/>
        <w:rPr>
          <w:rFonts w:ascii="Times New Roman" w:eastAsia="Times New Roman" w:hAnsi="Times New Roman" w:cs="Times New Roman"/>
          <w:snapToGrid w:val="0"/>
          <w:color w:val="FF000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VEDENIE  LESNÍCKEJ  FAKULTY</w:t>
      </w:r>
    </w:p>
    <w:p w:rsidR="00C00358" w:rsidRPr="006671D3" w:rsidRDefault="00C00358" w:rsidP="00C00358">
      <w:pPr>
        <w:spacing w:after="0" w:line="240" w:lineRule="auto"/>
        <w:jc w:val="both"/>
        <w:rPr>
          <w:rFonts w:ascii="Times New Roman" w:eastAsia="Times New Roman" w:hAnsi="Times New Roman" w:cs="Times New Roman"/>
          <w:b/>
          <w:snapToGrid w:val="0"/>
          <w:sz w:val="24"/>
          <w:szCs w:val="20"/>
          <w:lang w:eastAsia="sk-SK"/>
        </w:rPr>
      </w:pPr>
    </w:p>
    <w:p w:rsidR="00C00358" w:rsidRPr="006671D3" w:rsidRDefault="00C00358" w:rsidP="00C00358">
      <w:pPr>
        <w:numPr>
          <w:ilvl w:val="0"/>
          <w:numId w:val="3"/>
        </w:num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Pichler Viliam, prof. Dr. Ing., dekan</w:t>
      </w:r>
    </w:p>
    <w:p w:rsidR="00C00358" w:rsidRPr="006671D3" w:rsidRDefault="00C00358" w:rsidP="00C00358">
      <w:pPr>
        <w:numPr>
          <w:ilvl w:val="0"/>
          <w:numId w:val="3"/>
        </w:num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Babiaková Miroslava, Ing., tajomníčka</w:t>
      </w:r>
    </w:p>
    <w:p w:rsidR="00C00358" w:rsidRPr="006671D3" w:rsidRDefault="00C00358" w:rsidP="00C00358">
      <w:pPr>
        <w:numPr>
          <w:ilvl w:val="0"/>
          <w:numId w:val="3"/>
        </w:num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Ďurkovič Jaroslav, doc. Dr. Mgr., prodekan</w:t>
      </w:r>
    </w:p>
    <w:p w:rsidR="00C00358" w:rsidRPr="006671D3" w:rsidRDefault="00C00358" w:rsidP="00C00358">
      <w:pPr>
        <w:numPr>
          <w:ilvl w:val="0"/>
          <w:numId w:val="3"/>
        </w:num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Halaj Daniel, Ing. PhD., prodekan</w:t>
      </w:r>
    </w:p>
    <w:p w:rsidR="00C00358" w:rsidRPr="006671D3" w:rsidRDefault="00C00358" w:rsidP="00C00358">
      <w:pPr>
        <w:numPr>
          <w:ilvl w:val="0"/>
          <w:numId w:val="3"/>
        </w:numPr>
        <w:spacing w:after="0" w:line="24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 xml:space="preserve">Kardoš Miroslav, doc. </w:t>
      </w:r>
      <w:r w:rsidRPr="006671D3">
        <w:rPr>
          <w:rFonts w:ascii="Times New Roman" w:eastAsia="Times New Roman" w:hAnsi="Times New Roman" w:cs="Times New Roman"/>
          <w:snapToGrid w:val="0"/>
          <w:sz w:val="24"/>
          <w:szCs w:val="20"/>
          <w:lang w:eastAsia="sk-SK"/>
        </w:rPr>
        <w:t>Ing. PhD., prodekan</w:t>
      </w: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537100" w:rsidRDefault="00537100"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lastRenderedPageBreak/>
        <w:t>KATEDRY</w:t>
      </w: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ind w:firstLine="708"/>
        <w:rPr>
          <w:rFonts w:ascii="Times New Roman" w:eastAsia="Times New Roman" w:hAnsi="Times New Roman" w:cs="Times New Roman"/>
          <w:snapToGrid w:val="0"/>
          <w:sz w:val="24"/>
          <w:szCs w:val="20"/>
          <w:lang w:eastAsia="cs-CZ"/>
        </w:rPr>
      </w:pPr>
    </w:p>
    <w:p w:rsidR="00C00358" w:rsidRPr="006671D3" w:rsidRDefault="00C00358" w:rsidP="00C00358">
      <w:pPr>
        <w:spacing w:after="0" w:line="240" w:lineRule="auto"/>
        <w:ind w:firstLine="708"/>
        <w:rPr>
          <w:rFonts w:ascii="Times New Roman" w:eastAsia="Times New Roman" w:hAnsi="Times New Roman" w:cs="Times New Roman"/>
          <w:b/>
          <w:snapToGrid w:val="0"/>
          <w:sz w:val="24"/>
          <w:szCs w:val="20"/>
          <w:lang w:eastAsia="cs-CZ"/>
        </w:rPr>
      </w:pPr>
    </w:p>
    <w:p w:rsidR="00C00358" w:rsidRPr="006671D3" w:rsidRDefault="00C00358" w:rsidP="00C00358">
      <w:pPr>
        <w:numPr>
          <w:ilvl w:val="0"/>
          <w:numId w:val="11"/>
        </w:numPr>
        <w:spacing w:after="0" w:line="240" w:lineRule="auto"/>
        <w:ind w:left="1134" w:hanging="66"/>
        <w:contextualSpacing/>
        <w:rPr>
          <w:rFonts w:ascii="Times New Roman" w:eastAsia="Times New Roman" w:hAnsi="Times New Roman" w:cs="Times New Roman"/>
          <w:snapToGrid w:val="0"/>
          <w:sz w:val="24"/>
          <w:szCs w:val="20"/>
          <w:lang w:eastAsia="cs-CZ"/>
        </w:rPr>
      </w:pPr>
      <w:r w:rsidRPr="006671D3">
        <w:rPr>
          <w:rFonts w:ascii="Times New Roman" w:eastAsia="Times New Roman" w:hAnsi="Times New Roman" w:cs="Times New Roman"/>
          <w:b/>
          <w:snapToGrid w:val="0"/>
          <w:sz w:val="24"/>
          <w:szCs w:val="20"/>
          <w:lang w:eastAsia="cs-CZ"/>
        </w:rPr>
        <w:t xml:space="preserve">Katedra aplikovanej zoológie a manažmentu zveri </w:t>
      </w:r>
      <w:r w:rsidRPr="006671D3">
        <w:rPr>
          <w:rFonts w:ascii="Times New Roman" w:eastAsia="Times New Roman" w:hAnsi="Times New Roman" w:cs="Times New Roman"/>
          <w:snapToGrid w:val="0"/>
          <w:sz w:val="24"/>
          <w:szCs w:val="20"/>
          <w:lang w:eastAsia="cs-CZ"/>
        </w:rPr>
        <w:t>(KAZMZ)</w:t>
      </w:r>
    </w:p>
    <w:p w:rsidR="00C00358" w:rsidRPr="006671D3" w:rsidRDefault="00C00358" w:rsidP="00C00358">
      <w:pPr>
        <w:spacing w:after="0" w:line="240" w:lineRule="auto"/>
        <w:ind w:left="1134"/>
        <w:contextualSpacing/>
        <w:rPr>
          <w:rFonts w:ascii="Times New Roman" w:eastAsia="Times New Roman" w:hAnsi="Times New Roman" w:cs="Times New Roman"/>
          <w:snapToGrid w:val="0"/>
          <w:sz w:val="24"/>
          <w:szCs w:val="20"/>
          <w:lang w:eastAsia="cs-CZ"/>
        </w:rPr>
      </w:pPr>
      <w:r>
        <w:rPr>
          <w:rFonts w:ascii="Times New Roman" w:eastAsia="Times New Roman" w:hAnsi="Times New Roman" w:cs="Times New Roman"/>
          <w:snapToGrid w:val="0"/>
          <w:sz w:val="24"/>
          <w:szCs w:val="20"/>
          <w:lang w:eastAsia="cs-CZ"/>
        </w:rPr>
        <w:t>v</w:t>
      </w:r>
      <w:r w:rsidRPr="006671D3">
        <w:rPr>
          <w:rFonts w:ascii="Times New Roman" w:eastAsia="Times New Roman" w:hAnsi="Times New Roman" w:cs="Times New Roman"/>
          <w:snapToGrid w:val="0"/>
          <w:sz w:val="24"/>
          <w:szCs w:val="20"/>
          <w:lang w:eastAsia="cs-CZ"/>
        </w:rPr>
        <w:t>edúci kated</w:t>
      </w:r>
      <w:r>
        <w:rPr>
          <w:rFonts w:ascii="Times New Roman" w:eastAsia="Times New Roman" w:hAnsi="Times New Roman" w:cs="Times New Roman"/>
          <w:snapToGrid w:val="0"/>
          <w:sz w:val="24"/>
          <w:szCs w:val="20"/>
          <w:lang w:eastAsia="cs-CZ"/>
        </w:rPr>
        <w:t>ry: Dr. h. c. prof. Ing. Rudolf  KROPIL, PhD.</w:t>
      </w:r>
    </w:p>
    <w:p w:rsidR="00C00358" w:rsidRPr="006671D3" w:rsidRDefault="00C00358" w:rsidP="00C00358">
      <w:pPr>
        <w:spacing w:after="0" w:line="240" w:lineRule="auto"/>
        <w:ind w:left="1134"/>
        <w:contextualSpacing/>
        <w:rPr>
          <w:rFonts w:ascii="Times New Roman" w:eastAsia="Times New Roman" w:hAnsi="Times New Roman" w:cs="Times New Roman"/>
          <w:snapToGrid w:val="0"/>
          <w:sz w:val="24"/>
          <w:szCs w:val="20"/>
          <w:lang w:eastAsia="cs-CZ"/>
        </w:rPr>
      </w:pPr>
    </w:p>
    <w:p w:rsidR="00C00358" w:rsidRPr="006671D3" w:rsidRDefault="00C00358" w:rsidP="00C00358">
      <w:pPr>
        <w:numPr>
          <w:ilvl w:val="0"/>
          <w:numId w:val="11"/>
        </w:numPr>
        <w:spacing w:after="0" w:line="240" w:lineRule="auto"/>
        <w:ind w:left="1134" w:hanging="66"/>
        <w:contextualSpacing/>
        <w:rPr>
          <w:rFonts w:ascii="Times New Roman" w:eastAsia="Times New Roman" w:hAnsi="Times New Roman" w:cs="Times New Roman"/>
          <w:snapToGrid w:val="0"/>
          <w:sz w:val="24"/>
          <w:szCs w:val="20"/>
          <w:lang w:eastAsia="cs-CZ"/>
        </w:rPr>
      </w:pPr>
      <w:r w:rsidRPr="006671D3">
        <w:rPr>
          <w:rFonts w:ascii="Times New Roman" w:eastAsia="Times New Roman" w:hAnsi="Times New Roman" w:cs="Times New Roman"/>
          <w:b/>
          <w:snapToGrid w:val="0"/>
          <w:sz w:val="24"/>
          <w:szCs w:val="20"/>
          <w:lang w:eastAsia="cs-CZ"/>
        </w:rPr>
        <w:t>Katedra ekonomiky a riadenia lesného hospodárstva</w:t>
      </w:r>
      <w:r w:rsidRPr="006671D3">
        <w:rPr>
          <w:rFonts w:ascii="Times New Roman" w:eastAsia="Times New Roman" w:hAnsi="Times New Roman" w:cs="Times New Roman"/>
          <w:snapToGrid w:val="0"/>
          <w:sz w:val="24"/>
          <w:szCs w:val="20"/>
          <w:lang w:eastAsia="cs-CZ"/>
        </w:rPr>
        <w:t xml:space="preserve"> (KERLH)</w:t>
      </w: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cs-CZ"/>
        </w:rPr>
      </w:pPr>
      <w:r w:rsidRPr="006671D3">
        <w:rPr>
          <w:rFonts w:ascii="Times New Roman" w:eastAsia="Times New Roman" w:hAnsi="Times New Roman" w:cs="Times New Roman"/>
          <w:snapToGrid w:val="0"/>
          <w:sz w:val="24"/>
          <w:szCs w:val="20"/>
          <w:lang w:eastAsia="cs-CZ"/>
        </w:rPr>
        <w:t xml:space="preserve">                    vedúci katedry:  doc. Mgr. Ing. Rastislav ŠULEK, PhD.</w:t>
      </w: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cs-CZ"/>
        </w:rPr>
      </w:pPr>
    </w:p>
    <w:p w:rsidR="00C00358" w:rsidRPr="006671D3" w:rsidRDefault="00C00358" w:rsidP="00C00358">
      <w:pPr>
        <w:numPr>
          <w:ilvl w:val="0"/>
          <w:numId w:val="11"/>
        </w:numPr>
        <w:spacing w:after="0" w:line="240" w:lineRule="auto"/>
        <w:ind w:left="1134" w:hanging="66"/>
        <w:contextualSpacing/>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b/>
          <w:snapToGrid w:val="0"/>
          <w:sz w:val="24"/>
          <w:szCs w:val="20"/>
          <w:lang w:eastAsia="sk-SK"/>
        </w:rPr>
        <w:t>Katedra fytológie</w:t>
      </w:r>
      <w:r w:rsidRPr="006671D3">
        <w:rPr>
          <w:rFonts w:ascii="Times New Roman" w:eastAsia="Times New Roman" w:hAnsi="Times New Roman" w:cs="Times New Roman"/>
          <w:snapToGrid w:val="0"/>
          <w:sz w:val="24"/>
          <w:szCs w:val="20"/>
          <w:lang w:eastAsia="sk-SK"/>
        </w:rPr>
        <w:t xml:space="preserve"> (KF)</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ab/>
        <w:t xml:space="preserve">       vedúci katedry:  doc. Ing. Karol UJHÁZY, PhD. </w:t>
      </w:r>
    </w:p>
    <w:p w:rsidR="00C00358" w:rsidRPr="006671D3" w:rsidRDefault="00C00358" w:rsidP="00C00358">
      <w:pPr>
        <w:spacing w:after="0" w:line="240" w:lineRule="auto"/>
        <w:ind w:firstLine="708"/>
        <w:rPr>
          <w:rFonts w:ascii="Times New Roman" w:eastAsia="Times New Roman" w:hAnsi="Times New Roman" w:cs="Times New Roman"/>
          <w:snapToGrid w:val="0"/>
          <w:sz w:val="24"/>
          <w:szCs w:val="20"/>
          <w:lang w:eastAsia="sk-SK"/>
        </w:rPr>
      </w:pPr>
    </w:p>
    <w:p w:rsidR="00C00358" w:rsidRPr="006671D3" w:rsidRDefault="00C00358" w:rsidP="00C00358">
      <w:pPr>
        <w:numPr>
          <w:ilvl w:val="0"/>
          <w:numId w:val="11"/>
        </w:numPr>
        <w:spacing w:after="0" w:line="240" w:lineRule="auto"/>
        <w:ind w:left="1134" w:hanging="66"/>
        <w:contextualSpacing/>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b/>
          <w:snapToGrid w:val="0"/>
          <w:sz w:val="24"/>
          <w:szCs w:val="20"/>
          <w:lang w:eastAsia="sk-SK"/>
        </w:rPr>
        <w:t>Katedra hospodárskej úpravy lesov a geodézie</w:t>
      </w:r>
      <w:r w:rsidRPr="006671D3">
        <w:rPr>
          <w:rFonts w:ascii="Times New Roman" w:eastAsia="Times New Roman" w:hAnsi="Times New Roman" w:cs="Times New Roman"/>
          <w:snapToGrid w:val="0"/>
          <w:sz w:val="24"/>
          <w:szCs w:val="20"/>
          <w:lang w:eastAsia="sk-SK"/>
        </w:rPr>
        <w:t xml:space="preserve"> (KHÚLG)</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cs-CZ"/>
        </w:rPr>
      </w:pPr>
      <w:r w:rsidRPr="006671D3">
        <w:rPr>
          <w:rFonts w:ascii="Times New Roman" w:eastAsia="Times New Roman" w:hAnsi="Times New Roman" w:cs="Times New Roman"/>
          <w:snapToGrid w:val="0"/>
          <w:sz w:val="24"/>
          <w:szCs w:val="20"/>
          <w:lang w:eastAsia="cs-CZ"/>
        </w:rPr>
        <w:tab/>
        <w:t xml:space="preserve">       vedúci katedry:  doc. Ing. Marek FABRIKA, PhD.</w:t>
      </w: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sk-SK"/>
        </w:rPr>
      </w:pPr>
    </w:p>
    <w:p w:rsidR="00C00358" w:rsidRPr="006671D3" w:rsidRDefault="00C00358" w:rsidP="00C00358">
      <w:pPr>
        <w:numPr>
          <w:ilvl w:val="0"/>
          <w:numId w:val="11"/>
        </w:numPr>
        <w:spacing w:after="0" w:line="240" w:lineRule="auto"/>
        <w:ind w:left="1134" w:hanging="66"/>
        <w:contextualSpacing/>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b/>
          <w:snapToGrid w:val="0"/>
          <w:sz w:val="24"/>
          <w:szCs w:val="20"/>
          <w:lang w:eastAsia="sk-SK"/>
        </w:rPr>
        <w:t xml:space="preserve">Katedra integrovanej ochrany lesa a krajiny </w:t>
      </w:r>
      <w:r w:rsidRPr="006671D3">
        <w:rPr>
          <w:rFonts w:ascii="Times New Roman" w:eastAsia="Times New Roman" w:hAnsi="Times New Roman" w:cs="Times New Roman"/>
          <w:snapToGrid w:val="0"/>
          <w:sz w:val="24"/>
          <w:szCs w:val="20"/>
          <w:lang w:eastAsia="sk-SK"/>
        </w:rPr>
        <w:t>(KIOLK)</w:t>
      </w:r>
    </w:p>
    <w:p w:rsidR="00C00358" w:rsidRPr="006671D3" w:rsidRDefault="00C00358" w:rsidP="00C00358">
      <w:pPr>
        <w:spacing w:after="0" w:line="240" w:lineRule="auto"/>
        <w:ind w:left="1134"/>
        <w:contextualSpacing/>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vedúci katedry: prof. Ing. Jaroslav KMEŤ, PhD.</w:t>
      </w:r>
    </w:p>
    <w:p w:rsidR="00C00358" w:rsidRPr="006671D3" w:rsidRDefault="00C00358" w:rsidP="00C00358">
      <w:pPr>
        <w:spacing w:after="0" w:line="240" w:lineRule="auto"/>
        <w:ind w:left="1134"/>
        <w:contextualSpacing/>
        <w:rPr>
          <w:rFonts w:ascii="Times New Roman" w:eastAsia="Times New Roman" w:hAnsi="Times New Roman" w:cs="Times New Roman"/>
          <w:snapToGrid w:val="0"/>
          <w:sz w:val="24"/>
          <w:szCs w:val="20"/>
          <w:lang w:eastAsia="sk-SK"/>
        </w:rPr>
      </w:pPr>
    </w:p>
    <w:p w:rsidR="00C00358" w:rsidRPr="006671D3" w:rsidRDefault="00C00358" w:rsidP="00C00358">
      <w:pPr>
        <w:numPr>
          <w:ilvl w:val="0"/>
          <w:numId w:val="11"/>
        </w:numPr>
        <w:spacing w:after="0" w:line="240" w:lineRule="auto"/>
        <w:ind w:left="1134" w:hanging="66"/>
        <w:contextualSpacing/>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b/>
          <w:snapToGrid w:val="0"/>
          <w:sz w:val="24"/>
          <w:szCs w:val="20"/>
          <w:lang w:eastAsia="sk-SK"/>
        </w:rPr>
        <w:t xml:space="preserve">Katedra lesnej ťažby, logistiky a meliorácií </w:t>
      </w:r>
      <w:r w:rsidRPr="006671D3">
        <w:rPr>
          <w:rFonts w:ascii="Times New Roman" w:eastAsia="Times New Roman" w:hAnsi="Times New Roman" w:cs="Times New Roman"/>
          <w:snapToGrid w:val="0"/>
          <w:sz w:val="24"/>
          <w:szCs w:val="20"/>
          <w:lang w:eastAsia="sk-SK"/>
        </w:rPr>
        <w:t>(KLŤLM)</w:t>
      </w:r>
    </w:p>
    <w:p w:rsidR="00C00358" w:rsidRPr="006671D3" w:rsidRDefault="00C00358" w:rsidP="00C00358">
      <w:pPr>
        <w:tabs>
          <w:tab w:val="left" w:pos="1134"/>
        </w:tabs>
        <w:spacing w:after="0" w:line="240" w:lineRule="auto"/>
        <w:rPr>
          <w:rFonts w:ascii="Times New Roman" w:eastAsia="Times New Roman" w:hAnsi="Times New Roman" w:cs="Times New Roman"/>
          <w:snapToGrid w:val="0"/>
          <w:sz w:val="24"/>
          <w:szCs w:val="20"/>
          <w:lang w:eastAsia="cs-CZ"/>
        </w:rPr>
      </w:pPr>
      <w:r w:rsidRPr="006671D3">
        <w:rPr>
          <w:rFonts w:ascii="Times New Roman" w:eastAsia="Times New Roman" w:hAnsi="Times New Roman" w:cs="Times New Roman"/>
          <w:snapToGrid w:val="0"/>
          <w:sz w:val="24"/>
          <w:szCs w:val="20"/>
          <w:lang w:eastAsia="cs-CZ"/>
        </w:rPr>
        <w:tab/>
        <w:t>ved</w:t>
      </w:r>
      <w:r>
        <w:rPr>
          <w:rFonts w:ascii="Times New Roman" w:eastAsia="Times New Roman" w:hAnsi="Times New Roman" w:cs="Times New Roman"/>
          <w:snapToGrid w:val="0"/>
          <w:sz w:val="24"/>
          <w:szCs w:val="20"/>
          <w:lang w:eastAsia="cs-CZ"/>
        </w:rPr>
        <w:t>úci  katedry:  doc. Ing. Ján MERGANIČ, PhD.</w:t>
      </w: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sk-SK"/>
        </w:rPr>
      </w:pPr>
    </w:p>
    <w:p w:rsidR="00C00358" w:rsidRPr="006671D3" w:rsidRDefault="00C00358" w:rsidP="00C00358">
      <w:pPr>
        <w:numPr>
          <w:ilvl w:val="0"/>
          <w:numId w:val="11"/>
        </w:numPr>
        <w:spacing w:after="0" w:line="240" w:lineRule="auto"/>
        <w:ind w:left="1134" w:hanging="66"/>
        <w:contextualSpacing/>
        <w:rPr>
          <w:rFonts w:ascii="Times New Roman" w:eastAsia="Times New Roman" w:hAnsi="Times New Roman" w:cs="Times New Roman"/>
          <w:sz w:val="24"/>
          <w:szCs w:val="20"/>
          <w:lang w:eastAsia="sk-SK"/>
        </w:rPr>
      </w:pPr>
      <w:r w:rsidRPr="006671D3">
        <w:rPr>
          <w:rFonts w:ascii="Times New Roman" w:eastAsia="Times New Roman" w:hAnsi="Times New Roman" w:cs="Times New Roman"/>
          <w:b/>
          <w:sz w:val="24"/>
          <w:szCs w:val="20"/>
          <w:lang w:eastAsia="sk-SK"/>
        </w:rPr>
        <w:t xml:space="preserve">Katedra pestovania lesa </w:t>
      </w:r>
      <w:r w:rsidRPr="006671D3">
        <w:rPr>
          <w:rFonts w:ascii="Times New Roman" w:eastAsia="Times New Roman" w:hAnsi="Times New Roman" w:cs="Times New Roman"/>
          <w:sz w:val="24"/>
          <w:szCs w:val="20"/>
          <w:lang w:eastAsia="sk-SK"/>
        </w:rPr>
        <w:t>(KPL)</w:t>
      </w:r>
      <w:r w:rsidRPr="006671D3">
        <w:rPr>
          <w:rFonts w:ascii="Times New Roman" w:eastAsia="Times New Roman" w:hAnsi="Times New Roman" w:cs="Times New Roman"/>
          <w:sz w:val="24"/>
          <w:szCs w:val="20"/>
          <w:lang w:eastAsia="sk-SK"/>
        </w:rPr>
        <w:tab/>
      </w:r>
    </w:p>
    <w:p w:rsidR="00C00358" w:rsidRPr="006671D3" w:rsidRDefault="00C00358" w:rsidP="00C00358">
      <w:pPr>
        <w:tabs>
          <w:tab w:val="left" w:pos="993"/>
          <w:tab w:val="left" w:pos="1134"/>
        </w:tabs>
        <w:spacing w:after="0" w:line="240" w:lineRule="auto"/>
        <w:rPr>
          <w:rFonts w:ascii="Times New Roman" w:eastAsia="Times New Roman" w:hAnsi="Times New Roman" w:cs="Times New Roman"/>
          <w:sz w:val="24"/>
          <w:szCs w:val="20"/>
          <w:lang w:eastAsia="sk-SK"/>
        </w:rPr>
      </w:pPr>
      <w:r w:rsidRPr="006671D3">
        <w:rPr>
          <w:rFonts w:ascii="Times New Roman" w:eastAsia="Times New Roman" w:hAnsi="Times New Roman" w:cs="Times New Roman"/>
          <w:sz w:val="24"/>
          <w:szCs w:val="20"/>
          <w:lang w:eastAsia="sk-SK"/>
        </w:rPr>
        <w:tab/>
        <w:t xml:space="preserve">  vedúci katedry:  prof. Ing. Milan SANIGA, DrSc.</w:t>
      </w:r>
      <w:r w:rsidRPr="006671D3">
        <w:rPr>
          <w:rFonts w:ascii="Times New Roman" w:eastAsia="Times New Roman" w:hAnsi="Times New Roman" w:cs="Times New Roman"/>
          <w:sz w:val="24"/>
          <w:szCs w:val="20"/>
          <w:lang w:eastAsia="sk-SK"/>
        </w:rPr>
        <w:tab/>
      </w:r>
    </w:p>
    <w:p w:rsidR="00C00358" w:rsidRPr="006671D3" w:rsidRDefault="00C00358" w:rsidP="00C00358">
      <w:pPr>
        <w:spacing w:after="0" w:line="240" w:lineRule="auto"/>
        <w:rPr>
          <w:rFonts w:ascii="Times New Roman" w:eastAsia="Times New Roman" w:hAnsi="Times New Roman" w:cs="Times New Roman"/>
          <w:sz w:val="24"/>
          <w:szCs w:val="20"/>
          <w:lang w:eastAsia="sk-SK"/>
        </w:rPr>
      </w:pPr>
    </w:p>
    <w:p w:rsidR="00C00358" w:rsidRPr="006671D3" w:rsidRDefault="00C00358" w:rsidP="00C00358">
      <w:pPr>
        <w:numPr>
          <w:ilvl w:val="0"/>
          <w:numId w:val="11"/>
        </w:numPr>
        <w:spacing w:after="0" w:line="240" w:lineRule="auto"/>
        <w:ind w:left="1134" w:hanging="66"/>
        <w:contextualSpacing/>
        <w:rPr>
          <w:rFonts w:ascii="Times New Roman" w:eastAsia="Times New Roman" w:hAnsi="Times New Roman" w:cs="Times New Roman"/>
          <w:sz w:val="24"/>
          <w:szCs w:val="20"/>
          <w:lang w:eastAsia="sk-SK"/>
        </w:rPr>
      </w:pPr>
      <w:r w:rsidRPr="006671D3">
        <w:rPr>
          <w:rFonts w:ascii="Times New Roman" w:eastAsia="Times New Roman" w:hAnsi="Times New Roman" w:cs="Times New Roman"/>
          <w:b/>
          <w:sz w:val="24"/>
          <w:szCs w:val="20"/>
          <w:lang w:eastAsia="sk-SK"/>
        </w:rPr>
        <w:t xml:space="preserve">Katedra prírodného prostredia </w:t>
      </w:r>
      <w:r w:rsidRPr="006671D3">
        <w:rPr>
          <w:rFonts w:ascii="Times New Roman" w:eastAsia="Times New Roman" w:hAnsi="Times New Roman" w:cs="Times New Roman"/>
          <w:sz w:val="24"/>
          <w:szCs w:val="20"/>
          <w:lang w:eastAsia="sk-SK"/>
        </w:rPr>
        <w:t>(KPP)</w:t>
      </w:r>
    </w:p>
    <w:p w:rsidR="00C00358" w:rsidRPr="006671D3" w:rsidRDefault="00C00358" w:rsidP="00C00358">
      <w:pPr>
        <w:tabs>
          <w:tab w:val="left" w:pos="1134"/>
        </w:tabs>
        <w:spacing w:after="0" w:line="240" w:lineRule="auto"/>
        <w:rPr>
          <w:rFonts w:ascii="Times New Roman" w:eastAsia="Times New Roman" w:hAnsi="Times New Roman" w:cs="Times New Roman"/>
          <w:sz w:val="24"/>
          <w:szCs w:val="20"/>
          <w:lang w:eastAsia="sk-SK"/>
        </w:rPr>
      </w:pPr>
      <w:r w:rsidRPr="006671D3">
        <w:rPr>
          <w:rFonts w:ascii="Times New Roman" w:eastAsia="Times New Roman" w:hAnsi="Times New Roman" w:cs="Times New Roman"/>
          <w:sz w:val="24"/>
          <w:szCs w:val="20"/>
          <w:lang w:eastAsia="sk-SK"/>
        </w:rPr>
        <w:tab/>
        <w:t>vedúci katedry:  prof. Ing. Jaroslav ŠKVARENINA, CSc.</w:t>
      </w:r>
    </w:p>
    <w:p w:rsidR="00C00358" w:rsidRPr="006671D3" w:rsidRDefault="00C00358" w:rsidP="00C00358">
      <w:pPr>
        <w:spacing w:after="0" w:line="240" w:lineRule="auto"/>
        <w:rPr>
          <w:rFonts w:ascii="Times New Roman" w:eastAsia="Times New Roman" w:hAnsi="Times New Roman" w:cs="Times New Roman"/>
          <w:sz w:val="24"/>
          <w:szCs w:val="20"/>
          <w:lang w:eastAsia="sk-SK"/>
        </w:rPr>
      </w:pP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ind w:firstLine="420"/>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ind w:firstLine="420"/>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ind w:firstLine="420"/>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ind w:firstLine="420"/>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ind w:firstLine="420"/>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ind w:firstLine="420"/>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ind w:firstLine="420"/>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ind w:firstLine="420"/>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ind w:firstLine="420"/>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ind w:firstLine="420"/>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cs-CZ"/>
        </w:rPr>
      </w:pP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ind w:left="1428"/>
        <w:contextualSpacing/>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ind w:left="567"/>
        <w:contextualSpacing/>
        <w:jc w:val="center"/>
        <w:rPr>
          <w:rFonts w:ascii="Times New Roman" w:eastAsia="Times New Roman" w:hAnsi="Times New Roman" w:cs="Times New Roman"/>
          <w:caps/>
          <w:snapToGrid w:val="0"/>
          <w:sz w:val="24"/>
          <w:szCs w:val="20"/>
          <w:lang w:eastAsia="cs-CZ"/>
        </w:rPr>
      </w:pPr>
      <w:r w:rsidRPr="006671D3">
        <w:rPr>
          <w:rFonts w:ascii="Times New Roman" w:eastAsia="Times New Roman" w:hAnsi="Times New Roman" w:cs="Times New Roman"/>
          <w:b/>
          <w:caps/>
          <w:snapToGrid w:val="0"/>
          <w:sz w:val="24"/>
          <w:szCs w:val="20"/>
          <w:lang w:eastAsia="cs-CZ"/>
        </w:rPr>
        <w:lastRenderedPageBreak/>
        <w:t>Katedra aplikovanej zoológie a manažmentu zveri</w:t>
      </w:r>
    </w:p>
    <w:p w:rsidR="00C00358" w:rsidRPr="006671D3" w:rsidRDefault="00C00358" w:rsidP="00C00358">
      <w:pPr>
        <w:spacing w:after="0" w:line="240" w:lineRule="auto"/>
        <w:jc w:val="center"/>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960 53 Zvolen, ul. T. G. Masaryka 20</w:t>
      </w:r>
    </w:p>
    <w:p w:rsidR="00C00358" w:rsidRPr="006671D3" w:rsidRDefault="00C00358" w:rsidP="00C00358">
      <w:pPr>
        <w:spacing w:after="0" w:line="240" w:lineRule="auto"/>
        <w:jc w:val="center"/>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Sekretariát: budova SLDK, 2. poschodie, tel.: +421 45 5206250</w:t>
      </w: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ab/>
      </w:r>
    </w:p>
    <w:tbl>
      <w:tblPr>
        <w:tblW w:w="0" w:type="auto"/>
        <w:jc w:val="center"/>
        <w:tblLayout w:type="fixed"/>
        <w:tblCellMar>
          <w:left w:w="70" w:type="dxa"/>
          <w:right w:w="70" w:type="dxa"/>
        </w:tblCellMar>
        <w:tblLook w:val="0000" w:firstRow="0" w:lastRow="0" w:firstColumn="0" w:lastColumn="0" w:noHBand="0" w:noVBand="0"/>
      </w:tblPr>
      <w:tblGrid>
        <w:gridCol w:w="2268"/>
        <w:gridCol w:w="4962"/>
      </w:tblGrid>
      <w:tr w:rsidR="00C00358" w:rsidRPr="006671D3" w:rsidTr="000563A0">
        <w:trPr>
          <w:jc w:val="center"/>
        </w:trPr>
        <w:tc>
          <w:tcPr>
            <w:tcW w:w="2268" w:type="dxa"/>
          </w:tcPr>
          <w:p w:rsidR="00C00358" w:rsidRPr="006671D3" w:rsidRDefault="00C00358" w:rsidP="000563A0">
            <w:pPr>
              <w:spacing w:after="0" w:line="24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vedúci katedry</w:t>
            </w:r>
          </w:p>
        </w:tc>
        <w:tc>
          <w:tcPr>
            <w:tcW w:w="4962" w:type="dxa"/>
          </w:tcPr>
          <w:p w:rsidR="00C00358" w:rsidRPr="006671D3" w:rsidRDefault="00C00358" w:rsidP="000563A0">
            <w:pPr>
              <w:spacing w:after="0" w:line="24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Dr. h. c. prof. Ing. Rudolf  KROPIL, PhD.</w:t>
            </w: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snapToGrid w:val="0"/>
                <w:color w:val="C00000"/>
                <w:sz w:val="24"/>
                <w:szCs w:val="20"/>
                <w:lang w:eastAsia="sk-SK"/>
              </w:rPr>
            </w:pP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color w:val="C00000"/>
                <w:sz w:val="24"/>
                <w:szCs w:val="20"/>
                <w:lang w:eastAsia="sk-SK"/>
              </w:rPr>
            </w:pP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učitelia katedry</w:t>
            </w: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prof. Ing. Peter GARAJ, CSc.</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doc. MVDr. Dušan  RAJSKÝ, PhD.</w:t>
            </w:r>
          </w:p>
          <w:p w:rsidR="00C00358"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Ľubomír  BÚTORA, PhD.</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Peter  LEŠO, PhD.</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Ing. Miroslav  STANOVSKÝ, CSc.</w:t>
            </w: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b/>
                <w:snapToGrid w:val="0"/>
                <w:color w:val="C00000"/>
                <w:sz w:val="24"/>
                <w:szCs w:val="20"/>
                <w:lang w:eastAsia="sk-SK"/>
              </w:rPr>
            </w:pP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pracovníci výskumu</w:t>
            </w: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color w:val="000000" w:themeColor="text1"/>
                <w:sz w:val="24"/>
                <w:szCs w:val="20"/>
                <w:lang w:eastAsia="sk-SK"/>
              </w:rPr>
            </w:pPr>
            <w:r w:rsidRPr="006671D3">
              <w:rPr>
                <w:rFonts w:ascii="Times New Roman" w:eastAsia="Times New Roman" w:hAnsi="Times New Roman" w:cs="Times New Roman"/>
                <w:snapToGrid w:val="0"/>
                <w:color w:val="000000" w:themeColor="text1"/>
                <w:sz w:val="24"/>
                <w:szCs w:val="20"/>
                <w:lang w:eastAsia="sk-SK"/>
              </w:rPr>
              <w:t>RNDr. Martin  KORŇAN, PhD.</w:t>
            </w:r>
          </w:p>
          <w:p w:rsidR="00C00358" w:rsidRDefault="00C00358" w:rsidP="000563A0">
            <w:pPr>
              <w:spacing w:after="0" w:line="360" w:lineRule="auto"/>
              <w:rPr>
                <w:rFonts w:ascii="Times New Roman" w:eastAsia="Times New Roman" w:hAnsi="Times New Roman" w:cs="Times New Roman"/>
                <w:snapToGrid w:val="0"/>
                <w:color w:val="000000" w:themeColor="text1"/>
                <w:sz w:val="24"/>
                <w:szCs w:val="20"/>
                <w:lang w:eastAsia="sk-SK"/>
              </w:rPr>
            </w:pPr>
            <w:r w:rsidRPr="006671D3">
              <w:rPr>
                <w:rFonts w:ascii="Times New Roman" w:eastAsia="Times New Roman" w:hAnsi="Times New Roman" w:cs="Times New Roman"/>
                <w:snapToGrid w:val="0"/>
                <w:color w:val="000000" w:themeColor="text1"/>
                <w:sz w:val="24"/>
                <w:szCs w:val="20"/>
                <w:lang w:eastAsia="sk-SK"/>
              </w:rPr>
              <w:t>Mgr. Jakub KUBALA, PhD.</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Ing. Tibor LEBOCKÝ, PhD.</w:t>
            </w:r>
          </w:p>
          <w:p w:rsidR="00C00358" w:rsidRPr="006671D3" w:rsidRDefault="00C00358" w:rsidP="000563A0">
            <w:pPr>
              <w:spacing w:after="0" w:line="360" w:lineRule="auto"/>
              <w:rPr>
                <w:rFonts w:ascii="Times New Roman" w:eastAsia="Times New Roman" w:hAnsi="Times New Roman" w:cs="Times New Roman"/>
                <w:snapToGrid w:val="0"/>
                <w:color w:val="000000" w:themeColor="text1"/>
                <w:sz w:val="24"/>
                <w:szCs w:val="20"/>
                <w:lang w:eastAsia="sk-SK"/>
              </w:rPr>
            </w:pPr>
            <w:r w:rsidRPr="006671D3">
              <w:rPr>
                <w:rFonts w:ascii="Times New Roman" w:eastAsia="Times New Roman" w:hAnsi="Times New Roman" w:cs="Times New Roman"/>
                <w:snapToGrid w:val="0"/>
                <w:color w:val="000000" w:themeColor="text1"/>
                <w:sz w:val="24"/>
                <w:szCs w:val="20"/>
                <w:lang w:eastAsia="sk-SK"/>
              </w:rPr>
              <w:t>Ing. Tibor  PATAKY, PhD.</w:t>
            </w:r>
          </w:p>
          <w:p w:rsidR="00C00358" w:rsidRPr="006671D3" w:rsidRDefault="00C00358" w:rsidP="000563A0">
            <w:pPr>
              <w:spacing w:after="0" w:line="360" w:lineRule="auto"/>
              <w:rPr>
                <w:rFonts w:ascii="Times New Roman" w:eastAsia="Times New Roman" w:hAnsi="Times New Roman" w:cs="Times New Roman"/>
                <w:snapToGrid w:val="0"/>
                <w:color w:val="000000" w:themeColor="text1"/>
                <w:sz w:val="24"/>
                <w:szCs w:val="20"/>
                <w:lang w:eastAsia="sk-SK"/>
              </w:rPr>
            </w:pPr>
            <w:r w:rsidRPr="006671D3">
              <w:rPr>
                <w:rFonts w:ascii="Times New Roman" w:eastAsia="Times New Roman" w:hAnsi="Times New Roman" w:cs="Times New Roman"/>
                <w:snapToGrid w:val="0"/>
                <w:color w:val="000000" w:themeColor="text1"/>
                <w:sz w:val="24"/>
                <w:szCs w:val="20"/>
                <w:lang w:eastAsia="sk-SK"/>
              </w:rPr>
              <w:t>Ing. Peter  SMOLKO, PhD.</w:t>
            </w:r>
          </w:p>
          <w:p w:rsidR="00C00358" w:rsidRPr="006671D3" w:rsidRDefault="00C00358" w:rsidP="000563A0">
            <w:pPr>
              <w:spacing w:after="0" w:line="360" w:lineRule="auto"/>
              <w:rPr>
                <w:rFonts w:ascii="Times New Roman" w:eastAsia="Times New Roman" w:hAnsi="Times New Roman" w:cs="Times New Roman"/>
                <w:snapToGrid w:val="0"/>
                <w:color w:val="000000" w:themeColor="text1"/>
                <w:sz w:val="24"/>
                <w:szCs w:val="20"/>
                <w:lang w:eastAsia="sk-SK"/>
              </w:rPr>
            </w:pPr>
            <w:r w:rsidRPr="006671D3">
              <w:rPr>
                <w:rFonts w:ascii="Times New Roman" w:eastAsia="Times New Roman" w:hAnsi="Times New Roman" w:cs="Times New Roman"/>
                <w:snapToGrid w:val="0"/>
                <w:color w:val="000000" w:themeColor="text1"/>
                <w:sz w:val="24"/>
                <w:szCs w:val="20"/>
                <w:lang w:eastAsia="sk-SK"/>
              </w:rPr>
              <w:t>Ľubom</w:t>
            </w:r>
            <w:r>
              <w:rPr>
                <w:rFonts w:ascii="Times New Roman" w:eastAsia="Times New Roman" w:hAnsi="Times New Roman" w:cs="Times New Roman"/>
                <w:snapToGrid w:val="0"/>
                <w:color w:val="000000" w:themeColor="text1"/>
                <w:sz w:val="24"/>
                <w:szCs w:val="20"/>
                <w:lang w:eastAsia="sk-SK"/>
              </w:rPr>
              <w:t xml:space="preserve">ír  FERLICA </w:t>
            </w:r>
          </w:p>
          <w:p w:rsidR="00C00358" w:rsidRPr="006671D3" w:rsidRDefault="00C00358" w:rsidP="000563A0">
            <w:pPr>
              <w:spacing w:after="0" w:line="360" w:lineRule="auto"/>
              <w:rPr>
                <w:rFonts w:ascii="Times New Roman" w:eastAsia="Times New Roman" w:hAnsi="Times New Roman" w:cs="Times New Roman"/>
                <w:snapToGrid w:val="0"/>
                <w:color w:val="000000" w:themeColor="text1"/>
                <w:sz w:val="24"/>
                <w:szCs w:val="20"/>
                <w:lang w:eastAsia="sk-SK"/>
              </w:rPr>
            </w:pPr>
          </w:p>
        </w:tc>
      </w:tr>
      <w:tr w:rsidR="00C00358" w:rsidRPr="006671D3" w:rsidTr="000563A0">
        <w:trPr>
          <w:trHeight w:val="534"/>
          <w:jc w:val="center"/>
        </w:trPr>
        <w:tc>
          <w:tcPr>
            <w:tcW w:w="2268"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ostatní zamestnanci</w:t>
            </w:r>
          </w:p>
        </w:tc>
        <w:tc>
          <w:tcPr>
            <w:tcW w:w="4962" w:type="dxa"/>
          </w:tcPr>
          <w:p w:rsidR="00C00358" w:rsidRDefault="00C00358" w:rsidP="000563A0">
            <w:pPr>
              <w:spacing w:after="0" w:line="360" w:lineRule="auto"/>
              <w:rPr>
                <w:rFonts w:ascii="Times New Roman" w:eastAsia="Times New Roman" w:hAnsi="Times New Roman" w:cs="Times New Roman"/>
                <w:snapToGrid w:val="0"/>
                <w:color w:val="000000" w:themeColor="text1"/>
                <w:sz w:val="24"/>
                <w:szCs w:val="20"/>
                <w:lang w:eastAsia="sk-SK"/>
              </w:rPr>
            </w:pPr>
            <w:r w:rsidRPr="006671D3">
              <w:rPr>
                <w:rFonts w:ascii="Times New Roman" w:eastAsia="Times New Roman" w:hAnsi="Times New Roman" w:cs="Times New Roman"/>
                <w:snapToGrid w:val="0"/>
                <w:color w:val="000000" w:themeColor="text1"/>
                <w:sz w:val="24"/>
                <w:szCs w:val="20"/>
                <w:lang w:eastAsia="sk-SK"/>
              </w:rPr>
              <w:t xml:space="preserve">Jana  BABIAKOVÁ </w:t>
            </w:r>
          </w:p>
          <w:p w:rsidR="00C00358" w:rsidRPr="006671D3" w:rsidRDefault="00C00358" w:rsidP="000563A0">
            <w:pPr>
              <w:spacing w:after="0" w:line="360" w:lineRule="auto"/>
              <w:rPr>
                <w:rFonts w:ascii="Times New Roman" w:eastAsia="Times New Roman" w:hAnsi="Times New Roman" w:cs="Times New Roman"/>
                <w:snapToGrid w:val="0"/>
                <w:color w:val="000000" w:themeColor="text1"/>
                <w:sz w:val="24"/>
                <w:szCs w:val="20"/>
                <w:lang w:eastAsia="sk-SK"/>
              </w:rPr>
            </w:pPr>
            <w:r w:rsidRPr="006671D3">
              <w:rPr>
                <w:rFonts w:ascii="Times New Roman" w:eastAsia="Times New Roman" w:hAnsi="Times New Roman" w:cs="Times New Roman"/>
                <w:snapToGrid w:val="0"/>
                <w:color w:val="000000" w:themeColor="text1"/>
                <w:sz w:val="24"/>
                <w:szCs w:val="20"/>
                <w:lang w:eastAsia="sk-SK"/>
              </w:rPr>
              <w:t>P</w:t>
            </w:r>
            <w:r>
              <w:rPr>
                <w:rFonts w:ascii="Times New Roman" w:eastAsia="Times New Roman" w:hAnsi="Times New Roman" w:cs="Times New Roman"/>
                <w:snapToGrid w:val="0"/>
                <w:color w:val="000000" w:themeColor="text1"/>
                <w:sz w:val="24"/>
                <w:szCs w:val="20"/>
                <w:lang w:eastAsia="sk-SK"/>
              </w:rPr>
              <w:t xml:space="preserve">avel  GIBAS </w:t>
            </w:r>
          </w:p>
          <w:p w:rsidR="00C00358" w:rsidRPr="006671D3" w:rsidRDefault="00C00358" w:rsidP="000563A0">
            <w:pPr>
              <w:spacing w:after="0" w:line="360" w:lineRule="auto"/>
              <w:rPr>
                <w:rFonts w:ascii="Times New Roman" w:eastAsia="Times New Roman" w:hAnsi="Times New Roman" w:cs="Times New Roman"/>
                <w:snapToGrid w:val="0"/>
                <w:color w:val="000000" w:themeColor="text1"/>
                <w:sz w:val="24"/>
                <w:szCs w:val="20"/>
                <w:lang w:eastAsia="sk-SK"/>
              </w:rPr>
            </w:pP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p>
        </w:tc>
        <w:tc>
          <w:tcPr>
            <w:tcW w:w="4962" w:type="dxa"/>
            <w:shd w:val="clear" w:color="auto" w:fill="auto"/>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snapToGrid w:val="0"/>
                <w:color w:val="FF0000"/>
                <w:sz w:val="24"/>
                <w:szCs w:val="20"/>
                <w:lang w:eastAsia="sk-SK"/>
              </w:rPr>
            </w:pP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color w:val="FF0000"/>
                <w:sz w:val="24"/>
                <w:szCs w:val="20"/>
                <w:lang w:eastAsia="sk-SK"/>
              </w:rPr>
            </w:pPr>
          </w:p>
        </w:tc>
      </w:tr>
    </w:tbl>
    <w:p w:rsidR="00C00358" w:rsidRPr="006671D3" w:rsidRDefault="00C00358" w:rsidP="00C00358">
      <w:pPr>
        <w:spacing w:after="0" w:line="240" w:lineRule="auto"/>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lastRenderedPageBreak/>
        <w:t xml:space="preserve">KATEDRA  EKONOMIKY  A  RIADENIA  LESNÉHO  HOSPODÁRSTVA  </w:t>
      </w:r>
    </w:p>
    <w:p w:rsidR="00C00358" w:rsidRPr="006671D3" w:rsidRDefault="00C00358" w:rsidP="00C00358">
      <w:pPr>
        <w:spacing w:after="0" w:line="240" w:lineRule="auto"/>
        <w:jc w:val="center"/>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960 53 Zvolen, ul. T. G. Masaryka 2117/24</w:t>
      </w:r>
    </w:p>
    <w:p w:rsidR="00C00358" w:rsidRPr="006671D3" w:rsidRDefault="00C00358" w:rsidP="00C00358">
      <w:pPr>
        <w:spacing w:after="0" w:line="240" w:lineRule="auto"/>
        <w:jc w:val="center"/>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Sekretariát: blok B, 1. poschodie, tel.: +421 45 5206315</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p>
    <w:tbl>
      <w:tblPr>
        <w:tblW w:w="0" w:type="auto"/>
        <w:jc w:val="center"/>
        <w:tblLayout w:type="fixed"/>
        <w:tblCellMar>
          <w:left w:w="70" w:type="dxa"/>
          <w:right w:w="70" w:type="dxa"/>
        </w:tblCellMar>
        <w:tblLook w:val="0000" w:firstRow="0" w:lastRow="0" w:firstColumn="0" w:lastColumn="0" w:noHBand="0" w:noVBand="0"/>
      </w:tblPr>
      <w:tblGrid>
        <w:gridCol w:w="2268"/>
        <w:gridCol w:w="4962"/>
      </w:tblGrid>
      <w:tr w:rsidR="00C00358" w:rsidRPr="006671D3" w:rsidTr="000563A0">
        <w:trPr>
          <w:jc w:val="center"/>
        </w:trPr>
        <w:tc>
          <w:tcPr>
            <w:tcW w:w="2268" w:type="dxa"/>
          </w:tcPr>
          <w:p w:rsidR="00C00358" w:rsidRPr="006671D3" w:rsidRDefault="00C00358" w:rsidP="000563A0">
            <w:pPr>
              <w:spacing w:after="0" w:line="360" w:lineRule="auto"/>
              <w:jc w:val="both"/>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vedúci  katedry</w:t>
            </w:r>
          </w:p>
        </w:tc>
        <w:tc>
          <w:tcPr>
            <w:tcW w:w="4962" w:type="dxa"/>
          </w:tcPr>
          <w:p w:rsidR="00C00358" w:rsidRPr="006671D3" w:rsidRDefault="00C00358" w:rsidP="000563A0">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doc. Mgr. Ing. Rastislav ŠULEK, PhD.</w:t>
            </w: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učitelia katedry</w:t>
            </w: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prof. Ing. Iveta HAJDÚCHOVÁ, PhD.</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prof. Ing. Ján  HOLÉCY, CSc.</w:t>
            </w: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 xml:space="preserve">doc. Dr. Ing. Jaroslav  ŠÁLKA </w:t>
            </w: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Emília  BALÁŽOVÁ, PhD.</w:t>
            </w: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962" w:type="dxa"/>
            <w:shd w:val="clear" w:color="auto" w:fill="auto"/>
          </w:tcPr>
          <w:p w:rsidR="00C00358" w:rsidRDefault="00C00358" w:rsidP="000563A0">
            <w:pPr>
              <w:spacing w:after="0" w:line="360" w:lineRule="auto"/>
              <w:rPr>
                <w:rFonts w:ascii="Times New Roman" w:eastAsia="Times New Roman" w:hAnsi="Times New Roman" w:cs="Times New Roman"/>
                <w:caps/>
                <w:snapToGrid w:val="0"/>
                <w:sz w:val="24"/>
                <w:szCs w:val="24"/>
                <w:lang w:eastAsia="sk-SK"/>
              </w:rPr>
            </w:pPr>
            <w:r w:rsidRPr="006671D3">
              <w:rPr>
                <w:rFonts w:ascii="Times New Roman" w:eastAsia="Times New Roman" w:hAnsi="Times New Roman" w:cs="Times New Roman"/>
                <w:snapToGrid w:val="0"/>
                <w:sz w:val="24"/>
                <w:szCs w:val="20"/>
                <w:lang w:eastAsia="sk-SK"/>
              </w:rPr>
              <w:t xml:space="preserve">Dr. Ing. Yvonne </w:t>
            </w:r>
            <w:r w:rsidRPr="006671D3">
              <w:rPr>
                <w:rFonts w:ascii="Times New Roman" w:eastAsia="Times New Roman" w:hAnsi="Times New Roman" w:cs="Times New Roman"/>
                <w:caps/>
                <w:snapToGrid w:val="0"/>
                <w:sz w:val="24"/>
                <w:szCs w:val="24"/>
                <w:lang w:eastAsia="sk-SK"/>
              </w:rPr>
              <w:t>brodrechtová</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 xml:space="preserve">JUDr. Mgr. Zuzana </w:t>
            </w:r>
            <w:r w:rsidRPr="006671D3">
              <w:rPr>
                <w:rFonts w:ascii="Times New Roman" w:eastAsia="Times New Roman" w:hAnsi="Times New Roman" w:cs="Times New Roman"/>
                <w:snapToGrid w:val="0"/>
                <w:sz w:val="24"/>
                <w:szCs w:val="24"/>
                <w:lang w:eastAsia="sk-SK"/>
              </w:rPr>
              <w:t xml:space="preserve">DOBŠINSKÁ, </w:t>
            </w:r>
            <w:r w:rsidRPr="006671D3">
              <w:rPr>
                <w:rFonts w:ascii="Times New Roman" w:eastAsia="Times New Roman" w:hAnsi="Times New Roman" w:cs="Times New Roman"/>
                <w:snapToGrid w:val="0"/>
                <w:sz w:val="24"/>
                <w:szCs w:val="20"/>
                <w:lang w:eastAsia="sk-SK"/>
              </w:rPr>
              <w:t>PhD.</w:t>
            </w: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Blanka  GIERTLIOVÁ, PhD.</w:t>
            </w: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Daniel HALAJ, PhD.</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et Ing. Ján LICHÝ, PhD.</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Marek  TRENČIANSKY, PhD.</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pracovníci výskumu</w:t>
            </w:r>
          </w:p>
        </w:tc>
        <w:tc>
          <w:tcPr>
            <w:tcW w:w="4962" w:type="dxa"/>
          </w:tcPr>
          <w:p w:rsidR="00C00358" w:rsidRPr="006671D3" w:rsidRDefault="00C00358" w:rsidP="000563A0">
            <w:pPr>
              <w:spacing w:after="0" w:line="360" w:lineRule="auto"/>
              <w:rPr>
                <w:rFonts w:ascii="Times New Roman" w:eastAsia="Times New Roman" w:hAnsi="Times New Roman" w:cs="Times New Roman"/>
                <w:caps/>
                <w:snapToGrid w:val="0"/>
                <w:sz w:val="24"/>
                <w:szCs w:val="24"/>
                <w:lang w:eastAsia="sk-SK"/>
              </w:rPr>
            </w:pPr>
            <w:r>
              <w:rPr>
                <w:rFonts w:ascii="Times New Roman" w:eastAsia="Times New Roman" w:hAnsi="Times New Roman" w:cs="Times New Roman"/>
                <w:snapToGrid w:val="0"/>
                <w:sz w:val="24"/>
                <w:szCs w:val="24"/>
                <w:lang w:eastAsia="sk-SK"/>
              </w:rPr>
              <w:t>Ing. Martina ŠTĚRBOVÁ, PhD.</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ostatní zamestnanci</w:t>
            </w: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Anna  GRAŠÚROVÁ</w:t>
            </w: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Zuzana  CHOVANCOVÁ</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doktorandi</w:t>
            </w:r>
          </w:p>
        </w:tc>
        <w:tc>
          <w:tcPr>
            <w:tcW w:w="4962" w:type="dxa"/>
            <w:shd w:val="clear" w:color="auto" w:fill="auto"/>
          </w:tcPr>
          <w:p w:rsidR="00C00358" w:rsidRDefault="00C00358" w:rsidP="000563A0">
            <w:pPr>
              <w:spacing w:after="0" w:line="36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Ing. Klára  BÁLIKOVÁ</w:t>
            </w:r>
          </w:p>
          <w:p w:rsidR="00C00358" w:rsidRDefault="00C00358" w:rsidP="000563A0">
            <w:pPr>
              <w:spacing w:after="0" w:line="36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Mgr. Martina  KAŠUBOVÁ</w:t>
            </w:r>
          </w:p>
          <w:p w:rsidR="00C00358" w:rsidRDefault="00C00358" w:rsidP="000563A0">
            <w:pPr>
              <w:spacing w:after="0" w:line="36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Ing. Michaela KORENÁ HILLAYOVÁ</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962" w:type="dxa"/>
            <w:shd w:val="clear" w:color="auto" w:fill="auto"/>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r>
    </w:tbl>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cs-CZ"/>
        </w:rPr>
      </w:pP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cs-CZ"/>
        </w:rPr>
      </w:pP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cs-CZ"/>
        </w:rPr>
      </w:pP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cs-CZ"/>
        </w:rPr>
      </w:pP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cs-CZ"/>
        </w:rPr>
      </w:pP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cs-CZ"/>
        </w:rPr>
      </w:pP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cs-CZ"/>
        </w:rPr>
      </w:pP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cs-CZ"/>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lastRenderedPageBreak/>
        <w:t>KATEDRA  FYTOLÓGIE</w:t>
      </w:r>
    </w:p>
    <w:p w:rsidR="00C00358" w:rsidRPr="006671D3" w:rsidRDefault="00C00358" w:rsidP="00C00358">
      <w:pPr>
        <w:spacing w:after="0" w:line="240" w:lineRule="auto"/>
        <w:jc w:val="center"/>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960 53 Zvolen, ul. T. G. Masaryka 2117/24</w:t>
      </w:r>
    </w:p>
    <w:p w:rsidR="00C00358" w:rsidRPr="006671D3" w:rsidRDefault="00C00358" w:rsidP="00C00358">
      <w:pPr>
        <w:spacing w:after="0" w:line="240" w:lineRule="auto"/>
        <w:jc w:val="center"/>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Sekretariát: blok C, 3. poschodie, tel.: +421 45 5206222</w:t>
      </w: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cs-CZ"/>
        </w:rPr>
      </w:pP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cs-CZ"/>
        </w:rPr>
      </w:pPr>
    </w:p>
    <w:tbl>
      <w:tblPr>
        <w:tblW w:w="0" w:type="auto"/>
        <w:jc w:val="center"/>
        <w:tblLayout w:type="fixed"/>
        <w:tblCellMar>
          <w:left w:w="70" w:type="dxa"/>
          <w:right w:w="70" w:type="dxa"/>
        </w:tblCellMar>
        <w:tblLook w:val="0000" w:firstRow="0" w:lastRow="0" w:firstColumn="0" w:lastColumn="0" w:noHBand="0" w:noVBand="0"/>
      </w:tblPr>
      <w:tblGrid>
        <w:gridCol w:w="2268"/>
        <w:gridCol w:w="4962"/>
      </w:tblGrid>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vedúci katedry</w:t>
            </w: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doc. Ing. Karol  UJHÁZY, PhD.</w:t>
            </w: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snapToGrid w:val="0"/>
                <w:color w:val="C00000"/>
                <w:sz w:val="24"/>
                <w:szCs w:val="20"/>
                <w:lang w:eastAsia="sk-SK"/>
              </w:rPr>
            </w:pP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color w:val="C00000"/>
                <w:sz w:val="24"/>
                <w:szCs w:val="20"/>
                <w:lang w:eastAsia="sk-SK"/>
              </w:rPr>
            </w:pP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učitelia katedry</w:t>
            </w: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prof. Ing. Dušan  GÖMÖRY, DrSc.</w:t>
            </w: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b/>
                <w:snapToGrid w:val="0"/>
                <w:color w:val="C00000"/>
                <w:sz w:val="24"/>
                <w:szCs w:val="20"/>
                <w:lang w:eastAsia="sk-SK"/>
              </w:rPr>
            </w:pPr>
          </w:p>
        </w:tc>
        <w:tc>
          <w:tcPr>
            <w:tcW w:w="4962" w:type="dxa"/>
            <w:shd w:val="clear" w:color="auto" w:fill="auto"/>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doc. Dr. Mgr. Jaroslav  ĎURKOVIČ</w:t>
            </w:r>
          </w:p>
          <w:p w:rsidR="00C00358"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RNDr. Blažena  BENČAŤOVÁ, PhD.</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RNDr. Judita KOCHJAROVÁ, CSc.</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pracovníci výskumu</w:t>
            </w: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Ingrid  ČAŇOVÁ, PhD.</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Peter  KLINGA, PhD.</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Diana  KRAJMEROVÁ, PhD.</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František MÁLIŠ, PhD.</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r>
      <w:tr w:rsidR="00C00358" w:rsidRPr="006671D3" w:rsidTr="000563A0">
        <w:trPr>
          <w:trHeight w:val="534"/>
          <w:jc w:val="center"/>
        </w:trPr>
        <w:tc>
          <w:tcPr>
            <w:tcW w:w="2268"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ostatní zamestnanci</w:t>
            </w: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Vier</w:t>
            </w:r>
            <w:r>
              <w:rPr>
                <w:rFonts w:ascii="Times New Roman" w:eastAsia="Times New Roman" w:hAnsi="Times New Roman" w:cs="Times New Roman"/>
                <w:snapToGrid w:val="0"/>
                <w:sz w:val="24"/>
                <w:szCs w:val="20"/>
                <w:lang w:eastAsia="sk-SK"/>
              </w:rPr>
              <w:t xml:space="preserve">a  DOLENSKÁ </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Valéria  LOVÁSOVÁ</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Gabriela BALOGHOVÁ</w:t>
            </w: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Elena  TANEČKOVÁ</w:t>
            </w: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snapToGrid w:val="0"/>
                <w:color w:val="C00000"/>
                <w:sz w:val="24"/>
                <w:szCs w:val="20"/>
                <w:lang w:eastAsia="sk-SK"/>
              </w:rPr>
            </w:pP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doktorandi</w:t>
            </w:r>
          </w:p>
        </w:tc>
        <w:tc>
          <w:tcPr>
            <w:tcW w:w="4962" w:type="dxa"/>
            <w:shd w:val="clear" w:color="auto" w:fill="auto"/>
          </w:tcPr>
          <w:p w:rsidR="00C00358" w:rsidRDefault="00C00358" w:rsidP="000563A0">
            <w:pPr>
              <w:spacing w:after="0" w:line="36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Ing. Hana HUSÁROVÁ</w:t>
            </w:r>
          </w:p>
          <w:p w:rsidR="00C00358" w:rsidRDefault="00C00358" w:rsidP="000563A0">
            <w:pPr>
              <w:spacing w:after="0" w:line="36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Ing. Vladimír MAČEJOVSKÝ</w:t>
            </w:r>
          </w:p>
          <w:p w:rsidR="00C00358" w:rsidRDefault="00C00358" w:rsidP="000563A0">
            <w:pPr>
              <w:spacing w:after="0" w:line="36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Ing. Maroš WIEZIK</w:t>
            </w:r>
          </w:p>
          <w:p w:rsidR="00C00358" w:rsidRDefault="00C00358" w:rsidP="000563A0">
            <w:pPr>
              <w:spacing w:after="0" w:line="360" w:lineRule="auto"/>
              <w:rPr>
                <w:rFonts w:ascii="Times New Roman" w:eastAsia="Times New Roman" w:hAnsi="Times New Roman" w:cs="Times New Roman"/>
                <w:snapToGrid w:val="0"/>
                <w:sz w:val="24"/>
                <w:szCs w:val="20"/>
                <w:lang w:eastAsia="sk-SK"/>
              </w:rPr>
            </w:pPr>
          </w:p>
          <w:p w:rsidR="00C00358" w:rsidRDefault="00C00358" w:rsidP="000563A0">
            <w:pPr>
              <w:spacing w:after="0" w:line="360" w:lineRule="auto"/>
              <w:rPr>
                <w:rFonts w:ascii="Times New Roman" w:eastAsia="Times New Roman" w:hAnsi="Times New Roman" w:cs="Times New Roman"/>
                <w:snapToGrid w:val="0"/>
                <w:sz w:val="24"/>
                <w:szCs w:val="20"/>
                <w:lang w:eastAsia="sk-SK"/>
              </w:rPr>
            </w:pPr>
          </w:p>
          <w:p w:rsidR="00C00358" w:rsidRDefault="00C00358" w:rsidP="000563A0">
            <w:pPr>
              <w:spacing w:after="0" w:line="360" w:lineRule="auto"/>
              <w:rPr>
                <w:rFonts w:ascii="Times New Roman" w:eastAsia="Times New Roman" w:hAnsi="Times New Roman" w:cs="Times New Roman"/>
                <w:snapToGrid w:val="0"/>
                <w:sz w:val="24"/>
                <w:szCs w:val="20"/>
                <w:lang w:eastAsia="sk-SK"/>
              </w:rPr>
            </w:pPr>
          </w:p>
          <w:p w:rsidR="00C00358" w:rsidRDefault="00C00358" w:rsidP="000563A0">
            <w:pPr>
              <w:spacing w:after="0" w:line="360" w:lineRule="auto"/>
              <w:rPr>
                <w:rFonts w:ascii="Times New Roman" w:eastAsia="Times New Roman" w:hAnsi="Times New Roman" w:cs="Times New Roman"/>
                <w:snapToGrid w:val="0"/>
                <w:sz w:val="24"/>
                <w:szCs w:val="20"/>
                <w:lang w:eastAsia="sk-SK"/>
              </w:rPr>
            </w:pPr>
          </w:p>
          <w:p w:rsidR="00C00358" w:rsidRDefault="00C00358" w:rsidP="000563A0">
            <w:pPr>
              <w:spacing w:after="0" w:line="360" w:lineRule="auto"/>
              <w:rPr>
                <w:rFonts w:ascii="Times New Roman" w:eastAsia="Times New Roman" w:hAnsi="Times New Roman" w:cs="Times New Roman"/>
                <w:snapToGrid w:val="0"/>
                <w:sz w:val="24"/>
                <w:szCs w:val="20"/>
                <w:lang w:eastAsia="sk-SK"/>
              </w:rPr>
            </w:pPr>
          </w:p>
          <w:p w:rsidR="00C00358" w:rsidRDefault="00C00358" w:rsidP="000563A0">
            <w:pPr>
              <w:spacing w:after="0" w:line="360" w:lineRule="auto"/>
              <w:rPr>
                <w:rFonts w:ascii="Times New Roman" w:eastAsia="Times New Roman" w:hAnsi="Times New Roman" w:cs="Times New Roman"/>
                <w:snapToGrid w:val="0"/>
                <w:sz w:val="24"/>
                <w:szCs w:val="20"/>
                <w:lang w:eastAsia="sk-SK"/>
              </w:rPr>
            </w:pP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p w:rsidR="00C00358" w:rsidRDefault="00C00358" w:rsidP="000563A0">
            <w:pPr>
              <w:spacing w:after="0" w:line="360" w:lineRule="auto"/>
              <w:rPr>
                <w:rFonts w:ascii="Times New Roman" w:eastAsia="Times New Roman" w:hAnsi="Times New Roman" w:cs="Times New Roman"/>
                <w:snapToGrid w:val="0"/>
                <w:sz w:val="24"/>
                <w:szCs w:val="20"/>
                <w:lang w:eastAsia="sk-SK"/>
              </w:rPr>
            </w:pP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r>
    </w:tbl>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lastRenderedPageBreak/>
        <w:t xml:space="preserve">KATEDRA  HOSPODÁRSKEJ   ÚPRAVY  LESOV  A  GEODÉZIE  </w:t>
      </w:r>
    </w:p>
    <w:p w:rsidR="00C00358" w:rsidRPr="006671D3" w:rsidRDefault="00C00358" w:rsidP="00C00358">
      <w:pPr>
        <w:spacing w:after="0" w:line="240" w:lineRule="auto"/>
        <w:jc w:val="center"/>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960 53 Zvolen, ul. T. G. Masaryka 2117/24</w:t>
      </w:r>
    </w:p>
    <w:p w:rsidR="00C00358" w:rsidRPr="006671D3" w:rsidRDefault="00C00358" w:rsidP="00C00358">
      <w:pPr>
        <w:spacing w:after="0" w:line="240" w:lineRule="auto"/>
        <w:jc w:val="center"/>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Sekretariát: blok C,  3. poschodie, tel.: +421 45 5206293</w:t>
      </w:r>
    </w:p>
    <w:p w:rsidR="00C00358" w:rsidRPr="006671D3" w:rsidRDefault="00C00358" w:rsidP="00C00358">
      <w:pPr>
        <w:spacing w:after="0" w:line="240" w:lineRule="auto"/>
        <w:jc w:val="center"/>
        <w:rPr>
          <w:rFonts w:ascii="Times New Roman" w:eastAsia="Times New Roman" w:hAnsi="Times New Roman" w:cs="Times New Roman"/>
          <w:snapToGrid w:val="0"/>
          <w:sz w:val="24"/>
          <w:szCs w:val="20"/>
          <w:lang w:eastAsia="sk-SK"/>
        </w:rPr>
      </w:pPr>
    </w:p>
    <w:tbl>
      <w:tblPr>
        <w:tblW w:w="0" w:type="auto"/>
        <w:jc w:val="center"/>
        <w:tblLayout w:type="fixed"/>
        <w:tblCellMar>
          <w:left w:w="70" w:type="dxa"/>
          <w:right w:w="70" w:type="dxa"/>
        </w:tblCellMar>
        <w:tblLook w:val="0000" w:firstRow="0" w:lastRow="0" w:firstColumn="0" w:lastColumn="0" w:noHBand="0" w:noVBand="0"/>
      </w:tblPr>
      <w:tblGrid>
        <w:gridCol w:w="2340"/>
        <w:gridCol w:w="4890"/>
      </w:tblGrid>
      <w:tr w:rsidR="00C00358" w:rsidRPr="006671D3" w:rsidTr="000563A0">
        <w:trPr>
          <w:trHeight w:val="601"/>
          <w:jc w:val="center"/>
        </w:trPr>
        <w:tc>
          <w:tcPr>
            <w:tcW w:w="2340"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vedúci katedry</w:t>
            </w:r>
          </w:p>
        </w:tc>
        <w:tc>
          <w:tcPr>
            <w:tcW w:w="4890"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doc. Ing. Marek  FABRIKA, PhD.</w:t>
            </w:r>
          </w:p>
        </w:tc>
      </w:tr>
      <w:tr w:rsidR="00C00358" w:rsidRPr="006671D3" w:rsidTr="000563A0">
        <w:trPr>
          <w:jc w:val="center"/>
        </w:trPr>
        <w:tc>
          <w:tcPr>
            <w:tcW w:w="2340"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učitelia katedry</w:t>
            </w:r>
          </w:p>
        </w:tc>
        <w:tc>
          <w:tcPr>
            <w:tcW w:w="4890"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prof. Ing. Ľubomír  SCHEER, CSc.</w:t>
            </w:r>
          </w:p>
        </w:tc>
      </w:tr>
      <w:tr w:rsidR="00C00358" w:rsidRPr="006671D3" w:rsidTr="000563A0">
        <w:trPr>
          <w:jc w:val="center"/>
        </w:trPr>
        <w:tc>
          <w:tcPr>
            <w:tcW w:w="2340"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890"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prof. Ing. Ján  TUČEK, CSc.</w:t>
            </w:r>
          </w:p>
        </w:tc>
      </w:tr>
      <w:tr w:rsidR="00C00358" w:rsidRPr="006671D3" w:rsidTr="000563A0">
        <w:trPr>
          <w:jc w:val="center"/>
        </w:trPr>
        <w:tc>
          <w:tcPr>
            <w:tcW w:w="2340"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890" w:type="dxa"/>
            <w:shd w:val="clear" w:color="auto" w:fill="auto"/>
          </w:tcPr>
          <w:p w:rsidR="00C00358" w:rsidRPr="006671D3" w:rsidRDefault="00C00358" w:rsidP="000563A0">
            <w:pPr>
              <w:spacing w:after="0" w:line="36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doc. Ing. František  CHUDÝ, CSc.</w:t>
            </w:r>
          </w:p>
          <w:p w:rsidR="00C00358" w:rsidRPr="006671D3" w:rsidRDefault="00C00358" w:rsidP="000563A0">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doc. </w:t>
            </w:r>
            <w:r w:rsidRPr="006671D3">
              <w:rPr>
                <w:rFonts w:ascii="Times New Roman" w:eastAsia="Times New Roman" w:hAnsi="Times New Roman" w:cs="Times New Roman"/>
                <w:sz w:val="24"/>
                <w:szCs w:val="24"/>
                <w:lang w:eastAsia="sk-SK"/>
              </w:rPr>
              <w:t>Ing. Miroslav KARDOŠ, PhD.</w:t>
            </w:r>
          </w:p>
          <w:p w:rsidR="00C00358" w:rsidRPr="00672D1F" w:rsidRDefault="00C00358" w:rsidP="000563A0">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doc. Mgr. Milan KOREŇ, PhD.</w:t>
            </w:r>
          </w:p>
        </w:tc>
      </w:tr>
      <w:tr w:rsidR="00C00358" w:rsidRPr="006671D3" w:rsidTr="000563A0">
        <w:trPr>
          <w:jc w:val="center"/>
        </w:trPr>
        <w:tc>
          <w:tcPr>
            <w:tcW w:w="2340"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890"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Ján BAHÝĽ, PhD.</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Michal  BOŠEĽA, PhD.</w:t>
            </w:r>
          </w:p>
        </w:tc>
      </w:tr>
      <w:tr w:rsidR="00C00358" w:rsidRPr="006671D3" w:rsidTr="000563A0">
        <w:trPr>
          <w:jc w:val="center"/>
        </w:trPr>
        <w:tc>
          <w:tcPr>
            <w:tcW w:w="2340"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890"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Róbert  SEDMÁK, PhD.</w:t>
            </w:r>
          </w:p>
        </w:tc>
      </w:tr>
      <w:tr w:rsidR="00C00358" w:rsidRPr="006671D3" w:rsidTr="000563A0">
        <w:trPr>
          <w:jc w:val="center"/>
        </w:trPr>
        <w:tc>
          <w:tcPr>
            <w:tcW w:w="2340"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890"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Roman SITKO, PhD.</w:t>
            </w:r>
          </w:p>
        </w:tc>
      </w:tr>
      <w:tr w:rsidR="00C00358" w:rsidRPr="006671D3" w:rsidTr="000563A0">
        <w:trPr>
          <w:jc w:val="center"/>
        </w:trPr>
        <w:tc>
          <w:tcPr>
            <w:tcW w:w="2340"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890" w:type="dxa"/>
          </w:tcPr>
          <w:p w:rsidR="00C00358"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Julián  TOMAŠTÍK, PhD.</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r>
      <w:tr w:rsidR="00C00358" w:rsidRPr="006671D3" w:rsidTr="000563A0">
        <w:trPr>
          <w:jc w:val="center"/>
        </w:trPr>
        <w:tc>
          <w:tcPr>
            <w:tcW w:w="2340"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pracovníci výskumu</w:t>
            </w:r>
          </w:p>
        </w:tc>
        <w:tc>
          <w:tcPr>
            <w:tcW w:w="4890" w:type="dxa"/>
          </w:tcPr>
          <w:p w:rsidR="00C00358" w:rsidRDefault="00C00358" w:rsidP="000563A0">
            <w:pPr>
              <w:spacing w:after="0" w:line="36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Ing. Lucia  MACKOVÁ, PhD.</w:t>
            </w:r>
          </w:p>
          <w:p w:rsidR="00C00358" w:rsidRDefault="00C00358" w:rsidP="000563A0">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Dr. nat. techn. Ing. Katarína MERGANIČOVÁ</w:t>
            </w:r>
          </w:p>
          <w:p w:rsidR="00C00358" w:rsidRPr="006671D3" w:rsidRDefault="00C00358" w:rsidP="000563A0">
            <w:pPr>
              <w:spacing w:after="0" w:line="36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Ing. Martin MOKROŠ, PhD.</w:t>
            </w:r>
          </w:p>
          <w:p w:rsidR="00C00358" w:rsidRPr="006671D3" w:rsidRDefault="00C00358" w:rsidP="000563A0">
            <w:pPr>
              <w:spacing w:after="0" w:line="36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Ing. Róbert  SMREČEK, PhD.</w:t>
            </w:r>
          </w:p>
          <w:p w:rsidR="00C00358" w:rsidRPr="006671D3" w:rsidRDefault="00C00358" w:rsidP="000563A0">
            <w:pPr>
              <w:spacing w:after="0" w:line="36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Ing. Daniel  TUNÁK,  PhD.</w:t>
            </w:r>
          </w:p>
          <w:p w:rsidR="00C00358" w:rsidRPr="006671D3" w:rsidRDefault="00C00358" w:rsidP="000563A0">
            <w:pPr>
              <w:spacing w:after="0" w:line="360" w:lineRule="auto"/>
              <w:rPr>
                <w:rFonts w:ascii="Times New Roman" w:eastAsia="Times New Roman" w:hAnsi="Times New Roman" w:cs="Times New Roman"/>
                <w:snapToGrid w:val="0"/>
                <w:sz w:val="24"/>
                <w:szCs w:val="24"/>
                <w:lang w:eastAsia="sk-SK"/>
              </w:rPr>
            </w:pPr>
            <w:r w:rsidRPr="006671D3">
              <w:rPr>
                <w:rFonts w:ascii="Times New Roman" w:eastAsia="Times New Roman" w:hAnsi="Times New Roman" w:cs="Times New Roman"/>
                <w:snapToGrid w:val="0"/>
                <w:sz w:val="24"/>
                <w:szCs w:val="24"/>
                <w:lang w:eastAsia="sk-SK"/>
              </w:rPr>
              <w:t>Ing. Peter VALENT, PhD.</w:t>
            </w:r>
          </w:p>
          <w:p w:rsidR="00C00358" w:rsidRPr="006671D3" w:rsidRDefault="00C00358" w:rsidP="000563A0">
            <w:pPr>
              <w:spacing w:after="0" w:line="360" w:lineRule="auto"/>
              <w:rPr>
                <w:rFonts w:ascii="Times New Roman" w:eastAsia="Times New Roman" w:hAnsi="Times New Roman" w:cs="Times New Roman"/>
                <w:sz w:val="24"/>
                <w:szCs w:val="24"/>
                <w:lang w:eastAsia="sk-SK"/>
              </w:rPr>
            </w:pPr>
            <w:r w:rsidRPr="006671D3">
              <w:rPr>
                <w:rFonts w:ascii="Times New Roman" w:eastAsia="Times New Roman" w:hAnsi="Times New Roman" w:cs="Times New Roman"/>
                <w:sz w:val="24"/>
                <w:szCs w:val="24"/>
                <w:lang w:eastAsia="sk-SK"/>
              </w:rPr>
              <w:t>Ing.  Milan MISTRÍK</w:t>
            </w:r>
          </w:p>
          <w:p w:rsidR="00C00358" w:rsidRPr="006671D3" w:rsidRDefault="00C00358" w:rsidP="000563A0">
            <w:pPr>
              <w:spacing w:after="0" w:line="360" w:lineRule="auto"/>
              <w:rPr>
                <w:rFonts w:ascii="Times New Roman" w:eastAsia="Times New Roman" w:hAnsi="Times New Roman" w:cs="Times New Roman"/>
                <w:sz w:val="24"/>
                <w:szCs w:val="24"/>
                <w:lang w:eastAsia="sk-SK"/>
              </w:rPr>
            </w:pPr>
          </w:p>
        </w:tc>
      </w:tr>
    </w:tbl>
    <w:p w:rsidR="00C00358" w:rsidRDefault="00C00358" w:rsidP="00C00358">
      <w:pPr>
        <w:spacing w:after="0" w:line="240" w:lineRule="auto"/>
        <w:ind w:firstLine="708"/>
        <w:jc w:val="center"/>
        <w:rPr>
          <w:rFonts w:ascii="Times New Roman" w:eastAsia="Times New Roman" w:hAnsi="Times New Roman" w:cs="Times New Roman"/>
          <w:b/>
          <w:snapToGrid w:val="0"/>
          <w:sz w:val="24"/>
          <w:szCs w:val="20"/>
          <w:lang w:eastAsia="sk-SK"/>
        </w:rPr>
      </w:pPr>
    </w:p>
    <w:p w:rsidR="00C00358" w:rsidRDefault="00C00358" w:rsidP="00C00358">
      <w:pPr>
        <w:spacing w:after="0" w:line="240" w:lineRule="auto"/>
        <w:ind w:firstLine="708"/>
        <w:jc w:val="center"/>
        <w:rPr>
          <w:rFonts w:ascii="Times New Roman" w:eastAsia="Times New Roman" w:hAnsi="Times New Roman" w:cs="Times New Roman"/>
          <w:b/>
          <w:snapToGrid w:val="0"/>
          <w:sz w:val="24"/>
          <w:szCs w:val="20"/>
          <w:lang w:eastAsia="sk-SK"/>
        </w:rPr>
      </w:pPr>
    </w:p>
    <w:p w:rsidR="00C00358" w:rsidRDefault="00C00358" w:rsidP="00C00358">
      <w:pPr>
        <w:spacing w:after="0" w:line="240" w:lineRule="auto"/>
        <w:ind w:firstLine="708"/>
        <w:jc w:val="center"/>
        <w:rPr>
          <w:rFonts w:ascii="Times New Roman" w:eastAsia="Times New Roman" w:hAnsi="Times New Roman" w:cs="Times New Roman"/>
          <w:b/>
          <w:snapToGrid w:val="0"/>
          <w:sz w:val="24"/>
          <w:szCs w:val="20"/>
          <w:lang w:eastAsia="sk-SK"/>
        </w:rPr>
      </w:pPr>
    </w:p>
    <w:p w:rsidR="00C00358" w:rsidRDefault="00C00358" w:rsidP="00C00358">
      <w:pPr>
        <w:spacing w:after="0" w:line="240" w:lineRule="auto"/>
        <w:ind w:firstLine="708"/>
        <w:jc w:val="center"/>
        <w:rPr>
          <w:rFonts w:ascii="Times New Roman" w:eastAsia="Times New Roman" w:hAnsi="Times New Roman" w:cs="Times New Roman"/>
          <w:b/>
          <w:snapToGrid w:val="0"/>
          <w:sz w:val="24"/>
          <w:szCs w:val="20"/>
          <w:lang w:eastAsia="sk-SK"/>
        </w:rPr>
      </w:pPr>
    </w:p>
    <w:p w:rsidR="00C00358" w:rsidRDefault="00C00358" w:rsidP="00C00358">
      <w:pPr>
        <w:spacing w:after="0" w:line="240" w:lineRule="auto"/>
        <w:ind w:firstLine="708"/>
        <w:jc w:val="center"/>
        <w:rPr>
          <w:rFonts w:ascii="Times New Roman" w:eastAsia="Times New Roman" w:hAnsi="Times New Roman" w:cs="Times New Roman"/>
          <w:b/>
          <w:snapToGrid w:val="0"/>
          <w:sz w:val="24"/>
          <w:szCs w:val="20"/>
          <w:lang w:eastAsia="sk-SK"/>
        </w:rPr>
      </w:pPr>
    </w:p>
    <w:p w:rsidR="00C00358" w:rsidRDefault="00C00358" w:rsidP="00C00358">
      <w:pPr>
        <w:spacing w:after="0" w:line="240" w:lineRule="auto"/>
        <w:ind w:firstLine="708"/>
        <w:jc w:val="center"/>
        <w:rPr>
          <w:rFonts w:ascii="Times New Roman" w:eastAsia="Times New Roman" w:hAnsi="Times New Roman" w:cs="Times New Roman"/>
          <w:b/>
          <w:snapToGrid w:val="0"/>
          <w:sz w:val="24"/>
          <w:szCs w:val="20"/>
          <w:lang w:eastAsia="sk-SK"/>
        </w:rPr>
      </w:pPr>
    </w:p>
    <w:p w:rsidR="00C00358" w:rsidRDefault="00C00358" w:rsidP="00C00358">
      <w:pPr>
        <w:spacing w:after="0" w:line="240" w:lineRule="auto"/>
        <w:ind w:firstLine="708"/>
        <w:jc w:val="center"/>
        <w:rPr>
          <w:rFonts w:ascii="Times New Roman" w:eastAsia="Times New Roman" w:hAnsi="Times New Roman" w:cs="Times New Roman"/>
          <w:b/>
          <w:snapToGrid w:val="0"/>
          <w:sz w:val="24"/>
          <w:szCs w:val="20"/>
          <w:lang w:eastAsia="sk-SK"/>
        </w:rPr>
      </w:pPr>
    </w:p>
    <w:p w:rsidR="00C00358" w:rsidRDefault="00C00358" w:rsidP="00C00358">
      <w:pPr>
        <w:spacing w:after="0" w:line="240" w:lineRule="auto"/>
        <w:ind w:firstLine="708"/>
        <w:jc w:val="center"/>
        <w:rPr>
          <w:rFonts w:ascii="Times New Roman" w:eastAsia="Times New Roman" w:hAnsi="Times New Roman" w:cs="Times New Roman"/>
          <w:b/>
          <w:snapToGrid w:val="0"/>
          <w:sz w:val="24"/>
          <w:szCs w:val="20"/>
          <w:lang w:eastAsia="sk-SK"/>
        </w:rPr>
      </w:pPr>
    </w:p>
    <w:p w:rsidR="00C00358" w:rsidRDefault="00C00358" w:rsidP="00C00358">
      <w:pPr>
        <w:spacing w:after="0" w:line="240" w:lineRule="auto"/>
        <w:ind w:firstLine="708"/>
        <w:jc w:val="center"/>
        <w:rPr>
          <w:rFonts w:ascii="Times New Roman" w:eastAsia="Times New Roman" w:hAnsi="Times New Roman" w:cs="Times New Roman"/>
          <w:b/>
          <w:snapToGrid w:val="0"/>
          <w:sz w:val="24"/>
          <w:szCs w:val="20"/>
          <w:lang w:eastAsia="sk-SK"/>
        </w:rPr>
      </w:pPr>
    </w:p>
    <w:p w:rsidR="00C00358" w:rsidRDefault="00C00358" w:rsidP="00C00358">
      <w:pPr>
        <w:spacing w:after="0" w:line="240" w:lineRule="auto"/>
        <w:ind w:firstLine="708"/>
        <w:jc w:val="center"/>
        <w:rPr>
          <w:rFonts w:ascii="Times New Roman" w:eastAsia="Times New Roman" w:hAnsi="Times New Roman" w:cs="Times New Roman"/>
          <w:b/>
          <w:snapToGrid w:val="0"/>
          <w:sz w:val="24"/>
          <w:szCs w:val="20"/>
          <w:lang w:eastAsia="sk-SK"/>
        </w:rPr>
      </w:pPr>
    </w:p>
    <w:p w:rsidR="00C00358" w:rsidRDefault="00C00358" w:rsidP="00C00358">
      <w:pPr>
        <w:spacing w:after="0" w:line="240" w:lineRule="auto"/>
        <w:ind w:firstLine="708"/>
        <w:jc w:val="center"/>
        <w:rPr>
          <w:rFonts w:ascii="Times New Roman" w:eastAsia="Times New Roman" w:hAnsi="Times New Roman" w:cs="Times New Roman"/>
          <w:b/>
          <w:snapToGrid w:val="0"/>
          <w:sz w:val="24"/>
          <w:szCs w:val="20"/>
          <w:lang w:eastAsia="sk-SK"/>
        </w:rPr>
      </w:pPr>
    </w:p>
    <w:p w:rsidR="00C00358" w:rsidRDefault="00C00358" w:rsidP="00C00358">
      <w:pPr>
        <w:spacing w:after="0" w:line="240" w:lineRule="auto"/>
        <w:ind w:firstLine="708"/>
        <w:jc w:val="center"/>
        <w:rPr>
          <w:rFonts w:ascii="Times New Roman" w:eastAsia="Times New Roman" w:hAnsi="Times New Roman" w:cs="Times New Roman"/>
          <w:b/>
          <w:snapToGrid w:val="0"/>
          <w:sz w:val="24"/>
          <w:szCs w:val="20"/>
          <w:lang w:eastAsia="sk-SK"/>
        </w:rPr>
      </w:pPr>
    </w:p>
    <w:p w:rsidR="00C00358" w:rsidRDefault="00C00358" w:rsidP="00C00358">
      <w:pPr>
        <w:spacing w:after="0" w:line="240" w:lineRule="auto"/>
        <w:ind w:firstLine="708"/>
        <w:jc w:val="center"/>
        <w:rPr>
          <w:rFonts w:ascii="Times New Roman" w:eastAsia="Times New Roman" w:hAnsi="Times New Roman" w:cs="Times New Roman"/>
          <w:b/>
          <w:snapToGrid w:val="0"/>
          <w:sz w:val="24"/>
          <w:szCs w:val="20"/>
          <w:lang w:eastAsia="sk-SK"/>
        </w:rPr>
      </w:pPr>
    </w:p>
    <w:p w:rsidR="00C00358" w:rsidRDefault="00C00358" w:rsidP="00C00358">
      <w:pPr>
        <w:spacing w:after="0" w:line="240" w:lineRule="auto"/>
        <w:ind w:firstLine="708"/>
        <w:jc w:val="center"/>
        <w:rPr>
          <w:rFonts w:ascii="Times New Roman" w:eastAsia="Times New Roman" w:hAnsi="Times New Roman" w:cs="Times New Roman"/>
          <w:b/>
          <w:snapToGrid w:val="0"/>
          <w:sz w:val="24"/>
          <w:szCs w:val="20"/>
          <w:lang w:eastAsia="sk-SK"/>
        </w:rPr>
      </w:pPr>
    </w:p>
    <w:p w:rsidR="00C00358" w:rsidRDefault="00C00358" w:rsidP="00C00358">
      <w:pPr>
        <w:spacing w:after="0" w:line="240" w:lineRule="auto"/>
        <w:ind w:firstLine="708"/>
        <w:jc w:val="center"/>
        <w:rPr>
          <w:rFonts w:ascii="Times New Roman" w:eastAsia="Times New Roman" w:hAnsi="Times New Roman" w:cs="Times New Roman"/>
          <w:b/>
          <w:snapToGrid w:val="0"/>
          <w:sz w:val="24"/>
          <w:szCs w:val="20"/>
          <w:lang w:eastAsia="sk-SK"/>
        </w:rPr>
      </w:pPr>
    </w:p>
    <w:p w:rsidR="00C00358" w:rsidRDefault="00C00358" w:rsidP="00C00358">
      <w:pPr>
        <w:spacing w:after="0" w:line="240" w:lineRule="auto"/>
        <w:ind w:firstLine="708"/>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ind w:firstLine="708"/>
        <w:jc w:val="center"/>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lastRenderedPageBreak/>
        <w:t>KATEDRA INTEGROVANEJ OCHRANY LESA A KRAJINY</w:t>
      </w:r>
    </w:p>
    <w:p w:rsidR="00C00358" w:rsidRPr="006671D3" w:rsidRDefault="00C00358" w:rsidP="00C00358">
      <w:pPr>
        <w:spacing w:after="0" w:line="240" w:lineRule="auto"/>
        <w:jc w:val="center"/>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960 53 Zvolen, ul. T. G. Masaryka 20</w:t>
      </w:r>
    </w:p>
    <w:p w:rsidR="00C00358" w:rsidRPr="006671D3" w:rsidRDefault="00C00358" w:rsidP="00C00358">
      <w:pPr>
        <w:spacing w:after="0" w:line="240" w:lineRule="auto"/>
        <w:jc w:val="center"/>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Sekretariát: budova SLDK, 1</w:t>
      </w:r>
      <w:r w:rsidRPr="006671D3">
        <w:rPr>
          <w:rFonts w:ascii="Times New Roman" w:eastAsia="Times New Roman" w:hAnsi="Times New Roman" w:cs="Times New Roman"/>
          <w:snapToGrid w:val="0"/>
          <w:sz w:val="24"/>
          <w:szCs w:val="20"/>
          <w:lang w:eastAsia="sk-SK"/>
        </w:rPr>
        <w:t>.</w:t>
      </w:r>
      <w:r>
        <w:rPr>
          <w:rFonts w:ascii="Times New Roman" w:eastAsia="Times New Roman" w:hAnsi="Times New Roman" w:cs="Times New Roman"/>
          <w:snapToGrid w:val="0"/>
          <w:sz w:val="24"/>
          <w:szCs w:val="20"/>
          <w:lang w:eastAsia="sk-SK"/>
        </w:rPr>
        <w:t xml:space="preserve"> a 2. </w:t>
      </w:r>
      <w:r w:rsidRPr="006671D3">
        <w:rPr>
          <w:rFonts w:ascii="Times New Roman" w:eastAsia="Times New Roman" w:hAnsi="Times New Roman" w:cs="Times New Roman"/>
          <w:snapToGrid w:val="0"/>
          <w:sz w:val="24"/>
          <w:szCs w:val="20"/>
          <w:lang w:eastAsia="sk-SK"/>
        </w:rPr>
        <w:t xml:space="preserve"> </w:t>
      </w:r>
      <w:r>
        <w:rPr>
          <w:rFonts w:ascii="Times New Roman" w:eastAsia="Times New Roman" w:hAnsi="Times New Roman" w:cs="Times New Roman"/>
          <w:snapToGrid w:val="0"/>
          <w:sz w:val="24"/>
          <w:szCs w:val="20"/>
          <w:lang w:eastAsia="sk-SK"/>
        </w:rPr>
        <w:t>poschodie, tel.: +421 45 5206741</w:t>
      </w: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sk-SK"/>
        </w:rPr>
      </w:pPr>
    </w:p>
    <w:tbl>
      <w:tblPr>
        <w:tblW w:w="0" w:type="auto"/>
        <w:jc w:val="center"/>
        <w:tblLayout w:type="fixed"/>
        <w:tblCellMar>
          <w:left w:w="70" w:type="dxa"/>
          <w:right w:w="70" w:type="dxa"/>
        </w:tblCellMar>
        <w:tblLook w:val="0000" w:firstRow="0" w:lastRow="0" w:firstColumn="0" w:lastColumn="0" w:noHBand="0" w:noVBand="0"/>
      </w:tblPr>
      <w:tblGrid>
        <w:gridCol w:w="2268"/>
        <w:gridCol w:w="4962"/>
      </w:tblGrid>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vedúci katedry</w:t>
            </w: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prof. Ing. Jaroslav KMEŤ, PhD.</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učitelia katedry</w:t>
            </w: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doc. Ing. Peter  FLEISCHER, PhD.</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Pavol  HLAVÁČ, PhD.</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doc. Ing. Milan  KODRÍK, CSc.</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Daniel  KURJAK, PhD.</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Martin  PAVLÍK, PhD.</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pracovníci výskumu</w:t>
            </w:r>
          </w:p>
        </w:tc>
        <w:tc>
          <w:tcPr>
            <w:tcW w:w="4962" w:type="dxa"/>
          </w:tcPr>
          <w:p w:rsidR="00C00358" w:rsidRDefault="00C00358" w:rsidP="000563A0">
            <w:pPr>
              <w:spacing w:after="0" w:line="360" w:lineRule="auto"/>
              <w:rPr>
                <w:rFonts w:ascii="Times New Roman" w:eastAsia="Times New Roman" w:hAnsi="Times New Roman" w:cs="Times New Roman"/>
                <w:snapToGrid w:val="0"/>
                <w:color w:val="000000" w:themeColor="text1"/>
                <w:sz w:val="24"/>
                <w:szCs w:val="20"/>
                <w:lang w:eastAsia="sk-SK"/>
              </w:rPr>
            </w:pPr>
            <w:r>
              <w:rPr>
                <w:rFonts w:ascii="Times New Roman" w:eastAsia="Times New Roman" w:hAnsi="Times New Roman" w:cs="Times New Roman"/>
                <w:snapToGrid w:val="0"/>
                <w:color w:val="000000" w:themeColor="text1"/>
                <w:sz w:val="24"/>
                <w:szCs w:val="20"/>
                <w:lang w:eastAsia="sk-SK"/>
              </w:rPr>
              <w:t>Ing. Peter FLEISCHER, PhD.</w:t>
            </w:r>
          </w:p>
          <w:p w:rsidR="00C00358" w:rsidRPr="006671D3" w:rsidRDefault="00C00358" w:rsidP="000563A0">
            <w:pPr>
              <w:spacing w:after="0" w:line="360" w:lineRule="auto"/>
              <w:rPr>
                <w:rFonts w:ascii="Times New Roman" w:eastAsia="Times New Roman" w:hAnsi="Times New Roman" w:cs="Times New Roman"/>
                <w:snapToGrid w:val="0"/>
                <w:color w:val="000000" w:themeColor="text1"/>
                <w:sz w:val="24"/>
                <w:szCs w:val="20"/>
                <w:lang w:eastAsia="sk-SK"/>
              </w:rPr>
            </w:pPr>
            <w:r w:rsidRPr="006671D3">
              <w:rPr>
                <w:rFonts w:ascii="Times New Roman" w:eastAsia="Times New Roman" w:hAnsi="Times New Roman" w:cs="Times New Roman"/>
                <w:snapToGrid w:val="0"/>
                <w:color w:val="000000" w:themeColor="text1"/>
                <w:sz w:val="24"/>
                <w:szCs w:val="20"/>
                <w:lang w:eastAsia="sk-SK"/>
              </w:rPr>
              <w:t>Ing. Miriama  ŠULEKOVÁ, PhD.</w:t>
            </w:r>
          </w:p>
          <w:p w:rsidR="00C00358" w:rsidRPr="006671D3" w:rsidRDefault="00C00358" w:rsidP="000563A0">
            <w:pPr>
              <w:spacing w:after="0" w:line="360" w:lineRule="auto"/>
              <w:rPr>
                <w:rFonts w:ascii="Times New Roman" w:eastAsia="Times New Roman" w:hAnsi="Times New Roman" w:cs="Times New Roman"/>
                <w:snapToGrid w:val="0"/>
                <w:color w:val="000000" w:themeColor="text1"/>
                <w:sz w:val="24"/>
                <w:szCs w:val="20"/>
                <w:lang w:eastAsia="sk-SK"/>
              </w:rPr>
            </w:pPr>
            <w:r w:rsidRPr="006671D3">
              <w:rPr>
                <w:rFonts w:ascii="Times New Roman" w:eastAsia="Times New Roman" w:hAnsi="Times New Roman" w:cs="Times New Roman"/>
                <w:snapToGrid w:val="0"/>
                <w:color w:val="000000" w:themeColor="text1"/>
                <w:sz w:val="24"/>
                <w:szCs w:val="20"/>
                <w:lang w:eastAsia="sk-SK"/>
              </w:rPr>
              <w:t>Ľubom</w:t>
            </w:r>
            <w:r>
              <w:rPr>
                <w:rFonts w:ascii="Times New Roman" w:eastAsia="Times New Roman" w:hAnsi="Times New Roman" w:cs="Times New Roman"/>
                <w:snapToGrid w:val="0"/>
                <w:color w:val="000000" w:themeColor="text1"/>
                <w:sz w:val="24"/>
                <w:szCs w:val="20"/>
                <w:lang w:eastAsia="sk-SK"/>
              </w:rPr>
              <w:t xml:space="preserve">ír  FERLICA </w:t>
            </w:r>
          </w:p>
          <w:p w:rsidR="00C00358" w:rsidRPr="006671D3" w:rsidRDefault="00C00358" w:rsidP="000563A0">
            <w:pPr>
              <w:spacing w:after="0" w:line="360" w:lineRule="auto"/>
              <w:rPr>
                <w:rFonts w:ascii="Times New Roman" w:eastAsia="Times New Roman" w:hAnsi="Times New Roman" w:cs="Times New Roman"/>
                <w:b/>
                <w:snapToGrid w:val="0"/>
                <w:color w:val="000000" w:themeColor="text1"/>
                <w:sz w:val="24"/>
                <w:szCs w:val="20"/>
                <w:lang w:eastAsia="sk-SK"/>
              </w:rPr>
            </w:pPr>
          </w:p>
        </w:tc>
      </w:tr>
      <w:tr w:rsidR="00C00358" w:rsidRPr="006671D3" w:rsidTr="000563A0">
        <w:trPr>
          <w:trHeight w:val="534"/>
          <w:jc w:val="center"/>
        </w:trPr>
        <w:tc>
          <w:tcPr>
            <w:tcW w:w="2268"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ostatní zamestnanci</w:t>
            </w: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color w:val="000000" w:themeColor="text1"/>
                <w:sz w:val="24"/>
                <w:szCs w:val="20"/>
                <w:lang w:eastAsia="sk-SK"/>
              </w:rPr>
            </w:pPr>
            <w:r w:rsidRPr="006671D3">
              <w:rPr>
                <w:rFonts w:ascii="Times New Roman" w:eastAsia="Times New Roman" w:hAnsi="Times New Roman" w:cs="Times New Roman"/>
                <w:snapToGrid w:val="0"/>
                <w:color w:val="000000" w:themeColor="text1"/>
                <w:sz w:val="24"/>
                <w:szCs w:val="20"/>
                <w:lang w:eastAsia="sk-SK"/>
              </w:rPr>
              <w:t>Ing. V</w:t>
            </w:r>
            <w:r>
              <w:rPr>
                <w:rFonts w:ascii="Times New Roman" w:eastAsia="Times New Roman" w:hAnsi="Times New Roman" w:cs="Times New Roman"/>
                <w:snapToGrid w:val="0"/>
                <w:color w:val="000000" w:themeColor="text1"/>
                <w:sz w:val="24"/>
                <w:szCs w:val="20"/>
                <w:lang w:eastAsia="sk-SK"/>
              </w:rPr>
              <w:t xml:space="preserve">iera  DOLENSKÁ </w:t>
            </w:r>
          </w:p>
          <w:p w:rsidR="00C00358" w:rsidRPr="006671D3" w:rsidRDefault="00C00358" w:rsidP="000563A0">
            <w:pPr>
              <w:spacing w:after="0" w:line="360" w:lineRule="auto"/>
              <w:rPr>
                <w:rFonts w:ascii="Times New Roman" w:eastAsia="Times New Roman" w:hAnsi="Times New Roman" w:cs="Times New Roman"/>
                <w:snapToGrid w:val="0"/>
                <w:color w:val="000000" w:themeColor="text1"/>
                <w:sz w:val="24"/>
                <w:szCs w:val="20"/>
                <w:lang w:eastAsia="sk-SK"/>
              </w:rPr>
            </w:pPr>
            <w:r>
              <w:rPr>
                <w:rFonts w:ascii="Times New Roman" w:eastAsia="Times New Roman" w:hAnsi="Times New Roman" w:cs="Times New Roman"/>
                <w:snapToGrid w:val="0"/>
                <w:color w:val="000000" w:themeColor="text1"/>
                <w:sz w:val="24"/>
                <w:szCs w:val="20"/>
                <w:lang w:eastAsia="sk-SK"/>
              </w:rPr>
              <w:t>Ing. Veronika VOJTKOVÁ</w:t>
            </w:r>
            <w:r w:rsidRPr="006671D3">
              <w:rPr>
                <w:rFonts w:ascii="Times New Roman" w:eastAsia="Times New Roman" w:hAnsi="Times New Roman" w:cs="Times New Roman"/>
                <w:snapToGrid w:val="0"/>
                <w:color w:val="000000" w:themeColor="text1"/>
                <w:sz w:val="24"/>
                <w:szCs w:val="20"/>
                <w:lang w:eastAsia="sk-SK"/>
              </w:rPr>
              <w:t xml:space="preserve"> </w:t>
            </w:r>
          </w:p>
          <w:p w:rsidR="00C00358" w:rsidRPr="006671D3" w:rsidRDefault="00C00358" w:rsidP="000563A0">
            <w:pPr>
              <w:spacing w:after="0" w:line="360" w:lineRule="auto"/>
              <w:rPr>
                <w:rFonts w:ascii="Times New Roman" w:eastAsia="Times New Roman" w:hAnsi="Times New Roman" w:cs="Times New Roman"/>
                <w:snapToGrid w:val="0"/>
                <w:color w:val="000000" w:themeColor="text1"/>
                <w:sz w:val="24"/>
                <w:szCs w:val="20"/>
                <w:lang w:eastAsia="sk-SK"/>
              </w:rPr>
            </w:pPr>
            <w:r>
              <w:rPr>
                <w:rFonts w:ascii="Times New Roman" w:eastAsia="Times New Roman" w:hAnsi="Times New Roman" w:cs="Times New Roman"/>
                <w:snapToGrid w:val="0"/>
                <w:color w:val="000000" w:themeColor="text1"/>
                <w:sz w:val="24"/>
                <w:szCs w:val="20"/>
                <w:lang w:eastAsia="sk-SK"/>
              </w:rPr>
              <w:t xml:space="preserve">Pavel  GIBAS </w:t>
            </w:r>
          </w:p>
          <w:p w:rsidR="00C00358" w:rsidRPr="006671D3" w:rsidRDefault="00C00358" w:rsidP="000563A0">
            <w:pPr>
              <w:spacing w:after="0" w:line="360" w:lineRule="auto"/>
              <w:rPr>
                <w:rFonts w:ascii="Times New Roman" w:eastAsia="Times New Roman" w:hAnsi="Times New Roman" w:cs="Times New Roman"/>
                <w:snapToGrid w:val="0"/>
                <w:color w:val="000000" w:themeColor="text1"/>
                <w:sz w:val="24"/>
                <w:szCs w:val="20"/>
                <w:lang w:eastAsia="sk-SK"/>
              </w:rPr>
            </w:pP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doktorandi</w:t>
            </w:r>
          </w:p>
        </w:tc>
        <w:tc>
          <w:tcPr>
            <w:tcW w:w="4962" w:type="dxa"/>
            <w:shd w:val="clear" w:color="auto" w:fill="auto"/>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Ing. Gabriel  HATALA</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snapToGrid w:val="0"/>
                <w:color w:val="FF0000"/>
                <w:sz w:val="24"/>
                <w:szCs w:val="20"/>
                <w:lang w:eastAsia="sk-SK"/>
              </w:rPr>
            </w:pP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color w:val="FF0000"/>
                <w:sz w:val="24"/>
                <w:szCs w:val="20"/>
                <w:lang w:eastAsia="sk-SK"/>
              </w:rPr>
            </w:pPr>
          </w:p>
        </w:tc>
      </w:tr>
    </w:tbl>
    <w:p w:rsidR="00C00358" w:rsidRPr="006671D3" w:rsidRDefault="00C00358" w:rsidP="00C00358">
      <w:pPr>
        <w:spacing w:after="0" w:line="240" w:lineRule="auto"/>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Default="00C00358" w:rsidP="00C00358">
      <w:pPr>
        <w:spacing w:after="0" w:line="240" w:lineRule="auto"/>
        <w:rPr>
          <w:rFonts w:ascii="Times New Roman" w:eastAsia="Times New Roman" w:hAnsi="Times New Roman" w:cs="Times New Roman"/>
          <w:b/>
          <w:snapToGrid w:val="0"/>
          <w:sz w:val="24"/>
          <w:szCs w:val="20"/>
          <w:lang w:eastAsia="sk-SK"/>
        </w:rPr>
      </w:pPr>
    </w:p>
    <w:p w:rsidR="00C00358" w:rsidRDefault="00C00358" w:rsidP="00C00358">
      <w:pPr>
        <w:spacing w:after="0" w:line="240" w:lineRule="auto"/>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lastRenderedPageBreak/>
        <w:t xml:space="preserve">KATEDRA  LESNEJ  ŤAŽBY, </w:t>
      </w:r>
      <w:r w:rsidRPr="006671D3">
        <w:rPr>
          <w:rFonts w:ascii="Times New Roman" w:eastAsia="Times New Roman" w:hAnsi="Times New Roman" w:cs="Times New Roman"/>
          <w:b/>
          <w:caps/>
          <w:snapToGrid w:val="0"/>
          <w:sz w:val="24"/>
          <w:szCs w:val="20"/>
          <w:lang w:eastAsia="sk-SK"/>
        </w:rPr>
        <w:t>logistiky a meliorácií</w:t>
      </w:r>
    </w:p>
    <w:p w:rsidR="00C00358" w:rsidRPr="006671D3" w:rsidRDefault="00C00358" w:rsidP="00C00358">
      <w:pPr>
        <w:spacing w:after="0" w:line="240" w:lineRule="auto"/>
        <w:jc w:val="center"/>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960 53 Zvolen, ul. T. G. Masaryka 2117/24</w:t>
      </w:r>
    </w:p>
    <w:p w:rsidR="00C00358" w:rsidRPr="006671D3" w:rsidRDefault="00C00358" w:rsidP="00C00358">
      <w:pPr>
        <w:spacing w:after="0" w:line="240" w:lineRule="auto"/>
        <w:jc w:val="center"/>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Sekretariát: blok B, 4. poschodie, tel.: +421 45 5206280</w:t>
      </w: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sk-SK"/>
        </w:rPr>
      </w:pPr>
    </w:p>
    <w:tbl>
      <w:tblPr>
        <w:tblW w:w="0" w:type="auto"/>
        <w:jc w:val="center"/>
        <w:tblLayout w:type="fixed"/>
        <w:tblCellMar>
          <w:left w:w="70" w:type="dxa"/>
          <w:right w:w="70" w:type="dxa"/>
        </w:tblCellMar>
        <w:tblLook w:val="0000" w:firstRow="0" w:lastRow="0" w:firstColumn="0" w:lastColumn="0" w:noHBand="0" w:noVBand="0"/>
      </w:tblPr>
      <w:tblGrid>
        <w:gridCol w:w="2337"/>
        <w:gridCol w:w="4962"/>
      </w:tblGrid>
      <w:tr w:rsidR="00C00358" w:rsidRPr="006671D3" w:rsidTr="000563A0">
        <w:trPr>
          <w:jc w:val="center"/>
        </w:trPr>
        <w:tc>
          <w:tcPr>
            <w:tcW w:w="2337"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vedúci katedry</w:t>
            </w: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doc. Ing. Ján  MERGANIČ, PhD.</w:t>
            </w:r>
          </w:p>
        </w:tc>
      </w:tr>
      <w:tr w:rsidR="00C00358" w:rsidRPr="006671D3" w:rsidTr="000563A0">
        <w:trPr>
          <w:jc w:val="center"/>
        </w:trPr>
        <w:tc>
          <w:tcPr>
            <w:tcW w:w="2337"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r>
      <w:tr w:rsidR="00C00358" w:rsidRPr="006671D3" w:rsidTr="000563A0">
        <w:trPr>
          <w:jc w:val="center"/>
        </w:trPr>
        <w:tc>
          <w:tcPr>
            <w:tcW w:w="2337"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učitelia katedry</w:t>
            </w:r>
          </w:p>
        </w:tc>
        <w:tc>
          <w:tcPr>
            <w:tcW w:w="4962" w:type="dxa"/>
          </w:tcPr>
          <w:p w:rsidR="00C00358"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prof. Ing. Matúš JAKUBIS, PhD.</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prof. Ing. Valéria MESSINGEROVÁ, CSc.</w:t>
            </w:r>
          </w:p>
        </w:tc>
      </w:tr>
      <w:tr w:rsidR="00C00358" w:rsidRPr="006671D3" w:rsidTr="000563A0">
        <w:trPr>
          <w:jc w:val="center"/>
        </w:trPr>
        <w:tc>
          <w:tcPr>
            <w:tcW w:w="2337" w:type="dxa"/>
          </w:tcPr>
          <w:p w:rsidR="00C00358" w:rsidRPr="006671D3" w:rsidRDefault="00C00358" w:rsidP="000563A0">
            <w:pPr>
              <w:spacing w:after="0" w:line="360" w:lineRule="auto"/>
              <w:rPr>
                <w:rFonts w:ascii="Times New Roman" w:eastAsia="Times New Roman" w:hAnsi="Times New Roman" w:cs="Times New Roman"/>
                <w:snapToGrid w:val="0"/>
                <w:sz w:val="24"/>
                <w:szCs w:val="24"/>
                <w:lang w:eastAsia="sk-SK"/>
              </w:rPr>
            </w:pPr>
          </w:p>
        </w:tc>
        <w:tc>
          <w:tcPr>
            <w:tcW w:w="4962" w:type="dxa"/>
          </w:tcPr>
          <w:p w:rsidR="00C00358" w:rsidRPr="00D16163" w:rsidRDefault="00C00358" w:rsidP="000563A0">
            <w:pPr>
              <w:spacing w:after="0" w:line="360" w:lineRule="auto"/>
              <w:rPr>
                <w:rFonts w:ascii="Times New Roman" w:eastAsiaTheme="minorEastAsia" w:hAnsi="Times New Roman" w:cs="Times New Roman"/>
                <w:sz w:val="24"/>
                <w:szCs w:val="24"/>
                <w:lang w:eastAsia="sk-SK"/>
              </w:rPr>
            </w:pPr>
            <w:r w:rsidRPr="006671D3">
              <w:rPr>
                <w:rFonts w:ascii="Times New Roman" w:eastAsiaTheme="minorEastAsia" w:hAnsi="Times New Roman" w:cs="Times New Roman"/>
                <w:sz w:val="24"/>
                <w:szCs w:val="24"/>
                <w:lang w:eastAsia="sk-SK"/>
              </w:rPr>
              <w:t>doc.</w:t>
            </w:r>
            <w:r>
              <w:rPr>
                <w:rFonts w:ascii="Times New Roman" w:eastAsiaTheme="minorEastAsia" w:hAnsi="Times New Roman" w:cs="Times New Roman"/>
                <w:sz w:val="24"/>
                <w:szCs w:val="24"/>
                <w:lang w:eastAsia="sk-SK"/>
              </w:rPr>
              <w:t xml:space="preserve"> Ing. Vladimír  ŠTOLLMANN, </w:t>
            </w:r>
            <w:r w:rsidRPr="00D16163">
              <w:rPr>
                <w:rFonts w:ascii="Times New Roman" w:eastAsiaTheme="minorEastAsia" w:hAnsi="Times New Roman" w:cs="Times New Roman"/>
                <w:sz w:val="24"/>
                <w:szCs w:val="24"/>
                <w:lang w:eastAsia="sk-SK"/>
              </w:rPr>
              <w:t>CSc. PhD.</w:t>
            </w:r>
          </w:p>
          <w:p w:rsidR="00C00358" w:rsidRPr="006671D3" w:rsidRDefault="00C00358" w:rsidP="000563A0">
            <w:pPr>
              <w:spacing w:after="0" w:line="360" w:lineRule="auto"/>
              <w:rPr>
                <w:rFonts w:ascii="Times New Roman" w:eastAsia="Times New Roman" w:hAnsi="Times New Roman" w:cs="Times New Roman"/>
                <w:snapToGrid w:val="0"/>
                <w:sz w:val="24"/>
                <w:szCs w:val="24"/>
                <w:lang w:eastAsia="sk-SK"/>
              </w:rPr>
            </w:pPr>
            <w:r w:rsidRPr="006671D3">
              <w:rPr>
                <w:rFonts w:ascii="Times New Roman" w:eastAsiaTheme="minorEastAsia" w:hAnsi="Times New Roman" w:cs="Times New Roman"/>
                <w:sz w:val="24"/>
                <w:szCs w:val="24"/>
                <w:lang w:eastAsia="sk-SK"/>
              </w:rPr>
              <w:t>Ing. Michal  FERENČÍK, PhD.</w:t>
            </w:r>
          </w:p>
        </w:tc>
      </w:tr>
      <w:tr w:rsidR="00C00358" w:rsidRPr="006671D3" w:rsidTr="000563A0">
        <w:trPr>
          <w:jc w:val="center"/>
        </w:trPr>
        <w:tc>
          <w:tcPr>
            <w:tcW w:w="2337"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Miloš GEJDOŠ, PhD.</w:t>
            </w:r>
          </w:p>
        </w:tc>
      </w:tr>
      <w:tr w:rsidR="00C00358" w:rsidRPr="006671D3" w:rsidTr="000563A0">
        <w:trPr>
          <w:jc w:val="center"/>
        </w:trPr>
        <w:tc>
          <w:tcPr>
            <w:tcW w:w="2337"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Vladimír  JUŠKO, PhD.</w:t>
            </w:r>
          </w:p>
        </w:tc>
      </w:tr>
      <w:tr w:rsidR="00C00358" w:rsidRPr="006671D3" w:rsidTr="000563A0">
        <w:trPr>
          <w:jc w:val="center"/>
        </w:trPr>
        <w:tc>
          <w:tcPr>
            <w:tcW w:w="2337"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Martin  LIESKOVSKÝ, PhD.</w:t>
            </w:r>
          </w:p>
        </w:tc>
      </w:tr>
      <w:tr w:rsidR="00C00358" w:rsidRPr="006671D3" w:rsidTr="000563A0">
        <w:trPr>
          <w:jc w:val="center"/>
        </w:trPr>
        <w:tc>
          <w:tcPr>
            <w:tcW w:w="2337"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962" w:type="dxa"/>
            <w:shd w:val="clear" w:color="auto" w:fill="auto"/>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Martin  SLANČÍK, PhD.</w:t>
            </w:r>
          </w:p>
        </w:tc>
      </w:tr>
      <w:tr w:rsidR="00C00358" w:rsidRPr="006671D3" w:rsidTr="000563A0">
        <w:trPr>
          <w:jc w:val="center"/>
        </w:trPr>
        <w:tc>
          <w:tcPr>
            <w:tcW w:w="2337"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Jozef  SLUGEŇ, PhD.</w:t>
            </w:r>
          </w:p>
        </w:tc>
      </w:tr>
      <w:tr w:rsidR="00C00358" w:rsidRPr="006671D3" w:rsidTr="000563A0">
        <w:trPr>
          <w:jc w:val="center"/>
        </w:trPr>
        <w:tc>
          <w:tcPr>
            <w:tcW w:w="2337"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r>
      <w:tr w:rsidR="00C00358" w:rsidRPr="006671D3" w:rsidTr="000563A0">
        <w:trPr>
          <w:jc w:val="center"/>
        </w:trPr>
        <w:tc>
          <w:tcPr>
            <w:tcW w:w="2337" w:type="dxa"/>
          </w:tcPr>
          <w:p w:rsidR="00C00358" w:rsidRPr="00A759F5" w:rsidRDefault="00C00358" w:rsidP="000563A0">
            <w:pPr>
              <w:spacing w:after="0" w:line="360" w:lineRule="auto"/>
              <w:rPr>
                <w:rFonts w:ascii="Times New Roman" w:eastAsia="Times New Roman" w:hAnsi="Times New Roman" w:cs="Times New Roman"/>
                <w:b/>
                <w:snapToGrid w:val="0"/>
                <w:sz w:val="24"/>
                <w:szCs w:val="20"/>
                <w:lang w:eastAsia="sk-SK"/>
              </w:rPr>
            </w:pPr>
            <w:r w:rsidRPr="00A759F5">
              <w:rPr>
                <w:rFonts w:ascii="Times New Roman" w:eastAsia="Times New Roman" w:hAnsi="Times New Roman" w:cs="Times New Roman"/>
                <w:b/>
                <w:snapToGrid w:val="0"/>
                <w:sz w:val="24"/>
                <w:szCs w:val="20"/>
                <w:lang w:eastAsia="sk-SK"/>
              </w:rPr>
              <w:t>pracovníci výskumu</w:t>
            </w:r>
          </w:p>
        </w:tc>
        <w:tc>
          <w:tcPr>
            <w:tcW w:w="4962" w:type="dxa"/>
          </w:tcPr>
          <w:p w:rsidR="00C00358" w:rsidRPr="00A759F5" w:rsidRDefault="00C00358" w:rsidP="000563A0">
            <w:pPr>
              <w:spacing w:after="0" w:line="360" w:lineRule="auto"/>
              <w:rPr>
                <w:rFonts w:ascii="Times New Roman" w:eastAsia="Times New Roman" w:hAnsi="Times New Roman" w:cs="Times New Roman"/>
                <w:sz w:val="24"/>
                <w:szCs w:val="24"/>
                <w:lang w:eastAsia="sk-SK"/>
              </w:rPr>
            </w:pPr>
            <w:r w:rsidRPr="00A759F5">
              <w:rPr>
                <w:rFonts w:ascii="Times New Roman" w:eastAsia="Times New Roman" w:hAnsi="Times New Roman" w:cs="Times New Roman"/>
                <w:sz w:val="24"/>
                <w:szCs w:val="24"/>
                <w:lang w:eastAsia="sk-SK"/>
              </w:rPr>
              <w:t>Ing. Michal  ALLMAN, PhD.</w:t>
            </w:r>
          </w:p>
          <w:p w:rsidR="00C00358" w:rsidRPr="00A759F5" w:rsidRDefault="00C00358" w:rsidP="000563A0">
            <w:pPr>
              <w:spacing w:after="0" w:line="360" w:lineRule="auto"/>
              <w:rPr>
                <w:rFonts w:ascii="Times New Roman" w:eastAsia="Times New Roman" w:hAnsi="Times New Roman" w:cs="Times New Roman"/>
                <w:sz w:val="24"/>
                <w:szCs w:val="24"/>
                <w:lang w:eastAsia="sk-SK"/>
              </w:rPr>
            </w:pPr>
            <w:r w:rsidRPr="00A759F5">
              <w:rPr>
                <w:rFonts w:ascii="Times New Roman" w:eastAsia="Times New Roman" w:hAnsi="Times New Roman" w:cs="Times New Roman"/>
                <w:sz w:val="24"/>
                <w:szCs w:val="24"/>
                <w:lang w:eastAsia="sk-SK"/>
              </w:rPr>
              <w:t>Ing. Zuzana ALLMANOVÁ, PhD.</w:t>
            </w:r>
          </w:p>
          <w:p w:rsidR="00C00358" w:rsidRPr="00A759F5" w:rsidRDefault="00C00358" w:rsidP="000563A0">
            <w:pPr>
              <w:spacing w:after="0" w:line="360" w:lineRule="auto"/>
              <w:rPr>
                <w:rFonts w:ascii="Times New Roman" w:eastAsia="Times New Roman" w:hAnsi="Times New Roman" w:cs="Times New Roman"/>
                <w:sz w:val="24"/>
                <w:szCs w:val="24"/>
                <w:lang w:eastAsia="sk-SK"/>
              </w:rPr>
            </w:pPr>
            <w:r w:rsidRPr="00A759F5">
              <w:rPr>
                <w:rFonts w:ascii="Times New Roman" w:eastAsia="Times New Roman" w:hAnsi="Times New Roman" w:cs="Times New Roman"/>
                <w:sz w:val="24"/>
                <w:szCs w:val="24"/>
                <w:lang w:eastAsia="sk-SK"/>
              </w:rPr>
              <w:t>Ing. Michaela  HNILICOVÁ, PhD.</w:t>
            </w:r>
          </w:p>
          <w:p w:rsidR="00C00358" w:rsidRPr="00A759F5" w:rsidRDefault="00C00358" w:rsidP="000563A0">
            <w:pPr>
              <w:spacing w:after="0" w:line="360" w:lineRule="auto"/>
              <w:rPr>
                <w:rFonts w:ascii="Times New Roman" w:eastAsia="Times New Roman" w:hAnsi="Times New Roman" w:cs="Times New Roman"/>
                <w:sz w:val="24"/>
                <w:szCs w:val="24"/>
                <w:lang w:eastAsia="sk-SK"/>
              </w:rPr>
            </w:pPr>
            <w:r w:rsidRPr="00A759F5">
              <w:rPr>
                <w:rFonts w:ascii="Times New Roman" w:eastAsia="Times New Roman" w:hAnsi="Times New Roman" w:cs="Times New Roman"/>
                <w:sz w:val="24"/>
                <w:szCs w:val="24"/>
                <w:lang w:eastAsia="sk-SK"/>
              </w:rPr>
              <w:t>Ing. Mária  VLČKOVÁ, PhD.</w:t>
            </w:r>
          </w:p>
          <w:p w:rsidR="00C00358" w:rsidRPr="00A759F5" w:rsidRDefault="00C00358" w:rsidP="000563A0">
            <w:pPr>
              <w:spacing w:after="0" w:line="360" w:lineRule="auto"/>
              <w:rPr>
                <w:rFonts w:ascii="Times New Roman" w:eastAsia="Times New Roman" w:hAnsi="Times New Roman" w:cs="Times New Roman"/>
                <w:sz w:val="24"/>
                <w:szCs w:val="24"/>
                <w:lang w:eastAsia="sk-SK"/>
              </w:rPr>
            </w:pPr>
            <w:r w:rsidRPr="00A759F5">
              <w:rPr>
                <w:rFonts w:ascii="Times New Roman" w:eastAsia="Times New Roman" w:hAnsi="Times New Roman" w:cs="Times New Roman"/>
                <w:sz w:val="24"/>
                <w:szCs w:val="24"/>
                <w:lang w:eastAsia="sk-SK"/>
              </w:rPr>
              <w:t>Branislav  ŠČAMBA</w:t>
            </w:r>
          </w:p>
        </w:tc>
      </w:tr>
      <w:tr w:rsidR="00C00358" w:rsidRPr="006671D3" w:rsidTr="000563A0">
        <w:trPr>
          <w:jc w:val="center"/>
        </w:trPr>
        <w:tc>
          <w:tcPr>
            <w:tcW w:w="2337"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962" w:type="dxa"/>
          </w:tcPr>
          <w:p w:rsidR="00C00358" w:rsidRPr="006671D3" w:rsidRDefault="00C00358" w:rsidP="000563A0">
            <w:pPr>
              <w:spacing w:after="0" w:line="360" w:lineRule="auto"/>
              <w:rPr>
                <w:rFonts w:ascii="Times New Roman" w:eastAsia="Times New Roman" w:hAnsi="Times New Roman" w:cs="Times New Roman"/>
                <w:sz w:val="24"/>
                <w:szCs w:val="24"/>
                <w:lang w:eastAsia="sk-SK"/>
              </w:rPr>
            </w:pPr>
          </w:p>
        </w:tc>
      </w:tr>
      <w:tr w:rsidR="00C00358" w:rsidRPr="006671D3" w:rsidTr="000563A0">
        <w:trPr>
          <w:jc w:val="center"/>
        </w:trPr>
        <w:tc>
          <w:tcPr>
            <w:tcW w:w="2337"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ostatní zamestnanci</w:t>
            </w: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Mária  KOPNICKÁ</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Helena  FIGOVÁ</w:t>
            </w:r>
          </w:p>
        </w:tc>
      </w:tr>
      <w:tr w:rsidR="00C00358" w:rsidRPr="006671D3" w:rsidTr="000563A0">
        <w:trPr>
          <w:jc w:val="center"/>
        </w:trPr>
        <w:tc>
          <w:tcPr>
            <w:tcW w:w="2337" w:type="dxa"/>
          </w:tcPr>
          <w:p w:rsidR="00C00358" w:rsidRPr="006671D3" w:rsidRDefault="00C00358" w:rsidP="000563A0">
            <w:pPr>
              <w:spacing w:after="0" w:line="360" w:lineRule="auto"/>
              <w:rPr>
                <w:rFonts w:ascii="Times New Roman" w:eastAsia="Times New Roman" w:hAnsi="Times New Roman" w:cs="Times New Roman"/>
                <w:snapToGrid w:val="0"/>
                <w:color w:val="FF0000"/>
                <w:sz w:val="24"/>
                <w:szCs w:val="20"/>
                <w:lang w:eastAsia="sk-SK"/>
              </w:rPr>
            </w:pP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color w:val="FF0000"/>
                <w:sz w:val="24"/>
                <w:szCs w:val="20"/>
                <w:lang w:eastAsia="sk-SK"/>
              </w:rPr>
            </w:pPr>
          </w:p>
        </w:tc>
      </w:tr>
      <w:tr w:rsidR="00C00358" w:rsidRPr="006671D3" w:rsidTr="000563A0">
        <w:trPr>
          <w:jc w:val="center"/>
        </w:trPr>
        <w:tc>
          <w:tcPr>
            <w:tcW w:w="2337" w:type="dxa"/>
          </w:tcPr>
          <w:p w:rsidR="00C00358" w:rsidRPr="006671D3" w:rsidRDefault="00C00358" w:rsidP="000563A0">
            <w:pPr>
              <w:spacing w:after="0" w:line="360" w:lineRule="auto"/>
              <w:rPr>
                <w:rFonts w:ascii="Times New Roman" w:eastAsia="Times New Roman" w:hAnsi="Times New Roman" w:cs="Times New Roman"/>
                <w:b/>
                <w:snapToGrid w:val="0"/>
                <w:lang w:eastAsia="sk-SK"/>
              </w:rPr>
            </w:pPr>
            <w:r w:rsidRPr="006671D3">
              <w:rPr>
                <w:rFonts w:ascii="Times New Roman" w:eastAsia="Times New Roman" w:hAnsi="Times New Roman" w:cs="Times New Roman"/>
                <w:b/>
                <w:snapToGrid w:val="0"/>
                <w:lang w:eastAsia="sk-SK"/>
              </w:rPr>
              <w:t>doktorandi</w:t>
            </w:r>
          </w:p>
        </w:tc>
        <w:tc>
          <w:tcPr>
            <w:tcW w:w="4962" w:type="dxa"/>
            <w:shd w:val="clear" w:color="auto" w:fill="auto"/>
          </w:tcPr>
          <w:p w:rsidR="00C00358" w:rsidRDefault="00C00358" w:rsidP="000563A0">
            <w:pPr>
              <w:spacing w:after="0" w:line="360" w:lineRule="auto"/>
              <w:rPr>
                <w:rFonts w:ascii="Times New Roman" w:eastAsia="Times New Roman" w:hAnsi="Times New Roman" w:cs="Times New Roman"/>
                <w:snapToGrid w:val="0"/>
                <w:sz w:val="24"/>
                <w:szCs w:val="24"/>
                <w:lang w:eastAsia="sk-SK"/>
              </w:rPr>
            </w:pPr>
            <w:r>
              <w:rPr>
                <w:rFonts w:ascii="Times New Roman" w:eastAsia="Times New Roman" w:hAnsi="Times New Roman" w:cs="Times New Roman"/>
                <w:snapToGrid w:val="0"/>
                <w:sz w:val="24"/>
                <w:szCs w:val="24"/>
                <w:lang w:eastAsia="sk-SK"/>
              </w:rPr>
              <w:t>Ing. Lukáš  ORLOVSKÝ</w:t>
            </w:r>
          </w:p>
          <w:p w:rsidR="00C00358" w:rsidRDefault="00C00358" w:rsidP="000563A0">
            <w:pPr>
              <w:spacing w:after="0" w:line="360" w:lineRule="auto"/>
              <w:rPr>
                <w:rFonts w:ascii="Times New Roman" w:eastAsia="Times New Roman" w:hAnsi="Times New Roman" w:cs="Times New Roman"/>
                <w:snapToGrid w:val="0"/>
                <w:sz w:val="24"/>
                <w:szCs w:val="24"/>
                <w:lang w:eastAsia="sk-SK"/>
              </w:rPr>
            </w:pPr>
            <w:r>
              <w:rPr>
                <w:rFonts w:ascii="Times New Roman" w:eastAsia="Times New Roman" w:hAnsi="Times New Roman" w:cs="Times New Roman"/>
                <w:snapToGrid w:val="0"/>
                <w:sz w:val="24"/>
                <w:szCs w:val="24"/>
                <w:lang w:eastAsia="sk-SK"/>
              </w:rPr>
              <w:t>Ing. Ondrej ŠURKOVSKÝ</w:t>
            </w:r>
          </w:p>
          <w:p w:rsidR="00C00358" w:rsidRPr="006671D3" w:rsidRDefault="00C00358" w:rsidP="000563A0">
            <w:pPr>
              <w:spacing w:after="0" w:line="360" w:lineRule="auto"/>
              <w:rPr>
                <w:rFonts w:ascii="Times New Roman" w:eastAsia="Times New Roman" w:hAnsi="Times New Roman" w:cs="Times New Roman"/>
                <w:snapToGrid w:val="0"/>
                <w:sz w:val="24"/>
                <w:szCs w:val="24"/>
                <w:lang w:eastAsia="sk-SK"/>
              </w:rPr>
            </w:pPr>
          </w:p>
        </w:tc>
      </w:tr>
      <w:tr w:rsidR="00C00358" w:rsidRPr="006671D3" w:rsidTr="000563A0">
        <w:trPr>
          <w:jc w:val="center"/>
        </w:trPr>
        <w:tc>
          <w:tcPr>
            <w:tcW w:w="2337"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p>
        </w:tc>
        <w:tc>
          <w:tcPr>
            <w:tcW w:w="4962" w:type="dxa"/>
            <w:shd w:val="clear" w:color="auto" w:fill="auto"/>
          </w:tcPr>
          <w:p w:rsidR="00C00358" w:rsidRPr="006671D3" w:rsidRDefault="00C00358" w:rsidP="000563A0">
            <w:pPr>
              <w:spacing w:after="0" w:line="360" w:lineRule="auto"/>
              <w:rPr>
                <w:rFonts w:ascii="Times New Roman" w:eastAsia="Times New Roman" w:hAnsi="Times New Roman" w:cs="Times New Roman"/>
                <w:snapToGrid w:val="0"/>
                <w:lang w:eastAsia="sk-SK"/>
              </w:rPr>
            </w:pPr>
          </w:p>
        </w:tc>
      </w:tr>
    </w:tbl>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lastRenderedPageBreak/>
        <w:t>KATEDRA  PESTOVANIA  LESA</w:t>
      </w:r>
    </w:p>
    <w:p w:rsidR="00C00358" w:rsidRPr="006671D3" w:rsidRDefault="00C00358" w:rsidP="00C00358">
      <w:pPr>
        <w:spacing w:after="0" w:line="240" w:lineRule="auto"/>
        <w:jc w:val="center"/>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960 53 Zvolen, ul. T. G. Masaryka 2117/24</w:t>
      </w:r>
    </w:p>
    <w:p w:rsidR="00C00358" w:rsidRPr="006671D3" w:rsidRDefault="00C00358" w:rsidP="00C00358">
      <w:pPr>
        <w:spacing w:after="0" w:line="240" w:lineRule="auto"/>
        <w:jc w:val="center"/>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Sekretariát: blok C, 1. poschodie, tel.: +421 45 5206235</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p>
    <w:tbl>
      <w:tblPr>
        <w:tblW w:w="0" w:type="auto"/>
        <w:jc w:val="center"/>
        <w:tblLayout w:type="fixed"/>
        <w:tblCellMar>
          <w:left w:w="70" w:type="dxa"/>
          <w:right w:w="70" w:type="dxa"/>
        </w:tblCellMar>
        <w:tblLook w:val="0000" w:firstRow="0" w:lastRow="0" w:firstColumn="0" w:lastColumn="0" w:noHBand="0" w:noVBand="0"/>
      </w:tblPr>
      <w:tblGrid>
        <w:gridCol w:w="2624"/>
        <w:gridCol w:w="4606"/>
      </w:tblGrid>
      <w:tr w:rsidR="00C00358" w:rsidRPr="006671D3" w:rsidTr="00C00358">
        <w:trPr>
          <w:jc w:val="center"/>
        </w:trPr>
        <w:tc>
          <w:tcPr>
            <w:tcW w:w="2624"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vedúci katedry</w:t>
            </w:r>
          </w:p>
        </w:tc>
        <w:tc>
          <w:tcPr>
            <w:tcW w:w="4606"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prof. Ing. Milan  SANIGA, DrSc.</w:t>
            </w:r>
          </w:p>
        </w:tc>
      </w:tr>
      <w:tr w:rsidR="00C00358" w:rsidRPr="006671D3" w:rsidTr="00C00358">
        <w:trPr>
          <w:jc w:val="center"/>
        </w:trPr>
        <w:tc>
          <w:tcPr>
            <w:tcW w:w="2624"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p>
        </w:tc>
        <w:tc>
          <w:tcPr>
            <w:tcW w:w="4606"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r>
      <w:tr w:rsidR="00C00358" w:rsidRPr="006671D3" w:rsidTr="00C00358">
        <w:trPr>
          <w:jc w:val="center"/>
        </w:trPr>
        <w:tc>
          <w:tcPr>
            <w:tcW w:w="2624"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b/>
                <w:snapToGrid w:val="0"/>
                <w:sz w:val="24"/>
                <w:szCs w:val="20"/>
                <w:lang w:eastAsia="sk-SK"/>
              </w:rPr>
              <w:t>učitelia katedry</w:t>
            </w:r>
          </w:p>
        </w:tc>
        <w:tc>
          <w:tcPr>
            <w:tcW w:w="4606"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doc. Ing. Peter  JALOVIAR, PhD.</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doc. Ing. Stanislav  KUCBEL, PhD.</w:t>
            </w:r>
          </w:p>
        </w:tc>
      </w:tr>
      <w:tr w:rsidR="00C00358" w:rsidRPr="006671D3" w:rsidTr="00C00358">
        <w:trPr>
          <w:jc w:val="center"/>
        </w:trPr>
        <w:tc>
          <w:tcPr>
            <w:tcW w:w="2624"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606"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doc. Ing. Ivan  LUKÁČIK, CSc.</w:t>
            </w:r>
          </w:p>
        </w:tc>
      </w:tr>
      <w:tr w:rsidR="00C00358" w:rsidRPr="006671D3" w:rsidTr="00C00358">
        <w:trPr>
          <w:jc w:val="center"/>
        </w:trPr>
        <w:tc>
          <w:tcPr>
            <w:tcW w:w="2624"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606"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doc. Ing. Ivan  REPÁČ, PhD.</w:t>
            </w:r>
          </w:p>
        </w:tc>
      </w:tr>
      <w:tr w:rsidR="00C00358" w:rsidRPr="006671D3" w:rsidTr="00C00358">
        <w:trPr>
          <w:jc w:val="center"/>
        </w:trPr>
        <w:tc>
          <w:tcPr>
            <w:tcW w:w="2624"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606"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Michal  BUGALA, PhD.</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Ivana  SARVAŠOVÁ, PhD.</w:t>
            </w:r>
          </w:p>
        </w:tc>
      </w:tr>
      <w:tr w:rsidR="00C00358" w:rsidRPr="006671D3" w:rsidTr="00C00358">
        <w:trPr>
          <w:jc w:val="center"/>
        </w:trPr>
        <w:tc>
          <w:tcPr>
            <w:tcW w:w="2624"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606"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Jaroslav VENCURIK, PhD.</w:t>
            </w:r>
          </w:p>
        </w:tc>
      </w:tr>
      <w:tr w:rsidR="00C00358" w:rsidRPr="006671D3" w:rsidTr="00C00358">
        <w:trPr>
          <w:jc w:val="center"/>
        </w:trPr>
        <w:tc>
          <w:tcPr>
            <w:tcW w:w="2624" w:type="dxa"/>
          </w:tcPr>
          <w:p w:rsidR="00C00358" w:rsidRPr="006671D3" w:rsidRDefault="00C00358" w:rsidP="000563A0">
            <w:pPr>
              <w:spacing w:after="0" w:line="360" w:lineRule="auto"/>
              <w:rPr>
                <w:rFonts w:ascii="Times New Roman" w:eastAsia="Times New Roman" w:hAnsi="Times New Roman" w:cs="Times New Roman"/>
                <w:b/>
                <w:snapToGrid w:val="0"/>
                <w:color w:val="C00000"/>
                <w:sz w:val="24"/>
                <w:szCs w:val="20"/>
                <w:lang w:eastAsia="sk-SK"/>
              </w:rPr>
            </w:pPr>
          </w:p>
        </w:tc>
        <w:tc>
          <w:tcPr>
            <w:tcW w:w="4606" w:type="dxa"/>
          </w:tcPr>
          <w:p w:rsidR="00C00358" w:rsidRPr="006671D3" w:rsidRDefault="00C00358" w:rsidP="000563A0">
            <w:pPr>
              <w:spacing w:after="0" w:line="360" w:lineRule="auto"/>
              <w:rPr>
                <w:rFonts w:ascii="Times New Roman" w:eastAsia="Times New Roman" w:hAnsi="Times New Roman" w:cs="Times New Roman"/>
                <w:snapToGrid w:val="0"/>
                <w:color w:val="C00000"/>
                <w:sz w:val="24"/>
                <w:szCs w:val="20"/>
                <w:lang w:eastAsia="sk-SK"/>
              </w:rPr>
            </w:pPr>
          </w:p>
        </w:tc>
      </w:tr>
      <w:tr w:rsidR="00C00358" w:rsidRPr="006671D3" w:rsidTr="00C00358">
        <w:trPr>
          <w:jc w:val="center"/>
        </w:trPr>
        <w:tc>
          <w:tcPr>
            <w:tcW w:w="2624"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pracovníci výskumu</w:t>
            </w:r>
          </w:p>
        </w:tc>
        <w:tc>
          <w:tcPr>
            <w:tcW w:w="4606"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Zuzana PAROBEKOVÁ, PhD.</w:t>
            </w:r>
          </w:p>
        </w:tc>
      </w:tr>
      <w:tr w:rsidR="00C00358" w:rsidRPr="006671D3" w:rsidTr="00C00358">
        <w:trPr>
          <w:trHeight w:val="310"/>
          <w:jc w:val="center"/>
        </w:trPr>
        <w:tc>
          <w:tcPr>
            <w:tcW w:w="2624" w:type="dxa"/>
          </w:tcPr>
          <w:p w:rsidR="00C00358" w:rsidRPr="006671D3" w:rsidRDefault="00C00358" w:rsidP="000563A0">
            <w:pPr>
              <w:spacing w:after="0" w:line="360" w:lineRule="auto"/>
              <w:rPr>
                <w:rFonts w:ascii="Times New Roman" w:eastAsia="Times New Roman" w:hAnsi="Times New Roman" w:cs="Times New Roman"/>
                <w:snapToGrid w:val="0"/>
                <w:color w:val="C00000"/>
                <w:sz w:val="24"/>
                <w:szCs w:val="20"/>
                <w:lang w:eastAsia="sk-SK"/>
              </w:rPr>
            </w:pPr>
          </w:p>
        </w:tc>
        <w:tc>
          <w:tcPr>
            <w:tcW w:w="4606"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Ján PITTNER, PhD.</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Denisa  SEDMÁKOVÁ</w:t>
            </w:r>
          </w:p>
        </w:tc>
      </w:tr>
      <w:tr w:rsidR="00C00358" w:rsidRPr="006671D3" w:rsidTr="00C00358">
        <w:trPr>
          <w:jc w:val="center"/>
        </w:trPr>
        <w:tc>
          <w:tcPr>
            <w:tcW w:w="2624"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606"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Jana  POVALAČOVÁ</w:t>
            </w:r>
          </w:p>
        </w:tc>
      </w:tr>
      <w:tr w:rsidR="00C00358" w:rsidRPr="006671D3" w:rsidTr="00C00358">
        <w:trPr>
          <w:jc w:val="center"/>
        </w:trPr>
        <w:tc>
          <w:tcPr>
            <w:tcW w:w="2624" w:type="dxa"/>
          </w:tcPr>
          <w:p w:rsidR="00C00358" w:rsidRPr="006671D3" w:rsidRDefault="00C00358" w:rsidP="000563A0">
            <w:pPr>
              <w:spacing w:after="0" w:line="360" w:lineRule="auto"/>
              <w:rPr>
                <w:rFonts w:ascii="Times New Roman" w:eastAsia="Times New Roman" w:hAnsi="Times New Roman" w:cs="Times New Roman"/>
                <w:b/>
                <w:snapToGrid w:val="0"/>
                <w:color w:val="C00000"/>
                <w:sz w:val="24"/>
                <w:szCs w:val="20"/>
                <w:lang w:eastAsia="sk-SK"/>
              </w:rPr>
            </w:pPr>
          </w:p>
        </w:tc>
        <w:tc>
          <w:tcPr>
            <w:tcW w:w="4606"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r>
      <w:tr w:rsidR="00C00358" w:rsidRPr="006671D3" w:rsidTr="00C00358">
        <w:trPr>
          <w:jc w:val="center"/>
        </w:trPr>
        <w:tc>
          <w:tcPr>
            <w:tcW w:w="2624"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ostatní zamestnanci</w:t>
            </w:r>
          </w:p>
        </w:tc>
        <w:tc>
          <w:tcPr>
            <w:tcW w:w="4606"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Monika  ŽOFKOVÁ</w:t>
            </w:r>
          </w:p>
        </w:tc>
      </w:tr>
      <w:tr w:rsidR="00C00358" w:rsidRPr="006671D3" w:rsidTr="00C00358">
        <w:trPr>
          <w:jc w:val="center"/>
        </w:trPr>
        <w:tc>
          <w:tcPr>
            <w:tcW w:w="2624"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606"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Ján  HRONEC</w:t>
            </w:r>
          </w:p>
        </w:tc>
      </w:tr>
      <w:tr w:rsidR="00C00358" w:rsidRPr="006671D3" w:rsidTr="00C00358">
        <w:trPr>
          <w:jc w:val="center"/>
        </w:trPr>
        <w:tc>
          <w:tcPr>
            <w:tcW w:w="2624" w:type="dxa"/>
          </w:tcPr>
          <w:p w:rsidR="00C00358" w:rsidRPr="006671D3" w:rsidRDefault="00C00358" w:rsidP="000563A0">
            <w:pPr>
              <w:spacing w:after="0" w:line="360" w:lineRule="auto"/>
              <w:rPr>
                <w:rFonts w:ascii="Times New Roman" w:eastAsia="Times New Roman" w:hAnsi="Times New Roman" w:cs="Times New Roman"/>
                <w:snapToGrid w:val="0"/>
                <w:color w:val="C00000"/>
                <w:sz w:val="24"/>
                <w:szCs w:val="20"/>
                <w:lang w:eastAsia="sk-SK"/>
              </w:rPr>
            </w:pPr>
          </w:p>
        </w:tc>
        <w:tc>
          <w:tcPr>
            <w:tcW w:w="4606" w:type="dxa"/>
          </w:tcPr>
          <w:p w:rsidR="00C00358" w:rsidRPr="006671D3" w:rsidRDefault="00C00358" w:rsidP="000563A0">
            <w:pPr>
              <w:spacing w:after="0" w:line="360" w:lineRule="auto"/>
              <w:rPr>
                <w:rFonts w:ascii="Times New Roman" w:eastAsia="Times New Roman" w:hAnsi="Times New Roman" w:cs="Times New Roman"/>
                <w:snapToGrid w:val="0"/>
                <w:color w:val="C00000"/>
                <w:sz w:val="24"/>
                <w:szCs w:val="20"/>
                <w:lang w:eastAsia="sk-SK"/>
              </w:rPr>
            </w:pPr>
          </w:p>
        </w:tc>
      </w:tr>
      <w:tr w:rsidR="00C00358" w:rsidRPr="006671D3" w:rsidTr="00C00358">
        <w:trPr>
          <w:jc w:val="center"/>
        </w:trPr>
        <w:tc>
          <w:tcPr>
            <w:tcW w:w="2624"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Doktorandi</w:t>
            </w:r>
          </w:p>
        </w:tc>
        <w:tc>
          <w:tcPr>
            <w:tcW w:w="4606" w:type="dxa"/>
            <w:shd w:val="clear" w:color="auto" w:fill="auto"/>
          </w:tcPr>
          <w:p w:rsidR="00C00358" w:rsidRDefault="00C00358" w:rsidP="000563A0">
            <w:pPr>
              <w:spacing w:after="0" w:line="36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Ing. Martin  BELKO</w:t>
            </w:r>
          </w:p>
          <w:p w:rsidR="00C00358" w:rsidRDefault="00C00358" w:rsidP="000563A0">
            <w:pPr>
              <w:spacing w:after="0" w:line="36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Ing. Michal FILÍPEK</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Mariana  KÝPEŤOVÁ</w:t>
            </w:r>
          </w:p>
          <w:p w:rsidR="00C00358" w:rsidRDefault="00C00358" w:rsidP="000563A0">
            <w:pPr>
              <w:spacing w:after="0" w:line="36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Ing. Tomáš  TRGALA</w:t>
            </w:r>
          </w:p>
          <w:p w:rsidR="00C00358" w:rsidRPr="006671D3" w:rsidRDefault="00C00358" w:rsidP="000563A0">
            <w:pPr>
              <w:spacing w:after="0" w:line="360" w:lineRule="auto"/>
              <w:rPr>
                <w:rFonts w:ascii="Times New Roman" w:eastAsia="Times New Roman" w:hAnsi="Times New Roman" w:cs="Times New Roman"/>
                <w:snapToGrid w:val="0"/>
                <w:color w:val="FF0000"/>
                <w:sz w:val="24"/>
                <w:szCs w:val="20"/>
                <w:lang w:eastAsia="sk-SK"/>
              </w:rPr>
            </w:pPr>
          </w:p>
        </w:tc>
      </w:tr>
      <w:tr w:rsidR="00C00358" w:rsidRPr="006671D3" w:rsidTr="00C00358">
        <w:trPr>
          <w:jc w:val="center"/>
        </w:trPr>
        <w:tc>
          <w:tcPr>
            <w:tcW w:w="2624" w:type="dxa"/>
          </w:tcPr>
          <w:p w:rsidR="00C00358" w:rsidRPr="006671D3" w:rsidRDefault="00C00358" w:rsidP="000563A0">
            <w:pPr>
              <w:spacing w:after="0" w:line="360" w:lineRule="auto"/>
              <w:rPr>
                <w:rFonts w:ascii="Times New Roman" w:eastAsia="Times New Roman" w:hAnsi="Times New Roman" w:cs="Times New Roman"/>
                <w:b/>
                <w:snapToGrid w:val="0"/>
                <w:color w:val="FF0000"/>
                <w:sz w:val="24"/>
                <w:szCs w:val="20"/>
                <w:lang w:eastAsia="sk-SK"/>
              </w:rPr>
            </w:pPr>
          </w:p>
        </w:tc>
        <w:tc>
          <w:tcPr>
            <w:tcW w:w="4606" w:type="dxa"/>
          </w:tcPr>
          <w:p w:rsidR="00C00358" w:rsidRPr="006671D3" w:rsidRDefault="00C00358" w:rsidP="000563A0">
            <w:pPr>
              <w:spacing w:after="0" w:line="360" w:lineRule="auto"/>
              <w:rPr>
                <w:rFonts w:ascii="Times New Roman" w:eastAsia="Times New Roman" w:hAnsi="Times New Roman" w:cs="Times New Roman"/>
                <w:snapToGrid w:val="0"/>
                <w:color w:val="FF0000"/>
                <w:sz w:val="24"/>
                <w:szCs w:val="20"/>
                <w:lang w:eastAsia="sk-SK"/>
              </w:rPr>
            </w:pPr>
          </w:p>
        </w:tc>
      </w:tr>
      <w:tr w:rsidR="00C00358" w:rsidRPr="006671D3" w:rsidTr="00C00358">
        <w:trPr>
          <w:jc w:val="center"/>
        </w:trPr>
        <w:tc>
          <w:tcPr>
            <w:tcW w:w="2624" w:type="dxa"/>
          </w:tcPr>
          <w:p w:rsidR="00C00358" w:rsidRPr="006671D3" w:rsidRDefault="00C00358" w:rsidP="000563A0">
            <w:pPr>
              <w:spacing w:after="0" w:line="360" w:lineRule="auto"/>
              <w:rPr>
                <w:rFonts w:ascii="Times New Roman" w:eastAsia="Times New Roman" w:hAnsi="Times New Roman" w:cs="Times New Roman"/>
                <w:b/>
                <w:snapToGrid w:val="0"/>
                <w:color w:val="FF0000"/>
                <w:sz w:val="24"/>
                <w:szCs w:val="20"/>
                <w:lang w:eastAsia="sk-SK"/>
              </w:rPr>
            </w:pPr>
          </w:p>
        </w:tc>
        <w:tc>
          <w:tcPr>
            <w:tcW w:w="4606" w:type="dxa"/>
          </w:tcPr>
          <w:p w:rsidR="00C00358" w:rsidRPr="006671D3" w:rsidRDefault="00C00358" w:rsidP="000563A0">
            <w:pPr>
              <w:spacing w:after="0" w:line="360" w:lineRule="auto"/>
              <w:rPr>
                <w:rFonts w:ascii="Times New Roman" w:eastAsia="Times New Roman" w:hAnsi="Times New Roman" w:cs="Times New Roman"/>
                <w:snapToGrid w:val="0"/>
                <w:color w:val="FF0000"/>
                <w:sz w:val="24"/>
                <w:szCs w:val="20"/>
                <w:lang w:eastAsia="sk-SK"/>
              </w:rPr>
            </w:pPr>
          </w:p>
        </w:tc>
      </w:tr>
      <w:tr w:rsidR="00C00358" w:rsidRPr="006671D3" w:rsidTr="00C00358">
        <w:trPr>
          <w:jc w:val="center"/>
        </w:trPr>
        <w:tc>
          <w:tcPr>
            <w:tcW w:w="2624" w:type="dxa"/>
          </w:tcPr>
          <w:p w:rsidR="00C00358" w:rsidRPr="006671D3" w:rsidRDefault="00C00358" w:rsidP="000563A0">
            <w:pPr>
              <w:spacing w:after="0" w:line="360" w:lineRule="auto"/>
              <w:rPr>
                <w:rFonts w:ascii="Times New Roman" w:eastAsia="Times New Roman" w:hAnsi="Times New Roman" w:cs="Times New Roman"/>
                <w:b/>
                <w:snapToGrid w:val="0"/>
                <w:color w:val="C00000"/>
                <w:sz w:val="24"/>
                <w:szCs w:val="20"/>
                <w:lang w:eastAsia="sk-SK"/>
              </w:rPr>
            </w:pPr>
          </w:p>
        </w:tc>
        <w:tc>
          <w:tcPr>
            <w:tcW w:w="4606" w:type="dxa"/>
          </w:tcPr>
          <w:p w:rsidR="00C00358" w:rsidRPr="006671D3" w:rsidRDefault="00C00358" w:rsidP="000563A0">
            <w:pPr>
              <w:spacing w:after="0" w:line="360" w:lineRule="auto"/>
              <w:jc w:val="both"/>
              <w:rPr>
                <w:rFonts w:ascii="Times New Roman" w:eastAsia="Times New Roman" w:hAnsi="Times New Roman" w:cs="Times New Roman"/>
                <w:snapToGrid w:val="0"/>
                <w:sz w:val="24"/>
                <w:szCs w:val="20"/>
                <w:lang w:eastAsia="sk-SK"/>
              </w:rPr>
            </w:pPr>
          </w:p>
        </w:tc>
      </w:tr>
      <w:tr w:rsidR="00C00358" w:rsidRPr="006671D3" w:rsidTr="00C00358">
        <w:trPr>
          <w:jc w:val="center"/>
        </w:trPr>
        <w:tc>
          <w:tcPr>
            <w:tcW w:w="2624" w:type="dxa"/>
          </w:tcPr>
          <w:p w:rsidR="00C00358" w:rsidRPr="006671D3" w:rsidRDefault="00C00358" w:rsidP="000563A0">
            <w:pPr>
              <w:spacing w:after="0" w:line="360" w:lineRule="auto"/>
              <w:rPr>
                <w:rFonts w:ascii="Times New Roman" w:eastAsia="Times New Roman" w:hAnsi="Times New Roman" w:cs="Times New Roman"/>
                <w:b/>
                <w:snapToGrid w:val="0"/>
                <w:color w:val="C00000"/>
                <w:sz w:val="24"/>
                <w:szCs w:val="20"/>
                <w:lang w:eastAsia="sk-SK"/>
              </w:rPr>
            </w:pPr>
          </w:p>
        </w:tc>
        <w:tc>
          <w:tcPr>
            <w:tcW w:w="4606"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r>
    </w:tbl>
    <w:p w:rsidR="00C00358"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b/>
          <w:snapToGrid w:val="0"/>
          <w:sz w:val="24"/>
          <w:szCs w:val="20"/>
          <w:lang w:eastAsia="sk-SK"/>
        </w:rPr>
        <w:lastRenderedPageBreak/>
        <w:t>KATEDRA  PRÍRODNÉHO  PROSTREDIA</w:t>
      </w:r>
    </w:p>
    <w:p w:rsidR="00C00358" w:rsidRPr="006671D3" w:rsidRDefault="00C00358" w:rsidP="00C00358">
      <w:pPr>
        <w:spacing w:after="0" w:line="240" w:lineRule="auto"/>
        <w:jc w:val="center"/>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960 53 Zvolen, ul. T. G. Masaryka 2117/24</w:t>
      </w:r>
    </w:p>
    <w:p w:rsidR="00C00358" w:rsidRPr="006671D3" w:rsidRDefault="00C00358" w:rsidP="00C00358">
      <w:pPr>
        <w:spacing w:after="0" w:line="240" w:lineRule="auto"/>
        <w:jc w:val="center"/>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Sekretariát: blok C, 4. poschodie, tel.: 045-5206208</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p>
    <w:tbl>
      <w:tblPr>
        <w:tblW w:w="0" w:type="auto"/>
        <w:jc w:val="center"/>
        <w:tblLayout w:type="fixed"/>
        <w:tblCellMar>
          <w:left w:w="70" w:type="dxa"/>
          <w:right w:w="70" w:type="dxa"/>
        </w:tblCellMar>
        <w:tblLook w:val="0000" w:firstRow="0" w:lastRow="0" w:firstColumn="0" w:lastColumn="0" w:noHBand="0" w:noVBand="0"/>
      </w:tblPr>
      <w:tblGrid>
        <w:gridCol w:w="2268"/>
        <w:gridCol w:w="4962"/>
      </w:tblGrid>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vedúci katedry</w:t>
            </w: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prof. Ing. Jaroslav  ŠKVARENINA, CSc.</w:t>
            </w: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učitelia katedry</w:t>
            </w: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prof. Dr. Ing. Viliam  PICHLER</w:t>
            </w: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962" w:type="dxa"/>
            <w:shd w:val="clear" w:color="auto" w:fill="auto"/>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doc. RNDr. Juraj BEBEJ, CSc.</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doc. Ing. Erika  GÖMÖRYOVÁ, CSc.</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doc. Ing. Katarína  STŘELCOVÁ, PhD.</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Jaroslav VIDO, PhD.</w:t>
            </w: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962" w:type="dxa"/>
            <w:shd w:val="clear" w:color="auto" w:fill="auto"/>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pracovníci výskumu</w:t>
            </w: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Marián HOMOLÁK, PhD.</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Adriana LEŠTIANSKA, PhD.</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 xml:space="preserve">Dr. </w:t>
            </w:r>
            <w:r>
              <w:rPr>
                <w:rFonts w:ascii="Times New Roman" w:eastAsia="Times New Roman" w:hAnsi="Times New Roman" w:cs="Times New Roman"/>
                <w:snapToGrid w:val="0"/>
                <w:sz w:val="24"/>
                <w:szCs w:val="20"/>
                <w:lang w:eastAsia="sk-SK"/>
              </w:rPr>
              <w:t xml:space="preserve">nat. </w:t>
            </w:r>
            <w:r w:rsidRPr="006671D3">
              <w:rPr>
                <w:rFonts w:ascii="Times New Roman" w:eastAsia="Times New Roman" w:hAnsi="Times New Roman" w:cs="Times New Roman"/>
                <w:snapToGrid w:val="0"/>
                <w:sz w:val="24"/>
                <w:szCs w:val="20"/>
                <w:lang w:eastAsia="sk-SK"/>
              </w:rPr>
              <w:t>techn.</w:t>
            </w:r>
            <w:r>
              <w:rPr>
                <w:rFonts w:ascii="Times New Roman" w:eastAsia="Times New Roman" w:hAnsi="Times New Roman" w:cs="Times New Roman"/>
                <w:snapToGrid w:val="0"/>
                <w:sz w:val="24"/>
                <w:szCs w:val="20"/>
                <w:lang w:eastAsia="sk-SK"/>
              </w:rPr>
              <w:t xml:space="preserve"> Ing. </w:t>
            </w:r>
            <w:r w:rsidRPr="006671D3">
              <w:rPr>
                <w:rFonts w:ascii="Times New Roman" w:eastAsia="Times New Roman" w:hAnsi="Times New Roman" w:cs="Times New Roman"/>
                <w:snapToGrid w:val="0"/>
                <w:sz w:val="24"/>
                <w:szCs w:val="20"/>
                <w:lang w:eastAsia="sk-SK"/>
              </w:rPr>
              <w:t xml:space="preserve"> Katarína  MERGANIČOVÁ</w:t>
            </w:r>
          </w:p>
          <w:p w:rsidR="00C00358"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Ing.  Paulína NALEVANKOVÁ, PhD.</w:t>
            </w:r>
          </w:p>
          <w:p w:rsidR="00C00358" w:rsidRPr="00ED4721" w:rsidRDefault="00C00358" w:rsidP="000563A0">
            <w:pPr>
              <w:spacing w:after="0" w:line="360" w:lineRule="auto"/>
              <w:rPr>
                <w:rFonts w:ascii="Times New Roman" w:eastAsia="Times New Roman" w:hAnsi="Times New Roman" w:cs="Times New Roman"/>
                <w:snapToGrid w:val="0"/>
                <w:sz w:val="24"/>
                <w:szCs w:val="20"/>
                <w:lang w:eastAsia="sk-SK"/>
              </w:rPr>
            </w:pPr>
            <w:r w:rsidRPr="00ED4721">
              <w:rPr>
                <w:rFonts w:ascii="Times New Roman" w:eastAsia="Times New Roman" w:hAnsi="Times New Roman" w:cs="Times New Roman"/>
                <w:snapToGrid w:val="0"/>
                <w:sz w:val="24"/>
                <w:szCs w:val="20"/>
                <w:lang w:eastAsia="sk-SK"/>
              </w:rPr>
              <w:t>Ing</w:t>
            </w:r>
            <w:r>
              <w:rPr>
                <w:rFonts w:ascii="Times New Roman" w:eastAsia="Times New Roman" w:hAnsi="Times New Roman" w:cs="Times New Roman"/>
                <w:snapToGrid w:val="0"/>
                <w:sz w:val="24"/>
                <w:szCs w:val="20"/>
                <w:lang w:eastAsia="sk-SK"/>
              </w:rPr>
              <w:t xml:space="preserve">. </w:t>
            </w:r>
            <w:r w:rsidRPr="00ED4721">
              <w:rPr>
                <w:rFonts w:ascii="Times New Roman" w:eastAsia="Times New Roman" w:hAnsi="Times New Roman" w:cs="Times New Roman"/>
                <w:snapToGrid w:val="0"/>
                <w:sz w:val="24"/>
                <w:szCs w:val="20"/>
                <w:lang w:eastAsia="sk-SK"/>
              </w:rPr>
              <w:t>Jozef  ZVERKO, PhD.</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ostatní zamestnanci</w:t>
            </w: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Mgr. Miriam VÁĽKOVÁ, PhD.</w:t>
            </w:r>
          </w:p>
          <w:p w:rsidR="00C00358" w:rsidRDefault="00C00358" w:rsidP="000563A0">
            <w:pPr>
              <w:spacing w:after="0" w:line="36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Bc. Lívia  BRODRECHTOVÁ</w:t>
            </w:r>
          </w:p>
          <w:p w:rsidR="00C00358" w:rsidRDefault="00C00358" w:rsidP="000563A0">
            <w:pPr>
              <w:spacing w:after="0" w:line="36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Mgr. Mariana MAREČEKOVÁ</w:t>
            </w:r>
          </w:p>
          <w:p w:rsidR="00C00358"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Želmíra BRNÁKOVÁ</w:t>
            </w: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Terézia  DVORSKÁ</w:t>
            </w: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Vlasta  HERBANOVÁ</w:t>
            </w: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snapToGrid w:val="0"/>
                <w:color w:val="C00000"/>
                <w:sz w:val="24"/>
                <w:szCs w:val="20"/>
                <w:lang w:eastAsia="sk-SK"/>
              </w:rPr>
            </w:pPr>
          </w:p>
        </w:tc>
        <w:tc>
          <w:tcPr>
            <w:tcW w:w="4962" w:type="dxa"/>
          </w:tcPr>
          <w:p w:rsidR="00C00358" w:rsidRPr="006671D3" w:rsidRDefault="00C00358" w:rsidP="000563A0">
            <w:pPr>
              <w:spacing w:after="0" w:line="360" w:lineRule="auto"/>
              <w:rPr>
                <w:rFonts w:ascii="Times New Roman" w:eastAsia="Times New Roman" w:hAnsi="Times New Roman" w:cs="Times New Roman"/>
                <w:snapToGrid w:val="0"/>
                <w:color w:val="C00000"/>
                <w:sz w:val="24"/>
                <w:szCs w:val="20"/>
                <w:lang w:eastAsia="sk-SK"/>
              </w:rPr>
            </w:pP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t>doktorandi</w:t>
            </w:r>
          </w:p>
        </w:tc>
        <w:tc>
          <w:tcPr>
            <w:tcW w:w="4962" w:type="dxa"/>
            <w:shd w:val="clear" w:color="auto" w:fill="auto"/>
          </w:tcPr>
          <w:p w:rsidR="00C00358" w:rsidRDefault="00C00358" w:rsidP="000563A0">
            <w:pPr>
              <w:spacing w:after="0" w:line="36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Ing. Zuzana  SITÁROVÁ</w:t>
            </w:r>
          </w:p>
          <w:p w:rsidR="00C00358" w:rsidRDefault="00C00358" w:rsidP="000563A0">
            <w:pPr>
              <w:spacing w:after="0" w:line="36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Ing. Jana  ŠPIAKOVÁ</w:t>
            </w:r>
          </w:p>
          <w:p w:rsidR="00C00358" w:rsidRDefault="00C00358" w:rsidP="000563A0">
            <w:pPr>
              <w:spacing w:after="0" w:line="360" w:lineRule="auto"/>
              <w:rPr>
                <w:rFonts w:ascii="Times New Roman" w:eastAsia="Times New Roman" w:hAnsi="Times New Roman" w:cs="Times New Roman"/>
                <w:snapToGrid w:val="0"/>
                <w:sz w:val="24"/>
                <w:szCs w:val="20"/>
                <w:lang w:eastAsia="sk-SK"/>
              </w:rPr>
            </w:pPr>
          </w:p>
          <w:p w:rsidR="00C00358" w:rsidRDefault="00C00358" w:rsidP="000563A0">
            <w:pPr>
              <w:spacing w:after="0" w:line="360" w:lineRule="auto"/>
              <w:rPr>
                <w:rFonts w:ascii="Times New Roman" w:eastAsia="Times New Roman" w:hAnsi="Times New Roman" w:cs="Times New Roman"/>
                <w:snapToGrid w:val="0"/>
                <w:sz w:val="24"/>
                <w:szCs w:val="20"/>
                <w:lang w:eastAsia="sk-SK"/>
              </w:rPr>
            </w:pPr>
          </w:p>
          <w:p w:rsidR="00C00358" w:rsidRDefault="00C00358" w:rsidP="000563A0">
            <w:pPr>
              <w:spacing w:after="0" w:line="360" w:lineRule="auto"/>
              <w:rPr>
                <w:rFonts w:ascii="Times New Roman" w:eastAsia="Times New Roman" w:hAnsi="Times New Roman" w:cs="Times New Roman"/>
                <w:snapToGrid w:val="0"/>
                <w:sz w:val="24"/>
                <w:szCs w:val="20"/>
                <w:lang w:eastAsia="sk-SK"/>
              </w:rPr>
            </w:pPr>
          </w:p>
          <w:p w:rsidR="00C00358" w:rsidRDefault="00C00358" w:rsidP="000563A0">
            <w:pPr>
              <w:spacing w:after="0" w:line="360" w:lineRule="auto"/>
              <w:rPr>
                <w:rFonts w:ascii="Times New Roman" w:eastAsia="Times New Roman" w:hAnsi="Times New Roman" w:cs="Times New Roman"/>
                <w:snapToGrid w:val="0"/>
                <w:sz w:val="24"/>
                <w:szCs w:val="20"/>
                <w:lang w:eastAsia="sk-SK"/>
              </w:rPr>
            </w:pPr>
          </w:p>
          <w:p w:rsidR="00C00358" w:rsidRDefault="00C00358" w:rsidP="000563A0">
            <w:pPr>
              <w:spacing w:after="0" w:line="360" w:lineRule="auto"/>
              <w:rPr>
                <w:rFonts w:ascii="Times New Roman" w:eastAsia="Times New Roman" w:hAnsi="Times New Roman" w:cs="Times New Roman"/>
                <w:snapToGrid w:val="0"/>
                <w:sz w:val="24"/>
                <w:szCs w:val="20"/>
                <w:lang w:eastAsia="sk-SK"/>
              </w:rPr>
            </w:pPr>
          </w:p>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r>
      <w:tr w:rsidR="00C00358" w:rsidRPr="006671D3" w:rsidTr="000563A0">
        <w:trPr>
          <w:jc w:val="center"/>
        </w:trPr>
        <w:tc>
          <w:tcPr>
            <w:tcW w:w="2268" w:type="dxa"/>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c>
          <w:tcPr>
            <w:tcW w:w="4962" w:type="dxa"/>
            <w:shd w:val="clear" w:color="auto" w:fill="auto"/>
          </w:tcPr>
          <w:p w:rsidR="00C00358" w:rsidRPr="006671D3" w:rsidRDefault="00C00358" w:rsidP="000563A0">
            <w:pPr>
              <w:spacing w:after="0" w:line="360" w:lineRule="auto"/>
              <w:rPr>
                <w:rFonts w:ascii="Times New Roman" w:eastAsia="Times New Roman" w:hAnsi="Times New Roman" w:cs="Times New Roman"/>
                <w:snapToGrid w:val="0"/>
                <w:sz w:val="24"/>
                <w:szCs w:val="20"/>
                <w:lang w:eastAsia="sk-SK"/>
              </w:rPr>
            </w:pPr>
          </w:p>
        </w:tc>
      </w:tr>
    </w:tbl>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3F7FE1" w:rsidRDefault="003F7FE1"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r w:rsidRPr="006671D3">
        <w:rPr>
          <w:rFonts w:ascii="Times New Roman" w:eastAsia="Times New Roman" w:hAnsi="Times New Roman" w:cs="Times New Roman"/>
          <w:b/>
          <w:snapToGrid w:val="0"/>
          <w:sz w:val="24"/>
          <w:szCs w:val="20"/>
          <w:lang w:eastAsia="sk-SK"/>
        </w:rPr>
        <w:lastRenderedPageBreak/>
        <w:t>ABECEDNÝ  ZOZNAM  PRACOVNÍKOV  FAKULTY</w:t>
      </w:r>
    </w:p>
    <w:p w:rsidR="00C00358" w:rsidRDefault="00C00358" w:rsidP="00C00358">
      <w:pPr>
        <w:spacing w:after="0" w:line="240" w:lineRule="auto"/>
        <w:rPr>
          <w:rFonts w:ascii="Times New Roman" w:eastAsia="Times New Roman" w:hAnsi="Times New Roman" w:cs="Times New Roman"/>
          <w:b/>
          <w:snapToGrid w:val="0"/>
          <w:sz w:val="24"/>
          <w:szCs w:val="20"/>
          <w:u w:val="single"/>
          <w:lang w:eastAsia="sk-SK"/>
        </w:rPr>
      </w:pPr>
    </w:p>
    <w:p w:rsidR="00C00358" w:rsidRPr="006671D3" w:rsidRDefault="00C00358" w:rsidP="00C00358">
      <w:pPr>
        <w:spacing w:after="0" w:line="240" w:lineRule="auto"/>
        <w:rPr>
          <w:rFonts w:ascii="Times New Roman" w:eastAsia="Times New Roman" w:hAnsi="Times New Roman" w:cs="Times New Roman"/>
          <w:b/>
          <w:snapToGrid w:val="0"/>
          <w:sz w:val="24"/>
          <w:szCs w:val="20"/>
          <w:u w:val="single"/>
          <w:lang w:eastAsia="sk-SK"/>
        </w:rPr>
      </w:pPr>
      <w:r w:rsidRPr="006671D3">
        <w:rPr>
          <w:rFonts w:ascii="Times New Roman" w:eastAsia="Times New Roman" w:hAnsi="Times New Roman" w:cs="Times New Roman"/>
          <w:b/>
          <w:snapToGrid w:val="0"/>
          <w:sz w:val="24"/>
          <w:szCs w:val="20"/>
          <w:u w:val="single"/>
          <w:lang w:eastAsia="sk-SK"/>
        </w:rPr>
        <w:t>Učitelia</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Bahýľ Ján,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KHÚLG</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Balážová Emília,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KERLH</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Bebej Juraj, doc. RNDr. CSc.</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KPP</w:t>
      </w:r>
    </w:p>
    <w:p w:rsidR="00C00358" w:rsidRPr="006671D3" w:rsidRDefault="00C00358" w:rsidP="00C00358">
      <w:pPr>
        <w:keepNext/>
        <w:spacing w:after="0" w:line="240" w:lineRule="auto"/>
        <w:outlineLvl w:val="4"/>
        <w:rPr>
          <w:rFonts w:ascii="Times New Roman" w:eastAsia="Times New Roman" w:hAnsi="Times New Roman" w:cs="Times New Roman"/>
          <w:snapToGrid w:val="0"/>
          <w:sz w:val="24"/>
          <w:szCs w:val="20"/>
          <w:lang w:eastAsia="cs-CZ"/>
        </w:rPr>
      </w:pPr>
      <w:r w:rsidRPr="006671D3">
        <w:rPr>
          <w:rFonts w:ascii="Times New Roman" w:eastAsia="Times New Roman" w:hAnsi="Times New Roman" w:cs="Times New Roman"/>
          <w:snapToGrid w:val="0"/>
          <w:sz w:val="24"/>
          <w:szCs w:val="20"/>
          <w:lang w:eastAsia="cs-CZ"/>
        </w:rPr>
        <w:t>Benčaťová Blažena, RNDr. PhD.</w:t>
      </w:r>
      <w:r w:rsidRPr="006671D3">
        <w:rPr>
          <w:rFonts w:ascii="Times New Roman" w:eastAsia="Times New Roman" w:hAnsi="Times New Roman" w:cs="Times New Roman"/>
          <w:snapToGrid w:val="0"/>
          <w:sz w:val="24"/>
          <w:szCs w:val="20"/>
          <w:lang w:eastAsia="cs-CZ"/>
        </w:rPr>
        <w:tab/>
      </w:r>
      <w:r w:rsidRPr="006671D3">
        <w:rPr>
          <w:rFonts w:ascii="Times New Roman" w:eastAsia="Times New Roman" w:hAnsi="Times New Roman" w:cs="Times New Roman"/>
          <w:snapToGrid w:val="0"/>
          <w:sz w:val="24"/>
          <w:szCs w:val="20"/>
          <w:lang w:eastAsia="cs-CZ"/>
        </w:rPr>
        <w:tab/>
      </w:r>
      <w:r w:rsidRPr="006671D3">
        <w:rPr>
          <w:rFonts w:ascii="Times New Roman" w:eastAsia="Times New Roman" w:hAnsi="Times New Roman" w:cs="Times New Roman"/>
          <w:snapToGrid w:val="0"/>
          <w:sz w:val="24"/>
          <w:szCs w:val="20"/>
          <w:lang w:eastAsia="cs-CZ"/>
        </w:rPr>
        <w:tab/>
        <w:t>KF</w:t>
      </w:r>
    </w:p>
    <w:p w:rsidR="00C00358" w:rsidRPr="006671D3" w:rsidRDefault="00C00358" w:rsidP="00C00358">
      <w:pPr>
        <w:keepNext/>
        <w:spacing w:after="0" w:line="240" w:lineRule="auto"/>
        <w:outlineLvl w:val="4"/>
        <w:rPr>
          <w:rFonts w:ascii="Times New Roman" w:eastAsia="Times New Roman" w:hAnsi="Times New Roman" w:cs="Times New Roman"/>
          <w:snapToGrid w:val="0"/>
          <w:sz w:val="24"/>
          <w:szCs w:val="20"/>
          <w:lang w:eastAsia="cs-CZ"/>
        </w:rPr>
      </w:pPr>
      <w:r w:rsidRPr="006671D3">
        <w:rPr>
          <w:rFonts w:ascii="Times New Roman" w:eastAsia="Times New Roman" w:hAnsi="Times New Roman" w:cs="Times New Roman"/>
          <w:snapToGrid w:val="0"/>
          <w:sz w:val="24"/>
          <w:szCs w:val="20"/>
          <w:lang w:eastAsia="cs-CZ"/>
        </w:rPr>
        <w:t>Bošeľa Michal, Ing. PhD.</w:t>
      </w:r>
      <w:r w:rsidRPr="006671D3">
        <w:rPr>
          <w:rFonts w:ascii="Times New Roman" w:eastAsia="Times New Roman" w:hAnsi="Times New Roman" w:cs="Times New Roman"/>
          <w:snapToGrid w:val="0"/>
          <w:sz w:val="24"/>
          <w:szCs w:val="20"/>
          <w:lang w:eastAsia="cs-CZ"/>
        </w:rPr>
        <w:tab/>
      </w:r>
      <w:r w:rsidRPr="006671D3">
        <w:rPr>
          <w:rFonts w:ascii="Times New Roman" w:eastAsia="Times New Roman" w:hAnsi="Times New Roman" w:cs="Times New Roman"/>
          <w:snapToGrid w:val="0"/>
          <w:sz w:val="24"/>
          <w:szCs w:val="20"/>
          <w:lang w:eastAsia="cs-CZ"/>
        </w:rPr>
        <w:tab/>
      </w:r>
      <w:r w:rsidRPr="006671D3">
        <w:rPr>
          <w:rFonts w:ascii="Times New Roman" w:eastAsia="Times New Roman" w:hAnsi="Times New Roman" w:cs="Times New Roman"/>
          <w:snapToGrid w:val="0"/>
          <w:sz w:val="24"/>
          <w:szCs w:val="20"/>
          <w:lang w:eastAsia="cs-CZ"/>
        </w:rPr>
        <w:tab/>
      </w:r>
      <w:r w:rsidRPr="006671D3">
        <w:rPr>
          <w:rFonts w:ascii="Times New Roman" w:eastAsia="Times New Roman" w:hAnsi="Times New Roman" w:cs="Times New Roman"/>
          <w:snapToGrid w:val="0"/>
          <w:sz w:val="24"/>
          <w:szCs w:val="20"/>
          <w:lang w:eastAsia="cs-CZ"/>
        </w:rPr>
        <w:tab/>
        <w:t>KHÚLG</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Brodrechtová</w:t>
      </w:r>
      <w:r>
        <w:rPr>
          <w:rFonts w:ascii="Times New Roman" w:eastAsia="Times New Roman" w:hAnsi="Times New Roman" w:cs="Times New Roman"/>
          <w:snapToGrid w:val="0"/>
          <w:sz w:val="24"/>
          <w:szCs w:val="20"/>
          <w:lang w:eastAsia="sk-SK"/>
        </w:rPr>
        <w:t xml:space="preserve">  </w:t>
      </w:r>
      <w:r w:rsidRPr="006671D3">
        <w:rPr>
          <w:rFonts w:ascii="Times New Roman" w:eastAsia="Times New Roman" w:hAnsi="Times New Roman" w:cs="Times New Roman"/>
          <w:snapToGrid w:val="0"/>
          <w:sz w:val="24"/>
          <w:szCs w:val="20"/>
          <w:lang w:eastAsia="sk-SK"/>
        </w:rPr>
        <w:t xml:space="preserve">Yvonne, Dr. Ing. </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KERLH</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Bugala Michal,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KPL</w:t>
      </w:r>
    </w:p>
    <w:p w:rsidR="00C00358"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Bútora Ľubomír, Ing.</w:t>
      </w:r>
      <w:r w:rsidRPr="006671D3">
        <w:rPr>
          <w:rFonts w:ascii="Times New Roman" w:eastAsia="Times New Roman" w:hAnsi="Times New Roman" w:cs="Times New Roman"/>
          <w:snapToGrid w:val="0"/>
          <w:sz w:val="24"/>
          <w:szCs w:val="20"/>
          <w:lang w:eastAsia="sk-SK"/>
        </w:rPr>
        <w:tab/>
        <w:t xml:space="preserve">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KAZMZ</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Dobšinská Zuzana, JUDr. Mgr.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KERLH</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Ďurkovič Jaroslav, doc. Dr. Mgr.</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KF</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Fabrika Marek, doc.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KHÚLG</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Ferenčík Michal,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KLŤLM</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Fleischer Peter, doc.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KIOLK</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Garaj Peter, prof. Ing. CSc.</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KAZMZ</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Gejdoš Miloš,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KLŤLM</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Giertliová Blanka,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KERLH</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Gömöry Dušan, prof. Ing. DrSc.</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KF</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 xml:space="preserve">Gömöryová Erika, doc. Ing. CSc. </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KPP</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Hajdúchová Iveta, prof.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KERLH</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Halaj Daniel,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KERLH</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Hlaváč Pavol,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KIOLK</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Holécy Ján, prof. Ing. CSc.</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KERLH</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Chudý František, doc. Ing. CSc.</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KHÚLG</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Jakubis Matúš, prof.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KLŤLM</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Jaloviar Peter, doc.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KPL</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Juško Vladimír,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KLŤLM</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 xml:space="preserve">Kardoš Miroslav, doc. </w:t>
      </w:r>
      <w:r w:rsidRPr="006671D3">
        <w:rPr>
          <w:rFonts w:ascii="Times New Roman" w:eastAsia="Times New Roman" w:hAnsi="Times New Roman" w:cs="Times New Roman"/>
          <w:snapToGrid w:val="0"/>
          <w:sz w:val="24"/>
          <w:szCs w:val="20"/>
          <w:lang w:eastAsia="sk-SK"/>
        </w:rPr>
        <w:t>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KHÚLG</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Kmeť Jaroslav, prof.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KIOLK</w:t>
      </w:r>
    </w:p>
    <w:p w:rsidR="00C00358"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Kodrík Milan, doc. Ing. CSc.</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KIOLK</w:t>
      </w:r>
    </w:p>
    <w:p w:rsidR="00C00358" w:rsidRPr="006671D3" w:rsidRDefault="00C00358" w:rsidP="00C00358">
      <w:pPr>
        <w:spacing w:after="0" w:line="240" w:lineRule="auto"/>
        <w:rPr>
          <w:rFonts w:ascii="Times New Roman" w:eastAsia="Times New Roman" w:hAnsi="Times New Roman" w:cs="Times New Roman"/>
          <w:snapToGrid w:val="0"/>
          <w:color w:val="FF0000"/>
          <w:sz w:val="24"/>
          <w:szCs w:val="20"/>
          <w:lang w:eastAsia="sk-SK"/>
        </w:rPr>
      </w:pPr>
      <w:r>
        <w:rPr>
          <w:rFonts w:ascii="Times New Roman" w:eastAsia="Times New Roman" w:hAnsi="Times New Roman" w:cs="Times New Roman"/>
          <w:snapToGrid w:val="0"/>
          <w:sz w:val="24"/>
          <w:szCs w:val="20"/>
          <w:lang w:eastAsia="sk-SK"/>
        </w:rPr>
        <w:t>Kochjarová Judita, RNDr. CSc.</w:t>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t>KF</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Koreň Milan, doc. Mgr.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KHÚLG</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 xml:space="preserve">Kropil Rudolf, </w:t>
      </w:r>
      <w:r>
        <w:rPr>
          <w:rFonts w:ascii="Times New Roman" w:eastAsia="Times New Roman" w:hAnsi="Times New Roman" w:cs="Times New Roman"/>
          <w:snapToGrid w:val="0"/>
          <w:sz w:val="24"/>
          <w:szCs w:val="20"/>
          <w:lang w:eastAsia="sk-SK"/>
        </w:rPr>
        <w:t>Dr. h. c. prof. Ing. PhD.</w:t>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KAZMZ</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Kucbel Stanislav, doc.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KPL</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Kurjak Daniel,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KIOLK</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Lešo Peter,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KAZMZ</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Lieskovský Martin,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KLŤLM</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Lichý Ján, Ing. et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KERLH</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Lukáčik Ivan, doc. Ing. CSc.</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KPL</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Merga</w:t>
      </w:r>
      <w:r>
        <w:rPr>
          <w:rFonts w:ascii="Times New Roman" w:eastAsia="Times New Roman" w:hAnsi="Times New Roman" w:cs="Times New Roman"/>
          <w:snapToGrid w:val="0"/>
          <w:sz w:val="24"/>
          <w:szCs w:val="20"/>
          <w:lang w:eastAsia="sk-SK"/>
        </w:rPr>
        <w:t>nič Ján, doc. Ing. PhD.</w:t>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t>KLŤLM</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 xml:space="preserve">Messingerová Valéria, prof. Ing. CSc. </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KLŤLM</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Pavlík Martin,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KIOLK</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Pichler Viliam, prof. Dr. Ing.</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KPP</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 xml:space="preserve">Rajský Dušan, doc. MVDr. PhD. </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KAZMZ</w:t>
      </w: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18"/>
          <w:szCs w:val="20"/>
          <w:lang w:eastAsia="sk-SK"/>
        </w:rPr>
      </w:pPr>
      <w:r w:rsidRPr="006671D3">
        <w:rPr>
          <w:rFonts w:ascii="Times New Roman" w:eastAsia="Times New Roman" w:hAnsi="Times New Roman" w:cs="Times New Roman"/>
          <w:b/>
          <w:snapToGrid w:val="0"/>
          <w:sz w:val="24"/>
          <w:szCs w:val="20"/>
          <w:lang w:eastAsia="sk-SK"/>
        </w:rPr>
        <w:lastRenderedPageBreak/>
        <w:t xml:space="preserve">ABECEDNÝ  ZOZNAM  PRACOVNÍKOV  FAKULTY </w:t>
      </w:r>
      <w:r w:rsidRPr="006671D3">
        <w:rPr>
          <w:rFonts w:ascii="Times New Roman" w:eastAsia="Times New Roman" w:hAnsi="Times New Roman" w:cs="Times New Roman"/>
          <w:snapToGrid w:val="0"/>
          <w:sz w:val="24"/>
          <w:szCs w:val="20"/>
          <w:lang w:eastAsia="sk-SK"/>
        </w:rPr>
        <w:t xml:space="preserve">- </w:t>
      </w:r>
      <w:r w:rsidRPr="006671D3">
        <w:rPr>
          <w:rFonts w:ascii="Times New Roman" w:eastAsia="Times New Roman" w:hAnsi="Times New Roman" w:cs="Times New Roman"/>
          <w:snapToGrid w:val="0"/>
          <w:sz w:val="18"/>
          <w:szCs w:val="20"/>
          <w:lang w:eastAsia="sk-SK"/>
        </w:rPr>
        <w:t>pokračovanie</w:t>
      </w:r>
    </w:p>
    <w:p w:rsidR="00C00358" w:rsidRPr="006671D3" w:rsidRDefault="00C00358" w:rsidP="00C00358">
      <w:pPr>
        <w:spacing w:after="0" w:line="240" w:lineRule="auto"/>
        <w:rPr>
          <w:rFonts w:ascii="Times New Roman" w:eastAsia="Times New Roman" w:hAnsi="Times New Roman" w:cs="Times New Roman"/>
          <w:b/>
          <w:snapToGrid w:val="0"/>
          <w:sz w:val="24"/>
          <w:szCs w:val="20"/>
          <w:u w:val="single"/>
          <w:lang w:eastAsia="sk-SK"/>
        </w:rPr>
      </w:pP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Repáč Ivan, doc.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KPL</w:t>
      </w:r>
    </w:p>
    <w:p w:rsidR="00C00358" w:rsidRPr="006671D3" w:rsidRDefault="00C00358" w:rsidP="00C00358">
      <w:pPr>
        <w:keepNext/>
        <w:spacing w:after="0" w:line="240" w:lineRule="auto"/>
        <w:outlineLvl w:val="4"/>
        <w:rPr>
          <w:rFonts w:ascii="Times New Roman" w:eastAsia="Times New Roman" w:hAnsi="Times New Roman" w:cs="Times New Roman"/>
          <w:snapToGrid w:val="0"/>
          <w:sz w:val="24"/>
          <w:szCs w:val="20"/>
          <w:lang w:val="cs-CZ" w:eastAsia="cs-CZ"/>
        </w:rPr>
      </w:pPr>
      <w:r w:rsidRPr="006671D3">
        <w:rPr>
          <w:rFonts w:ascii="Times New Roman" w:eastAsia="Times New Roman" w:hAnsi="Times New Roman" w:cs="Times New Roman"/>
          <w:snapToGrid w:val="0"/>
          <w:sz w:val="24"/>
          <w:szCs w:val="20"/>
          <w:lang w:val="cs-CZ" w:eastAsia="cs-CZ"/>
        </w:rPr>
        <w:t>Saniga Milan, prof. Ing. DrSc.</w:t>
      </w:r>
      <w:r w:rsidRPr="006671D3">
        <w:rPr>
          <w:rFonts w:ascii="Times New Roman" w:eastAsia="Times New Roman" w:hAnsi="Times New Roman" w:cs="Times New Roman"/>
          <w:snapToGrid w:val="0"/>
          <w:sz w:val="24"/>
          <w:szCs w:val="20"/>
          <w:lang w:val="cs-CZ" w:eastAsia="cs-CZ"/>
        </w:rPr>
        <w:tab/>
      </w:r>
      <w:r w:rsidRPr="006671D3">
        <w:rPr>
          <w:rFonts w:ascii="Times New Roman" w:eastAsia="Times New Roman" w:hAnsi="Times New Roman" w:cs="Times New Roman"/>
          <w:snapToGrid w:val="0"/>
          <w:sz w:val="24"/>
          <w:szCs w:val="20"/>
          <w:lang w:val="cs-CZ" w:eastAsia="cs-CZ"/>
        </w:rPr>
        <w:tab/>
      </w:r>
      <w:r w:rsidRPr="006671D3">
        <w:rPr>
          <w:rFonts w:ascii="Times New Roman" w:eastAsia="Times New Roman" w:hAnsi="Times New Roman" w:cs="Times New Roman"/>
          <w:snapToGrid w:val="0"/>
          <w:sz w:val="24"/>
          <w:szCs w:val="20"/>
          <w:lang w:val="cs-CZ" w:eastAsia="cs-CZ"/>
        </w:rPr>
        <w:tab/>
        <w:t>KPL</w:t>
      </w:r>
    </w:p>
    <w:p w:rsidR="00C00358" w:rsidRPr="006671D3" w:rsidRDefault="00C00358" w:rsidP="00C00358">
      <w:pPr>
        <w:keepNext/>
        <w:spacing w:after="0" w:line="240" w:lineRule="auto"/>
        <w:outlineLvl w:val="4"/>
        <w:rPr>
          <w:rFonts w:ascii="Times New Roman" w:eastAsia="Times New Roman" w:hAnsi="Times New Roman" w:cs="Times New Roman"/>
          <w:snapToGrid w:val="0"/>
          <w:sz w:val="24"/>
          <w:szCs w:val="20"/>
          <w:lang w:val="cs-CZ" w:eastAsia="cs-CZ"/>
        </w:rPr>
      </w:pPr>
      <w:r w:rsidRPr="006671D3">
        <w:rPr>
          <w:rFonts w:ascii="Times New Roman" w:eastAsia="Times New Roman" w:hAnsi="Times New Roman" w:cs="Times New Roman"/>
          <w:snapToGrid w:val="0"/>
          <w:sz w:val="24"/>
          <w:szCs w:val="20"/>
          <w:lang w:val="cs-CZ" w:eastAsia="cs-CZ"/>
        </w:rPr>
        <w:t>Sarvašová Ivana, Ing. PhD.</w:t>
      </w:r>
      <w:r w:rsidRPr="006671D3">
        <w:rPr>
          <w:rFonts w:ascii="Times New Roman" w:eastAsia="Times New Roman" w:hAnsi="Times New Roman" w:cs="Times New Roman"/>
          <w:snapToGrid w:val="0"/>
          <w:sz w:val="24"/>
          <w:szCs w:val="20"/>
          <w:lang w:val="cs-CZ" w:eastAsia="cs-CZ"/>
        </w:rPr>
        <w:tab/>
      </w:r>
      <w:r w:rsidRPr="006671D3">
        <w:rPr>
          <w:rFonts w:ascii="Times New Roman" w:eastAsia="Times New Roman" w:hAnsi="Times New Roman" w:cs="Times New Roman"/>
          <w:snapToGrid w:val="0"/>
          <w:sz w:val="24"/>
          <w:szCs w:val="20"/>
          <w:lang w:val="cs-CZ" w:eastAsia="cs-CZ"/>
        </w:rPr>
        <w:tab/>
      </w:r>
      <w:r w:rsidRPr="006671D3">
        <w:rPr>
          <w:rFonts w:ascii="Times New Roman" w:eastAsia="Times New Roman" w:hAnsi="Times New Roman" w:cs="Times New Roman"/>
          <w:snapToGrid w:val="0"/>
          <w:sz w:val="24"/>
          <w:szCs w:val="20"/>
          <w:lang w:val="cs-CZ" w:eastAsia="cs-CZ"/>
        </w:rPr>
        <w:tab/>
      </w:r>
      <w:r w:rsidRPr="006671D3">
        <w:rPr>
          <w:rFonts w:ascii="Times New Roman" w:eastAsia="Times New Roman" w:hAnsi="Times New Roman" w:cs="Times New Roman"/>
          <w:snapToGrid w:val="0"/>
          <w:sz w:val="24"/>
          <w:szCs w:val="20"/>
          <w:lang w:val="cs-CZ" w:eastAsia="cs-CZ"/>
        </w:rPr>
        <w:tab/>
        <w:t>KPL</w:t>
      </w:r>
    </w:p>
    <w:p w:rsidR="00C00358" w:rsidRPr="006671D3" w:rsidRDefault="00C00358" w:rsidP="00C00358">
      <w:pPr>
        <w:keepNext/>
        <w:spacing w:after="0" w:line="240" w:lineRule="auto"/>
        <w:outlineLvl w:val="4"/>
        <w:rPr>
          <w:rFonts w:ascii="Times New Roman" w:eastAsia="Times New Roman" w:hAnsi="Times New Roman" w:cs="Times New Roman"/>
          <w:snapToGrid w:val="0"/>
          <w:sz w:val="24"/>
          <w:szCs w:val="20"/>
          <w:lang w:val="cs-CZ" w:eastAsia="cs-CZ"/>
        </w:rPr>
      </w:pPr>
      <w:r w:rsidRPr="006671D3">
        <w:rPr>
          <w:rFonts w:ascii="Times New Roman" w:eastAsia="Times New Roman" w:hAnsi="Times New Roman" w:cs="Times New Roman"/>
          <w:snapToGrid w:val="0"/>
          <w:sz w:val="24"/>
          <w:szCs w:val="20"/>
          <w:lang w:val="cs-CZ" w:eastAsia="cs-CZ"/>
        </w:rPr>
        <w:t>Sedmák Róbert, Ing. PhD.</w:t>
      </w:r>
      <w:r w:rsidRPr="006671D3">
        <w:rPr>
          <w:rFonts w:ascii="Times New Roman" w:eastAsia="Times New Roman" w:hAnsi="Times New Roman" w:cs="Times New Roman"/>
          <w:snapToGrid w:val="0"/>
          <w:sz w:val="24"/>
          <w:szCs w:val="20"/>
          <w:lang w:val="cs-CZ" w:eastAsia="cs-CZ"/>
        </w:rPr>
        <w:tab/>
      </w:r>
      <w:r w:rsidRPr="006671D3">
        <w:rPr>
          <w:rFonts w:ascii="Times New Roman" w:eastAsia="Times New Roman" w:hAnsi="Times New Roman" w:cs="Times New Roman"/>
          <w:snapToGrid w:val="0"/>
          <w:sz w:val="24"/>
          <w:szCs w:val="20"/>
          <w:lang w:val="cs-CZ" w:eastAsia="cs-CZ"/>
        </w:rPr>
        <w:tab/>
      </w:r>
      <w:r w:rsidRPr="006671D3">
        <w:rPr>
          <w:rFonts w:ascii="Times New Roman" w:eastAsia="Times New Roman" w:hAnsi="Times New Roman" w:cs="Times New Roman"/>
          <w:snapToGrid w:val="0"/>
          <w:sz w:val="24"/>
          <w:szCs w:val="20"/>
          <w:lang w:val="cs-CZ" w:eastAsia="cs-CZ"/>
        </w:rPr>
        <w:tab/>
      </w:r>
      <w:r w:rsidRPr="006671D3">
        <w:rPr>
          <w:rFonts w:ascii="Times New Roman" w:eastAsia="Times New Roman" w:hAnsi="Times New Roman" w:cs="Times New Roman"/>
          <w:snapToGrid w:val="0"/>
          <w:sz w:val="24"/>
          <w:szCs w:val="20"/>
          <w:lang w:val="cs-CZ" w:eastAsia="cs-CZ"/>
        </w:rPr>
        <w:tab/>
        <w:t>KHÚLG</w:t>
      </w:r>
    </w:p>
    <w:p w:rsidR="00C00358" w:rsidRPr="006671D3" w:rsidRDefault="00C00358" w:rsidP="00C00358">
      <w:pPr>
        <w:keepNext/>
        <w:spacing w:after="0" w:line="240" w:lineRule="auto"/>
        <w:outlineLvl w:val="4"/>
        <w:rPr>
          <w:rFonts w:ascii="Times New Roman" w:eastAsia="Times New Roman" w:hAnsi="Times New Roman" w:cs="Times New Roman"/>
          <w:snapToGrid w:val="0"/>
          <w:sz w:val="24"/>
          <w:szCs w:val="20"/>
          <w:lang w:val="cs-CZ" w:eastAsia="cs-CZ"/>
        </w:rPr>
      </w:pPr>
      <w:r w:rsidRPr="006671D3">
        <w:rPr>
          <w:rFonts w:ascii="Times New Roman" w:eastAsia="Times New Roman" w:hAnsi="Times New Roman" w:cs="Times New Roman"/>
          <w:snapToGrid w:val="0"/>
          <w:sz w:val="24"/>
          <w:szCs w:val="20"/>
          <w:lang w:val="cs-CZ" w:eastAsia="cs-CZ"/>
        </w:rPr>
        <w:t>Scheer Ľubomír, prof. Ing. CSc.</w:t>
      </w:r>
      <w:r w:rsidRPr="006671D3">
        <w:rPr>
          <w:rFonts w:ascii="Times New Roman" w:eastAsia="Times New Roman" w:hAnsi="Times New Roman" w:cs="Times New Roman"/>
          <w:snapToGrid w:val="0"/>
          <w:sz w:val="24"/>
          <w:szCs w:val="20"/>
          <w:lang w:val="cs-CZ" w:eastAsia="cs-CZ"/>
        </w:rPr>
        <w:tab/>
      </w:r>
      <w:r w:rsidRPr="006671D3">
        <w:rPr>
          <w:rFonts w:ascii="Times New Roman" w:eastAsia="Times New Roman" w:hAnsi="Times New Roman" w:cs="Times New Roman"/>
          <w:snapToGrid w:val="0"/>
          <w:sz w:val="24"/>
          <w:szCs w:val="20"/>
          <w:lang w:val="cs-CZ" w:eastAsia="cs-CZ"/>
        </w:rPr>
        <w:tab/>
      </w:r>
      <w:r w:rsidRPr="006671D3">
        <w:rPr>
          <w:rFonts w:ascii="Times New Roman" w:eastAsia="Times New Roman" w:hAnsi="Times New Roman" w:cs="Times New Roman"/>
          <w:snapToGrid w:val="0"/>
          <w:sz w:val="24"/>
          <w:szCs w:val="20"/>
          <w:lang w:val="cs-CZ" w:eastAsia="cs-CZ"/>
        </w:rPr>
        <w:tab/>
        <w:t>KHÚLG</w:t>
      </w:r>
    </w:p>
    <w:p w:rsidR="00C00358" w:rsidRPr="006671D3" w:rsidRDefault="00C00358" w:rsidP="00C00358">
      <w:pPr>
        <w:keepNext/>
        <w:spacing w:after="0" w:line="240" w:lineRule="auto"/>
        <w:outlineLvl w:val="4"/>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Sitko Roman,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KHÚLG</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 xml:space="preserve">Slančík Martin, Ing. PhD. </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KLŤLM</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Slugeň Jozef,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KLŤLM</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Stanovský Miroslav, Ing. CSc.</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KAZMZ</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Střelcová Katarína, doc.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KPP</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Šálka Jaroslav, doc. Dr. Ing.</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KERLH</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Škvarenina Jaroslav, prof. Ing. CSc.</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KPP</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 xml:space="preserve">Štollmann Vladimír, doc. Ing. CSc. PhD. </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KLŤLM</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Šulek Rastislav, doc. Mgr.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KERLH</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Tomaštík Julián,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KHÚLG</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Trenčiansky Marek,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KERLH</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Tuček  Ján, prof. Ing. CSc.</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KHÚLG</w:t>
      </w:r>
    </w:p>
    <w:p w:rsidR="00C00358" w:rsidRPr="006671D3" w:rsidRDefault="00C00358" w:rsidP="00C00358">
      <w:pPr>
        <w:spacing w:after="0" w:line="240" w:lineRule="auto"/>
        <w:rPr>
          <w:rFonts w:ascii="Times New Roman" w:eastAsia="Times New Roman" w:hAnsi="Times New Roman" w:cs="Times New Roman"/>
          <w:b/>
          <w:snapToGrid w:val="0"/>
          <w:color w:val="0033CC"/>
          <w:sz w:val="24"/>
          <w:szCs w:val="20"/>
          <w:lang w:eastAsia="sk-SK"/>
        </w:rPr>
      </w:pPr>
      <w:r w:rsidRPr="006671D3">
        <w:rPr>
          <w:rFonts w:ascii="Times New Roman" w:eastAsia="Times New Roman" w:hAnsi="Times New Roman" w:cs="Times New Roman"/>
          <w:snapToGrid w:val="0"/>
          <w:sz w:val="24"/>
          <w:szCs w:val="20"/>
          <w:lang w:eastAsia="sk-SK"/>
        </w:rPr>
        <w:t>Ujházy Karol, doc. Ing. PhD.</w:t>
      </w:r>
      <w:r w:rsidRPr="006671D3">
        <w:rPr>
          <w:rFonts w:ascii="Times New Roman" w:eastAsia="Times New Roman" w:hAnsi="Times New Roman" w:cs="Times New Roman"/>
          <w:b/>
          <w:snapToGrid w:val="0"/>
          <w:color w:val="0033CC"/>
          <w:sz w:val="24"/>
          <w:szCs w:val="20"/>
          <w:lang w:eastAsia="sk-SK"/>
        </w:rPr>
        <w:tab/>
      </w:r>
      <w:r w:rsidRPr="006671D3">
        <w:rPr>
          <w:rFonts w:ascii="Times New Roman" w:eastAsia="Times New Roman" w:hAnsi="Times New Roman" w:cs="Times New Roman"/>
          <w:b/>
          <w:snapToGrid w:val="0"/>
          <w:color w:val="0033CC"/>
          <w:sz w:val="24"/>
          <w:szCs w:val="20"/>
          <w:lang w:eastAsia="sk-SK"/>
        </w:rPr>
        <w:tab/>
      </w:r>
      <w:r w:rsidRPr="006671D3">
        <w:rPr>
          <w:rFonts w:ascii="Times New Roman" w:eastAsia="Times New Roman" w:hAnsi="Times New Roman" w:cs="Times New Roman"/>
          <w:b/>
          <w:snapToGrid w:val="0"/>
          <w:color w:val="0033CC"/>
          <w:sz w:val="24"/>
          <w:szCs w:val="20"/>
          <w:lang w:eastAsia="sk-SK"/>
        </w:rPr>
        <w:tab/>
      </w:r>
      <w:r w:rsidRPr="006671D3">
        <w:rPr>
          <w:rFonts w:ascii="Times New Roman" w:eastAsia="Times New Roman" w:hAnsi="Times New Roman" w:cs="Times New Roman"/>
          <w:b/>
          <w:snapToGrid w:val="0"/>
          <w:color w:val="0033CC"/>
          <w:sz w:val="24"/>
          <w:szCs w:val="20"/>
          <w:lang w:eastAsia="sk-SK"/>
        </w:rPr>
        <w:tab/>
      </w:r>
      <w:r w:rsidRPr="006671D3">
        <w:rPr>
          <w:rFonts w:ascii="Times New Roman" w:eastAsia="Times New Roman" w:hAnsi="Times New Roman" w:cs="Times New Roman"/>
          <w:snapToGrid w:val="0"/>
          <w:sz w:val="24"/>
          <w:szCs w:val="20"/>
          <w:lang w:eastAsia="sk-SK"/>
        </w:rPr>
        <w:t>KF</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Vencurik Jaroslav,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KPL</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Vido Jaroslav,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KPP</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b/>
          <w:snapToGrid w:val="0"/>
          <w:sz w:val="24"/>
          <w:szCs w:val="20"/>
          <w:u w:val="single"/>
          <w:lang w:eastAsia="sk-SK"/>
        </w:rPr>
      </w:pPr>
      <w:r w:rsidRPr="006671D3">
        <w:rPr>
          <w:rFonts w:ascii="Times New Roman" w:eastAsia="Times New Roman" w:hAnsi="Times New Roman" w:cs="Times New Roman"/>
          <w:b/>
          <w:snapToGrid w:val="0"/>
          <w:sz w:val="24"/>
          <w:szCs w:val="20"/>
          <w:u w:val="single"/>
          <w:lang w:eastAsia="sk-SK"/>
        </w:rPr>
        <w:t>Pracovníci vedeckého výskumu</w:t>
      </w:r>
    </w:p>
    <w:p w:rsidR="00C00358"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Allman Michal,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KLŤLM</w:t>
      </w:r>
    </w:p>
    <w:p w:rsidR="00C00358" w:rsidRPr="003B6548" w:rsidRDefault="00C00358" w:rsidP="00C0035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Allmanová Zuzana</w:t>
      </w:r>
      <w:r w:rsidRPr="00A759F5">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Ing.</w:t>
      </w:r>
      <w:r w:rsidRPr="00A759F5">
        <w:rPr>
          <w:rFonts w:ascii="Times New Roman" w:eastAsia="Times New Roman" w:hAnsi="Times New Roman" w:cs="Times New Roman"/>
          <w:sz w:val="24"/>
          <w:szCs w:val="24"/>
          <w:lang w:eastAsia="sk-SK"/>
        </w:rPr>
        <w:t xml:space="preserve"> PhD.</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KLŤLM</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Čaňová</w:t>
      </w:r>
      <w:r>
        <w:rPr>
          <w:rFonts w:ascii="Times New Roman" w:eastAsia="Times New Roman" w:hAnsi="Times New Roman" w:cs="Times New Roman"/>
          <w:snapToGrid w:val="0"/>
          <w:sz w:val="24"/>
          <w:szCs w:val="20"/>
          <w:lang w:eastAsia="sk-SK"/>
        </w:rPr>
        <w:t xml:space="preserve"> </w:t>
      </w:r>
      <w:r w:rsidRPr="006671D3">
        <w:rPr>
          <w:rFonts w:ascii="Times New Roman" w:eastAsia="Times New Roman" w:hAnsi="Times New Roman" w:cs="Times New Roman"/>
          <w:snapToGrid w:val="0"/>
          <w:sz w:val="24"/>
          <w:szCs w:val="20"/>
          <w:lang w:eastAsia="sk-SK"/>
        </w:rPr>
        <w:t>Ingrid,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KF</w:t>
      </w:r>
    </w:p>
    <w:p w:rsidR="00C00358"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Ferlica Ľubomír</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KAZMZ/KIOLK</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Fleischer Peter, Ing. PhD.</w:t>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t>KIOLK</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Hnilicová Michaela,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KLŤLM</w:t>
      </w:r>
      <w:r w:rsidRPr="006671D3">
        <w:rPr>
          <w:rFonts w:ascii="Times New Roman" w:eastAsia="Times New Roman" w:hAnsi="Times New Roman" w:cs="Times New Roman"/>
          <w:snapToGrid w:val="0"/>
          <w:sz w:val="24"/>
          <w:szCs w:val="20"/>
          <w:lang w:eastAsia="sk-SK"/>
        </w:rPr>
        <w:tab/>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Homolák Marián,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KPP</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Klinga Peter,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KF</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Korňan Martin, RNDr.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KAZMZ</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Krajmerová Diana,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KF</w:t>
      </w:r>
    </w:p>
    <w:p w:rsidR="00C00358"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Kubala Jakub, Mgr.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KAZMZ</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Lebocký Tibor, Ing. PhD.</w:t>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t>KAZMZ</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Leštianska Adriana,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KPP</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Macková Lucia,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KHÚLG</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Máliš František,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KF</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 xml:space="preserve">Merganičová Katarína, </w:t>
      </w:r>
      <w:r w:rsidRPr="006671D3">
        <w:rPr>
          <w:rFonts w:ascii="Times New Roman" w:eastAsia="Times New Roman" w:hAnsi="Times New Roman" w:cs="Times New Roman"/>
          <w:snapToGrid w:val="0"/>
          <w:sz w:val="24"/>
          <w:szCs w:val="20"/>
          <w:lang w:eastAsia="sk-SK"/>
        </w:rPr>
        <w:t>Dr.</w:t>
      </w:r>
      <w:r>
        <w:rPr>
          <w:rFonts w:ascii="Times New Roman" w:eastAsia="Times New Roman" w:hAnsi="Times New Roman" w:cs="Times New Roman"/>
          <w:snapToGrid w:val="0"/>
          <w:sz w:val="24"/>
          <w:szCs w:val="20"/>
          <w:lang w:eastAsia="sk-SK"/>
        </w:rPr>
        <w:t xml:space="preserve"> nat. techn. Ing.</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KPP</w:t>
      </w:r>
      <w:r>
        <w:rPr>
          <w:rFonts w:ascii="Times New Roman" w:eastAsia="Times New Roman" w:hAnsi="Times New Roman" w:cs="Times New Roman"/>
          <w:snapToGrid w:val="0"/>
          <w:sz w:val="24"/>
          <w:szCs w:val="20"/>
          <w:lang w:eastAsia="sk-SK"/>
        </w:rPr>
        <w:t>/KHÚLG</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 xml:space="preserve">Mistrík Milan, Ing. </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KHÚLG</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 xml:space="preserve">Mokroš Martin, Ing. PhD. </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KHÚLG</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Nalevanková Paulína,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KPP</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Pataky Tibor, Ing. CSc.</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KAZMZ</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Parobeková Zuzana,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KPL</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Pittner Ján,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KPL</w:t>
      </w:r>
    </w:p>
    <w:p w:rsidR="00C00358"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18"/>
          <w:szCs w:val="20"/>
          <w:lang w:eastAsia="sk-SK"/>
        </w:rPr>
      </w:pPr>
      <w:r w:rsidRPr="006671D3">
        <w:rPr>
          <w:rFonts w:ascii="Times New Roman" w:eastAsia="Times New Roman" w:hAnsi="Times New Roman" w:cs="Times New Roman"/>
          <w:b/>
          <w:snapToGrid w:val="0"/>
          <w:sz w:val="24"/>
          <w:szCs w:val="20"/>
          <w:lang w:eastAsia="sk-SK"/>
        </w:rPr>
        <w:lastRenderedPageBreak/>
        <w:t xml:space="preserve">ABECEDNÝ  ZOZNAM  PRACOVNÍKOV  FAKULTY </w:t>
      </w:r>
      <w:r w:rsidRPr="006671D3">
        <w:rPr>
          <w:rFonts w:ascii="Times New Roman" w:eastAsia="Times New Roman" w:hAnsi="Times New Roman" w:cs="Times New Roman"/>
          <w:snapToGrid w:val="0"/>
          <w:sz w:val="24"/>
          <w:szCs w:val="20"/>
          <w:lang w:eastAsia="sk-SK"/>
        </w:rPr>
        <w:t xml:space="preserve">- </w:t>
      </w:r>
      <w:r w:rsidRPr="006671D3">
        <w:rPr>
          <w:rFonts w:ascii="Times New Roman" w:eastAsia="Times New Roman" w:hAnsi="Times New Roman" w:cs="Times New Roman"/>
          <w:snapToGrid w:val="0"/>
          <w:sz w:val="18"/>
          <w:szCs w:val="20"/>
          <w:lang w:eastAsia="sk-SK"/>
        </w:rPr>
        <w:t>pokračovanie</w:t>
      </w:r>
    </w:p>
    <w:p w:rsidR="00C00358" w:rsidRDefault="00C00358" w:rsidP="00C00358">
      <w:pPr>
        <w:spacing w:after="0" w:line="240" w:lineRule="auto"/>
        <w:rPr>
          <w:rFonts w:ascii="Times New Roman" w:eastAsia="Times New Roman" w:hAnsi="Times New Roman" w:cs="Times New Roman"/>
          <w:snapToGrid w:val="0"/>
          <w:sz w:val="24"/>
          <w:szCs w:val="20"/>
          <w:lang w:eastAsia="sk-SK"/>
        </w:rPr>
      </w:pPr>
    </w:p>
    <w:p w:rsidR="00C00358" w:rsidRDefault="00C00358" w:rsidP="00C00358">
      <w:pPr>
        <w:spacing w:after="0" w:line="24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Poval</w:t>
      </w:r>
      <w:r w:rsidRPr="006671D3">
        <w:rPr>
          <w:rFonts w:ascii="Times New Roman" w:eastAsia="Times New Roman" w:hAnsi="Times New Roman" w:cs="Times New Roman"/>
          <w:snapToGrid w:val="0"/>
          <w:sz w:val="24"/>
          <w:szCs w:val="20"/>
          <w:lang w:eastAsia="sk-SK"/>
        </w:rPr>
        <w:t>ačová Jana</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KPL</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 xml:space="preserve">Sedmáková Denisa, Ing. </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KPL</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Smolko Peter,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KAZMZ</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Smreček Róbert,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KHÚLG</w:t>
      </w:r>
    </w:p>
    <w:p w:rsidR="00C00358"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Ščamba Branislav</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KLŤLM</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Štěrbová Martina, Ing. PhD.</w:t>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t>KERLH</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Šuleková Miriama,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KIOLK</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Tunák Daniel,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KHÚLG</w:t>
      </w:r>
    </w:p>
    <w:p w:rsidR="00C00358" w:rsidRPr="006671D3" w:rsidRDefault="00C00358" w:rsidP="00C00358">
      <w:pPr>
        <w:spacing w:after="0" w:line="240" w:lineRule="auto"/>
        <w:rPr>
          <w:rFonts w:ascii="Times New Roman" w:eastAsia="Times New Roman" w:hAnsi="Times New Roman" w:cs="Times New Roman"/>
          <w:snapToGrid w:val="0"/>
          <w:color w:val="C00000"/>
          <w:sz w:val="24"/>
          <w:szCs w:val="20"/>
          <w:lang w:eastAsia="sk-SK"/>
        </w:rPr>
      </w:pPr>
      <w:r w:rsidRPr="006671D3">
        <w:rPr>
          <w:rFonts w:ascii="Times New Roman" w:eastAsia="Times New Roman" w:hAnsi="Times New Roman" w:cs="Times New Roman"/>
          <w:snapToGrid w:val="0"/>
          <w:sz w:val="24"/>
          <w:szCs w:val="20"/>
          <w:lang w:eastAsia="sk-SK"/>
        </w:rPr>
        <w:t>Valent Peter,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KHÚLG</w:t>
      </w:r>
    </w:p>
    <w:p w:rsidR="00C00358"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Vlčková Mária, Ing. PhD.</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KLŤLM</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Zverko Jozef, Ing. PhD.</w:t>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t>KPP</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snapToGrid w:val="0"/>
          <w:color w:val="C00000"/>
          <w:sz w:val="24"/>
          <w:szCs w:val="20"/>
          <w:lang w:eastAsia="sk-SK"/>
        </w:rPr>
      </w:pPr>
    </w:p>
    <w:p w:rsidR="00C00358" w:rsidRPr="006671D3" w:rsidRDefault="00C00358" w:rsidP="00C00358">
      <w:pPr>
        <w:spacing w:after="0" w:line="240" w:lineRule="auto"/>
        <w:jc w:val="center"/>
        <w:rPr>
          <w:rFonts w:ascii="Times New Roman" w:eastAsia="Times New Roman" w:hAnsi="Times New Roman" w:cs="Times New Roman"/>
          <w:b/>
          <w:snapToGrid w:val="0"/>
          <w:sz w:val="24"/>
          <w:szCs w:val="20"/>
          <w:lang w:eastAsia="sk-SK"/>
        </w:rPr>
      </w:pPr>
    </w:p>
    <w:p w:rsidR="00C00358" w:rsidRPr="006671D3" w:rsidRDefault="00C00358" w:rsidP="00C00358">
      <w:pPr>
        <w:spacing w:after="0" w:line="240" w:lineRule="auto"/>
        <w:rPr>
          <w:rFonts w:ascii="Times New Roman" w:eastAsia="Times New Roman" w:hAnsi="Times New Roman" w:cs="Times New Roman"/>
          <w:b/>
          <w:snapToGrid w:val="0"/>
          <w:sz w:val="24"/>
          <w:szCs w:val="20"/>
          <w:u w:val="single"/>
          <w:lang w:eastAsia="sk-SK"/>
        </w:rPr>
      </w:pPr>
      <w:r w:rsidRPr="006671D3">
        <w:rPr>
          <w:rFonts w:ascii="Times New Roman" w:eastAsia="Times New Roman" w:hAnsi="Times New Roman" w:cs="Times New Roman"/>
          <w:b/>
          <w:snapToGrid w:val="0"/>
          <w:sz w:val="24"/>
          <w:szCs w:val="20"/>
          <w:u w:val="single"/>
          <w:lang w:eastAsia="sk-SK"/>
        </w:rPr>
        <w:t>Ostatní zamestnanci</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 xml:space="preserve">Augustínová Mária </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DLF</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 xml:space="preserve">Babiaková Jana </w:t>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t>KAZMZ</w:t>
      </w:r>
    </w:p>
    <w:p w:rsidR="00C00358" w:rsidRPr="006671D3" w:rsidRDefault="00C00358" w:rsidP="00C00358">
      <w:pPr>
        <w:shd w:val="clear" w:color="auto" w:fill="FFFFFF" w:themeFill="background1"/>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shd w:val="clear" w:color="auto" w:fill="FFFFFF" w:themeFill="background1"/>
          <w:lang w:eastAsia="sk-SK"/>
        </w:rPr>
        <w:t>Babiaková Miroslava, Ing.</w:t>
      </w:r>
      <w:r w:rsidRPr="006671D3">
        <w:rPr>
          <w:rFonts w:ascii="Times New Roman" w:eastAsia="Times New Roman" w:hAnsi="Times New Roman" w:cs="Times New Roman"/>
          <w:snapToGrid w:val="0"/>
          <w:sz w:val="24"/>
          <w:szCs w:val="20"/>
          <w:shd w:val="clear" w:color="auto" w:fill="FFFFFF" w:themeFill="background1"/>
          <w:lang w:eastAsia="sk-SK"/>
        </w:rPr>
        <w:tab/>
      </w:r>
      <w:r w:rsidRPr="006671D3">
        <w:rPr>
          <w:rFonts w:ascii="Times New Roman" w:eastAsia="Times New Roman" w:hAnsi="Times New Roman" w:cs="Times New Roman"/>
          <w:snapToGrid w:val="0"/>
          <w:sz w:val="24"/>
          <w:szCs w:val="20"/>
          <w:shd w:val="clear" w:color="auto" w:fill="FFFFFF" w:themeFill="background1"/>
          <w:lang w:eastAsia="sk-SK"/>
        </w:rPr>
        <w:tab/>
      </w:r>
      <w:r w:rsidRPr="006671D3">
        <w:rPr>
          <w:rFonts w:ascii="Times New Roman" w:eastAsia="Times New Roman" w:hAnsi="Times New Roman" w:cs="Times New Roman"/>
          <w:snapToGrid w:val="0"/>
          <w:sz w:val="24"/>
          <w:szCs w:val="20"/>
          <w:shd w:val="clear" w:color="auto" w:fill="FFFFFF" w:themeFill="background1"/>
          <w:lang w:eastAsia="sk-SK"/>
        </w:rPr>
        <w:tab/>
      </w:r>
      <w:r w:rsidRPr="006671D3">
        <w:rPr>
          <w:rFonts w:ascii="Times New Roman" w:eastAsia="Times New Roman" w:hAnsi="Times New Roman" w:cs="Times New Roman"/>
          <w:snapToGrid w:val="0"/>
          <w:sz w:val="24"/>
          <w:szCs w:val="20"/>
          <w:shd w:val="clear" w:color="auto" w:fill="FFFFFF" w:themeFill="background1"/>
          <w:lang w:eastAsia="sk-SK"/>
        </w:rPr>
        <w:tab/>
        <w:t>DLF</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Baloghová Gabriela</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KF</w:t>
      </w:r>
    </w:p>
    <w:p w:rsidR="00C00358"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Brnáková Želmíra</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KPP</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Brodrechtová Lívia, Bc.</w:t>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t>KPP</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 xml:space="preserve">Dolenská Viera, Ing. </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KF/KIOLK</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Dvorská Terézia</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KPP</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Figová Helena</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KLŤLM</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Gibas Pavel</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KAZMZ/KIOLK</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 xml:space="preserve">Grašúrová Anna, Ing. </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KERLH</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Herbanová Vlasta</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KPP</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 xml:space="preserve">Holíková Mária, Ing. </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DLF</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Hronec Ján</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KPL</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Chovancová Zuzana</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KERLH</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Jalakšová Zuzana</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DLF</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Klimentová Zuzana</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KHÚLG</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 xml:space="preserve">Kopnická Mária, Ing. </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KLŤLM</w:t>
      </w:r>
    </w:p>
    <w:p w:rsidR="00C00358"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Lovásová Valéria, Ing.</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KF</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Marečeková Mariana, Mgr.</w:t>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t>KPP</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Porubiaková Marína</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DLF</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Tanečková Elena</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KF</w:t>
      </w:r>
    </w:p>
    <w:p w:rsidR="00C00358"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Váľková Miriam, Mgr. PhD.</w:t>
      </w:r>
      <w:r w:rsidRPr="006671D3">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KPP</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Pr>
          <w:rFonts w:ascii="Times New Roman" w:eastAsia="Times New Roman" w:hAnsi="Times New Roman" w:cs="Times New Roman"/>
          <w:snapToGrid w:val="0"/>
          <w:sz w:val="24"/>
          <w:szCs w:val="20"/>
          <w:lang w:eastAsia="sk-SK"/>
        </w:rPr>
        <w:t xml:space="preserve">Vojtková Veronika, Ing. </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r>
      <w:r>
        <w:rPr>
          <w:rFonts w:ascii="Times New Roman" w:eastAsia="Times New Roman" w:hAnsi="Times New Roman" w:cs="Times New Roman"/>
          <w:snapToGrid w:val="0"/>
          <w:sz w:val="24"/>
          <w:szCs w:val="20"/>
          <w:lang w:eastAsia="sk-SK"/>
        </w:rPr>
        <w:tab/>
        <w:t>KIOLK</w:t>
      </w:r>
    </w:p>
    <w:p w:rsidR="00C00358" w:rsidRPr="006671D3" w:rsidRDefault="00C00358" w:rsidP="00C00358">
      <w:pPr>
        <w:spacing w:after="0" w:line="240" w:lineRule="auto"/>
        <w:rPr>
          <w:rFonts w:ascii="Times New Roman" w:eastAsia="Times New Roman" w:hAnsi="Times New Roman" w:cs="Times New Roman"/>
          <w:snapToGrid w:val="0"/>
          <w:sz w:val="24"/>
          <w:szCs w:val="20"/>
          <w:lang w:eastAsia="sk-SK"/>
        </w:rPr>
      </w:pPr>
      <w:r w:rsidRPr="006671D3">
        <w:rPr>
          <w:rFonts w:ascii="Times New Roman" w:eastAsia="Times New Roman" w:hAnsi="Times New Roman" w:cs="Times New Roman"/>
          <w:snapToGrid w:val="0"/>
          <w:sz w:val="24"/>
          <w:szCs w:val="20"/>
          <w:lang w:eastAsia="sk-SK"/>
        </w:rPr>
        <w:t>Žofková Monika, Ing.</w:t>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r>
      <w:r w:rsidRPr="006671D3">
        <w:rPr>
          <w:rFonts w:ascii="Times New Roman" w:eastAsia="Times New Roman" w:hAnsi="Times New Roman" w:cs="Times New Roman"/>
          <w:snapToGrid w:val="0"/>
          <w:sz w:val="24"/>
          <w:szCs w:val="20"/>
          <w:lang w:eastAsia="sk-SK"/>
        </w:rPr>
        <w:tab/>
        <w:t>KPL</w:t>
      </w:r>
    </w:p>
    <w:p w:rsidR="00C00358" w:rsidRDefault="00C00358" w:rsidP="00C00358"/>
    <w:p w:rsidR="001E2D29" w:rsidRDefault="001E2D29" w:rsidP="00B151E6">
      <w:pPr>
        <w:spacing w:after="0" w:line="240" w:lineRule="auto"/>
        <w:rPr>
          <w:rFonts w:ascii="Times New Roman" w:eastAsia="Times New Roman" w:hAnsi="Times New Roman" w:cs="Times New Roman"/>
          <w:sz w:val="20"/>
          <w:szCs w:val="20"/>
          <w:lang w:eastAsia="sk-SK"/>
        </w:rPr>
      </w:pPr>
    </w:p>
    <w:p w:rsidR="007F774A" w:rsidRDefault="007F774A" w:rsidP="00B151E6">
      <w:pPr>
        <w:spacing w:after="0" w:line="240" w:lineRule="auto"/>
        <w:rPr>
          <w:rFonts w:ascii="Times New Roman" w:eastAsia="Times New Roman" w:hAnsi="Times New Roman" w:cs="Times New Roman"/>
          <w:sz w:val="20"/>
          <w:szCs w:val="20"/>
          <w:lang w:eastAsia="sk-SK"/>
        </w:rPr>
      </w:pPr>
    </w:p>
    <w:p w:rsidR="007F774A" w:rsidRDefault="007F774A" w:rsidP="00B151E6">
      <w:pPr>
        <w:spacing w:after="0" w:line="240" w:lineRule="auto"/>
        <w:rPr>
          <w:rFonts w:ascii="Times New Roman" w:eastAsia="Times New Roman" w:hAnsi="Times New Roman" w:cs="Times New Roman"/>
          <w:sz w:val="20"/>
          <w:szCs w:val="20"/>
          <w:lang w:eastAsia="sk-SK"/>
        </w:rPr>
      </w:pPr>
    </w:p>
    <w:p w:rsidR="007F774A" w:rsidRDefault="007F774A" w:rsidP="00B151E6">
      <w:pPr>
        <w:spacing w:after="0" w:line="240" w:lineRule="auto"/>
        <w:rPr>
          <w:rFonts w:ascii="Times New Roman" w:eastAsia="Times New Roman" w:hAnsi="Times New Roman" w:cs="Times New Roman"/>
          <w:sz w:val="20"/>
          <w:szCs w:val="20"/>
          <w:lang w:eastAsia="sk-SK"/>
        </w:rPr>
      </w:pPr>
    </w:p>
    <w:p w:rsidR="007F774A" w:rsidRDefault="007F774A" w:rsidP="00B151E6">
      <w:pPr>
        <w:spacing w:after="0" w:line="240" w:lineRule="auto"/>
        <w:rPr>
          <w:rFonts w:ascii="Times New Roman" w:eastAsia="Times New Roman" w:hAnsi="Times New Roman" w:cs="Times New Roman"/>
          <w:sz w:val="20"/>
          <w:szCs w:val="20"/>
          <w:lang w:eastAsia="sk-SK"/>
        </w:rPr>
      </w:pPr>
    </w:p>
    <w:p w:rsidR="007F774A" w:rsidRDefault="007F774A" w:rsidP="00B151E6">
      <w:pPr>
        <w:spacing w:after="0" w:line="240" w:lineRule="auto"/>
        <w:rPr>
          <w:rFonts w:ascii="Times New Roman" w:eastAsia="Times New Roman" w:hAnsi="Times New Roman" w:cs="Times New Roman"/>
          <w:sz w:val="20"/>
          <w:szCs w:val="20"/>
          <w:lang w:eastAsia="sk-SK"/>
        </w:rPr>
      </w:pPr>
    </w:p>
    <w:p w:rsidR="007F774A" w:rsidRDefault="007F774A" w:rsidP="00B151E6">
      <w:pPr>
        <w:spacing w:after="0" w:line="240" w:lineRule="auto"/>
        <w:rPr>
          <w:rFonts w:ascii="Times New Roman" w:eastAsia="Times New Roman" w:hAnsi="Times New Roman" w:cs="Times New Roman"/>
          <w:sz w:val="20"/>
          <w:szCs w:val="20"/>
          <w:lang w:eastAsia="sk-SK"/>
        </w:rPr>
      </w:pPr>
    </w:p>
    <w:p w:rsidR="007F774A" w:rsidRDefault="007F774A" w:rsidP="00B151E6">
      <w:pPr>
        <w:spacing w:after="0" w:line="240" w:lineRule="auto"/>
        <w:rPr>
          <w:rFonts w:ascii="Times New Roman" w:eastAsia="Times New Roman" w:hAnsi="Times New Roman" w:cs="Times New Roman"/>
          <w:sz w:val="20"/>
          <w:szCs w:val="20"/>
          <w:lang w:eastAsia="sk-SK"/>
        </w:rPr>
      </w:pPr>
    </w:p>
    <w:p w:rsidR="007F774A" w:rsidRDefault="007F774A" w:rsidP="00B151E6">
      <w:pPr>
        <w:spacing w:after="0" w:line="240" w:lineRule="auto"/>
        <w:rPr>
          <w:rFonts w:ascii="Times New Roman" w:eastAsia="Times New Roman" w:hAnsi="Times New Roman" w:cs="Times New Roman"/>
          <w:sz w:val="20"/>
          <w:szCs w:val="20"/>
          <w:lang w:eastAsia="sk-SK"/>
        </w:rPr>
      </w:pPr>
    </w:p>
    <w:p w:rsidR="007F774A" w:rsidRDefault="007F774A" w:rsidP="00B151E6">
      <w:pPr>
        <w:spacing w:after="0" w:line="240" w:lineRule="auto"/>
        <w:rPr>
          <w:rFonts w:ascii="Times New Roman" w:eastAsia="Times New Roman" w:hAnsi="Times New Roman" w:cs="Times New Roman"/>
          <w:sz w:val="20"/>
          <w:szCs w:val="20"/>
          <w:lang w:eastAsia="sk-SK"/>
        </w:rPr>
      </w:pPr>
    </w:p>
    <w:p w:rsidR="007F774A" w:rsidRDefault="007F774A" w:rsidP="00B151E6">
      <w:pPr>
        <w:spacing w:after="0" w:line="240" w:lineRule="auto"/>
        <w:rPr>
          <w:rFonts w:ascii="Times New Roman" w:eastAsia="Times New Roman" w:hAnsi="Times New Roman" w:cs="Times New Roman"/>
          <w:sz w:val="20"/>
          <w:szCs w:val="20"/>
          <w:lang w:eastAsia="sk-SK"/>
        </w:rPr>
      </w:pPr>
    </w:p>
    <w:p w:rsidR="007F774A" w:rsidRDefault="007F774A" w:rsidP="00B151E6">
      <w:pPr>
        <w:spacing w:after="0" w:line="240" w:lineRule="auto"/>
        <w:rPr>
          <w:rFonts w:ascii="Times New Roman" w:eastAsia="Times New Roman" w:hAnsi="Times New Roman" w:cs="Times New Roman"/>
          <w:sz w:val="20"/>
          <w:szCs w:val="20"/>
          <w:lang w:eastAsia="sk-SK"/>
        </w:rPr>
      </w:pPr>
    </w:p>
    <w:p w:rsidR="007F774A" w:rsidRDefault="007F774A" w:rsidP="00B151E6">
      <w:pPr>
        <w:spacing w:after="0" w:line="240" w:lineRule="auto"/>
        <w:rPr>
          <w:rFonts w:ascii="Times New Roman" w:eastAsia="Times New Roman" w:hAnsi="Times New Roman" w:cs="Times New Roman"/>
          <w:sz w:val="20"/>
          <w:szCs w:val="20"/>
          <w:lang w:eastAsia="sk-SK"/>
        </w:rPr>
      </w:pPr>
    </w:p>
    <w:p w:rsidR="007F774A" w:rsidRDefault="007F774A" w:rsidP="00B151E6">
      <w:pPr>
        <w:spacing w:after="0" w:line="240" w:lineRule="auto"/>
        <w:rPr>
          <w:rFonts w:ascii="Times New Roman" w:eastAsia="Times New Roman" w:hAnsi="Times New Roman" w:cs="Times New Roman"/>
          <w:sz w:val="20"/>
          <w:szCs w:val="20"/>
          <w:lang w:eastAsia="sk-SK"/>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Pr="00B06372" w:rsidRDefault="00C922FF" w:rsidP="00C922FF">
      <w:pPr>
        <w:spacing w:after="120" w:line="240" w:lineRule="auto"/>
        <w:ind w:firstLine="709"/>
        <w:rPr>
          <w:rFonts w:ascii="Times New Roman" w:eastAsia="Times New Roman" w:hAnsi="Times New Roman" w:cs="Times New Roman"/>
          <w:b/>
          <w:snapToGrid w:val="0"/>
          <w:sz w:val="28"/>
          <w:szCs w:val="28"/>
          <w:lang w:eastAsia="cs-CZ"/>
        </w:rPr>
      </w:pPr>
    </w:p>
    <w:p w:rsidR="00C922FF" w:rsidRPr="00B06372" w:rsidRDefault="00C922FF" w:rsidP="00C922FF">
      <w:pPr>
        <w:spacing w:after="0" w:line="240" w:lineRule="auto"/>
        <w:ind w:firstLine="708"/>
        <w:rPr>
          <w:rFonts w:ascii="Times New Roman" w:eastAsia="Times New Roman" w:hAnsi="Times New Roman" w:cs="Times New Roman"/>
          <w:b/>
          <w:snapToGrid w:val="0"/>
          <w:sz w:val="28"/>
          <w:szCs w:val="20"/>
          <w:lang w:eastAsia="cs-CZ"/>
        </w:rPr>
      </w:pPr>
    </w:p>
    <w:p w:rsidR="00C922FF" w:rsidRPr="00B06372" w:rsidRDefault="00C922FF" w:rsidP="00C922FF">
      <w:pPr>
        <w:spacing w:after="0" w:line="240" w:lineRule="auto"/>
        <w:ind w:firstLine="708"/>
        <w:rPr>
          <w:rFonts w:ascii="Times New Roman" w:eastAsia="Times New Roman" w:hAnsi="Times New Roman" w:cs="Times New Roman"/>
          <w:b/>
          <w:snapToGrid w:val="0"/>
          <w:sz w:val="28"/>
          <w:szCs w:val="20"/>
          <w:lang w:eastAsia="cs-CZ"/>
        </w:rPr>
      </w:pPr>
    </w:p>
    <w:p w:rsidR="00C922FF" w:rsidRPr="00B06372" w:rsidRDefault="00C922FF" w:rsidP="00C922FF">
      <w:pPr>
        <w:spacing w:after="0" w:line="240" w:lineRule="auto"/>
        <w:ind w:firstLine="708"/>
        <w:rPr>
          <w:rFonts w:ascii="Times New Roman" w:eastAsia="Times New Roman" w:hAnsi="Times New Roman" w:cs="Times New Roman"/>
          <w:b/>
          <w:snapToGrid w:val="0"/>
          <w:sz w:val="28"/>
          <w:szCs w:val="20"/>
          <w:lang w:eastAsia="cs-CZ"/>
        </w:rPr>
      </w:pPr>
    </w:p>
    <w:p w:rsidR="00C922FF" w:rsidRPr="00B06372" w:rsidRDefault="00C922FF" w:rsidP="00C922FF">
      <w:pPr>
        <w:spacing w:after="0" w:line="240" w:lineRule="auto"/>
        <w:ind w:firstLine="708"/>
        <w:rPr>
          <w:rFonts w:ascii="Times New Roman" w:eastAsia="Times New Roman" w:hAnsi="Times New Roman" w:cs="Times New Roman"/>
          <w:b/>
          <w:snapToGrid w:val="0"/>
          <w:sz w:val="28"/>
          <w:szCs w:val="20"/>
          <w:lang w:eastAsia="cs-CZ"/>
        </w:rPr>
      </w:pPr>
    </w:p>
    <w:p w:rsidR="00C922FF" w:rsidRPr="00B06372" w:rsidRDefault="00C922FF" w:rsidP="00C922FF">
      <w:pPr>
        <w:spacing w:after="0" w:line="240" w:lineRule="auto"/>
        <w:ind w:firstLine="708"/>
        <w:rPr>
          <w:rFonts w:ascii="Times New Roman" w:eastAsia="Times New Roman" w:hAnsi="Times New Roman" w:cs="Times New Roman"/>
          <w:b/>
          <w:snapToGrid w:val="0"/>
          <w:sz w:val="28"/>
          <w:szCs w:val="20"/>
          <w:lang w:eastAsia="cs-CZ"/>
        </w:rPr>
      </w:pPr>
    </w:p>
    <w:p w:rsidR="00C922FF" w:rsidRPr="00B06372" w:rsidRDefault="00C922FF" w:rsidP="00C922FF">
      <w:pPr>
        <w:spacing w:after="0" w:line="240" w:lineRule="auto"/>
        <w:ind w:firstLine="708"/>
        <w:rPr>
          <w:rFonts w:ascii="Times New Roman" w:eastAsia="Times New Roman" w:hAnsi="Times New Roman" w:cs="Times New Roman"/>
          <w:b/>
          <w:snapToGrid w:val="0"/>
          <w:sz w:val="28"/>
          <w:szCs w:val="20"/>
          <w:lang w:eastAsia="cs-CZ"/>
        </w:rPr>
      </w:pPr>
    </w:p>
    <w:p w:rsidR="00C922FF" w:rsidRPr="00B06372" w:rsidRDefault="00C922FF" w:rsidP="00C922FF">
      <w:pPr>
        <w:spacing w:after="0" w:line="240" w:lineRule="auto"/>
        <w:ind w:firstLine="708"/>
        <w:rPr>
          <w:rFonts w:ascii="Times New Roman" w:eastAsia="Times New Roman" w:hAnsi="Times New Roman" w:cs="Times New Roman"/>
          <w:b/>
          <w:snapToGrid w:val="0"/>
          <w:sz w:val="28"/>
          <w:szCs w:val="20"/>
          <w:lang w:eastAsia="cs-CZ"/>
        </w:rPr>
      </w:pPr>
    </w:p>
    <w:p w:rsidR="00C922FF" w:rsidRPr="00B06372" w:rsidRDefault="00C922FF" w:rsidP="00C922FF">
      <w:pPr>
        <w:spacing w:after="0" w:line="240" w:lineRule="auto"/>
        <w:ind w:firstLine="708"/>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UČEBNÝ  PLÁN</w:t>
      </w:r>
    </w:p>
    <w:p w:rsidR="00C922FF" w:rsidRPr="00B06372" w:rsidRDefault="00C922FF" w:rsidP="00C922FF">
      <w:pPr>
        <w:spacing w:after="0" w:line="240" w:lineRule="auto"/>
        <w:ind w:firstLine="708"/>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 xml:space="preserve">A ČASOVÝ  HARMONOGRAM </w:t>
      </w:r>
    </w:p>
    <w:p w:rsidR="00C922FF" w:rsidRPr="00B06372" w:rsidRDefault="00C922FF" w:rsidP="00C922FF">
      <w:pPr>
        <w:spacing w:after="0" w:line="240" w:lineRule="auto"/>
        <w:ind w:firstLine="708"/>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AKADEMICKÉHO  ROKA</w:t>
      </w:r>
    </w:p>
    <w:p w:rsidR="00C922FF" w:rsidRPr="00B06372" w:rsidRDefault="00C922FF" w:rsidP="00C922FF">
      <w:pPr>
        <w:spacing w:after="0" w:line="240" w:lineRule="auto"/>
        <w:rPr>
          <w:rFonts w:ascii="Times New Roman" w:eastAsia="Times New Roman" w:hAnsi="Times New Roman" w:cs="Times New Roman"/>
          <w:b/>
          <w:snapToGrid w:val="0"/>
          <w:sz w:val="28"/>
          <w:szCs w:val="20"/>
          <w:lang w:eastAsia="cs-CZ"/>
        </w:rPr>
      </w:pPr>
    </w:p>
    <w:p w:rsidR="00C922FF" w:rsidRPr="00B06372" w:rsidRDefault="00C922FF" w:rsidP="00C922FF">
      <w:pPr>
        <w:spacing w:after="0" w:line="240" w:lineRule="auto"/>
        <w:rPr>
          <w:rFonts w:ascii="Times New Roman" w:eastAsia="Times New Roman" w:hAnsi="Times New Roman" w:cs="Times New Roman"/>
          <w:b/>
          <w:snapToGrid w:val="0"/>
          <w:sz w:val="28"/>
          <w:szCs w:val="20"/>
          <w:lang w:eastAsia="cs-CZ"/>
        </w:rPr>
      </w:pPr>
    </w:p>
    <w:p w:rsidR="00C922FF" w:rsidRPr="00B06372" w:rsidRDefault="00C922FF" w:rsidP="00C922FF">
      <w:pPr>
        <w:spacing w:after="0" w:line="240" w:lineRule="auto"/>
        <w:ind w:left="1416" w:hanging="708"/>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DENNÉ   ŠTÚDIUM</w:t>
      </w:r>
    </w:p>
    <w:p w:rsidR="00C922FF" w:rsidRPr="00B06372" w:rsidRDefault="00C922FF" w:rsidP="00C922FF">
      <w:pPr>
        <w:spacing w:after="0" w:line="240" w:lineRule="auto"/>
        <w:ind w:left="1416" w:hanging="708"/>
        <w:jc w:val="both"/>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študijný odbor - LESNÍCTVO</w:t>
      </w:r>
    </w:p>
    <w:p w:rsidR="00C922FF" w:rsidRPr="00B06372" w:rsidRDefault="00C922FF" w:rsidP="00C922FF">
      <w:pPr>
        <w:spacing w:after="0" w:line="240" w:lineRule="auto"/>
        <w:ind w:left="1416" w:hanging="708"/>
        <w:jc w:val="both"/>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 xml:space="preserve">študijný program  </w:t>
      </w:r>
    </w:p>
    <w:p w:rsidR="00C922FF" w:rsidRPr="00B06372" w:rsidRDefault="00C922FF" w:rsidP="00C637A5">
      <w:pPr>
        <w:numPr>
          <w:ilvl w:val="0"/>
          <w:numId w:val="7"/>
        </w:numPr>
        <w:spacing w:after="0" w:line="240" w:lineRule="auto"/>
        <w:contextualSpacing/>
        <w:jc w:val="both"/>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LESNÍCTVO</w:t>
      </w:r>
    </w:p>
    <w:p w:rsidR="00C922FF" w:rsidRPr="00B06372" w:rsidRDefault="00C922FF" w:rsidP="00C637A5">
      <w:pPr>
        <w:numPr>
          <w:ilvl w:val="0"/>
          <w:numId w:val="7"/>
        </w:numPr>
        <w:spacing w:after="0" w:line="240" w:lineRule="auto"/>
        <w:contextualSpacing/>
        <w:jc w:val="both"/>
        <w:rPr>
          <w:rFonts w:ascii="Times New Roman" w:eastAsia="Times New Roman" w:hAnsi="Times New Roman" w:cs="Times New Roman"/>
          <w:b/>
          <w:snapToGrid w:val="0"/>
          <w:sz w:val="28"/>
          <w:szCs w:val="20"/>
          <w:lang w:eastAsia="cs-CZ"/>
        </w:rPr>
      </w:pPr>
      <w:r>
        <w:rPr>
          <w:rFonts w:ascii="Times New Roman" w:eastAsia="Times New Roman" w:hAnsi="Times New Roman" w:cs="Times New Roman"/>
          <w:b/>
          <w:snapToGrid w:val="0"/>
          <w:sz w:val="28"/>
          <w:szCs w:val="20"/>
          <w:lang w:eastAsia="cs-CZ"/>
        </w:rPr>
        <w:t>ARBORISTIKA A KOMUNÁLNE LESNÍCTVO</w:t>
      </w:r>
    </w:p>
    <w:p w:rsidR="00C922FF" w:rsidRPr="00B06372" w:rsidRDefault="00C922FF" w:rsidP="00C922FF">
      <w:pPr>
        <w:spacing w:after="0" w:line="240" w:lineRule="auto"/>
        <w:ind w:left="720"/>
        <w:contextualSpacing/>
        <w:jc w:val="both"/>
        <w:rPr>
          <w:rFonts w:ascii="Times New Roman" w:eastAsia="Times New Roman" w:hAnsi="Times New Roman" w:cs="Times New Roman"/>
          <w:b/>
          <w:snapToGrid w:val="0"/>
          <w:sz w:val="28"/>
          <w:szCs w:val="20"/>
          <w:lang w:eastAsia="cs-CZ"/>
        </w:rPr>
      </w:pPr>
      <w:r>
        <w:rPr>
          <w:rFonts w:ascii="Times New Roman" w:eastAsia="Times New Roman" w:hAnsi="Times New Roman" w:cs="Times New Roman"/>
          <w:b/>
          <w:snapToGrid w:val="0"/>
          <w:sz w:val="28"/>
          <w:szCs w:val="20"/>
          <w:lang w:eastAsia="cs-CZ"/>
        </w:rPr>
        <w:t xml:space="preserve"> </w:t>
      </w:r>
    </w:p>
    <w:p w:rsidR="00C922FF" w:rsidRPr="00B06372" w:rsidRDefault="00C922FF" w:rsidP="00C922FF">
      <w:pPr>
        <w:spacing w:after="0" w:line="240" w:lineRule="auto"/>
        <w:ind w:left="1416" w:hanging="1416"/>
        <w:rPr>
          <w:rFonts w:ascii="Times New Roman" w:eastAsia="Times New Roman" w:hAnsi="Times New Roman" w:cs="Times New Roman"/>
          <w:b/>
          <w:snapToGrid w:val="0"/>
          <w:sz w:val="28"/>
          <w:szCs w:val="20"/>
          <w:lang w:eastAsia="cs-CZ"/>
        </w:rPr>
      </w:pPr>
    </w:p>
    <w:p w:rsidR="00C922FF" w:rsidRPr="00B06372" w:rsidRDefault="00C922FF" w:rsidP="00C922FF">
      <w:pPr>
        <w:spacing w:after="0" w:line="240" w:lineRule="auto"/>
        <w:ind w:firstLine="708"/>
        <w:jc w:val="both"/>
        <w:rPr>
          <w:rFonts w:ascii="Times New Roman" w:eastAsia="Times New Roman" w:hAnsi="Times New Roman" w:cs="Times New Roman"/>
          <w:b/>
          <w:sz w:val="28"/>
          <w:szCs w:val="20"/>
          <w:lang w:eastAsia="sk-SK"/>
        </w:rPr>
      </w:pPr>
      <w:r w:rsidRPr="00B06372">
        <w:rPr>
          <w:rFonts w:ascii="Times New Roman" w:eastAsia="Times New Roman" w:hAnsi="Times New Roman" w:cs="Times New Roman"/>
          <w:b/>
          <w:sz w:val="28"/>
          <w:szCs w:val="20"/>
          <w:lang w:eastAsia="sk-SK"/>
        </w:rPr>
        <w:t>študijný odbor  -  POĽOVNÍCTVO</w:t>
      </w:r>
    </w:p>
    <w:p w:rsidR="00C922FF" w:rsidRPr="00B06372" w:rsidRDefault="00C922FF" w:rsidP="00C922FF">
      <w:pPr>
        <w:spacing w:after="0" w:line="240" w:lineRule="auto"/>
        <w:ind w:left="708"/>
        <w:rPr>
          <w:rFonts w:ascii="Times New Roman" w:eastAsia="Times New Roman" w:hAnsi="Times New Roman" w:cs="Times New Roman"/>
          <w:b/>
          <w:sz w:val="28"/>
          <w:szCs w:val="20"/>
          <w:lang w:eastAsia="sk-SK"/>
        </w:rPr>
      </w:pPr>
      <w:r w:rsidRPr="00B06372">
        <w:rPr>
          <w:rFonts w:ascii="Times New Roman" w:eastAsia="Times New Roman" w:hAnsi="Times New Roman" w:cs="Times New Roman"/>
          <w:b/>
          <w:sz w:val="28"/>
          <w:szCs w:val="20"/>
          <w:lang w:eastAsia="sk-SK"/>
        </w:rPr>
        <w:t xml:space="preserve">študijný program  - </w:t>
      </w:r>
    </w:p>
    <w:p w:rsidR="00C922FF" w:rsidRPr="00B06372" w:rsidRDefault="00C922FF" w:rsidP="00C922FF">
      <w:pPr>
        <w:spacing w:after="0" w:line="240" w:lineRule="auto"/>
        <w:ind w:left="708"/>
        <w:rPr>
          <w:rFonts w:ascii="Times New Roman" w:eastAsia="Times New Roman" w:hAnsi="Times New Roman" w:cs="Times New Roman"/>
          <w:b/>
          <w:sz w:val="28"/>
          <w:szCs w:val="20"/>
          <w:lang w:eastAsia="sk-SK"/>
        </w:rPr>
      </w:pPr>
      <w:r w:rsidRPr="00B06372">
        <w:rPr>
          <w:rFonts w:ascii="Times New Roman" w:eastAsia="Times New Roman" w:hAnsi="Times New Roman" w:cs="Times New Roman"/>
          <w:b/>
          <w:sz w:val="28"/>
          <w:szCs w:val="20"/>
          <w:lang w:eastAsia="sk-SK"/>
        </w:rPr>
        <w:t>APLIKOVANÁ  ZOOLÓGIA  A  POĽOVNÍCTVO</w:t>
      </w:r>
    </w:p>
    <w:p w:rsidR="00C922FF" w:rsidRPr="00B06372" w:rsidRDefault="00C922FF" w:rsidP="00C922FF">
      <w:pPr>
        <w:spacing w:after="0" w:line="240" w:lineRule="auto"/>
        <w:ind w:left="1416" w:hanging="1416"/>
        <w:rPr>
          <w:rFonts w:ascii="Times New Roman" w:eastAsia="Times New Roman" w:hAnsi="Times New Roman" w:cs="Times New Roman"/>
          <w:b/>
          <w:snapToGrid w:val="0"/>
          <w:sz w:val="28"/>
          <w:szCs w:val="20"/>
          <w:lang w:eastAsia="cs-CZ"/>
        </w:rPr>
      </w:pPr>
    </w:p>
    <w:p w:rsidR="00C922FF" w:rsidRPr="00B06372" w:rsidRDefault="00C922FF" w:rsidP="00C922FF">
      <w:pPr>
        <w:spacing w:after="0" w:line="240" w:lineRule="auto"/>
        <w:ind w:left="1416" w:hanging="1416"/>
        <w:rPr>
          <w:rFonts w:ascii="Times New Roman" w:eastAsia="Times New Roman" w:hAnsi="Times New Roman" w:cs="Times New Roman"/>
          <w:b/>
          <w:snapToGrid w:val="0"/>
          <w:sz w:val="28"/>
          <w:szCs w:val="20"/>
          <w:lang w:eastAsia="cs-CZ"/>
        </w:rPr>
      </w:pPr>
    </w:p>
    <w:p w:rsidR="00C922FF" w:rsidRPr="00B06372" w:rsidRDefault="00C922FF" w:rsidP="00C922FF">
      <w:pPr>
        <w:spacing w:after="0" w:line="240" w:lineRule="auto"/>
        <w:ind w:left="1416" w:hanging="1416"/>
        <w:rPr>
          <w:rFonts w:ascii="Times New Roman" w:eastAsia="Times New Roman" w:hAnsi="Times New Roman" w:cs="Times New Roman"/>
          <w:b/>
          <w:snapToGrid w:val="0"/>
          <w:sz w:val="28"/>
          <w:szCs w:val="20"/>
          <w:lang w:eastAsia="cs-CZ"/>
        </w:rPr>
      </w:pPr>
    </w:p>
    <w:p w:rsidR="00C922FF" w:rsidRPr="00B06372" w:rsidRDefault="00C922FF" w:rsidP="00C922FF">
      <w:pPr>
        <w:spacing w:after="0" w:line="240" w:lineRule="auto"/>
        <w:ind w:left="1416" w:hanging="708"/>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 xml:space="preserve">I. stupeň - </w:t>
      </w:r>
      <w:r>
        <w:rPr>
          <w:rFonts w:ascii="Times New Roman" w:eastAsia="Times New Roman" w:hAnsi="Times New Roman" w:cs="Times New Roman"/>
          <w:b/>
          <w:snapToGrid w:val="0"/>
          <w:sz w:val="28"/>
          <w:szCs w:val="20"/>
          <w:lang w:eastAsia="cs-CZ"/>
        </w:rPr>
        <w:t>bakalársky</w:t>
      </w:r>
      <w:r w:rsidRPr="00B06372">
        <w:rPr>
          <w:rFonts w:ascii="Times New Roman" w:eastAsia="Times New Roman" w:hAnsi="Times New Roman" w:cs="Times New Roman"/>
          <w:b/>
          <w:snapToGrid w:val="0"/>
          <w:sz w:val="28"/>
          <w:szCs w:val="20"/>
          <w:lang w:eastAsia="cs-CZ"/>
        </w:rPr>
        <w:t xml:space="preserve"> </w:t>
      </w:r>
    </w:p>
    <w:p w:rsidR="00C922FF" w:rsidRPr="00B06372" w:rsidRDefault="00C922FF" w:rsidP="00C922FF">
      <w:pPr>
        <w:spacing w:after="0" w:line="240" w:lineRule="auto"/>
        <w:ind w:firstLine="708"/>
        <w:jc w:val="both"/>
        <w:rPr>
          <w:rFonts w:ascii="Times New Roman" w:eastAsia="Times New Roman" w:hAnsi="Times New Roman" w:cs="Times New Roman"/>
          <w:snapToGrid w:val="0"/>
          <w:sz w:val="24"/>
          <w:szCs w:val="20"/>
          <w:lang w:eastAsia="cs-CZ"/>
        </w:rPr>
      </w:pPr>
      <w:r>
        <w:rPr>
          <w:rFonts w:ascii="Times New Roman" w:eastAsia="Times New Roman" w:hAnsi="Times New Roman" w:cs="Times New Roman"/>
          <w:snapToGrid w:val="0"/>
          <w:sz w:val="24"/>
          <w:szCs w:val="20"/>
          <w:lang w:eastAsia="cs-CZ"/>
        </w:rPr>
        <w:t>3</w:t>
      </w:r>
      <w:r w:rsidRPr="00B06372">
        <w:rPr>
          <w:rFonts w:ascii="Times New Roman" w:eastAsia="Times New Roman" w:hAnsi="Times New Roman" w:cs="Times New Roman"/>
          <w:snapToGrid w:val="0"/>
          <w:sz w:val="24"/>
          <w:szCs w:val="20"/>
          <w:lang w:eastAsia="cs-CZ"/>
        </w:rPr>
        <w:t xml:space="preserve"> - ročné štúdium</w:t>
      </w:r>
    </w:p>
    <w:p w:rsidR="00C922FF" w:rsidRPr="00B06372" w:rsidRDefault="00C922FF" w:rsidP="00C922FF">
      <w:pPr>
        <w:spacing w:after="0" w:line="240" w:lineRule="auto"/>
        <w:jc w:val="both"/>
        <w:rPr>
          <w:rFonts w:ascii="Times New Roman" w:eastAsia="Times New Roman" w:hAnsi="Times New Roman" w:cs="Times New Roman"/>
          <w:snapToGrid w:val="0"/>
          <w:sz w:val="20"/>
          <w:szCs w:val="20"/>
          <w:lang w:eastAsia="cs-CZ"/>
        </w:rPr>
      </w:pPr>
      <w:r w:rsidRPr="00B06372">
        <w:rPr>
          <w:rFonts w:ascii="Times New Roman" w:eastAsia="Times New Roman" w:hAnsi="Times New Roman" w:cs="Times New Roman"/>
          <w:snapToGrid w:val="0"/>
          <w:sz w:val="20"/>
          <w:szCs w:val="20"/>
          <w:lang w:eastAsia="cs-CZ"/>
        </w:rPr>
        <w:tab/>
      </w:r>
    </w:p>
    <w:p w:rsidR="00C922FF" w:rsidRPr="00B06372" w:rsidRDefault="00C922FF" w:rsidP="00C922FF">
      <w:pPr>
        <w:spacing w:after="0" w:line="240" w:lineRule="auto"/>
        <w:jc w:val="both"/>
        <w:rPr>
          <w:rFonts w:ascii="Times New Roman" w:eastAsia="Times New Roman" w:hAnsi="Times New Roman" w:cs="Times New Roman"/>
          <w:snapToGrid w:val="0"/>
          <w:sz w:val="20"/>
          <w:szCs w:val="20"/>
          <w:lang w:eastAsia="cs-CZ"/>
        </w:rPr>
      </w:pPr>
    </w:p>
    <w:p w:rsidR="00C922FF" w:rsidRPr="00B06372" w:rsidRDefault="00C922FF" w:rsidP="00C922FF">
      <w:pPr>
        <w:spacing w:after="0" w:line="240" w:lineRule="auto"/>
        <w:jc w:val="both"/>
        <w:rPr>
          <w:rFonts w:ascii="Times New Roman" w:eastAsia="Times New Roman" w:hAnsi="Times New Roman" w:cs="Times New Roman"/>
          <w:snapToGrid w:val="0"/>
          <w:sz w:val="20"/>
          <w:szCs w:val="20"/>
          <w:lang w:eastAsia="cs-CZ"/>
        </w:rPr>
      </w:pPr>
      <w:r w:rsidRPr="00B06372">
        <w:rPr>
          <w:rFonts w:ascii="Times New Roman" w:eastAsia="Times New Roman" w:hAnsi="Times New Roman" w:cs="Times New Roman"/>
          <w:snapToGrid w:val="0"/>
          <w:sz w:val="20"/>
          <w:szCs w:val="20"/>
          <w:lang w:eastAsia="cs-CZ"/>
        </w:rPr>
        <w:tab/>
      </w:r>
      <w:r w:rsidRPr="00B06372">
        <w:rPr>
          <w:rFonts w:ascii="Times New Roman" w:eastAsia="Times New Roman" w:hAnsi="Times New Roman" w:cs="Times New Roman"/>
          <w:snapToGrid w:val="0"/>
          <w:sz w:val="20"/>
          <w:szCs w:val="20"/>
          <w:lang w:eastAsia="cs-CZ"/>
        </w:rPr>
        <w:tab/>
      </w:r>
      <w:r w:rsidRPr="00B06372">
        <w:rPr>
          <w:rFonts w:ascii="Times New Roman" w:eastAsia="Times New Roman" w:hAnsi="Times New Roman" w:cs="Times New Roman"/>
          <w:snapToGrid w:val="0"/>
          <w:sz w:val="20"/>
          <w:szCs w:val="20"/>
          <w:lang w:eastAsia="cs-CZ"/>
        </w:rPr>
        <w:tab/>
      </w:r>
      <w:r w:rsidRPr="00B06372">
        <w:rPr>
          <w:rFonts w:ascii="Times New Roman" w:eastAsia="Times New Roman" w:hAnsi="Times New Roman" w:cs="Times New Roman"/>
          <w:snapToGrid w:val="0"/>
          <w:sz w:val="20"/>
          <w:szCs w:val="20"/>
          <w:lang w:eastAsia="cs-CZ"/>
        </w:rPr>
        <w:tab/>
      </w:r>
    </w:p>
    <w:p w:rsidR="00C922FF" w:rsidRPr="00B06372" w:rsidRDefault="00C922FF" w:rsidP="00C922FF">
      <w:pPr>
        <w:spacing w:after="0" w:line="240" w:lineRule="auto"/>
        <w:jc w:val="both"/>
        <w:rPr>
          <w:rFonts w:ascii="Times New Roman" w:eastAsia="Times New Roman" w:hAnsi="Times New Roman" w:cs="Times New Roman"/>
          <w:snapToGrid w:val="0"/>
          <w:sz w:val="20"/>
          <w:szCs w:val="20"/>
          <w:lang w:eastAsia="cs-CZ"/>
        </w:rPr>
      </w:pPr>
    </w:p>
    <w:p w:rsidR="00C922FF" w:rsidRPr="00B06372" w:rsidRDefault="00C922FF" w:rsidP="00C922FF">
      <w:pPr>
        <w:spacing w:after="0" w:line="240" w:lineRule="auto"/>
        <w:jc w:val="both"/>
        <w:rPr>
          <w:rFonts w:ascii="Times New Roman" w:eastAsia="Times New Roman" w:hAnsi="Times New Roman" w:cs="Times New Roman"/>
          <w:snapToGrid w:val="0"/>
          <w:sz w:val="20"/>
          <w:szCs w:val="20"/>
          <w:lang w:eastAsia="cs-CZ"/>
        </w:rPr>
      </w:pPr>
    </w:p>
    <w:p w:rsidR="00C922FF" w:rsidRPr="00B06372" w:rsidRDefault="00C922FF" w:rsidP="00C922FF">
      <w:pPr>
        <w:spacing w:after="0" w:line="240" w:lineRule="auto"/>
        <w:jc w:val="both"/>
        <w:rPr>
          <w:rFonts w:ascii="Times New Roman" w:eastAsia="Times New Roman" w:hAnsi="Times New Roman" w:cs="Times New Roman"/>
          <w:snapToGrid w:val="0"/>
          <w:sz w:val="24"/>
          <w:szCs w:val="20"/>
          <w:lang w:eastAsia="cs-CZ"/>
        </w:rPr>
      </w:pPr>
      <w:r w:rsidRPr="00B06372">
        <w:rPr>
          <w:rFonts w:ascii="Times New Roman" w:eastAsia="Times New Roman" w:hAnsi="Times New Roman" w:cs="Times New Roman"/>
          <w:snapToGrid w:val="0"/>
          <w:sz w:val="24"/>
          <w:szCs w:val="20"/>
          <w:lang w:eastAsia="cs-CZ"/>
        </w:rPr>
        <w:t>Vysvetlivky:</w:t>
      </w:r>
    </w:p>
    <w:p w:rsidR="00C922FF" w:rsidRPr="00B06372" w:rsidRDefault="00C922FF" w:rsidP="00C922FF">
      <w:pPr>
        <w:spacing w:after="0" w:line="240" w:lineRule="auto"/>
        <w:jc w:val="both"/>
        <w:rPr>
          <w:rFonts w:ascii="Times New Roman" w:eastAsia="Times New Roman" w:hAnsi="Times New Roman" w:cs="Times New Roman"/>
          <w:snapToGrid w:val="0"/>
          <w:sz w:val="24"/>
          <w:szCs w:val="20"/>
          <w:lang w:eastAsia="cs-CZ"/>
        </w:rPr>
      </w:pPr>
      <w:r w:rsidRPr="00B06372">
        <w:rPr>
          <w:rFonts w:ascii="Times New Roman" w:eastAsia="Times New Roman" w:hAnsi="Times New Roman" w:cs="Times New Roman"/>
          <w:b/>
          <w:snapToGrid w:val="0"/>
          <w:sz w:val="24"/>
          <w:szCs w:val="20"/>
          <w:lang w:eastAsia="cs-CZ"/>
        </w:rPr>
        <w:t>P</w:t>
      </w:r>
      <w:r w:rsidRPr="00B06372">
        <w:rPr>
          <w:rFonts w:ascii="Times New Roman" w:eastAsia="Times New Roman" w:hAnsi="Times New Roman" w:cs="Times New Roman"/>
          <w:b/>
          <w:snapToGrid w:val="0"/>
          <w:sz w:val="24"/>
          <w:szCs w:val="20"/>
          <w:lang w:eastAsia="cs-CZ"/>
        </w:rPr>
        <w:tab/>
      </w:r>
      <w:r w:rsidRPr="00B06372">
        <w:rPr>
          <w:rFonts w:ascii="Times New Roman" w:eastAsia="Times New Roman" w:hAnsi="Times New Roman" w:cs="Times New Roman"/>
          <w:snapToGrid w:val="0"/>
          <w:sz w:val="24"/>
          <w:szCs w:val="20"/>
          <w:lang w:eastAsia="cs-CZ"/>
        </w:rPr>
        <w:t>- prednášky (počet hodín v týždni)</w:t>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t>Predmet  P - povinný</w:t>
      </w:r>
    </w:p>
    <w:p w:rsidR="00C922FF" w:rsidRPr="00B06372" w:rsidRDefault="00C922FF" w:rsidP="00C922FF">
      <w:pPr>
        <w:spacing w:after="0" w:line="240" w:lineRule="auto"/>
        <w:jc w:val="both"/>
        <w:rPr>
          <w:rFonts w:ascii="Times New Roman" w:eastAsia="Times New Roman" w:hAnsi="Times New Roman" w:cs="Times New Roman"/>
          <w:snapToGrid w:val="0"/>
          <w:sz w:val="24"/>
          <w:szCs w:val="20"/>
          <w:lang w:eastAsia="cs-CZ"/>
        </w:rPr>
      </w:pPr>
      <w:r w:rsidRPr="00B06372">
        <w:rPr>
          <w:rFonts w:ascii="Times New Roman" w:eastAsia="Times New Roman" w:hAnsi="Times New Roman" w:cs="Times New Roman"/>
          <w:b/>
          <w:snapToGrid w:val="0"/>
          <w:sz w:val="24"/>
          <w:szCs w:val="20"/>
          <w:lang w:eastAsia="cs-CZ"/>
        </w:rPr>
        <w:t>C</w:t>
      </w:r>
      <w:r w:rsidRPr="00B06372">
        <w:rPr>
          <w:rFonts w:ascii="Times New Roman" w:eastAsia="Times New Roman" w:hAnsi="Times New Roman" w:cs="Times New Roman"/>
          <w:b/>
          <w:snapToGrid w:val="0"/>
          <w:sz w:val="24"/>
          <w:szCs w:val="20"/>
          <w:lang w:eastAsia="cs-CZ"/>
        </w:rPr>
        <w:tab/>
      </w:r>
      <w:r w:rsidRPr="00B06372">
        <w:rPr>
          <w:rFonts w:ascii="Times New Roman" w:eastAsia="Times New Roman" w:hAnsi="Times New Roman" w:cs="Times New Roman"/>
          <w:snapToGrid w:val="0"/>
          <w:sz w:val="24"/>
          <w:szCs w:val="20"/>
          <w:lang w:eastAsia="cs-CZ"/>
        </w:rPr>
        <w:t>- cvičenia (počet hodín v týždni)</w:t>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t xml:space="preserve">    PV – povinne voliteľný</w:t>
      </w:r>
      <w:r w:rsidRPr="00B06372">
        <w:rPr>
          <w:rFonts w:ascii="Times New Roman" w:eastAsia="Times New Roman" w:hAnsi="Times New Roman" w:cs="Times New Roman"/>
          <w:snapToGrid w:val="0"/>
          <w:sz w:val="24"/>
          <w:szCs w:val="20"/>
          <w:lang w:eastAsia="cs-CZ"/>
        </w:rPr>
        <w:tab/>
      </w:r>
    </w:p>
    <w:p w:rsidR="00C922FF" w:rsidRPr="00B06372" w:rsidRDefault="00C922FF" w:rsidP="00C922FF">
      <w:pPr>
        <w:spacing w:after="0" w:line="240" w:lineRule="auto"/>
        <w:jc w:val="both"/>
        <w:rPr>
          <w:rFonts w:ascii="Times New Roman" w:eastAsia="Times New Roman" w:hAnsi="Times New Roman" w:cs="Times New Roman"/>
          <w:b/>
          <w:snapToGrid w:val="0"/>
          <w:sz w:val="24"/>
          <w:szCs w:val="20"/>
          <w:lang w:eastAsia="cs-CZ"/>
        </w:rPr>
      </w:pPr>
      <w:r w:rsidRPr="00B06372">
        <w:rPr>
          <w:rFonts w:ascii="Times New Roman" w:eastAsia="Times New Roman" w:hAnsi="Times New Roman" w:cs="Times New Roman"/>
          <w:b/>
          <w:snapToGrid w:val="0"/>
          <w:sz w:val="24"/>
          <w:szCs w:val="20"/>
          <w:lang w:eastAsia="cs-CZ"/>
        </w:rPr>
        <w:t>HC</w:t>
      </w:r>
      <w:r w:rsidRPr="00B06372">
        <w:rPr>
          <w:rFonts w:ascii="Times New Roman" w:eastAsia="Times New Roman" w:hAnsi="Times New Roman" w:cs="Times New Roman"/>
          <w:snapToGrid w:val="0"/>
          <w:sz w:val="24"/>
          <w:szCs w:val="20"/>
          <w:lang w:eastAsia="cs-CZ"/>
        </w:rPr>
        <w:tab/>
        <w:t>- hlavné cvičenia (počet dní spolu)</w:t>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t xml:space="preserve">    V - výberový</w:t>
      </w:r>
      <w:r w:rsidRPr="00B06372">
        <w:rPr>
          <w:rFonts w:ascii="Times New Roman" w:eastAsia="Times New Roman" w:hAnsi="Times New Roman" w:cs="Times New Roman"/>
          <w:snapToGrid w:val="0"/>
          <w:sz w:val="24"/>
          <w:szCs w:val="20"/>
          <w:lang w:eastAsia="cs-CZ"/>
        </w:rPr>
        <w:tab/>
      </w:r>
    </w:p>
    <w:p w:rsidR="00C922FF" w:rsidRPr="00B06372" w:rsidRDefault="00C922FF" w:rsidP="00C922FF">
      <w:pPr>
        <w:spacing w:after="0" w:line="240" w:lineRule="auto"/>
        <w:jc w:val="both"/>
        <w:rPr>
          <w:rFonts w:ascii="Times New Roman" w:eastAsia="Times New Roman" w:hAnsi="Times New Roman" w:cs="Times New Roman"/>
          <w:snapToGrid w:val="0"/>
          <w:sz w:val="24"/>
          <w:szCs w:val="20"/>
          <w:lang w:eastAsia="cs-CZ"/>
        </w:rPr>
      </w:pPr>
      <w:r w:rsidRPr="00B06372">
        <w:rPr>
          <w:rFonts w:ascii="Times New Roman" w:eastAsia="Times New Roman" w:hAnsi="Times New Roman" w:cs="Times New Roman"/>
          <w:b/>
          <w:snapToGrid w:val="0"/>
          <w:sz w:val="24"/>
          <w:szCs w:val="20"/>
          <w:lang w:eastAsia="cs-CZ"/>
        </w:rPr>
        <w:t>S</w:t>
      </w:r>
      <w:r w:rsidRPr="00B06372">
        <w:rPr>
          <w:rFonts w:ascii="Times New Roman" w:eastAsia="Times New Roman" w:hAnsi="Times New Roman" w:cs="Times New Roman"/>
          <w:snapToGrid w:val="0"/>
          <w:sz w:val="24"/>
          <w:szCs w:val="20"/>
          <w:lang w:eastAsia="cs-CZ"/>
        </w:rPr>
        <w:tab/>
        <w:t>- skúška</w:t>
      </w:r>
    </w:p>
    <w:p w:rsidR="00C922FF" w:rsidRPr="00B06372" w:rsidRDefault="00C922FF" w:rsidP="00C922FF">
      <w:pPr>
        <w:spacing w:after="0" w:line="240" w:lineRule="auto"/>
        <w:rPr>
          <w:rFonts w:ascii="Times New Roman" w:eastAsia="Times New Roman" w:hAnsi="Times New Roman" w:cs="Times New Roman"/>
          <w:snapToGrid w:val="0"/>
          <w:sz w:val="24"/>
          <w:szCs w:val="20"/>
          <w:lang w:eastAsia="cs-CZ"/>
        </w:rPr>
      </w:pPr>
      <w:r w:rsidRPr="00B06372">
        <w:rPr>
          <w:rFonts w:ascii="Times New Roman" w:eastAsia="Times New Roman" w:hAnsi="Times New Roman" w:cs="Times New Roman"/>
          <w:b/>
          <w:snapToGrid w:val="0"/>
          <w:sz w:val="24"/>
          <w:szCs w:val="20"/>
          <w:lang w:eastAsia="cs-CZ"/>
        </w:rPr>
        <w:t>Z</w:t>
      </w:r>
      <w:r w:rsidRPr="00B06372">
        <w:rPr>
          <w:rFonts w:ascii="Times New Roman" w:eastAsia="Times New Roman" w:hAnsi="Times New Roman" w:cs="Times New Roman"/>
          <w:snapToGrid w:val="0"/>
          <w:sz w:val="24"/>
          <w:szCs w:val="20"/>
          <w:lang w:eastAsia="cs-CZ"/>
        </w:rPr>
        <w:tab/>
        <w:t>- zápočet</w:t>
      </w: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C922FF" w:rsidRDefault="00C922FF" w:rsidP="00E57B53">
      <w:pPr>
        <w:spacing w:after="0" w:line="240" w:lineRule="auto"/>
        <w:ind w:firstLine="567"/>
        <w:rPr>
          <w:rFonts w:ascii="Times New Roman" w:eastAsia="Times New Roman" w:hAnsi="Times New Roman" w:cs="Times New Roman"/>
          <w:b/>
          <w:snapToGrid w:val="0"/>
          <w:sz w:val="28"/>
          <w:szCs w:val="28"/>
          <w:lang w:eastAsia="cs-CZ"/>
        </w:rPr>
      </w:pPr>
    </w:p>
    <w:p w:rsidR="00C922FF" w:rsidRDefault="00C922FF" w:rsidP="00E57B53">
      <w:pPr>
        <w:spacing w:after="0" w:line="240" w:lineRule="auto"/>
        <w:ind w:firstLine="567"/>
        <w:rPr>
          <w:rFonts w:ascii="Times New Roman" w:eastAsia="Times New Roman" w:hAnsi="Times New Roman" w:cs="Times New Roman"/>
          <w:b/>
          <w:snapToGrid w:val="0"/>
          <w:sz w:val="28"/>
          <w:szCs w:val="28"/>
          <w:lang w:eastAsia="cs-CZ"/>
        </w:rPr>
      </w:pPr>
    </w:p>
    <w:p w:rsidR="00C922FF" w:rsidRDefault="00C922FF" w:rsidP="00E57B53">
      <w:pPr>
        <w:spacing w:after="0" w:line="240" w:lineRule="auto"/>
        <w:ind w:firstLine="567"/>
        <w:rPr>
          <w:rFonts w:ascii="Times New Roman" w:eastAsia="Times New Roman" w:hAnsi="Times New Roman" w:cs="Times New Roman"/>
          <w:b/>
          <w:snapToGrid w:val="0"/>
          <w:sz w:val="28"/>
          <w:szCs w:val="28"/>
          <w:lang w:eastAsia="cs-CZ"/>
        </w:rPr>
      </w:pPr>
    </w:p>
    <w:p w:rsidR="00C922FF" w:rsidRDefault="00C922FF"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573752" w:rsidRDefault="00573752" w:rsidP="00E57B53">
      <w:pPr>
        <w:spacing w:after="0" w:line="240" w:lineRule="auto"/>
        <w:ind w:firstLine="567"/>
        <w:rPr>
          <w:rFonts w:ascii="Times New Roman" w:eastAsia="Times New Roman" w:hAnsi="Times New Roman" w:cs="Times New Roman"/>
          <w:b/>
          <w:snapToGrid w:val="0"/>
          <w:sz w:val="28"/>
          <w:szCs w:val="28"/>
          <w:lang w:eastAsia="cs-CZ"/>
        </w:rPr>
      </w:pPr>
    </w:p>
    <w:p w:rsidR="00BA5483" w:rsidRDefault="00BA548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r w:rsidRPr="00B06372">
        <w:rPr>
          <w:rFonts w:ascii="Times New Roman" w:eastAsia="Times New Roman" w:hAnsi="Times New Roman" w:cs="Times New Roman"/>
          <w:b/>
          <w:snapToGrid w:val="0"/>
          <w:sz w:val="28"/>
          <w:szCs w:val="28"/>
          <w:lang w:eastAsia="cs-CZ"/>
        </w:rPr>
        <w:lastRenderedPageBreak/>
        <w:t xml:space="preserve">I. rok štúdia, bakalársky stupeň, denné štúdium, študijný program:  </w:t>
      </w: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r w:rsidRPr="00B06372">
        <w:rPr>
          <w:rFonts w:ascii="Times New Roman" w:eastAsia="Times New Roman" w:hAnsi="Times New Roman" w:cs="Times New Roman"/>
          <w:b/>
          <w:snapToGrid w:val="0"/>
          <w:sz w:val="28"/>
          <w:szCs w:val="28"/>
          <w:lang w:eastAsia="cs-CZ"/>
        </w:rPr>
        <w:tab/>
      </w:r>
    </w:p>
    <w:p w:rsidR="00E57B53" w:rsidRPr="00B06372" w:rsidRDefault="00E57B53" w:rsidP="00E57B53">
      <w:pPr>
        <w:spacing w:after="240" w:line="240" w:lineRule="auto"/>
        <w:ind w:left="2124" w:firstLine="708"/>
        <w:rPr>
          <w:rFonts w:ascii="Times New Roman" w:eastAsia="Times New Roman" w:hAnsi="Times New Roman" w:cs="Times New Roman"/>
          <w:b/>
          <w:i/>
          <w:snapToGrid w:val="0"/>
          <w:sz w:val="28"/>
          <w:szCs w:val="28"/>
          <w:lang w:eastAsia="cs-CZ"/>
        </w:rPr>
      </w:pPr>
      <w:r w:rsidRPr="00B06372">
        <w:rPr>
          <w:rFonts w:ascii="Times New Roman" w:eastAsia="Times New Roman" w:hAnsi="Times New Roman" w:cs="Times New Roman"/>
          <w:b/>
          <w:i/>
          <w:snapToGrid w:val="0"/>
          <w:sz w:val="28"/>
          <w:szCs w:val="28"/>
          <w:lang w:eastAsia="cs-CZ"/>
        </w:rPr>
        <w:t xml:space="preserve">lesníctvo </w:t>
      </w:r>
      <w:r w:rsidR="000A1D30" w:rsidRPr="000A1D30">
        <w:rPr>
          <w:rFonts w:ascii="Times New Roman" w:eastAsia="Times New Roman" w:hAnsi="Times New Roman" w:cs="Times New Roman"/>
          <w:snapToGrid w:val="0"/>
          <w:sz w:val="24"/>
          <w:szCs w:val="24"/>
          <w:lang w:eastAsia="cs-CZ"/>
        </w:rPr>
        <w:t>– nové štúdium</w:t>
      </w:r>
    </w:p>
    <w:p w:rsidR="00E57B53" w:rsidRDefault="00E57B53" w:rsidP="00E57B53">
      <w:pPr>
        <w:spacing w:after="240" w:line="240" w:lineRule="auto"/>
        <w:ind w:firstLine="567"/>
        <w:rPr>
          <w:rFonts w:ascii="Times New Roman" w:eastAsia="Times New Roman" w:hAnsi="Times New Roman" w:cs="Times New Roman"/>
          <w:b/>
          <w:i/>
          <w:snapToGrid w:val="0"/>
          <w:sz w:val="28"/>
          <w:szCs w:val="28"/>
          <w:lang w:eastAsia="cs-CZ"/>
        </w:rPr>
      </w:pPr>
      <w:r w:rsidRPr="00B06372">
        <w:rPr>
          <w:rFonts w:ascii="Times New Roman" w:eastAsia="Times New Roman" w:hAnsi="Times New Roman" w:cs="Times New Roman"/>
          <w:b/>
          <w:i/>
          <w:snapToGrid w:val="0"/>
          <w:sz w:val="28"/>
          <w:szCs w:val="28"/>
          <w:lang w:eastAsia="cs-CZ"/>
        </w:rPr>
        <w:tab/>
      </w:r>
      <w:r w:rsidRPr="00B06372">
        <w:rPr>
          <w:rFonts w:ascii="Times New Roman" w:eastAsia="Times New Roman" w:hAnsi="Times New Roman" w:cs="Times New Roman"/>
          <w:b/>
          <w:i/>
          <w:snapToGrid w:val="0"/>
          <w:sz w:val="28"/>
          <w:szCs w:val="28"/>
          <w:lang w:eastAsia="cs-CZ"/>
        </w:rPr>
        <w:tab/>
      </w:r>
      <w:r w:rsidRPr="00B06372">
        <w:rPr>
          <w:rFonts w:ascii="Times New Roman" w:eastAsia="Times New Roman" w:hAnsi="Times New Roman" w:cs="Times New Roman"/>
          <w:b/>
          <w:i/>
          <w:snapToGrid w:val="0"/>
          <w:sz w:val="28"/>
          <w:szCs w:val="28"/>
          <w:lang w:eastAsia="cs-CZ"/>
        </w:rPr>
        <w:tab/>
      </w:r>
      <w:r w:rsidRPr="00B06372">
        <w:rPr>
          <w:rFonts w:ascii="Times New Roman" w:eastAsia="Times New Roman" w:hAnsi="Times New Roman" w:cs="Times New Roman"/>
          <w:b/>
          <w:i/>
          <w:snapToGrid w:val="0"/>
          <w:sz w:val="28"/>
          <w:szCs w:val="28"/>
          <w:lang w:eastAsia="cs-CZ"/>
        </w:rPr>
        <w:tab/>
        <w:t>aplikovaná zoológia a</w:t>
      </w:r>
      <w:r w:rsidR="000A1D30">
        <w:rPr>
          <w:rFonts w:ascii="Times New Roman" w:eastAsia="Times New Roman" w:hAnsi="Times New Roman" w:cs="Times New Roman"/>
          <w:b/>
          <w:i/>
          <w:snapToGrid w:val="0"/>
          <w:sz w:val="28"/>
          <w:szCs w:val="28"/>
          <w:lang w:eastAsia="cs-CZ"/>
        </w:rPr>
        <w:t> </w:t>
      </w:r>
      <w:r w:rsidRPr="00B06372">
        <w:rPr>
          <w:rFonts w:ascii="Times New Roman" w:eastAsia="Times New Roman" w:hAnsi="Times New Roman" w:cs="Times New Roman"/>
          <w:b/>
          <w:i/>
          <w:snapToGrid w:val="0"/>
          <w:sz w:val="28"/>
          <w:szCs w:val="28"/>
          <w:lang w:eastAsia="cs-CZ"/>
        </w:rPr>
        <w:t>poľovníctvo</w:t>
      </w:r>
      <w:r w:rsidR="000A1D30">
        <w:rPr>
          <w:rFonts w:ascii="Times New Roman" w:eastAsia="Times New Roman" w:hAnsi="Times New Roman" w:cs="Times New Roman"/>
          <w:b/>
          <w:i/>
          <w:snapToGrid w:val="0"/>
          <w:sz w:val="28"/>
          <w:szCs w:val="28"/>
          <w:lang w:eastAsia="cs-CZ"/>
        </w:rPr>
        <w:t xml:space="preserve"> </w:t>
      </w:r>
      <w:r w:rsidR="000A1D30" w:rsidRPr="000A1D30">
        <w:rPr>
          <w:rFonts w:ascii="Times New Roman" w:eastAsia="Times New Roman" w:hAnsi="Times New Roman" w:cs="Times New Roman"/>
          <w:snapToGrid w:val="0"/>
          <w:sz w:val="24"/>
          <w:szCs w:val="24"/>
          <w:lang w:eastAsia="cs-CZ"/>
        </w:rPr>
        <w:t>– nové štúdium</w:t>
      </w:r>
    </w:p>
    <w:p w:rsidR="00D21656" w:rsidRPr="00B06372" w:rsidRDefault="00D21656" w:rsidP="00E57B53">
      <w:pPr>
        <w:spacing w:after="240" w:line="240" w:lineRule="auto"/>
        <w:ind w:firstLine="567"/>
        <w:rPr>
          <w:rFonts w:ascii="Times New Roman" w:eastAsia="Times New Roman" w:hAnsi="Times New Roman" w:cs="Times New Roman"/>
          <w:b/>
          <w:i/>
          <w:snapToGrid w:val="0"/>
          <w:sz w:val="28"/>
          <w:szCs w:val="28"/>
          <w:lang w:eastAsia="cs-CZ"/>
        </w:rPr>
      </w:pPr>
      <w:r>
        <w:rPr>
          <w:rFonts w:ascii="Times New Roman" w:eastAsia="Times New Roman" w:hAnsi="Times New Roman" w:cs="Times New Roman"/>
          <w:b/>
          <w:i/>
          <w:snapToGrid w:val="0"/>
          <w:sz w:val="28"/>
          <w:szCs w:val="28"/>
          <w:lang w:eastAsia="cs-CZ"/>
        </w:rPr>
        <w:tab/>
      </w:r>
      <w:r>
        <w:rPr>
          <w:rFonts w:ascii="Times New Roman" w:eastAsia="Times New Roman" w:hAnsi="Times New Roman" w:cs="Times New Roman"/>
          <w:b/>
          <w:i/>
          <w:snapToGrid w:val="0"/>
          <w:sz w:val="28"/>
          <w:szCs w:val="28"/>
          <w:lang w:eastAsia="cs-CZ"/>
        </w:rPr>
        <w:tab/>
      </w:r>
      <w:r>
        <w:rPr>
          <w:rFonts w:ascii="Times New Roman" w:eastAsia="Times New Roman" w:hAnsi="Times New Roman" w:cs="Times New Roman"/>
          <w:b/>
          <w:i/>
          <w:snapToGrid w:val="0"/>
          <w:sz w:val="28"/>
          <w:szCs w:val="28"/>
          <w:lang w:eastAsia="cs-CZ"/>
        </w:rPr>
        <w:tab/>
      </w:r>
      <w:r>
        <w:rPr>
          <w:rFonts w:ascii="Times New Roman" w:eastAsia="Times New Roman" w:hAnsi="Times New Roman" w:cs="Times New Roman"/>
          <w:b/>
          <w:i/>
          <w:snapToGrid w:val="0"/>
          <w:sz w:val="28"/>
          <w:szCs w:val="28"/>
          <w:lang w:eastAsia="cs-CZ"/>
        </w:rPr>
        <w:tab/>
        <w:t>arboristika a komunálne lesníctvo</w:t>
      </w:r>
      <w:r w:rsidR="000A1D30">
        <w:rPr>
          <w:rFonts w:ascii="Times New Roman" w:eastAsia="Times New Roman" w:hAnsi="Times New Roman" w:cs="Times New Roman"/>
          <w:b/>
          <w:i/>
          <w:snapToGrid w:val="0"/>
          <w:sz w:val="28"/>
          <w:szCs w:val="28"/>
          <w:lang w:eastAsia="cs-CZ"/>
        </w:rPr>
        <w:t xml:space="preserve"> </w:t>
      </w:r>
      <w:r w:rsidR="000A1D30" w:rsidRPr="000A1D30">
        <w:rPr>
          <w:rFonts w:ascii="Times New Roman" w:eastAsia="Times New Roman" w:hAnsi="Times New Roman" w:cs="Times New Roman"/>
          <w:snapToGrid w:val="0"/>
          <w:sz w:val="24"/>
          <w:szCs w:val="24"/>
          <w:lang w:eastAsia="cs-CZ"/>
        </w:rPr>
        <w:t>– nové štúdium</w:t>
      </w:r>
    </w:p>
    <w:p w:rsidR="00E57B53" w:rsidRPr="00B06372" w:rsidRDefault="00E57B53" w:rsidP="00E57B53">
      <w:pPr>
        <w:spacing w:after="120" w:line="240" w:lineRule="auto"/>
        <w:ind w:left="567"/>
        <w:jc w:val="both"/>
        <w:rPr>
          <w:rFonts w:ascii="Times New Roman" w:eastAsia="Times New Roman" w:hAnsi="Times New Roman" w:cs="Times New Roman"/>
          <w:b/>
          <w:snapToGrid w:val="0"/>
          <w:sz w:val="20"/>
          <w:szCs w:val="20"/>
          <w:lang w:eastAsia="cs-CZ"/>
        </w:rPr>
      </w:pPr>
    </w:p>
    <w:p w:rsidR="00E57B53" w:rsidRPr="00B06372" w:rsidRDefault="00E57B53" w:rsidP="00E57B53">
      <w:pPr>
        <w:spacing w:after="120" w:line="240" w:lineRule="auto"/>
        <w:jc w:val="both"/>
        <w:rPr>
          <w:rFonts w:ascii="Times New Roman" w:eastAsia="Times New Roman" w:hAnsi="Times New Roman" w:cs="Times New Roman"/>
          <w:b/>
          <w:snapToGrid w:val="0"/>
          <w:sz w:val="24"/>
          <w:szCs w:val="24"/>
          <w:lang w:eastAsia="cs-CZ"/>
        </w:rPr>
      </w:pPr>
      <w:r w:rsidRPr="00B06372">
        <w:rPr>
          <w:rFonts w:ascii="Times New Roman" w:eastAsia="Times New Roman" w:hAnsi="Times New Roman" w:cs="Times New Roman"/>
          <w:b/>
          <w:snapToGrid w:val="0"/>
          <w:sz w:val="24"/>
          <w:szCs w:val="24"/>
          <w:lang w:eastAsia="cs-CZ"/>
        </w:rPr>
        <w:t>Časový a obsahový harmonogram I. (zimného) semestra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606"/>
        <w:gridCol w:w="1486"/>
        <w:gridCol w:w="3118"/>
      </w:tblGrid>
      <w:tr w:rsidR="00050ED1" w:rsidRPr="00B06372" w:rsidTr="00E00757">
        <w:trPr>
          <w:trHeight w:val="397"/>
          <w:jc w:val="center"/>
        </w:trPr>
        <w:tc>
          <w:tcPr>
            <w:tcW w:w="4606" w:type="dxa"/>
            <w:tcBorders>
              <w:top w:val="single" w:sz="4" w:space="0" w:color="auto"/>
            </w:tcBorders>
            <w:vAlign w:val="center"/>
          </w:tcPr>
          <w:p w:rsidR="00050ED1" w:rsidRPr="00B06372" w:rsidRDefault="00050ED1" w:rsidP="008874A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I. etapa    </w:t>
            </w:r>
            <w:r w:rsidR="008874A2">
              <w:rPr>
                <w:rFonts w:ascii="Times New Roman" w:eastAsia="Times New Roman" w:hAnsi="Times New Roman" w:cs="Times New Roman"/>
                <w:sz w:val="24"/>
                <w:szCs w:val="24"/>
                <w:lang w:eastAsia="sk-SK"/>
              </w:rPr>
              <w:t xml:space="preserve">29. 06. 2017              </w:t>
            </w:r>
            <w:r w:rsidRPr="00050ED1">
              <w:rPr>
                <w:rFonts w:ascii="Times New Roman" w:eastAsia="Times New Roman" w:hAnsi="Times New Roman" w:cs="Times New Roman"/>
                <w:sz w:val="24"/>
                <w:szCs w:val="24"/>
                <w:lang w:eastAsia="sk-SK"/>
              </w:rPr>
              <w:t xml:space="preserve">                    II. etapa      </w:t>
            </w:r>
            <w:r w:rsidR="008874A2">
              <w:rPr>
                <w:rFonts w:ascii="Times New Roman" w:eastAsia="Times New Roman" w:hAnsi="Times New Roman" w:cs="Times New Roman"/>
                <w:sz w:val="24"/>
                <w:szCs w:val="24"/>
                <w:lang w:eastAsia="sk-SK"/>
              </w:rPr>
              <w:t>6</w:t>
            </w:r>
            <w:r w:rsidRPr="00050ED1">
              <w:rPr>
                <w:rFonts w:ascii="Times New Roman" w:eastAsia="Times New Roman" w:hAnsi="Times New Roman" w:cs="Times New Roman"/>
                <w:sz w:val="24"/>
                <w:szCs w:val="24"/>
                <w:lang w:eastAsia="sk-SK"/>
              </w:rPr>
              <w:t xml:space="preserve">. 09. 2017 – </w:t>
            </w:r>
            <w:r w:rsidR="008874A2">
              <w:rPr>
                <w:rFonts w:ascii="Times New Roman" w:eastAsia="Times New Roman" w:hAnsi="Times New Roman" w:cs="Times New Roman"/>
                <w:sz w:val="24"/>
                <w:szCs w:val="24"/>
                <w:lang w:eastAsia="sk-SK"/>
              </w:rPr>
              <w:t>12</w:t>
            </w:r>
            <w:r w:rsidRPr="00050ED1">
              <w:rPr>
                <w:rFonts w:ascii="Times New Roman" w:eastAsia="Times New Roman" w:hAnsi="Times New Roman" w:cs="Times New Roman"/>
                <w:sz w:val="24"/>
                <w:szCs w:val="24"/>
                <w:lang w:eastAsia="sk-SK"/>
              </w:rPr>
              <w:t>. 09. 2017</w:t>
            </w:r>
          </w:p>
        </w:tc>
        <w:tc>
          <w:tcPr>
            <w:tcW w:w="4604" w:type="dxa"/>
            <w:gridSpan w:val="2"/>
            <w:tcBorders>
              <w:top w:val="single" w:sz="4" w:space="0" w:color="auto"/>
            </w:tcBorders>
            <w:vAlign w:val="center"/>
          </w:tcPr>
          <w:p w:rsidR="00050ED1" w:rsidRPr="00050ED1" w:rsidRDefault="00050ED1" w:rsidP="00E00757">
            <w:pPr>
              <w:spacing w:after="0" w:line="240" w:lineRule="auto"/>
              <w:rPr>
                <w:rFonts w:ascii="Times New Roman" w:eastAsia="Times New Roman" w:hAnsi="Times New Roman" w:cs="Times New Roman"/>
                <w:sz w:val="24"/>
                <w:szCs w:val="24"/>
                <w:lang w:eastAsia="sk-SK"/>
              </w:rPr>
            </w:pPr>
            <w:r w:rsidRPr="00050ED1">
              <w:rPr>
                <w:rFonts w:ascii="Times New Roman" w:hAnsi="Times New Roman" w:cs="Times New Roman"/>
                <w:sz w:val="24"/>
                <w:szCs w:val="24"/>
              </w:rPr>
              <w:t>zápis do prvého roku štúdia</w:t>
            </w:r>
            <w:r>
              <w:rPr>
                <w:rFonts w:ascii="Times New Roman" w:hAnsi="Times New Roman" w:cs="Times New Roman"/>
                <w:sz w:val="24"/>
                <w:szCs w:val="24"/>
              </w:rPr>
              <w:t xml:space="preserve"> </w:t>
            </w:r>
            <w:r w:rsidRPr="00050ED1">
              <w:rPr>
                <w:rFonts w:ascii="Times New Roman" w:hAnsi="Times New Roman" w:cs="Times New Roman"/>
                <w:sz w:val="24"/>
                <w:szCs w:val="24"/>
              </w:rPr>
              <w:t>v I. aj II. stupni štúdia</w:t>
            </w:r>
          </w:p>
        </w:tc>
      </w:tr>
      <w:tr w:rsidR="00050ED1" w:rsidRPr="00B06372" w:rsidTr="00E00757">
        <w:trPr>
          <w:trHeight w:val="397"/>
          <w:jc w:val="center"/>
        </w:trPr>
        <w:tc>
          <w:tcPr>
            <w:tcW w:w="4606" w:type="dxa"/>
            <w:tcBorders>
              <w:top w:val="nil"/>
            </w:tcBorders>
            <w:vAlign w:val="center"/>
          </w:tcPr>
          <w:p w:rsidR="00050ED1" w:rsidRDefault="00050ED1" w:rsidP="00E0075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09. 2017 – 15. 09. 2017</w:t>
            </w:r>
          </w:p>
        </w:tc>
        <w:tc>
          <w:tcPr>
            <w:tcW w:w="4604" w:type="dxa"/>
            <w:gridSpan w:val="2"/>
            <w:vAlign w:val="center"/>
          </w:tcPr>
          <w:p w:rsidR="00050ED1" w:rsidRPr="00B06372" w:rsidRDefault="00050ED1" w:rsidP="00E0075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elektronický zápis</w:t>
            </w:r>
          </w:p>
        </w:tc>
      </w:tr>
      <w:tr w:rsidR="00E57B53" w:rsidRPr="00B06372" w:rsidTr="00E00757">
        <w:trPr>
          <w:trHeight w:val="397"/>
          <w:jc w:val="center"/>
        </w:trPr>
        <w:tc>
          <w:tcPr>
            <w:tcW w:w="4606" w:type="dxa"/>
            <w:vAlign w:val="center"/>
          </w:tcPr>
          <w:p w:rsidR="00E57B53" w:rsidRPr="00B06372" w:rsidRDefault="00E57B53" w:rsidP="00E00757">
            <w:pPr>
              <w:spacing w:after="0" w:line="240" w:lineRule="auto"/>
              <w:rPr>
                <w:rFonts w:ascii="Times New Roman" w:eastAsia="Times New Roman" w:hAnsi="Times New Roman" w:cs="Times New Roman"/>
                <w:sz w:val="24"/>
                <w:szCs w:val="24"/>
                <w:lang w:eastAsia="sk-SK"/>
              </w:rPr>
            </w:pPr>
            <w:r w:rsidRPr="00B06372">
              <w:rPr>
                <w:rFonts w:ascii="Times New Roman" w:eastAsia="Times New Roman" w:hAnsi="Times New Roman" w:cs="Times New Roman"/>
                <w:sz w:val="24"/>
                <w:szCs w:val="24"/>
                <w:lang w:eastAsia="sk-SK"/>
              </w:rPr>
              <w:t>november 201</w:t>
            </w:r>
            <w:r w:rsidR="00050ED1">
              <w:rPr>
                <w:rFonts w:ascii="Times New Roman" w:eastAsia="Times New Roman" w:hAnsi="Times New Roman" w:cs="Times New Roman"/>
                <w:sz w:val="24"/>
                <w:szCs w:val="24"/>
                <w:lang w:eastAsia="sk-SK"/>
              </w:rPr>
              <w:t>7</w:t>
            </w:r>
          </w:p>
        </w:tc>
        <w:tc>
          <w:tcPr>
            <w:tcW w:w="1486" w:type="dxa"/>
            <w:vAlign w:val="center"/>
          </w:tcPr>
          <w:p w:rsidR="00E57B53" w:rsidRPr="00B06372" w:rsidRDefault="00E57B53" w:rsidP="00E00757">
            <w:pPr>
              <w:spacing w:after="0" w:line="240" w:lineRule="auto"/>
              <w:rPr>
                <w:rFonts w:ascii="Times New Roman" w:eastAsia="Times New Roman" w:hAnsi="Times New Roman" w:cs="Times New Roman"/>
                <w:sz w:val="24"/>
                <w:szCs w:val="24"/>
                <w:lang w:eastAsia="sk-SK"/>
              </w:rPr>
            </w:pPr>
          </w:p>
        </w:tc>
        <w:tc>
          <w:tcPr>
            <w:tcW w:w="0" w:type="auto"/>
            <w:vAlign w:val="center"/>
          </w:tcPr>
          <w:p w:rsidR="00E57B53" w:rsidRPr="00B06372" w:rsidRDefault="00E57B53" w:rsidP="00E00757">
            <w:pPr>
              <w:spacing w:after="0" w:line="240" w:lineRule="auto"/>
              <w:rPr>
                <w:rFonts w:ascii="Times New Roman" w:eastAsia="Times New Roman" w:hAnsi="Times New Roman" w:cs="Times New Roman"/>
                <w:sz w:val="24"/>
                <w:szCs w:val="24"/>
                <w:lang w:eastAsia="sk-SK"/>
              </w:rPr>
            </w:pPr>
            <w:r w:rsidRPr="00B06372">
              <w:rPr>
                <w:rFonts w:ascii="Times New Roman" w:eastAsia="Times New Roman" w:hAnsi="Times New Roman" w:cs="Times New Roman"/>
                <w:sz w:val="24"/>
                <w:szCs w:val="24"/>
                <w:lang w:eastAsia="sk-SK"/>
              </w:rPr>
              <w:t>imatrikulácia</w:t>
            </w:r>
          </w:p>
        </w:tc>
      </w:tr>
      <w:tr w:rsidR="00E00757" w:rsidRPr="00B06372" w:rsidTr="00E00757">
        <w:trPr>
          <w:trHeight w:hRule="exact" w:val="397"/>
          <w:jc w:val="center"/>
        </w:trPr>
        <w:tc>
          <w:tcPr>
            <w:tcW w:w="4606" w:type="dxa"/>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25. 09. 2017 –   13. 10. 2017</w:t>
            </w:r>
          </w:p>
        </w:tc>
        <w:tc>
          <w:tcPr>
            <w:tcW w:w="1486" w:type="dxa"/>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3 týždne</w:t>
            </w:r>
          </w:p>
        </w:tc>
        <w:tc>
          <w:tcPr>
            <w:tcW w:w="0" w:type="auto"/>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prednášky a cvičenia</w:t>
            </w:r>
          </w:p>
        </w:tc>
      </w:tr>
      <w:tr w:rsidR="00E00757" w:rsidRPr="00B06372" w:rsidTr="00E00757">
        <w:trPr>
          <w:trHeight w:hRule="exact" w:val="397"/>
          <w:jc w:val="center"/>
        </w:trPr>
        <w:tc>
          <w:tcPr>
            <w:tcW w:w="4606" w:type="dxa"/>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16. 10. 2017 –   28. 10. 2017</w:t>
            </w:r>
          </w:p>
        </w:tc>
        <w:tc>
          <w:tcPr>
            <w:tcW w:w="1486" w:type="dxa"/>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2 týždne</w:t>
            </w:r>
          </w:p>
        </w:tc>
        <w:tc>
          <w:tcPr>
            <w:tcW w:w="0" w:type="auto"/>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hlavné cvičenie</w:t>
            </w:r>
          </w:p>
        </w:tc>
      </w:tr>
      <w:tr w:rsidR="00E00757" w:rsidRPr="00B06372" w:rsidTr="00E00757">
        <w:trPr>
          <w:trHeight w:hRule="exact" w:val="397"/>
          <w:jc w:val="center"/>
        </w:trPr>
        <w:tc>
          <w:tcPr>
            <w:tcW w:w="4606" w:type="dxa"/>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30. 10. 2017 –   15. 12. 2017</w:t>
            </w:r>
          </w:p>
        </w:tc>
        <w:tc>
          <w:tcPr>
            <w:tcW w:w="1486" w:type="dxa"/>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7 týždňov</w:t>
            </w:r>
          </w:p>
        </w:tc>
        <w:tc>
          <w:tcPr>
            <w:tcW w:w="0" w:type="auto"/>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prednášky a cvičenia</w:t>
            </w:r>
          </w:p>
        </w:tc>
      </w:tr>
      <w:tr w:rsidR="00E00757" w:rsidRPr="00B06372" w:rsidTr="00E00757">
        <w:trPr>
          <w:trHeight w:hRule="exact" w:val="397"/>
          <w:jc w:val="center"/>
        </w:trPr>
        <w:tc>
          <w:tcPr>
            <w:tcW w:w="4606" w:type="dxa"/>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18. 12. 2017 –   22. 12. 2017</w:t>
            </w:r>
          </w:p>
        </w:tc>
        <w:tc>
          <w:tcPr>
            <w:tcW w:w="1486" w:type="dxa"/>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1 týždeň</w:t>
            </w:r>
          </w:p>
        </w:tc>
        <w:tc>
          <w:tcPr>
            <w:tcW w:w="0" w:type="auto"/>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študijné voľno</w:t>
            </w:r>
          </w:p>
        </w:tc>
      </w:tr>
      <w:tr w:rsidR="00E00757" w:rsidRPr="00B06372" w:rsidTr="00E00757">
        <w:trPr>
          <w:trHeight w:hRule="exact" w:val="397"/>
          <w:jc w:val="center"/>
        </w:trPr>
        <w:tc>
          <w:tcPr>
            <w:tcW w:w="4606" w:type="dxa"/>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23. 12. 2017 –     5. 01. 2018</w:t>
            </w:r>
          </w:p>
        </w:tc>
        <w:tc>
          <w:tcPr>
            <w:tcW w:w="1486" w:type="dxa"/>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2 týždne</w:t>
            </w:r>
          </w:p>
        </w:tc>
        <w:tc>
          <w:tcPr>
            <w:tcW w:w="0" w:type="auto"/>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zimné prázdniny</w:t>
            </w:r>
          </w:p>
        </w:tc>
      </w:tr>
      <w:tr w:rsidR="00E00757" w:rsidRPr="00B06372" w:rsidTr="00E00757">
        <w:trPr>
          <w:trHeight w:hRule="exact" w:val="397"/>
          <w:jc w:val="center"/>
        </w:trPr>
        <w:tc>
          <w:tcPr>
            <w:tcW w:w="4606" w:type="dxa"/>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 xml:space="preserve">  8. 01. 2018 –     9. 02. 2018</w:t>
            </w:r>
          </w:p>
        </w:tc>
        <w:tc>
          <w:tcPr>
            <w:tcW w:w="1486" w:type="dxa"/>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5 týždňov</w:t>
            </w:r>
          </w:p>
        </w:tc>
        <w:tc>
          <w:tcPr>
            <w:tcW w:w="0" w:type="auto"/>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študijné voľno</w:t>
            </w:r>
          </w:p>
        </w:tc>
      </w:tr>
    </w:tbl>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jc w:val="both"/>
        <w:rPr>
          <w:rFonts w:ascii="Times New Roman" w:eastAsia="Times New Roman" w:hAnsi="Times New Roman" w:cs="Times New Roman"/>
          <w:b/>
          <w:snapToGrid w:val="0"/>
          <w:sz w:val="24"/>
          <w:szCs w:val="24"/>
          <w:lang w:eastAsia="cs-CZ"/>
        </w:rPr>
      </w:pPr>
      <w:r w:rsidRPr="00B06372">
        <w:rPr>
          <w:rFonts w:ascii="Times New Roman" w:eastAsia="Times New Roman" w:hAnsi="Times New Roman" w:cs="Times New Roman"/>
          <w:b/>
          <w:snapToGrid w:val="0"/>
          <w:sz w:val="24"/>
          <w:szCs w:val="24"/>
          <w:lang w:eastAsia="cs-CZ"/>
        </w:rPr>
        <w:t>Časový a obsahový harmonogram  II. (letného)  semestra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708"/>
        <w:gridCol w:w="1464"/>
        <w:gridCol w:w="4038"/>
      </w:tblGrid>
      <w:tr w:rsidR="00E00757" w:rsidRPr="00B06372" w:rsidTr="00E00757">
        <w:trPr>
          <w:trHeight w:hRule="exact" w:val="397"/>
        </w:trPr>
        <w:tc>
          <w:tcPr>
            <w:tcW w:w="2013" w:type="pct"/>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12. 02. 2018 –   20. 04. 2018</w:t>
            </w:r>
          </w:p>
        </w:tc>
        <w:tc>
          <w:tcPr>
            <w:tcW w:w="795" w:type="pct"/>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10 týždňov</w:t>
            </w:r>
          </w:p>
        </w:tc>
        <w:tc>
          <w:tcPr>
            <w:tcW w:w="2192" w:type="pct"/>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prednášky a cvičenia</w:t>
            </w:r>
          </w:p>
        </w:tc>
      </w:tr>
      <w:tr w:rsidR="00E00757" w:rsidRPr="00B06372" w:rsidTr="00E00757">
        <w:trPr>
          <w:trHeight w:hRule="exact" w:val="397"/>
        </w:trPr>
        <w:tc>
          <w:tcPr>
            <w:tcW w:w="2013" w:type="pct"/>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23. 04. 2018 –   11. 05. 2018</w:t>
            </w:r>
          </w:p>
        </w:tc>
        <w:tc>
          <w:tcPr>
            <w:tcW w:w="795" w:type="pct"/>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3 týždne</w:t>
            </w:r>
          </w:p>
        </w:tc>
        <w:tc>
          <w:tcPr>
            <w:tcW w:w="2192" w:type="pct"/>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 xml:space="preserve">hlavné cvičenia  </w:t>
            </w:r>
          </w:p>
        </w:tc>
      </w:tr>
      <w:tr w:rsidR="00E00757" w:rsidRPr="00B06372" w:rsidTr="00E00757">
        <w:trPr>
          <w:trHeight w:hRule="exact" w:val="397"/>
        </w:trPr>
        <w:tc>
          <w:tcPr>
            <w:tcW w:w="2013" w:type="pct"/>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14. 05. 2018 –   22. 06. 2018</w:t>
            </w:r>
          </w:p>
        </w:tc>
        <w:tc>
          <w:tcPr>
            <w:tcW w:w="795" w:type="pct"/>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6 týždňov</w:t>
            </w:r>
          </w:p>
        </w:tc>
        <w:tc>
          <w:tcPr>
            <w:tcW w:w="2192" w:type="pct"/>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študijné voľno</w:t>
            </w:r>
          </w:p>
        </w:tc>
      </w:tr>
      <w:tr w:rsidR="00E00757" w:rsidRPr="00B06372" w:rsidTr="00E00757">
        <w:trPr>
          <w:trHeight w:hRule="exact" w:val="397"/>
        </w:trPr>
        <w:tc>
          <w:tcPr>
            <w:tcW w:w="2013" w:type="pct"/>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25. 06. 2018 –     6. 07. 2018</w:t>
            </w:r>
          </w:p>
        </w:tc>
        <w:tc>
          <w:tcPr>
            <w:tcW w:w="795" w:type="pct"/>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2 týždne</w:t>
            </w:r>
          </w:p>
        </w:tc>
        <w:tc>
          <w:tcPr>
            <w:tcW w:w="2192" w:type="pct"/>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prevádzková prax  ( I. turnus) 1. rok štúdia</w:t>
            </w:r>
          </w:p>
        </w:tc>
      </w:tr>
      <w:tr w:rsidR="00E00757" w:rsidRPr="00B06372" w:rsidTr="00E00757">
        <w:trPr>
          <w:trHeight w:hRule="exact" w:val="397"/>
        </w:trPr>
        <w:tc>
          <w:tcPr>
            <w:tcW w:w="2013" w:type="pct"/>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 xml:space="preserve">  9. 07. 2018 –   20. 07. 2018</w:t>
            </w:r>
          </w:p>
        </w:tc>
        <w:tc>
          <w:tcPr>
            <w:tcW w:w="795" w:type="pct"/>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2 týždne</w:t>
            </w:r>
          </w:p>
        </w:tc>
        <w:tc>
          <w:tcPr>
            <w:tcW w:w="2192" w:type="pct"/>
            <w:vAlign w:val="center"/>
          </w:tcPr>
          <w:p w:rsidR="00E00757" w:rsidRPr="00E00757" w:rsidRDefault="00E00757" w:rsidP="00576032">
            <w:pPr>
              <w:rPr>
                <w:rFonts w:ascii="Times New Roman" w:hAnsi="Times New Roman" w:cs="Times New Roman"/>
                <w:sz w:val="24"/>
                <w:szCs w:val="24"/>
              </w:rPr>
            </w:pPr>
            <w:r w:rsidRPr="00E00757">
              <w:rPr>
                <w:rFonts w:ascii="Times New Roman" w:hAnsi="Times New Roman" w:cs="Times New Roman"/>
                <w:sz w:val="24"/>
                <w:szCs w:val="24"/>
              </w:rPr>
              <w:t>prevádzková prax  (II. turnus) 1. rok štúdia</w:t>
            </w:r>
          </w:p>
        </w:tc>
      </w:tr>
      <w:tr w:rsidR="00E57B53" w:rsidRPr="00B06372" w:rsidTr="000F7DCC">
        <w:trPr>
          <w:trHeight w:val="397"/>
        </w:trPr>
        <w:tc>
          <w:tcPr>
            <w:tcW w:w="2013" w:type="pct"/>
            <w:vAlign w:val="center"/>
          </w:tcPr>
          <w:p w:rsidR="00E57B53" w:rsidRPr="00B06372" w:rsidRDefault="002A4B92" w:rsidP="00E0075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31</w:t>
            </w:r>
            <w:r w:rsidR="00E57B53" w:rsidRPr="00B06372">
              <w:rPr>
                <w:rFonts w:ascii="Times New Roman" w:eastAsia="Times New Roman" w:hAnsi="Times New Roman" w:cs="Times New Roman"/>
                <w:sz w:val="24"/>
                <w:szCs w:val="24"/>
                <w:lang w:eastAsia="sk-SK"/>
              </w:rPr>
              <w:t>. 07. 201</w:t>
            </w:r>
            <w:r w:rsidR="00E00757">
              <w:rPr>
                <w:rFonts w:ascii="Times New Roman" w:eastAsia="Times New Roman" w:hAnsi="Times New Roman" w:cs="Times New Roman"/>
                <w:sz w:val="24"/>
                <w:szCs w:val="24"/>
                <w:lang w:eastAsia="sk-SK"/>
              </w:rPr>
              <w:t>8</w:t>
            </w:r>
          </w:p>
        </w:tc>
        <w:tc>
          <w:tcPr>
            <w:tcW w:w="2987" w:type="pct"/>
            <w:gridSpan w:val="2"/>
            <w:vAlign w:val="center"/>
          </w:tcPr>
          <w:p w:rsidR="00E57B53" w:rsidRPr="00B06372" w:rsidRDefault="00E00757" w:rsidP="000F7DCC">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w:t>
            </w:r>
            <w:r w:rsidR="00E57B53" w:rsidRPr="00B06372">
              <w:rPr>
                <w:rFonts w:ascii="Times New Roman" w:eastAsia="Times New Roman" w:hAnsi="Times New Roman" w:cs="Times New Roman"/>
                <w:sz w:val="24"/>
                <w:szCs w:val="24"/>
                <w:lang w:eastAsia="sk-SK"/>
              </w:rPr>
              <w:t>zatváranie skúškových správ</w:t>
            </w:r>
          </w:p>
        </w:tc>
      </w:tr>
    </w:tbl>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left="426" w:hanging="284"/>
        <w:jc w:val="both"/>
        <w:rPr>
          <w:rFonts w:ascii="Times New Roman" w:eastAsia="Times New Roman" w:hAnsi="Times New Roman" w:cs="Times New Roman"/>
          <w:snapToGrid w:val="0"/>
          <w:lang w:eastAsia="cs-CZ"/>
        </w:rPr>
      </w:pPr>
      <w:r w:rsidRPr="00B06372">
        <w:rPr>
          <w:rFonts w:ascii="Times New Roman" w:eastAsia="Times New Roman" w:hAnsi="Times New Roman" w:cs="Times New Roman"/>
          <w:snapToGrid w:val="0"/>
          <w:vertAlign w:val="superscript"/>
          <w:lang w:eastAsia="cs-CZ"/>
        </w:rPr>
        <w:t>1)</w:t>
      </w:r>
      <w:r w:rsidRPr="00B06372">
        <w:rPr>
          <w:rFonts w:ascii="Times New Roman" w:eastAsia="Times New Roman" w:hAnsi="Times New Roman" w:cs="Times New Roman"/>
          <w:snapToGrid w:val="0"/>
          <w:lang w:eastAsia="cs-CZ"/>
        </w:rPr>
        <w:t xml:space="preserve"> Študent je povinný  získať 10 kreditov pre splnenie podmienok na zápis do letného semestra prvého ročníka. </w:t>
      </w:r>
    </w:p>
    <w:p w:rsidR="00E57B53" w:rsidRPr="00B06372" w:rsidRDefault="00E57B53" w:rsidP="00E57B53">
      <w:pPr>
        <w:spacing w:after="120" w:line="240" w:lineRule="auto"/>
        <w:ind w:left="426" w:hanging="284"/>
        <w:jc w:val="both"/>
        <w:rPr>
          <w:rFonts w:ascii="Times New Roman" w:eastAsia="Times New Roman" w:hAnsi="Times New Roman" w:cs="Times New Roman"/>
          <w:snapToGrid w:val="0"/>
          <w:lang w:eastAsia="cs-CZ"/>
        </w:rPr>
      </w:pPr>
      <w:r w:rsidRPr="00B06372">
        <w:rPr>
          <w:rFonts w:ascii="Times New Roman" w:eastAsia="Times New Roman" w:hAnsi="Times New Roman" w:cs="Times New Roman"/>
          <w:snapToGrid w:val="0"/>
          <w:sz w:val="24"/>
          <w:szCs w:val="24"/>
          <w:vertAlign w:val="superscript"/>
          <w:lang w:eastAsia="cs-CZ"/>
        </w:rPr>
        <w:t>2)</w:t>
      </w:r>
      <w:r w:rsidRPr="00B06372">
        <w:rPr>
          <w:rFonts w:ascii="Times New Roman" w:eastAsia="Times New Roman" w:hAnsi="Times New Roman" w:cs="Times New Roman"/>
          <w:snapToGrid w:val="0"/>
          <w:sz w:val="24"/>
          <w:szCs w:val="24"/>
          <w:lang w:eastAsia="cs-CZ"/>
        </w:rPr>
        <w:t xml:space="preserve"> Študent je povinný  vybrať si z uvedených povinne voliteľných predmetov v každom semestri tak, aby získal minimálne 30 kreditov. </w:t>
      </w:r>
      <w:r w:rsidRPr="008874A2">
        <w:rPr>
          <w:rFonts w:ascii="Times New Roman" w:eastAsia="Times New Roman" w:hAnsi="Times New Roman" w:cs="Times New Roman"/>
          <w:snapToGrid w:val="0"/>
          <w:lang w:eastAsia="cs-CZ"/>
        </w:rPr>
        <w:t>Podmienka pre postup do ďalšieho roku štúdia je získanie 36 kreditov.</w:t>
      </w:r>
    </w:p>
    <w:p w:rsidR="00E57B53" w:rsidRPr="00B06372" w:rsidRDefault="00E57B53" w:rsidP="00E57B53">
      <w:pPr>
        <w:spacing w:after="120" w:line="240" w:lineRule="auto"/>
        <w:ind w:left="426" w:hanging="284"/>
        <w:jc w:val="both"/>
        <w:rPr>
          <w:rFonts w:ascii="Times New Roman" w:eastAsia="Times New Roman" w:hAnsi="Times New Roman" w:cs="Times New Roman"/>
          <w:snapToGrid w:val="0"/>
          <w:lang w:eastAsia="cs-CZ"/>
        </w:rPr>
      </w:pPr>
      <w:r w:rsidRPr="00B06372">
        <w:rPr>
          <w:rFonts w:ascii="Times New Roman" w:eastAsia="Times New Roman" w:hAnsi="Times New Roman" w:cs="Times New Roman"/>
          <w:snapToGrid w:val="0"/>
          <w:vertAlign w:val="superscript"/>
          <w:lang w:eastAsia="cs-CZ"/>
        </w:rPr>
        <w:t xml:space="preserve">3) </w:t>
      </w:r>
      <w:r w:rsidRPr="00B06372">
        <w:rPr>
          <w:rFonts w:ascii="Times New Roman" w:eastAsia="Times New Roman" w:hAnsi="Times New Roman" w:cs="Times New Roman"/>
          <w:snapToGrid w:val="0"/>
          <w:lang w:eastAsia="cs-CZ"/>
        </w:rPr>
        <w:t>Študent je povinný vybrať si z ponuky povinne voliteľných predmetov pre daný študijný program, potom si môže okrem uvedených predmetov vybrať aj predmety zo študijných programov všetkých fakúlt TU vo Zvolene.</w:t>
      </w:r>
    </w:p>
    <w:p w:rsidR="00E57B53" w:rsidRDefault="00E57B53" w:rsidP="00E57B53">
      <w:pPr>
        <w:spacing w:after="0" w:line="240" w:lineRule="auto"/>
        <w:rPr>
          <w:rFonts w:ascii="Times New Roman" w:eastAsia="Times New Roman" w:hAnsi="Times New Roman" w:cs="Times New Roman"/>
          <w:b/>
          <w:snapToGrid w:val="0"/>
          <w:sz w:val="28"/>
          <w:szCs w:val="28"/>
          <w:lang w:eastAsia="cs-CZ"/>
        </w:rPr>
      </w:pPr>
    </w:p>
    <w:p w:rsidR="00BF2230" w:rsidRDefault="00BF2230" w:rsidP="00E57B53">
      <w:pPr>
        <w:spacing w:after="0" w:line="240" w:lineRule="auto"/>
        <w:rPr>
          <w:rFonts w:ascii="Times New Roman" w:eastAsia="Times New Roman" w:hAnsi="Times New Roman" w:cs="Times New Roman"/>
          <w:b/>
          <w:snapToGrid w:val="0"/>
          <w:sz w:val="28"/>
          <w:szCs w:val="28"/>
          <w:lang w:eastAsia="cs-CZ"/>
        </w:rPr>
      </w:pPr>
    </w:p>
    <w:p w:rsidR="00BF2230" w:rsidRPr="00B06372" w:rsidRDefault="00BF2230" w:rsidP="00E57B53">
      <w:pPr>
        <w:spacing w:after="0" w:line="240" w:lineRule="auto"/>
        <w:rPr>
          <w:rFonts w:ascii="Times New Roman" w:eastAsia="Times New Roman" w:hAnsi="Times New Roman" w:cs="Times New Roman"/>
          <w:b/>
          <w:snapToGrid w:val="0"/>
          <w:sz w:val="28"/>
          <w:szCs w:val="28"/>
          <w:lang w:eastAsia="cs-CZ"/>
        </w:rPr>
        <w:sectPr w:rsidR="00BF2230" w:rsidRPr="00B06372" w:rsidSect="000F7DCC">
          <w:footerReference w:type="default" r:id="rId13"/>
          <w:pgSz w:w="11906" w:h="16838"/>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203"/>
        <w:gridCol w:w="1043"/>
        <w:gridCol w:w="3536"/>
        <w:gridCol w:w="1016"/>
        <w:gridCol w:w="950"/>
        <w:gridCol w:w="1216"/>
        <w:gridCol w:w="1070"/>
        <w:gridCol w:w="1896"/>
        <w:gridCol w:w="1256"/>
      </w:tblGrid>
      <w:tr w:rsidR="00E57B53" w:rsidRPr="00B06372" w:rsidTr="00EA09B7">
        <w:trPr>
          <w:trHeight w:val="567"/>
        </w:trPr>
        <w:tc>
          <w:tcPr>
            <w:tcW w:w="0" w:type="auto"/>
            <w:gridSpan w:val="10"/>
            <w:vAlign w:val="center"/>
          </w:tcPr>
          <w:p w:rsidR="00E57B53" w:rsidRPr="00370294" w:rsidRDefault="00E57B53" w:rsidP="000F7DCC">
            <w:pPr>
              <w:spacing w:after="0" w:line="240" w:lineRule="auto"/>
              <w:rPr>
                <w:rFonts w:ascii="Times New Roman" w:eastAsia="Calibri" w:hAnsi="Times New Roman" w:cs="Times New Roman"/>
                <w:b/>
                <w:sz w:val="24"/>
                <w:szCs w:val="24"/>
              </w:rPr>
            </w:pPr>
            <w:r w:rsidRPr="00370294">
              <w:rPr>
                <w:rFonts w:ascii="Times New Roman" w:eastAsia="Calibri" w:hAnsi="Times New Roman" w:cs="Times New Roman"/>
                <w:b/>
                <w:sz w:val="24"/>
                <w:szCs w:val="24"/>
              </w:rPr>
              <w:lastRenderedPageBreak/>
              <w:t xml:space="preserve">1. semester     </w:t>
            </w:r>
            <w:r w:rsidRPr="00370294">
              <w:rPr>
                <w:rFonts w:ascii="Times New Roman" w:eastAsia="Calibri" w:hAnsi="Times New Roman" w:cs="Times New Roman"/>
                <w:b/>
                <w:i/>
                <w:sz w:val="24"/>
                <w:szCs w:val="24"/>
              </w:rPr>
              <w:t>l e s n í c t v o</w:t>
            </w:r>
          </w:p>
        </w:tc>
      </w:tr>
      <w:tr w:rsidR="00EA09B7" w:rsidRPr="00B06372" w:rsidTr="00EA09B7">
        <w:trPr>
          <w:trHeight w:val="567"/>
        </w:trPr>
        <w:tc>
          <w:tcPr>
            <w:tcW w:w="0" w:type="auto"/>
            <w:vAlign w:val="center"/>
          </w:tcPr>
          <w:p w:rsidR="00EA09B7" w:rsidRPr="00370294" w:rsidRDefault="00EA09B7"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Fakulta</w:t>
            </w:r>
          </w:p>
        </w:tc>
        <w:tc>
          <w:tcPr>
            <w:tcW w:w="0" w:type="auto"/>
            <w:vAlign w:val="center"/>
          </w:tcPr>
          <w:p w:rsidR="00EA09B7" w:rsidRPr="00370294" w:rsidRDefault="00EA09B7"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Katedra</w:t>
            </w:r>
          </w:p>
        </w:tc>
        <w:tc>
          <w:tcPr>
            <w:tcW w:w="0" w:type="auto"/>
            <w:vAlign w:val="center"/>
          </w:tcPr>
          <w:p w:rsidR="00EA09B7" w:rsidRPr="00370294" w:rsidRDefault="00EA09B7"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Skratka</w:t>
            </w:r>
          </w:p>
        </w:tc>
        <w:tc>
          <w:tcPr>
            <w:tcW w:w="0" w:type="auto"/>
            <w:vAlign w:val="center"/>
          </w:tcPr>
          <w:p w:rsidR="00EA09B7" w:rsidRPr="00370294" w:rsidRDefault="00EA09B7"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Názov predmetu</w:t>
            </w:r>
          </w:p>
        </w:tc>
        <w:tc>
          <w:tcPr>
            <w:tcW w:w="0" w:type="auto"/>
            <w:vAlign w:val="center"/>
          </w:tcPr>
          <w:p w:rsidR="00EA09B7" w:rsidRPr="00370294" w:rsidRDefault="00EA09B7"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Predmet</w:t>
            </w:r>
          </w:p>
        </w:tc>
        <w:tc>
          <w:tcPr>
            <w:tcW w:w="0" w:type="auto"/>
            <w:vAlign w:val="center"/>
          </w:tcPr>
          <w:p w:rsidR="00EA09B7" w:rsidRPr="00370294" w:rsidRDefault="00EA09B7"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Kredity</w:t>
            </w:r>
          </w:p>
        </w:tc>
        <w:tc>
          <w:tcPr>
            <w:tcW w:w="0" w:type="auto"/>
            <w:vAlign w:val="center"/>
          </w:tcPr>
          <w:p w:rsidR="00EA09B7" w:rsidRPr="00370294" w:rsidRDefault="00EA09B7"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Prednášky</w:t>
            </w:r>
          </w:p>
        </w:tc>
        <w:tc>
          <w:tcPr>
            <w:tcW w:w="0" w:type="auto"/>
            <w:vAlign w:val="center"/>
          </w:tcPr>
          <w:p w:rsidR="00EA09B7" w:rsidRPr="00370294" w:rsidRDefault="00EA09B7"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Cvič/HC</w:t>
            </w:r>
          </w:p>
        </w:tc>
        <w:tc>
          <w:tcPr>
            <w:tcW w:w="0" w:type="auto"/>
            <w:vAlign w:val="center"/>
          </w:tcPr>
          <w:p w:rsidR="00EA09B7" w:rsidRPr="00370294" w:rsidRDefault="00EA09B7" w:rsidP="00DF3580">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Gestor</w:t>
            </w:r>
          </w:p>
        </w:tc>
        <w:tc>
          <w:tcPr>
            <w:tcW w:w="0" w:type="auto"/>
            <w:vAlign w:val="center"/>
          </w:tcPr>
          <w:p w:rsidR="00EA09B7" w:rsidRPr="00370294" w:rsidRDefault="00EA09B7"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Ukončenie</w:t>
            </w:r>
          </w:p>
        </w:tc>
      </w:tr>
      <w:tr w:rsidR="00EA09B7" w:rsidRPr="00B06372" w:rsidTr="00EA09B7">
        <w:trPr>
          <w:trHeight w:val="567"/>
        </w:trPr>
        <w:tc>
          <w:tcPr>
            <w:tcW w:w="0" w:type="auto"/>
            <w:vAlign w:val="center"/>
          </w:tcPr>
          <w:p w:rsidR="00EA09B7" w:rsidRPr="00370294" w:rsidRDefault="00EA09B7"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DF</w:t>
            </w:r>
          </w:p>
        </w:tc>
        <w:tc>
          <w:tcPr>
            <w:tcW w:w="0" w:type="auto"/>
            <w:vAlign w:val="center"/>
          </w:tcPr>
          <w:p w:rsidR="00EA09B7" w:rsidRPr="003E2622" w:rsidRDefault="00EA09B7" w:rsidP="000F7DCC">
            <w:pPr>
              <w:spacing w:after="0" w:line="240" w:lineRule="auto"/>
              <w:rPr>
                <w:rFonts w:ascii="Times New Roman" w:eastAsia="Calibri" w:hAnsi="Times New Roman" w:cs="Times New Roman"/>
                <w:sz w:val="24"/>
                <w:szCs w:val="24"/>
              </w:rPr>
            </w:pPr>
            <w:r w:rsidRPr="003E2622">
              <w:rPr>
                <w:rFonts w:ascii="Times New Roman" w:eastAsia="Calibri" w:hAnsi="Times New Roman" w:cs="Times New Roman"/>
                <w:sz w:val="24"/>
                <w:szCs w:val="24"/>
              </w:rPr>
              <w:t>KMDG</w:t>
            </w:r>
          </w:p>
        </w:tc>
        <w:tc>
          <w:tcPr>
            <w:tcW w:w="0" w:type="auto"/>
            <w:vAlign w:val="center"/>
          </w:tcPr>
          <w:p w:rsidR="00EA09B7" w:rsidRPr="00370294" w:rsidRDefault="00EA09B7"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MAT</w:t>
            </w:r>
          </w:p>
        </w:tc>
        <w:tc>
          <w:tcPr>
            <w:tcW w:w="0" w:type="auto"/>
            <w:vAlign w:val="center"/>
          </w:tcPr>
          <w:p w:rsidR="00EA09B7" w:rsidRPr="00370294" w:rsidRDefault="00EA09B7"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napToGrid w:val="0"/>
                <w:sz w:val="24"/>
                <w:szCs w:val="24"/>
                <w:lang w:eastAsia="cs-CZ"/>
              </w:rPr>
              <w:t>matematika</w:t>
            </w:r>
          </w:p>
        </w:tc>
        <w:tc>
          <w:tcPr>
            <w:tcW w:w="0" w:type="auto"/>
            <w:vAlign w:val="center"/>
          </w:tcPr>
          <w:p w:rsidR="00EA09B7" w:rsidRPr="00370294" w:rsidRDefault="00EA09B7"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P</w:t>
            </w:r>
          </w:p>
        </w:tc>
        <w:tc>
          <w:tcPr>
            <w:tcW w:w="0" w:type="auto"/>
            <w:vAlign w:val="center"/>
          </w:tcPr>
          <w:p w:rsidR="00EA09B7" w:rsidRPr="00370294" w:rsidRDefault="00EA09B7"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6</w:t>
            </w:r>
          </w:p>
        </w:tc>
        <w:tc>
          <w:tcPr>
            <w:tcW w:w="0" w:type="auto"/>
            <w:vAlign w:val="center"/>
          </w:tcPr>
          <w:p w:rsidR="00EA09B7" w:rsidRPr="00370294" w:rsidRDefault="00EA09B7"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3</w:t>
            </w:r>
          </w:p>
        </w:tc>
        <w:tc>
          <w:tcPr>
            <w:tcW w:w="0" w:type="auto"/>
            <w:vAlign w:val="center"/>
          </w:tcPr>
          <w:p w:rsidR="00EA09B7" w:rsidRPr="00370294" w:rsidRDefault="00EA09B7"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2/0</w:t>
            </w:r>
          </w:p>
        </w:tc>
        <w:tc>
          <w:tcPr>
            <w:tcW w:w="0" w:type="auto"/>
            <w:vAlign w:val="center"/>
          </w:tcPr>
          <w:p w:rsidR="00EA09B7" w:rsidRPr="00370294" w:rsidRDefault="00EA09B7"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napToGrid w:val="0"/>
                <w:sz w:val="24"/>
                <w:szCs w:val="24"/>
                <w:lang w:eastAsia="cs-CZ"/>
              </w:rPr>
              <w:t>Mgr. Schmidtová</w:t>
            </w:r>
          </w:p>
        </w:tc>
        <w:tc>
          <w:tcPr>
            <w:tcW w:w="0" w:type="auto"/>
            <w:vAlign w:val="center"/>
          </w:tcPr>
          <w:p w:rsidR="00EA09B7" w:rsidRPr="00370294" w:rsidRDefault="00EA09B7"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S</w:t>
            </w:r>
          </w:p>
        </w:tc>
      </w:tr>
      <w:tr w:rsidR="00EA09B7" w:rsidRPr="00B06372" w:rsidTr="00EA09B7">
        <w:trPr>
          <w:trHeight w:val="567"/>
        </w:trPr>
        <w:tc>
          <w:tcPr>
            <w:tcW w:w="0" w:type="auto"/>
            <w:vAlign w:val="center"/>
          </w:tcPr>
          <w:p w:rsidR="00EA09B7" w:rsidRPr="00370294" w:rsidRDefault="00EA09B7"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LF</w:t>
            </w:r>
          </w:p>
        </w:tc>
        <w:tc>
          <w:tcPr>
            <w:tcW w:w="0" w:type="auto"/>
            <w:vAlign w:val="center"/>
          </w:tcPr>
          <w:p w:rsidR="00EA09B7" w:rsidRPr="003E2622" w:rsidRDefault="009024EE" w:rsidP="000F7DCC">
            <w:pPr>
              <w:spacing w:after="0" w:line="240" w:lineRule="auto"/>
              <w:rPr>
                <w:rFonts w:ascii="Times New Roman" w:eastAsia="Calibri" w:hAnsi="Times New Roman" w:cs="Times New Roman"/>
                <w:sz w:val="24"/>
                <w:szCs w:val="24"/>
              </w:rPr>
            </w:pPr>
            <w:r w:rsidRPr="003E2622">
              <w:rPr>
                <w:rFonts w:ascii="Times New Roman" w:eastAsia="Calibri" w:hAnsi="Times New Roman" w:cs="Times New Roman"/>
                <w:sz w:val="24"/>
                <w:szCs w:val="24"/>
              </w:rPr>
              <w:t>KAZMZ</w:t>
            </w:r>
            <w:r w:rsidR="00EA09B7" w:rsidRPr="003E2622">
              <w:rPr>
                <w:rFonts w:ascii="Times New Roman" w:eastAsia="Calibri" w:hAnsi="Times New Roman" w:cs="Times New Roman"/>
                <w:sz w:val="24"/>
                <w:szCs w:val="24"/>
              </w:rPr>
              <w:t xml:space="preserve"> </w:t>
            </w:r>
          </w:p>
        </w:tc>
        <w:tc>
          <w:tcPr>
            <w:tcW w:w="0" w:type="auto"/>
            <w:vAlign w:val="center"/>
          </w:tcPr>
          <w:p w:rsidR="00EA09B7" w:rsidRPr="00370294" w:rsidRDefault="00EA09B7" w:rsidP="000F7DCC">
            <w:pPr>
              <w:spacing w:after="0" w:line="240" w:lineRule="auto"/>
              <w:rPr>
                <w:rFonts w:ascii="Times New Roman" w:eastAsia="Calibri" w:hAnsi="Times New Roman" w:cs="Times New Roman"/>
                <w:sz w:val="24"/>
                <w:szCs w:val="24"/>
                <w:highlight w:val="yellow"/>
              </w:rPr>
            </w:pPr>
            <w:r w:rsidRPr="00921E49">
              <w:rPr>
                <w:rFonts w:ascii="Times New Roman" w:eastAsia="Calibri" w:hAnsi="Times New Roman" w:cs="Times New Roman"/>
                <w:sz w:val="24"/>
                <w:szCs w:val="24"/>
              </w:rPr>
              <w:t>PZOO</w:t>
            </w:r>
          </w:p>
        </w:tc>
        <w:tc>
          <w:tcPr>
            <w:tcW w:w="0" w:type="auto"/>
            <w:vAlign w:val="center"/>
          </w:tcPr>
          <w:p w:rsidR="00EA09B7" w:rsidRPr="00370294" w:rsidRDefault="00EA09B7"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aplikovaná zoológia</w:t>
            </w:r>
          </w:p>
        </w:tc>
        <w:tc>
          <w:tcPr>
            <w:tcW w:w="0" w:type="auto"/>
            <w:vAlign w:val="center"/>
          </w:tcPr>
          <w:p w:rsidR="00EA09B7" w:rsidRPr="00370294" w:rsidRDefault="00EA09B7"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P</w:t>
            </w:r>
          </w:p>
        </w:tc>
        <w:tc>
          <w:tcPr>
            <w:tcW w:w="0" w:type="auto"/>
            <w:vAlign w:val="center"/>
          </w:tcPr>
          <w:p w:rsidR="00EA09B7" w:rsidRPr="00370294" w:rsidRDefault="00EA09B7"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6</w:t>
            </w:r>
          </w:p>
        </w:tc>
        <w:tc>
          <w:tcPr>
            <w:tcW w:w="0" w:type="auto"/>
            <w:vAlign w:val="center"/>
          </w:tcPr>
          <w:p w:rsidR="00EA09B7" w:rsidRPr="00370294" w:rsidRDefault="00EA09B7"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0" w:type="auto"/>
            <w:vAlign w:val="center"/>
          </w:tcPr>
          <w:p w:rsidR="00EA09B7" w:rsidRPr="00370294" w:rsidRDefault="00EA09B7"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2/0</w:t>
            </w:r>
          </w:p>
        </w:tc>
        <w:tc>
          <w:tcPr>
            <w:tcW w:w="0" w:type="auto"/>
            <w:vAlign w:val="center"/>
          </w:tcPr>
          <w:p w:rsidR="00EA09B7" w:rsidRPr="00370294" w:rsidRDefault="00EA09B7"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prof. Kropil</w:t>
            </w:r>
          </w:p>
        </w:tc>
        <w:tc>
          <w:tcPr>
            <w:tcW w:w="0" w:type="auto"/>
            <w:vAlign w:val="center"/>
          </w:tcPr>
          <w:p w:rsidR="00EA09B7" w:rsidRPr="00370294" w:rsidRDefault="00EA09B7"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S</w:t>
            </w:r>
          </w:p>
        </w:tc>
      </w:tr>
      <w:tr w:rsidR="00EA09B7" w:rsidRPr="00B06372" w:rsidTr="00EA09B7">
        <w:trPr>
          <w:trHeight w:val="567"/>
        </w:trPr>
        <w:tc>
          <w:tcPr>
            <w:tcW w:w="0" w:type="auto"/>
            <w:vAlign w:val="center"/>
          </w:tcPr>
          <w:p w:rsidR="00EA09B7" w:rsidRPr="00370294" w:rsidRDefault="00EA09B7"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LF</w:t>
            </w:r>
          </w:p>
        </w:tc>
        <w:tc>
          <w:tcPr>
            <w:tcW w:w="0" w:type="auto"/>
            <w:vAlign w:val="center"/>
          </w:tcPr>
          <w:p w:rsidR="00EA09B7" w:rsidRPr="003E2622" w:rsidRDefault="009024EE" w:rsidP="000F7DCC">
            <w:pPr>
              <w:spacing w:after="0" w:line="240" w:lineRule="auto"/>
              <w:rPr>
                <w:rFonts w:ascii="Times New Roman" w:eastAsia="Calibri" w:hAnsi="Times New Roman" w:cs="Times New Roman"/>
                <w:color w:val="FF0000"/>
                <w:sz w:val="24"/>
                <w:szCs w:val="24"/>
              </w:rPr>
            </w:pPr>
            <w:r w:rsidRPr="003E2622">
              <w:rPr>
                <w:rFonts w:ascii="Times New Roman" w:eastAsia="Calibri" w:hAnsi="Times New Roman" w:cs="Times New Roman"/>
                <w:sz w:val="24"/>
                <w:szCs w:val="24"/>
              </w:rPr>
              <w:t>KIOLK</w:t>
            </w:r>
            <w:r w:rsidR="00EA09B7" w:rsidRPr="003E2622">
              <w:rPr>
                <w:rFonts w:ascii="Times New Roman" w:eastAsia="Calibri" w:hAnsi="Times New Roman" w:cs="Times New Roman"/>
                <w:color w:val="FF0000"/>
                <w:sz w:val="24"/>
                <w:szCs w:val="24"/>
              </w:rPr>
              <w:t xml:space="preserve">  </w:t>
            </w:r>
          </w:p>
        </w:tc>
        <w:tc>
          <w:tcPr>
            <w:tcW w:w="0" w:type="auto"/>
            <w:vAlign w:val="center"/>
          </w:tcPr>
          <w:p w:rsidR="00EA09B7" w:rsidRPr="00370294" w:rsidRDefault="00EA09B7"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FYR</w:t>
            </w:r>
          </w:p>
        </w:tc>
        <w:tc>
          <w:tcPr>
            <w:tcW w:w="0" w:type="auto"/>
            <w:vAlign w:val="center"/>
          </w:tcPr>
          <w:p w:rsidR="00EA09B7" w:rsidRPr="00370294" w:rsidRDefault="00EA09B7" w:rsidP="000F7DCC">
            <w:pPr>
              <w:spacing w:after="0" w:line="240" w:lineRule="auto"/>
              <w:rPr>
                <w:rFonts w:ascii="Times New Roman" w:eastAsia="Calibri" w:hAnsi="Times New Roman" w:cs="Times New Roman"/>
                <w:snapToGrid w:val="0"/>
                <w:sz w:val="24"/>
                <w:szCs w:val="24"/>
                <w:lang w:eastAsia="cs-CZ"/>
              </w:rPr>
            </w:pPr>
            <w:r w:rsidRPr="00370294">
              <w:rPr>
                <w:rFonts w:ascii="Times New Roman" w:eastAsia="Calibri" w:hAnsi="Times New Roman" w:cs="Times New Roman"/>
                <w:snapToGrid w:val="0"/>
                <w:sz w:val="24"/>
                <w:szCs w:val="24"/>
                <w:lang w:eastAsia="cs-CZ"/>
              </w:rPr>
              <w:t>fyziológia rastlín</w:t>
            </w:r>
          </w:p>
        </w:tc>
        <w:tc>
          <w:tcPr>
            <w:tcW w:w="0" w:type="auto"/>
            <w:vAlign w:val="center"/>
          </w:tcPr>
          <w:p w:rsidR="00EA09B7" w:rsidRPr="00370294" w:rsidRDefault="00EA09B7"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P</w:t>
            </w:r>
          </w:p>
        </w:tc>
        <w:tc>
          <w:tcPr>
            <w:tcW w:w="0" w:type="auto"/>
            <w:vAlign w:val="center"/>
          </w:tcPr>
          <w:p w:rsidR="00EA09B7" w:rsidRPr="00370294" w:rsidRDefault="00EA09B7"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6</w:t>
            </w:r>
          </w:p>
        </w:tc>
        <w:tc>
          <w:tcPr>
            <w:tcW w:w="0" w:type="auto"/>
            <w:vAlign w:val="center"/>
          </w:tcPr>
          <w:p w:rsidR="00EA09B7" w:rsidRPr="00370294" w:rsidRDefault="00EA09B7"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0" w:type="auto"/>
            <w:vAlign w:val="center"/>
          </w:tcPr>
          <w:p w:rsidR="00EA09B7" w:rsidRPr="00370294" w:rsidRDefault="00EA09B7"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2/0</w:t>
            </w:r>
          </w:p>
        </w:tc>
        <w:tc>
          <w:tcPr>
            <w:tcW w:w="0" w:type="auto"/>
            <w:vAlign w:val="center"/>
          </w:tcPr>
          <w:p w:rsidR="00EA09B7" w:rsidRPr="00370294" w:rsidRDefault="00E21EAB" w:rsidP="000F7DCC">
            <w:pPr>
              <w:spacing w:after="0" w:line="240" w:lineRule="auto"/>
              <w:rPr>
                <w:rFonts w:ascii="Times New Roman" w:eastAsia="Calibri" w:hAnsi="Times New Roman" w:cs="Times New Roman"/>
                <w:sz w:val="24"/>
                <w:szCs w:val="24"/>
              </w:rPr>
            </w:pPr>
            <w:r w:rsidRPr="00921E49">
              <w:rPr>
                <w:rFonts w:ascii="Times New Roman" w:eastAsia="Calibri" w:hAnsi="Times New Roman" w:cs="Times New Roman"/>
                <w:sz w:val="24"/>
                <w:szCs w:val="24"/>
              </w:rPr>
              <w:t>prof</w:t>
            </w:r>
            <w:r w:rsidR="00EA09B7" w:rsidRPr="00921E49">
              <w:rPr>
                <w:rFonts w:ascii="Times New Roman" w:eastAsia="Calibri" w:hAnsi="Times New Roman" w:cs="Times New Roman"/>
                <w:sz w:val="24"/>
                <w:szCs w:val="24"/>
              </w:rPr>
              <w:t>. Kmeť</w:t>
            </w:r>
          </w:p>
        </w:tc>
        <w:tc>
          <w:tcPr>
            <w:tcW w:w="0" w:type="auto"/>
            <w:vAlign w:val="center"/>
          </w:tcPr>
          <w:p w:rsidR="00EA09B7" w:rsidRPr="00370294" w:rsidRDefault="00EA09B7"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S</w:t>
            </w:r>
          </w:p>
        </w:tc>
      </w:tr>
      <w:tr w:rsidR="00EA09B7" w:rsidRPr="00B06372" w:rsidTr="00EA09B7">
        <w:trPr>
          <w:trHeight w:val="567"/>
        </w:trPr>
        <w:tc>
          <w:tcPr>
            <w:tcW w:w="0" w:type="auto"/>
            <w:vAlign w:val="center"/>
          </w:tcPr>
          <w:p w:rsidR="00EA09B7" w:rsidRPr="00370294" w:rsidRDefault="00EA09B7"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LF</w:t>
            </w:r>
          </w:p>
        </w:tc>
        <w:tc>
          <w:tcPr>
            <w:tcW w:w="0" w:type="auto"/>
            <w:vAlign w:val="center"/>
          </w:tcPr>
          <w:p w:rsidR="00EA09B7" w:rsidRPr="003E2622" w:rsidRDefault="00EA09B7" w:rsidP="000F7DCC">
            <w:pPr>
              <w:spacing w:after="0" w:line="240" w:lineRule="auto"/>
              <w:rPr>
                <w:rFonts w:ascii="Times New Roman" w:eastAsia="Calibri" w:hAnsi="Times New Roman" w:cs="Times New Roman"/>
                <w:sz w:val="24"/>
                <w:szCs w:val="24"/>
              </w:rPr>
            </w:pPr>
            <w:r w:rsidRPr="003E2622">
              <w:rPr>
                <w:rFonts w:ascii="Times New Roman" w:eastAsia="Calibri" w:hAnsi="Times New Roman" w:cs="Times New Roman"/>
                <w:sz w:val="24"/>
                <w:szCs w:val="24"/>
              </w:rPr>
              <w:t xml:space="preserve">KPP  </w:t>
            </w:r>
          </w:p>
        </w:tc>
        <w:tc>
          <w:tcPr>
            <w:tcW w:w="0" w:type="auto"/>
            <w:vAlign w:val="center"/>
          </w:tcPr>
          <w:p w:rsidR="00EA09B7" w:rsidRPr="00370294" w:rsidRDefault="00EA09B7"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BIOKL</w:t>
            </w:r>
          </w:p>
        </w:tc>
        <w:tc>
          <w:tcPr>
            <w:tcW w:w="0" w:type="auto"/>
            <w:vAlign w:val="center"/>
          </w:tcPr>
          <w:p w:rsidR="00EA09B7" w:rsidRPr="00370294" w:rsidRDefault="00EA09B7"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bioklimatológia</w:t>
            </w:r>
          </w:p>
        </w:tc>
        <w:tc>
          <w:tcPr>
            <w:tcW w:w="0" w:type="auto"/>
            <w:vAlign w:val="center"/>
          </w:tcPr>
          <w:p w:rsidR="00EA09B7" w:rsidRPr="00370294" w:rsidRDefault="00EA09B7"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P</w:t>
            </w:r>
          </w:p>
        </w:tc>
        <w:tc>
          <w:tcPr>
            <w:tcW w:w="0" w:type="auto"/>
            <w:vAlign w:val="center"/>
          </w:tcPr>
          <w:p w:rsidR="00EA09B7" w:rsidRPr="00370294" w:rsidRDefault="00EA09B7"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6</w:t>
            </w:r>
          </w:p>
        </w:tc>
        <w:tc>
          <w:tcPr>
            <w:tcW w:w="0" w:type="auto"/>
            <w:vAlign w:val="center"/>
          </w:tcPr>
          <w:p w:rsidR="00EA09B7" w:rsidRPr="00370294" w:rsidRDefault="00EA09B7"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0" w:type="auto"/>
            <w:vAlign w:val="center"/>
          </w:tcPr>
          <w:p w:rsidR="00EA09B7" w:rsidRPr="00370294" w:rsidRDefault="00EA09B7"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2/2</w:t>
            </w:r>
          </w:p>
        </w:tc>
        <w:tc>
          <w:tcPr>
            <w:tcW w:w="0" w:type="auto"/>
            <w:vAlign w:val="center"/>
          </w:tcPr>
          <w:p w:rsidR="00EA09B7" w:rsidRPr="00370294" w:rsidRDefault="00EA09B7"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doc. Střelcová</w:t>
            </w:r>
          </w:p>
        </w:tc>
        <w:tc>
          <w:tcPr>
            <w:tcW w:w="0" w:type="auto"/>
            <w:vAlign w:val="center"/>
          </w:tcPr>
          <w:p w:rsidR="00EA09B7" w:rsidRPr="00370294" w:rsidRDefault="00EA09B7"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S</w:t>
            </w:r>
          </w:p>
        </w:tc>
      </w:tr>
      <w:tr w:rsidR="009024EE" w:rsidRPr="00B06372" w:rsidTr="00EA09B7">
        <w:trPr>
          <w:trHeight w:val="567"/>
        </w:trPr>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LF</w:t>
            </w:r>
          </w:p>
        </w:tc>
        <w:tc>
          <w:tcPr>
            <w:tcW w:w="0" w:type="auto"/>
            <w:vAlign w:val="center"/>
          </w:tcPr>
          <w:p w:rsidR="009024EE" w:rsidRPr="003E2622" w:rsidRDefault="009024EE" w:rsidP="00CC5420">
            <w:pPr>
              <w:spacing w:after="0" w:line="240" w:lineRule="auto"/>
              <w:rPr>
                <w:rFonts w:ascii="Times New Roman" w:eastAsia="Calibri" w:hAnsi="Times New Roman" w:cs="Times New Roman"/>
                <w:color w:val="FF0000"/>
                <w:sz w:val="24"/>
                <w:szCs w:val="24"/>
              </w:rPr>
            </w:pPr>
            <w:r w:rsidRPr="003E2622">
              <w:rPr>
                <w:rFonts w:ascii="Times New Roman" w:eastAsia="Calibri" w:hAnsi="Times New Roman" w:cs="Times New Roman"/>
                <w:sz w:val="24"/>
                <w:szCs w:val="24"/>
              </w:rPr>
              <w:t>KIOLK</w:t>
            </w:r>
            <w:r w:rsidRPr="003E2622">
              <w:rPr>
                <w:rFonts w:ascii="Times New Roman" w:eastAsia="Calibri" w:hAnsi="Times New Roman" w:cs="Times New Roman"/>
                <w:color w:val="FF0000"/>
                <w:sz w:val="24"/>
                <w:szCs w:val="24"/>
              </w:rPr>
              <w:t xml:space="preserve">  </w:t>
            </w:r>
          </w:p>
        </w:tc>
        <w:tc>
          <w:tcPr>
            <w:tcW w:w="0" w:type="auto"/>
            <w:vAlign w:val="center"/>
          </w:tcPr>
          <w:p w:rsidR="009024EE" w:rsidRPr="00370294" w:rsidRDefault="009024E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LENT</w:t>
            </w:r>
          </w:p>
        </w:tc>
        <w:tc>
          <w:tcPr>
            <w:tcW w:w="0" w:type="auto"/>
            <w:vAlign w:val="center"/>
          </w:tcPr>
          <w:p w:rsidR="009024EE" w:rsidRPr="00370294" w:rsidRDefault="009024E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lesnícka entomológia</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P</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6</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2/0</w:t>
            </w:r>
          </w:p>
        </w:tc>
        <w:tc>
          <w:tcPr>
            <w:tcW w:w="0" w:type="auto"/>
            <w:vAlign w:val="center"/>
          </w:tcPr>
          <w:p w:rsidR="009024EE" w:rsidRPr="00370294" w:rsidRDefault="009024E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doc. Kodrík</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S</w:t>
            </w:r>
          </w:p>
        </w:tc>
      </w:tr>
      <w:tr w:rsidR="009024EE" w:rsidRPr="00385EE1" w:rsidTr="00EA09B7">
        <w:trPr>
          <w:trHeight w:val="567"/>
        </w:trPr>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CUP</w:t>
            </w:r>
          </w:p>
        </w:tc>
        <w:tc>
          <w:tcPr>
            <w:tcW w:w="0" w:type="auto"/>
            <w:vAlign w:val="center"/>
          </w:tcPr>
          <w:p w:rsidR="009024EE" w:rsidRPr="003E2622" w:rsidRDefault="009024EE" w:rsidP="000F7DCC">
            <w:pPr>
              <w:spacing w:after="0" w:line="240" w:lineRule="auto"/>
              <w:rPr>
                <w:rFonts w:ascii="Times New Roman" w:eastAsia="Calibri" w:hAnsi="Times New Roman" w:cs="Times New Roman"/>
                <w:sz w:val="24"/>
                <w:szCs w:val="24"/>
              </w:rPr>
            </w:pPr>
            <w:r w:rsidRPr="003E2622">
              <w:rPr>
                <w:rFonts w:ascii="Times New Roman" w:hAnsi="Times New Roman" w:cs="Times New Roman"/>
                <w:sz w:val="24"/>
                <w:szCs w:val="24"/>
              </w:rPr>
              <w:t xml:space="preserve">ÚTVŠ </w:t>
            </w:r>
          </w:p>
        </w:tc>
        <w:tc>
          <w:tcPr>
            <w:tcW w:w="0" w:type="auto"/>
            <w:vAlign w:val="center"/>
          </w:tcPr>
          <w:p w:rsidR="009024EE" w:rsidRPr="00370294" w:rsidRDefault="009024E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VSZ</w:t>
            </w:r>
          </w:p>
        </w:tc>
        <w:tc>
          <w:tcPr>
            <w:tcW w:w="0" w:type="auto"/>
            <w:vAlign w:val="center"/>
          </w:tcPr>
          <w:p w:rsidR="009024EE" w:rsidRPr="00370294" w:rsidRDefault="009024E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výberový šport a zdravie</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V</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1</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0</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2/0</w:t>
            </w:r>
          </w:p>
        </w:tc>
        <w:tc>
          <w:tcPr>
            <w:tcW w:w="0" w:type="auto"/>
            <w:vAlign w:val="center"/>
          </w:tcPr>
          <w:p w:rsidR="009024EE" w:rsidRPr="00370294" w:rsidRDefault="009024E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 xml:space="preserve"> </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Z</w:t>
            </w:r>
          </w:p>
        </w:tc>
      </w:tr>
      <w:tr w:rsidR="009024EE" w:rsidRPr="00385EE1" w:rsidTr="00EA09B7">
        <w:trPr>
          <w:trHeight w:val="567"/>
        </w:trPr>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CUP</w:t>
            </w:r>
          </w:p>
        </w:tc>
        <w:tc>
          <w:tcPr>
            <w:tcW w:w="0" w:type="auto"/>
            <w:vAlign w:val="center"/>
          </w:tcPr>
          <w:p w:rsidR="009024EE" w:rsidRPr="003E2622" w:rsidRDefault="009024EE" w:rsidP="000F7DCC">
            <w:pPr>
              <w:spacing w:after="0" w:line="240" w:lineRule="auto"/>
              <w:rPr>
                <w:rFonts w:ascii="Times New Roman" w:eastAsia="Calibri" w:hAnsi="Times New Roman" w:cs="Times New Roman"/>
                <w:sz w:val="24"/>
                <w:szCs w:val="24"/>
              </w:rPr>
            </w:pPr>
            <w:r w:rsidRPr="003E2622">
              <w:rPr>
                <w:rFonts w:ascii="Times New Roman" w:hAnsi="Times New Roman" w:cs="Times New Roman"/>
                <w:sz w:val="24"/>
                <w:szCs w:val="24"/>
              </w:rPr>
              <w:t xml:space="preserve">ÚTVŠ </w:t>
            </w:r>
          </w:p>
        </w:tc>
        <w:tc>
          <w:tcPr>
            <w:tcW w:w="0" w:type="auto"/>
            <w:vAlign w:val="center"/>
          </w:tcPr>
          <w:p w:rsidR="009024EE" w:rsidRPr="00370294" w:rsidRDefault="009024E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TSV</w:t>
            </w:r>
          </w:p>
        </w:tc>
        <w:tc>
          <w:tcPr>
            <w:tcW w:w="0" w:type="auto"/>
            <w:vAlign w:val="center"/>
          </w:tcPr>
          <w:p w:rsidR="009024EE" w:rsidRPr="00370294" w:rsidRDefault="009024E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telesná a športová výchova</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V</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1</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0</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2/0</w:t>
            </w:r>
          </w:p>
        </w:tc>
        <w:tc>
          <w:tcPr>
            <w:tcW w:w="0" w:type="auto"/>
            <w:vAlign w:val="center"/>
          </w:tcPr>
          <w:p w:rsidR="009024EE" w:rsidRPr="00370294" w:rsidRDefault="009024EE" w:rsidP="000F7DCC">
            <w:pPr>
              <w:spacing w:after="0" w:line="240" w:lineRule="auto"/>
              <w:rPr>
                <w:rFonts w:ascii="Times New Roman" w:eastAsia="Calibri" w:hAnsi="Times New Roman" w:cs="Times New Roman"/>
                <w:sz w:val="24"/>
                <w:szCs w:val="24"/>
              </w:rPr>
            </w:pP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Z</w:t>
            </w:r>
          </w:p>
        </w:tc>
      </w:tr>
      <w:tr w:rsidR="009024EE" w:rsidRPr="00385EE1" w:rsidTr="00EA09B7">
        <w:trPr>
          <w:trHeight w:val="567"/>
        </w:trPr>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DF</w:t>
            </w:r>
          </w:p>
        </w:tc>
        <w:tc>
          <w:tcPr>
            <w:tcW w:w="0" w:type="auto"/>
            <w:vAlign w:val="center"/>
          </w:tcPr>
          <w:p w:rsidR="009024EE" w:rsidRPr="003E2622" w:rsidRDefault="009024EE" w:rsidP="000F7DCC">
            <w:pPr>
              <w:spacing w:after="0" w:line="240" w:lineRule="auto"/>
              <w:rPr>
                <w:rFonts w:ascii="Times New Roman" w:hAnsi="Times New Roman" w:cs="Times New Roman"/>
                <w:sz w:val="24"/>
                <w:szCs w:val="24"/>
              </w:rPr>
            </w:pPr>
            <w:r w:rsidRPr="003E2622">
              <w:rPr>
                <w:rFonts w:ascii="Times New Roman" w:hAnsi="Times New Roman" w:cs="Times New Roman"/>
                <w:sz w:val="24"/>
                <w:szCs w:val="24"/>
              </w:rPr>
              <w:t>KCHCHT</w:t>
            </w:r>
          </w:p>
        </w:tc>
        <w:tc>
          <w:tcPr>
            <w:tcW w:w="0" w:type="auto"/>
            <w:vAlign w:val="center"/>
          </w:tcPr>
          <w:p w:rsidR="009024EE" w:rsidRPr="00370294" w:rsidRDefault="009024E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CHARB</w:t>
            </w:r>
          </w:p>
        </w:tc>
        <w:tc>
          <w:tcPr>
            <w:tcW w:w="0" w:type="auto"/>
            <w:vAlign w:val="center"/>
          </w:tcPr>
          <w:p w:rsidR="009024EE" w:rsidRPr="00370294" w:rsidRDefault="009024E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chémia pre arboristov</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V</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4</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2/0</w:t>
            </w:r>
          </w:p>
        </w:tc>
        <w:tc>
          <w:tcPr>
            <w:tcW w:w="0" w:type="auto"/>
            <w:vAlign w:val="center"/>
          </w:tcPr>
          <w:p w:rsidR="009024EE" w:rsidRPr="00370294" w:rsidRDefault="009024E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prof. Kačík</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S</w:t>
            </w:r>
          </w:p>
        </w:tc>
      </w:tr>
      <w:tr w:rsidR="009024EE" w:rsidRPr="00385EE1" w:rsidTr="00EA09B7">
        <w:trPr>
          <w:trHeight w:val="567"/>
        </w:trPr>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LF</w:t>
            </w:r>
          </w:p>
        </w:tc>
        <w:tc>
          <w:tcPr>
            <w:tcW w:w="0" w:type="auto"/>
            <w:vAlign w:val="center"/>
          </w:tcPr>
          <w:p w:rsidR="009024EE" w:rsidRPr="003E2622" w:rsidRDefault="009024EE" w:rsidP="00CC5420">
            <w:pPr>
              <w:spacing w:after="0" w:line="240" w:lineRule="auto"/>
              <w:rPr>
                <w:rFonts w:ascii="Times New Roman" w:eastAsia="Calibri" w:hAnsi="Times New Roman" w:cs="Times New Roman"/>
                <w:color w:val="FF0000"/>
                <w:sz w:val="24"/>
                <w:szCs w:val="24"/>
              </w:rPr>
            </w:pPr>
            <w:r w:rsidRPr="003E2622">
              <w:rPr>
                <w:rFonts w:ascii="Times New Roman" w:eastAsia="Calibri" w:hAnsi="Times New Roman" w:cs="Times New Roman"/>
                <w:sz w:val="24"/>
                <w:szCs w:val="24"/>
              </w:rPr>
              <w:t>KIOLK</w:t>
            </w:r>
            <w:r w:rsidRPr="003E2622">
              <w:rPr>
                <w:rFonts w:ascii="Times New Roman" w:eastAsia="Calibri" w:hAnsi="Times New Roman" w:cs="Times New Roman"/>
                <w:color w:val="FF0000"/>
                <w:sz w:val="24"/>
                <w:szCs w:val="24"/>
              </w:rPr>
              <w:t xml:space="preserve">  </w:t>
            </w:r>
          </w:p>
        </w:tc>
        <w:tc>
          <w:tcPr>
            <w:tcW w:w="0" w:type="auto"/>
            <w:vAlign w:val="center"/>
          </w:tcPr>
          <w:p w:rsidR="009024EE" w:rsidRPr="00370294" w:rsidRDefault="009024E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PMYK</w:t>
            </w:r>
          </w:p>
        </w:tc>
        <w:tc>
          <w:tcPr>
            <w:tcW w:w="0" w:type="auto"/>
            <w:vAlign w:val="center"/>
          </w:tcPr>
          <w:p w:rsidR="009024EE" w:rsidRPr="00370294" w:rsidRDefault="009024E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praktická mykológia</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V</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3</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1/1</w:t>
            </w:r>
          </w:p>
        </w:tc>
        <w:tc>
          <w:tcPr>
            <w:tcW w:w="0" w:type="auto"/>
            <w:vAlign w:val="center"/>
          </w:tcPr>
          <w:p w:rsidR="009024EE" w:rsidRPr="00370294" w:rsidRDefault="009024E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Ing. Pavlík</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S</w:t>
            </w:r>
          </w:p>
        </w:tc>
      </w:tr>
      <w:tr w:rsidR="009024EE" w:rsidRPr="00385EE1" w:rsidTr="00EA09B7">
        <w:trPr>
          <w:trHeight w:val="567"/>
        </w:trPr>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FEVT</w:t>
            </w:r>
          </w:p>
        </w:tc>
        <w:tc>
          <w:tcPr>
            <w:tcW w:w="0" w:type="auto"/>
            <w:vAlign w:val="center"/>
          </w:tcPr>
          <w:p w:rsidR="009024EE" w:rsidRPr="003E2622" w:rsidRDefault="009024EE" w:rsidP="000F7DCC">
            <w:pPr>
              <w:spacing w:after="0" w:line="240" w:lineRule="auto"/>
              <w:rPr>
                <w:rFonts w:ascii="Times New Roman" w:hAnsi="Times New Roman" w:cs="Times New Roman"/>
                <w:sz w:val="24"/>
                <w:szCs w:val="24"/>
              </w:rPr>
            </w:pPr>
            <w:r w:rsidRPr="003E2622">
              <w:rPr>
                <w:rFonts w:ascii="Times New Roman" w:hAnsi="Times New Roman" w:cs="Times New Roman"/>
                <w:sz w:val="24"/>
                <w:szCs w:val="24"/>
              </w:rPr>
              <w:t>KRSAT</w:t>
            </w:r>
          </w:p>
        </w:tc>
        <w:tc>
          <w:tcPr>
            <w:tcW w:w="0" w:type="auto"/>
            <w:vAlign w:val="center"/>
          </w:tcPr>
          <w:p w:rsidR="009024EE" w:rsidRPr="00370294" w:rsidRDefault="009024E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VYPT</w:t>
            </w:r>
          </w:p>
        </w:tc>
        <w:tc>
          <w:tcPr>
            <w:tcW w:w="0" w:type="auto"/>
            <w:vAlign w:val="center"/>
          </w:tcPr>
          <w:p w:rsidR="009024EE" w:rsidRPr="00370294" w:rsidRDefault="009024E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výpočtová technika</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V</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3</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2/0</w:t>
            </w:r>
          </w:p>
        </w:tc>
        <w:tc>
          <w:tcPr>
            <w:tcW w:w="0" w:type="auto"/>
            <w:vAlign w:val="center"/>
          </w:tcPr>
          <w:p w:rsidR="009024EE" w:rsidRPr="00370294" w:rsidRDefault="009024E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doc. Pivarčiová</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S</w:t>
            </w:r>
          </w:p>
        </w:tc>
      </w:tr>
      <w:tr w:rsidR="009024EE" w:rsidRPr="00385EE1" w:rsidTr="00EA09B7">
        <w:trPr>
          <w:trHeight w:val="567"/>
        </w:trPr>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LF</w:t>
            </w:r>
          </w:p>
        </w:tc>
        <w:tc>
          <w:tcPr>
            <w:tcW w:w="0" w:type="auto"/>
            <w:vAlign w:val="center"/>
          </w:tcPr>
          <w:p w:rsidR="009024EE" w:rsidRPr="003E2622" w:rsidRDefault="009024EE" w:rsidP="00CC5420">
            <w:pPr>
              <w:spacing w:after="0" w:line="240" w:lineRule="auto"/>
              <w:rPr>
                <w:rFonts w:ascii="Times New Roman" w:eastAsia="Calibri" w:hAnsi="Times New Roman" w:cs="Times New Roman"/>
                <w:color w:val="FF0000"/>
                <w:sz w:val="24"/>
                <w:szCs w:val="24"/>
              </w:rPr>
            </w:pPr>
            <w:r w:rsidRPr="003E2622">
              <w:rPr>
                <w:rFonts w:ascii="Times New Roman" w:eastAsia="Calibri" w:hAnsi="Times New Roman" w:cs="Times New Roman"/>
                <w:sz w:val="24"/>
                <w:szCs w:val="24"/>
              </w:rPr>
              <w:t>KIOLK</w:t>
            </w:r>
            <w:r w:rsidRPr="003E2622">
              <w:rPr>
                <w:rFonts w:ascii="Times New Roman" w:eastAsia="Calibri" w:hAnsi="Times New Roman" w:cs="Times New Roman"/>
                <w:color w:val="FF0000"/>
                <w:sz w:val="24"/>
                <w:szCs w:val="24"/>
              </w:rPr>
              <w:t xml:space="preserve">  </w:t>
            </w:r>
          </w:p>
        </w:tc>
        <w:tc>
          <w:tcPr>
            <w:tcW w:w="0" w:type="auto"/>
            <w:vAlign w:val="center"/>
          </w:tcPr>
          <w:p w:rsidR="009024EE" w:rsidRPr="00370294" w:rsidRDefault="009024E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VHUP</w:t>
            </w:r>
          </w:p>
        </w:tc>
        <w:tc>
          <w:tcPr>
            <w:tcW w:w="0" w:type="auto"/>
            <w:vAlign w:val="center"/>
          </w:tcPr>
          <w:p w:rsidR="009024EE" w:rsidRPr="00370294" w:rsidRDefault="009024EE" w:rsidP="009024E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využitie húb v urbánnom prostredí</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V</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4</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2/2</w:t>
            </w:r>
          </w:p>
        </w:tc>
        <w:tc>
          <w:tcPr>
            <w:tcW w:w="0" w:type="auto"/>
            <w:vAlign w:val="center"/>
          </w:tcPr>
          <w:p w:rsidR="009024EE" w:rsidRPr="00370294" w:rsidRDefault="009024E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Ing. Pavlík</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S</w:t>
            </w:r>
          </w:p>
        </w:tc>
      </w:tr>
      <w:tr w:rsidR="009024EE" w:rsidRPr="00385EE1" w:rsidTr="00EA09B7">
        <w:trPr>
          <w:trHeight w:val="567"/>
        </w:trPr>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LF</w:t>
            </w:r>
          </w:p>
        </w:tc>
        <w:tc>
          <w:tcPr>
            <w:tcW w:w="0" w:type="auto"/>
            <w:vAlign w:val="center"/>
          </w:tcPr>
          <w:p w:rsidR="009024EE" w:rsidRPr="003E2622" w:rsidRDefault="009024EE" w:rsidP="00CC5420">
            <w:pPr>
              <w:spacing w:after="0" w:line="240" w:lineRule="auto"/>
              <w:rPr>
                <w:rFonts w:ascii="Times New Roman" w:eastAsia="Calibri" w:hAnsi="Times New Roman" w:cs="Times New Roman"/>
                <w:color w:val="FF0000"/>
                <w:sz w:val="24"/>
                <w:szCs w:val="24"/>
              </w:rPr>
            </w:pPr>
            <w:r w:rsidRPr="003E2622">
              <w:rPr>
                <w:rFonts w:ascii="Times New Roman" w:eastAsia="Calibri" w:hAnsi="Times New Roman" w:cs="Times New Roman"/>
                <w:sz w:val="24"/>
                <w:szCs w:val="24"/>
              </w:rPr>
              <w:t>KIOLK</w:t>
            </w:r>
            <w:r w:rsidRPr="003E2622">
              <w:rPr>
                <w:rFonts w:ascii="Times New Roman" w:eastAsia="Calibri" w:hAnsi="Times New Roman" w:cs="Times New Roman"/>
                <w:color w:val="FF0000"/>
                <w:sz w:val="24"/>
                <w:szCs w:val="24"/>
              </w:rPr>
              <w:t xml:space="preserve">  </w:t>
            </w:r>
          </w:p>
        </w:tc>
        <w:tc>
          <w:tcPr>
            <w:tcW w:w="0" w:type="auto"/>
            <w:vAlign w:val="center"/>
          </w:tcPr>
          <w:p w:rsidR="009024EE" w:rsidRPr="00370294" w:rsidRDefault="009024E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ZMYK</w:t>
            </w:r>
          </w:p>
        </w:tc>
        <w:tc>
          <w:tcPr>
            <w:tcW w:w="0" w:type="auto"/>
            <w:vAlign w:val="center"/>
          </w:tcPr>
          <w:p w:rsidR="009024EE" w:rsidRPr="00370294" w:rsidRDefault="009024E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základy mykológie</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V</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1/0</w:t>
            </w:r>
          </w:p>
        </w:tc>
        <w:tc>
          <w:tcPr>
            <w:tcW w:w="0" w:type="auto"/>
            <w:vAlign w:val="center"/>
          </w:tcPr>
          <w:p w:rsidR="009024EE" w:rsidRPr="00370294" w:rsidRDefault="009024E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Ing. Pavlík</w:t>
            </w:r>
          </w:p>
        </w:tc>
        <w:tc>
          <w:tcPr>
            <w:tcW w:w="0" w:type="auto"/>
            <w:vAlign w:val="center"/>
          </w:tcPr>
          <w:p w:rsidR="009024EE" w:rsidRPr="00370294" w:rsidRDefault="009024E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Z</w:t>
            </w:r>
          </w:p>
        </w:tc>
      </w:tr>
    </w:tbl>
    <w:p w:rsidR="00E57B53" w:rsidRPr="00385EE1" w:rsidRDefault="00E57B53" w:rsidP="00E57B53">
      <w:pPr>
        <w:spacing w:after="0" w:line="240" w:lineRule="auto"/>
        <w:rPr>
          <w:rFonts w:ascii="Times New Roman" w:eastAsia="Times New Roman" w:hAnsi="Times New Roman" w:cs="Times New Roman"/>
          <w:b/>
          <w:snapToGrid w:val="0"/>
          <w:lang w:eastAsia="cs-CZ"/>
        </w:rPr>
      </w:pPr>
    </w:p>
    <w:p w:rsidR="00E57B53" w:rsidRPr="00B06372" w:rsidRDefault="00E57B53" w:rsidP="00E57B53">
      <w:pPr>
        <w:spacing w:after="0" w:line="240" w:lineRule="auto"/>
        <w:rPr>
          <w:rFonts w:ascii="Times New Roman" w:eastAsia="Times New Roman" w:hAnsi="Times New Roman" w:cs="Times New Roman"/>
          <w:b/>
          <w:snapToGrid w:val="0"/>
          <w:lang w:eastAsia="cs-CZ"/>
        </w:rPr>
      </w:pPr>
    </w:p>
    <w:p w:rsidR="00E57B53" w:rsidRPr="00B06372" w:rsidRDefault="00E57B53" w:rsidP="00E57B53">
      <w:pPr>
        <w:spacing w:after="0" w:line="240" w:lineRule="auto"/>
        <w:rPr>
          <w:rFonts w:ascii="Times New Roman" w:eastAsia="Times New Roman" w:hAnsi="Times New Roman" w:cs="Times New Roman"/>
          <w:b/>
          <w:snapToGrid w:val="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4"/>
        <w:gridCol w:w="1206"/>
        <w:gridCol w:w="1066"/>
        <w:gridCol w:w="3282"/>
        <w:gridCol w:w="1078"/>
        <w:gridCol w:w="1004"/>
        <w:gridCol w:w="1282"/>
        <w:gridCol w:w="1092"/>
        <w:gridCol w:w="1936"/>
        <w:gridCol w:w="1268"/>
      </w:tblGrid>
      <w:tr w:rsidR="00E57B53" w:rsidRPr="00B06372" w:rsidTr="00890CCF">
        <w:trPr>
          <w:trHeight w:val="510"/>
        </w:trPr>
        <w:tc>
          <w:tcPr>
            <w:tcW w:w="5000" w:type="pct"/>
            <w:gridSpan w:val="10"/>
            <w:vAlign w:val="center"/>
          </w:tcPr>
          <w:p w:rsidR="00E57B53" w:rsidRPr="00370294" w:rsidRDefault="00E57B53" w:rsidP="000F7DCC">
            <w:pPr>
              <w:spacing w:after="0" w:line="240" w:lineRule="auto"/>
              <w:rPr>
                <w:rFonts w:ascii="Times New Roman" w:eastAsia="Calibri" w:hAnsi="Times New Roman" w:cs="Times New Roman"/>
                <w:b/>
                <w:sz w:val="24"/>
                <w:szCs w:val="24"/>
              </w:rPr>
            </w:pPr>
            <w:r w:rsidRPr="00370294">
              <w:rPr>
                <w:rFonts w:ascii="Times New Roman" w:eastAsia="Calibri" w:hAnsi="Times New Roman" w:cs="Times New Roman"/>
                <w:b/>
                <w:sz w:val="24"/>
                <w:szCs w:val="24"/>
              </w:rPr>
              <w:lastRenderedPageBreak/>
              <w:t xml:space="preserve">1. semester      </w:t>
            </w:r>
            <w:r w:rsidRPr="00370294">
              <w:rPr>
                <w:rFonts w:ascii="Times New Roman" w:eastAsia="Calibri" w:hAnsi="Times New Roman" w:cs="Times New Roman"/>
                <w:b/>
                <w:i/>
                <w:sz w:val="24"/>
                <w:szCs w:val="24"/>
              </w:rPr>
              <w:t>a p l i k o v a n á   z o o l ó g i a   a   p o ľ o v n í c t v o</w:t>
            </w:r>
          </w:p>
        </w:tc>
      </w:tr>
      <w:tr w:rsidR="00890CCF" w:rsidRPr="00B06372" w:rsidTr="00890CCF">
        <w:trPr>
          <w:trHeight w:val="510"/>
        </w:trPr>
        <w:tc>
          <w:tcPr>
            <w:tcW w:w="353" w:type="pct"/>
            <w:vAlign w:val="center"/>
          </w:tcPr>
          <w:p w:rsidR="00890CCF" w:rsidRPr="00370294" w:rsidRDefault="00890CCF"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Fakulta</w:t>
            </w:r>
          </w:p>
        </w:tc>
        <w:tc>
          <w:tcPr>
            <w:tcW w:w="424" w:type="pct"/>
            <w:vAlign w:val="center"/>
          </w:tcPr>
          <w:p w:rsidR="00890CCF" w:rsidRPr="00370294" w:rsidRDefault="00890CCF"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Katedra</w:t>
            </w:r>
          </w:p>
        </w:tc>
        <w:tc>
          <w:tcPr>
            <w:tcW w:w="375" w:type="pct"/>
            <w:vAlign w:val="center"/>
          </w:tcPr>
          <w:p w:rsidR="00890CCF" w:rsidRPr="00370294" w:rsidRDefault="00890CCF"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Skratka</w:t>
            </w:r>
          </w:p>
        </w:tc>
        <w:tc>
          <w:tcPr>
            <w:tcW w:w="1154" w:type="pct"/>
            <w:vAlign w:val="center"/>
          </w:tcPr>
          <w:p w:rsidR="00890CCF" w:rsidRPr="00370294" w:rsidRDefault="00890CCF"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Názov predmetu</w:t>
            </w:r>
          </w:p>
        </w:tc>
        <w:tc>
          <w:tcPr>
            <w:tcW w:w="379" w:type="pct"/>
            <w:vAlign w:val="center"/>
          </w:tcPr>
          <w:p w:rsidR="00890CCF" w:rsidRPr="00370294" w:rsidRDefault="00890CCF"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Predmet</w:t>
            </w:r>
          </w:p>
        </w:tc>
        <w:tc>
          <w:tcPr>
            <w:tcW w:w="353" w:type="pct"/>
            <w:vAlign w:val="center"/>
          </w:tcPr>
          <w:p w:rsidR="00890CCF" w:rsidRPr="00370294" w:rsidRDefault="00890CCF"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Kredity</w:t>
            </w:r>
          </w:p>
        </w:tc>
        <w:tc>
          <w:tcPr>
            <w:tcW w:w="451" w:type="pct"/>
            <w:vAlign w:val="center"/>
          </w:tcPr>
          <w:p w:rsidR="00890CCF" w:rsidRPr="00370294" w:rsidRDefault="00890CCF"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Prednášky</w:t>
            </w:r>
          </w:p>
        </w:tc>
        <w:tc>
          <w:tcPr>
            <w:tcW w:w="384" w:type="pct"/>
            <w:vAlign w:val="center"/>
          </w:tcPr>
          <w:p w:rsidR="00890CCF" w:rsidRPr="00370294" w:rsidRDefault="00890CCF"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Cvič/HC</w:t>
            </w:r>
          </w:p>
        </w:tc>
        <w:tc>
          <w:tcPr>
            <w:tcW w:w="681" w:type="pct"/>
            <w:vAlign w:val="center"/>
          </w:tcPr>
          <w:p w:rsidR="00890CCF" w:rsidRPr="00370294" w:rsidRDefault="00890CCF" w:rsidP="00DF3580">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Gestor</w:t>
            </w:r>
          </w:p>
        </w:tc>
        <w:tc>
          <w:tcPr>
            <w:tcW w:w="446" w:type="pct"/>
            <w:vAlign w:val="center"/>
          </w:tcPr>
          <w:p w:rsidR="00890CCF" w:rsidRPr="00370294" w:rsidRDefault="00890CCF"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Ukončenie</w:t>
            </w:r>
          </w:p>
        </w:tc>
      </w:tr>
      <w:tr w:rsidR="00890CCF" w:rsidRPr="00B06372" w:rsidTr="00890CCF">
        <w:trPr>
          <w:trHeight w:val="510"/>
        </w:trPr>
        <w:tc>
          <w:tcPr>
            <w:tcW w:w="353" w:type="pct"/>
            <w:vAlign w:val="center"/>
          </w:tcPr>
          <w:p w:rsidR="00890CCF" w:rsidRPr="00370294" w:rsidRDefault="00890CCF"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LF</w:t>
            </w:r>
          </w:p>
        </w:tc>
        <w:tc>
          <w:tcPr>
            <w:tcW w:w="424" w:type="pct"/>
            <w:vAlign w:val="center"/>
          </w:tcPr>
          <w:p w:rsidR="00890CCF" w:rsidRPr="003E2622" w:rsidRDefault="00701F7D" w:rsidP="000F7DCC">
            <w:pPr>
              <w:spacing w:after="0" w:line="240" w:lineRule="auto"/>
              <w:rPr>
                <w:rFonts w:ascii="Times New Roman" w:eastAsia="Calibri" w:hAnsi="Times New Roman" w:cs="Times New Roman"/>
                <w:color w:val="FF0000"/>
                <w:sz w:val="24"/>
                <w:szCs w:val="24"/>
              </w:rPr>
            </w:pPr>
            <w:r w:rsidRPr="003E2622">
              <w:rPr>
                <w:rFonts w:ascii="Times New Roman" w:eastAsia="Calibri" w:hAnsi="Times New Roman" w:cs="Times New Roman"/>
                <w:sz w:val="24"/>
                <w:szCs w:val="24"/>
              </w:rPr>
              <w:t>KAZMZ</w:t>
            </w:r>
            <w:r w:rsidR="00890CCF" w:rsidRPr="003E2622">
              <w:rPr>
                <w:rFonts w:ascii="Times New Roman" w:eastAsia="Calibri" w:hAnsi="Times New Roman" w:cs="Times New Roman"/>
                <w:color w:val="FF0000"/>
                <w:sz w:val="24"/>
                <w:szCs w:val="24"/>
              </w:rPr>
              <w:t xml:space="preserve">  </w:t>
            </w:r>
          </w:p>
        </w:tc>
        <w:tc>
          <w:tcPr>
            <w:tcW w:w="375" w:type="pct"/>
            <w:vAlign w:val="center"/>
          </w:tcPr>
          <w:p w:rsidR="00890CCF" w:rsidRPr="00370294" w:rsidRDefault="00890CCF"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PZOO</w:t>
            </w:r>
          </w:p>
        </w:tc>
        <w:tc>
          <w:tcPr>
            <w:tcW w:w="1154" w:type="pct"/>
            <w:vAlign w:val="center"/>
          </w:tcPr>
          <w:p w:rsidR="00890CCF" w:rsidRPr="00370294" w:rsidRDefault="00890CCF" w:rsidP="000F7DCC">
            <w:pPr>
              <w:spacing w:after="0" w:line="240" w:lineRule="auto"/>
              <w:rPr>
                <w:rFonts w:ascii="Times New Roman" w:eastAsia="Calibri" w:hAnsi="Times New Roman" w:cs="Times New Roman"/>
                <w:snapToGrid w:val="0"/>
                <w:sz w:val="24"/>
                <w:szCs w:val="24"/>
                <w:lang w:eastAsia="cs-CZ"/>
              </w:rPr>
            </w:pPr>
            <w:r w:rsidRPr="00370294">
              <w:rPr>
                <w:rFonts w:ascii="Times New Roman" w:eastAsia="Calibri" w:hAnsi="Times New Roman" w:cs="Times New Roman"/>
                <w:snapToGrid w:val="0"/>
                <w:sz w:val="24"/>
                <w:szCs w:val="24"/>
                <w:lang w:eastAsia="cs-CZ"/>
              </w:rPr>
              <w:t>aplikovaná  zoológia</w:t>
            </w:r>
          </w:p>
        </w:tc>
        <w:tc>
          <w:tcPr>
            <w:tcW w:w="379" w:type="pct"/>
            <w:vAlign w:val="center"/>
          </w:tcPr>
          <w:p w:rsidR="00890CCF" w:rsidRPr="00370294" w:rsidRDefault="00890CCF"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P</w:t>
            </w:r>
          </w:p>
        </w:tc>
        <w:tc>
          <w:tcPr>
            <w:tcW w:w="353" w:type="pct"/>
            <w:vAlign w:val="center"/>
          </w:tcPr>
          <w:p w:rsidR="00890CCF" w:rsidRPr="00370294" w:rsidRDefault="00890CCF"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6</w:t>
            </w:r>
          </w:p>
        </w:tc>
        <w:tc>
          <w:tcPr>
            <w:tcW w:w="451" w:type="pct"/>
            <w:vAlign w:val="center"/>
          </w:tcPr>
          <w:p w:rsidR="00890CCF" w:rsidRPr="00370294" w:rsidRDefault="00890CCF"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384" w:type="pct"/>
            <w:vAlign w:val="center"/>
          </w:tcPr>
          <w:p w:rsidR="00890CCF" w:rsidRPr="00370294" w:rsidRDefault="00890CCF"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2/0</w:t>
            </w:r>
          </w:p>
        </w:tc>
        <w:tc>
          <w:tcPr>
            <w:tcW w:w="681" w:type="pct"/>
            <w:vAlign w:val="center"/>
          </w:tcPr>
          <w:p w:rsidR="00890CCF" w:rsidRPr="00370294" w:rsidRDefault="00890CCF"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prof. Kropil</w:t>
            </w:r>
          </w:p>
        </w:tc>
        <w:tc>
          <w:tcPr>
            <w:tcW w:w="446" w:type="pct"/>
            <w:vAlign w:val="center"/>
          </w:tcPr>
          <w:p w:rsidR="00890CCF" w:rsidRPr="00370294" w:rsidRDefault="00890CCF"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S</w:t>
            </w:r>
          </w:p>
        </w:tc>
      </w:tr>
      <w:tr w:rsidR="006E19FE" w:rsidRPr="00B06372" w:rsidTr="00890CCF">
        <w:trPr>
          <w:trHeight w:val="510"/>
        </w:trPr>
        <w:tc>
          <w:tcPr>
            <w:tcW w:w="353"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LF</w:t>
            </w:r>
          </w:p>
        </w:tc>
        <w:tc>
          <w:tcPr>
            <w:tcW w:w="424" w:type="pct"/>
            <w:vAlign w:val="center"/>
          </w:tcPr>
          <w:p w:rsidR="006E19FE" w:rsidRPr="003E2622" w:rsidRDefault="006E19FE" w:rsidP="00CC5420">
            <w:pPr>
              <w:spacing w:after="0" w:line="240" w:lineRule="auto"/>
              <w:rPr>
                <w:rFonts w:ascii="Times New Roman" w:eastAsia="Calibri" w:hAnsi="Times New Roman" w:cs="Times New Roman"/>
                <w:color w:val="FF0000"/>
                <w:sz w:val="24"/>
                <w:szCs w:val="24"/>
              </w:rPr>
            </w:pPr>
            <w:r w:rsidRPr="003E2622">
              <w:rPr>
                <w:rFonts w:ascii="Times New Roman" w:eastAsia="Calibri" w:hAnsi="Times New Roman" w:cs="Times New Roman"/>
                <w:sz w:val="24"/>
                <w:szCs w:val="24"/>
              </w:rPr>
              <w:t>KIOLK</w:t>
            </w:r>
            <w:r w:rsidRPr="003E2622">
              <w:rPr>
                <w:rFonts w:ascii="Times New Roman" w:eastAsia="Calibri" w:hAnsi="Times New Roman" w:cs="Times New Roman"/>
                <w:color w:val="FF0000"/>
                <w:sz w:val="24"/>
                <w:szCs w:val="24"/>
              </w:rPr>
              <w:t xml:space="preserve">  </w:t>
            </w:r>
          </w:p>
        </w:tc>
        <w:tc>
          <w:tcPr>
            <w:tcW w:w="375"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FYR</w:t>
            </w:r>
          </w:p>
        </w:tc>
        <w:tc>
          <w:tcPr>
            <w:tcW w:w="1154" w:type="pct"/>
            <w:vAlign w:val="center"/>
          </w:tcPr>
          <w:p w:rsidR="006E19FE" w:rsidRPr="00370294" w:rsidRDefault="006E19FE" w:rsidP="000F7DCC">
            <w:pPr>
              <w:spacing w:after="0" w:line="240" w:lineRule="auto"/>
              <w:rPr>
                <w:rFonts w:ascii="Times New Roman" w:eastAsia="Calibri" w:hAnsi="Times New Roman" w:cs="Times New Roman"/>
                <w:snapToGrid w:val="0"/>
                <w:sz w:val="24"/>
                <w:szCs w:val="24"/>
                <w:lang w:eastAsia="cs-CZ"/>
              </w:rPr>
            </w:pPr>
            <w:r w:rsidRPr="00370294">
              <w:rPr>
                <w:rFonts w:ascii="Times New Roman" w:eastAsia="Calibri" w:hAnsi="Times New Roman" w:cs="Times New Roman"/>
                <w:snapToGrid w:val="0"/>
                <w:sz w:val="24"/>
                <w:szCs w:val="24"/>
                <w:lang w:eastAsia="cs-CZ"/>
              </w:rPr>
              <w:t>fyziológia rastlín</w:t>
            </w:r>
          </w:p>
        </w:tc>
        <w:tc>
          <w:tcPr>
            <w:tcW w:w="379"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P</w:t>
            </w:r>
          </w:p>
        </w:tc>
        <w:tc>
          <w:tcPr>
            <w:tcW w:w="353"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6</w:t>
            </w:r>
          </w:p>
        </w:tc>
        <w:tc>
          <w:tcPr>
            <w:tcW w:w="451"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384"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2/0</w:t>
            </w:r>
          </w:p>
        </w:tc>
        <w:tc>
          <w:tcPr>
            <w:tcW w:w="681" w:type="pct"/>
            <w:vAlign w:val="center"/>
          </w:tcPr>
          <w:p w:rsidR="006E19FE" w:rsidRPr="00370294" w:rsidRDefault="006E19FE" w:rsidP="002A4C93">
            <w:pPr>
              <w:spacing w:after="0" w:line="240" w:lineRule="auto"/>
              <w:rPr>
                <w:rFonts w:ascii="Times New Roman" w:eastAsia="Calibri" w:hAnsi="Times New Roman" w:cs="Times New Roman"/>
                <w:sz w:val="24"/>
                <w:szCs w:val="24"/>
              </w:rPr>
            </w:pPr>
            <w:r w:rsidRPr="00921E49">
              <w:rPr>
                <w:rFonts w:ascii="Times New Roman" w:eastAsia="Calibri" w:hAnsi="Times New Roman" w:cs="Times New Roman"/>
                <w:sz w:val="24"/>
                <w:szCs w:val="24"/>
              </w:rPr>
              <w:t>prof.</w:t>
            </w:r>
            <w:r w:rsidR="002A4C93">
              <w:rPr>
                <w:rFonts w:ascii="Times New Roman" w:eastAsia="Calibri" w:hAnsi="Times New Roman" w:cs="Times New Roman"/>
                <w:sz w:val="24"/>
                <w:szCs w:val="24"/>
              </w:rPr>
              <w:t xml:space="preserve"> </w:t>
            </w:r>
            <w:r w:rsidRPr="00921E49">
              <w:rPr>
                <w:rFonts w:ascii="Times New Roman" w:eastAsia="Calibri" w:hAnsi="Times New Roman" w:cs="Times New Roman"/>
                <w:sz w:val="24"/>
                <w:szCs w:val="24"/>
              </w:rPr>
              <w:t>Kmeť</w:t>
            </w:r>
          </w:p>
        </w:tc>
        <w:tc>
          <w:tcPr>
            <w:tcW w:w="446"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S</w:t>
            </w:r>
          </w:p>
        </w:tc>
      </w:tr>
      <w:tr w:rsidR="006E19FE" w:rsidRPr="00B06372" w:rsidTr="00890CCF">
        <w:trPr>
          <w:trHeight w:val="510"/>
        </w:trPr>
        <w:tc>
          <w:tcPr>
            <w:tcW w:w="353"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LF</w:t>
            </w:r>
          </w:p>
        </w:tc>
        <w:tc>
          <w:tcPr>
            <w:tcW w:w="424" w:type="pct"/>
            <w:vAlign w:val="center"/>
          </w:tcPr>
          <w:p w:rsidR="006E19FE" w:rsidRPr="003E2622" w:rsidRDefault="006E19FE" w:rsidP="000F7DCC">
            <w:pPr>
              <w:spacing w:after="0" w:line="240" w:lineRule="auto"/>
              <w:rPr>
                <w:rFonts w:ascii="Times New Roman" w:eastAsia="Calibri" w:hAnsi="Times New Roman" w:cs="Times New Roman"/>
                <w:sz w:val="24"/>
                <w:szCs w:val="24"/>
              </w:rPr>
            </w:pPr>
            <w:r w:rsidRPr="003E2622">
              <w:rPr>
                <w:rFonts w:ascii="Times New Roman" w:eastAsia="Calibri" w:hAnsi="Times New Roman" w:cs="Times New Roman"/>
                <w:sz w:val="24"/>
                <w:szCs w:val="24"/>
              </w:rPr>
              <w:t xml:space="preserve">KPP </w:t>
            </w:r>
          </w:p>
        </w:tc>
        <w:tc>
          <w:tcPr>
            <w:tcW w:w="375"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BIOKL</w:t>
            </w:r>
          </w:p>
        </w:tc>
        <w:tc>
          <w:tcPr>
            <w:tcW w:w="1154"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bioklimatológia</w:t>
            </w:r>
          </w:p>
        </w:tc>
        <w:tc>
          <w:tcPr>
            <w:tcW w:w="379"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P</w:t>
            </w:r>
          </w:p>
        </w:tc>
        <w:tc>
          <w:tcPr>
            <w:tcW w:w="353"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6</w:t>
            </w:r>
          </w:p>
        </w:tc>
        <w:tc>
          <w:tcPr>
            <w:tcW w:w="451"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384"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2/2</w:t>
            </w:r>
          </w:p>
        </w:tc>
        <w:tc>
          <w:tcPr>
            <w:tcW w:w="681"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doc. Střelcová</w:t>
            </w:r>
          </w:p>
        </w:tc>
        <w:tc>
          <w:tcPr>
            <w:tcW w:w="446"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S</w:t>
            </w:r>
          </w:p>
        </w:tc>
      </w:tr>
      <w:tr w:rsidR="006E19FE" w:rsidRPr="00B06372" w:rsidTr="00890CCF">
        <w:trPr>
          <w:trHeight w:val="510"/>
        </w:trPr>
        <w:tc>
          <w:tcPr>
            <w:tcW w:w="353"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LF</w:t>
            </w:r>
          </w:p>
        </w:tc>
        <w:tc>
          <w:tcPr>
            <w:tcW w:w="424" w:type="pct"/>
            <w:vAlign w:val="center"/>
          </w:tcPr>
          <w:p w:rsidR="006E19FE" w:rsidRPr="003E2622" w:rsidRDefault="006E19FE" w:rsidP="00CC5420">
            <w:pPr>
              <w:spacing w:after="0" w:line="240" w:lineRule="auto"/>
              <w:rPr>
                <w:rFonts w:ascii="Times New Roman" w:eastAsia="Calibri" w:hAnsi="Times New Roman" w:cs="Times New Roman"/>
                <w:sz w:val="24"/>
                <w:szCs w:val="24"/>
              </w:rPr>
            </w:pPr>
            <w:r w:rsidRPr="003E2622">
              <w:rPr>
                <w:rFonts w:ascii="Times New Roman" w:eastAsia="Calibri" w:hAnsi="Times New Roman" w:cs="Times New Roman"/>
                <w:sz w:val="24"/>
                <w:szCs w:val="24"/>
              </w:rPr>
              <w:t>KHÚLG</w:t>
            </w:r>
          </w:p>
        </w:tc>
        <w:tc>
          <w:tcPr>
            <w:tcW w:w="375"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MAPLE</w:t>
            </w:r>
          </w:p>
        </w:tc>
        <w:tc>
          <w:tcPr>
            <w:tcW w:w="1154"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mapovanie lesov</w:t>
            </w:r>
          </w:p>
        </w:tc>
        <w:tc>
          <w:tcPr>
            <w:tcW w:w="379"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P</w:t>
            </w:r>
          </w:p>
        </w:tc>
        <w:tc>
          <w:tcPr>
            <w:tcW w:w="353"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6</w:t>
            </w:r>
          </w:p>
        </w:tc>
        <w:tc>
          <w:tcPr>
            <w:tcW w:w="451" w:type="pct"/>
            <w:vAlign w:val="center"/>
          </w:tcPr>
          <w:p w:rsidR="006E19FE" w:rsidRPr="00370294" w:rsidRDefault="00830ACF" w:rsidP="000F7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84" w:type="pct"/>
            <w:vAlign w:val="center"/>
          </w:tcPr>
          <w:p w:rsidR="006E19FE" w:rsidRPr="00370294" w:rsidRDefault="00830ACF" w:rsidP="00830AC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BF03A0">
              <w:rPr>
                <w:rFonts w:ascii="Times New Roman" w:eastAsia="Calibri" w:hAnsi="Times New Roman" w:cs="Times New Roman"/>
                <w:sz w:val="24"/>
                <w:szCs w:val="24"/>
              </w:rPr>
              <w:t>/</w:t>
            </w:r>
            <w:r>
              <w:rPr>
                <w:rFonts w:ascii="Times New Roman" w:eastAsia="Calibri" w:hAnsi="Times New Roman" w:cs="Times New Roman"/>
                <w:sz w:val="24"/>
                <w:szCs w:val="24"/>
              </w:rPr>
              <w:t>3</w:t>
            </w:r>
          </w:p>
        </w:tc>
        <w:tc>
          <w:tcPr>
            <w:tcW w:w="681"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doc. Chudý</w:t>
            </w:r>
          </w:p>
        </w:tc>
        <w:tc>
          <w:tcPr>
            <w:tcW w:w="446"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S</w:t>
            </w:r>
          </w:p>
        </w:tc>
      </w:tr>
      <w:tr w:rsidR="006E19FE" w:rsidRPr="00B06372" w:rsidTr="00890CCF">
        <w:trPr>
          <w:trHeight w:val="510"/>
        </w:trPr>
        <w:tc>
          <w:tcPr>
            <w:tcW w:w="353"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LF</w:t>
            </w:r>
          </w:p>
        </w:tc>
        <w:tc>
          <w:tcPr>
            <w:tcW w:w="424" w:type="pct"/>
            <w:vAlign w:val="center"/>
          </w:tcPr>
          <w:p w:rsidR="006E19FE" w:rsidRPr="003E2622" w:rsidRDefault="00701F7D" w:rsidP="000F7DCC">
            <w:pPr>
              <w:spacing w:after="0" w:line="240" w:lineRule="auto"/>
              <w:rPr>
                <w:rFonts w:ascii="Times New Roman" w:eastAsia="Calibri" w:hAnsi="Times New Roman" w:cs="Times New Roman"/>
                <w:color w:val="FF0000"/>
                <w:sz w:val="24"/>
                <w:szCs w:val="24"/>
              </w:rPr>
            </w:pPr>
            <w:r w:rsidRPr="003E2622">
              <w:rPr>
                <w:rFonts w:ascii="Times New Roman" w:eastAsia="Calibri" w:hAnsi="Times New Roman" w:cs="Times New Roman"/>
                <w:sz w:val="24"/>
                <w:szCs w:val="24"/>
              </w:rPr>
              <w:t>KAZMZ</w:t>
            </w:r>
            <w:r w:rsidR="006E19FE" w:rsidRPr="003E2622">
              <w:rPr>
                <w:rFonts w:ascii="Times New Roman" w:eastAsia="Calibri" w:hAnsi="Times New Roman" w:cs="Times New Roman"/>
                <w:color w:val="FF0000"/>
                <w:sz w:val="24"/>
                <w:szCs w:val="24"/>
              </w:rPr>
              <w:t xml:space="preserve">  </w:t>
            </w:r>
          </w:p>
        </w:tc>
        <w:tc>
          <w:tcPr>
            <w:tcW w:w="375"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PHAK</w:t>
            </w:r>
          </w:p>
        </w:tc>
        <w:tc>
          <w:tcPr>
            <w:tcW w:w="1154"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poľovnícka história a kultúra</w:t>
            </w:r>
          </w:p>
        </w:tc>
        <w:tc>
          <w:tcPr>
            <w:tcW w:w="379"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PV</w:t>
            </w:r>
          </w:p>
        </w:tc>
        <w:tc>
          <w:tcPr>
            <w:tcW w:w="353"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6</w:t>
            </w:r>
          </w:p>
        </w:tc>
        <w:tc>
          <w:tcPr>
            <w:tcW w:w="451"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384"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1/0</w:t>
            </w:r>
          </w:p>
        </w:tc>
        <w:tc>
          <w:tcPr>
            <w:tcW w:w="681"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prof. Garaj</w:t>
            </w:r>
          </w:p>
        </w:tc>
        <w:tc>
          <w:tcPr>
            <w:tcW w:w="446"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S</w:t>
            </w:r>
          </w:p>
        </w:tc>
      </w:tr>
      <w:tr w:rsidR="006E19FE" w:rsidRPr="00B06372" w:rsidTr="00890CCF">
        <w:trPr>
          <w:trHeight w:val="510"/>
        </w:trPr>
        <w:tc>
          <w:tcPr>
            <w:tcW w:w="353"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LF</w:t>
            </w:r>
          </w:p>
        </w:tc>
        <w:tc>
          <w:tcPr>
            <w:tcW w:w="424" w:type="pct"/>
            <w:vAlign w:val="center"/>
          </w:tcPr>
          <w:p w:rsidR="006E19FE" w:rsidRPr="003E2622" w:rsidRDefault="006E19FE" w:rsidP="00CC5420">
            <w:pPr>
              <w:spacing w:after="0" w:line="240" w:lineRule="auto"/>
              <w:rPr>
                <w:rFonts w:ascii="Times New Roman" w:eastAsia="Calibri" w:hAnsi="Times New Roman" w:cs="Times New Roman"/>
                <w:color w:val="FF0000"/>
                <w:sz w:val="24"/>
                <w:szCs w:val="24"/>
              </w:rPr>
            </w:pPr>
            <w:r w:rsidRPr="003E2622">
              <w:rPr>
                <w:rFonts w:ascii="Times New Roman" w:eastAsia="Calibri" w:hAnsi="Times New Roman" w:cs="Times New Roman"/>
                <w:sz w:val="24"/>
                <w:szCs w:val="24"/>
              </w:rPr>
              <w:t>KIOLK</w:t>
            </w:r>
            <w:r w:rsidRPr="003E2622">
              <w:rPr>
                <w:rFonts w:ascii="Times New Roman" w:eastAsia="Calibri" w:hAnsi="Times New Roman" w:cs="Times New Roman"/>
                <w:color w:val="FF0000"/>
                <w:sz w:val="24"/>
                <w:szCs w:val="24"/>
              </w:rPr>
              <w:t xml:space="preserve">  </w:t>
            </w:r>
          </w:p>
        </w:tc>
        <w:tc>
          <w:tcPr>
            <w:tcW w:w="375"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LENT</w:t>
            </w:r>
          </w:p>
        </w:tc>
        <w:tc>
          <w:tcPr>
            <w:tcW w:w="1154"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lesnícka entomológia</w:t>
            </w:r>
          </w:p>
        </w:tc>
        <w:tc>
          <w:tcPr>
            <w:tcW w:w="379"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PV</w:t>
            </w:r>
          </w:p>
        </w:tc>
        <w:tc>
          <w:tcPr>
            <w:tcW w:w="353"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6</w:t>
            </w:r>
          </w:p>
        </w:tc>
        <w:tc>
          <w:tcPr>
            <w:tcW w:w="451"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384"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2/0</w:t>
            </w:r>
          </w:p>
        </w:tc>
        <w:tc>
          <w:tcPr>
            <w:tcW w:w="681"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doc. Kodrík</w:t>
            </w:r>
          </w:p>
        </w:tc>
        <w:tc>
          <w:tcPr>
            <w:tcW w:w="446"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S</w:t>
            </w:r>
          </w:p>
        </w:tc>
      </w:tr>
      <w:tr w:rsidR="006E19FE" w:rsidRPr="00B06372" w:rsidTr="00890CCF">
        <w:trPr>
          <w:trHeight w:val="510"/>
        </w:trPr>
        <w:tc>
          <w:tcPr>
            <w:tcW w:w="353"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DF</w:t>
            </w:r>
          </w:p>
        </w:tc>
        <w:tc>
          <w:tcPr>
            <w:tcW w:w="424" w:type="pct"/>
            <w:vAlign w:val="center"/>
          </w:tcPr>
          <w:p w:rsidR="006E19FE" w:rsidRPr="003E2622" w:rsidRDefault="006E19FE" w:rsidP="000F7DCC">
            <w:pPr>
              <w:spacing w:after="0" w:line="240" w:lineRule="auto"/>
              <w:rPr>
                <w:rFonts w:ascii="Times New Roman" w:eastAsia="Calibri" w:hAnsi="Times New Roman" w:cs="Times New Roman"/>
                <w:sz w:val="24"/>
                <w:szCs w:val="24"/>
              </w:rPr>
            </w:pPr>
            <w:r w:rsidRPr="003E2622">
              <w:rPr>
                <w:rFonts w:ascii="Times New Roman" w:eastAsia="Calibri" w:hAnsi="Times New Roman" w:cs="Times New Roman"/>
                <w:sz w:val="24"/>
                <w:szCs w:val="24"/>
              </w:rPr>
              <w:t>KMDG</w:t>
            </w:r>
          </w:p>
        </w:tc>
        <w:tc>
          <w:tcPr>
            <w:tcW w:w="375"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MAT</w:t>
            </w:r>
          </w:p>
        </w:tc>
        <w:tc>
          <w:tcPr>
            <w:tcW w:w="1154"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matematika</w:t>
            </w:r>
          </w:p>
        </w:tc>
        <w:tc>
          <w:tcPr>
            <w:tcW w:w="379"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PV</w:t>
            </w:r>
          </w:p>
        </w:tc>
        <w:tc>
          <w:tcPr>
            <w:tcW w:w="353"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6</w:t>
            </w:r>
          </w:p>
        </w:tc>
        <w:tc>
          <w:tcPr>
            <w:tcW w:w="451"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3</w:t>
            </w:r>
          </w:p>
        </w:tc>
        <w:tc>
          <w:tcPr>
            <w:tcW w:w="384"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2/0</w:t>
            </w:r>
          </w:p>
        </w:tc>
        <w:tc>
          <w:tcPr>
            <w:tcW w:w="681"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Mgr. Schmidtová</w:t>
            </w:r>
          </w:p>
        </w:tc>
        <w:tc>
          <w:tcPr>
            <w:tcW w:w="446"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S</w:t>
            </w:r>
          </w:p>
        </w:tc>
      </w:tr>
      <w:tr w:rsidR="006E19FE" w:rsidRPr="00B06372" w:rsidTr="00890CCF">
        <w:trPr>
          <w:trHeight w:val="510"/>
        </w:trPr>
        <w:tc>
          <w:tcPr>
            <w:tcW w:w="353"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CUP</w:t>
            </w:r>
          </w:p>
        </w:tc>
        <w:tc>
          <w:tcPr>
            <w:tcW w:w="424" w:type="pct"/>
            <w:vAlign w:val="center"/>
          </w:tcPr>
          <w:p w:rsidR="006E19FE" w:rsidRPr="003E2622" w:rsidRDefault="006E19FE" w:rsidP="000F7DCC">
            <w:pPr>
              <w:spacing w:after="0" w:line="240" w:lineRule="auto"/>
              <w:rPr>
                <w:rFonts w:ascii="Times New Roman" w:eastAsia="Calibri" w:hAnsi="Times New Roman" w:cs="Times New Roman"/>
                <w:sz w:val="24"/>
                <w:szCs w:val="24"/>
              </w:rPr>
            </w:pPr>
            <w:r w:rsidRPr="003E2622">
              <w:rPr>
                <w:rFonts w:ascii="Times New Roman" w:hAnsi="Times New Roman" w:cs="Times New Roman"/>
                <w:sz w:val="24"/>
                <w:szCs w:val="24"/>
              </w:rPr>
              <w:t xml:space="preserve">ÚTVŠ </w:t>
            </w:r>
          </w:p>
        </w:tc>
        <w:tc>
          <w:tcPr>
            <w:tcW w:w="375"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VSZ</w:t>
            </w:r>
          </w:p>
        </w:tc>
        <w:tc>
          <w:tcPr>
            <w:tcW w:w="1154"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výberový šport a zdravie</w:t>
            </w:r>
          </w:p>
        </w:tc>
        <w:tc>
          <w:tcPr>
            <w:tcW w:w="379"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V</w:t>
            </w:r>
          </w:p>
        </w:tc>
        <w:tc>
          <w:tcPr>
            <w:tcW w:w="353"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1</w:t>
            </w:r>
          </w:p>
        </w:tc>
        <w:tc>
          <w:tcPr>
            <w:tcW w:w="451"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0</w:t>
            </w:r>
          </w:p>
        </w:tc>
        <w:tc>
          <w:tcPr>
            <w:tcW w:w="384"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2/0</w:t>
            </w:r>
          </w:p>
        </w:tc>
        <w:tc>
          <w:tcPr>
            <w:tcW w:w="681"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 xml:space="preserve"> </w:t>
            </w:r>
          </w:p>
        </w:tc>
        <w:tc>
          <w:tcPr>
            <w:tcW w:w="446"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Z</w:t>
            </w:r>
          </w:p>
        </w:tc>
      </w:tr>
      <w:tr w:rsidR="006E19FE" w:rsidRPr="00B06372" w:rsidTr="00890CCF">
        <w:trPr>
          <w:trHeight w:val="510"/>
        </w:trPr>
        <w:tc>
          <w:tcPr>
            <w:tcW w:w="353"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CUP</w:t>
            </w:r>
          </w:p>
        </w:tc>
        <w:tc>
          <w:tcPr>
            <w:tcW w:w="424" w:type="pct"/>
            <w:vAlign w:val="center"/>
          </w:tcPr>
          <w:p w:rsidR="006E19FE" w:rsidRPr="003E2622" w:rsidRDefault="006E19FE" w:rsidP="000F7DCC">
            <w:pPr>
              <w:spacing w:after="0" w:line="240" w:lineRule="auto"/>
              <w:rPr>
                <w:rFonts w:ascii="Times New Roman" w:eastAsia="Calibri" w:hAnsi="Times New Roman" w:cs="Times New Roman"/>
                <w:sz w:val="24"/>
                <w:szCs w:val="24"/>
              </w:rPr>
            </w:pPr>
            <w:r w:rsidRPr="003E2622">
              <w:rPr>
                <w:rFonts w:ascii="Times New Roman" w:hAnsi="Times New Roman" w:cs="Times New Roman"/>
                <w:sz w:val="24"/>
                <w:szCs w:val="24"/>
              </w:rPr>
              <w:t xml:space="preserve">ÚTVŠ </w:t>
            </w:r>
          </w:p>
        </w:tc>
        <w:tc>
          <w:tcPr>
            <w:tcW w:w="375"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TSV</w:t>
            </w:r>
          </w:p>
        </w:tc>
        <w:tc>
          <w:tcPr>
            <w:tcW w:w="1154"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telesná a športová výchova</w:t>
            </w:r>
          </w:p>
        </w:tc>
        <w:tc>
          <w:tcPr>
            <w:tcW w:w="379"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V</w:t>
            </w:r>
          </w:p>
        </w:tc>
        <w:tc>
          <w:tcPr>
            <w:tcW w:w="353"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1</w:t>
            </w:r>
          </w:p>
        </w:tc>
        <w:tc>
          <w:tcPr>
            <w:tcW w:w="451"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0</w:t>
            </w:r>
          </w:p>
        </w:tc>
        <w:tc>
          <w:tcPr>
            <w:tcW w:w="384"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2/0</w:t>
            </w:r>
          </w:p>
        </w:tc>
        <w:tc>
          <w:tcPr>
            <w:tcW w:w="681"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p>
        </w:tc>
        <w:tc>
          <w:tcPr>
            <w:tcW w:w="446"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Z</w:t>
            </w:r>
          </w:p>
        </w:tc>
      </w:tr>
      <w:tr w:rsidR="006E19FE" w:rsidRPr="00B06372" w:rsidTr="00890CCF">
        <w:trPr>
          <w:trHeight w:val="510"/>
        </w:trPr>
        <w:tc>
          <w:tcPr>
            <w:tcW w:w="353"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LF</w:t>
            </w:r>
          </w:p>
        </w:tc>
        <w:tc>
          <w:tcPr>
            <w:tcW w:w="424" w:type="pct"/>
            <w:vAlign w:val="center"/>
          </w:tcPr>
          <w:p w:rsidR="006E19FE" w:rsidRPr="003E2622" w:rsidRDefault="006E19FE" w:rsidP="00CC5420">
            <w:pPr>
              <w:spacing w:after="0" w:line="240" w:lineRule="auto"/>
              <w:rPr>
                <w:rFonts w:ascii="Times New Roman" w:eastAsia="Calibri" w:hAnsi="Times New Roman" w:cs="Times New Roman"/>
                <w:color w:val="FF0000"/>
                <w:sz w:val="24"/>
                <w:szCs w:val="24"/>
              </w:rPr>
            </w:pPr>
            <w:r w:rsidRPr="003E2622">
              <w:rPr>
                <w:rFonts w:ascii="Times New Roman" w:eastAsia="Calibri" w:hAnsi="Times New Roman" w:cs="Times New Roman"/>
                <w:sz w:val="24"/>
                <w:szCs w:val="24"/>
              </w:rPr>
              <w:t>KIOLK</w:t>
            </w:r>
            <w:r w:rsidRPr="003E2622">
              <w:rPr>
                <w:rFonts w:ascii="Times New Roman" w:eastAsia="Calibri" w:hAnsi="Times New Roman" w:cs="Times New Roman"/>
                <w:color w:val="FF0000"/>
                <w:sz w:val="24"/>
                <w:szCs w:val="24"/>
              </w:rPr>
              <w:t xml:space="preserve">  </w:t>
            </w:r>
          </w:p>
        </w:tc>
        <w:tc>
          <w:tcPr>
            <w:tcW w:w="375"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PMYK</w:t>
            </w:r>
          </w:p>
        </w:tc>
        <w:tc>
          <w:tcPr>
            <w:tcW w:w="1154"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praktická mykológia</w:t>
            </w:r>
          </w:p>
        </w:tc>
        <w:tc>
          <w:tcPr>
            <w:tcW w:w="379"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V</w:t>
            </w:r>
          </w:p>
        </w:tc>
        <w:tc>
          <w:tcPr>
            <w:tcW w:w="353"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3</w:t>
            </w:r>
          </w:p>
        </w:tc>
        <w:tc>
          <w:tcPr>
            <w:tcW w:w="451"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384"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1/1</w:t>
            </w:r>
          </w:p>
        </w:tc>
        <w:tc>
          <w:tcPr>
            <w:tcW w:w="681"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Ing. Pavlík</w:t>
            </w:r>
          </w:p>
        </w:tc>
        <w:tc>
          <w:tcPr>
            <w:tcW w:w="446"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S</w:t>
            </w:r>
          </w:p>
        </w:tc>
      </w:tr>
      <w:tr w:rsidR="006E19FE" w:rsidRPr="00B06372" w:rsidTr="00890CCF">
        <w:trPr>
          <w:trHeight w:val="510"/>
        </w:trPr>
        <w:tc>
          <w:tcPr>
            <w:tcW w:w="353"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FEVT</w:t>
            </w:r>
          </w:p>
        </w:tc>
        <w:tc>
          <w:tcPr>
            <w:tcW w:w="424" w:type="pct"/>
            <w:vAlign w:val="center"/>
          </w:tcPr>
          <w:p w:rsidR="006E19FE" w:rsidRPr="003E2622" w:rsidRDefault="006E19FE" w:rsidP="000F7DCC">
            <w:pPr>
              <w:spacing w:after="0" w:line="240" w:lineRule="auto"/>
              <w:rPr>
                <w:rFonts w:ascii="Times New Roman" w:hAnsi="Times New Roman" w:cs="Times New Roman"/>
                <w:sz w:val="24"/>
                <w:szCs w:val="24"/>
              </w:rPr>
            </w:pPr>
            <w:r w:rsidRPr="003E2622">
              <w:rPr>
                <w:rFonts w:ascii="Times New Roman" w:hAnsi="Times New Roman" w:cs="Times New Roman"/>
                <w:sz w:val="24"/>
                <w:szCs w:val="24"/>
              </w:rPr>
              <w:t>KRSAT</w:t>
            </w:r>
          </w:p>
        </w:tc>
        <w:tc>
          <w:tcPr>
            <w:tcW w:w="375"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VYPT</w:t>
            </w:r>
          </w:p>
        </w:tc>
        <w:tc>
          <w:tcPr>
            <w:tcW w:w="1154"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výpočtová technika</w:t>
            </w:r>
          </w:p>
        </w:tc>
        <w:tc>
          <w:tcPr>
            <w:tcW w:w="379"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V</w:t>
            </w:r>
          </w:p>
        </w:tc>
        <w:tc>
          <w:tcPr>
            <w:tcW w:w="353"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3</w:t>
            </w:r>
          </w:p>
        </w:tc>
        <w:tc>
          <w:tcPr>
            <w:tcW w:w="451"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384"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2/0</w:t>
            </w:r>
          </w:p>
        </w:tc>
        <w:tc>
          <w:tcPr>
            <w:tcW w:w="681"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doc. Pivarčiová</w:t>
            </w:r>
          </w:p>
        </w:tc>
        <w:tc>
          <w:tcPr>
            <w:tcW w:w="446"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S</w:t>
            </w:r>
          </w:p>
        </w:tc>
      </w:tr>
      <w:tr w:rsidR="006E19FE" w:rsidRPr="00B06372" w:rsidTr="00890CCF">
        <w:trPr>
          <w:trHeight w:val="510"/>
        </w:trPr>
        <w:tc>
          <w:tcPr>
            <w:tcW w:w="353"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LF</w:t>
            </w:r>
          </w:p>
        </w:tc>
        <w:tc>
          <w:tcPr>
            <w:tcW w:w="424" w:type="pct"/>
            <w:vAlign w:val="center"/>
          </w:tcPr>
          <w:p w:rsidR="006E19FE" w:rsidRPr="003E2622" w:rsidRDefault="006E19FE" w:rsidP="00CC5420">
            <w:pPr>
              <w:spacing w:after="0" w:line="240" w:lineRule="auto"/>
              <w:rPr>
                <w:rFonts w:ascii="Times New Roman" w:eastAsia="Calibri" w:hAnsi="Times New Roman" w:cs="Times New Roman"/>
                <w:color w:val="FF0000"/>
                <w:sz w:val="24"/>
                <w:szCs w:val="24"/>
              </w:rPr>
            </w:pPr>
            <w:r w:rsidRPr="003E2622">
              <w:rPr>
                <w:rFonts w:ascii="Times New Roman" w:eastAsia="Calibri" w:hAnsi="Times New Roman" w:cs="Times New Roman"/>
                <w:sz w:val="24"/>
                <w:szCs w:val="24"/>
              </w:rPr>
              <w:t>KIOLK</w:t>
            </w:r>
            <w:r w:rsidRPr="003E2622">
              <w:rPr>
                <w:rFonts w:ascii="Times New Roman" w:eastAsia="Calibri" w:hAnsi="Times New Roman" w:cs="Times New Roman"/>
                <w:color w:val="FF0000"/>
                <w:sz w:val="24"/>
                <w:szCs w:val="24"/>
              </w:rPr>
              <w:t xml:space="preserve">  </w:t>
            </w:r>
          </w:p>
        </w:tc>
        <w:tc>
          <w:tcPr>
            <w:tcW w:w="375"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VHUP</w:t>
            </w:r>
          </w:p>
        </w:tc>
        <w:tc>
          <w:tcPr>
            <w:tcW w:w="1154"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využitie húb v urbárnom prostredí</w:t>
            </w:r>
          </w:p>
        </w:tc>
        <w:tc>
          <w:tcPr>
            <w:tcW w:w="379"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V</w:t>
            </w:r>
          </w:p>
        </w:tc>
        <w:tc>
          <w:tcPr>
            <w:tcW w:w="353"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4</w:t>
            </w:r>
          </w:p>
        </w:tc>
        <w:tc>
          <w:tcPr>
            <w:tcW w:w="451"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384"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2/2</w:t>
            </w:r>
          </w:p>
        </w:tc>
        <w:tc>
          <w:tcPr>
            <w:tcW w:w="681"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Ing. Pavlík</w:t>
            </w:r>
          </w:p>
        </w:tc>
        <w:tc>
          <w:tcPr>
            <w:tcW w:w="446"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S</w:t>
            </w:r>
          </w:p>
        </w:tc>
      </w:tr>
      <w:tr w:rsidR="006E19FE" w:rsidRPr="00B06372" w:rsidTr="00890CCF">
        <w:trPr>
          <w:trHeight w:val="510"/>
        </w:trPr>
        <w:tc>
          <w:tcPr>
            <w:tcW w:w="353"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LF</w:t>
            </w:r>
          </w:p>
        </w:tc>
        <w:tc>
          <w:tcPr>
            <w:tcW w:w="424" w:type="pct"/>
            <w:vAlign w:val="center"/>
          </w:tcPr>
          <w:p w:rsidR="006E19FE" w:rsidRPr="003E2622" w:rsidRDefault="006E19FE" w:rsidP="00CC5420">
            <w:pPr>
              <w:spacing w:after="0" w:line="240" w:lineRule="auto"/>
              <w:rPr>
                <w:rFonts w:ascii="Times New Roman" w:eastAsia="Calibri" w:hAnsi="Times New Roman" w:cs="Times New Roman"/>
                <w:color w:val="FF0000"/>
                <w:sz w:val="24"/>
                <w:szCs w:val="24"/>
              </w:rPr>
            </w:pPr>
            <w:r w:rsidRPr="003E2622">
              <w:rPr>
                <w:rFonts w:ascii="Times New Roman" w:eastAsia="Calibri" w:hAnsi="Times New Roman" w:cs="Times New Roman"/>
                <w:sz w:val="24"/>
                <w:szCs w:val="24"/>
              </w:rPr>
              <w:t>KIOLK</w:t>
            </w:r>
            <w:r w:rsidRPr="003E2622">
              <w:rPr>
                <w:rFonts w:ascii="Times New Roman" w:eastAsia="Calibri" w:hAnsi="Times New Roman" w:cs="Times New Roman"/>
                <w:color w:val="FF0000"/>
                <w:sz w:val="24"/>
                <w:szCs w:val="24"/>
              </w:rPr>
              <w:t xml:space="preserve">  </w:t>
            </w:r>
          </w:p>
        </w:tc>
        <w:tc>
          <w:tcPr>
            <w:tcW w:w="375"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ZMYK</w:t>
            </w:r>
          </w:p>
        </w:tc>
        <w:tc>
          <w:tcPr>
            <w:tcW w:w="1154"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základy mykológie</w:t>
            </w:r>
          </w:p>
        </w:tc>
        <w:tc>
          <w:tcPr>
            <w:tcW w:w="379"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V</w:t>
            </w:r>
          </w:p>
        </w:tc>
        <w:tc>
          <w:tcPr>
            <w:tcW w:w="353"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451"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384"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1/0</w:t>
            </w:r>
          </w:p>
        </w:tc>
        <w:tc>
          <w:tcPr>
            <w:tcW w:w="681" w:type="pct"/>
            <w:vAlign w:val="center"/>
          </w:tcPr>
          <w:p w:rsidR="006E19FE" w:rsidRPr="00370294" w:rsidRDefault="006E19FE" w:rsidP="000F7DCC">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Ing. Pavlík</w:t>
            </w:r>
          </w:p>
        </w:tc>
        <w:tc>
          <w:tcPr>
            <w:tcW w:w="446" w:type="pct"/>
            <w:vAlign w:val="center"/>
          </w:tcPr>
          <w:p w:rsidR="006E19FE" w:rsidRPr="00370294" w:rsidRDefault="006E19FE" w:rsidP="000F7DCC">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Z</w:t>
            </w:r>
          </w:p>
        </w:tc>
      </w:tr>
    </w:tbl>
    <w:p w:rsidR="00E57B53" w:rsidRDefault="00E57B53" w:rsidP="00E57B53">
      <w:pPr>
        <w:spacing w:after="0" w:line="240" w:lineRule="auto"/>
        <w:rPr>
          <w:rFonts w:ascii="Times New Roman" w:eastAsia="Times New Roman" w:hAnsi="Times New Roman" w:cs="Times New Roman"/>
          <w:b/>
          <w:snapToGrid w:val="0"/>
          <w:lang w:eastAsia="cs-CZ"/>
        </w:rPr>
      </w:pPr>
    </w:p>
    <w:p w:rsidR="004B57A7" w:rsidRDefault="004B57A7" w:rsidP="00E57B53">
      <w:pPr>
        <w:spacing w:after="0" w:line="240" w:lineRule="auto"/>
        <w:rPr>
          <w:rFonts w:ascii="Times New Roman" w:eastAsia="Times New Roman" w:hAnsi="Times New Roman" w:cs="Times New Roman"/>
          <w:b/>
          <w:snapToGrid w:val="0"/>
          <w:lang w:eastAsia="cs-CZ"/>
        </w:rPr>
      </w:pPr>
    </w:p>
    <w:p w:rsidR="00DA671C" w:rsidRDefault="00DA671C" w:rsidP="00E57B53">
      <w:pPr>
        <w:spacing w:after="0" w:line="240" w:lineRule="auto"/>
        <w:rPr>
          <w:rFonts w:ascii="Times New Roman" w:eastAsia="Times New Roman" w:hAnsi="Times New Roman" w:cs="Times New Roman"/>
          <w:b/>
          <w:snapToGrid w:val="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1070"/>
        <w:gridCol w:w="1029"/>
        <w:gridCol w:w="3492"/>
        <w:gridCol w:w="1041"/>
        <w:gridCol w:w="975"/>
        <w:gridCol w:w="1243"/>
        <w:gridCol w:w="1095"/>
        <w:gridCol w:w="2033"/>
        <w:gridCol w:w="1280"/>
      </w:tblGrid>
      <w:tr w:rsidR="004B57A7" w:rsidRPr="00B06372" w:rsidTr="00890CCF">
        <w:trPr>
          <w:trHeight w:val="567"/>
        </w:trPr>
        <w:tc>
          <w:tcPr>
            <w:tcW w:w="5000" w:type="pct"/>
            <w:gridSpan w:val="10"/>
            <w:vAlign w:val="center"/>
          </w:tcPr>
          <w:p w:rsidR="004B57A7" w:rsidRPr="00370294" w:rsidRDefault="004B57A7" w:rsidP="004B57A7">
            <w:pPr>
              <w:spacing w:after="0" w:line="240" w:lineRule="auto"/>
              <w:rPr>
                <w:rFonts w:ascii="Times New Roman" w:eastAsia="Calibri" w:hAnsi="Times New Roman" w:cs="Times New Roman"/>
                <w:b/>
                <w:sz w:val="24"/>
                <w:szCs w:val="24"/>
              </w:rPr>
            </w:pPr>
            <w:r w:rsidRPr="00370294">
              <w:rPr>
                <w:rFonts w:ascii="Times New Roman" w:eastAsia="Calibri" w:hAnsi="Times New Roman" w:cs="Times New Roman"/>
                <w:b/>
                <w:sz w:val="24"/>
                <w:szCs w:val="24"/>
              </w:rPr>
              <w:lastRenderedPageBreak/>
              <w:t xml:space="preserve">1. semester   </w:t>
            </w:r>
            <w:r w:rsidR="004014BF" w:rsidRPr="00370294">
              <w:rPr>
                <w:rFonts w:ascii="Times New Roman" w:eastAsia="Calibri" w:hAnsi="Times New Roman" w:cs="Times New Roman"/>
                <w:b/>
                <w:i/>
                <w:sz w:val="24"/>
                <w:szCs w:val="24"/>
              </w:rPr>
              <w:t>a r b o r i s t i k a   a    k o m u n á l n e    l e s n í c t v o</w:t>
            </w:r>
            <w:r w:rsidRPr="00370294">
              <w:rPr>
                <w:rFonts w:ascii="Times New Roman" w:eastAsia="Calibri" w:hAnsi="Times New Roman" w:cs="Times New Roman"/>
                <w:b/>
                <w:sz w:val="24"/>
                <w:szCs w:val="24"/>
              </w:rPr>
              <w:t xml:space="preserve">      </w:t>
            </w:r>
            <w:r w:rsidRPr="00370294">
              <w:rPr>
                <w:rFonts w:ascii="Times New Roman" w:eastAsia="Calibri" w:hAnsi="Times New Roman" w:cs="Times New Roman"/>
                <w:b/>
                <w:i/>
                <w:sz w:val="24"/>
                <w:szCs w:val="24"/>
              </w:rPr>
              <w:t xml:space="preserve"> </w:t>
            </w:r>
          </w:p>
        </w:tc>
      </w:tr>
      <w:tr w:rsidR="00890CCF" w:rsidRPr="00B06372" w:rsidTr="006E19FE">
        <w:trPr>
          <w:trHeight w:val="567"/>
        </w:trPr>
        <w:tc>
          <w:tcPr>
            <w:tcW w:w="338" w:type="pct"/>
            <w:vAlign w:val="center"/>
          </w:tcPr>
          <w:p w:rsidR="00890CCF" w:rsidRPr="00370294" w:rsidRDefault="00890CCF"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Fakulta</w:t>
            </w:r>
          </w:p>
        </w:tc>
        <w:tc>
          <w:tcPr>
            <w:tcW w:w="376" w:type="pct"/>
            <w:vAlign w:val="center"/>
          </w:tcPr>
          <w:p w:rsidR="00890CCF" w:rsidRPr="00370294" w:rsidRDefault="00890CCF"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Katedra</w:t>
            </w:r>
          </w:p>
        </w:tc>
        <w:tc>
          <w:tcPr>
            <w:tcW w:w="362" w:type="pct"/>
            <w:vAlign w:val="center"/>
          </w:tcPr>
          <w:p w:rsidR="00890CCF" w:rsidRPr="00370294" w:rsidRDefault="00890CCF"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Skratka</w:t>
            </w:r>
          </w:p>
        </w:tc>
        <w:tc>
          <w:tcPr>
            <w:tcW w:w="1228" w:type="pct"/>
            <w:vAlign w:val="center"/>
          </w:tcPr>
          <w:p w:rsidR="00890CCF" w:rsidRPr="00370294" w:rsidRDefault="00890CCF"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Názov predmetu</w:t>
            </w:r>
          </w:p>
        </w:tc>
        <w:tc>
          <w:tcPr>
            <w:tcW w:w="366" w:type="pct"/>
            <w:vAlign w:val="center"/>
          </w:tcPr>
          <w:p w:rsidR="00890CCF" w:rsidRPr="00370294" w:rsidRDefault="00890CCF"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Predmet</w:t>
            </w:r>
          </w:p>
        </w:tc>
        <w:tc>
          <w:tcPr>
            <w:tcW w:w="343" w:type="pct"/>
            <w:vAlign w:val="center"/>
          </w:tcPr>
          <w:p w:rsidR="00890CCF" w:rsidRPr="00370294" w:rsidRDefault="00890CCF"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Kredity</w:t>
            </w:r>
          </w:p>
        </w:tc>
        <w:tc>
          <w:tcPr>
            <w:tcW w:w="437" w:type="pct"/>
            <w:vAlign w:val="center"/>
          </w:tcPr>
          <w:p w:rsidR="00890CCF" w:rsidRPr="00370294" w:rsidRDefault="00890CCF"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Prednášky</w:t>
            </w:r>
          </w:p>
        </w:tc>
        <w:tc>
          <w:tcPr>
            <w:tcW w:w="385" w:type="pct"/>
            <w:vAlign w:val="center"/>
          </w:tcPr>
          <w:p w:rsidR="00890CCF" w:rsidRPr="00370294" w:rsidRDefault="00890CCF"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Cvič/HC</w:t>
            </w:r>
          </w:p>
        </w:tc>
        <w:tc>
          <w:tcPr>
            <w:tcW w:w="715" w:type="pct"/>
            <w:vAlign w:val="center"/>
          </w:tcPr>
          <w:p w:rsidR="00890CCF" w:rsidRPr="00370294" w:rsidRDefault="00890CCF" w:rsidP="00DF3580">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Gestor</w:t>
            </w:r>
          </w:p>
        </w:tc>
        <w:tc>
          <w:tcPr>
            <w:tcW w:w="450" w:type="pct"/>
            <w:vAlign w:val="center"/>
          </w:tcPr>
          <w:p w:rsidR="00890CCF" w:rsidRPr="00370294" w:rsidRDefault="00890CCF"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Ukončenie</w:t>
            </w:r>
          </w:p>
        </w:tc>
      </w:tr>
      <w:tr w:rsidR="00890CCF" w:rsidRPr="00B06372" w:rsidTr="006E19FE">
        <w:trPr>
          <w:trHeight w:val="567"/>
        </w:trPr>
        <w:tc>
          <w:tcPr>
            <w:tcW w:w="338" w:type="pct"/>
            <w:vAlign w:val="center"/>
          </w:tcPr>
          <w:p w:rsidR="00890CCF" w:rsidRPr="00370294" w:rsidRDefault="00890CCF"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DF</w:t>
            </w:r>
          </w:p>
        </w:tc>
        <w:tc>
          <w:tcPr>
            <w:tcW w:w="376" w:type="pct"/>
            <w:vAlign w:val="center"/>
          </w:tcPr>
          <w:p w:rsidR="00890CCF" w:rsidRPr="00370294" w:rsidRDefault="00890CCF"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KMDG</w:t>
            </w:r>
          </w:p>
        </w:tc>
        <w:tc>
          <w:tcPr>
            <w:tcW w:w="362" w:type="pct"/>
            <w:vAlign w:val="center"/>
          </w:tcPr>
          <w:p w:rsidR="00890CCF" w:rsidRPr="00370294" w:rsidRDefault="00890CCF"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MAT</w:t>
            </w:r>
          </w:p>
        </w:tc>
        <w:tc>
          <w:tcPr>
            <w:tcW w:w="1228" w:type="pct"/>
            <w:vAlign w:val="center"/>
          </w:tcPr>
          <w:p w:rsidR="00890CCF" w:rsidRPr="00370294" w:rsidRDefault="00890CCF"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napToGrid w:val="0"/>
                <w:sz w:val="24"/>
                <w:szCs w:val="24"/>
                <w:lang w:eastAsia="cs-CZ"/>
              </w:rPr>
              <w:t>matematika</w:t>
            </w:r>
          </w:p>
        </w:tc>
        <w:tc>
          <w:tcPr>
            <w:tcW w:w="366" w:type="pct"/>
            <w:vAlign w:val="center"/>
          </w:tcPr>
          <w:p w:rsidR="00890CCF" w:rsidRPr="00370294" w:rsidRDefault="00890CCF"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P</w:t>
            </w:r>
          </w:p>
        </w:tc>
        <w:tc>
          <w:tcPr>
            <w:tcW w:w="343" w:type="pct"/>
            <w:vAlign w:val="center"/>
          </w:tcPr>
          <w:p w:rsidR="00890CCF" w:rsidRPr="00370294" w:rsidRDefault="00890CCF"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6</w:t>
            </w:r>
          </w:p>
        </w:tc>
        <w:tc>
          <w:tcPr>
            <w:tcW w:w="437" w:type="pct"/>
            <w:vAlign w:val="center"/>
          </w:tcPr>
          <w:p w:rsidR="00890CCF" w:rsidRPr="00370294" w:rsidRDefault="00890CCF"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3</w:t>
            </w:r>
          </w:p>
        </w:tc>
        <w:tc>
          <w:tcPr>
            <w:tcW w:w="385" w:type="pct"/>
            <w:vAlign w:val="center"/>
          </w:tcPr>
          <w:p w:rsidR="00890CCF" w:rsidRPr="00370294" w:rsidRDefault="00890CCF"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2/0</w:t>
            </w:r>
          </w:p>
        </w:tc>
        <w:tc>
          <w:tcPr>
            <w:tcW w:w="715" w:type="pct"/>
            <w:vAlign w:val="center"/>
          </w:tcPr>
          <w:p w:rsidR="00890CCF" w:rsidRPr="00370294" w:rsidRDefault="00890CCF"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napToGrid w:val="0"/>
                <w:sz w:val="24"/>
                <w:szCs w:val="24"/>
                <w:lang w:eastAsia="cs-CZ"/>
              </w:rPr>
              <w:t>Mgr. Schmidtová</w:t>
            </w:r>
          </w:p>
        </w:tc>
        <w:tc>
          <w:tcPr>
            <w:tcW w:w="450" w:type="pct"/>
            <w:vAlign w:val="center"/>
          </w:tcPr>
          <w:p w:rsidR="00890CCF" w:rsidRPr="00370294" w:rsidRDefault="00890CCF"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S</w:t>
            </w:r>
          </w:p>
        </w:tc>
      </w:tr>
      <w:tr w:rsidR="006E19FE" w:rsidRPr="00B06372" w:rsidTr="006E19FE">
        <w:trPr>
          <w:trHeight w:val="567"/>
        </w:trPr>
        <w:tc>
          <w:tcPr>
            <w:tcW w:w="338"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LF</w:t>
            </w:r>
          </w:p>
        </w:tc>
        <w:tc>
          <w:tcPr>
            <w:tcW w:w="376" w:type="pct"/>
            <w:vAlign w:val="center"/>
          </w:tcPr>
          <w:p w:rsidR="006E19FE" w:rsidRPr="003E2622" w:rsidRDefault="006E19FE" w:rsidP="00CC5420">
            <w:pPr>
              <w:spacing w:after="0" w:line="240" w:lineRule="auto"/>
              <w:rPr>
                <w:rFonts w:ascii="Times New Roman" w:eastAsia="Calibri" w:hAnsi="Times New Roman" w:cs="Times New Roman"/>
                <w:color w:val="FF0000"/>
                <w:sz w:val="24"/>
                <w:szCs w:val="24"/>
              </w:rPr>
            </w:pPr>
            <w:r w:rsidRPr="003E2622">
              <w:rPr>
                <w:rFonts w:ascii="Times New Roman" w:eastAsia="Calibri" w:hAnsi="Times New Roman" w:cs="Times New Roman"/>
                <w:sz w:val="24"/>
                <w:szCs w:val="24"/>
              </w:rPr>
              <w:t>KIOLK</w:t>
            </w:r>
            <w:r w:rsidRPr="003E2622">
              <w:rPr>
                <w:rFonts w:ascii="Times New Roman" w:eastAsia="Calibri" w:hAnsi="Times New Roman" w:cs="Times New Roman"/>
                <w:color w:val="FF0000"/>
                <w:sz w:val="24"/>
                <w:szCs w:val="24"/>
              </w:rPr>
              <w:t xml:space="preserve">  </w:t>
            </w:r>
          </w:p>
        </w:tc>
        <w:tc>
          <w:tcPr>
            <w:tcW w:w="362"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FYR</w:t>
            </w:r>
          </w:p>
        </w:tc>
        <w:tc>
          <w:tcPr>
            <w:tcW w:w="1228" w:type="pct"/>
            <w:vAlign w:val="center"/>
          </w:tcPr>
          <w:p w:rsidR="006E19FE" w:rsidRPr="00370294" w:rsidRDefault="006E19FE" w:rsidP="00DC356E">
            <w:pPr>
              <w:spacing w:after="0" w:line="240" w:lineRule="auto"/>
              <w:rPr>
                <w:rFonts w:ascii="Times New Roman" w:eastAsia="Calibri" w:hAnsi="Times New Roman" w:cs="Times New Roman"/>
                <w:snapToGrid w:val="0"/>
                <w:sz w:val="24"/>
                <w:szCs w:val="24"/>
                <w:lang w:eastAsia="cs-CZ"/>
              </w:rPr>
            </w:pPr>
            <w:r w:rsidRPr="00370294">
              <w:rPr>
                <w:rFonts w:ascii="Times New Roman" w:eastAsia="Calibri" w:hAnsi="Times New Roman" w:cs="Times New Roman"/>
                <w:snapToGrid w:val="0"/>
                <w:sz w:val="24"/>
                <w:szCs w:val="24"/>
                <w:lang w:eastAsia="cs-CZ"/>
              </w:rPr>
              <w:t>fyziológia rastlín</w:t>
            </w:r>
          </w:p>
        </w:tc>
        <w:tc>
          <w:tcPr>
            <w:tcW w:w="366"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P</w:t>
            </w:r>
          </w:p>
        </w:tc>
        <w:tc>
          <w:tcPr>
            <w:tcW w:w="343"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6</w:t>
            </w:r>
          </w:p>
        </w:tc>
        <w:tc>
          <w:tcPr>
            <w:tcW w:w="437"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385"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2/0</w:t>
            </w:r>
          </w:p>
        </w:tc>
        <w:tc>
          <w:tcPr>
            <w:tcW w:w="715"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r w:rsidRPr="00921E49">
              <w:rPr>
                <w:rFonts w:ascii="Times New Roman" w:eastAsia="Calibri" w:hAnsi="Times New Roman" w:cs="Times New Roman"/>
                <w:sz w:val="24"/>
                <w:szCs w:val="24"/>
              </w:rPr>
              <w:t>prof. Kmeť</w:t>
            </w:r>
          </w:p>
        </w:tc>
        <w:tc>
          <w:tcPr>
            <w:tcW w:w="450"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S</w:t>
            </w:r>
          </w:p>
        </w:tc>
      </w:tr>
      <w:tr w:rsidR="006E19FE" w:rsidRPr="00B06372" w:rsidTr="006E19FE">
        <w:trPr>
          <w:trHeight w:val="567"/>
        </w:trPr>
        <w:tc>
          <w:tcPr>
            <w:tcW w:w="338"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LF</w:t>
            </w:r>
          </w:p>
        </w:tc>
        <w:tc>
          <w:tcPr>
            <w:tcW w:w="376" w:type="pct"/>
            <w:vAlign w:val="center"/>
          </w:tcPr>
          <w:p w:rsidR="006E19FE" w:rsidRPr="003E2622" w:rsidRDefault="006E19FE" w:rsidP="00DC356E">
            <w:pPr>
              <w:spacing w:after="0" w:line="240" w:lineRule="auto"/>
              <w:rPr>
                <w:rFonts w:ascii="Times New Roman" w:eastAsia="Calibri" w:hAnsi="Times New Roman" w:cs="Times New Roman"/>
                <w:sz w:val="24"/>
                <w:szCs w:val="24"/>
              </w:rPr>
            </w:pPr>
            <w:r w:rsidRPr="003E2622">
              <w:rPr>
                <w:rFonts w:ascii="Times New Roman" w:eastAsia="Calibri" w:hAnsi="Times New Roman" w:cs="Times New Roman"/>
                <w:sz w:val="24"/>
                <w:szCs w:val="24"/>
              </w:rPr>
              <w:t xml:space="preserve">KPP  </w:t>
            </w:r>
          </w:p>
        </w:tc>
        <w:tc>
          <w:tcPr>
            <w:tcW w:w="362"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BIOKL</w:t>
            </w:r>
          </w:p>
        </w:tc>
        <w:tc>
          <w:tcPr>
            <w:tcW w:w="1228"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bioklimatológia</w:t>
            </w:r>
          </w:p>
        </w:tc>
        <w:tc>
          <w:tcPr>
            <w:tcW w:w="366"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P</w:t>
            </w:r>
          </w:p>
        </w:tc>
        <w:tc>
          <w:tcPr>
            <w:tcW w:w="343"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6</w:t>
            </w:r>
          </w:p>
        </w:tc>
        <w:tc>
          <w:tcPr>
            <w:tcW w:w="437"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385"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2/2</w:t>
            </w:r>
          </w:p>
        </w:tc>
        <w:tc>
          <w:tcPr>
            <w:tcW w:w="715"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doc. Střelcová</w:t>
            </w:r>
          </w:p>
        </w:tc>
        <w:tc>
          <w:tcPr>
            <w:tcW w:w="450"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S</w:t>
            </w:r>
          </w:p>
        </w:tc>
      </w:tr>
      <w:tr w:rsidR="006E19FE" w:rsidRPr="00B06372" w:rsidTr="006E19FE">
        <w:trPr>
          <w:trHeight w:val="567"/>
        </w:trPr>
        <w:tc>
          <w:tcPr>
            <w:tcW w:w="338"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LF</w:t>
            </w:r>
          </w:p>
        </w:tc>
        <w:tc>
          <w:tcPr>
            <w:tcW w:w="376" w:type="pct"/>
            <w:vAlign w:val="center"/>
          </w:tcPr>
          <w:p w:rsidR="006E19FE" w:rsidRPr="003E2622" w:rsidRDefault="00701F7D" w:rsidP="00DC356E">
            <w:pPr>
              <w:spacing w:after="0" w:line="240" w:lineRule="auto"/>
              <w:rPr>
                <w:rFonts w:ascii="Times New Roman" w:eastAsia="Calibri" w:hAnsi="Times New Roman" w:cs="Times New Roman"/>
                <w:sz w:val="24"/>
                <w:szCs w:val="24"/>
              </w:rPr>
            </w:pPr>
            <w:r w:rsidRPr="003E2622">
              <w:rPr>
                <w:rFonts w:ascii="Times New Roman" w:eastAsia="Calibri" w:hAnsi="Times New Roman" w:cs="Times New Roman"/>
                <w:sz w:val="24"/>
                <w:szCs w:val="24"/>
              </w:rPr>
              <w:t>KAZMZ</w:t>
            </w:r>
            <w:r w:rsidR="006E19FE" w:rsidRPr="003E2622">
              <w:rPr>
                <w:rFonts w:ascii="Times New Roman" w:eastAsia="Calibri" w:hAnsi="Times New Roman" w:cs="Times New Roman"/>
                <w:sz w:val="24"/>
                <w:szCs w:val="24"/>
              </w:rPr>
              <w:t xml:space="preserve"> </w:t>
            </w:r>
          </w:p>
        </w:tc>
        <w:tc>
          <w:tcPr>
            <w:tcW w:w="362"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LZOO</w:t>
            </w:r>
          </w:p>
        </w:tc>
        <w:tc>
          <w:tcPr>
            <w:tcW w:w="1228"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aplikovaná zoológia</w:t>
            </w:r>
          </w:p>
        </w:tc>
        <w:tc>
          <w:tcPr>
            <w:tcW w:w="366"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P</w:t>
            </w:r>
          </w:p>
        </w:tc>
        <w:tc>
          <w:tcPr>
            <w:tcW w:w="343"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6</w:t>
            </w:r>
          </w:p>
        </w:tc>
        <w:tc>
          <w:tcPr>
            <w:tcW w:w="437"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385"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2/0</w:t>
            </w:r>
          </w:p>
        </w:tc>
        <w:tc>
          <w:tcPr>
            <w:tcW w:w="715"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prof. Kropil</w:t>
            </w:r>
          </w:p>
        </w:tc>
        <w:tc>
          <w:tcPr>
            <w:tcW w:w="450"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S</w:t>
            </w:r>
          </w:p>
        </w:tc>
      </w:tr>
      <w:tr w:rsidR="006E19FE" w:rsidRPr="00B06372" w:rsidTr="006E19FE">
        <w:trPr>
          <w:trHeight w:val="567"/>
        </w:trPr>
        <w:tc>
          <w:tcPr>
            <w:tcW w:w="338"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LF</w:t>
            </w:r>
          </w:p>
        </w:tc>
        <w:tc>
          <w:tcPr>
            <w:tcW w:w="376" w:type="pct"/>
            <w:vAlign w:val="center"/>
          </w:tcPr>
          <w:p w:rsidR="006E19FE" w:rsidRPr="003E2622" w:rsidRDefault="006E19FE" w:rsidP="00CC5420">
            <w:pPr>
              <w:spacing w:after="0" w:line="240" w:lineRule="auto"/>
              <w:rPr>
                <w:rFonts w:ascii="Times New Roman" w:eastAsia="Calibri" w:hAnsi="Times New Roman" w:cs="Times New Roman"/>
                <w:color w:val="FF0000"/>
                <w:sz w:val="24"/>
                <w:szCs w:val="24"/>
              </w:rPr>
            </w:pPr>
            <w:r w:rsidRPr="003E2622">
              <w:rPr>
                <w:rFonts w:ascii="Times New Roman" w:eastAsia="Calibri" w:hAnsi="Times New Roman" w:cs="Times New Roman"/>
                <w:sz w:val="24"/>
                <w:szCs w:val="24"/>
              </w:rPr>
              <w:t>KIOLK</w:t>
            </w:r>
            <w:r w:rsidRPr="003E2622">
              <w:rPr>
                <w:rFonts w:ascii="Times New Roman" w:eastAsia="Calibri" w:hAnsi="Times New Roman" w:cs="Times New Roman"/>
                <w:color w:val="FF0000"/>
                <w:sz w:val="24"/>
                <w:szCs w:val="24"/>
              </w:rPr>
              <w:t xml:space="preserve">  </w:t>
            </w:r>
          </w:p>
        </w:tc>
        <w:tc>
          <w:tcPr>
            <w:tcW w:w="362"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LENT</w:t>
            </w:r>
          </w:p>
        </w:tc>
        <w:tc>
          <w:tcPr>
            <w:tcW w:w="1228"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lesnícka entomológia</w:t>
            </w:r>
          </w:p>
        </w:tc>
        <w:tc>
          <w:tcPr>
            <w:tcW w:w="366" w:type="pct"/>
            <w:vAlign w:val="center"/>
          </w:tcPr>
          <w:p w:rsidR="006E19FE" w:rsidRPr="00370294" w:rsidRDefault="00236DA3" w:rsidP="00DC35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w:t>
            </w:r>
          </w:p>
        </w:tc>
        <w:tc>
          <w:tcPr>
            <w:tcW w:w="343"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6</w:t>
            </w:r>
          </w:p>
        </w:tc>
        <w:tc>
          <w:tcPr>
            <w:tcW w:w="437"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385"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2/0</w:t>
            </w:r>
          </w:p>
        </w:tc>
        <w:tc>
          <w:tcPr>
            <w:tcW w:w="715"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doc. Kodrík</w:t>
            </w:r>
          </w:p>
        </w:tc>
        <w:tc>
          <w:tcPr>
            <w:tcW w:w="450"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S</w:t>
            </w:r>
          </w:p>
        </w:tc>
      </w:tr>
      <w:tr w:rsidR="006E19FE" w:rsidRPr="00B06372" w:rsidTr="006E19FE">
        <w:trPr>
          <w:trHeight w:val="567"/>
        </w:trPr>
        <w:tc>
          <w:tcPr>
            <w:tcW w:w="338"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CUP</w:t>
            </w:r>
          </w:p>
        </w:tc>
        <w:tc>
          <w:tcPr>
            <w:tcW w:w="376" w:type="pct"/>
            <w:vAlign w:val="center"/>
          </w:tcPr>
          <w:p w:rsidR="006E19FE" w:rsidRPr="003E2622" w:rsidRDefault="006E19FE" w:rsidP="00DC356E">
            <w:pPr>
              <w:spacing w:after="0" w:line="240" w:lineRule="auto"/>
              <w:rPr>
                <w:rFonts w:ascii="Times New Roman" w:eastAsia="Calibri" w:hAnsi="Times New Roman" w:cs="Times New Roman"/>
                <w:sz w:val="24"/>
                <w:szCs w:val="24"/>
              </w:rPr>
            </w:pPr>
            <w:r w:rsidRPr="003E2622">
              <w:rPr>
                <w:rFonts w:ascii="Times New Roman" w:hAnsi="Times New Roman" w:cs="Times New Roman"/>
                <w:sz w:val="24"/>
                <w:szCs w:val="24"/>
              </w:rPr>
              <w:t xml:space="preserve">ÚTVŠ </w:t>
            </w:r>
          </w:p>
        </w:tc>
        <w:tc>
          <w:tcPr>
            <w:tcW w:w="362"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VSZ</w:t>
            </w:r>
          </w:p>
        </w:tc>
        <w:tc>
          <w:tcPr>
            <w:tcW w:w="1228"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výberový šport a zdravie</w:t>
            </w:r>
          </w:p>
        </w:tc>
        <w:tc>
          <w:tcPr>
            <w:tcW w:w="366"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V</w:t>
            </w:r>
          </w:p>
        </w:tc>
        <w:tc>
          <w:tcPr>
            <w:tcW w:w="343"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1</w:t>
            </w:r>
          </w:p>
        </w:tc>
        <w:tc>
          <w:tcPr>
            <w:tcW w:w="437"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0</w:t>
            </w:r>
          </w:p>
        </w:tc>
        <w:tc>
          <w:tcPr>
            <w:tcW w:w="385"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2/0</w:t>
            </w:r>
          </w:p>
        </w:tc>
        <w:tc>
          <w:tcPr>
            <w:tcW w:w="715"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 xml:space="preserve"> </w:t>
            </w:r>
          </w:p>
        </w:tc>
        <w:tc>
          <w:tcPr>
            <w:tcW w:w="450"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Z</w:t>
            </w:r>
          </w:p>
        </w:tc>
      </w:tr>
      <w:tr w:rsidR="006E19FE" w:rsidRPr="00B06372" w:rsidTr="006E19FE">
        <w:trPr>
          <w:trHeight w:val="567"/>
        </w:trPr>
        <w:tc>
          <w:tcPr>
            <w:tcW w:w="338"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CUP</w:t>
            </w:r>
          </w:p>
        </w:tc>
        <w:tc>
          <w:tcPr>
            <w:tcW w:w="376" w:type="pct"/>
            <w:vAlign w:val="center"/>
          </w:tcPr>
          <w:p w:rsidR="006E19FE" w:rsidRPr="003E2622" w:rsidRDefault="006E19FE" w:rsidP="00DC356E">
            <w:pPr>
              <w:spacing w:after="0" w:line="240" w:lineRule="auto"/>
              <w:rPr>
                <w:rFonts w:ascii="Times New Roman" w:eastAsia="Calibri" w:hAnsi="Times New Roman" w:cs="Times New Roman"/>
                <w:sz w:val="24"/>
                <w:szCs w:val="24"/>
              </w:rPr>
            </w:pPr>
            <w:r w:rsidRPr="003E2622">
              <w:rPr>
                <w:rFonts w:ascii="Times New Roman" w:hAnsi="Times New Roman" w:cs="Times New Roman"/>
                <w:sz w:val="24"/>
                <w:szCs w:val="24"/>
              </w:rPr>
              <w:t xml:space="preserve">ÚTVŠ </w:t>
            </w:r>
          </w:p>
        </w:tc>
        <w:tc>
          <w:tcPr>
            <w:tcW w:w="362"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TSV</w:t>
            </w:r>
          </w:p>
        </w:tc>
        <w:tc>
          <w:tcPr>
            <w:tcW w:w="1228"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telesná a športová výchova</w:t>
            </w:r>
          </w:p>
        </w:tc>
        <w:tc>
          <w:tcPr>
            <w:tcW w:w="366"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V</w:t>
            </w:r>
          </w:p>
        </w:tc>
        <w:tc>
          <w:tcPr>
            <w:tcW w:w="343"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1</w:t>
            </w:r>
          </w:p>
        </w:tc>
        <w:tc>
          <w:tcPr>
            <w:tcW w:w="437"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0</w:t>
            </w:r>
          </w:p>
        </w:tc>
        <w:tc>
          <w:tcPr>
            <w:tcW w:w="385"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2/0</w:t>
            </w:r>
          </w:p>
        </w:tc>
        <w:tc>
          <w:tcPr>
            <w:tcW w:w="715"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p>
        </w:tc>
        <w:tc>
          <w:tcPr>
            <w:tcW w:w="450"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Z</w:t>
            </w:r>
          </w:p>
        </w:tc>
      </w:tr>
      <w:tr w:rsidR="006E19FE" w:rsidRPr="00B06372" w:rsidTr="006E19FE">
        <w:trPr>
          <w:trHeight w:val="567"/>
        </w:trPr>
        <w:tc>
          <w:tcPr>
            <w:tcW w:w="338"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LF</w:t>
            </w:r>
          </w:p>
        </w:tc>
        <w:tc>
          <w:tcPr>
            <w:tcW w:w="376" w:type="pct"/>
            <w:vAlign w:val="center"/>
          </w:tcPr>
          <w:p w:rsidR="006E19FE" w:rsidRPr="003E2622" w:rsidRDefault="006E19FE" w:rsidP="00CC5420">
            <w:pPr>
              <w:spacing w:after="0" w:line="240" w:lineRule="auto"/>
              <w:rPr>
                <w:rFonts w:ascii="Times New Roman" w:eastAsia="Calibri" w:hAnsi="Times New Roman" w:cs="Times New Roman"/>
                <w:color w:val="FF0000"/>
                <w:sz w:val="24"/>
                <w:szCs w:val="24"/>
              </w:rPr>
            </w:pPr>
            <w:r w:rsidRPr="003E2622">
              <w:rPr>
                <w:rFonts w:ascii="Times New Roman" w:eastAsia="Calibri" w:hAnsi="Times New Roman" w:cs="Times New Roman"/>
                <w:sz w:val="24"/>
                <w:szCs w:val="24"/>
              </w:rPr>
              <w:t>KIOLK</w:t>
            </w:r>
            <w:r w:rsidRPr="003E2622">
              <w:rPr>
                <w:rFonts w:ascii="Times New Roman" w:eastAsia="Calibri" w:hAnsi="Times New Roman" w:cs="Times New Roman"/>
                <w:color w:val="FF0000"/>
                <w:sz w:val="24"/>
                <w:szCs w:val="24"/>
              </w:rPr>
              <w:t xml:space="preserve">  </w:t>
            </w:r>
          </w:p>
        </w:tc>
        <w:tc>
          <w:tcPr>
            <w:tcW w:w="362"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PMYK</w:t>
            </w:r>
          </w:p>
        </w:tc>
        <w:tc>
          <w:tcPr>
            <w:tcW w:w="1228"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praktická mykológia</w:t>
            </w:r>
          </w:p>
        </w:tc>
        <w:tc>
          <w:tcPr>
            <w:tcW w:w="366"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V</w:t>
            </w:r>
          </w:p>
        </w:tc>
        <w:tc>
          <w:tcPr>
            <w:tcW w:w="343"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3</w:t>
            </w:r>
          </w:p>
        </w:tc>
        <w:tc>
          <w:tcPr>
            <w:tcW w:w="437"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385"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1/1</w:t>
            </w:r>
          </w:p>
        </w:tc>
        <w:tc>
          <w:tcPr>
            <w:tcW w:w="715"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Ing. Pavlík</w:t>
            </w:r>
          </w:p>
        </w:tc>
        <w:tc>
          <w:tcPr>
            <w:tcW w:w="450"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S</w:t>
            </w:r>
          </w:p>
        </w:tc>
      </w:tr>
      <w:tr w:rsidR="006E19FE" w:rsidRPr="00B06372" w:rsidTr="006E19FE">
        <w:trPr>
          <w:trHeight w:val="567"/>
        </w:trPr>
        <w:tc>
          <w:tcPr>
            <w:tcW w:w="338"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FEVT</w:t>
            </w:r>
          </w:p>
        </w:tc>
        <w:tc>
          <w:tcPr>
            <w:tcW w:w="376" w:type="pct"/>
            <w:vAlign w:val="center"/>
          </w:tcPr>
          <w:p w:rsidR="006E19FE" w:rsidRPr="003E2622" w:rsidRDefault="006E19FE" w:rsidP="00DC356E">
            <w:pPr>
              <w:spacing w:after="0" w:line="240" w:lineRule="auto"/>
              <w:rPr>
                <w:rFonts w:ascii="Times New Roman" w:hAnsi="Times New Roman" w:cs="Times New Roman"/>
                <w:sz w:val="24"/>
                <w:szCs w:val="24"/>
              </w:rPr>
            </w:pPr>
            <w:r w:rsidRPr="003E2622">
              <w:rPr>
                <w:rFonts w:ascii="Times New Roman" w:hAnsi="Times New Roman" w:cs="Times New Roman"/>
                <w:sz w:val="24"/>
                <w:szCs w:val="24"/>
              </w:rPr>
              <w:t>KRSAT</w:t>
            </w:r>
          </w:p>
        </w:tc>
        <w:tc>
          <w:tcPr>
            <w:tcW w:w="362"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VYPT</w:t>
            </w:r>
          </w:p>
        </w:tc>
        <w:tc>
          <w:tcPr>
            <w:tcW w:w="1228"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výpočtová technika</w:t>
            </w:r>
          </w:p>
        </w:tc>
        <w:tc>
          <w:tcPr>
            <w:tcW w:w="366"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V</w:t>
            </w:r>
          </w:p>
        </w:tc>
        <w:tc>
          <w:tcPr>
            <w:tcW w:w="343"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3</w:t>
            </w:r>
          </w:p>
        </w:tc>
        <w:tc>
          <w:tcPr>
            <w:tcW w:w="437"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385"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2/0</w:t>
            </w:r>
          </w:p>
        </w:tc>
        <w:tc>
          <w:tcPr>
            <w:tcW w:w="715"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doc. Pivarčiová</w:t>
            </w:r>
          </w:p>
        </w:tc>
        <w:tc>
          <w:tcPr>
            <w:tcW w:w="450"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S</w:t>
            </w:r>
          </w:p>
        </w:tc>
      </w:tr>
      <w:tr w:rsidR="006E19FE" w:rsidRPr="00B06372" w:rsidTr="006E19FE">
        <w:trPr>
          <w:trHeight w:val="567"/>
        </w:trPr>
        <w:tc>
          <w:tcPr>
            <w:tcW w:w="338"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LF</w:t>
            </w:r>
          </w:p>
        </w:tc>
        <w:tc>
          <w:tcPr>
            <w:tcW w:w="376" w:type="pct"/>
            <w:vAlign w:val="center"/>
          </w:tcPr>
          <w:p w:rsidR="006E19FE" w:rsidRPr="003E2622" w:rsidRDefault="006E19FE" w:rsidP="00CC5420">
            <w:pPr>
              <w:spacing w:after="0" w:line="240" w:lineRule="auto"/>
              <w:rPr>
                <w:rFonts w:ascii="Times New Roman" w:eastAsia="Calibri" w:hAnsi="Times New Roman" w:cs="Times New Roman"/>
                <w:color w:val="FF0000"/>
                <w:sz w:val="24"/>
                <w:szCs w:val="24"/>
              </w:rPr>
            </w:pPr>
            <w:r w:rsidRPr="003E2622">
              <w:rPr>
                <w:rFonts w:ascii="Times New Roman" w:eastAsia="Calibri" w:hAnsi="Times New Roman" w:cs="Times New Roman"/>
                <w:sz w:val="24"/>
                <w:szCs w:val="24"/>
              </w:rPr>
              <w:t>KIOLK</w:t>
            </w:r>
            <w:r w:rsidRPr="003E2622">
              <w:rPr>
                <w:rFonts w:ascii="Times New Roman" w:eastAsia="Calibri" w:hAnsi="Times New Roman" w:cs="Times New Roman"/>
                <w:color w:val="FF0000"/>
                <w:sz w:val="24"/>
                <w:szCs w:val="24"/>
              </w:rPr>
              <w:t xml:space="preserve">  </w:t>
            </w:r>
          </w:p>
        </w:tc>
        <w:tc>
          <w:tcPr>
            <w:tcW w:w="362"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VHUP</w:t>
            </w:r>
          </w:p>
        </w:tc>
        <w:tc>
          <w:tcPr>
            <w:tcW w:w="1228"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využitie húb v urbárnom prostredí</w:t>
            </w:r>
          </w:p>
        </w:tc>
        <w:tc>
          <w:tcPr>
            <w:tcW w:w="366"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V</w:t>
            </w:r>
          </w:p>
        </w:tc>
        <w:tc>
          <w:tcPr>
            <w:tcW w:w="343"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4</w:t>
            </w:r>
          </w:p>
        </w:tc>
        <w:tc>
          <w:tcPr>
            <w:tcW w:w="437"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385"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2/2</w:t>
            </w:r>
          </w:p>
        </w:tc>
        <w:tc>
          <w:tcPr>
            <w:tcW w:w="715"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Ing. Pavlík</w:t>
            </w:r>
          </w:p>
        </w:tc>
        <w:tc>
          <w:tcPr>
            <w:tcW w:w="450"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S</w:t>
            </w:r>
          </w:p>
        </w:tc>
      </w:tr>
      <w:tr w:rsidR="006E19FE" w:rsidRPr="00B06372" w:rsidTr="006E19FE">
        <w:trPr>
          <w:trHeight w:val="567"/>
        </w:trPr>
        <w:tc>
          <w:tcPr>
            <w:tcW w:w="338"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LF</w:t>
            </w:r>
          </w:p>
        </w:tc>
        <w:tc>
          <w:tcPr>
            <w:tcW w:w="376" w:type="pct"/>
            <w:vAlign w:val="center"/>
          </w:tcPr>
          <w:p w:rsidR="006E19FE" w:rsidRPr="003E2622" w:rsidRDefault="006E19FE" w:rsidP="00CC5420">
            <w:pPr>
              <w:spacing w:after="0" w:line="240" w:lineRule="auto"/>
              <w:rPr>
                <w:rFonts w:ascii="Times New Roman" w:eastAsia="Calibri" w:hAnsi="Times New Roman" w:cs="Times New Roman"/>
                <w:color w:val="FF0000"/>
                <w:sz w:val="24"/>
                <w:szCs w:val="24"/>
              </w:rPr>
            </w:pPr>
            <w:r w:rsidRPr="003E2622">
              <w:rPr>
                <w:rFonts w:ascii="Times New Roman" w:eastAsia="Calibri" w:hAnsi="Times New Roman" w:cs="Times New Roman"/>
                <w:sz w:val="24"/>
                <w:szCs w:val="24"/>
              </w:rPr>
              <w:t>KIOLK</w:t>
            </w:r>
            <w:r w:rsidRPr="003E2622">
              <w:rPr>
                <w:rFonts w:ascii="Times New Roman" w:eastAsia="Calibri" w:hAnsi="Times New Roman" w:cs="Times New Roman"/>
                <w:color w:val="FF0000"/>
                <w:sz w:val="24"/>
                <w:szCs w:val="24"/>
              </w:rPr>
              <w:t xml:space="preserve">  </w:t>
            </w:r>
          </w:p>
        </w:tc>
        <w:tc>
          <w:tcPr>
            <w:tcW w:w="362"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ZMYK</w:t>
            </w:r>
          </w:p>
        </w:tc>
        <w:tc>
          <w:tcPr>
            <w:tcW w:w="1228"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základy mykológie</w:t>
            </w:r>
          </w:p>
        </w:tc>
        <w:tc>
          <w:tcPr>
            <w:tcW w:w="366"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V</w:t>
            </w:r>
          </w:p>
        </w:tc>
        <w:tc>
          <w:tcPr>
            <w:tcW w:w="343"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437"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2</w:t>
            </w:r>
          </w:p>
        </w:tc>
        <w:tc>
          <w:tcPr>
            <w:tcW w:w="385"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1/0</w:t>
            </w:r>
          </w:p>
        </w:tc>
        <w:tc>
          <w:tcPr>
            <w:tcW w:w="715" w:type="pct"/>
            <w:vAlign w:val="center"/>
          </w:tcPr>
          <w:p w:rsidR="006E19FE" w:rsidRPr="00370294" w:rsidRDefault="006E19FE" w:rsidP="00DC356E">
            <w:pPr>
              <w:spacing w:after="0" w:line="240" w:lineRule="auto"/>
              <w:rPr>
                <w:rFonts w:ascii="Times New Roman" w:eastAsia="Calibri" w:hAnsi="Times New Roman" w:cs="Times New Roman"/>
                <w:sz w:val="24"/>
                <w:szCs w:val="24"/>
              </w:rPr>
            </w:pPr>
            <w:r w:rsidRPr="00370294">
              <w:rPr>
                <w:rFonts w:ascii="Times New Roman" w:eastAsia="Calibri" w:hAnsi="Times New Roman" w:cs="Times New Roman"/>
                <w:sz w:val="24"/>
                <w:szCs w:val="24"/>
              </w:rPr>
              <w:t>Ing. Pavlík</w:t>
            </w:r>
          </w:p>
        </w:tc>
        <w:tc>
          <w:tcPr>
            <w:tcW w:w="450" w:type="pct"/>
            <w:vAlign w:val="center"/>
          </w:tcPr>
          <w:p w:rsidR="006E19FE" w:rsidRPr="00370294" w:rsidRDefault="006E19FE" w:rsidP="00DC356E">
            <w:pPr>
              <w:spacing w:after="0" w:line="240" w:lineRule="auto"/>
              <w:jc w:val="center"/>
              <w:rPr>
                <w:rFonts w:ascii="Times New Roman" w:eastAsia="Calibri" w:hAnsi="Times New Roman" w:cs="Times New Roman"/>
                <w:sz w:val="24"/>
                <w:szCs w:val="24"/>
              </w:rPr>
            </w:pPr>
            <w:r w:rsidRPr="00370294">
              <w:rPr>
                <w:rFonts w:ascii="Times New Roman" w:eastAsia="Calibri" w:hAnsi="Times New Roman" w:cs="Times New Roman"/>
                <w:sz w:val="24"/>
                <w:szCs w:val="24"/>
              </w:rPr>
              <w:t>Z</w:t>
            </w:r>
          </w:p>
        </w:tc>
      </w:tr>
    </w:tbl>
    <w:p w:rsidR="004B57A7" w:rsidRDefault="004B57A7" w:rsidP="00E57B53">
      <w:pPr>
        <w:spacing w:after="0" w:line="240" w:lineRule="auto"/>
        <w:rPr>
          <w:rFonts w:ascii="Times New Roman" w:eastAsia="Times New Roman" w:hAnsi="Times New Roman" w:cs="Times New Roman"/>
          <w:b/>
          <w:snapToGrid w:val="0"/>
          <w:lang w:eastAsia="cs-CZ"/>
        </w:rPr>
      </w:pPr>
    </w:p>
    <w:p w:rsidR="004B57A7" w:rsidRDefault="004B57A7" w:rsidP="00E57B53">
      <w:pPr>
        <w:spacing w:after="0" w:line="240" w:lineRule="auto"/>
        <w:rPr>
          <w:rFonts w:ascii="Times New Roman" w:eastAsia="Times New Roman" w:hAnsi="Times New Roman" w:cs="Times New Roman"/>
          <w:b/>
          <w:snapToGrid w:val="0"/>
          <w:lang w:eastAsia="cs-CZ"/>
        </w:rPr>
      </w:pPr>
    </w:p>
    <w:p w:rsidR="004B57A7" w:rsidRDefault="004B57A7" w:rsidP="00E57B53">
      <w:pPr>
        <w:spacing w:after="0" w:line="240" w:lineRule="auto"/>
        <w:rPr>
          <w:rFonts w:ascii="Times New Roman" w:eastAsia="Times New Roman" w:hAnsi="Times New Roman" w:cs="Times New Roman"/>
          <w:b/>
          <w:snapToGrid w:val="0"/>
          <w:lang w:eastAsia="cs-CZ"/>
        </w:rPr>
      </w:pPr>
    </w:p>
    <w:p w:rsidR="004B57A7" w:rsidRDefault="004B57A7" w:rsidP="00E57B53">
      <w:pPr>
        <w:spacing w:after="0" w:line="240" w:lineRule="auto"/>
        <w:rPr>
          <w:rFonts w:ascii="Times New Roman" w:eastAsia="Times New Roman" w:hAnsi="Times New Roman" w:cs="Times New Roman"/>
          <w:b/>
          <w:snapToGrid w:val="0"/>
          <w:lang w:eastAsia="cs-CZ"/>
        </w:rPr>
      </w:pPr>
    </w:p>
    <w:p w:rsidR="004B57A7" w:rsidRDefault="004B57A7" w:rsidP="00E57B53">
      <w:pPr>
        <w:spacing w:after="0" w:line="240" w:lineRule="auto"/>
        <w:rPr>
          <w:rFonts w:ascii="Times New Roman" w:eastAsia="Times New Roman" w:hAnsi="Times New Roman" w:cs="Times New Roman"/>
          <w:b/>
          <w:snapToGrid w:val="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1285"/>
        <w:gridCol w:w="1300"/>
        <w:gridCol w:w="3358"/>
        <w:gridCol w:w="1027"/>
        <w:gridCol w:w="961"/>
        <w:gridCol w:w="1223"/>
        <w:gridCol w:w="1081"/>
        <w:gridCol w:w="1777"/>
        <w:gridCol w:w="1257"/>
      </w:tblGrid>
      <w:tr w:rsidR="004B57A7" w:rsidRPr="00B06372" w:rsidTr="00890CCF">
        <w:trPr>
          <w:trHeight w:val="397"/>
        </w:trPr>
        <w:tc>
          <w:tcPr>
            <w:tcW w:w="5000" w:type="pct"/>
            <w:gridSpan w:val="10"/>
            <w:vAlign w:val="center"/>
          </w:tcPr>
          <w:p w:rsidR="004B57A7" w:rsidRPr="00E21EAB" w:rsidRDefault="004B57A7" w:rsidP="004B57A7">
            <w:pPr>
              <w:spacing w:after="0" w:line="240" w:lineRule="auto"/>
              <w:rPr>
                <w:rFonts w:ascii="Times New Roman" w:eastAsia="Calibri" w:hAnsi="Times New Roman" w:cs="Times New Roman"/>
                <w:b/>
              </w:rPr>
            </w:pPr>
            <w:r w:rsidRPr="00E21EAB">
              <w:rPr>
                <w:rFonts w:ascii="Times New Roman" w:eastAsia="Calibri" w:hAnsi="Times New Roman" w:cs="Times New Roman"/>
                <w:b/>
              </w:rPr>
              <w:lastRenderedPageBreak/>
              <w:t xml:space="preserve">2. semester       </w:t>
            </w:r>
            <w:r w:rsidRPr="00E21EAB">
              <w:rPr>
                <w:rFonts w:ascii="Times New Roman" w:eastAsia="Calibri" w:hAnsi="Times New Roman" w:cs="Times New Roman"/>
                <w:b/>
                <w:i/>
              </w:rPr>
              <w:t>l e s n í c t v o</w:t>
            </w:r>
          </w:p>
        </w:tc>
      </w:tr>
      <w:tr w:rsidR="00890CCF" w:rsidRPr="00B06372" w:rsidTr="004E2795">
        <w:trPr>
          <w:trHeight w:val="397"/>
        </w:trPr>
        <w:tc>
          <w:tcPr>
            <w:tcW w:w="334" w:type="pct"/>
            <w:vAlign w:val="center"/>
          </w:tcPr>
          <w:p w:rsidR="00890CCF" w:rsidRPr="00236DA3" w:rsidRDefault="00890CCF"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Fakulta</w:t>
            </w:r>
          </w:p>
        </w:tc>
        <w:tc>
          <w:tcPr>
            <w:tcW w:w="452" w:type="pct"/>
            <w:vAlign w:val="center"/>
          </w:tcPr>
          <w:p w:rsidR="00890CCF" w:rsidRPr="00236DA3" w:rsidRDefault="00890CCF"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Katedra</w:t>
            </w:r>
          </w:p>
        </w:tc>
        <w:tc>
          <w:tcPr>
            <w:tcW w:w="457" w:type="pct"/>
            <w:vAlign w:val="center"/>
          </w:tcPr>
          <w:p w:rsidR="00890CCF" w:rsidRPr="00236DA3" w:rsidRDefault="00890CCF"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Skratka</w:t>
            </w:r>
          </w:p>
        </w:tc>
        <w:tc>
          <w:tcPr>
            <w:tcW w:w="1181" w:type="pct"/>
            <w:vAlign w:val="center"/>
          </w:tcPr>
          <w:p w:rsidR="00890CCF" w:rsidRPr="00236DA3" w:rsidRDefault="00890CCF"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Názov predmetu</w:t>
            </w:r>
          </w:p>
        </w:tc>
        <w:tc>
          <w:tcPr>
            <w:tcW w:w="361" w:type="pct"/>
            <w:vAlign w:val="center"/>
          </w:tcPr>
          <w:p w:rsidR="00890CCF" w:rsidRPr="00236DA3" w:rsidRDefault="00890CCF"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Predmet</w:t>
            </w:r>
          </w:p>
        </w:tc>
        <w:tc>
          <w:tcPr>
            <w:tcW w:w="338" w:type="pct"/>
            <w:vAlign w:val="center"/>
          </w:tcPr>
          <w:p w:rsidR="00890CCF" w:rsidRPr="00236DA3" w:rsidRDefault="00890CCF"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Kredity</w:t>
            </w:r>
          </w:p>
        </w:tc>
        <w:tc>
          <w:tcPr>
            <w:tcW w:w="430" w:type="pct"/>
            <w:vAlign w:val="center"/>
          </w:tcPr>
          <w:p w:rsidR="00890CCF" w:rsidRPr="00236DA3" w:rsidRDefault="00890CCF"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Prednášky</w:t>
            </w:r>
          </w:p>
        </w:tc>
        <w:tc>
          <w:tcPr>
            <w:tcW w:w="380" w:type="pct"/>
            <w:vAlign w:val="center"/>
          </w:tcPr>
          <w:p w:rsidR="00890CCF" w:rsidRPr="00236DA3" w:rsidRDefault="00890CCF"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Cvič/HC</w:t>
            </w:r>
          </w:p>
        </w:tc>
        <w:tc>
          <w:tcPr>
            <w:tcW w:w="625" w:type="pct"/>
            <w:vAlign w:val="center"/>
          </w:tcPr>
          <w:p w:rsidR="00890CCF" w:rsidRPr="00236DA3" w:rsidRDefault="00890CCF" w:rsidP="00DF3580">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Gestor</w:t>
            </w:r>
          </w:p>
        </w:tc>
        <w:tc>
          <w:tcPr>
            <w:tcW w:w="442" w:type="pct"/>
            <w:vAlign w:val="center"/>
          </w:tcPr>
          <w:p w:rsidR="00890CCF" w:rsidRPr="00236DA3" w:rsidRDefault="00890CCF"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Ukončenie</w:t>
            </w:r>
          </w:p>
        </w:tc>
      </w:tr>
      <w:tr w:rsidR="004E2795" w:rsidRPr="00B06372" w:rsidTr="004E2795">
        <w:trPr>
          <w:trHeight w:val="397"/>
        </w:trPr>
        <w:tc>
          <w:tcPr>
            <w:tcW w:w="334" w:type="pct"/>
            <w:vAlign w:val="center"/>
          </w:tcPr>
          <w:p w:rsidR="004E2795" w:rsidRPr="00236DA3" w:rsidRDefault="004E2795"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52" w:type="pct"/>
            <w:vAlign w:val="center"/>
          </w:tcPr>
          <w:p w:rsidR="004E2795" w:rsidRPr="00236DA3" w:rsidRDefault="004E2795" w:rsidP="00CC5420">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KHÚLG</w:t>
            </w:r>
          </w:p>
        </w:tc>
        <w:tc>
          <w:tcPr>
            <w:tcW w:w="457" w:type="pct"/>
            <w:vAlign w:val="center"/>
          </w:tcPr>
          <w:p w:rsidR="004E2795" w:rsidRPr="00236DA3" w:rsidRDefault="004E2795"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GAF</w:t>
            </w:r>
          </w:p>
        </w:tc>
        <w:tc>
          <w:tcPr>
            <w:tcW w:w="1181" w:type="pct"/>
            <w:vAlign w:val="center"/>
          </w:tcPr>
          <w:p w:rsidR="004E2795" w:rsidRPr="00236DA3" w:rsidRDefault="004E2795"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geodézia a fotogrametria</w:t>
            </w:r>
          </w:p>
        </w:tc>
        <w:tc>
          <w:tcPr>
            <w:tcW w:w="361" w:type="pct"/>
            <w:vAlign w:val="center"/>
          </w:tcPr>
          <w:p w:rsidR="004E2795" w:rsidRPr="00236DA3" w:rsidRDefault="004E2795"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w:t>
            </w:r>
          </w:p>
        </w:tc>
        <w:tc>
          <w:tcPr>
            <w:tcW w:w="338" w:type="pct"/>
            <w:vAlign w:val="center"/>
          </w:tcPr>
          <w:p w:rsidR="004E2795" w:rsidRPr="00236DA3" w:rsidRDefault="004E2795"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6</w:t>
            </w:r>
          </w:p>
        </w:tc>
        <w:tc>
          <w:tcPr>
            <w:tcW w:w="430" w:type="pct"/>
            <w:vAlign w:val="center"/>
          </w:tcPr>
          <w:p w:rsidR="004E2795" w:rsidRPr="00236DA3" w:rsidRDefault="00BF03A0"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3</w:t>
            </w:r>
          </w:p>
        </w:tc>
        <w:tc>
          <w:tcPr>
            <w:tcW w:w="380" w:type="pct"/>
            <w:vAlign w:val="center"/>
          </w:tcPr>
          <w:p w:rsidR="004E2795" w:rsidRPr="00236DA3" w:rsidRDefault="00BF03A0"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3</w:t>
            </w:r>
            <w:r w:rsidR="004E2795" w:rsidRPr="00236DA3">
              <w:rPr>
                <w:rFonts w:ascii="Times New Roman" w:eastAsia="Calibri" w:hAnsi="Times New Roman" w:cs="Times New Roman"/>
                <w:sz w:val="24"/>
                <w:szCs w:val="24"/>
              </w:rPr>
              <w:t>/3</w:t>
            </w:r>
          </w:p>
        </w:tc>
        <w:tc>
          <w:tcPr>
            <w:tcW w:w="625" w:type="pct"/>
            <w:vAlign w:val="center"/>
          </w:tcPr>
          <w:p w:rsidR="004E2795" w:rsidRPr="00236DA3" w:rsidRDefault="004E2795" w:rsidP="001A5A4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 xml:space="preserve">doc. </w:t>
            </w:r>
            <w:r w:rsidR="001A5A4C" w:rsidRPr="00236DA3">
              <w:rPr>
                <w:rFonts w:ascii="Times New Roman" w:eastAsia="Calibri" w:hAnsi="Times New Roman" w:cs="Times New Roman"/>
                <w:sz w:val="24"/>
                <w:szCs w:val="24"/>
              </w:rPr>
              <w:t>Kardoš</w:t>
            </w:r>
          </w:p>
        </w:tc>
        <w:tc>
          <w:tcPr>
            <w:tcW w:w="442" w:type="pct"/>
            <w:vAlign w:val="center"/>
          </w:tcPr>
          <w:p w:rsidR="004E2795" w:rsidRPr="00236DA3" w:rsidRDefault="004E2795"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890CCF" w:rsidRPr="00B06372" w:rsidTr="004E2795">
        <w:trPr>
          <w:trHeight w:val="397"/>
        </w:trPr>
        <w:tc>
          <w:tcPr>
            <w:tcW w:w="334" w:type="pct"/>
            <w:vAlign w:val="center"/>
          </w:tcPr>
          <w:p w:rsidR="00890CCF" w:rsidRPr="00236DA3" w:rsidRDefault="00890CCF"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52" w:type="pct"/>
            <w:vAlign w:val="center"/>
          </w:tcPr>
          <w:p w:rsidR="00890CCF" w:rsidRPr="00236DA3" w:rsidRDefault="00890CCF"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 xml:space="preserve">KPP  </w:t>
            </w:r>
          </w:p>
        </w:tc>
        <w:tc>
          <w:tcPr>
            <w:tcW w:w="457" w:type="pct"/>
            <w:vAlign w:val="center"/>
          </w:tcPr>
          <w:p w:rsidR="00890CCF" w:rsidRPr="00236DA3" w:rsidRDefault="00890CCF"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GMZ</w:t>
            </w:r>
          </w:p>
        </w:tc>
        <w:tc>
          <w:tcPr>
            <w:tcW w:w="1181" w:type="pct"/>
            <w:vAlign w:val="center"/>
          </w:tcPr>
          <w:p w:rsidR="00890CCF" w:rsidRPr="00236DA3" w:rsidRDefault="00890CCF" w:rsidP="004B57A7">
            <w:pPr>
              <w:spacing w:after="0" w:line="240" w:lineRule="auto"/>
              <w:rPr>
                <w:rFonts w:ascii="Times New Roman" w:eastAsia="Calibri" w:hAnsi="Times New Roman" w:cs="Times New Roman"/>
                <w:snapToGrid w:val="0"/>
                <w:sz w:val="24"/>
                <w:szCs w:val="24"/>
                <w:lang w:eastAsia="cs-CZ"/>
              </w:rPr>
            </w:pPr>
            <w:r w:rsidRPr="00236DA3">
              <w:rPr>
                <w:rFonts w:ascii="Times New Roman" w:eastAsia="Calibri" w:hAnsi="Times New Roman" w:cs="Times New Roman"/>
                <w:snapToGrid w:val="0"/>
                <w:sz w:val="24"/>
                <w:szCs w:val="24"/>
                <w:lang w:eastAsia="cs-CZ"/>
              </w:rPr>
              <w:t>geológia a mechanika zemín</w:t>
            </w:r>
          </w:p>
        </w:tc>
        <w:tc>
          <w:tcPr>
            <w:tcW w:w="361" w:type="pct"/>
            <w:vAlign w:val="center"/>
          </w:tcPr>
          <w:p w:rsidR="00890CCF" w:rsidRPr="00236DA3" w:rsidRDefault="00890CCF"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w:t>
            </w:r>
          </w:p>
        </w:tc>
        <w:tc>
          <w:tcPr>
            <w:tcW w:w="338" w:type="pct"/>
            <w:vAlign w:val="center"/>
          </w:tcPr>
          <w:p w:rsidR="00890CCF" w:rsidRPr="00236DA3" w:rsidRDefault="00890CCF"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6</w:t>
            </w:r>
          </w:p>
        </w:tc>
        <w:tc>
          <w:tcPr>
            <w:tcW w:w="430" w:type="pct"/>
            <w:vAlign w:val="center"/>
          </w:tcPr>
          <w:p w:rsidR="00890CCF" w:rsidRPr="00236DA3" w:rsidRDefault="00890CCF"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380" w:type="pct"/>
            <w:vAlign w:val="center"/>
          </w:tcPr>
          <w:p w:rsidR="00890CCF" w:rsidRPr="00236DA3" w:rsidRDefault="00890CCF"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2/2</w:t>
            </w:r>
          </w:p>
        </w:tc>
        <w:tc>
          <w:tcPr>
            <w:tcW w:w="625" w:type="pct"/>
            <w:shd w:val="clear" w:color="auto" w:fill="auto"/>
            <w:vAlign w:val="center"/>
          </w:tcPr>
          <w:p w:rsidR="00890CCF" w:rsidRPr="00236DA3" w:rsidRDefault="00890CCF"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doc. Bebej</w:t>
            </w:r>
          </w:p>
        </w:tc>
        <w:tc>
          <w:tcPr>
            <w:tcW w:w="442" w:type="pct"/>
            <w:vAlign w:val="center"/>
          </w:tcPr>
          <w:p w:rsidR="00890CCF" w:rsidRPr="00236DA3" w:rsidRDefault="00890CCF"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890CCF" w:rsidRPr="00B06372" w:rsidTr="004E2795">
        <w:trPr>
          <w:trHeight w:val="397"/>
        </w:trPr>
        <w:tc>
          <w:tcPr>
            <w:tcW w:w="334" w:type="pct"/>
            <w:vAlign w:val="center"/>
          </w:tcPr>
          <w:p w:rsidR="00890CCF" w:rsidRPr="00236DA3" w:rsidRDefault="00890CCF"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52" w:type="pct"/>
            <w:vAlign w:val="center"/>
          </w:tcPr>
          <w:p w:rsidR="00890CCF" w:rsidRPr="00236DA3" w:rsidRDefault="00890CCF"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 xml:space="preserve">KF </w:t>
            </w:r>
          </w:p>
        </w:tc>
        <w:tc>
          <w:tcPr>
            <w:tcW w:w="457" w:type="pct"/>
            <w:vAlign w:val="center"/>
          </w:tcPr>
          <w:p w:rsidR="00890CCF" w:rsidRPr="00236DA3" w:rsidRDefault="00890CCF"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LBOT</w:t>
            </w:r>
          </w:p>
        </w:tc>
        <w:tc>
          <w:tcPr>
            <w:tcW w:w="1181" w:type="pct"/>
            <w:vAlign w:val="center"/>
          </w:tcPr>
          <w:p w:rsidR="00890CCF" w:rsidRPr="00236DA3" w:rsidRDefault="00890CCF"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lesnícka botanika</w:t>
            </w:r>
          </w:p>
        </w:tc>
        <w:tc>
          <w:tcPr>
            <w:tcW w:w="361" w:type="pct"/>
            <w:vAlign w:val="center"/>
          </w:tcPr>
          <w:p w:rsidR="00890CCF" w:rsidRPr="00236DA3" w:rsidRDefault="00890CCF"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w:t>
            </w:r>
          </w:p>
        </w:tc>
        <w:tc>
          <w:tcPr>
            <w:tcW w:w="338" w:type="pct"/>
            <w:vAlign w:val="center"/>
          </w:tcPr>
          <w:p w:rsidR="00890CCF" w:rsidRPr="00236DA3" w:rsidRDefault="00890CCF"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6</w:t>
            </w:r>
          </w:p>
        </w:tc>
        <w:tc>
          <w:tcPr>
            <w:tcW w:w="430" w:type="pct"/>
            <w:vAlign w:val="center"/>
          </w:tcPr>
          <w:p w:rsidR="00890CCF" w:rsidRPr="00236DA3" w:rsidRDefault="00890CCF"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380" w:type="pct"/>
            <w:vAlign w:val="center"/>
          </w:tcPr>
          <w:p w:rsidR="00890CCF" w:rsidRPr="00236DA3" w:rsidRDefault="00890CCF"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2/2</w:t>
            </w:r>
          </w:p>
        </w:tc>
        <w:tc>
          <w:tcPr>
            <w:tcW w:w="625" w:type="pct"/>
            <w:vAlign w:val="center"/>
          </w:tcPr>
          <w:p w:rsidR="00890CCF" w:rsidRPr="00236DA3" w:rsidRDefault="00890CCF"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doc. Ujházy</w:t>
            </w:r>
          </w:p>
        </w:tc>
        <w:tc>
          <w:tcPr>
            <w:tcW w:w="442" w:type="pct"/>
            <w:vAlign w:val="center"/>
          </w:tcPr>
          <w:p w:rsidR="00890CCF" w:rsidRPr="00236DA3" w:rsidRDefault="00890CCF"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890CCF" w:rsidRPr="00B06372" w:rsidTr="004E2795">
        <w:trPr>
          <w:trHeight w:val="397"/>
        </w:trPr>
        <w:tc>
          <w:tcPr>
            <w:tcW w:w="334" w:type="pct"/>
            <w:vAlign w:val="center"/>
          </w:tcPr>
          <w:p w:rsidR="00890CCF" w:rsidRPr="00236DA3" w:rsidRDefault="00890CCF"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52" w:type="pct"/>
            <w:vAlign w:val="center"/>
          </w:tcPr>
          <w:p w:rsidR="00890CCF" w:rsidRPr="00236DA3" w:rsidRDefault="00890CCF"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 xml:space="preserve">KPP  </w:t>
            </w:r>
          </w:p>
        </w:tc>
        <w:tc>
          <w:tcPr>
            <w:tcW w:w="457" w:type="pct"/>
            <w:vAlign w:val="center"/>
          </w:tcPr>
          <w:p w:rsidR="00890CCF" w:rsidRPr="00236DA3" w:rsidRDefault="00890CCF"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LDEN</w:t>
            </w:r>
          </w:p>
        </w:tc>
        <w:tc>
          <w:tcPr>
            <w:tcW w:w="1181" w:type="pct"/>
            <w:vAlign w:val="center"/>
          </w:tcPr>
          <w:p w:rsidR="00890CCF" w:rsidRPr="00236DA3" w:rsidRDefault="00890CCF"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lesnícka dendrológia</w:t>
            </w:r>
          </w:p>
        </w:tc>
        <w:tc>
          <w:tcPr>
            <w:tcW w:w="361" w:type="pct"/>
            <w:vAlign w:val="center"/>
          </w:tcPr>
          <w:p w:rsidR="00890CCF" w:rsidRPr="00236DA3" w:rsidRDefault="00890CCF"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w:t>
            </w:r>
          </w:p>
        </w:tc>
        <w:tc>
          <w:tcPr>
            <w:tcW w:w="338" w:type="pct"/>
            <w:vAlign w:val="center"/>
          </w:tcPr>
          <w:p w:rsidR="00890CCF" w:rsidRPr="00236DA3" w:rsidRDefault="00890CCF"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6</w:t>
            </w:r>
          </w:p>
        </w:tc>
        <w:tc>
          <w:tcPr>
            <w:tcW w:w="430" w:type="pct"/>
            <w:vAlign w:val="center"/>
          </w:tcPr>
          <w:p w:rsidR="00890CCF" w:rsidRPr="00236DA3" w:rsidRDefault="00890CCF"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380" w:type="pct"/>
            <w:vAlign w:val="center"/>
          </w:tcPr>
          <w:p w:rsidR="00890CCF" w:rsidRPr="00236DA3" w:rsidRDefault="00890CCF"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2/3</w:t>
            </w:r>
          </w:p>
        </w:tc>
        <w:tc>
          <w:tcPr>
            <w:tcW w:w="625" w:type="pct"/>
            <w:vAlign w:val="center"/>
          </w:tcPr>
          <w:p w:rsidR="00890CCF" w:rsidRPr="00236DA3" w:rsidRDefault="00890CCF"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doc. Lukáčik</w:t>
            </w:r>
          </w:p>
        </w:tc>
        <w:tc>
          <w:tcPr>
            <w:tcW w:w="442" w:type="pct"/>
            <w:vAlign w:val="center"/>
          </w:tcPr>
          <w:p w:rsidR="00890CCF" w:rsidRPr="00236DA3" w:rsidRDefault="00890CCF"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890CCF" w:rsidRPr="00B06372" w:rsidTr="004E2795">
        <w:trPr>
          <w:trHeight w:val="397"/>
        </w:trPr>
        <w:tc>
          <w:tcPr>
            <w:tcW w:w="334" w:type="pct"/>
            <w:vAlign w:val="center"/>
          </w:tcPr>
          <w:p w:rsidR="00890CCF" w:rsidRPr="00236DA3" w:rsidRDefault="00890CCF"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52" w:type="pct"/>
            <w:vAlign w:val="center"/>
          </w:tcPr>
          <w:p w:rsidR="00890CCF" w:rsidRPr="00236DA3" w:rsidRDefault="00890CCF"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D LF</w:t>
            </w:r>
          </w:p>
        </w:tc>
        <w:tc>
          <w:tcPr>
            <w:tcW w:w="457" w:type="pct"/>
            <w:vAlign w:val="center"/>
          </w:tcPr>
          <w:p w:rsidR="00890CCF" w:rsidRPr="00236DA3" w:rsidRDefault="00890CCF"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PRAX1</w:t>
            </w:r>
          </w:p>
        </w:tc>
        <w:tc>
          <w:tcPr>
            <w:tcW w:w="1181" w:type="pct"/>
            <w:vAlign w:val="center"/>
          </w:tcPr>
          <w:p w:rsidR="00890CCF" w:rsidRPr="00236DA3" w:rsidRDefault="00890CCF" w:rsidP="00F20F0B">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 xml:space="preserve">prevádzková prax I. </w:t>
            </w:r>
          </w:p>
        </w:tc>
        <w:tc>
          <w:tcPr>
            <w:tcW w:w="361" w:type="pct"/>
            <w:vAlign w:val="center"/>
          </w:tcPr>
          <w:p w:rsidR="00890CCF" w:rsidRPr="00236DA3" w:rsidRDefault="00890CCF"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w:t>
            </w:r>
          </w:p>
        </w:tc>
        <w:tc>
          <w:tcPr>
            <w:tcW w:w="338" w:type="pct"/>
            <w:vAlign w:val="center"/>
          </w:tcPr>
          <w:p w:rsidR="00890CCF" w:rsidRPr="00236DA3" w:rsidRDefault="00890CCF"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810" w:type="pct"/>
            <w:gridSpan w:val="2"/>
            <w:vAlign w:val="center"/>
          </w:tcPr>
          <w:p w:rsidR="00890CCF" w:rsidRPr="00236DA3" w:rsidRDefault="00890CCF"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10 dní</w:t>
            </w:r>
          </w:p>
        </w:tc>
        <w:tc>
          <w:tcPr>
            <w:tcW w:w="625" w:type="pct"/>
            <w:vAlign w:val="center"/>
          </w:tcPr>
          <w:p w:rsidR="00890CCF" w:rsidRPr="00236DA3" w:rsidRDefault="00890CCF"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doc. Kardoš</w:t>
            </w:r>
          </w:p>
        </w:tc>
        <w:tc>
          <w:tcPr>
            <w:tcW w:w="442" w:type="pct"/>
            <w:vAlign w:val="center"/>
          </w:tcPr>
          <w:p w:rsidR="00890CCF" w:rsidRPr="00236DA3" w:rsidRDefault="00890CCF"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Z</w:t>
            </w:r>
          </w:p>
        </w:tc>
      </w:tr>
      <w:tr w:rsidR="004A22D8" w:rsidRPr="00B06372" w:rsidTr="004E2795">
        <w:trPr>
          <w:trHeight w:val="397"/>
        </w:trPr>
        <w:tc>
          <w:tcPr>
            <w:tcW w:w="334"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DF</w:t>
            </w:r>
          </w:p>
        </w:tc>
        <w:tc>
          <w:tcPr>
            <w:tcW w:w="452"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KCHCHT</w:t>
            </w:r>
          </w:p>
        </w:tc>
        <w:tc>
          <w:tcPr>
            <w:tcW w:w="457"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CHEM</w:t>
            </w:r>
          </w:p>
        </w:tc>
        <w:tc>
          <w:tcPr>
            <w:tcW w:w="1181"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chémia</w:t>
            </w:r>
          </w:p>
        </w:tc>
        <w:tc>
          <w:tcPr>
            <w:tcW w:w="361"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PV</w:t>
            </w:r>
          </w:p>
        </w:tc>
        <w:tc>
          <w:tcPr>
            <w:tcW w:w="338"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4</w:t>
            </w:r>
          </w:p>
        </w:tc>
        <w:tc>
          <w:tcPr>
            <w:tcW w:w="430"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380"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2/0</w:t>
            </w:r>
          </w:p>
        </w:tc>
        <w:tc>
          <w:tcPr>
            <w:tcW w:w="625"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doc. Geffert</w:t>
            </w:r>
          </w:p>
        </w:tc>
        <w:tc>
          <w:tcPr>
            <w:tcW w:w="442"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4A22D8" w:rsidRPr="00B06372" w:rsidTr="004E2795">
        <w:trPr>
          <w:trHeight w:val="397"/>
        </w:trPr>
        <w:tc>
          <w:tcPr>
            <w:tcW w:w="334"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DF</w:t>
            </w:r>
          </w:p>
        </w:tc>
        <w:tc>
          <w:tcPr>
            <w:tcW w:w="452"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KFEAM</w:t>
            </w:r>
          </w:p>
        </w:tc>
        <w:tc>
          <w:tcPr>
            <w:tcW w:w="457" w:type="pct"/>
            <w:vAlign w:val="center"/>
          </w:tcPr>
          <w:p w:rsidR="004A22D8" w:rsidRPr="00236DA3" w:rsidRDefault="004A22D8" w:rsidP="00576032">
            <w:pPr>
              <w:spacing w:after="0" w:line="240" w:lineRule="auto"/>
              <w:rPr>
                <w:rFonts w:ascii="Times New Roman" w:eastAsia="Calibri" w:hAnsi="Times New Roman" w:cs="Times New Roman"/>
                <w:sz w:val="24"/>
                <w:szCs w:val="24"/>
                <w:highlight w:val="yellow"/>
              </w:rPr>
            </w:pPr>
            <w:r w:rsidRPr="00236DA3">
              <w:rPr>
                <w:rFonts w:ascii="Times New Roman" w:hAnsi="Times New Roman" w:cs="Times New Roman"/>
                <w:sz w:val="24"/>
                <w:szCs w:val="24"/>
              </w:rPr>
              <w:t>APFYZ</w:t>
            </w:r>
          </w:p>
        </w:tc>
        <w:tc>
          <w:tcPr>
            <w:tcW w:w="1181"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aplikovaná fyzika</w:t>
            </w:r>
          </w:p>
        </w:tc>
        <w:tc>
          <w:tcPr>
            <w:tcW w:w="361"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PV</w:t>
            </w:r>
          </w:p>
        </w:tc>
        <w:tc>
          <w:tcPr>
            <w:tcW w:w="338"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4</w:t>
            </w:r>
          </w:p>
        </w:tc>
        <w:tc>
          <w:tcPr>
            <w:tcW w:w="430"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380"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2/0</w:t>
            </w:r>
          </w:p>
        </w:tc>
        <w:tc>
          <w:tcPr>
            <w:tcW w:w="625"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doc. Gajtanská</w:t>
            </w:r>
          </w:p>
        </w:tc>
        <w:tc>
          <w:tcPr>
            <w:tcW w:w="442"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4A22D8" w:rsidRPr="00B06372" w:rsidTr="004E2795">
        <w:trPr>
          <w:trHeight w:val="397"/>
        </w:trPr>
        <w:tc>
          <w:tcPr>
            <w:tcW w:w="334"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52"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KLŤLM</w:t>
            </w:r>
          </w:p>
        </w:tc>
        <w:tc>
          <w:tcPr>
            <w:tcW w:w="457"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ZLT</w:t>
            </w:r>
          </w:p>
        </w:tc>
        <w:tc>
          <w:tcPr>
            <w:tcW w:w="1181"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základy lesnej techniky</w:t>
            </w:r>
          </w:p>
        </w:tc>
        <w:tc>
          <w:tcPr>
            <w:tcW w:w="361"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PV</w:t>
            </w:r>
          </w:p>
        </w:tc>
        <w:tc>
          <w:tcPr>
            <w:tcW w:w="338"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4</w:t>
            </w:r>
          </w:p>
        </w:tc>
        <w:tc>
          <w:tcPr>
            <w:tcW w:w="430"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380"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2/1</w:t>
            </w:r>
          </w:p>
        </w:tc>
        <w:tc>
          <w:tcPr>
            <w:tcW w:w="625"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doc. Štollmann</w:t>
            </w:r>
          </w:p>
        </w:tc>
        <w:tc>
          <w:tcPr>
            <w:tcW w:w="442"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4A22D8" w:rsidRPr="00B06372" w:rsidTr="004E2795">
        <w:trPr>
          <w:trHeight w:val="397"/>
        </w:trPr>
        <w:tc>
          <w:tcPr>
            <w:tcW w:w="334"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52"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KHÚLG</w:t>
            </w:r>
          </w:p>
        </w:tc>
        <w:tc>
          <w:tcPr>
            <w:tcW w:w="457"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INFOR</w:t>
            </w:r>
          </w:p>
        </w:tc>
        <w:tc>
          <w:tcPr>
            <w:tcW w:w="1181"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informatika</w:t>
            </w:r>
          </w:p>
        </w:tc>
        <w:tc>
          <w:tcPr>
            <w:tcW w:w="361"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PV</w:t>
            </w:r>
          </w:p>
        </w:tc>
        <w:tc>
          <w:tcPr>
            <w:tcW w:w="338"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6</w:t>
            </w:r>
          </w:p>
        </w:tc>
        <w:tc>
          <w:tcPr>
            <w:tcW w:w="430"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380"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2/0</w:t>
            </w:r>
          </w:p>
        </w:tc>
        <w:tc>
          <w:tcPr>
            <w:tcW w:w="625"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doc. Fabrika</w:t>
            </w:r>
          </w:p>
        </w:tc>
        <w:tc>
          <w:tcPr>
            <w:tcW w:w="442"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4A22D8" w:rsidRPr="00B06372" w:rsidTr="004E2795">
        <w:trPr>
          <w:trHeight w:val="397"/>
        </w:trPr>
        <w:tc>
          <w:tcPr>
            <w:tcW w:w="334"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52"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KERLH</w:t>
            </w:r>
          </w:p>
        </w:tc>
        <w:tc>
          <w:tcPr>
            <w:tcW w:w="457"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SAP</w:t>
            </w:r>
          </w:p>
        </w:tc>
        <w:tc>
          <w:tcPr>
            <w:tcW w:w="1181"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sociológia a psychológia</w:t>
            </w:r>
          </w:p>
        </w:tc>
        <w:tc>
          <w:tcPr>
            <w:tcW w:w="361"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PV</w:t>
            </w:r>
          </w:p>
        </w:tc>
        <w:tc>
          <w:tcPr>
            <w:tcW w:w="338"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5</w:t>
            </w:r>
          </w:p>
        </w:tc>
        <w:tc>
          <w:tcPr>
            <w:tcW w:w="430"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380"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1/0</w:t>
            </w:r>
          </w:p>
        </w:tc>
        <w:tc>
          <w:tcPr>
            <w:tcW w:w="625"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doc. Šulek</w:t>
            </w:r>
          </w:p>
        </w:tc>
        <w:tc>
          <w:tcPr>
            <w:tcW w:w="442"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4A22D8" w:rsidRPr="00B06372" w:rsidTr="004E2795">
        <w:trPr>
          <w:trHeight w:val="397"/>
        </w:trPr>
        <w:tc>
          <w:tcPr>
            <w:tcW w:w="334"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52"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KERLH</w:t>
            </w:r>
          </w:p>
        </w:tc>
        <w:tc>
          <w:tcPr>
            <w:tcW w:w="457"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MAPT</w:t>
            </w:r>
          </w:p>
        </w:tc>
        <w:tc>
          <w:tcPr>
            <w:tcW w:w="1181"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marketing a prieskum trhu</w:t>
            </w:r>
          </w:p>
        </w:tc>
        <w:tc>
          <w:tcPr>
            <w:tcW w:w="361"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PV</w:t>
            </w:r>
          </w:p>
        </w:tc>
        <w:tc>
          <w:tcPr>
            <w:tcW w:w="338"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4</w:t>
            </w:r>
          </w:p>
        </w:tc>
        <w:tc>
          <w:tcPr>
            <w:tcW w:w="430"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380"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2/0</w:t>
            </w:r>
          </w:p>
        </w:tc>
        <w:tc>
          <w:tcPr>
            <w:tcW w:w="625"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Ing. Halaj</w:t>
            </w:r>
          </w:p>
        </w:tc>
        <w:tc>
          <w:tcPr>
            <w:tcW w:w="442"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4A22D8" w:rsidRPr="00B06372" w:rsidTr="004E2795">
        <w:trPr>
          <w:trHeight w:val="397"/>
        </w:trPr>
        <w:tc>
          <w:tcPr>
            <w:tcW w:w="334"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CUP</w:t>
            </w:r>
          </w:p>
        </w:tc>
        <w:tc>
          <w:tcPr>
            <w:tcW w:w="452"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hAnsi="Times New Roman" w:cs="Times New Roman"/>
                <w:sz w:val="24"/>
                <w:szCs w:val="24"/>
              </w:rPr>
              <w:t xml:space="preserve">ÚTVŠ </w:t>
            </w:r>
          </w:p>
        </w:tc>
        <w:tc>
          <w:tcPr>
            <w:tcW w:w="457"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VSZ</w:t>
            </w:r>
          </w:p>
        </w:tc>
        <w:tc>
          <w:tcPr>
            <w:tcW w:w="1181"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výberový šport a zdravie</w:t>
            </w:r>
          </w:p>
        </w:tc>
        <w:tc>
          <w:tcPr>
            <w:tcW w:w="361"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V</w:t>
            </w:r>
          </w:p>
        </w:tc>
        <w:tc>
          <w:tcPr>
            <w:tcW w:w="338"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1</w:t>
            </w:r>
          </w:p>
        </w:tc>
        <w:tc>
          <w:tcPr>
            <w:tcW w:w="430"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0</w:t>
            </w:r>
          </w:p>
        </w:tc>
        <w:tc>
          <w:tcPr>
            <w:tcW w:w="380"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2/0</w:t>
            </w:r>
          </w:p>
        </w:tc>
        <w:tc>
          <w:tcPr>
            <w:tcW w:w="625"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p>
        </w:tc>
        <w:tc>
          <w:tcPr>
            <w:tcW w:w="442"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Z</w:t>
            </w:r>
          </w:p>
        </w:tc>
      </w:tr>
      <w:tr w:rsidR="004A22D8" w:rsidRPr="00B06372" w:rsidTr="004E2795">
        <w:trPr>
          <w:trHeight w:val="397"/>
        </w:trPr>
        <w:tc>
          <w:tcPr>
            <w:tcW w:w="334"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CUP</w:t>
            </w:r>
          </w:p>
        </w:tc>
        <w:tc>
          <w:tcPr>
            <w:tcW w:w="452"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hAnsi="Times New Roman" w:cs="Times New Roman"/>
                <w:sz w:val="24"/>
                <w:szCs w:val="24"/>
              </w:rPr>
              <w:t xml:space="preserve">ÚTVŠ </w:t>
            </w:r>
          </w:p>
        </w:tc>
        <w:tc>
          <w:tcPr>
            <w:tcW w:w="457"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TSV</w:t>
            </w:r>
          </w:p>
        </w:tc>
        <w:tc>
          <w:tcPr>
            <w:tcW w:w="1181"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telesná a športová výchova</w:t>
            </w:r>
          </w:p>
        </w:tc>
        <w:tc>
          <w:tcPr>
            <w:tcW w:w="361"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V</w:t>
            </w:r>
          </w:p>
        </w:tc>
        <w:tc>
          <w:tcPr>
            <w:tcW w:w="338"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1</w:t>
            </w:r>
          </w:p>
        </w:tc>
        <w:tc>
          <w:tcPr>
            <w:tcW w:w="430"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0</w:t>
            </w:r>
          </w:p>
        </w:tc>
        <w:tc>
          <w:tcPr>
            <w:tcW w:w="380"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2/0</w:t>
            </w:r>
          </w:p>
        </w:tc>
        <w:tc>
          <w:tcPr>
            <w:tcW w:w="625" w:type="pct"/>
            <w:vAlign w:val="center"/>
          </w:tcPr>
          <w:p w:rsidR="004A22D8" w:rsidRPr="00236DA3" w:rsidRDefault="004A22D8" w:rsidP="00576032">
            <w:pPr>
              <w:spacing w:after="0" w:line="240" w:lineRule="auto"/>
              <w:rPr>
                <w:rFonts w:ascii="Times New Roman" w:eastAsia="Calibri" w:hAnsi="Times New Roman" w:cs="Times New Roman"/>
                <w:sz w:val="24"/>
                <w:szCs w:val="24"/>
              </w:rPr>
            </w:pPr>
          </w:p>
        </w:tc>
        <w:tc>
          <w:tcPr>
            <w:tcW w:w="442" w:type="pct"/>
            <w:vAlign w:val="center"/>
          </w:tcPr>
          <w:p w:rsidR="004A22D8" w:rsidRPr="00236DA3" w:rsidRDefault="004A22D8" w:rsidP="00576032">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Z</w:t>
            </w:r>
          </w:p>
        </w:tc>
      </w:tr>
      <w:tr w:rsidR="004A22D8" w:rsidRPr="00B06372" w:rsidTr="004E2795">
        <w:trPr>
          <w:trHeight w:val="397"/>
        </w:trPr>
        <w:tc>
          <w:tcPr>
            <w:tcW w:w="334"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DF</w:t>
            </w:r>
          </w:p>
        </w:tc>
        <w:tc>
          <w:tcPr>
            <w:tcW w:w="452" w:type="pct"/>
            <w:vAlign w:val="center"/>
          </w:tcPr>
          <w:p w:rsidR="004A22D8" w:rsidRPr="00236DA3" w:rsidRDefault="004A22D8" w:rsidP="004B57A7">
            <w:pPr>
              <w:spacing w:after="0" w:line="240" w:lineRule="auto"/>
              <w:rPr>
                <w:rFonts w:ascii="Times New Roman" w:hAnsi="Times New Roman" w:cs="Times New Roman"/>
                <w:sz w:val="24"/>
                <w:szCs w:val="24"/>
              </w:rPr>
            </w:pPr>
            <w:r w:rsidRPr="00236DA3">
              <w:rPr>
                <w:rFonts w:ascii="Times New Roman" w:hAnsi="Times New Roman" w:cs="Times New Roman"/>
                <w:sz w:val="24"/>
                <w:szCs w:val="24"/>
              </w:rPr>
              <w:t>KCHCHT</w:t>
            </w:r>
          </w:p>
        </w:tc>
        <w:tc>
          <w:tcPr>
            <w:tcW w:w="457" w:type="pct"/>
            <w:vAlign w:val="center"/>
          </w:tcPr>
          <w:p w:rsidR="004A22D8" w:rsidRPr="00236DA3" w:rsidRDefault="004A22D8"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CHARB</w:t>
            </w:r>
          </w:p>
        </w:tc>
        <w:tc>
          <w:tcPr>
            <w:tcW w:w="1181" w:type="pct"/>
            <w:vAlign w:val="center"/>
          </w:tcPr>
          <w:p w:rsidR="004A22D8" w:rsidRPr="00236DA3" w:rsidRDefault="004A22D8"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chémia pre arboristov</w:t>
            </w:r>
          </w:p>
        </w:tc>
        <w:tc>
          <w:tcPr>
            <w:tcW w:w="361"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V</w:t>
            </w:r>
          </w:p>
        </w:tc>
        <w:tc>
          <w:tcPr>
            <w:tcW w:w="338"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4</w:t>
            </w:r>
          </w:p>
        </w:tc>
        <w:tc>
          <w:tcPr>
            <w:tcW w:w="430"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380"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2/0</w:t>
            </w:r>
          </w:p>
        </w:tc>
        <w:tc>
          <w:tcPr>
            <w:tcW w:w="625" w:type="pct"/>
            <w:vAlign w:val="center"/>
          </w:tcPr>
          <w:p w:rsidR="004A22D8" w:rsidRPr="00236DA3" w:rsidRDefault="004A22D8"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prof. Kačík</w:t>
            </w:r>
          </w:p>
        </w:tc>
        <w:tc>
          <w:tcPr>
            <w:tcW w:w="442"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4A22D8" w:rsidRPr="00B06372" w:rsidTr="004E2795">
        <w:trPr>
          <w:trHeight w:val="397"/>
        </w:trPr>
        <w:tc>
          <w:tcPr>
            <w:tcW w:w="334"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52" w:type="pct"/>
            <w:vAlign w:val="center"/>
          </w:tcPr>
          <w:p w:rsidR="004A22D8" w:rsidRPr="00236DA3" w:rsidRDefault="004A22D8" w:rsidP="00CC5420">
            <w:pPr>
              <w:spacing w:after="0" w:line="240" w:lineRule="auto"/>
              <w:rPr>
                <w:rFonts w:ascii="Times New Roman" w:eastAsia="Calibri" w:hAnsi="Times New Roman" w:cs="Times New Roman"/>
                <w:color w:val="FF0000"/>
                <w:sz w:val="24"/>
                <w:szCs w:val="24"/>
              </w:rPr>
            </w:pPr>
            <w:r w:rsidRPr="00236DA3">
              <w:rPr>
                <w:rFonts w:ascii="Times New Roman" w:eastAsia="Calibri" w:hAnsi="Times New Roman" w:cs="Times New Roman"/>
                <w:sz w:val="24"/>
                <w:szCs w:val="24"/>
              </w:rPr>
              <w:t>KIOLK</w:t>
            </w:r>
            <w:r w:rsidRPr="00236DA3">
              <w:rPr>
                <w:rFonts w:ascii="Times New Roman" w:eastAsia="Calibri" w:hAnsi="Times New Roman" w:cs="Times New Roman"/>
                <w:color w:val="FF0000"/>
                <w:sz w:val="24"/>
                <w:szCs w:val="24"/>
              </w:rPr>
              <w:t xml:space="preserve">  </w:t>
            </w:r>
          </w:p>
        </w:tc>
        <w:tc>
          <w:tcPr>
            <w:tcW w:w="457" w:type="pct"/>
            <w:vAlign w:val="center"/>
          </w:tcPr>
          <w:p w:rsidR="004A22D8" w:rsidRPr="00236DA3" w:rsidRDefault="004A22D8"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PMYK</w:t>
            </w:r>
          </w:p>
        </w:tc>
        <w:tc>
          <w:tcPr>
            <w:tcW w:w="1181" w:type="pct"/>
            <w:vAlign w:val="center"/>
          </w:tcPr>
          <w:p w:rsidR="004A22D8" w:rsidRPr="00236DA3" w:rsidRDefault="004A22D8"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praktická mykológia</w:t>
            </w:r>
          </w:p>
        </w:tc>
        <w:tc>
          <w:tcPr>
            <w:tcW w:w="361"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V</w:t>
            </w:r>
          </w:p>
        </w:tc>
        <w:tc>
          <w:tcPr>
            <w:tcW w:w="338"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3</w:t>
            </w:r>
          </w:p>
        </w:tc>
        <w:tc>
          <w:tcPr>
            <w:tcW w:w="430"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380"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1/1</w:t>
            </w:r>
          </w:p>
        </w:tc>
        <w:tc>
          <w:tcPr>
            <w:tcW w:w="625" w:type="pct"/>
            <w:vAlign w:val="center"/>
          </w:tcPr>
          <w:p w:rsidR="004A22D8" w:rsidRPr="00236DA3" w:rsidRDefault="004A22D8"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Ing. Pavlík</w:t>
            </w:r>
          </w:p>
        </w:tc>
        <w:tc>
          <w:tcPr>
            <w:tcW w:w="442"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4A22D8" w:rsidRPr="00B06372" w:rsidTr="004E2795">
        <w:trPr>
          <w:trHeight w:val="397"/>
        </w:trPr>
        <w:tc>
          <w:tcPr>
            <w:tcW w:w="334"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FEVT</w:t>
            </w:r>
          </w:p>
        </w:tc>
        <w:tc>
          <w:tcPr>
            <w:tcW w:w="452" w:type="pct"/>
            <w:vAlign w:val="center"/>
          </w:tcPr>
          <w:p w:rsidR="004A22D8" w:rsidRPr="00236DA3" w:rsidRDefault="004A22D8" w:rsidP="004B57A7">
            <w:pPr>
              <w:spacing w:after="0" w:line="240" w:lineRule="auto"/>
              <w:rPr>
                <w:rFonts w:ascii="Times New Roman" w:hAnsi="Times New Roman" w:cs="Times New Roman"/>
                <w:sz w:val="24"/>
                <w:szCs w:val="24"/>
              </w:rPr>
            </w:pPr>
            <w:r w:rsidRPr="00236DA3">
              <w:rPr>
                <w:rFonts w:ascii="Times New Roman" w:hAnsi="Times New Roman" w:cs="Times New Roman"/>
                <w:sz w:val="24"/>
                <w:szCs w:val="24"/>
              </w:rPr>
              <w:t>KRSAT</w:t>
            </w:r>
          </w:p>
        </w:tc>
        <w:tc>
          <w:tcPr>
            <w:tcW w:w="457" w:type="pct"/>
            <w:vAlign w:val="center"/>
          </w:tcPr>
          <w:p w:rsidR="004A22D8" w:rsidRPr="00236DA3" w:rsidRDefault="004A22D8"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VYPT</w:t>
            </w:r>
          </w:p>
        </w:tc>
        <w:tc>
          <w:tcPr>
            <w:tcW w:w="1181" w:type="pct"/>
            <w:vAlign w:val="center"/>
          </w:tcPr>
          <w:p w:rsidR="004A22D8" w:rsidRPr="00236DA3" w:rsidRDefault="004A22D8"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výpočtová technika</w:t>
            </w:r>
          </w:p>
        </w:tc>
        <w:tc>
          <w:tcPr>
            <w:tcW w:w="361"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V</w:t>
            </w:r>
          </w:p>
        </w:tc>
        <w:tc>
          <w:tcPr>
            <w:tcW w:w="338"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3</w:t>
            </w:r>
          </w:p>
        </w:tc>
        <w:tc>
          <w:tcPr>
            <w:tcW w:w="430"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380"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2/0</w:t>
            </w:r>
          </w:p>
        </w:tc>
        <w:tc>
          <w:tcPr>
            <w:tcW w:w="625" w:type="pct"/>
            <w:vAlign w:val="center"/>
          </w:tcPr>
          <w:p w:rsidR="004A22D8" w:rsidRPr="00236DA3" w:rsidRDefault="004A22D8"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doc. Pivarčiová</w:t>
            </w:r>
          </w:p>
        </w:tc>
        <w:tc>
          <w:tcPr>
            <w:tcW w:w="442"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4A22D8" w:rsidRPr="00B06372" w:rsidTr="004E2795">
        <w:trPr>
          <w:trHeight w:val="397"/>
        </w:trPr>
        <w:tc>
          <w:tcPr>
            <w:tcW w:w="334"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52" w:type="pct"/>
            <w:vAlign w:val="center"/>
          </w:tcPr>
          <w:p w:rsidR="004A22D8" w:rsidRPr="00236DA3" w:rsidRDefault="004A22D8" w:rsidP="00CC5420">
            <w:pPr>
              <w:spacing w:after="0" w:line="240" w:lineRule="auto"/>
              <w:rPr>
                <w:rFonts w:ascii="Times New Roman" w:eastAsia="Calibri" w:hAnsi="Times New Roman" w:cs="Times New Roman"/>
                <w:color w:val="FF0000"/>
                <w:sz w:val="24"/>
                <w:szCs w:val="24"/>
              </w:rPr>
            </w:pPr>
            <w:r w:rsidRPr="00236DA3">
              <w:rPr>
                <w:rFonts w:ascii="Times New Roman" w:eastAsia="Calibri" w:hAnsi="Times New Roman" w:cs="Times New Roman"/>
                <w:sz w:val="24"/>
                <w:szCs w:val="24"/>
              </w:rPr>
              <w:t>KIOLK</w:t>
            </w:r>
            <w:r w:rsidRPr="00236DA3">
              <w:rPr>
                <w:rFonts w:ascii="Times New Roman" w:eastAsia="Calibri" w:hAnsi="Times New Roman" w:cs="Times New Roman"/>
                <w:color w:val="FF0000"/>
                <w:sz w:val="24"/>
                <w:szCs w:val="24"/>
              </w:rPr>
              <w:t xml:space="preserve">  </w:t>
            </w:r>
          </w:p>
        </w:tc>
        <w:tc>
          <w:tcPr>
            <w:tcW w:w="457" w:type="pct"/>
            <w:vAlign w:val="center"/>
          </w:tcPr>
          <w:p w:rsidR="004A22D8" w:rsidRPr="00236DA3" w:rsidRDefault="004A22D8"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VHUP</w:t>
            </w:r>
          </w:p>
        </w:tc>
        <w:tc>
          <w:tcPr>
            <w:tcW w:w="1181" w:type="pct"/>
            <w:vAlign w:val="center"/>
          </w:tcPr>
          <w:p w:rsidR="004A22D8" w:rsidRPr="00236DA3" w:rsidRDefault="004A22D8"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využitie húb v urbárnom prostredí</w:t>
            </w:r>
          </w:p>
        </w:tc>
        <w:tc>
          <w:tcPr>
            <w:tcW w:w="361"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V</w:t>
            </w:r>
          </w:p>
        </w:tc>
        <w:tc>
          <w:tcPr>
            <w:tcW w:w="338"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4</w:t>
            </w:r>
          </w:p>
        </w:tc>
        <w:tc>
          <w:tcPr>
            <w:tcW w:w="430"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380"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2/2</w:t>
            </w:r>
          </w:p>
        </w:tc>
        <w:tc>
          <w:tcPr>
            <w:tcW w:w="625" w:type="pct"/>
            <w:vAlign w:val="center"/>
          </w:tcPr>
          <w:p w:rsidR="004A22D8" w:rsidRPr="00236DA3" w:rsidRDefault="004A22D8"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Ing. Pavlík</w:t>
            </w:r>
          </w:p>
        </w:tc>
        <w:tc>
          <w:tcPr>
            <w:tcW w:w="442"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4A22D8" w:rsidRPr="00B06372" w:rsidTr="004E2795">
        <w:trPr>
          <w:trHeight w:val="397"/>
        </w:trPr>
        <w:tc>
          <w:tcPr>
            <w:tcW w:w="334"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52" w:type="pct"/>
            <w:vAlign w:val="center"/>
          </w:tcPr>
          <w:p w:rsidR="004A22D8" w:rsidRPr="00236DA3" w:rsidRDefault="004A22D8" w:rsidP="00CC5420">
            <w:pPr>
              <w:spacing w:after="0" w:line="240" w:lineRule="auto"/>
              <w:rPr>
                <w:rFonts w:ascii="Times New Roman" w:eastAsia="Calibri" w:hAnsi="Times New Roman" w:cs="Times New Roman"/>
                <w:color w:val="FF0000"/>
                <w:sz w:val="24"/>
                <w:szCs w:val="24"/>
              </w:rPr>
            </w:pPr>
            <w:r w:rsidRPr="00236DA3">
              <w:rPr>
                <w:rFonts w:ascii="Times New Roman" w:eastAsia="Calibri" w:hAnsi="Times New Roman" w:cs="Times New Roman"/>
                <w:sz w:val="24"/>
                <w:szCs w:val="24"/>
              </w:rPr>
              <w:t>KIOLK</w:t>
            </w:r>
            <w:r w:rsidRPr="00236DA3">
              <w:rPr>
                <w:rFonts w:ascii="Times New Roman" w:eastAsia="Calibri" w:hAnsi="Times New Roman" w:cs="Times New Roman"/>
                <w:color w:val="FF0000"/>
                <w:sz w:val="24"/>
                <w:szCs w:val="24"/>
              </w:rPr>
              <w:t xml:space="preserve">  </w:t>
            </w:r>
          </w:p>
        </w:tc>
        <w:tc>
          <w:tcPr>
            <w:tcW w:w="457" w:type="pct"/>
            <w:vAlign w:val="center"/>
          </w:tcPr>
          <w:p w:rsidR="004A22D8" w:rsidRPr="00236DA3" w:rsidRDefault="004A22D8"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ZMYK</w:t>
            </w:r>
          </w:p>
        </w:tc>
        <w:tc>
          <w:tcPr>
            <w:tcW w:w="1181" w:type="pct"/>
            <w:vAlign w:val="center"/>
          </w:tcPr>
          <w:p w:rsidR="004A22D8" w:rsidRPr="00236DA3" w:rsidRDefault="004A22D8"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základy mykológie</w:t>
            </w:r>
          </w:p>
        </w:tc>
        <w:tc>
          <w:tcPr>
            <w:tcW w:w="361"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V</w:t>
            </w:r>
          </w:p>
        </w:tc>
        <w:tc>
          <w:tcPr>
            <w:tcW w:w="338"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430"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380"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1/0</w:t>
            </w:r>
          </w:p>
        </w:tc>
        <w:tc>
          <w:tcPr>
            <w:tcW w:w="625" w:type="pct"/>
            <w:vAlign w:val="center"/>
          </w:tcPr>
          <w:p w:rsidR="004A22D8" w:rsidRPr="00236DA3" w:rsidRDefault="004A22D8" w:rsidP="004B57A7">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Ing. Pavlík</w:t>
            </w:r>
          </w:p>
        </w:tc>
        <w:tc>
          <w:tcPr>
            <w:tcW w:w="442" w:type="pct"/>
            <w:vAlign w:val="center"/>
          </w:tcPr>
          <w:p w:rsidR="004A22D8" w:rsidRPr="00236DA3" w:rsidRDefault="004A22D8" w:rsidP="004B57A7">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Z</w:t>
            </w:r>
          </w:p>
        </w:tc>
      </w:tr>
    </w:tbl>
    <w:p w:rsidR="004B57A7" w:rsidRDefault="004B57A7" w:rsidP="00E57B53">
      <w:pPr>
        <w:spacing w:after="0" w:line="240" w:lineRule="auto"/>
        <w:rPr>
          <w:rFonts w:ascii="Times New Roman" w:eastAsia="Times New Roman" w:hAnsi="Times New Roman" w:cs="Times New Roman"/>
          <w:b/>
          <w:snapToGrid w:val="0"/>
          <w:lang w:eastAsia="cs-CZ"/>
        </w:rPr>
      </w:pPr>
    </w:p>
    <w:p w:rsidR="004B57A7" w:rsidRDefault="004B57A7" w:rsidP="00E57B53">
      <w:pPr>
        <w:spacing w:after="0" w:line="240" w:lineRule="auto"/>
        <w:rPr>
          <w:rFonts w:ascii="Times New Roman" w:eastAsia="Times New Roman" w:hAnsi="Times New Roman" w:cs="Times New Roman"/>
          <w:b/>
          <w:snapToGrid w:val="0"/>
          <w:lang w:eastAsia="cs-CZ"/>
        </w:rPr>
      </w:pPr>
    </w:p>
    <w:p w:rsidR="004B57A7" w:rsidRDefault="004B57A7" w:rsidP="00E57B53">
      <w:pPr>
        <w:spacing w:after="0" w:line="240" w:lineRule="auto"/>
        <w:rPr>
          <w:rFonts w:ascii="Times New Roman" w:eastAsia="Times New Roman" w:hAnsi="Times New Roman" w:cs="Times New Roman"/>
          <w:b/>
          <w:snapToGrid w:val="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1271"/>
        <w:gridCol w:w="1183"/>
        <w:gridCol w:w="3442"/>
        <w:gridCol w:w="1016"/>
        <w:gridCol w:w="951"/>
        <w:gridCol w:w="1216"/>
        <w:gridCol w:w="1070"/>
        <w:gridCol w:w="1875"/>
        <w:gridCol w:w="1256"/>
      </w:tblGrid>
      <w:tr w:rsidR="00E57B53" w:rsidRPr="00B06372" w:rsidTr="00890CCF">
        <w:trPr>
          <w:trHeight w:val="397"/>
        </w:trPr>
        <w:tc>
          <w:tcPr>
            <w:tcW w:w="5000" w:type="pct"/>
            <w:gridSpan w:val="10"/>
            <w:vAlign w:val="center"/>
          </w:tcPr>
          <w:p w:rsidR="00E57B53" w:rsidRPr="00236DA3" w:rsidRDefault="00E57B53" w:rsidP="000F7DCC">
            <w:pPr>
              <w:spacing w:after="0" w:line="240" w:lineRule="auto"/>
              <w:rPr>
                <w:rFonts w:ascii="Times New Roman" w:eastAsia="Calibri" w:hAnsi="Times New Roman" w:cs="Times New Roman"/>
                <w:b/>
                <w:sz w:val="24"/>
                <w:szCs w:val="24"/>
              </w:rPr>
            </w:pPr>
            <w:r w:rsidRPr="00236DA3">
              <w:rPr>
                <w:rFonts w:ascii="Times New Roman" w:eastAsia="Calibri" w:hAnsi="Times New Roman" w:cs="Times New Roman"/>
                <w:b/>
                <w:sz w:val="24"/>
                <w:szCs w:val="24"/>
              </w:rPr>
              <w:lastRenderedPageBreak/>
              <w:t xml:space="preserve">2. semester       </w:t>
            </w:r>
            <w:r w:rsidRPr="00236DA3">
              <w:rPr>
                <w:rFonts w:ascii="Times New Roman" w:eastAsia="Calibri" w:hAnsi="Times New Roman" w:cs="Times New Roman"/>
                <w:b/>
                <w:i/>
                <w:sz w:val="24"/>
                <w:szCs w:val="24"/>
              </w:rPr>
              <w:t>a p l i k o v a n á   z o o l ó g i a   a   p o ľ o v n í c t v o</w:t>
            </w:r>
          </w:p>
        </w:tc>
      </w:tr>
      <w:tr w:rsidR="00890CCF" w:rsidRPr="00B06372" w:rsidTr="007C6EC1">
        <w:trPr>
          <w:trHeight w:val="397"/>
        </w:trPr>
        <w:tc>
          <w:tcPr>
            <w:tcW w:w="331" w:type="pct"/>
            <w:vAlign w:val="center"/>
          </w:tcPr>
          <w:p w:rsidR="00890CCF" w:rsidRPr="00236DA3" w:rsidRDefault="00890CCF"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Fakulta</w:t>
            </w:r>
          </w:p>
        </w:tc>
        <w:tc>
          <w:tcPr>
            <w:tcW w:w="448" w:type="pct"/>
            <w:vAlign w:val="center"/>
          </w:tcPr>
          <w:p w:rsidR="00890CCF" w:rsidRPr="00236DA3" w:rsidRDefault="00890CCF"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Katedra</w:t>
            </w:r>
          </w:p>
        </w:tc>
        <w:tc>
          <w:tcPr>
            <w:tcW w:w="417" w:type="pct"/>
            <w:vAlign w:val="center"/>
          </w:tcPr>
          <w:p w:rsidR="00890CCF" w:rsidRPr="00236DA3" w:rsidRDefault="00890CCF"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Skratka</w:t>
            </w:r>
          </w:p>
        </w:tc>
        <w:tc>
          <w:tcPr>
            <w:tcW w:w="1211" w:type="pct"/>
            <w:vAlign w:val="center"/>
          </w:tcPr>
          <w:p w:rsidR="00890CCF" w:rsidRPr="00236DA3" w:rsidRDefault="00890CCF"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Názov predmetu</w:t>
            </w:r>
          </w:p>
        </w:tc>
        <w:tc>
          <w:tcPr>
            <w:tcW w:w="358"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Predmet</w:t>
            </w:r>
          </w:p>
        </w:tc>
        <w:tc>
          <w:tcPr>
            <w:tcW w:w="335"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Kredity</w:t>
            </w:r>
          </w:p>
        </w:tc>
        <w:tc>
          <w:tcPr>
            <w:tcW w:w="426"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Prednášky</w:t>
            </w:r>
          </w:p>
        </w:tc>
        <w:tc>
          <w:tcPr>
            <w:tcW w:w="376"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Cvič/HC</w:t>
            </w:r>
          </w:p>
        </w:tc>
        <w:tc>
          <w:tcPr>
            <w:tcW w:w="660" w:type="pct"/>
            <w:vAlign w:val="center"/>
          </w:tcPr>
          <w:p w:rsidR="00890CCF" w:rsidRPr="00236DA3" w:rsidRDefault="00890CCF" w:rsidP="00DF3580">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Gestor</w:t>
            </w:r>
          </w:p>
        </w:tc>
        <w:tc>
          <w:tcPr>
            <w:tcW w:w="438" w:type="pct"/>
            <w:vAlign w:val="center"/>
          </w:tcPr>
          <w:p w:rsidR="00890CCF" w:rsidRPr="00236DA3" w:rsidRDefault="00890CCF"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Ukončenie</w:t>
            </w:r>
          </w:p>
        </w:tc>
      </w:tr>
      <w:tr w:rsidR="00890CCF" w:rsidRPr="00B06372" w:rsidTr="007C6EC1">
        <w:trPr>
          <w:trHeight w:val="397"/>
        </w:trPr>
        <w:tc>
          <w:tcPr>
            <w:tcW w:w="331"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48" w:type="pct"/>
            <w:vAlign w:val="center"/>
          </w:tcPr>
          <w:p w:rsidR="00890CCF" w:rsidRPr="00236DA3" w:rsidRDefault="00890CCF"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 xml:space="preserve">KPP  </w:t>
            </w:r>
          </w:p>
        </w:tc>
        <w:tc>
          <w:tcPr>
            <w:tcW w:w="417" w:type="pct"/>
            <w:vAlign w:val="center"/>
          </w:tcPr>
          <w:p w:rsidR="00890CCF" w:rsidRPr="00236DA3" w:rsidRDefault="00890CCF"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LPAM</w:t>
            </w:r>
          </w:p>
        </w:tc>
        <w:tc>
          <w:tcPr>
            <w:tcW w:w="1211" w:type="pct"/>
            <w:vAlign w:val="center"/>
          </w:tcPr>
          <w:p w:rsidR="00890CCF" w:rsidRPr="00236DA3" w:rsidRDefault="00890CCF" w:rsidP="00890CCF">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lesnícka pedológia a mikrobiológia</w:t>
            </w:r>
          </w:p>
        </w:tc>
        <w:tc>
          <w:tcPr>
            <w:tcW w:w="358"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w:t>
            </w:r>
          </w:p>
        </w:tc>
        <w:tc>
          <w:tcPr>
            <w:tcW w:w="335"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6</w:t>
            </w:r>
          </w:p>
        </w:tc>
        <w:tc>
          <w:tcPr>
            <w:tcW w:w="426" w:type="pct"/>
            <w:vAlign w:val="center"/>
          </w:tcPr>
          <w:p w:rsidR="00890CCF" w:rsidRPr="00236DA3" w:rsidRDefault="00890CCF" w:rsidP="000F7DCC">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2</w:t>
            </w:r>
          </w:p>
        </w:tc>
        <w:tc>
          <w:tcPr>
            <w:tcW w:w="376" w:type="pct"/>
            <w:vAlign w:val="center"/>
          </w:tcPr>
          <w:p w:rsidR="00890CCF" w:rsidRPr="00236DA3" w:rsidRDefault="00890CCF" w:rsidP="000F7DCC">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2/2</w:t>
            </w:r>
          </w:p>
        </w:tc>
        <w:tc>
          <w:tcPr>
            <w:tcW w:w="660" w:type="pct"/>
            <w:shd w:val="clear" w:color="auto" w:fill="auto"/>
            <w:vAlign w:val="center"/>
          </w:tcPr>
          <w:p w:rsidR="00890CCF" w:rsidRPr="00236DA3" w:rsidRDefault="00890CCF"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doc. Gömöryová</w:t>
            </w:r>
          </w:p>
        </w:tc>
        <w:tc>
          <w:tcPr>
            <w:tcW w:w="438"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890CCF" w:rsidRPr="00B06372" w:rsidTr="007C6EC1">
        <w:trPr>
          <w:trHeight w:val="397"/>
        </w:trPr>
        <w:tc>
          <w:tcPr>
            <w:tcW w:w="331"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48" w:type="pct"/>
            <w:vAlign w:val="center"/>
          </w:tcPr>
          <w:p w:rsidR="00890CCF" w:rsidRPr="00236DA3" w:rsidRDefault="00890CCF"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KF</w:t>
            </w:r>
          </w:p>
        </w:tc>
        <w:tc>
          <w:tcPr>
            <w:tcW w:w="417" w:type="pct"/>
            <w:vAlign w:val="center"/>
          </w:tcPr>
          <w:p w:rsidR="00890CCF" w:rsidRPr="00236DA3" w:rsidRDefault="00890CCF"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LBOT</w:t>
            </w:r>
          </w:p>
        </w:tc>
        <w:tc>
          <w:tcPr>
            <w:tcW w:w="1211" w:type="pct"/>
            <w:vAlign w:val="center"/>
          </w:tcPr>
          <w:p w:rsidR="00890CCF" w:rsidRPr="00236DA3" w:rsidRDefault="00890CCF" w:rsidP="000F7DCC">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lesnícka botanika</w:t>
            </w:r>
          </w:p>
        </w:tc>
        <w:tc>
          <w:tcPr>
            <w:tcW w:w="358"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w:t>
            </w:r>
          </w:p>
        </w:tc>
        <w:tc>
          <w:tcPr>
            <w:tcW w:w="335"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6</w:t>
            </w:r>
          </w:p>
        </w:tc>
        <w:tc>
          <w:tcPr>
            <w:tcW w:w="426" w:type="pct"/>
            <w:vAlign w:val="center"/>
          </w:tcPr>
          <w:p w:rsidR="00890CCF" w:rsidRPr="00236DA3" w:rsidRDefault="00890CCF" w:rsidP="000F7DCC">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2</w:t>
            </w:r>
          </w:p>
        </w:tc>
        <w:tc>
          <w:tcPr>
            <w:tcW w:w="376" w:type="pct"/>
            <w:vAlign w:val="center"/>
          </w:tcPr>
          <w:p w:rsidR="00890CCF" w:rsidRPr="00236DA3" w:rsidRDefault="00890CCF" w:rsidP="000F7DCC">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2/2</w:t>
            </w:r>
          </w:p>
        </w:tc>
        <w:tc>
          <w:tcPr>
            <w:tcW w:w="660" w:type="pct"/>
            <w:vAlign w:val="center"/>
          </w:tcPr>
          <w:p w:rsidR="00890CCF" w:rsidRPr="00236DA3" w:rsidRDefault="00776BEF" w:rsidP="000F7DCC">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Calibri" w:hAnsi="Times New Roman" w:cs="Times New Roman"/>
                <w:snapToGrid w:val="0"/>
                <w:sz w:val="24"/>
                <w:szCs w:val="24"/>
                <w:lang w:val="cs-CZ" w:eastAsia="cs-CZ"/>
              </w:rPr>
              <w:t>doc. Ujházy</w:t>
            </w:r>
          </w:p>
        </w:tc>
        <w:tc>
          <w:tcPr>
            <w:tcW w:w="438"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890CCF" w:rsidRPr="00B06372" w:rsidTr="007C6EC1">
        <w:trPr>
          <w:trHeight w:val="397"/>
        </w:trPr>
        <w:tc>
          <w:tcPr>
            <w:tcW w:w="331"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48" w:type="pct"/>
            <w:vAlign w:val="center"/>
          </w:tcPr>
          <w:p w:rsidR="00890CCF" w:rsidRPr="00236DA3" w:rsidRDefault="00890CCF"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 xml:space="preserve">KPL </w:t>
            </w:r>
          </w:p>
        </w:tc>
        <w:tc>
          <w:tcPr>
            <w:tcW w:w="417" w:type="pct"/>
            <w:vAlign w:val="center"/>
          </w:tcPr>
          <w:p w:rsidR="00890CCF" w:rsidRPr="00236DA3" w:rsidRDefault="00890CCF"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LDEN</w:t>
            </w:r>
          </w:p>
        </w:tc>
        <w:tc>
          <w:tcPr>
            <w:tcW w:w="1211" w:type="pct"/>
            <w:vAlign w:val="center"/>
          </w:tcPr>
          <w:p w:rsidR="00890CCF" w:rsidRPr="00236DA3" w:rsidRDefault="00890CCF" w:rsidP="000F7DCC">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lesnícka dendrológia</w:t>
            </w:r>
          </w:p>
        </w:tc>
        <w:tc>
          <w:tcPr>
            <w:tcW w:w="358"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w:t>
            </w:r>
          </w:p>
        </w:tc>
        <w:tc>
          <w:tcPr>
            <w:tcW w:w="335"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6</w:t>
            </w:r>
          </w:p>
        </w:tc>
        <w:tc>
          <w:tcPr>
            <w:tcW w:w="426" w:type="pct"/>
            <w:vAlign w:val="center"/>
          </w:tcPr>
          <w:p w:rsidR="00890CCF" w:rsidRPr="00236DA3" w:rsidRDefault="00890CCF" w:rsidP="000F7DCC">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2</w:t>
            </w:r>
          </w:p>
        </w:tc>
        <w:tc>
          <w:tcPr>
            <w:tcW w:w="376" w:type="pct"/>
            <w:vAlign w:val="center"/>
          </w:tcPr>
          <w:p w:rsidR="00890CCF" w:rsidRPr="00236DA3" w:rsidRDefault="00890CCF" w:rsidP="000F7DCC">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2/3</w:t>
            </w:r>
          </w:p>
        </w:tc>
        <w:tc>
          <w:tcPr>
            <w:tcW w:w="660" w:type="pct"/>
            <w:vAlign w:val="center"/>
          </w:tcPr>
          <w:p w:rsidR="00890CCF" w:rsidRPr="00236DA3" w:rsidRDefault="00890CCF" w:rsidP="000F7DCC">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doc. Lukáčik</w:t>
            </w:r>
          </w:p>
        </w:tc>
        <w:tc>
          <w:tcPr>
            <w:tcW w:w="438"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890CCF" w:rsidRPr="00B06372" w:rsidTr="007C6EC1">
        <w:trPr>
          <w:trHeight w:val="397"/>
        </w:trPr>
        <w:tc>
          <w:tcPr>
            <w:tcW w:w="331"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48" w:type="pct"/>
            <w:vAlign w:val="center"/>
          </w:tcPr>
          <w:p w:rsidR="00890CCF" w:rsidRPr="00236DA3" w:rsidRDefault="00701F7D" w:rsidP="000F7DCC">
            <w:pPr>
              <w:spacing w:after="0" w:line="240" w:lineRule="auto"/>
              <w:rPr>
                <w:rFonts w:ascii="Times New Roman" w:eastAsia="Calibri" w:hAnsi="Times New Roman" w:cs="Times New Roman"/>
                <w:color w:val="FF0000"/>
                <w:sz w:val="24"/>
                <w:szCs w:val="24"/>
              </w:rPr>
            </w:pPr>
            <w:r w:rsidRPr="00236DA3">
              <w:rPr>
                <w:rFonts w:ascii="Times New Roman" w:eastAsia="Calibri" w:hAnsi="Times New Roman" w:cs="Times New Roman"/>
                <w:sz w:val="24"/>
                <w:szCs w:val="24"/>
              </w:rPr>
              <w:t>KAZMZ</w:t>
            </w:r>
          </w:p>
        </w:tc>
        <w:tc>
          <w:tcPr>
            <w:tcW w:w="417" w:type="pct"/>
            <w:vAlign w:val="center"/>
          </w:tcPr>
          <w:p w:rsidR="00890CCF" w:rsidRPr="00236DA3" w:rsidRDefault="00890CCF"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FAVZ</w:t>
            </w:r>
          </w:p>
        </w:tc>
        <w:tc>
          <w:tcPr>
            <w:tcW w:w="1211" w:type="pct"/>
            <w:vAlign w:val="center"/>
          </w:tcPr>
          <w:p w:rsidR="00890CCF" w:rsidRPr="00236DA3" w:rsidRDefault="00890CCF" w:rsidP="000F7DCC">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fyziológia a výživa zveri</w:t>
            </w:r>
          </w:p>
        </w:tc>
        <w:tc>
          <w:tcPr>
            <w:tcW w:w="358"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w:t>
            </w:r>
          </w:p>
        </w:tc>
        <w:tc>
          <w:tcPr>
            <w:tcW w:w="335"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6</w:t>
            </w:r>
          </w:p>
        </w:tc>
        <w:tc>
          <w:tcPr>
            <w:tcW w:w="426" w:type="pct"/>
            <w:vAlign w:val="center"/>
          </w:tcPr>
          <w:p w:rsidR="00890CCF" w:rsidRPr="00236DA3" w:rsidRDefault="00890CCF" w:rsidP="000F7DCC">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2</w:t>
            </w:r>
          </w:p>
        </w:tc>
        <w:tc>
          <w:tcPr>
            <w:tcW w:w="376" w:type="pct"/>
            <w:vAlign w:val="center"/>
          </w:tcPr>
          <w:p w:rsidR="00890CCF" w:rsidRPr="00236DA3" w:rsidRDefault="00890CCF" w:rsidP="000F7DCC">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2/2</w:t>
            </w:r>
          </w:p>
        </w:tc>
        <w:tc>
          <w:tcPr>
            <w:tcW w:w="660" w:type="pct"/>
            <w:vAlign w:val="center"/>
          </w:tcPr>
          <w:p w:rsidR="00890CCF" w:rsidRPr="00236DA3" w:rsidRDefault="00890CCF" w:rsidP="000F7DCC">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doc. Rajský</w:t>
            </w:r>
          </w:p>
        </w:tc>
        <w:tc>
          <w:tcPr>
            <w:tcW w:w="438"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7C6EC1" w:rsidRPr="00B06372" w:rsidTr="007C6EC1">
        <w:trPr>
          <w:trHeight w:val="397"/>
        </w:trPr>
        <w:tc>
          <w:tcPr>
            <w:tcW w:w="331" w:type="pct"/>
            <w:vAlign w:val="center"/>
          </w:tcPr>
          <w:p w:rsidR="007C6EC1" w:rsidRPr="00236DA3" w:rsidRDefault="007C6EC1"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48" w:type="pct"/>
            <w:vAlign w:val="center"/>
          </w:tcPr>
          <w:p w:rsidR="007C6EC1" w:rsidRPr="00236DA3" w:rsidRDefault="007C6EC1"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D LF</w:t>
            </w:r>
          </w:p>
        </w:tc>
        <w:tc>
          <w:tcPr>
            <w:tcW w:w="417" w:type="pct"/>
            <w:vAlign w:val="center"/>
          </w:tcPr>
          <w:p w:rsidR="007C6EC1" w:rsidRPr="00236DA3" w:rsidRDefault="007C6EC1"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PRAX1</w:t>
            </w:r>
          </w:p>
        </w:tc>
        <w:tc>
          <w:tcPr>
            <w:tcW w:w="1211" w:type="pct"/>
            <w:vAlign w:val="center"/>
          </w:tcPr>
          <w:p w:rsidR="007C6EC1" w:rsidRPr="00236DA3" w:rsidRDefault="007C6EC1" w:rsidP="000F7DCC">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prevádzková prax I.</w:t>
            </w:r>
          </w:p>
        </w:tc>
        <w:tc>
          <w:tcPr>
            <w:tcW w:w="358" w:type="pct"/>
            <w:vAlign w:val="center"/>
          </w:tcPr>
          <w:p w:rsidR="007C6EC1" w:rsidRPr="00236DA3" w:rsidRDefault="007C6EC1"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w:t>
            </w:r>
          </w:p>
        </w:tc>
        <w:tc>
          <w:tcPr>
            <w:tcW w:w="335" w:type="pct"/>
            <w:vAlign w:val="center"/>
          </w:tcPr>
          <w:p w:rsidR="007C6EC1" w:rsidRPr="00236DA3" w:rsidRDefault="007C6EC1"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802" w:type="pct"/>
            <w:gridSpan w:val="2"/>
            <w:vAlign w:val="center"/>
          </w:tcPr>
          <w:p w:rsidR="007C6EC1" w:rsidRPr="00236DA3" w:rsidRDefault="007C6EC1"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10 dní</w:t>
            </w:r>
          </w:p>
        </w:tc>
        <w:tc>
          <w:tcPr>
            <w:tcW w:w="660" w:type="pct"/>
            <w:vAlign w:val="center"/>
          </w:tcPr>
          <w:p w:rsidR="007C6EC1" w:rsidRPr="00236DA3" w:rsidRDefault="007C6EC1"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doc. Kardoš</w:t>
            </w:r>
          </w:p>
        </w:tc>
        <w:tc>
          <w:tcPr>
            <w:tcW w:w="438" w:type="pct"/>
            <w:vAlign w:val="center"/>
          </w:tcPr>
          <w:p w:rsidR="007C6EC1" w:rsidRPr="00236DA3" w:rsidRDefault="007C6EC1"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Z</w:t>
            </w:r>
          </w:p>
        </w:tc>
      </w:tr>
      <w:tr w:rsidR="00890CCF" w:rsidRPr="00B06372" w:rsidTr="007C6EC1">
        <w:trPr>
          <w:trHeight w:val="397"/>
        </w:trPr>
        <w:tc>
          <w:tcPr>
            <w:tcW w:w="331" w:type="pct"/>
            <w:vAlign w:val="center"/>
          </w:tcPr>
          <w:p w:rsidR="00890CCF" w:rsidRPr="00236DA3" w:rsidRDefault="00890CCF" w:rsidP="002E5A05">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48" w:type="pct"/>
            <w:vAlign w:val="center"/>
          </w:tcPr>
          <w:p w:rsidR="00890CCF" w:rsidRPr="00236DA3" w:rsidRDefault="00890CCF" w:rsidP="002E5A05">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KPP</w:t>
            </w:r>
          </w:p>
        </w:tc>
        <w:tc>
          <w:tcPr>
            <w:tcW w:w="417" w:type="pct"/>
            <w:vAlign w:val="center"/>
          </w:tcPr>
          <w:p w:rsidR="00890CCF" w:rsidRPr="00236DA3" w:rsidRDefault="00890CCF" w:rsidP="002E5A05">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GMZ</w:t>
            </w:r>
          </w:p>
        </w:tc>
        <w:tc>
          <w:tcPr>
            <w:tcW w:w="1211" w:type="pct"/>
            <w:vAlign w:val="center"/>
          </w:tcPr>
          <w:p w:rsidR="00890CCF" w:rsidRPr="00236DA3" w:rsidRDefault="00890CCF" w:rsidP="002E5A05">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geológia a mechanika zemín</w:t>
            </w:r>
          </w:p>
        </w:tc>
        <w:tc>
          <w:tcPr>
            <w:tcW w:w="358" w:type="pct"/>
            <w:vAlign w:val="center"/>
          </w:tcPr>
          <w:p w:rsidR="00890CCF" w:rsidRPr="00236DA3" w:rsidRDefault="00890CCF" w:rsidP="002E5A05">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PV</w:t>
            </w:r>
          </w:p>
        </w:tc>
        <w:tc>
          <w:tcPr>
            <w:tcW w:w="335" w:type="pct"/>
            <w:vAlign w:val="center"/>
          </w:tcPr>
          <w:p w:rsidR="00890CCF" w:rsidRPr="00236DA3" w:rsidRDefault="00890CCF"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6</w:t>
            </w:r>
          </w:p>
        </w:tc>
        <w:tc>
          <w:tcPr>
            <w:tcW w:w="426" w:type="pct"/>
            <w:vAlign w:val="center"/>
          </w:tcPr>
          <w:p w:rsidR="00890CCF" w:rsidRPr="00236DA3" w:rsidRDefault="00890CCF"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2</w:t>
            </w:r>
          </w:p>
        </w:tc>
        <w:tc>
          <w:tcPr>
            <w:tcW w:w="376" w:type="pct"/>
            <w:vAlign w:val="center"/>
          </w:tcPr>
          <w:p w:rsidR="00890CCF" w:rsidRPr="00236DA3" w:rsidRDefault="00890CCF"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2/2</w:t>
            </w:r>
          </w:p>
        </w:tc>
        <w:tc>
          <w:tcPr>
            <w:tcW w:w="660" w:type="pct"/>
            <w:vAlign w:val="center"/>
          </w:tcPr>
          <w:p w:rsidR="00890CCF" w:rsidRPr="00236DA3" w:rsidRDefault="00890CCF" w:rsidP="002E5A05">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doc. Bebej</w:t>
            </w:r>
          </w:p>
        </w:tc>
        <w:tc>
          <w:tcPr>
            <w:tcW w:w="438" w:type="pct"/>
            <w:vAlign w:val="center"/>
          </w:tcPr>
          <w:p w:rsidR="00890CCF" w:rsidRPr="00236DA3" w:rsidRDefault="00890CCF"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S</w:t>
            </w:r>
          </w:p>
        </w:tc>
      </w:tr>
      <w:tr w:rsidR="00890CCF" w:rsidRPr="00B06372" w:rsidTr="007C6EC1">
        <w:trPr>
          <w:trHeight w:val="397"/>
        </w:trPr>
        <w:tc>
          <w:tcPr>
            <w:tcW w:w="331" w:type="pct"/>
            <w:vAlign w:val="center"/>
          </w:tcPr>
          <w:p w:rsidR="00890CCF" w:rsidRPr="00236DA3" w:rsidRDefault="00890CCF" w:rsidP="002E5A05">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DF</w:t>
            </w:r>
          </w:p>
        </w:tc>
        <w:tc>
          <w:tcPr>
            <w:tcW w:w="448" w:type="pct"/>
            <w:vAlign w:val="center"/>
          </w:tcPr>
          <w:p w:rsidR="00890CCF" w:rsidRPr="00236DA3" w:rsidRDefault="00890CCF" w:rsidP="002E5A05">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KCHCHT</w:t>
            </w:r>
          </w:p>
        </w:tc>
        <w:tc>
          <w:tcPr>
            <w:tcW w:w="417" w:type="pct"/>
            <w:vAlign w:val="center"/>
          </w:tcPr>
          <w:p w:rsidR="00890CCF" w:rsidRPr="00236DA3" w:rsidRDefault="00890CCF" w:rsidP="002E5A05">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CHEM</w:t>
            </w:r>
          </w:p>
        </w:tc>
        <w:tc>
          <w:tcPr>
            <w:tcW w:w="1211" w:type="pct"/>
            <w:vAlign w:val="center"/>
          </w:tcPr>
          <w:p w:rsidR="00890CCF" w:rsidRPr="00236DA3" w:rsidRDefault="00890CCF" w:rsidP="002E5A05">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chémia</w:t>
            </w:r>
          </w:p>
        </w:tc>
        <w:tc>
          <w:tcPr>
            <w:tcW w:w="358" w:type="pct"/>
            <w:vAlign w:val="center"/>
          </w:tcPr>
          <w:p w:rsidR="00890CCF" w:rsidRPr="00236DA3" w:rsidRDefault="00890CCF" w:rsidP="002E5A05">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PV</w:t>
            </w:r>
          </w:p>
        </w:tc>
        <w:tc>
          <w:tcPr>
            <w:tcW w:w="335" w:type="pct"/>
            <w:vAlign w:val="center"/>
          </w:tcPr>
          <w:p w:rsidR="00890CCF" w:rsidRPr="00236DA3" w:rsidRDefault="00890CCF"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4</w:t>
            </w:r>
          </w:p>
        </w:tc>
        <w:tc>
          <w:tcPr>
            <w:tcW w:w="426" w:type="pct"/>
            <w:vAlign w:val="center"/>
          </w:tcPr>
          <w:p w:rsidR="00890CCF" w:rsidRPr="00236DA3" w:rsidRDefault="00890CCF"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2</w:t>
            </w:r>
          </w:p>
        </w:tc>
        <w:tc>
          <w:tcPr>
            <w:tcW w:w="376" w:type="pct"/>
            <w:vAlign w:val="center"/>
          </w:tcPr>
          <w:p w:rsidR="00890CCF" w:rsidRPr="00236DA3" w:rsidRDefault="00890CCF"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2/0</w:t>
            </w:r>
          </w:p>
        </w:tc>
        <w:tc>
          <w:tcPr>
            <w:tcW w:w="660" w:type="pct"/>
            <w:vAlign w:val="center"/>
          </w:tcPr>
          <w:p w:rsidR="00890CCF" w:rsidRPr="00236DA3" w:rsidRDefault="00890CCF" w:rsidP="002E5A05">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doc. Geffert</w:t>
            </w:r>
          </w:p>
        </w:tc>
        <w:tc>
          <w:tcPr>
            <w:tcW w:w="438" w:type="pct"/>
            <w:vAlign w:val="center"/>
          </w:tcPr>
          <w:p w:rsidR="00890CCF" w:rsidRPr="00236DA3" w:rsidRDefault="00890CCF"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S</w:t>
            </w:r>
          </w:p>
        </w:tc>
      </w:tr>
      <w:tr w:rsidR="00890CCF" w:rsidRPr="00B06372" w:rsidTr="007C6EC1">
        <w:trPr>
          <w:trHeight w:val="397"/>
        </w:trPr>
        <w:tc>
          <w:tcPr>
            <w:tcW w:w="331" w:type="pct"/>
            <w:vAlign w:val="center"/>
          </w:tcPr>
          <w:p w:rsidR="00890CCF" w:rsidRPr="00236DA3" w:rsidRDefault="00890CCF" w:rsidP="002E5A05">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DF</w:t>
            </w:r>
          </w:p>
        </w:tc>
        <w:tc>
          <w:tcPr>
            <w:tcW w:w="448" w:type="pct"/>
            <w:vAlign w:val="center"/>
          </w:tcPr>
          <w:p w:rsidR="00890CCF" w:rsidRPr="00236DA3" w:rsidRDefault="00890CCF" w:rsidP="002E5A05">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KFEAM</w:t>
            </w:r>
          </w:p>
        </w:tc>
        <w:tc>
          <w:tcPr>
            <w:tcW w:w="417" w:type="pct"/>
            <w:vAlign w:val="center"/>
          </w:tcPr>
          <w:p w:rsidR="00890CCF" w:rsidRPr="00236DA3" w:rsidRDefault="00890CCF" w:rsidP="00DA12F9">
            <w:pPr>
              <w:spacing w:after="0" w:line="240" w:lineRule="auto"/>
              <w:rPr>
                <w:rFonts w:ascii="Times New Roman" w:eastAsia="Calibri" w:hAnsi="Times New Roman" w:cs="Times New Roman"/>
                <w:sz w:val="24"/>
                <w:szCs w:val="24"/>
              </w:rPr>
            </w:pPr>
            <w:r w:rsidRPr="00236DA3">
              <w:rPr>
                <w:rFonts w:ascii="Times New Roman" w:hAnsi="Times New Roman" w:cs="Times New Roman"/>
                <w:sz w:val="24"/>
                <w:szCs w:val="24"/>
              </w:rPr>
              <w:t>APFY</w:t>
            </w:r>
            <w:r w:rsidR="007C6EC1" w:rsidRPr="00236DA3">
              <w:rPr>
                <w:rFonts w:ascii="Times New Roman" w:hAnsi="Times New Roman" w:cs="Times New Roman"/>
                <w:sz w:val="24"/>
                <w:szCs w:val="24"/>
              </w:rPr>
              <w:t>Z</w:t>
            </w:r>
          </w:p>
        </w:tc>
        <w:tc>
          <w:tcPr>
            <w:tcW w:w="1211" w:type="pct"/>
            <w:vAlign w:val="center"/>
          </w:tcPr>
          <w:p w:rsidR="00890CCF" w:rsidRPr="00236DA3" w:rsidRDefault="00890CCF" w:rsidP="002E5A05">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aplikovaná fyzika</w:t>
            </w:r>
          </w:p>
        </w:tc>
        <w:tc>
          <w:tcPr>
            <w:tcW w:w="358" w:type="pct"/>
            <w:vAlign w:val="center"/>
          </w:tcPr>
          <w:p w:rsidR="00890CCF" w:rsidRPr="00236DA3" w:rsidRDefault="00890CCF" w:rsidP="002E5A05">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PV</w:t>
            </w:r>
          </w:p>
        </w:tc>
        <w:tc>
          <w:tcPr>
            <w:tcW w:w="335" w:type="pct"/>
            <w:vAlign w:val="center"/>
          </w:tcPr>
          <w:p w:rsidR="00890CCF" w:rsidRPr="00236DA3" w:rsidRDefault="00890CCF"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4</w:t>
            </w:r>
          </w:p>
        </w:tc>
        <w:tc>
          <w:tcPr>
            <w:tcW w:w="426" w:type="pct"/>
            <w:vAlign w:val="center"/>
          </w:tcPr>
          <w:p w:rsidR="00890CCF" w:rsidRPr="00236DA3" w:rsidRDefault="00890CCF"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2</w:t>
            </w:r>
          </w:p>
        </w:tc>
        <w:tc>
          <w:tcPr>
            <w:tcW w:w="376" w:type="pct"/>
            <w:vAlign w:val="center"/>
          </w:tcPr>
          <w:p w:rsidR="00890CCF" w:rsidRPr="00236DA3" w:rsidRDefault="00890CCF"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2/0</w:t>
            </w:r>
          </w:p>
        </w:tc>
        <w:tc>
          <w:tcPr>
            <w:tcW w:w="660" w:type="pct"/>
            <w:vAlign w:val="center"/>
          </w:tcPr>
          <w:p w:rsidR="00890CCF" w:rsidRPr="00236DA3" w:rsidRDefault="00890CCF" w:rsidP="002E5A05">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doc. Gajtanská</w:t>
            </w:r>
          </w:p>
        </w:tc>
        <w:tc>
          <w:tcPr>
            <w:tcW w:w="438" w:type="pct"/>
            <w:vAlign w:val="center"/>
          </w:tcPr>
          <w:p w:rsidR="00890CCF" w:rsidRPr="00236DA3" w:rsidRDefault="00890CCF"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S</w:t>
            </w:r>
          </w:p>
        </w:tc>
      </w:tr>
      <w:tr w:rsidR="004E2795" w:rsidRPr="00B06372" w:rsidTr="007C6EC1">
        <w:trPr>
          <w:trHeight w:val="397"/>
        </w:trPr>
        <w:tc>
          <w:tcPr>
            <w:tcW w:w="331" w:type="pct"/>
            <w:vAlign w:val="center"/>
          </w:tcPr>
          <w:p w:rsidR="004E2795" w:rsidRPr="00236DA3" w:rsidRDefault="004E2795" w:rsidP="002E5A05">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48" w:type="pct"/>
            <w:vAlign w:val="center"/>
          </w:tcPr>
          <w:p w:rsidR="004E2795" w:rsidRPr="00236DA3" w:rsidRDefault="004E2795" w:rsidP="00CC5420">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KHÚLG</w:t>
            </w:r>
          </w:p>
        </w:tc>
        <w:tc>
          <w:tcPr>
            <w:tcW w:w="417" w:type="pct"/>
            <w:vAlign w:val="center"/>
          </w:tcPr>
          <w:p w:rsidR="004E2795" w:rsidRPr="00236DA3" w:rsidRDefault="004E2795" w:rsidP="002E5A05">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INFOR</w:t>
            </w:r>
          </w:p>
        </w:tc>
        <w:tc>
          <w:tcPr>
            <w:tcW w:w="1211" w:type="pct"/>
            <w:vAlign w:val="center"/>
          </w:tcPr>
          <w:p w:rsidR="004E2795" w:rsidRPr="00236DA3" w:rsidRDefault="004E2795" w:rsidP="002E5A05">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informatika</w:t>
            </w:r>
          </w:p>
        </w:tc>
        <w:tc>
          <w:tcPr>
            <w:tcW w:w="358" w:type="pct"/>
            <w:vAlign w:val="center"/>
          </w:tcPr>
          <w:p w:rsidR="004E2795" w:rsidRPr="00236DA3" w:rsidRDefault="004E2795" w:rsidP="002E5A05">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PV</w:t>
            </w:r>
          </w:p>
        </w:tc>
        <w:tc>
          <w:tcPr>
            <w:tcW w:w="335" w:type="pct"/>
            <w:vAlign w:val="center"/>
          </w:tcPr>
          <w:p w:rsidR="004E2795" w:rsidRPr="00236DA3" w:rsidRDefault="004E2795"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6</w:t>
            </w:r>
          </w:p>
        </w:tc>
        <w:tc>
          <w:tcPr>
            <w:tcW w:w="426" w:type="pct"/>
            <w:vAlign w:val="center"/>
          </w:tcPr>
          <w:p w:rsidR="004E2795" w:rsidRPr="00236DA3" w:rsidRDefault="004E2795"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2</w:t>
            </w:r>
          </w:p>
        </w:tc>
        <w:tc>
          <w:tcPr>
            <w:tcW w:w="376" w:type="pct"/>
            <w:vAlign w:val="center"/>
          </w:tcPr>
          <w:p w:rsidR="004E2795" w:rsidRPr="00236DA3" w:rsidRDefault="004E2795"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2/0</w:t>
            </w:r>
          </w:p>
        </w:tc>
        <w:tc>
          <w:tcPr>
            <w:tcW w:w="660" w:type="pct"/>
            <w:vAlign w:val="center"/>
          </w:tcPr>
          <w:p w:rsidR="004E2795" w:rsidRPr="00236DA3" w:rsidRDefault="004E2795" w:rsidP="002E5A05">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doc.  Fabrika</w:t>
            </w:r>
          </w:p>
        </w:tc>
        <w:tc>
          <w:tcPr>
            <w:tcW w:w="438" w:type="pct"/>
            <w:vAlign w:val="center"/>
          </w:tcPr>
          <w:p w:rsidR="004E2795" w:rsidRPr="00236DA3" w:rsidRDefault="004E2795"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S</w:t>
            </w:r>
          </w:p>
        </w:tc>
      </w:tr>
      <w:tr w:rsidR="00890CCF" w:rsidRPr="00B06372" w:rsidTr="007C6EC1">
        <w:trPr>
          <w:trHeight w:val="397"/>
        </w:trPr>
        <w:tc>
          <w:tcPr>
            <w:tcW w:w="331" w:type="pct"/>
            <w:vAlign w:val="center"/>
          </w:tcPr>
          <w:p w:rsidR="00890CCF" w:rsidRPr="00236DA3" w:rsidRDefault="00890CCF" w:rsidP="002E5A05">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48" w:type="pct"/>
            <w:vAlign w:val="center"/>
          </w:tcPr>
          <w:p w:rsidR="00890CCF" w:rsidRPr="00236DA3" w:rsidRDefault="00890CCF" w:rsidP="002E5A05">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KLŤLM</w:t>
            </w:r>
          </w:p>
        </w:tc>
        <w:tc>
          <w:tcPr>
            <w:tcW w:w="417" w:type="pct"/>
            <w:vAlign w:val="center"/>
          </w:tcPr>
          <w:p w:rsidR="00890CCF" w:rsidRPr="00236DA3" w:rsidRDefault="00890CCF" w:rsidP="002E5A05">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ZLT</w:t>
            </w:r>
          </w:p>
        </w:tc>
        <w:tc>
          <w:tcPr>
            <w:tcW w:w="1211" w:type="pct"/>
            <w:vAlign w:val="center"/>
          </w:tcPr>
          <w:p w:rsidR="00890CCF" w:rsidRPr="00236DA3" w:rsidRDefault="00890CCF" w:rsidP="002E5A05">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základy lesnej techniky</w:t>
            </w:r>
          </w:p>
        </w:tc>
        <w:tc>
          <w:tcPr>
            <w:tcW w:w="358" w:type="pct"/>
            <w:vAlign w:val="center"/>
          </w:tcPr>
          <w:p w:rsidR="00890CCF" w:rsidRPr="00236DA3" w:rsidRDefault="00890CCF" w:rsidP="002E5A05">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PV</w:t>
            </w:r>
          </w:p>
        </w:tc>
        <w:tc>
          <w:tcPr>
            <w:tcW w:w="335" w:type="pct"/>
            <w:vAlign w:val="center"/>
          </w:tcPr>
          <w:p w:rsidR="00890CCF" w:rsidRPr="00236DA3" w:rsidRDefault="00890CCF"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4</w:t>
            </w:r>
          </w:p>
        </w:tc>
        <w:tc>
          <w:tcPr>
            <w:tcW w:w="426" w:type="pct"/>
            <w:vAlign w:val="center"/>
          </w:tcPr>
          <w:p w:rsidR="00890CCF" w:rsidRPr="00236DA3" w:rsidRDefault="00890CCF"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2</w:t>
            </w:r>
          </w:p>
        </w:tc>
        <w:tc>
          <w:tcPr>
            <w:tcW w:w="376" w:type="pct"/>
            <w:vAlign w:val="center"/>
          </w:tcPr>
          <w:p w:rsidR="00890CCF" w:rsidRPr="00236DA3" w:rsidRDefault="00890CCF"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2/1</w:t>
            </w:r>
          </w:p>
        </w:tc>
        <w:tc>
          <w:tcPr>
            <w:tcW w:w="660" w:type="pct"/>
            <w:vAlign w:val="center"/>
          </w:tcPr>
          <w:p w:rsidR="00890CCF" w:rsidRPr="00236DA3" w:rsidRDefault="00890CCF" w:rsidP="002E5A05">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doc. Štollmann</w:t>
            </w:r>
          </w:p>
        </w:tc>
        <w:tc>
          <w:tcPr>
            <w:tcW w:w="438" w:type="pct"/>
            <w:vAlign w:val="center"/>
          </w:tcPr>
          <w:p w:rsidR="00890CCF" w:rsidRPr="00236DA3" w:rsidRDefault="00890CCF"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S</w:t>
            </w:r>
          </w:p>
        </w:tc>
      </w:tr>
      <w:tr w:rsidR="007C6EC1" w:rsidRPr="00B06372" w:rsidTr="007C6EC1">
        <w:trPr>
          <w:trHeight w:val="397"/>
        </w:trPr>
        <w:tc>
          <w:tcPr>
            <w:tcW w:w="331" w:type="pct"/>
            <w:vAlign w:val="center"/>
          </w:tcPr>
          <w:p w:rsidR="007C6EC1" w:rsidRPr="00236DA3" w:rsidRDefault="007C6EC1"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48" w:type="pct"/>
            <w:vAlign w:val="center"/>
          </w:tcPr>
          <w:p w:rsidR="007C6EC1" w:rsidRPr="00236DA3" w:rsidRDefault="007C6EC1" w:rsidP="000F7DCC">
            <w:pPr>
              <w:spacing w:after="0" w:line="240" w:lineRule="auto"/>
              <w:rPr>
                <w:rFonts w:ascii="Times New Roman" w:hAnsi="Times New Roman" w:cs="Times New Roman"/>
                <w:sz w:val="24"/>
                <w:szCs w:val="24"/>
              </w:rPr>
            </w:pPr>
            <w:r w:rsidRPr="00236DA3">
              <w:rPr>
                <w:rFonts w:ascii="Times New Roman" w:hAnsi="Times New Roman" w:cs="Times New Roman"/>
                <w:sz w:val="24"/>
                <w:szCs w:val="24"/>
              </w:rPr>
              <w:t>KPP</w:t>
            </w:r>
          </w:p>
        </w:tc>
        <w:tc>
          <w:tcPr>
            <w:tcW w:w="417" w:type="pct"/>
            <w:vAlign w:val="center"/>
          </w:tcPr>
          <w:p w:rsidR="007C6EC1" w:rsidRPr="00236DA3" w:rsidRDefault="007C6EC1"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MLEK</w:t>
            </w:r>
          </w:p>
        </w:tc>
        <w:tc>
          <w:tcPr>
            <w:tcW w:w="1211" w:type="pct"/>
            <w:vAlign w:val="center"/>
          </w:tcPr>
          <w:p w:rsidR="007C6EC1" w:rsidRPr="00236DA3" w:rsidRDefault="007C6EC1"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monitoring lesných ekosystémov</w:t>
            </w:r>
          </w:p>
        </w:tc>
        <w:tc>
          <w:tcPr>
            <w:tcW w:w="358" w:type="pct"/>
            <w:vAlign w:val="center"/>
          </w:tcPr>
          <w:p w:rsidR="007C6EC1" w:rsidRPr="00236DA3" w:rsidRDefault="007C6EC1"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PV</w:t>
            </w:r>
          </w:p>
        </w:tc>
        <w:tc>
          <w:tcPr>
            <w:tcW w:w="335" w:type="pct"/>
            <w:vAlign w:val="center"/>
          </w:tcPr>
          <w:p w:rsidR="007C6EC1" w:rsidRPr="00236DA3" w:rsidRDefault="007C6EC1"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4</w:t>
            </w:r>
          </w:p>
        </w:tc>
        <w:tc>
          <w:tcPr>
            <w:tcW w:w="426" w:type="pct"/>
            <w:vAlign w:val="center"/>
          </w:tcPr>
          <w:p w:rsidR="007C6EC1" w:rsidRPr="00236DA3" w:rsidRDefault="007C6EC1"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376" w:type="pct"/>
            <w:vAlign w:val="center"/>
          </w:tcPr>
          <w:p w:rsidR="007C6EC1" w:rsidRPr="00236DA3" w:rsidRDefault="007C6EC1"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2/0</w:t>
            </w:r>
          </w:p>
        </w:tc>
        <w:tc>
          <w:tcPr>
            <w:tcW w:w="660" w:type="pct"/>
            <w:vAlign w:val="center"/>
          </w:tcPr>
          <w:p w:rsidR="007C6EC1" w:rsidRPr="00236DA3" w:rsidRDefault="007C6EC1"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prof. Pichler</w:t>
            </w:r>
          </w:p>
        </w:tc>
        <w:tc>
          <w:tcPr>
            <w:tcW w:w="438" w:type="pct"/>
            <w:vAlign w:val="center"/>
          </w:tcPr>
          <w:p w:rsidR="007C6EC1" w:rsidRPr="00236DA3" w:rsidRDefault="007C6EC1"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890CCF" w:rsidRPr="00B06372" w:rsidTr="007C6EC1">
        <w:trPr>
          <w:trHeight w:val="397"/>
        </w:trPr>
        <w:tc>
          <w:tcPr>
            <w:tcW w:w="331"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CUP</w:t>
            </w:r>
          </w:p>
        </w:tc>
        <w:tc>
          <w:tcPr>
            <w:tcW w:w="448" w:type="pct"/>
            <w:vAlign w:val="center"/>
          </w:tcPr>
          <w:p w:rsidR="00890CCF" w:rsidRPr="00236DA3" w:rsidRDefault="00890CCF" w:rsidP="000F7DCC">
            <w:pPr>
              <w:spacing w:after="0" w:line="240" w:lineRule="auto"/>
              <w:rPr>
                <w:rFonts w:ascii="Times New Roman" w:eastAsia="Calibri" w:hAnsi="Times New Roman" w:cs="Times New Roman"/>
                <w:sz w:val="24"/>
                <w:szCs w:val="24"/>
              </w:rPr>
            </w:pPr>
            <w:r w:rsidRPr="00236DA3">
              <w:rPr>
                <w:rFonts w:ascii="Times New Roman" w:hAnsi="Times New Roman" w:cs="Times New Roman"/>
                <w:sz w:val="24"/>
                <w:szCs w:val="24"/>
              </w:rPr>
              <w:t xml:space="preserve">ÚTVŠ </w:t>
            </w:r>
          </w:p>
        </w:tc>
        <w:tc>
          <w:tcPr>
            <w:tcW w:w="417" w:type="pct"/>
            <w:vAlign w:val="center"/>
          </w:tcPr>
          <w:p w:rsidR="00890CCF" w:rsidRPr="00236DA3" w:rsidRDefault="00890CCF"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VSZ</w:t>
            </w:r>
          </w:p>
        </w:tc>
        <w:tc>
          <w:tcPr>
            <w:tcW w:w="1211" w:type="pct"/>
            <w:vAlign w:val="center"/>
          </w:tcPr>
          <w:p w:rsidR="00890CCF" w:rsidRPr="00236DA3" w:rsidRDefault="00890CCF"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výberový šport a zdravie</w:t>
            </w:r>
          </w:p>
        </w:tc>
        <w:tc>
          <w:tcPr>
            <w:tcW w:w="358"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V</w:t>
            </w:r>
          </w:p>
        </w:tc>
        <w:tc>
          <w:tcPr>
            <w:tcW w:w="335"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1</w:t>
            </w:r>
          </w:p>
        </w:tc>
        <w:tc>
          <w:tcPr>
            <w:tcW w:w="426"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0</w:t>
            </w:r>
          </w:p>
        </w:tc>
        <w:tc>
          <w:tcPr>
            <w:tcW w:w="376"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2/0</w:t>
            </w:r>
          </w:p>
        </w:tc>
        <w:tc>
          <w:tcPr>
            <w:tcW w:w="660" w:type="pct"/>
            <w:vAlign w:val="center"/>
          </w:tcPr>
          <w:p w:rsidR="00890CCF" w:rsidRPr="00236DA3" w:rsidRDefault="00890CCF" w:rsidP="000F7DCC">
            <w:pPr>
              <w:spacing w:after="0" w:line="240" w:lineRule="auto"/>
              <w:rPr>
                <w:rFonts w:ascii="Times New Roman" w:eastAsia="Calibri" w:hAnsi="Times New Roman" w:cs="Times New Roman"/>
                <w:sz w:val="24"/>
                <w:szCs w:val="24"/>
              </w:rPr>
            </w:pPr>
          </w:p>
        </w:tc>
        <w:tc>
          <w:tcPr>
            <w:tcW w:w="438"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Z</w:t>
            </w:r>
          </w:p>
        </w:tc>
      </w:tr>
      <w:tr w:rsidR="00890CCF" w:rsidRPr="00B06372" w:rsidTr="007C6EC1">
        <w:trPr>
          <w:trHeight w:val="397"/>
        </w:trPr>
        <w:tc>
          <w:tcPr>
            <w:tcW w:w="331"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CUP</w:t>
            </w:r>
          </w:p>
        </w:tc>
        <w:tc>
          <w:tcPr>
            <w:tcW w:w="448" w:type="pct"/>
            <w:vAlign w:val="center"/>
          </w:tcPr>
          <w:p w:rsidR="00890CCF" w:rsidRPr="00236DA3" w:rsidRDefault="00890CCF" w:rsidP="000F7DCC">
            <w:pPr>
              <w:spacing w:after="0" w:line="240" w:lineRule="auto"/>
              <w:rPr>
                <w:rFonts w:ascii="Times New Roman" w:eastAsia="Calibri" w:hAnsi="Times New Roman" w:cs="Times New Roman"/>
                <w:sz w:val="24"/>
                <w:szCs w:val="24"/>
              </w:rPr>
            </w:pPr>
            <w:r w:rsidRPr="00236DA3">
              <w:rPr>
                <w:rFonts w:ascii="Times New Roman" w:hAnsi="Times New Roman" w:cs="Times New Roman"/>
                <w:sz w:val="24"/>
                <w:szCs w:val="24"/>
              </w:rPr>
              <w:t xml:space="preserve">ÚTVŠ </w:t>
            </w:r>
          </w:p>
        </w:tc>
        <w:tc>
          <w:tcPr>
            <w:tcW w:w="417" w:type="pct"/>
            <w:vAlign w:val="center"/>
          </w:tcPr>
          <w:p w:rsidR="00890CCF" w:rsidRPr="00236DA3" w:rsidRDefault="00890CCF"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TSV</w:t>
            </w:r>
          </w:p>
        </w:tc>
        <w:tc>
          <w:tcPr>
            <w:tcW w:w="1211" w:type="pct"/>
            <w:vAlign w:val="center"/>
          </w:tcPr>
          <w:p w:rsidR="00890CCF" w:rsidRPr="00236DA3" w:rsidRDefault="00890CCF"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telesná a športová výchova</w:t>
            </w:r>
          </w:p>
        </w:tc>
        <w:tc>
          <w:tcPr>
            <w:tcW w:w="358"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V</w:t>
            </w:r>
          </w:p>
        </w:tc>
        <w:tc>
          <w:tcPr>
            <w:tcW w:w="335"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1</w:t>
            </w:r>
          </w:p>
        </w:tc>
        <w:tc>
          <w:tcPr>
            <w:tcW w:w="426"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0</w:t>
            </w:r>
          </w:p>
        </w:tc>
        <w:tc>
          <w:tcPr>
            <w:tcW w:w="376"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2/0</w:t>
            </w:r>
          </w:p>
        </w:tc>
        <w:tc>
          <w:tcPr>
            <w:tcW w:w="660" w:type="pct"/>
            <w:vAlign w:val="center"/>
          </w:tcPr>
          <w:p w:rsidR="00890CCF" w:rsidRPr="00236DA3" w:rsidRDefault="00890CCF" w:rsidP="000F7DCC">
            <w:pPr>
              <w:spacing w:after="0" w:line="240" w:lineRule="auto"/>
              <w:rPr>
                <w:rFonts w:ascii="Times New Roman" w:eastAsia="Calibri" w:hAnsi="Times New Roman" w:cs="Times New Roman"/>
                <w:sz w:val="24"/>
                <w:szCs w:val="24"/>
              </w:rPr>
            </w:pPr>
          </w:p>
        </w:tc>
        <w:tc>
          <w:tcPr>
            <w:tcW w:w="438" w:type="pct"/>
            <w:vAlign w:val="center"/>
          </w:tcPr>
          <w:p w:rsidR="00890CCF" w:rsidRPr="00236DA3" w:rsidRDefault="00890CCF"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Z</w:t>
            </w:r>
          </w:p>
        </w:tc>
      </w:tr>
      <w:tr w:rsidR="006E19FE" w:rsidRPr="00B06372" w:rsidTr="007C6EC1">
        <w:trPr>
          <w:trHeight w:val="397"/>
        </w:trPr>
        <w:tc>
          <w:tcPr>
            <w:tcW w:w="331" w:type="pct"/>
            <w:vAlign w:val="center"/>
          </w:tcPr>
          <w:p w:rsidR="006E19FE" w:rsidRPr="00236DA3" w:rsidRDefault="006E19FE"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48" w:type="pct"/>
            <w:vAlign w:val="center"/>
          </w:tcPr>
          <w:p w:rsidR="006E19FE" w:rsidRPr="00236DA3" w:rsidRDefault="006E19FE" w:rsidP="00CC5420">
            <w:pPr>
              <w:spacing w:after="0" w:line="240" w:lineRule="auto"/>
              <w:rPr>
                <w:rFonts w:ascii="Times New Roman" w:eastAsia="Calibri" w:hAnsi="Times New Roman" w:cs="Times New Roman"/>
                <w:color w:val="FF0000"/>
                <w:sz w:val="24"/>
                <w:szCs w:val="24"/>
              </w:rPr>
            </w:pPr>
            <w:r w:rsidRPr="00236DA3">
              <w:rPr>
                <w:rFonts w:ascii="Times New Roman" w:eastAsia="Calibri" w:hAnsi="Times New Roman" w:cs="Times New Roman"/>
                <w:sz w:val="24"/>
                <w:szCs w:val="24"/>
              </w:rPr>
              <w:t>KIOLK</w:t>
            </w:r>
            <w:r w:rsidRPr="00236DA3">
              <w:rPr>
                <w:rFonts w:ascii="Times New Roman" w:eastAsia="Calibri" w:hAnsi="Times New Roman" w:cs="Times New Roman"/>
                <w:color w:val="FF0000"/>
                <w:sz w:val="24"/>
                <w:szCs w:val="24"/>
              </w:rPr>
              <w:t xml:space="preserve">  </w:t>
            </w:r>
          </w:p>
        </w:tc>
        <w:tc>
          <w:tcPr>
            <w:tcW w:w="417" w:type="pct"/>
            <w:vAlign w:val="center"/>
          </w:tcPr>
          <w:p w:rsidR="006E19FE" w:rsidRPr="00236DA3" w:rsidRDefault="006E19FE"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PMYK</w:t>
            </w:r>
          </w:p>
        </w:tc>
        <w:tc>
          <w:tcPr>
            <w:tcW w:w="1211" w:type="pct"/>
            <w:vAlign w:val="center"/>
          </w:tcPr>
          <w:p w:rsidR="006E19FE" w:rsidRPr="00236DA3" w:rsidRDefault="006E19FE"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praktická mykológia</w:t>
            </w:r>
          </w:p>
        </w:tc>
        <w:tc>
          <w:tcPr>
            <w:tcW w:w="358" w:type="pct"/>
            <w:vAlign w:val="center"/>
          </w:tcPr>
          <w:p w:rsidR="006E19FE" w:rsidRPr="00236DA3" w:rsidRDefault="006E19FE"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V</w:t>
            </w:r>
          </w:p>
        </w:tc>
        <w:tc>
          <w:tcPr>
            <w:tcW w:w="335" w:type="pct"/>
            <w:vAlign w:val="center"/>
          </w:tcPr>
          <w:p w:rsidR="006E19FE" w:rsidRPr="00236DA3" w:rsidRDefault="006E19FE"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3</w:t>
            </w:r>
          </w:p>
        </w:tc>
        <w:tc>
          <w:tcPr>
            <w:tcW w:w="426" w:type="pct"/>
            <w:vAlign w:val="center"/>
          </w:tcPr>
          <w:p w:rsidR="006E19FE" w:rsidRPr="00236DA3" w:rsidRDefault="006E19FE"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376" w:type="pct"/>
            <w:vAlign w:val="center"/>
          </w:tcPr>
          <w:p w:rsidR="006E19FE" w:rsidRPr="00236DA3" w:rsidRDefault="006E19FE"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1/1</w:t>
            </w:r>
          </w:p>
        </w:tc>
        <w:tc>
          <w:tcPr>
            <w:tcW w:w="660" w:type="pct"/>
            <w:vAlign w:val="center"/>
          </w:tcPr>
          <w:p w:rsidR="006E19FE" w:rsidRPr="00236DA3" w:rsidRDefault="006E19FE"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Ing. Pavlík</w:t>
            </w:r>
          </w:p>
        </w:tc>
        <w:tc>
          <w:tcPr>
            <w:tcW w:w="438" w:type="pct"/>
            <w:vAlign w:val="center"/>
          </w:tcPr>
          <w:p w:rsidR="006E19FE" w:rsidRPr="00236DA3" w:rsidRDefault="006E19FE"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6E19FE" w:rsidRPr="00B06372" w:rsidTr="007C6EC1">
        <w:trPr>
          <w:trHeight w:val="397"/>
        </w:trPr>
        <w:tc>
          <w:tcPr>
            <w:tcW w:w="331" w:type="pct"/>
            <w:vAlign w:val="center"/>
          </w:tcPr>
          <w:p w:rsidR="006E19FE" w:rsidRPr="00236DA3" w:rsidRDefault="006E19FE"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FEVT</w:t>
            </w:r>
          </w:p>
        </w:tc>
        <w:tc>
          <w:tcPr>
            <w:tcW w:w="448" w:type="pct"/>
            <w:vAlign w:val="center"/>
          </w:tcPr>
          <w:p w:rsidR="006E19FE" w:rsidRPr="00236DA3" w:rsidRDefault="006E19FE" w:rsidP="000F7DCC">
            <w:pPr>
              <w:spacing w:after="0" w:line="240" w:lineRule="auto"/>
              <w:rPr>
                <w:rFonts w:ascii="Times New Roman" w:hAnsi="Times New Roman" w:cs="Times New Roman"/>
                <w:sz w:val="24"/>
                <w:szCs w:val="24"/>
              </w:rPr>
            </w:pPr>
            <w:r w:rsidRPr="00236DA3">
              <w:rPr>
                <w:rFonts w:ascii="Times New Roman" w:hAnsi="Times New Roman" w:cs="Times New Roman"/>
                <w:sz w:val="24"/>
                <w:szCs w:val="24"/>
              </w:rPr>
              <w:t>KRSAT</w:t>
            </w:r>
          </w:p>
        </w:tc>
        <w:tc>
          <w:tcPr>
            <w:tcW w:w="417" w:type="pct"/>
            <w:vAlign w:val="center"/>
          </w:tcPr>
          <w:p w:rsidR="006E19FE" w:rsidRPr="00236DA3" w:rsidRDefault="006E19FE"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VYPT</w:t>
            </w:r>
          </w:p>
        </w:tc>
        <w:tc>
          <w:tcPr>
            <w:tcW w:w="1211" w:type="pct"/>
            <w:vAlign w:val="center"/>
          </w:tcPr>
          <w:p w:rsidR="006E19FE" w:rsidRPr="00236DA3" w:rsidRDefault="006E19FE"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výpočtová technika</w:t>
            </w:r>
          </w:p>
        </w:tc>
        <w:tc>
          <w:tcPr>
            <w:tcW w:w="358" w:type="pct"/>
            <w:vAlign w:val="center"/>
          </w:tcPr>
          <w:p w:rsidR="006E19FE" w:rsidRPr="00236DA3" w:rsidRDefault="006E19FE"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V</w:t>
            </w:r>
          </w:p>
        </w:tc>
        <w:tc>
          <w:tcPr>
            <w:tcW w:w="335" w:type="pct"/>
            <w:vAlign w:val="center"/>
          </w:tcPr>
          <w:p w:rsidR="006E19FE" w:rsidRPr="00236DA3" w:rsidRDefault="006E19FE"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3</w:t>
            </w:r>
          </w:p>
        </w:tc>
        <w:tc>
          <w:tcPr>
            <w:tcW w:w="426" w:type="pct"/>
            <w:vAlign w:val="center"/>
          </w:tcPr>
          <w:p w:rsidR="006E19FE" w:rsidRPr="00236DA3" w:rsidRDefault="006E19FE"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376" w:type="pct"/>
            <w:vAlign w:val="center"/>
          </w:tcPr>
          <w:p w:rsidR="006E19FE" w:rsidRPr="00236DA3" w:rsidRDefault="006E19FE"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2/0</w:t>
            </w:r>
          </w:p>
        </w:tc>
        <w:tc>
          <w:tcPr>
            <w:tcW w:w="660" w:type="pct"/>
            <w:vAlign w:val="center"/>
          </w:tcPr>
          <w:p w:rsidR="006E19FE" w:rsidRPr="00236DA3" w:rsidRDefault="006E19FE"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doc. Pivarčiová</w:t>
            </w:r>
          </w:p>
        </w:tc>
        <w:tc>
          <w:tcPr>
            <w:tcW w:w="438" w:type="pct"/>
            <w:vAlign w:val="center"/>
          </w:tcPr>
          <w:p w:rsidR="006E19FE" w:rsidRPr="00236DA3" w:rsidRDefault="006E19FE"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6E19FE" w:rsidRPr="00B06372" w:rsidTr="007C6EC1">
        <w:trPr>
          <w:trHeight w:val="397"/>
        </w:trPr>
        <w:tc>
          <w:tcPr>
            <w:tcW w:w="331" w:type="pct"/>
            <w:vAlign w:val="center"/>
          </w:tcPr>
          <w:p w:rsidR="006E19FE" w:rsidRPr="00236DA3" w:rsidRDefault="006E19FE"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48" w:type="pct"/>
            <w:vAlign w:val="center"/>
          </w:tcPr>
          <w:p w:rsidR="006E19FE" w:rsidRPr="00236DA3" w:rsidRDefault="006E19FE" w:rsidP="00CC5420">
            <w:pPr>
              <w:spacing w:after="0" w:line="240" w:lineRule="auto"/>
              <w:rPr>
                <w:rFonts w:ascii="Times New Roman" w:eastAsia="Calibri" w:hAnsi="Times New Roman" w:cs="Times New Roman"/>
                <w:color w:val="FF0000"/>
                <w:sz w:val="24"/>
                <w:szCs w:val="24"/>
              </w:rPr>
            </w:pPr>
            <w:r w:rsidRPr="00236DA3">
              <w:rPr>
                <w:rFonts w:ascii="Times New Roman" w:eastAsia="Calibri" w:hAnsi="Times New Roman" w:cs="Times New Roman"/>
                <w:sz w:val="24"/>
                <w:szCs w:val="24"/>
              </w:rPr>
              <w:t>KIOLK</w:t>
            </w:r>
            <w:r w:rsidRPr="00236DA3">
              <w:rPr>
                <w:rFonts w:ascii="Times New Roman" w:eastAsia="Calibri" w:hAnsi="Times New Roman" w:cs="Times New Roman"/>
                <w:color w:val="FF0000"/>
                <w:sz w:val="24"/>
                <w:szCs w:val="24"/>
              </w:rPr>
              <w:t xml:space="preserve">  </w:t>
            </w:r>
          </w:p>
        </w:tc>
        <w:tc>
          <w:tcPr>
            <w:tcW w:w="417" w:type="pct"/>
            <w:vAlign w:val="center"/>
          </w:tcPr>
          <w:p w:rsidR="006E19FE" w:rsidRPr="00236DA3" w:rsidRDefault="006E19FE"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VHUP</w:t>
            </w:r>
          </w:p>
        </w:tc>
        <w:tc>
          <w:tcPr>
            <w:tcW w:w="1211" w:type="pct"/>
            <w:vAlign w:val="center"/>
          </w:tcPr>
          <w:p w:rsidR="006E19FE" w:rsidRPr="00236DA3" w:rsidRDefault="006E19FE"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využitie húb v urbánnom prostredí</w:t>
            </w:r>
          </w:p>
        </w:tc>
        <w:tc>
          <w:tcPr>
            <w:tcW w:w="358" w:type="pct"/>
            <w:vAlign w:val="center"/>
          </w:tcPr>
          <w:p w:rsidR="006E19FE" w:rsidRPr="00236DA3" w:rsidRDefault="006E19FE"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V</w:t>
            </w:r>
          </w:p>
        </w:tc>
        <w:tc>
          <w:tcPr>
            <w:tcW w:w="335" w:type="pct"/>
            <w:vAlign w:val="center"/>
          </w:tcPr>
          <w:p w:rsidR="006E19FE" w:rsidRPr="00236DA3" w:rsidRDefault="006E19FE"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4</w:t>
            </w:r>
          </w:p>
        </w:tc>
        <w:tc>
          <w:tcPr>
            <w:tcW w:w="426" w:type="pct"/>
            <w:vAlign w:val="center"/>
          </w:tcPr>
          <w:p w:rsidR="006E19FE" w:rsidRPr="00236DA3" w:rsidRDefault="006E19FE"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376" w:type="pct"/>
            <w:vAlign w:val="center"/>
          </w:tcPr>
          <w:p w:rsidR="006E19FE" w:rsidRPr="00236DA3" w:rsidRDefault="006E19FE"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2/2</w:t>
            </w:r>
          </w:p>
        </w:tc>
        <w:tc>
          <w:tcPr>
            <w:tcW w:w="660" w:type="pct"/>
            <w:vAlign w:val="center"/>
          </w:tcPr>
          <w:p w:rsidR="006E19FE" w:rsidRPr="00236DA3" w:rsidRDefault="006E19FE"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Ing. Pavlík</w:t>
            </w:r>
          </w:p>
        </w:tc>
        <w:tc>
          <w:tcPr>
            <w:tcW w:w="438" w:type="pct"/>
            <w:vAlign w:val="center"/>
          </w:tcPr>
          <w:p w:rsidR="006E19FE" w:rsidRPr="00236DA3" w:rsidRDefault="006E19FE"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6E19FE" w:rsidRPr="00B06372" w:rsidTr="007C6EC1">
        <w:trPr>
          <w:trHeight w:val="397"/>
        </w:trPr>
        <w:tc>
          <w:tcPr>
            <w:tcW w:w="331" w:type="pct"/>
            <w:vAlign w:val="center"/>
          </w:tcPr>
          <w:p w:rsidR="006E19FE" w:rsidRPr="00236DA3" w:rsidRDefault="006E19FE"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48" w:type="pct"/>
            <w:vAlign w:val="center"/>
          </w:tcPr>
          <w:p w:rsidR="006E19FE" w:rsidRPr="00236DA3" w:rsidRDefault="006E19FE" w:rsidP="00CC5420">
            <w:pPr>
              <w:spacing w:after="0" w:line="240" w:lineRule="auto"/>
              <w:rPr>
                <w:rFonts w:ascii="Times New Roman" w:eastAsia="Calibri" w:hAnsi="Times New Roman" w:cs="Times New Roman"/>
                <w:color w:val="FF0000"/>
                <w:sz w:val="24"/>
                <w:szCs w:val="24"/>
              </w:rPr>
            </w:pPr>
            <w:r w:rsidRPr="00236DA3">
              <w:rPr>
                <w:rFonts w:ascii="Times New Roman" w:eastAsia="Calibri" w:hAnsi="Times New Roman" w:cs="Times New Roman"/>
                <w:sz w:val="24"/>
                <w:szCs w:val="24"/>
              </w:rPr>
              <w:t>KIOLK</w:t>
            </w:r>
            <w:r w:rsidRPr="00236DA3">
              <w:rPr>
                <w:rFonts w:ascii="Times New Roman" w:eastAsia="Calibri" w:hAnsi="Times New Roman" w:cs="Times New Roman"/>
                <w:color w:val="FF0000"/>
                <w:sz w:val="24"/>
                <w:szCs w:val="24"/>
              </w:rPr>
              <w:t xml:space="preserve">  </w:t>
            </w:r>
          </w:p>
        </w:tc>
        <w:tc>
          <w:tcPr>
            <w:tcW w:w="417" w:type="pct"/>
            <w:vAlign w:val="center"/>
          </w:tcPr>
          <w:p w:rsidR="006E19FE" w:rsidRPr="00236DA3" w:rsidRDefault="006E19FE"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ZMYK</w:t>
            </w:r>
          </w:p>
        </w:tc>
        <w:tc>
          <w:tcPr>
            <w:tcW w:w="1211" w:type="pct"/>
            <w:vAlign w:val="center"/>
          </w:tcPr>
          <w:p w:rsidR="006E19FE" w:rsidRPr="00236DA3" w:rsidRDefault="006E19FE"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základy mykológie</w:t>
            </w:r>
          </w:p>
        </w:tc>
        <w:tc>
          <w:tcPr>
            <w:tcW w:w="358" w:type="pct"/>
            <w:vAlign w:val="center"/>
          </w:tcPr>
          <w:p w:rsidR="006E19FE" w:rsidRPr="00236DA3" w:rsidRDefault="006E19FE"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V</w:t>
            </w:r>
          </w:p>
        </w:tc>
        <w:tc>
          <w:tcPr>
            <w:tcW w:w="335" w:type="pct"/>
            <w:vAlign w:val="center"/>
          </w:tcPr>
          <w:p w:rsidR="006E19FE" w:rsidRPr="00236DA3" w:rsidRDefault="006E19FE"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426" w:type="pct"/>
            <w:vAlign w:val="center"/>
          </w:tcPr>
          <w:p w:rsidR="006E19FE" w:rsidRPr="00236DA3" w:rsidRDefault="006E19FE"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376" w:type="pct"/>
            <w:vAlign w:val="center"/>
          </w:tcPr>
          <w:p w:rsidR="006E19FE" w:rsidRPr="00236DA3" w:rsidRDefault="006E19FE"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1/0</w:t>
            </w:r>
          </w:p>
        </w:tc>
        <w:tc>
          <w:tcPr>
            <w:tcW w:w="660" w:type="pct"/>
            <w:vAlign w:val="center"/>
          </w:tcPr>
          <w:p w:rsidR="006E19FE" w:rsidRPr="00236DA3" w:rsidRDefault="006E19FE" w:rsidP="000F7DCC">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Ing. Pavlík</w:t>
            </w:r>
          </w:p>
        </w:tc>
        <w:tc>
          <w:tcPr>
            <w:tcW w:w="438" w:type="pct"/>
            <w:vAlign w:val="center"/>
          </w:tcPr>
          <w:p w:rsidR="006E19FE" w:rsidRPr="00236DA3" w:rsidRDefault="006E19FE" w:rsidP="000F7DCC">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Z</w:t>
            </w:r>
          </w:p>
        </w:tc>
      </w:tr>
    </w:tbl>
    <w:p w:rsidR="00E57B53" w:rsidRDefault="00E57B53" w:rsidP="00E57B53">
      <w:pPr>
        <w:spacing w:after="0" w:line="240" w:lineRule="auto"/>
        <w:rPr>
          <w:rFonts w:ascii="Times New Roman" w:eastAsia="Times New Roman" w:hAnsi="Times New Roman" w:cs="Times New Roman"/>
          <w:b/>
          <w:snapToGrid w:val="0"/>
          <w:lang w:eastAsia="cs-CZ"/>
        </w:rPr>
      </w:pPr>
    </w:p>
    <w:p w:rsidR="00DC356E" w:rsidRDefault="00DC356E" w:rsidP="00E57B53">
      <w:pPr>
        <w:spacing w:after="0" w:line="240" w:lineRule="auto"/>
        <w:rPr>
          <w:rFonts w:ascii="Times New Roman" w:eastAsia="Times New Roman" w:hAnsi="Times New Roman" w:cs="Times New Roman"/>
          <w:b/>
          <w:snapToGrid w:val="0"/>
          <w:lang w:eastAsia="cs-CZ"/>
        </w:rPr>
      </w:pPr>
    </w:p>
    <w:p w:rsidR="00DC356E" w:rsidRDefault="00DC356E" w:rsidP="00E57B53">
      <w:pPr>
        <w:spacing w:after="0" w:line="240" w:lineRule="auto"/>
        <w:rPr>
          <w:rFonts w:ascii="Times New Roman" w:eastAsia="Times New Roman" w:hAnsi="Times New Roman" w:cs="Times New Roman"/>
          <w:b/>
          <w:snapToGrid w:val="0"/>
          <w:lang w:eastAsia="cs-CZ"/>
        </w:rPr>
      </w:pPr>
    </w:p>
    <w:p w:rsidR="00DC356E" w:rsidRDefault="00DC356E" w:rsidP="00E57B53">
      <w:pPr>
        <w:spacing w:after="0" w:line="240" w:lineRule="auto"/>
        <w:rPr>
          <w:rFonts w:ascii="Times New Roman" w:eastAsia="Times New Roman" w:hAnsi="Times New Roman" w:cs="Times New Roman"/>
          <w:b/>
          <w:snapToGrid w:val="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162"/>
        <w:gridCol w:w="977"/>
        <w:gridCol w:w="4001"/>
        <w:gridCol w:w="1016"/>
        <w:gridCol w:w="950"/>
        <w:gridCol w:w="1217"/>
        <w:gridCol w:w="1070"/>
        <w:gridCol w:w="1632"/>
        <w:gridCol w:w="1257"/>
      </w:tblGrid>
      <w:tr w:rsidR="00DC356E" w:rsidRPr="00B06372" w:rsidTr="00236DA3">
        <w:trPr>
          <w:trHeight w:hRule="exact" w:val="454"/>
        </w:trPr>
        <w:tc>
          <w:tcPr>
            <w:tcW w:w="5000" w:type="pct"/>
            <w:gridSpan w:val="10"/>
            <w:vAlign w:val="center"/>
          </w:tcPr>
          <w:p w:rsidR="00DC356E" w:rsidRPr="00236DA3" w:rsidRDefault="00DC356E" w:rsidP="00DC356E">
            <w:pPr>
              <w:spacing w:after="0" w:line="240" w:lineRule="auto"/>
              <w:rPr>
                <w:rFonts w:ascii="Times New Roman" w:eastAsia="Calibri" w:hAnsi="Times New Roman" w:cs="Times New Roman"/>
                <w:b/>
                <w:sz w:val="24"/>
                <w:szCs w:val="24"/>
              </w:rPr>
            </w:pPr>
            <w:r w:rsidRPr="00236DA3">
              <w:rPr>
                <w:rFonts w:ascii="Times New Roman" w:eastAsia="Calibri" w:hAnsi="Times New Roman" w:cs="Times New Roman"/>
                <w:b/>
                <w:sz w:val="24"/>
                <w:szCs w:val="24"/>
              </w:rPr>
              <w:lastRenderedPageBreak/>
              <w:t xml:space="preserve">2. semester       </w:t>
            </w:r>
            <w:r w:rsidR="009343A6" w:rsidRPr="00236DA3">
              <w:rPr>
                <w:rFonts w:ascii="Times New Roman" w:eastAsia="Calibri" w:hAnsi="Times New Roman" w:cs="Times New Roman"/>
                <w:b/>
                <w:i/>
                <w:sz w:val="24"/>
                <w:szCs w:val="24"/>
              </w:rPr>
              <w:t>a r b o r i s t i k a   a    k o m u n á l n e    l e s n í c t v o</w:t>
            </w:r>
            <w:r w:rsidR="009343A6" w:rsidRPr="00236DA3">
              <w:rPr>
                <w:rFonts w:ascii="Times New Roman" w:eastAsia="Calibri" w:hAnsi="Times New Roman" w:cs="Times New Roman"/>
                <w:b/>
                <w:sz w:val="24"/>
                <w:szCs w:val="24"/>
              </w:rPr>
              <w:t xml:space="preserve">      </w:t>
            </w:r>
            <w:r w:rsidR="009343A6" w:rsidRPr="00236DA3">
              <w:rPr>
                <w:rFonts w:ascii="Times New Roman" w:eastAsia="Calibri" w:hAnsi="Times New Roman" w:cs="Times New Roman"/>
                <w:b/>
                <w:i/>
                <w:sz w:val="24"/>
                <w:szCs w:val="24"/>
              </w:rPr>
              <w:t xml:space="preserve"> </w:t>
            </w:r>
          </w:p>
        </w:tc>
      </w:tr>
      <w:tr w:rsidR="00890CCF" w:rsidRPr="00B06372" w:rsidTr="00236DA3">
        <w:trPr>
          <w:trHeight w:hRule="exact" w:val="454"/>
        </w:trPr>
        <w:tc>
          <w:tcPr>
            <w:tcW w:w="329" w:type="pct"/>
            <w:vAlign w:val="center"/>
          </w:tcPr>
          <w:p w:rsidR="00890CCF" w:rsidRPr="00236DA3" w:rsidRDefault="00890CCF"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Fakulta</w:t>
            </w:r>
          </w:p>
        </w:tc>
        <w:tc>
          <w:tcPr>
            <w:tcW w:w="409" w:type="pct"/>
            <w:vAlign w:val="center"/>
          </w:tcPr>
          <w:p w:rsidR="00890CCF" w:rsidRPr="00236DA3" w:rsidRDefault="00890CCF"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Katedra</w:t>
            </w:r>
          </w:p>
        </w:tc>
        <w:tc>
          <w:tcPr>
            <w:tcW w:w="344" w:type="pct"/>
            <w:vAlign w:val="center"/>
          </w:tcPr>
          <w:p w:rsidR="00890CCF" w:rsidRPr="00236DA3" w:rsidRDefault="00890CCF"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Skratka</w:t>
            </w:r>
          </w:p>
        </w:tc>
        <w:tc>
          <w:tcPr>
            <w:tcW w:w="1407" w:type="pct"/>
            <w:vAlign w:val="center"/>
          </w:tcPr>
          <w:p w:rsidR="00890CCF" w:rsidRPr="00236DA3" w:rsidRDefault="00890CCF"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Názov predmetu</w:t>
            </w:r>
          </w:p>
        </w:tc>
        <w:tc>
          <w:tcPr>
            <w:tcW w:w="357" w:type="pct"/>
            <w:vAlign w:val="center"/>
          </w:tcPr>
          <w:p w:rsidR="00890CCF" w:rsidRPr="00236DA3" w:rsidRDefault="00890CCF"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Predmet</w:t>
            </w:r>
          </w:p>
        </w:tc>
        <w:tc>
          <w:tcPr>
            <w:tcW w:w="334" w:type="pct"/>
            <w:vAlign w:val="center"/>
          </w:tcPr>
          <w:p w:rsidR="00890CCF" w:rsidRPr="00236DA3" w:rsidRDefault="00890CCF"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Kredity</w:t>
            </w:r>
          </w:p>
        </w:tc>
        <w:tc>
          <w:tcPr>
            <w:tcW w:w="428" w:type="pct"/>
            <w:vAlign w:val="center"/>
          </w:tcPr>
          <w:p w:rsidR="00890CCF" w:rsidRPr="00236DA3" w:rsidRDefault="00890CCF"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Prednášky</w:t>
            </w:r>
          </w:p>
        </w:tc>
        <w:tc>
          <w:tcPr>
            <w:tcW w:w="376" w:type="pct"/>
            <w:vAlign w:val="center"/>
          </w:tcPr>
          <w:p w:rsidR="00890CCF" w:rsidRPr="00236DA3" w:rsidRDefault="00890CCF"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Cvič/HC</w:t>
            </w:r>
          </w:p>
        </w:tc>
        <w:tc>
          <w:tcPr>
            <w:tcW w:w="574" w:type="pct"/>
            <w:vAlign w:val="center"/>
          </w:tcPr>
          <w:p w:rsidR="00890CCF" w:rsidRPr="00236DA3" w:rsidRDefault="00890CCF" w:rsidP="00DF3580">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Gestor</w:t>
            </w:r>
          </w:p>
        </w:tc>
        <w:tc>
          <w:tcPr>
            <w:tcW w:w="442" w:type="pct"/>
            <w:vAlign w:val="center"/>
          </w:tcPr>
          <w:p w:rsidR="00890CCF" w:rsidRPr="00236DA3" w:rsidRDefault="00890CCF"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Ukončenie</w:t>
            </w:r>
          </w:p>
        </w:tc>
      </w:tr>
      <w:tr w:rsidR="00890CCF" w:rsidRPr="00DC356E" w:rsidTr="00236DA3">
        <w:trPr>
          <w:trHeight w:hRule="exact" w:val="454"/>
        </w:trPr>
        <w:tc>
          <w:tcPr>
            <w:tcW w:w="329" w:type="pct"/>
            <w:vAlign w:val="center"/>
          </w:tcPr>
          <w:p w:rsidR="00890CCF" w:rsidRPr="00236DA3" w:rsidRDefault="00890CCF"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09" w:type="pct"/>
            <w:vAlign w:val="center"/>
          </w:tcPr>
          <w:p w:rsidR="00890CCF" w:rsidRPr="00236DA3" w:rsidRDefault="00890CCF"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 xml:space="preserve">KPP  </w:t>
            </w:r>
          </w:p>
        </w:tc>
        <w:tc>
          <w:tcPr>
            <w:tcW w:w="344" w:type="pct"/>
            <w:vAlign w:val="center"/>
          </w:tcPr>
          <w:p w:rsidR="00890CCF" w:rsidRPr="00236DA3" w:rsidRDefault="00890CCF"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GMZ</w:t>
            </w:r>
          </w:p>
        </w:tc>
        <w:tc>
          <w:tcPr>
            <w:tcW w:w="1407" w:type="pct"/>
            <w:vAlign w:val="center"/>
          </w:tcPr>
          <w:p w:rsidR="00890CCF" w:rsidRPr="00236DA3" w:rsidRDefault="00890CCF" w:rsidP="00DC356E">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geológia a mechanika zemín</w:t>
            </w:r>
          </w:p>
        </w:tc>
        <w:tc>
          <w:tcPr>
            <w:tcW w:w="357" w:type="pct"/>
            <w:vAlign w:val="center"/>
          </w:tcPr>
          <w:p w:rsidR="00890CCF" w:rsidRPr="00236DA3" w:rsidRDefault="00890CCF"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w:t>
            </w:r>
          </w:p>
        </w:tc>
        <w:tc>
          <w:tcPr>
            <w:tcW w:w="334" w:type="pct"/>
            <w:vAlign w:val="center"/>
          </w:tcPr>
          <w:p w:rsidR="00890CCF" w:rsidRPr="00236DA3" w:rsidRDefault="00890CCF"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6</w:t>
            </w:r>
          </w:p>
        </w:tc>
        <w:tc>
          <w:tcPr>
            <w:tcW w:w="428" w:type="pct"/>
            <w:vAlign w:val="center"/>
          </w:tcPr>
          <w:p w:rsidR="00890CCF" w:rsidRPr="00236DA3" w:rsidRDefault="00890CCF" w:rsidP="00DC356E">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2</w:t>
            </w:r>
          </w:p>
        </w:tc>
        <w:tc>
          <w:tcPr>
            <w:tcW w:w="376" w:type="pct"/>
            <w:vAlign w:val="center"/>
          </w:tcPr>
          <w:p w:rsidR="00890CCF" w:rsidRPr="00236DA3" w:rsidRDefault="00890CCF" w:rsidP="00DC356E">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2/2</w:t>
            </w:r>
          </w:p>
        </w:tc>
        <w:tc>
          <w:tcPr>
            <w:tcW w:w="574" w:type="pct"/>
            <w:shd w:val="clear" w:color="auto" w:fill="auto"/>
            <w:vAlign w:val="center"/>
          </w:tcPr>
          <w:p w:rsidR="00890CCF" w:rsidRPr="00236DA3" w:rsidRDefault="00890CCF"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doc. Bebej</w:t>
            </w:r>
          </w:p>
        </w:tc>
        <w:tc>
          <w:tcPr>
            <w:tcW w:w="442" w:type="pct"/>
            <w:vAlign w:val="center"/>
          </w:tcPr>
          <w:p w:rsidR="00890CCF" w:rsidRPr="00236DA3" w:rsidRDefault="00890CCF"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890CCF" w:rsidRPr="00DC356E" w:rsidTr="00236DA3">
        <w:trPr>
          <w:trHeight w:hRule="exact" w:val="454"/>
        </w:trPr>
        <w:tc>
          <w:tcPr>
            <w:tcW w:w="329" w:type="pct"/>
            <w:vAlign w:val="center"/>
          </w:tcPr>
          <w:p w:rsidR="00890CCF" w:rsidRPr="00236DA3" w:rsidRDefault="00890CCF"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09" w:type="pct"/>
            <w:vAlign w:val="center"/>
          </w:tcPr>
          <w:p w:rsidR="00890CCF" w:rsidRPr="00236DA3" w:rsidRDefault="00890CCF"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KF</w:t>
            </w:r>
          </w:p>
        </w:tc>
        <w:tc>
          <w:tcPr>
            <w:tcW w:w="344" w:type="pct"/>
            <w:vAlign w:val="center"/>
          </w:tcPr>
          <w:p w:rsidR="00890CCF" w:rsidRPr="00236DA3" w:rsidRDefault="00890CCF"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LBOT</w:t>
            </w:r>
          </w:p>
        </w:tc>
        <w:tc>
          <w:tcPr>
            <w:tcW w:w="1407" w:type="pct"/>
            <w:vAlign w:val="center"/>
          </w:tcPr>
          <w:p w:rsidR="00890CCF" w:rsidRPr="00236DA3" w:rsidRDefault="00890CCF" w:rsidP="00DC356E">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lesnícka botanika</w:t>
            </w:r>
          </w:p>
        </w:tc>
        <w:tc>
          <w:tcPr>
            <w:tcW w:w="357" w:type="pct"/>
            <w:vAlign w:val="center"/>
          </w:tcPr>
          <w:p w:rsidR="00890CCF" w:rsidRPr="00236DA3" w:rsidRDefault="00890CCF"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w:t>
            </w:r>
          </w:p>
        </w:tc>
        <w:tc>
          <w:tcPr>
            <w:tcW w:w="334" w:type="pct"/>
            <w:vAlign w:val="center"/>
          </w:tcPr>
          <w:p w:rsidR="00890CCF" w:rsidRPr="00236DA3" w:rsidRDefault="00890CCF"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6</w:t>
            </w:r>
          </w:p>
        </w:tc>
        <w:tc>
          <w:tcPr>
            <w:tcW w:w="428" w:type="pct"/>
            <w:vAlign w:val="center"/>
          </w:tcPr>
          <w:p w:rsidR="00890CCF" w:rsidRPr="00236DA3" w:rsidRDefault="00890CCF" w:rsidP="00DC356E">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2</w:t>
            </w:r>
          </w:p>
        </w:tc>
        <w:tc>
          <w:tcPr>
            <w:tcW w:w="376" w:type="pct"/>
            <w:vAlign w:val="center"/>
          </w:tcPr>
          <w:p w:rsidR="00890CCF" w:rsidRPr="00236DA3" w:rsidRDefault="00890CCF" w:rsidP="00DC356E">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2/2</w:t>
            </w:r>
          </w:p>
        </w:tc>
        <w:tc>
          <w:tcPr>
            <w:tcW w:w="574" w:type="pct"/>
            <w:vAlign w:val="center"/>
          </w:tcPr>
          <w:p w:rsidR="00890CCF" w:rsidRPr="00236DA3" w:rsidRDefault="00805AB9" w:rsidP="00DA12F9">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Calibri" w:hAnsi="Times New Roman" w:cs="Times New Roman"/>
                <w:snapToGrid w:val="0"/>
                <w:sz w:val="24"/>
                <w:szCs w:val="24"/>
                <w:lang w:val="cs-CZ" w:eastAsia="cs-CZ"/>
              </w:rPr>
              <w:t>Doc. Ujházy</w:t>
            </w:r>
          </w:p>
        </w:tc>
        <w:tc>
          <w:tcPr>
            <w:tcW w:w="442" w:type="pct"/>
            <w:vAlign w:val="center"/>
          </w:tcPr>
          <w:p w:rsidR="00890CCF" w:rsidRPr="00236DA3" w:rsidRDefault="00890CCF"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890CCF" w:rsidRPr="00DC356E" w:rsidTr="00236DA3">
        <w:trPr>
          <w:trHeight w:hRule="exact" w:val="454"/>
        </w:trPr>
        <w:tc>
          <w:tcPr>
            <w:tcW w:w="329" w:type="pct"/>
            <w:vAlign w:val="center"/>
          </w:tcPr>
          <w:p w:rsidR="00890CCF" w:rsidRPr="00236DA3" w:rsidRDefault="00890CCF"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09" w:type="pct"/>
            <w:vAlign w:val="center"/>
          </w:tcPr>
          <w:p w:rsidR="00890CCF" w:rsidRPr="00236DA3" w:rsidRDefault="00890CCF"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 xml:space="preserve">KPL </w:t>
            </w:r>
          </w:p>
        </w:tc>
        <w:tc>
          <w:tcPr>
            <w:tcW w:w="344" w:type="pct"/>
            <w:vAlign w:val="center"/>
          </w:tcPr>
          <w:p w:rsidR="00890CCF" w:rsidRPr="00236DA3" w:rsidRDefault="00890CCF"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LDEN</w:t>
            </w:r>
          </w:p>
        </w:tc>
        <w:tc>
          <w:tcPr>
            <w:tcW w:w="1407" w:type="pct"/>
            <w:vAlign w:val="center"/>
          </w:tcPr>
          <w:p w:rsidR="00890CCF" w:rsidRPr="00236DA3" w:rsidRDefault="00890CCF" w:rsidP="00DC356E">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lesnícka dendrológia</w:t>
            </w:r>
          </w:p>
        </w:tc>
        <w:tc>
          <w:tcPr>
            <w:tcW w:w="357" w:type="pct"/>
            <w:vAlign w:val="center"/>
          </w:tcPr>
          <w:p w:rsidR="00890CCF" w:rsidRPr="00236DA3" w:rsidRDefault="00890CCF"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w:t>
            </w:r>
          </w:p>
        </w:tc>
        <w:tc>
          <w:tcPr>
            <w:tcW w:w="334" w:type="pct"/>
            <w:vAlign w:val="center"/>
          </w:tcPr>
          <w:p w:rsidR="00890CCF" w:rsidRPr="00236DA3" w:rsidRDefault="00890CCF"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6</w:t>
            </w:r>
          </w:p>
        </w:tc>
        <w:tc>
          <w:tcPr>
            <w:tcW w:w="428" w:type="pct"/>
            <w:vAlign w:val="center"/>
          </w:tcPr>
          <w:p w:rsidR="00890CCF" w:rsidRPr="00236DA3" w:rsidRDefault="00890CCF" w:rsidP="00DC356E">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2</w:t>
            </w:r>
          </w:p>
        </w:tc>
        <w:tc>
          <w:tcPr>
            <w:tcW w:w="376" w:type="pct"/>
            <w:vAlign w:val="center"/>
          </w:tcPr>
          <w:p w:rsidR="00890CCF" w:rsidRPr="00236DA3" w:rsidRDefault="00890CCF" w:rsidP="00DC356E">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2/3</w:t>
            </w:r>
          </w:p>
        </w:tc>
        <w:tc>
          <w:tcPr>
            <w:tcW w:w="574" w:type="pct"/>
            <w:vAlign w:val="center"/>
          </w:tcPr>
          <w:p w:rsidR="00890CCF" w:rsidRPr="00236DA3" w:rsidRDefault="00890CCF" w:rsidP="00DC356E">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doc. Lukáčik</w:t>
            </w:r>
          </w:p>
        </w:tc>
        <w:tc>
          <w:tcPr>
            <w:tcW w:w="442" w:type="pct"/>
            <w:vAlign w:val="center"/>
          </w:tcPr>
          <w:p w:rsidR="00890CCF" w:rsidRPr="00236DA3" w:rsidRDefault="00890CCF"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890CCF" w:rsidRPr="00DC356E" w:rsidTr="00236DA3">
        <w:trPr>
          <w:trHeight w:hRule="exact" w:val="567"/>
        </w:trPr>
        <w:tc>
          <w:tcPr>
            <w:tcW w:w="329" w:type="pct"/>
            <w:vAlign w:val="center"/>
          </w:tcPr>
          <w:p w:rsidR="00890CCF" w:rsidRPr="00236DA3" w:rsidRDefault="00890CCF"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09" w:type="pct"/>
            <w:vAlign w:val="center"/>
          </w:tcPr>
          <w:p w:rsidR="00890CCF" w:rsidRPr="00236DA3" w:rsidRDefault="00890CCF"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KLŤLM</w:t>
            </w:r>
          </w:p>
        </w:tc>
        <w:tc>
          <w:tcPr>
            <w:tcW w:w="344" w:type="pct"/>
            <w:vAlign w:val="center"/>
          </w:tcPr>
          <w:p w:rsidR="00890CCF" w:rsidRPr="00236DA3" w:rsidRDefault="00890CCF"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ZPRD</w:t>
            </w:r>
          </w:p>
        </w:tc>
        <w:tc>
          <w:tcPr>
            <w:tcW w:w="1407" w:type="pct"/>
            <w:vAlign w:val="center"/>
          </w:tcPr>
          <w:p w:rsidR="00890CCF" w:rsidRPr="00236DA3" w:rsidRDefault="00890CCF" w:rsidP="00DC356E">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zakladanie plantáží rýchlorastúcich drevín</w:t>
            </w:r>
          </w:p>
        </w:tc>
        <w:tc>
          <w:tcPr>
            <w:tcW w:w="357" w:type="pct"/>
            <w:vAlign w:val="center"/>
          </w:tcPr>
          <w:p w:rsidR="00890CCF" w:rsidRPr="00236DA3" w:rsidRDefault="00890CCF"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w:t>
            </w:r>
          </w:p>
        </w:tc>
        <w:tc>
          <w:tcPr>
            <w:tcW w:w="334" w:type="pct"/>
            <w:vAlign w:val="center"/>
          </w:tcPr>
          <w:p w:rsidR="00890CCF" w:rsidRPr="00236DA3" w:rsidRDefault="00890CCF"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6</w:t>
            </w:r>
          </w:p>
        </w:tc>
        <w:tc>
          <w:tcPr>
            <w:tcW w:w="428" w:type="pct"/>
            <w:vAlign w:val="center"/>
          </w:tcPr>
          <w:p w:rsidR="00890CCF" w:rsidRPr="00236DA3" w:rsidRDefault="00890CCF" w:rsidP="00DC356E">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2</w:t>
            </w:r>
          </w:p>
        </w:tc>
        <w:tc>
          <w:tcPr>
            <w:tcW w:w="376" w:type="pct"/>
            <w:vAlign w:val="center"/>
          </w:tcPr>
          <w:p w:rsidR="00890CCF" w:rsidRPr="00236DA3" w:rsidRDefault="00890CCF" w:rsidP="00DC356E">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2/2</w:t>
            </w:r>
          </w:p>
        </w:tc>
        <w:tc>
          <w:tcPr>
            <w:tcW w:w="574" w:type="pct"/>
            <w:vAlign w:val="center"/>
          </w:tcPr>
          <w:p w:rsidR="00890CCF" w:rsidRPr="002A4C93" w:rsidRDefault="00890CCF" w:rsidP="00DC356E">
            <w:pPr>
              <w:spacing w:after="0" w:line="240" w:lineRule="auto"/>
              <w:rPr>
                <w:rFonts w:ascii="Times New Roman" w:eastAsia="Times New Roman" w:hAnsi="Times New Roman" w:cs="Times New Roman"/>
                <w:snapToGrid w:val="0"/>
                <w:sz w:val="20"/>
                <w:szCs w:val="20"/>
                <w:lang w:eastAsia="cs-CZ"/>
              </w:rPr>
            </w:pPr>
            <w:r w:rsidRPr="002A4C93">
              <w:rPr>
                <w:rFonts w:ascii="Times New Roman" w:eastAsia="Times New Roman" w:hAnsi="Times New Roman" w:cs="Times New Roman"/>
                <w:snapToGrid w:val="0"/>
                <w:sz w:val="20"/>
                <w:szCs w:val="20"/>
                <w:lang w:eastAsia="cs-CZ"/>
              </w:rPr>
              <w:t>Ing. Lieskovský</w:t>
            </w:r>
          </w:p>
        </w:tc>
        <w:tc>
          <w:tcPr>
            <w:tcW w:w="442" w:type="pct"/>
            <w:vAlign w:val="center"/>
          </w:tcPr>
          <w:p w:rsidR="00890CCF" w:rsidRPr="00236DA3" w:rsidRDefault="00890CCF"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DA12F9" w:rsidRPr="00DC356E" w:rsidTr="00236DA3">
        <w:trPr>
          <w:trHeight w:hRule="exact" w:val="454"/>
        </w:trPr>
        <w:tc>
          <w:tcPr>
            <w:tcW w:w="329" w:type="pct"/>
            <w:vAlign w:val="center"/>
          </w:tcPr>
          <w:p w:rsidR="00DA12F9" w:rsidRPr="00236DA3" w:rsidRDefault="00DA12F9" w:rsidP="002E5A05">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09" w:type="pct"/>
            <w:vAlign w:val="center"/>
          </w:tcPr>
          <w:p w:rsidR="00DA12F9" w:rsidRPr="00236DA3" w:rsidRDefault="00DA12F9" w:rsidP="002E5A05">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D LF</w:t>
            </w:r>
          </w:p>
        </w:tc>
        <w:tc>
          <w:tcPr>
            <w:tcW w:w="344" w:type="pct"/>
            <w:vAlign w:val="center"/>
          </w:tcPr>
          <w:p w:rsidR="00DA12F9" w:rsidRPr="00236DA3" w:rsidRDefault="00DA12F9" w:rsidP="002E5A05">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PRAXI</w:t>
            </w:r>
          </w:p>
        </w:tc>
        <w:tc>
          <w:tcPr>
            <w:tcW w:w="1407" w:type="pct"/>
            <w:vAlign w:val="center"/>
          </w:tcPr>
          <w:p w:rsidR="00DA12F9" w:rsidRPr="00236DA3" w:rsidRDefault="00DA12F9" w:rsidP="002E5A05">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prevádzková prax I.</w:t>
            </w:r>
          </w:p>
        </w:tc>
        <w:tc>
          <w:tcPr>
            <w:tcW w:w="357" w:type="pct"/>
            <w:vAlign w:val="center"/>
          </w:tcPr>
          <w:p w:rsidR="00DA12F9" w:rsidRPr="00236DA3" w:rsidRDefault="00DA12F9" w:rsidP="002E5A05">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w:t>
            </w:r>
          </w:p>
        </w:tc>
        <w:tc>
          <w:tcPr>
            <w:tcW w:w="1138" w:type="pct"/>
            <w:gridSpan w:val="3"/>
            <w:vAlign w:val="center"/>
          </w:tcPr>
          <w:p w:rsidR="00DA12F9" w:rsidRPr="00236DA3" w:rsidRDefault="00DA12F9"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10 dní</w:t>
            </w:r>
          </w:p>
        </w:tc>
        <w:tc>
          <w:tcPr>
            <w:tcW w:w="574" w:type="pct"/>
            <w:vAlign w:val="center"/>
          </w:tcPr>
          <w:p w:rsidR="00DA12F9" w:rsidRPr="00236DA3" w:rsidRDefault="00DA12F9" w:rsidP="002E5A05">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doc. Kardoš</w:t>
            </w:r>
          </w:p>
        </w:tc>
        <w:tc>
          <w:tcPr>
            <w:tcW w:w="442" w:type="pct"/>
            <w:vAlign w:val="center"/>
          </w:tcPr>
          <w:p w:rsidR="00DA12F9" w:rsidRPr="00236DA3" w:rsidRDefault="00DA12F9"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Z</w:t>
            </w:r>
          </w:p>
        </w:tc>
      </w:tr>
      <w:tr w:rsidR="006E19FE" w:rsidRPr="00DC356E" w:rsidTr="00236DA3">
        <w:trPr>
          <w:trHeight w:hRule="exact" w:val="397"/>
        </w:trPr>
        <w:tc>
          <w:tcPr>
            <w:tcW w:w="329" w:type="pct"/>
            <w:vAlign w:val="center"/>
          </w:tcPr>
          <w:p w:rsidR="006E19FE" w:rsidRPr="00236DA3" w:rsidRDefault="006E19FE" w:rsidP="002E5A05">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09" w:type="pct"/>
            <w:vAlign w:val="center"/>
          </w:tcPr>
          <w:p w:rsidR="006E19FE" w:rsidRPr="00236DA3" w:rsidRDefault="006E19FE" w:rsidP="00CC5420">
            <w:pPr>
              <w:spacing w:after="0" w:line="240" w:lineRule="auto"/>
              <w:rPr>
                <w:rFonts w:ascii="Times New Roman" w:eastAsia="Calibri" w:hAnsi="Times New Roman" w:cs="Times New Roman"/>
                <w:color w:val="FF0000"/>
                <w:sz w:val="24"/>
                <w:szCs w:val="24"/>
              </w:rPr>
            </w:pPr>
            <w:r w:rsidRPr="00236DA3">
              <w:rPr>
                <w:rFonts w:ascii="Times New Roman" w:eastAsia="Calibri" w:hAnsi="Times New Roman" w:cs="Times New Roman"/>
                <w:sz w:val="24"/>
                <w:szCs w:val="24"/>
              </w:rPr>
              <w:t>KIOLK</w:t>
            </w:r>
            <w:r w:rsidRPr="00236DA3">
              <w:rPr>
                <w:rFonts w:ascii="Times New Roman" w:eastAsia="Calibri" w:hAnsi="Times New Roman" w:cs="Times New Roman"/>
                <w:color w:val="FF0000"/>
                <w:sz w:val="24"/>
                <w:szCs w:val="24"/>
              </w:rPr>
              <w:t xml:space="preserve">  </w:t>
            </w:r>
          </w:p>
        </w:tc>
        <w:tc>
          <w:tcPr>
            <w:tcW w:w="344" w:type="pct"/>
            <w:vAlign w:val="center"/>
          </w:tcPr>
          <w:p w:rsidR="006E19FE" w:rsidRPr="00236DA3" w:rsidRDefault="006E19FE" w:rsidP="002E5A05">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PLD</w:t>
            </w:r>
          </w:p>
        </w:tc>
        <w:tc>
          <w:tcPr>
            <w:tcW w:w="1407" w:type="pct"/>
            <w:vAlign w:val="center"/>
          </w:tcPr>
          <w:p w:rsidR="006E19FE" w:rsidRPr="00236DA3" w:rsidRDefault="006E19FE" w:rsidP="002E5A05">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patofyziológia drevín</w:t>
            </w:r>
          </w:p>
        </w:tc>
        <w:tc>
          <w:tcPr>
            <w:tcW w:w="357" w:type="pct"/>
            <w:vAlign w:val="center"/>
          </w:tcPr>
          <w:p w:rsidR="006E19FE" w:rsidRPr="00236DA3" w:rsidRDefault="006E19FE" w:rsidP="002E5A05">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PV</w:t>
            </w:r>
          </w:p>
        </w:tc>
        <w:tc>
          <w:tcPr>
            <w:tcW w:w="334" w:type="pct"/>
            <w:vAlign w:val="center"/>
          </w:tcPr>
          <w:p w:rsidR="006E19FE" w:rsidRPr="00236DA3" w:rsidRDefault="006E19FE"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4</w:t>
            </w:r>
          </w:p>
        </w:tc>
        <w:tc>
          <w:tcPr>
            <w:tcW w:w="428" w:type="pct"/>
            <w:vAlign w:val="center"/>
          </w:tcPr>
          <w:p w:rsidR="006E19FE" w:rsidRPr="00236DA3" w:rsidRDefault="006E19FE"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2</w:t>
            </w:r>
          </w:p>
        </w:tc>
        <w:tc>
          <w:tcPr>
            <w:tcW w:w="376" w:type="pct"/>
            <w:vAlign w:val="center"/>
          </w:tcPr>
          <w:p w:rsidR="006E19FE" w:rsidRPr="00236DA3" w:rsidRDefault="006E19FE"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 xml:space="preserve">2 </w:t>
            </w:r>
          </w:p>
        </w:tc>
        <w:tc>
          <w:tcPr>
            <w:tcW w:w="574" w:type="pct"/>
            <w:vAlign w:val="center"/>
          </w:tcPr>
          <w:p w:rsidR="006E19FE" w:rsidRPr="00236DA3" w:rsidRDefault="006E19FE" w:rsidP="002E5A05">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prof. Kmeť</w:t>
            </w:r>
          </w:p>
        </w:tc>
        <w:tc>
          <w:tcPr>
            <w:tcW w:w="442" w:type="pct"/>
            <w:vAlign w:val="center"/>
          </w:tcPr>
          <w:p w:rsidR="006E19FE" w:rsidRPr="00236DA3" w:rsidRDefault="006E19FE"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S</w:t>
            </w:r>
          </w:p>
        </w:tc>
      </w:tr>
      <w:tr w:rsidR="006E19FE" w:rsidRPr="00B06372" w:rsidTr="00236DA3">
        <w:trPr>
          <w:trHeight w:hRule="exact" w:val="397"/>
        </w:trPr>
        <w:tc>
          <w:tcPr>
            <w:tcW w:w="329" w:type="pct"/>
            <w:vAlign w:val="center"/>
          </w:tcPr>
          <w:p w:rsidR="006E19FE" w:rsidRPr="00236DA3" w:rsidRDefault="006E19FE" w:rsidP="002E5A05">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09" w:type="pct"/>
            <w:vAlign w:val="center"/>
          </w:tcPr>
          <w:p w:rsidR="006E19FE" w:rsidRPr="00236DA3" w:rsidRDefault="006E19FE" w:rsidP="00434CA2">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KHÚLG</w:t>
            </w:r>
          </w:p>
        </w:tc>
        <w:tc>
          <w:tcPr>
            <w:tcW w:w="344" w:type="pct"/>
            <w:vAlign w:val="center"/>
          </w:tcPr>
          <w:p w:rsidR="006E19FE" w:rsidRPr="00236DA3" w:rsidRDefault="006E19FE" w:rsidP="002E5A05">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GAF</w:t>
            </w:r>
          </w:p>
        </w:tc>
        <w:tc>
          <w:tcPr>
            <w:tcW w:w="1407" w:type="pct"/>
            <w:vAlign w:val="center"/>
          </w:tcPr>
          <w:p w:rsidR="006E19FE" w:rsidRPr="00236DA3" w:rsidRDefault="006E19FE" w:rsidP="002E5A05">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geodézia a fotogrametria</w:t>
            </w:r>
          </w:p>
        </w:tc>
        <w:tc>
          <w:tcPr>
            <w:tcW w:w="357" w:type="pct"/>
            <w:vAlign w:val="center"/>
          </w:tcPr>
          <w:p w:rsidR="006E19FE" w:rsidRPr="00236DA3" w:rsidRDefault="006E19FE" w:rsidP="002E5A05">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PV</w:t>
            </w:r>
          </w:p>
        </w:tc>
        <w:tc>
          <w:tcPr>
            <w:tcW w:w="334" w:type="pct"/>
            <w:vAlign w:val="center"/>
          </w:tcPr>
          <w:p w:rsidR="006E19FE" w:rsidRPr="00236DA3" w:rsidRDefault="006E19FE"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6</w:t>
            </w:r>
          </w:p>
        </w:tc>
        <w:tc>
          <w:tcPr>
            <w:tcW w:w="428" w:type="pct"/>
            <w:vAlign w:val="center"/>
          </w:tcPr>
          <w:p w:rsidR="006E19FE" w:rsidRPr="00236DA3" w:rsidRDefault="00BF03A0"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3</w:t>
            </w:r>
          </w:p>
        </w:tc>
        <w:tc>
          <w:tcPr>
            <w:tcW w:w="376" w:type="pct"/>
            <w:vAlign w:val="center"/>
          </w:tcPr>
          <w:p w:rsidR="006E19FE" w:rsidRPr="00236DA3" w:rsidRDefault="00BF03A0"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3</w:t>
            </w:r>
            <w:r w:rsidR="006E19FE" w:rsidRPr="00236DA3">
              <w:rPr>
                <w:rFonts w:ascii="Times New Roman" w:eastAsia="Times New Roman" w:hAnsi="Times New Roman" w:cs="Times New Roman"/>
                <w:snapToGrid w:val="0"/>
                <w:sz w:val="24"/>
                <w:szCs w:val="24"/>
                <w:lang w:eastAsia="cs-CZ"/>
              </w:rPr>
              <w:t>/3</w:t>
            </w:r>
          </w:p>
        </w:tc>
        <w:tc>
          <w:tcPr>
            <w:tcW w:w="574" w:type="pct"/>
            <w:vAlign w:val="center"/>
          </w:tcPr>
          <w:p w:rsidR="006E19FE" w:rsidRPr="00236DA3" w:rsidRDefault="006E19FE" w:rsidP="001A5A4C">
            <w:pPr>
              <w:spacing w:after="0" w:line="240" w:lineRule="auto"/>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 xml:space="preserve">doc. </w:t>
            </w:r>
            <w:r w:rsidR="001A5A4C" w:rsidRPr="00236DA3">
              <w:rPr>
                <w:rFonts w:ascii="Times New Roman" w:eastAsia="Times New Roman" w:hAnsi="Times New Roman" w:cs="Times New Roman"/>
                <w:snapToGrid w:val="0"/>
                <w:sz w:val="24"/>
                <w:szCs w:val="24"/>
                <w:lang w:eastAsia="cs-CZ"/>
              </w:rPr>
              <w:t>Kardoš</w:t>
            </w:r>
          </w:p>
        </w:tc>
        <w:tc>
          <w:tcPr>
            <w:tcW w:w="442" w:type="pct"/>
            <w:vAlign w:val="center"/>
          </w:tcPr>
          <w:p w:rsidR="006E19FE" w:rsidRPr="00236DA3" w:rsidRDefault="006E19FE" w:rsidP="002E5A05">
            <w:pPr>
              <w:spacing w:after="0" w:line="240" w:lineRule="auto"/>
              <w:jc w:val="center"/>
              <w:rPr>
                <w:rFonts w:ascii="Times New Roman" w:eastAsia="Times New Roman" w:hAnsi="Times New Roman" w:cs="Times New Roman"/>
                <w:snapToGrid w:val="0"/>
                <w:sz w:val="24"/>
                <w:szCs w:val="24"/>
                <w:lang w:eastAsia="cs-CZ"/>
              </w:rPr>
            </w:pPr>
            <w:r w:rsidRPr="00236DA3">
              <w:rPr>
                <w:rFonts w:ascii="Times New Roman" w:eastAsia="Times New Roman" w:hAnsi="Times New Roman" w:cs="Times New Roman"/>
                <w:snapToGrid w:val="0"/>
                <w:sz w:val="24"/>
                <w:szCs w:val="24"/>
                <w:lang w:eastAsia="cs-CZ"/>
              </w:rPr>
              <w:t>S</w:t>
            </w:r>
          </w:p>
        </w:tc>
      </w:tr>
      <w:tr w:rsidR="006E19FE" w:rsidRPr="00B06372" w:rsidTr="00236DA3">
        <w:trPr>
          <w:trHeight w:hRule="exact" w:val="397"/>
        </w:trPr>
        <w:tc>
          <w:tcPr>
            <w:tcW w:w="329" w:type="pct"/>
            <w:vAlign w:val="center"/>
          </w:tcPr>
          <w:p w:rsidR="006E19FE" w:rsidRPr="00236DA3" w:rsidRDefault="006E19FE" w:rsidP="002E5A05">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DF</w:t>
            </w:r>
          </w:p>
        </w:tc>
        <w:tc>
          <w:tcPr>
            <w:tcW w:w="409" w:type="pct"/>
            <w:vAlign w:val="center"/>
          </w:tcPr>
          <w:p w:rsidR="006E19FE" w:rsidRPr="00236DA3" w:rsidRDefault="006E19FE" w:rsidP="002E5A05">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KFEAM</w:t>
            </w:r>
          </w:p>
        </w:tc>
        <w:tc>
          <w:tcPr>
            <w:tcW w:w="344" w:type="pct"/>
            <w:vAlign w:val="center"/>
          </w:tcPr>
          <w:p w:rsidR="006E19FE" w:rsidRPr="00236DA3" w:rsidRDefault="006E19FE" w:rsidP="00DA12F9">
            <w:pPr>
              <w:spacing w:after="0" w:line="240" w:lineRule="auto"/>
              <w:rPr>
                <w:rFonts w:ascii="Times New Roman" w:eastAsia="Calibri" w:hAnsi="Times New Roman" w:cs="Times New Roman"/>
                <w:sz w:val="24"/>
                <w:szCs w:val="24"/>
              </w:rPr>
            </w:pPr>
            <w:r w:rsidRPr="00236DA3">
              <w:rPr>
                <w:rFonts w:ascii="Times New Roman" w:hAnsi="Times New Roman" w:cs="Times New Roman"/>
                <w:sz w:val="24"/>
                <w:szCs w:val="24"/>
              </w:rPr>
              <w:t>APFYZ</w:t>
            </w:r>
          </w:p>
        </w:tc>
        <w:tc>
          <w:tcPr>
            <w:tcW w:w="1407" w:type="pct"/>
            <w:vAlign w:val="center"/>
          </w:tcPr>
          <w:p w:rsidR="006E19FE" w:rsidRPr="00236DA3" w:rsidRDefault="006E19FE" w:rsidP="002E5A05">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aplikovaná fyzika</w:t>
            </w:r>
          </w:p>
        </w:tc>
        <w:tc>
          <w:tcPr>
            <w:tcW w:w="357" w:type="pct"/>
            <w:vAlign w:val="center"/>
          </w:tcPr>
          <w:p w:rsidR="006E19FE" w:rsidRPr="00236DA3" w:rsidRDefault="006E19FE" w:rsidP="002E5A05">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PV</w:t>
            </w:r>
          </w:p>
        </w:tc>
        <w:tc>
          <w:tcPr>
            <w:tcW w:w="334" w:type="pct"/>
            <w:vAlign w:val="center"/>
          </w:tcPr>
          <w:p w:rsidR="006E19FE" w:rsidRPr="00236DA3" w:rsidRDefault="006E19FE" w:rsidP="002E5A05">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4</w:t>
            </w:r>
          </w:p>
        </w:tc>
        <w:tc>
          <w:tcPr>
            <w:tcW w:w="428" w:type="pct"/>
            <w:vAlign w:val="center"/>
          </w:tcPr>
          <w:p w:rsidR="006E19FE" w:rsidRPr="00236DA3" w:rsidRDefault="006E19FE" w:rsidP="002E5A05">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376" w:type="pct"/>
            <w:vAlign w:val="center"/>
          </w:tcPr>
          <w:p w:rsidR="006E19FE" w:rsidRPr="00236DA3" w:rsidRDefault="006E19FE" w:rsidP="002E5A05">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2/0</w:t>
            </w:r>
          </w:p>
        </w:tc>
        <w:tc>
          <w:tcPr>
            <w:tcW w:w="574" w:type="pct"/>
            <w:vAlign w:val="center"/>
          </w:tcPr>
          <w:p w:rsidR="006E19FE" w:rsidRPr="002A4C93" w:rsidRDefault="006E19FE" w:rsidP="002E5A05">
            <w:pPr>
              <w:spacing w:after="0" w:line="240" w:lineRule="auto"/>
              <w:rPr>
                <w:rFonts w:ascii="Times New Roman" w:eastAsia="Calibri" w:hAnsi="Times New Roman" w:cs="Times New Roman"/>
              </w:rPr>
            </w:pPr>
            <w:r w:rsidRPr="002A4C93">
              <w:rPr>
                <w:rFonts w:ascii="Times New Roman" w:eastAsia="Calibri" w:hAnsi="Times New Roman" w:cs="Times New Roman"/>
              </w:rPr>
              <w:t>doc. Gajtanská</w:t>
            </w:r>
          </w:p>
        </w:tc>
        <w:tc>
          <w:tcPr>
            <w:tcW w:w="442" w:type="pct"/>
            <w:vAlign w:val="center"/>
          </w:tcPr>
          <w:p w:rsidR="006E19FE" w:rsidRPr="00236DA3" w:rsidRDefault="006E19FE" w:rsidP="002E5A05">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6E19FE" w:rsidRPr="00B06372" w:rsidTr="00236DA3">
        <w:trPr>
          <w:trHeight w:hRule="exact" w:val="397"/>
        </w:trPr>
        <w:tc>
          <w:tcPr>
            <w:tcW w:w="329"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CUP</w:t>
            </w:r>
          </w:p>
        </w:tc>
        <w:tc>
          <w:tcPr>
            <w:tcW w:w="409" w:type="pct"/>
            <w:vAlign w:val="center"/>
          </w:tcPr>
          <w:p w:rsidR="006E19FE" w:rsidRPr="00236DA3" w:rsidRDefault="006E19FE" w:rsidP="00DC356E">
            <w:pPr>
              <w:spacing w:after="0" w:line="240" w:lineRule="auto"/>
              <w:rPr>
                <w:rFonts w:ascii="Times New Roman" w:eastAsia="Calibri" w:hAnsi="Times New Roman" w:cs="Times New Roman"/>
                <w:sz w:val="24"/>
                <w:szCs w:val="24"/>
              </w:rPr>
            </w:pPr>
            <w:r w:rsidRPr="00236DA3">
              <w:rPr>
                <w:rFonts w:ascii="Times New Roman" w:hAnsi="Times New Roman" w:cs="Times New Roman"/>
                <w:sz w:val="24"/>
                <w:szCs w:val="24"/>
              </w:rPr>
              <w:t xml:space="preserve">ÚTVŠ </w:t>
            </w:r>
          </w:p>
        </w:tc>
        <w:tc>
          <w:tcPr>
            <w:tcW w:w="344" w:type="pct"/>
            <w:vAlign w:val="center"/>
          </w:tcPr>
          <w:p w:rsidR="006E19FE" w:rsidRPr="00236DA3" w:rsidRDefault="006E19FE"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VSZ</w:t>
            </w:r>
          </w:p>
        </w:tc>
        <w:tc>
          <w:tcPr>
            <w:tcW w:w="1407" w:type="pct"/>
            <w:vAlign w:val="center"/>
          </w:tcPr>
          <w:p w:rsidR="006E19FE" w:rsidRPr="00236DA3" w:rsidRDefault="006E19FE"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výberový šport a zdravie</w:t>
            </w:r>
          </w:p>
        </w:tc>
        <w:tc>
          <w:tcPr>
            <w:tcW w:w="357"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V</w:t>
            </w:r>
          </w:p>
        </w:tc>
        <w:tc>
          <w:tcPr>
            <w:tcW w:w="334"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1</w:t>
            </w:r>
          </w:p>
        </w:tc>
        <w:tc>
          <w:tcPr>
            <w:tcW w:w="428"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0</w:t>
            </w:r>
          </w:p>
        </w:tc>
        <w:tc>
          <w:tcPr>
            <w:tcW w:w="376"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2/0</w:t>
            </w:r>
          </w:p>
        </w:tc>
        <w:tc>
          <w:tcPr>
            <w:tcW w:w="574" w:type="pct"/>
            <w:vAlign w:val="center"/>
          </w:tcPr>
          <w:p w:rsidR="006E19FE" w:rsidRPr="00236DA3" w:rsidRDefault="006E19FE" w:rsidP="00DC356E">
            <w:pPr>
              <w:spacing w:after="0" w:line="240" w:lineRule="auto"/>
              <w:rPr>
                <w:rFonts w:ascii="Times New Roman" w:eastAsia="Calibri" w:hAnsi="Times New Roman" w:cs="Times New Roman"/>
                <w:sz w:val="24"/>
                <w:szCs w:val="24"/>
              </w:rPr>
            </w:pPr>
          </w:p>
        </w:tc>
        <w:tc>
          <w:tcPr>
            <w:tcW w:w="442"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Z</w:t>
            </w:r>
          </w:p>
        </w:tc>
      </w:tr>
      <w:tr w:rsidR="006E19FE" w:rsidRPr="00B06372" w:rsidTr="00236DA3">
        <w:trPr>
          <w:trHeight w:hRule="exact" w:val="397"/>
        </w:trPr>
        <w:tc>
          <w:tcPr>
            <w:tcW w:w="329"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CUP</w:t>
            </w:r>
          </w:p>
        </w:tc>
        <w:tc>
          <w:tcPr>
            <w:tcW w:w="409" w:type="pct"/>
            <w:vAlign w:val="center"/>
          </w:tcPr>
          <w:p w:rsidR="006E19FE" w:rsidRPr="00236DA3" w:rsidRDefault="006E19FE" w:rsidP="00DC356E">
            <w:pPr>
              <w:spacing w:after="0" w:line="240" w:lineRule="auto"/>
              <w:rPr>
                <w:rFonts w:ascii="Times New Roman" w:eastAsia="Calibri" w:hAnsi="Times New Roman" w:cs="Times New Roman"/>
                <w:sz w:val="24"/>
                <w:szCs w:val="24"/>
              </w:rPr>
            </w:pPr>
            <w:r w:rsidRPr="00236DA3">
              <w:rPr>
                <w:rFonts w:ascii="Times New Roman" w:hAnsi="Times New Roman" w:cs="Times New Roman"/>
                <w:sz w:val="24"/>
                <w:szCs w:val="24"/>
              </w:rPr>
              <w:t xml:space="preserve">ÚTVŠ </w:t>
            </w:r>
          </w:p>
        </w:tc>
        <w:tc>
          <w:tcPr>
            <w:tcW w:w="344" w:type="pct"/>
            <w:vAlign w:val="center"/>
          </w:tcPr>
          <w:p w:rsidR="006E19FE" w:rsidRPr="00236DA3" w:rsidRDefault="006E19FE"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TSV</w:t>
            </w:r>
          </w:p>
        </w:tc>
        <w:tc>
          <w:tcPr>
            <w:tcW w:w="1407" w:type="pct"/>
            <w:vAlign w:val="center"/>
          </w:tcPr>
          <w:p w:rsidR="006E19FE" w:rsidRPr="00236DA3" w:rsidRDefault="006E19FE"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telesná a športová výchova</w:t>
            </w:r>
          </w:p>
        </w:tc>
        <w:tc>
          <w:tcPr>
            <w:tcW w:w="357"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V</w:t>
            </w:r>
          </w:p>
        </w:tc>
        <w:tc>
          <w:tcPr>
            <w:tcW w:w="334"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1</w:t>
            </w:r>
          </w:p>
        </w:tc>
        <w:tc>
          <w:tcPr>
            <w:tcW w:w="428"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0</w:t>
            </w:r>
          </w:p>
        </w:tc>
        <w:tc>
          <w:tcPr>
            <w:tcW w:w="376"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2/0</w:t>
            </w:r>
          </w:p>
        </w:tc>
        <w:tc>
          <w:tcPr>
            <w:tcW w:w="574" w:type="pct"/>
            <w:vAlign w:val="center"/>
          </w:tcPr>
          <w:p w:rsidR="006E19FE" w:rsidRPr="00236DA3" w:rsidRDefault="006E19FE" w:rsidP="00DC356E">
            <w:pPr>
              <w:spacing w:after="0" w:line="240" w:lineRule="auto"/>
              <w:rPr>
                <w:rFonts w:ascii="Times New Roman" w:eastAsia="Calibri" w:hAnsi="Times New Roman" w:cs="Times New Roman"/>
                <w:sz w:val="24"/>
                <w:szCs w:val="24"/>
              </w:rPr>
            </w:pPr>
          </w:p>
        </w:tc>
        <w:tc>
          <w:tcPr>
            <w:tcW w:w="442"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Z</w:t>
            </w:r>
          </w:p>
        </w:tc>
      </w:tr>
      <w:tr w:rsidR="006E19FE" w:rsidRPr="00B06372" w:rsidTr="00236DA3">
        <w:trPr>
          <w:trHeight w:hRule="exact" w:val="397"/>
        </w:trPr>
        <w:tc>
          <w:tcPr>
            <w:tcW w:w="329"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09" w:type="pct"/>
            <w:vAlign w:val="center"/>
          </w:tcPr>
          <w:p w:rsidR="006E19FE" w:rsidRPr="00236DA3" w:rsidRDefault="006E19FE" w:rsidP="00CC5420">
            <w:pPr>
              <w:spacing w:after="0" w:line="240" w:lineRule="auto"/>
              <w:rPr>
                <w:rFonts w:ascii="Times New Roman" w:eastAsia="Calibri" w:hAnsi="Times New Roman" w:cs="Times New Roman"/>
                <w:color w:val="FF0000"/>
                <w:sz w:val="24"/>
                <w:szCs w:val="24"/>
              </w:rPr>
            </w:pPr>
            <w:r w:rsidRPr="00236DA3">
              <w:rPr>
                <w:rFonts w:ascii="Times New Roman" w:eastAsia="Calibri" w:hAnsi="Times New Roman" w:cs="Times New Roman"/>
                <w:sz w:val="24"/>
                <w:szCs w:val="24"/>
              </w:rPr>
              <w:t>KIOLK</w:t>
            </w:r>
            <w:r w:rsidRPr="00236DA3">
              <w:rPr>
                <w:rFonts w:ascii="Times New Roman" w:eastAsia="Calibri" w:hAnsi="Times New Roman" w:cs="Times New Roman"/>
                <w:color w:val="FF0000"/>
                <w:sz w:val="24"/>
                <w:szCs w:val="24"/>
              </w:rPr>
              <w:t xml:space="preserve">  </w:t>
            </w:r>
          </w:p>
        </w:tc>
        <w:tc>
          <w:tcPr>
            <w:tcW w:w="344" w:type="pct"/>
            <w:vAlign w:val="center"/>
          </w:tcPr>
          <w:p w:rsidR="006E19FE" w:rsidRPr="00236DA3" w:rsidRDefault="006E19FE"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PMYK</w:t>
            </w:r>
          </w:p>
        </w:tc>
        <w:tc>
          <w:tcPr>
            <w:tcW w:w="1407" w:type="pct"/>
            <w:vAlign w:val="center"/>
          </w:tcPr>
          <w:p w:rsidR="006E19FE" w:rsidRPr="00236DA3" w:rsidRDefault="006E19FE"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praktická mykológia</w:t>
            </w:r>
          </w:p>
        </w:tc>
        <w:tc>
          <w:tcPr>
            <w:tcW w:w="357"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V</w:t>
            </w:r>
          </w:p>
        </w:tc>
        <w:tc>
          <w:tcPr>
            <w:tcW w:w="334"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3</w:t>
            </w:r>
          </w:p>
        </w:tc>
        <w:tc>
          <w:tcPr>
            <w:tcW w:w="428"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376"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1/1</w:t>
            </w:r>
          </w:p>
        </w:tc>
        <w:tc>
          <w:tcPr>
            <w:tcW w:w="574" w:type="pct"/>
            <w:vAlign w:val="center"/>
          </w:tcPr>
          <w:p w:rsidR="006E19FE" w:rsidRPr="00236DA3" w:rsidRDefault="006E19FE"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Ing. Pavlík</w:t>
            </w:r>
          </w:p>
        </w:tc>
        <w:tc>
          <w:tcPr>
            <w:tcW w:w="442"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6E19FE" w:rsidRPr="00B06372" w:rsidTr="00236DA3">
        <w:trPr>
          <w:trHeight w:hRule="exact" w:val="397"/>
        </w:trPr>
        <w:tc>
          <w:tcPr>
            <w:tcW w:w="329"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FEVT</w:t>
            </w:r>
          </w:p>
        </w:tc>
        <w:tc>
          <w:tcPr>
            <w:tcW w:w="409" w:type="pct"/>
            <w:vAlign w:val="center"/>
          </w:tcPr>
          <w:p w:rsidR="006E19FE" w:rsidRPr="00236DA3" w:rsidRDefault="006E19FE" w:rsidP="00DC356E">
            <w:pPr>
              <w:spacing w:after="0" w:line="240" w:lineRule="auto"/>
              <w:rPr>
                <w:rFonts w:ascii="Times New Roman" w:hAnsi="Times New Roman" w:cs="Times New Roman"/>
                <w:sz w:val="24"/>
                <w:szCs w:val="24"/>
              </w:rPr>
            </w:pPr>
            <w:r w:rsidRPr="00236DA3">
              <w:rPr>
                <w:rFonts w:ascii="Times New Roman" w:hAnsi="Times New Roman" w:cs="Times New Roman"/>
                <w:sz w:val="24"/>
                <w:szCs w:val="24"/>
              </w:rPr>
              <w:t>KRSAT</w:t>
            </w:r>
          </w:p>
        </w:tc>
        <w:tc>
          <w:tcPr>
            <w:tcW w:w="344" w:type="pct"/>
            <w:vAlign w:val="center"/>
          </w:tcPr>
          <w:p w:rsidR="006E19FE" w:rsidRPr="00236DA3" w:rsidRDefault="006E19FE"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VYPT</w:t>
            </w:r>
          </w:p>
        </w:tc>
        <w:tc>
          <w:tcPr>
            <w:tcW w:w="1407" w:type="pct"/>
            <w:vAlign w:val="center"/>
          </w:tcPr>
          <w:p w:rsidR="006E19FE" w:rsidRPr="00236DA3" w:rsidRDefault="006E19FE"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výpočtová technika</w:t>
            </w:r>
          </w:p>
        </w:tc>
        <w:tc>
          <w:tcPr>
            <w:tcW w:w="357"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V</w:t>
            </w:r>
          </w:p>
        </w:tc>
        <w:tc>
          <w:tcPr>
            <w:tcW w:w="334"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3</w:t>
            </w:r>
          </w:p>
        </w:tc>
        <w:tc>
          <w:tcPr>
            <w:tcW w:w="428"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376"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2/0</w:t>
            </w:r>
          </w:p>
        </w:tc>
        <w:tc>
          <w:tcPr>
            <w:tcW w:w="574" w:type="pct"/>
            <w:vAlign w:val="center"/>
          </w:tcPr>
          <w:p w:rsidR="006E19FE" w:rsidRPr="00236DA3" w:rsidRDefault="006E19FE"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doc. Pivarčiová</w:t>
            </w:r>
          </w:p>
        </w:tc>
        <w:tc>
          <w:tcPr>
            <w:tcW w:w="442"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6E19FE" w:rsidRPr="00B06372" w:rsidTr="00236DA3">
        <w:trPr>
          <w:trHeight w:hRule="exact" w:val="397"/>
        </w:trPr>
        <w:tc>
          <w:tcPr>
            <w:tcW w:w="329"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09" w:type="pct"/>
            <w:vAlign w:val="center"/>
          </w:tcPr>
          <w:p w:rsidR="006E19FE" w:rsidRPr="00236DA3" w:rsidRDefault="006E19FE" w:rsidP="00CC5420">
            <w:pPr>
              <w:spacing w:after="0" w:line="240" w:lineRule="auto"/>
              <w:rPr>
                <w:rFonts w:ascii="Times New Roman" w:eastAsia="Calibri" w:hAnsi="Times New Roman" w:cs="Times New Roman"/>
                <w:color w:val="FF0000"/>
                <w:sz w:val="24"/>
                <w:szCs w:val="24"/>
              </w:rPr>
            </w:pPr>
            <w:r w:rsidRPr="00236DA3">
              <w:rPr>
                <w:rFonts w:ascii="Times New Roman" w:eastAsia="Calibri" w:hAnsi="Times New Roman" w:cs="Times New Roman"/>
                <w:sz w:val="24"/>
                <w:szCs w:val="24"/>
              </w:rPr>
              <w:t>KIOLK</w:t>
            </w:r>
            <w:r w:rsidRPr="00236DA3">
              <w:rPr>
                <w:rFonts w:ascii="Times New Roman" w:eastAsia="Calibri" w:hAnsi="Times New Roman" w:cs="Times New Roman"/>
                <w:color w:val="FF0000"/>
                <w:sz w:val="24"/>
                <w:szCs w:val="24"/>
              </w:rPr>
              <w:t xml:space="preserve">  </w:t>
            </w:r>
          </w:p>
        </w:tc>
        <w:tc>
          <w:tcPr>
            <w:tcW w:w="344" w:type="pct"/>
            <w:vAlign w:val="center"/>
          </w:tcPr>
          <w:p w:rsidR="006E19FE" w:rsidRPr="00236DA3" w:rsidRDefault="006E19FE"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VHUP</w:t>
            </w:r>
          </w:p>
        </w:tc>
        <w:tc>
          <w:tcPr>
            <w:tcW w:w="1407" w:type="pct"/>
            <w:vAlign w:val="center"/>
          </w:tcPr>
          <w:p w:rsidR="006E19FE" w:rsidRPr="00236DA3" w:rsidRDefault="006E19FE"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využitie húb v urbárnom prostredí</w:t>
            </w:r>
          </w:p>
        </w:tc>
        <w:tc>
          <w:tcPr>
            <w:tcW w:w="357"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V</w:t>
            </w:r>
          </w:p>
        </w:tc>
        <w:tc>
          <w:tcPr>
            <w:tcW w:w="334"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4</w:t>
            </w:r>
          </w:p>
        </w:tc>
        <w:tc>
          <w:tcPr>
            <w:tcW w:w="428"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376"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2/2</w:t>
            </w:r>
          </w:p>
        </w:tc>
        <w:tc>
          <w:tcPr>
            <w:tcW w:w="574" w:type="pct"/>
            <w:vAlign w:val="center"/>
          </w:tcPr>
          <w:p w:rsidR="006E19FE" w:rsidRPr="00236DA3" w:rsidRDefault="006E19FE"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Ing. Pavlík</w:t>
            </w:r>
          </w:p>
        </w:tc>
        <w:tc>
          <w:tcPr>
            <w:tcW w:w="442"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S</w:t>
            </w:r>
          </w:p>
        </w:tc>
      </w:tr>
      <w:tr w:rsidR="006E19FE" w:rsidRPr="00B06372" w:rsidTr="00236DA3">
        <w:trPr>
          <w:trHeight w:hRule="exact" w:val="397"/>
        </w:trPr>
        <w:tc>
          <w:tcPr>
            <w:tcW w:w="329"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LF</w:t>
            </w:r>
          </w:p>
        </w:tc>
        <w:tc>
          <w:tcPr>
            <w:tcW w:w="409" w:type="pct"/>
            <w:vAlign w:val="center"/>
          </w:tcPr>
          <w:p w:rsidR="006E19FE" w:rsidRPr="00236DA3" w:rsidRDefault="006E19FE" w:rsidP="00CC5420">
            <w:pPr>
              <w:spacing w:after="0" w:line="240" w:lineRule="auto"/>
              <w:rPr>
                <w:rFonts w:ascii="Times New Roman" w:eastAsia="Calibri" w:hAnsi="Times New Roman" w:cs="Times New Roman"/>
                <w:color w:val="FF0000"/>
                <w:sz w:val="24"/>
                <w:szCs w:val="24"/>
              </w:rPr>
            </w:pPr>
            <w:r w:rsidRPr="00236DA3">
              <w:rPr>
                <w:rFonts w:ascii="Times New Roman" w:eastAsia="Calibri" w:hAnsi="Times New Roman" w:cs="Times New Roman"/>
                <w:sz w:val="24"/>
                <w:szCs w:val="24"/>
              </w:rPr>
              <w:t>KIOLK</w:t>
            </w:r>
            <w:r w:rsidRPr="00236DA3">
              <w:rPr>
                <w:rFonts w:ascii="Times New Roman" w:eastAsia="Calibri" w:hAnsi="Times New Roman" w:cs="Times New Roman"/>
                <w:color w:val="FF0000"/>
                <w:sz w:val="24"/>
                <w:szCs w:val="24"/>
              </w:rPr>
              <w:t xml:space="preserve">  </w:t>
            </w:r>
          </w:p>
        </w:tc>
        <w:tc>
          <w:tcPr>
            <w:tcW w:w="344" w:type="pct"/>
            <w:vAlign w:val="center"/>
          </w:tcPr>
          <w:p w:rsidR="006E19FE" w:rsidRPr="00236DA3" w:rsidRDefault="006E19FE"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ZMYK</w:t>
            </w:r>
          </w:p>
        </w:tc>
        <w:tc>
          <w:tcPr>
            <w:tcW w:w="1407" w:type="pct"/>
            <w:vAlign w:val="center"/>
          </w:tcPr>
          <w:p w:rsidR="006E19FE" w:rsidRPr="00236DA3" w:rsidRDefault="006E19FE"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základy mykológie</w:t>
            </w:r>
          </w:p>
        </w:tc>
        <w:tc>
          <w:tcPr>
            <w:tcW w:w="357"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V</w:t>
            </w:r>
          </w:p>
        </w:tc>
        <w:tc>
          <w:tcPr>
            <w:tcW w:w="334"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428"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2</w:t>
            </w:r>
          </w:p>
        </w:tc>
        <w:tc>
          <w:tcPr>
            <w:tcW w:w="376"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1/0</w:t>
            </w:r>
          </w:p>
        </w:tc>
        <w:tc>
          <w:tcPr>
            <w:tcW w:w="574" w:type="pct"/>
            <w:vAlign w:val="center"/>
          </w:tcPr>
          <w:p w:rsidR="006E19FE" w:rsidRPr="00236DA3" w:rsidRDefault="006E19FE" w:rsidP="00DC356E">
            <w:pPr>
              <w:spacing w:after="0" w:line="240" w:lineRule="auto"/>
              <w:rPr>
                <w:rFonts w:ascii="Times New Roman" w:eastAsia="Calibri" w:hAnsi="Times New Roman" w:cs="Times New Roman"/>
                <w:sz w:val="24"/>
                <w:szCs w:val="24"/>
              </w:rPr>
            </w:pPr>
            <w:r w:rsidRPr="00236DA3">
              <w:rPr>
                <w:rFonts w:ascii="Times New Roman" w:eastAsia="Calibri" w:hAnsi="Times New Roman" w:cs="Times New Roman"/>
                <w:sz w:val="24"/>
                <w:szCs w:val="24"/>
              </w:rPr>
              <w:t>Ing. Pavlík</w:t>
            </w:r>
          </w:p>
        </w:tc>
        <w:tc>
          <w:tcPr>
            <w:tcW w:w="442" w:type="pct"/>
            <w:vAlign w:val="center"/>
          </w:tcPr>
          <w:p w:rsidR="006E19FE" w:rsidRPr="00236DA3" w:rsidRDefault="006E19FE" w:rsidP="00DC356E">
            <w:pPr>
              <w:spacing w:after="0" w:line="240" w:lineRule="auto"/>
              <w:jc w:val="center"/>
              <w:rPr>
                <w:rFonts w:ascii="Times New Roman" w:eastAsia="Calibri" w:hAnsi="Times New Roman" w:cs="Times New Roman"/>
                <w:sz w:val="24"/>
                <w:szCs w:val="24"/>
              </w:rPr>
            </w:pPr>
            <w:r w:rsidRPr="00236DA3">
              <w:rPr>
                <w:rFonts w:ascii="Times New Roman" w:eastAsia="Calibri" w:hAnsi="Times New Roman" w:cs="Times New Roman"/>
                <w:sz w:val="24"/>
                <w:szCs w:val="24"/>
              </w:rPr>
              <w:t>Z</w:t>
            </w:r>
          </w:p>
        </w:tc>
      </w:tr>
    </w:tbl>
    <w:p w:rsidR="00DC356E" w:rsidRPr="00B06372" w:rsidRDefault="00DC356E" w:rsidP="00E57B53">
      <w:pPr>
        <w:spacing w:after="0" w:line="240" w:lineRule="auto"/>
        <w:rPr>
          <w:rFonts w:ascii="Times New Roman" w:eastAsia="Times New Roman" w:hAnsi="Times New Roman" w:cs="Times New Roman"/>
          <w:b/>
          <w:snapToGrid w:val="0"/>
          <w:lang w:eastAsia="cs-CZ"/>
        </w:rPr>
        <w:sectPr w:rsidR="00DC356E" w:rsidRPr="00B06372" w:rsidSect="000A5CAE">
          <w:pgSz w:w="16838" w:h="11906" w:orient="landscape"/>
          <w:pgMar w:top="1418" w:right="1418" w:bottom="1418" w:left="1418" w:header="709" w:footer="709" w:gutter="0"/>
          <w:cols w:space="708"/>
          <w:docGrid w:linePitch="360"/>
        </w:sect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709"/>
        <w:rPr>
          <w:rFonts w:ascii="Times New Roman" w:eastAsia="Times New Roman" w:hAnsi="Times New Roman" w:cs="Times New Roman"/>
          <w:b/>
          <w:snapToGrid w:val="0"/>
          <w:sz w:val="28"/>
          <w:szCs w:val="28"/>
          <w:lang w:eastAsia="cs-CZ"/>
        </w:rPr>
      </w:pPr>
      <w:r w:rsidRPr="00B06372">
        <w:rPr>
          <w:rFonts w:ascii="Times New Roman" w:eastAsia="Times New Roman" w:hAnsi="Times New Roman" w:cs="Times New Roman"/>
          <w:b/>
          <w:snapToGrid w:val="0"/>
          <w:sz w:val="28"/>
          <w:szCs w:val="28"/>
          <w:lang w:eastAsia="cs-CZ"/>
        </w:rPr>
        <w:lastRenderedPageBreak/>
        <w:t xml:space="preserve">II. rok štúdia, bakalársky stupeň,  denné štúdium, študijný program:  </w:t>
      </w:r>
    </w:p>
    <w:p w:rsidR="00E57B53" w:rsidRPr="00B06372" w:rsidRDefault="00E57B53" w:rsidP="00E57B53">
      <w:pPr>
        <w:spacing w:after="0" w:line="240" w:lineRule="auto"/>
        <w:ind w:left="3540" w:firstLine="708"/>
        <w:rPr>
          <w:rFonts w:ascii="Times New Roman" w:eastAsia="Times New Roman" w:hAnsi="Times New Roman" w:cs="Times New Roman"/>
          <w:b/>
          <w:i/>
          <w:snapToGrid w:val="0"/>
          <w:sz w:val="28"/>
          <w:szCs w:val="28"/>
          <w:lang w:eastAsia="cs-CZ"/>
        </w:rPr>
      </w:pPr>
    </w:p>
    <w:p w:rsidR="00E57B53" w:rsidRPr="00B06372" w:rsidRDefault="00E57B53" w:rsidP="00E57B53">
      <w:pPr>
        <w:spacing w:after="240" w:line="240" w:lineRule="auto"/>
        <w:ind w:left="2127"/>
        <w:rPr>
          <w:rFonts w:ascii="Times New Roman" w:eastAsia="Times New Roman" w:hAnsi="Times New Roman" w:cs="Times New Roman"/>
          <w:b/>
          <w:i/>
          <w:snapToGrid w:val="0"/>
          <w:sz w:val="28"/>
          <w:szCs w:val="28"/>
          <w:lang w:eastAsia="cs-CZ"/>
        </w:rPr>
      </w:pPr>
      <w:r w:rsidRPr="00B06372">
        <w:rPr>
          <w:rFonts w:ascii="Times New Roman" w:eastAsia="Times New Roman" w:hAnsi="Times New Roman" w:cs="Times New Roman"/>
          <w:b/>
          <w:i/>
          <w:snapToGrid w:val="0"/>
          <w:sz w:val="28"/>
          <w:szCs w:val="28"/>
          <w:lang w:eastAsia="cs-CZ"/>
        </w:rPr>
        <w:t xml:space="preserve">lesníctvo </w:t>
      </w:r>
      <w:r w:rsidR="000A1D30" w:rsidRPr="000A1D30">
        <w:rPr>
          <w:rFonts w:ascii="Times New Roman" w:eastAsia="Times New Roman" w:hAnsi="Times New Roman" w:cs="Times New Roman"/>
          <w:snapToGrid w:val="0"/>
          <w:sz w:val="24"/>
          <w:szCs w:val="24"/>
          <w:lang w:eastAsia="cs-CZ"/>
        </w:rPr>
        <w:t>– nové štúdium</w:t>
      </w:r>
    </w:p>
    <w:p w:rsidR="00E57B53" w:rsidRDefault="00E57B53" w:rsidP="00E57B53">
      <w:pPr>
        <w:spacing w:after="240" w:line="240" w:lineRule="auto"/>
        <w:jc w:val="both"/>
        <w:rPr>
          <w:rFonts w:ascii="Times New Roman" w:eastAsia="Times New Roman" w:hAnsi="Times New Roman" w:cs="Times New Roman"/>
          <w:b/>
          <w:i/>
          <w:snapToGrid w:val="0"/>
          <w:sz w:val="28"/>
          <w:szCs w:val="28"/>
          <w:lang w:eastAsia="cs-CZ"/>
        </w:rPr>
      </w:pPr>
      <w:r w:rsidRPr="00B06372">
        <w:rPr>
          <w:rFonts w:ascii="Times New Roman" w:eastAsia="Times New Roman" w:hAnsi="Times New Roman" w:cs="Times New Roman"/>
          <w:b/>
          <w:i/>
          <w:snapToGrid w:val="0"/>
          <w:sz w:val="28"/>
          <w:szCs w:val="28"/>
          <w:lang w:eastAsia="cs-CZ"/>
        </w:rPr>
        <w:tab/>
      </w:r>
      <w:r w:rsidRPr="00B06372">
        <w:rPr>
          <w:rFonts w:ascii="Times New Roman" w:eastAsia="Times New Roman" w:hAnsi="Times New Roman" w:cs="Times New Roman"/>
          <w:b/>
          <w:i/>
          <w:snapToGrid w:val="0"/>
          <w:sz w:val="28"/>
          <w:szCs w:val="28"/>
          <w:lang w:eastAsia="cs-CZ"/>
        </w:rPr>
        <w:tab/>
      </w:r>
      <w:r w:rsidRPr="00B06372">
        <w:rPr>
          <w:rFonts w:ascii="Times New Roman" w:eastAsia="Times New Roman" w:hAnsi="Times New Roman" w:cs="Times New Roman"/>
          <w:b/>
          <w:i/>
          <w:snapToGrid w:val="0"/>
          <w:sz w:val="28"/>
          <w:szCs w:val="28"/>
          <w:lang w:eastAsia="cs-CZ"/>
        </w:rPr>
        <w:tab/>
        <w:t>aplikovaná zoológia a</w:t>
      </w:r>
      <w:r w:rsidR="000A1D30">
        <w:rPr>
          <w:rFonts w:ascii="Times New Roman" w:eastAsia="Times New Roman" w:hAnsi="Times New Roman" w:cs="Times New Roman"/>
          <w:b/>
          <w:i/>
          <w:snapToGrid w:val="0"/>
          <w:sz w:val="28"/>
          <w:szCs w:val="28"/>
          <w:lang w:eastAsia="cs-CZ"/>
        </w:rPr>
        <w:t> </w:t>
      </w:r>
      <w:r w:rsidRPr="00B06372">
        <w:rPr>
          <w:rFonts w:ascii="Times New Roman" w:eastAsia="Times New Roman" w:hAnsi="Times New Roman" w:cs="Times New Roman"/>
          <w:b/>
          <w:i/>
          <w:snapToGrid w:val="0"/>
          <w:sz w:val="28"/>
          <w:szCs w:val="28"/>
          <w:lang w:eastAsia="cs-CZ"/>
        </w:rPr>
        <w:t>poľovníctvo</w:t>
      </w:r>
      <w:r w:rsidR="000A1D30">
        <w:rPr>
          <w:rFonts w:ascii="Times New Roman" w:eastAsia="Times New Roman" w:hAnsi="Times New Roman" w:cs="Times New Roman"/>
          <w:b/>
          <w:i/>
          <w:snapToGrid w:val="0"/>
          <w:sz w:val="28"/>
          <w:szCs w:val="28"/>
          <w:lang w:eastAsia="cs-CZ"/>
        </w:rPr>
        <w:t xml:space="preserve"> </w:t>
      </w:r>
      <w:r w:rsidR="000A1D30" w:rsidRPr="000A1D30">
        <w:rPr>
          <w:rFonts w:ascii="Times New Roman" w:eastAsia="Times New Roman" w:hAnsi="Times New Roman" w:cs="Times New Roman"/>
          <w:snapToGrid w:val="0"/>
          <w:sz w:val="24"/>
          <w:szCs w:val="24"/>
          <w:lang w:eastAsia="cs-CZ"/>
        </w:rPr>
        <w:t>– nové štúdium</w:t>
      </w:r>
    </w:p>
    <w:p w:rsidR="009A5FC8" w:rsidRPr="009A5FC8" w:rsidRDefault="009A5FC8" w:rsidP="00E57B53">
      <w:pPr>
        <w:spacing w:after="240" w:line="240" w:lineRule="auto"/>
        <w:jc w:val="both"/>
        <w:rPr>
          <w:rFonts w:ascii="Times New Roman" w:eastAsia="Times New Roman" w:hAnsi="Times New Roman" w:cs="Times New Roman"/>
          <w:b/>
          <w:i/>
          <w:snapToGrid w:val="0"/>
          <w:sz w:val="28"/>
          <w:szCs w:val="28"/>
          <w:lang w:eastAsia="cs-CZ"/>
        </w:rPr>
      </w:pPr>
      <w:r>
        <w:rPr>
          <w:rFonts w:ascii="Times New Roman" w:eastAsia="Times New Roman" w:hAnsi="Times New Roman" w:cs="Times New Roman"/>
          <w:b/>
          <w:i/>
          <w:snapToGrid w:val="0"/>
          <w:sz w:val="28"/>
          <w:szCs w:val="28"/>
          <w:lang w:eastAsia="cs-CZ"/>
        </w:rPr>
        <w:tab/>
      </w:r>
      <w:r>
        <w:rPr>
          <w:rFonts w:ascii="Times New Roman" w:eastAsia="Times New Roman" w:hAnsi="Times New Roman" w:cs="Times New Roman"/>
          <w:b/>
          <w:i/>
          <w:snapToGrid w:val="0"/>
          <w:sz w:val="28"/>
          <w:szCs w:val="28"/>
          <w:lang w:eastAsia="cs-CZ"/>
        </w:rPr>
        <w:tab/>
      </w:r>
      <w:r>
        <w:rPr>
          <w:rFonts w:ascii="Times New Roman" w:eastAsia="Times New Roman" w:hAnsi="Times New Roman" w:cs="Times New Roman"/>
          <w:b/>
          <w:i/>
          <w:snapToGrid w:val="0"/>
          <w:sz w:val="28"/>
          <w:szCs w:val="28"/>
          <w:lang w:eastAsia="cs-CZ"/>
        </w:rPr>
        <w:tab/>
      </w:r>
      <w:r w:rsidRPr="009A5FC8">
        <w:rPr>
          <w:rFonts w:ascii="Times New Roman" w:eastAsia="Calibri" w:hAnsi="Times New Roman" w:cs="Times New Roman"/>
          <w:b/>
          <w:i/>
          <w:sz w:val="28"/>
          <w:szCs w:val="28"/>
        </w:rPr>
        <w:t>arboristika a komunálne lesníctvo</w:t>
      </w:r>
      <w:r w:rsidRPr="009A5FC8">
        <w:rPr>
          <w:rFonts w:ascii="Times New Roman" w:eastAsia="Calibri" w:hAnsi="Times New Roman" w:cs="Times New Roman"/>
          <w:b/>
          <w:sz w:val="28"/>
          <w:szCs w:val="28"/>
        </w:rPr>
        <w:t xml:space="preserve">     </w:t>
      </w:r>
      <w:r w:rsidR="000A1D30" w:rsidRPr="000A1D30">
        <w:rPr>
          <w:rFonts w:ascii="Times New Roman" w:eastAsia="Times New Roman" w:hAnsi="Times New Roman" w:cs="Times New Roman"/>
          <w:snapToGrid w:val="0"/>
          <w:sz w:val="24"/>
          <w:szCs w:val="24"/>
          <w:lang w:eastAsia="cs-CZ"/>
        </w:rPr>
        <w:t>– nové štúdium</w:t>
      </w:r>
      <w:r w:rsidRPr="009A5FC8">
        <w:rPr>
          <w:rFonts w:ascii="Times New Roman" w:eastAsia="Calibri" w:hAnsi="Times New Roman" w:cs="Times New Roman"/>
          <w:b/>
          <w:sz w:val="28"/>
          <w:szCs w:val="28"/>
        </w:rPr>
        <w:t xml:space="preserve"> </w:t>
      </w:r>
      <w:r w:rsidRPr="009A5FC8">
        <w:rPr>
          <w:rFonts w:ascii="Times New Roman" w:eastAsia="Calibri" w:hAnsi="Times New Roman" w:cs="Times New Roman"/>
          <w:b/>
          <w:i/>
          <w:sz w:val="28"/>
          <w:szCs w:val="28"/>
        </w:rPr>
        <w:t xml:space="preserve"> </w:t>
      </w:r>
    </w:p>
    <w:p w:rsidR="00E57B53" w:rsidRPr="00B06372" w:rsidRDefault="00E57B53" w:rsidP="00E57B53">
      <w:pPr>
        <w:spacing w:after="120" w:line="240" w:lineRule="auto"/>
        <w:ind w:left="567" w:hanging="142"/>
        <w:jc w:val="both"/>
        <w:rPr>
          <w:rFonts w:ascii="Times New Roman" w:eastAsia="Times New Roman" w:hAnsi="Times New Roman" w:cs="Times New Roman"/>
          <w:snapToGrid w:val="0"/>
          <w:sz w:val="20"/>
          <w:szCs w:val="20"/>
          <w:vertAlign w:val="superscript"/>
          <w:lang w:eastAsia="cs-CZ"/>
        </w:rPr>
      </w:pPr>
    </w:p>
    <w:p w:rsidR="00E57B53" w:rsidRPr="00B06372" w:rsidRDefault="00E57B53" w:rsidP="00E57B53">
      <w:pPr>
        <w:spacing w:after="120" w:line="240" w:lineRule="auto"/>
        <w:jc w:val="both"/>
        <w:rPr>
          <w:rFonts w:ascii="Times New Roman" w:eastAsia="Times New Roman" w:hAnsi="Times New Roman" w:cs="Times New Roman"/>
          <w:b/>
          <w:snapToGrid w:val="0"/>
          <w:sz w:val="24"/>
          <w:szCs w:val="24"/>
          <w:lang w:eastAsia="cs-CZ"/>
        </w:rPr>
      </w:pPr>
      <w:r w:rsidRPr="00B06372">
        <w:rPr>
          <w:rFonts w:ascii="Times New Roman" w:eastAsia="Times New Roman" w:hAnsi="Times New Roman" w:cs="Times New Roman"/>
          <w:b/>
          <w:snapToGrid w:val="0"/>
          <w:sz w:val="24"/>
          <w:szCs w:val="24"/>
          <w:lang w:eastAsia="cs-CZ"/>
        </w:rPr>
        <w:t>Časový a obsahový harmonogram III. (zimného) semestra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756"/>
        <w:gridCol w:w="1416"/>
        <w:gridCol w:w="4038"/>
      </w:tblGrid>
      <w:tr w:rsidR="00E57B53" w:rsidRPr="00B06372" w:rsidTr="000F7DCC">
        <w:trPr>
          <w:trHeight w:val="397"/>
        </w:trPr>
        <w:tc>
          <w:tcPr>
            <w:tcW w:w="2039" w:type="pct"/>
            <w:tcBorders>
              <w:bottom w:val="nil"/>
            </w:tcBorders>
            <w:vAlign w:val="center"/>
          </w:tcPr>
          <w:p w:rsidR="00E57B53" w:rsidRPr="00D36BF9" w:rsidRDefault="000F035A" w:rsidP="00CD03D9">
            <w:pPr>
              <w:spacing w:after="0" w:line="240" w:lineRule="auto"/>
              <w:rPr>
                <w:rFonts w:ascii="Times New Roman" w:eastAsia="Times New Roman" w:hAnsi="Times New Roman" w:cs="Times New Roman"/>
                <w:sz w:val="24"/>
                <w:szCs w:val="24"/>
                <w:lang w:eastAsia="sk-SK"/>
              </w:rPr>
            </w:pPr>
            <w:r w:rsidRPr="00D36BF9">
              <w:rPr>
                <w:rFonts w:ascii="Times New Roman" w:eastAsia="Times New Roman" w:hAnsi="Times New Roman" w:cs="Times New Roman"/>
                <w:sz w:val="24"/>
                <w:szCs w:val="24"/>
                <w:lang w:eastAsia="sk-SK"/>
              </w:rPr>
              <w:t xml:space="preserve">  1. 09. 201</w:t>
            </w:r>
            <w:r w:rsidR="00D36BF9" w:rsidRPr="00D36BF9">
              <w:rPr>
                <w:rFonts w:ascii="Times New Roman" w:eastAsia="Times New Roman" w:hAnsi="Times New Roman" w:cs="Times New Roman"/>
                <w:sz w:val="24"/>
                <w:szCs w:val="24"/>
                <w:lang w:eastAsia="sk-SK"/>
              </w:rPr>
              <w:t>7</w:t>
            </w:r>
            <w:r w:rsidRPr="00D36BF9">
              <w:rPr>
                <w:rFonts w:ascii="Times New Roman" w:eastAsia="Times New Roman" w:hAnsi="Times New Roman" w:cs="Times New Roman"/>
                <w:sz w:val="24"/>
                <w:szCs w:val="24"/>
                <w:lang w:eastAsia="sk-SK"/>
              </w:rPr>
              <w:t xml:space="preserve"> </w:t>
            </w:r>
            <w:r w:rsidR="00D36BF9">
              <w:rPr>
                <w:rFonts w:ascii="Times New Roman" w:eastAsia="Times New Roman" w:hAnsi="Times New Roman" w:cs="Times New Roman"/>
                <w:sz w:val="24"/>
                <w:szCs w:val="24"/>
                <w:lang w:eastAsia="sk-SK"/>
              </w:rPr>
              <w:t xml:space="preserve"> </w:t>
            </w:r>
            <w:r w:rsidRPr="00D36BF9">
              <w:rPr>
                <w:rFonts w:ascii="Times New Roman" w:eastAsia="Times New Roman" w:hAnsi="Times New Roman" w:cs="Times New Roman"/>
                <w:sz w:val="24"/>
                <w:szCs w:val="24"/>
                <w:lang w:eastAsia="sk-SK"/>
              </w:rPr>
              <w:t xml:space="preserve">– </w:t>
            </w:r>
            <w:r w:rsidR="00D36BF9">
              <w:rPr>
                <w:rFonts w:ascii="Times New Roman" w:eastAsia="Times New Roman" w:hAnsi="Times New Roman" w:cs="Times New Roman"/>
                <w:sz w:val="24"/>
                <w:szCs w:val="24"/>
                <w:lang w:eastAsia="sk-SK"/>
              </w:rPr>
              <w:t xml:space="preserve">  </w:t>
            </w:r>
            <w:r w:rsidRPr="00D36BF9">
              <w:rPr>
                <w:rFonts w:ascii="Times New Roman" w:eastAsia="Times New Roman" w:hAnsi="Times New Roman" w:cs="Times New Roman"/>
                <w:sz w:val="24"/>
                <w:szCs w:val="24"/>
                <w:lang w:eastAsia="sk-SK"/>
              </w:rPr>
              <w:t>1</w:t>
            </w:r>
            <w:r w:rsidR="00CD03D9">
              <w:rPr>
                <w:rFonts w:ascii="Times New Roman" w:eastAsia="Times New Roman" w:hAnsi="Times New Roman" w:cs="Times New Roman"/>
                <w:sz w:val="24"/>
                <w:szCs w:val="24"/>
                <w:lang w:eastAsia="sk-SK"/>
              </w:rPr>
              <w:t>5</w:t>
            </w:r>
            <w:r w:rsidRPr="00D36BF9">
              <w:rPr>
                <w:rFonts w:ascii="Times New Roman" w:eastAsia="Times New Roman" w:hAnsi="Times New Roman" w:cs="Times New Roman"/>
                <w:sz w:val="24"/>
                <w:szCs w:val="24"/>
                <w:lang w:eastAsia="sk-SK"/>
              </w:rPr>
              <w:t>. 09. 201</w:t>
            </w:r>
            <w:r w:rsidR="00D36BF9" w:rsidRPr="00D36BF9">
              <w:rPr>
                <w:rFonts w:ascii="Times New Roman" w:eastAsia="Times New Roman" w:hAnsi="Times New Roman" w:cs="Times New Roman"/>
                <w:sz w:val="24"/>
                <w:szCs w:val="24"/>
                <w:lang w:eastAsia="sk-SK"/>
              </w:rPr>
              <w:t>7</w:t>
            </w:r>
          </w:p>
        </w:tc>
        <w:tc>
          <w:tcPr>
            <w:tcW w:w="769" w:type="pct"/>
            <w:vAlign w:val="center"/>
          </w:tcPr>
          <w:p w:rsidR="00E57B53" w:rsidRPr="00D36BF9" w:rsidRDefault="00E57B53" w:rsidP="000F7DCC">
            <w:pPr>
              <w:spacing w:after="0" w:line="240" w:lineRule="auto"/>
              <w:rPr>
                <w:rFonts w:ascii="Times New Roman" w:eastAsia="Times New Roman" w:hAnsi="Times New Roman" w:cs="Times New Roman"/>
                <w:sz w:val="24"/>
                <w:szCs w:val="24"/>
                <w:lang w:eastAsia="sk-SK"/>
              </w:rPr>
            </w:pPr>
          </w:p>
        </w:tc>
        <w:tc>
          <w:tcPr>
            <w:tcW w:w="2192" w:type="pct"/>
            <w:vAlign w:val="center"/>
          </w:tcPr>
          <w:p w:rsidR="00E57B53" w:rsidRPr="00D36BF9" w:rsidRDefault="00E57B53" w:rsidP="000F7DCC">
            <w:pPr>
              <w:spacing w:after="0" w:line="240" w:lineRule="auto"/>
              <w:rPr>
                <w:rFonts w:ascii="Times New Roman" w:eastAsia="Times New Roman" w:hAnsi="Times New Roman" w:cs="Times New Roman"/>
                <w:sz w:val="24"/>
                <w:szCs w:val="24"/>
                <w:lang w:eastAsia="sk-SK"/>
              </w:rPr>
            </w:pPr>
            <w:r w:rsidRPr="00D36BF9">
              <w:rPr>
                <w:rFonts w:ascii="Times New Roman" w:eastAsia="Times New Roman" w:hAnsi="Times New Roman" w:cs="Times New Roman"/>
                <w:sz w:val="24"/>
                <w:szCs w:val="24"/>
                <w:lang w:eastAsia="sk-SK"/>
              </w:rPr>
              <w:t>elektronický zápis</w:t>
            </w:r>
          </w:p>
        </w:tc>
      </w:tr>
      <w:tr w:rsidR="00D36BF9" w:rsidRPr="00B06372" w:rsidTr="00D36BF9">
        <w:trPr>
          <w:trHeight w:hRule="exact" w:val="397"/>
        </w:trPr>
        <w:tc>
          <w:tcPr>
            <w:tcW w:w="2039" w:type="pct"/>
            <w:vAlign w:val="center"/>
          </w:tcPr>
          <w:p w:rsidR="00D36BF9" w:rsidRPr="00D36BF9" w:rsidRDefault="00D36BF9" w:rsidP="00576032">
            <w:pPr>
              <w:rPr>
                <w:rFonts w:ascii="Times New Roman" w:hAnsi="Times New Roman" w:cs="Times New Roman"/>
                <w:sz w:val="24"/>
                <w:szCs w:val="24"/>
              </w:rPr>
            </w:pPr>
            <w:r w:rsidRPr="00D36BF9">
              <w:rPr>
                <w:rFonts w:ascii="Times New Roman" w:hAnsi="Times New Roman" w:cs="Times New Roman"/>
                <w:sz w:val="24"/>
                <w:szCs w:val="24"/>
              </w:rPr>
              <w:t>25. 09. 2017</w:t>
            </w:r>
            <w:r>
              <w:rPr>
                <w:rFonts w:ascii="Times New Roman" w:hAnsi="Times New Roman" w:cs="Times New Roman"/>
                <w:sz w:val="24"/>
                <w:szCs w:val="24"/>
              </w:rPr>
              <w:t xml:space="preserve"> </w:t>
            </w:r>
            <w:r w:rsidRPr="00D36BF9">
              <w:rPr>
                <w:rFonts w:ascii="Times New Roman" w:hAnsi="Times New Roman" w:cs="Times New Roman"/>
                <w:sz w:val="24"/>
                <w:szCs w:val="24"/>
              </w:rPr>
              <w:t xml:space="preserve"> –   13. 10. 2017</w:t>
            </w:r>
          </w:p>
        </w:tc>
        <w:tc>
          <w:tcPr>
            <w:tcW w:w="769" w:type="pct"/>
            <w:vAlign w:val="center"/>
          </w:tcPr>
          <w:p w:rsidR="00D36BF9" w:rsidRPr="00D36BF9" w:rsidRDefault="00D36BF9" w:rsidP="00576032">
            <w:pPr>
              <w:rPr>
                <w:rFonts w:ascii="Times New Roman" w:hAnsi="Times New Roman" w:cs="Times New Roman"/>
                <w:sz w:val="24"/>
                <w:szCs w:val="24"/>
              </w:rPr>
            </w:pPr>
            <w:r w:rsidRPr="00D36BF9">
              <w:rPr>
                <w:rFonts w:ascii="Times New Roman" w:hAnsi="Times New Roman" w:cs="Times New Roman"/>
                <w:sz w:val="24"/>
                <w:szCs w:val="24"/>
              </w:rPr>
              <w:t>3 týždne</w:t>
            </w:r>
          </w:p>
        </w:tc>
        <w:tc>
          <w:tcPr>
            <w:tcW w:w="2192" w:type="pct"/>
            <w:vAlign w:val="center"/>
          </w:tcPr>
          <w:p w:rsidR="00D36BF9" w:rsidRPr="00D36BF9" w:rsidRDefault="00D36BF9" w:rsidP="00576032">
            <w:pPr>
              <w:rPr>
                <w:rFonts w:ascii="Times New Roman" w:hAnsi="Times New Roman" w:cs="Times New Roman"/>
                <w:sz w:val="24"/>
                <w:szCs w:val="24"/>
              </w:rPr>
            </w:pPr>
            <w:r w:rsidRPr="00D36BF9">
              <w:rPr>
                <w:rFonts w:ascii="Times New Roman" w:hAnsi="Times New Roman" w:cs="Times New Roman"/>
                <w:sz w:val="24"/>
                <w:szCs w:val="24"/>
              </w:rPr>
              <w:t>prednášky a cvičenia</w:t>
            </w:r>
          </w:p>
        </w:tc>
      </w:tr>
      <w:tr w:rsidR="00D36BF9" w:rsidRPr="00B06372" w:rsidTr="00D36BF9">
        <w:trPr>
          <w:trHeight w:hRule="exact" w:val="397"/>
        </w:trPr>
        <w:tc>
          <w:tcPr>
            <w:tcW w:w="2039" w:type="pct"/>
            <w:vAlign w:val="center"/>
          </w:tcPr>
          <w:p w:rsidR="00D36BF9" w:rsidRPr="00D36BF9" w:rsidRDefault="00D36BF9" w:rsidP="00576032">
            <w:pPr>
              <w:rPr>
                <w:rFonts w:ascii="Times New Roman" w:hAnsi="Times New Roman" w:cs="Times New Roman"/>
                <w:sz w:val="24"/>
                <w:szCs w:val="24"/>
              </w:rPr>
            </w:pPr>
            <w:r w:rsidRPr="00D36BF9">
              <w:rPr>
                <w:rFonts w:ascii="Times New Roman" w:hAnsi="Times New Roman" w:cs="Times New Roman"/>
                <w:sz w:val="24"/>
                <w:szCs w:val="24"/>
              </w:rPr>
              <w:t>16. 10. 2017</w:t>
            </w:r>
            <w:r>
              <w:rPr>
                <w:rFonts w:ascii="Times New Roman" w:hAnsi="Times New Roman" w:cs="Times New Roman"/>
                <w:sz w:val="24"/>
                <w:szCs w:val="24"/>
              </w:rPr>
              <w:t xml:space="preserve"> </w:t>
            </w:r>
            <w:r w:rsidRPr="00D36BF9">
              <w:rPr>
                <w:rFonts w:ascii="Times New Roman" w:hAnsi="Times New Roman" w:cs="Times New Roman"/>
                <w:sz w:val="24"/>
                <w:szCs w:val="24"/>
              </w:rPr>
              <w:t xml:space="preserve"> –   28. 10. 2017</w:t>
            </w:r>
          </w:p>
        </w:tc>
        <w:tc>
          <w:tcPr>
            <w:tcW w:w="769" w:type="pct"/>
            <w:vAlign w:val="center"/>
          </w:tcPr>
          <w:p w:rsidR="00D36BF9" w:rsidRPr="00D36BF9" w:rsidRDefault="00D36BF9" w:rsidP="00576032">
            <w:pPr>
              <w:rPr>
                <w:rFonts w:ascii="Times New Roman" w:hAnsi="Times New Roman" w:cs="Times New Roman"/>
                <w:sz w:val="24"/>
                <w:szCs w:val="24"/>
              </w:rPr>
            </w:pPr>
            <w:r w:rsidRPr="00D36BF9">
              <w:rPr>
                <w:rFonts w:ascii="Times New Roman" w:hAnsi="Times New Roman" w:cs="Times New Roman"/>
                <w:sz w:val="24"/>
                <w:szCs w:val="24"/>
              </w:rPr>
              <w:t>2 týždne</w:t>
            </w:r>
          </w:p>
        </w:tc>
        <w:tc>
          <w:tcPr>
            <w:tcW w:w="2192" w:type="pct"/>
            <w:vAlign w:val="center"/>
          </w:tcPr>
          <w:p w:rsidR="00D36BF9" w:rsidRPr="00D36BF9" w:rsidRDefault="00D36BF9" w:rsidP="00576032">
            <w:pPr>
              <w:rPr>
                <w:rFonts w:ascii="Times New Roman" w:hAnsi="Times New Roman" w:cs="Times New Roman"/>
                <w:sz w:val="24"/>
                <w:szCs w:val="24"/>
              </w:rPr>
            </w:pPr>
            <w:r w:rsidRPr="00D36BF9">
              <w:rPr>
                <w:rFonts w:ascii="Times New Roman" w:hAnsi="Times New Roman" w:cs="Times New Roman"/>
                <w:sz w:val="24"/>
                <w:szCs w:val="24"/>
              </w:rPr>
              <w:t>hlavné cvičenie</w:t>
            </w:r>
          </w:p>
        </w:tc>
      </w:tr>
      <w:tr w:rsidR="00D36BF9" w:rsidRPr="00B06372" w:rsidTr="00D36BF9">
        <w:trPr>
          <w:trHeight w:hRule="exact" w:val="397"/>
        </w:trPr>
        <w:tc>
          <w:tcPr>
            <w:tcW w:w="2039" w:type="pct"/>
            <w:vAlign w:val="center"/>
          </w:tcPr>
          <w:p w:rsidR="00D36BF9" w:rsidRPr="00D36BF9" w:rsidRDefault="00D36BF9" w:rsidP="00576032">
            <w:pPr>
              <w:rPr>
                <w:rFonts w:ascii="Times New Roman" w:hAnsi="Times New Roman" w:cs="Times New Roman"/>
                <w:sz w:val="24"/>
                <w:szCs w:val="24"/>
              </w:rPr>
            </w:pPr>
            <w:r w:rsidRPr="00D36BF9">
              <w:rPr>
                <w:rFonts w:ascii="Times New Roman" w:hAnsi="Times New Roman" w:cs="Times New Roman"/>
                <w:sz w:val="24"/>
                <w:szCs w:val="24"/>
              </w:rPr>
              <w:t xml:space="preserve">30. 10. 2017 </w:t>
            </w:r>
            <w:r>
              <w:rPr>
                <w:rFonts w:ascii="Times New Roman" w:hAnsi="Times New Roman" w:cs="Times New Roman"/>
                <w:sz w:val="24"/>
                <w:szCs w:val="24"/>
              </w:rPr>
              <w:t xml:space="preserve"> </w:t>
            </w:r>
            <w:r w:rsidRPr="00D36BF9">
              <w:rPr>
                <w:rFonts w:ascii="Times New Roman" w:hAnsi="Times New Roman" w:cs="Times New Roman"/>
                <w:sz w:val="24"/>
                <w:szCs w:val="24"/>
              </w:rPr>
              <w:t>–   15. 12. 2017</w:t>
            </w:r>
          </w:p>
        </w:tc>
        <w:tc>
          <w:tcPr>
            <w:tcW w:w="769" w:type="pct"/>
            <w:vAlign w:val="center"/>
          </w:tcPr>
          <w:p w:rsidR="00D36BF9" w:rsidRPr="00D36BF9" w:rsidRDefault="00D36BF9" w:rsidP="00576032">
            <w:pPr>
              <w:rPr>
                <w:rFonts w:ascii="Times New Roman" w:hAnsi="Times New Roman" w:cs="Times New Roman"/>
                <w:sz w:val="24"/>
                <w:szCs w:val="24"/>
              </w:rPr>
            </w:pPr>
            <w:r w:rsidRPr="00D36BF9">
              <w:rPr>
                <w:rFonts w:ascii="Times New Roman" w:hAnsi="Times New Roman" w:cs="Times New Roman"/>
                <w:sz w:val="24"/>
                <w:szCs w:val="24"/>
              </w:rPr>
              <w:t>7 týždňov</w:t>
            </w:r>
          </w:p>
        </w:tc>
        <w:tc>
          <w:tcPr>
            <w:tcW w:w="2192" w:type="pct"/>
            <w:vAlign w:val="center"/>
          </w:tcPr>
          <w:p w:rsidR="00D36BF9" w:rsidRPr="00D36BF9" w:rsidRDefault="00D36BF9" w:rsidP="00576032">
            <w:pPr>
              <w:rPr>
                <w:rFonts w:ascii="Times New Roman" w:hAnsi="Times New Roman" w:cs="Times New Roman"/>
                <w:sz w:val="24"/>
                <w:szCs w:val="24"/>
              </w:rPr>
            </w:pPr>
            <w:r w:rsidRPr="00D36BF9">
              <w:rPr>
                <w:rFonts w:ascii="Times New Roman" w:hAnsi="Times New Roman" w:cs="Times New Roman"/>
                <w:sz w:val="24"/>
                <w:szCs w:val="24"/>
              </w:rPr>
              <w:t>prednášky a cvičenia</w:t>
            </w:r>
          </w:p>
        </w:tc>
      </w:tr>
      <w:tr w:rsidR="00D36BF9" w:rsidRPr="00B06372" w:rsidTr="00D36BF9">
        <w:trPr>
          <w:trHeight w:hRule="exact" w:val="397"/>
        </w:trPr>
        <w:tc>
          <w:tcPr>
            <w:tcW w:w="2039" w:type="pct"/>
            <w:vAlign w:val="center"/>
          </w:tcPr>
          <w:p w:rsidR="00D36BF9" w:rsidRPr="00D36BF9" w:rsidRDefault="00D36BF9" w:rsidP="00576032">
            <w:pPr>
              <w:rPr>
                <w:rFonts w:ascii="Times New Roman" w:hAnsi="Times New Roman" w:cs="Times New Roman"/>
                <w:sz w:val="24"/>
                <w:szCs w:val="24"/>
              </w:rPr>
            </w:pPr>
            <w:r w:rsidRPr="00D36BF9">
              <w:rPr>
                <w:rFonts w:ascii="Times New Roman" w:hAnsi="Times New Roman" w:cs="Times New Roman"/>
                <w:sz w:val="24"/>
                <w:szCs w:val="24"/>
              </w:rPr>
              <w:t>18. 12. 2017</w:t>
            </w:r>
            <w:r>
              <w:rPr>
                <w:rFonts w:ascii="Times New Roman" w:hAnsi="Times New Roman" w:cs="Times New Roman"/>
                <w:sz w:val="24"/>
                <w:szCs w:val="24"/>
              </w:rPr>
              <w:t xml:space="preserve"> </w:t>
            </w:r>
            <w:r w:rsidRPr="00D36BF9">
              <w:rPr>
                <w:rFonts w:ascii="Times New Roman" w:hAnsi="Times New Roman" w:cs="Times New Roman"/>
                <w:sz w:val="24"/>
                <w:szCs w:val="24"/>
              </w:rPr>
              <w:t xml:space="preserve"> –   22. 12. 2017</w:t>
            </w:r>
          </w:p>
        </w:tc>
        <w:tc>
          <w:tcPr>
            <w:tcW w:w="769" w:type="pct"/>
            <w:vAlign w:val="center"/>
          </w:tcPr>
          <w:p w:rsidR="00D36BF9" w:rsidRPr="00D36BF9" w:rsidRDefault="00D36BF9" w:rsidP="00576032">
            <w:pPr>
              <w:rPr>
                <w:rFonts w:ascii="Times New Roman" w:hAnsi="Times New Roman" w:cs="Times New Roman"/>
                <w:sz w:val="24"/>
                <w:szCs w:val="24"/>
              </w:rPr>
            </w:pPr>
            <w:r w:rsidRPr="00D36BF9">
              <w:rPr>
                <w:rFonts w:ascii="Times New Roman" w:hAnsi="Times New Roman" w:cs="Times New Roman"/>
                <w:sz w:val="24"/>
                <w:szCs w:val="24"/>
              </w:rPr>
              <w:t>1 týždeň</w:t>
            </w:r>
          </w:p>
        </w:tc>
        <w:tc>
          <w:tcPr>
            <w:tcW w:w="2192" w:type="pct"/>
            <w:vAlign w:val="center"/>
          </w:tcPr>
          <w:p w:rsidR="00D36BF9" w:rsidRPr="00D36BF9" w:rsidRDefault="00D36BF9" w:rsidP="00576032">
            <w:pPr>
              <w:rPr>
                <w:rFonts w:ascii="Times New Roman" w:hAnsi="Times New Roman" w:cs="Times New Roman"/>
                <w:sz w:val="24"/>
                <w:szCs w:val="24"/>
              </w:rPr>
            </w:pPr>
            <w:r w:rsidRPr="00D36BF9">
              <w:rPr>
                <w:rFonts w:ascii="Times New Roman" w:hAnsi="Times New Roman" w:cs="Times New Roman"/>
                <w:sz w:val="24"/>
                <w:szCs w:val="24"/>
              </w:rPr>
              <w:t>študijné voľno</w:t>
            </w:r>
          </w:p>
        </w:tc>
      </w:tr>
      <w:tr w:rsidR="00D36BF9" w:rsidRPr="00B06372" w:rsidTr="00D36BF9">
        <w:trPr>
          <w:trHeight w:hRule="exact" w:val="397"/>
        </w:trPr>
        <w:tc>
          <w:tcPr>
            <w:tcW w:w="2039" w:type="pct"/>
            <w:vAlign w:val="center"/>
          </w:tcPr>
          <w:p w:rsidR="00D36BF9" w:rsidRPr="00D36BF9" w:rsidRDefault="00D36BF9" w:rsidP="00576032">
            <w:pPr>
              <w:rPr>
                <w:rFonts w:ascii="Times New Roman" w:hAnsi="Times New Roman" w:cs="Times New Roman"/>
                <w:sz w:val="24"/>
                <w:szCs w:val="24"/>
              </w:rPr>
            </w:pPr>
            <w:r w:rsidRPr="00D36BF9">
              <w:rPr>
                <w:rFonts w:ascii="Times New Roman" w:hAnsi="Times New Roman" w:cs="Times New Roman"/>
                <w:sz w:val="24"/>
                <w:szCs w:val="24"/>
              </w:rPr>
              <w:t xml:space="preserve">23. 12. 2017 </w:t>
            </w:r>
            <w:r>
              <w:rPr>
                <w:rFonts w:ascii="Times New Roman" w:hAnsi="Times New Roman" w:cs="Times New Roman"/>
                <w:sz w:val="24"/>
                <w:szCs w:val="24"/>
              </w:rPr>
              <w:t xml:space="preserve"> </w:t>
            </w:r>
            <w:r w:rsidRPr="00D36BF9">
              <w:rPr>
                <w:rFonts w:ascii="Times New Roman" w:hAnsi="Times New Roman" w:cs="Times New Roman"/>
                <w:sz w:val="24"/>
                <w:szCs w:val="24"/>
              </w:rPr>
              <w:t>–     5. 01. 2018</w:t>
            </w:r>
          </w:p>
        </w:tc>
        <w:tc>
          <w:tcPr>
            <w:tcW w:w="769" w:type="pct"/>
            <w:vAlign w:val="center"/>
          </w:tcPr>
          <w:p w:rsidR="00D36BF9" w:rsidRPr="00D36BF9" w:rsidRDefault="00D36BF9" w:rsidP="00576032">
            <w:pPr>
              <w:rPr>
                <w:rFonts w:ascii="Times New Roman" w:hAnsi="Times New Roman" w:cs="Times New Roman"/>
                <w:sz w:val="24"/>
                <w:szCs w:val="24"/>
              </w:rPr>
            </w:pPr>
            <w:r w:rsidRPr="00D36BF9">
              <w:rPr>
                <w:rFonts w:ascii="Times New Roman" w:hAnsi="Times New Roman" w:cs="Times New Roman"/>
                <w:sz w:val="24"/>
                <w:szCs w:val="24"/>
              </w:rPr>
              <w:t>2 týždne</w:t>
            </w:r>
          </w:p>
        </w:tc>
        <w:tc>
          <w:tcPr>
            <w:tcW w:w="2192" w:type="pct"/>
            <w:vAlign w:val="center"/>
          </w:tcPr>
          <w:p w:rsidR="00D36BF9" w:rsidRPr="00D36BF9" w:rsidRDefault="00D36BF9" w:rsidP="00576032">
            <w:pPr>
              <w:rPr>
                <w:rFonts w:ascii="Times New Roman" w:hAnsi="Times New Roman" w:cs="Times New Roman"/>
                <w:sz w:val="24"/>
                <w:szCs w:val="24"/>
              </w:rPr>
            </w:pPr>
            <w:r w:rsidRPr="00D36BF9">
              <w:rPr>
                <w:rFonts w:ascii="Times New Roman" w:hAnsi="Times New Roman" w:cs="Times New Roman"/>
                <w:sz w:val="24"/>
                <w:szCs w:val="24"/>
              </w:rPr>
              <w:t>zimné prázdniny</w:t>
            </w:r>
          </w:p>
        </w:tc>
      </w:tr>
      <w:tr w:rsidR="00D36BF9" w:rsidRPr="00B06372" w:rsidTr="00D36BF9">
        <w:trPr>
          <w:trHeight w:hRule="exact" w:val="397"/>
        </w:trPr>
        <w:tc>
          <w:tcPr>
            <w:tcW w:w="2039" w:type="pct"/>
            <w:vAlign w:val="center"/>
          </w:tcPr>
          <w:p w:rsidR="00D36BF9" w:rsidRPr="00D36BF9" w:rsidRDefault="00D36BF9" w:rsidP="00576032">
            <w:pPr>
              <w:rPr>
                <w:rFonts w:ascii="Times New Roman" w:hAnsi="Times New Roman" w:cs="Times New Roman"/>
                <w:sz w:val="24"/>
                <w:szCs w:val="24"/>
              </w:rPr>
            </w:pPr>
            <w:r w:rsidRPr="00D36BF9">
              <w:rPr>
                <w:rFonts w:ascii="Times New Roman" w:hAnsi="Times New Roman" w:cs="Times New Roman"/>
                <w:sz w:val="24"/>
                <w:szCs w:val="24"/>
              </w:rPr>
              <w:t xml:space="preserve">  8. 01. 2018 </w:t>
            </w:r>
            <w:r>
              <w:rPr>
                <w:rFonts w:ascii="Times New Roman" w:hAnsi="Times New Roman" w:cs="Times New Roman"/>
                <w:sz w:val="24"/>
                <w:szCs w:val="24"/>
              </w:rPr>
              <w:t xml:space="preserve"> </w:t>
            </w:r>
            <w:r w:rsidRPr="00D36BF9">
              <w:rPr>
                <w:rFonts w:ascii="Times New Roman" w:hAnsi="Times New Roman" w:cs="Times New Roman"/>
                <w:sz w:val="24"/>
                <w:szCs w:val="24"/>
              </w:rPr>
              <w:t>–     9. 02. 2018</w:t>
            </w:r>
          </w:p>
        </w:tc>
        <w:tc>
          <w:tcPr>
            <w:tcW w:w="769" w:type="pct"/>
            <w:vAlign w:val="center"/>
          </w:tcPr>
          <w:p w:rsidR="00D36BF9" w:rsidRPr="00D36BF9" w:rsidRDefault="00D36BF9" w:rsidP="00576032">
            <w:pPr>
              <w:rPr>
                <w:rFonts w:ascii="Times New Roman" w:hAnsi="Times New Roman" w:cs="Times New Roman"/>
                <w:sz w:val="24"/>
                <w:szCs w:val="24"/>
              </w:rPr>
            </w:pPr>
            <w:r w:rsidRPr="00D36BF9">
              <w:rPr>
                <w:rFonts w:ascii="Times New Roman" w:hAnsi="Times New Roman" w:cs="Times New Roman"/>
                <w:sz w:val="24"/>
                <w:szCs w:val="24"/>
              </w:rPr>
              <w:t>5 týždňov</w:t>
            </w:r>
          </w:p>
        </w:tc>
        <w:tc>
          <w:tcPr>
            <w:tcW w:w="2192" w:type="pct"/>
            <w:vAlign w:val="center"/>
          </w:tcPr>
          <w:p w:rsidR="00D36BF9" w:rsidRPr="00D36BF9" w:rsidRDefault="00D36BF9" w:rsidP="00576032">
            <w:pPr>
              <w:rPr>
                <w:rFonts w:ascii="Times New Roman" w:hAnsi="Times New Roman" w:cs="Times New Roman"/>
                <w:sz w:val="24"/>
                <w:szCs w:val="24"/>
              </w:rPr>
            </w:pPr>
            <w:r w:rsidRPr="00D36BF9">
              <w:rPr>
                <w:rFonts w:ascii="Times New Roman" w:hAnsi="Times New Roman" w:cs="Times New Roman"/>
                <w:sz w:val="24"/>
                <w:szCs w:val="24"/>
              </w:rPr>
              <w:t>študijné voľno</w:t>
            </w:r>
          </w:p>
        </w:tc>
      </w:tr>
    </w:tbl>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jc w:val="both"/>
        <w:rPr>
          <w:rFonts w:ascii="Times New Roman" w:eastAsia="Times New Roman" w:hAnsi="Times New Roman" w:cs="Times New Roman"/>
          <w:b/>
          <w:snapToGrid w:val="0"/>
          <w:sz w:val="24"/>
          <w:szCs w:val="24"/>
          <w:lang w:eastAsia="cs-CZ"/>
        </w:rPr>
      </w:pPr>
      <w:r w:rsidRPr="00B06372">
        <w:rPr>
          <w:rFonts w:ascii="Times New Roman" w:eastAsia="Times New Roman" w:hAnsi="Times New Roman" w:cs="Times New Roman"/>
          <w:b/>
          <w:snapToGrid w:val="0"/>
          <w:sz w:val="24"/>
          <w:szCs w:val="24"/>
          <w:lang w:eastAsia="cs-CZ"/>
        </w:rPr>
        <w:t>Časový a obsahový harmonogram  IV. (letného)  semestra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708"/>
        <w:gridCol w:w="1464"/>
        <w:gridCol w:w="4038"/>
      </w:tblGrid>
      <w:tr w:rsidR="00D36BF9" w:rsidRPr="00B06372" w:rsidTr="00D36BF9">
        <w:trPr>
          <w:trHeight w:hRule="exact" w:val="397"/>
        </w:trPr>
        <w:tc>
          <w:tcPr>
            <w:tcW w:w="2013" w:type="pct"/>
            <w:vAlign w:val="center"/>
          </w:tcPr>
          <w:p w:rsidR="00D36BF9" w:rsidRPr="00D36BF9" w:rsidRDefault="00D36BF9" w:rsidP="00576032">
            <w:pPr>
              <w:rPr>
                <w:rFonts w:ascii="Times New Roman" w:hAnsi="Times New Roman" w:cs="Times New Roman"/>
                <w:sz w:val="24"/>
                <w:szCs w:val="24"/>
              </w:rPr>
            </w:pPr>
            <w:r w:rsidRPr="00D36BF9">
              <w:rPr>
                <w:rFonts w:ascii="Times New Roman" w:hAnsi="Times New Roman" w:cs="Times New Roman"/>
                <w:sz w:val="24"/>
                <w:szCs w:val="24"/>
              </w:rPr>
              <w:t>12. 02. 2018 –   20. 04. 2018</w:t>
            </w:r>
          </w:p>
        </w:tc>
        <w:tc>
          <w:tcPr>
            <w:tcW w:w="795" w:type="pct"/>
            <w:vAlign w:val="center"/>
          </w:tcPr>
          <w:p w:rsidR="00D36BF9" w:rsidRPr="00D36BF9" w:rsidRDefault="00D36BF9" w:rsidP="00576032">
            <w:pPr>
              <w:rPr>
                <w:rFonts w:ascii="Times New Roman" w:hAnsi="Times New Roman" w:cs="Times New Roman"/>
                <w:sz w:val="24"/>
                <w:szCs w:val="24"/>
              </w:rPr>
            </w:pPr>
            <w:r w:rsidRPr="00D36BF9">
              <w:rPr>
                <w:rFonts w:ascii="Times New Roman" w:hAnsi="Times New Roman" w:cs="Times New Roman"/>
                <w:sz w:val="24"/>
                <w:szCs w:val="24"/>
              </w:rPr>
              <w:t>10 týždňov</w:t>
            </w:r>
          </w:p>
        </w:tc>
        <w:tc>
          <w:tcPr>
            <w:tcW w:w="2192" w:type="pct"/>
            <w:vAlign w:val="center"/>
          </w:tcPr>
          <w:p w:rsidR="00D36BF9" w:rsidRPr="00D36BF9" w:rsidRDefault="00D36BF9" w:rsidP="00576032">
            <w:pPr>
              <w:rPr>
                <w:rFonts w:ascii="Times New Roman" w:hAnsi="Times New Roman" w:cs="Times New Roman"/>
                <w:sz w:val="24"/>
                <w:szCs w:val="24"/>
              </w:rPr>
            </w:pPr>
            <w:r w:rsidRPr="00D36BF9">
              <w:rPr>
                <w:rFonts w:ascii="Times New Roman" w:hAnsi="Times New Roman" w:cs="Times New Roman"/>
                <w:sz w:val="24"/>
                <w:szCs w:val="24"/>
              </w:rPr>
              <w:t>prednášky a cvičenia</w:t>
            </w:r>
          </w:p>
        </w:tc>
      </w:tr>
      <w:tr w:rsidR="00D36BF9" w:rsidRPr="00B06372" w:rsidTr="00D36BF9">
        <w:trPr>
          <w:trHeight w:hRule="exact" w:val="397"/>
        </w:trPr>
        <w:tc>
          <w:tcPr>
            <w:tcW w:w="2013" w:type="pct"/>
            <w:vAlign w:val="center"/>
          </w:tcPr>
          <w:p w:rsidR="00D36BF9" w:rsidRPr="00D36BF9" w:rsidRDefault="00D36BF9" w:rsidP="00576032">
            <w:pPr>
              <w:rPr>
                <w:rFonts w:ascii="Times New Roman" w:hAnsi="Times New Roman" w:cs="Times New Roman"/>
                <w:sz w:val="24"/>
                <w:szCs w:val="24"/>
              </w:rPr>
            </w:pPr>
            <w:r w:rsidRPr="00D36BF9">
              <w:rPr>
                <w:rFonts w:ascii="Times New Roman" w:hAnsi="Times New Roman" w:cs="Times New Roman"/>
                <w:sz w:val="24"/>
                <w:szCs w:val="24"/>
              </w:rPr>
              <w:t>23. 04. 2018 –   11. 05. 2018</w:t>
            </w:r>
          </w:p>
        </w:tc>
        <w:tc>
          <w:tcPr>
            <w:tcW w:w="795" w:type="pct"/>
            <w:vAlign w:val="center"/>
          </w:tcPr>
          <w:p w:rsidR="00D36BF9" w:rsidRPr="00D36BF9" w:rsidRDefault="00D36BF9" w:rsidP="00576032">
            <w:pPr>
              <w:rPr>
                <w:rFonts w:ascii="Times New Roman" w:hAnsi="Times New Roman" w:cs="Times New Roman"/>
                <w:sz w:val="24"/>
                <w:szCs w:val="24"/>
              </w:rPr>
            </w:pPr>
            <w:r w:rsidRPr="00D36BF9">
              <w:rPr>
                <w:rFonts w:ascii="Times New Roman" w:hAnsi="Times New Roman" w:cs="Times New Roman"/>
                <w:sz w:val="24"/>
                <w:szCs w:val="24"/>
              </w:rPr>
              <w:t>3 týždne</w:t>
            </w:r>
          </w:p>
        </w:tc>
        <w:tc>
          <w:tcPr>
            <w:tcW w:w="2192" w:type="pct"/>
            <w:vAlign w:val="center"/>
          </w:tcPr>
          <w:p w:rsidR="00D36BF9" w:rsidRPr="00D36BF9" w:rsidRDefault="00D36BF9" w:rsidP="00576032">
            <w:pPr>
              <w:rPr>
                <w:rFonts w:ascii="Times New Roman" w:hAnsi="Times New Roman" w:cs="Times New Roman"/>
                <w:sz w:val="24"/>
                <w:szCs w:val="24"/>
              </w:rPr>
            </w:pPr>
            <w:r w:rsidRPr="00D36BF9">
              <w:rPr>
                <w:rFonts w:ascii="Times New Roman" w:hAnsi="Times New Roman" w:cs="Times New Roman"/>
                <w:sz w:val="24"/>
                <w:szCs w:val="24"/>
              </w:rPr>
              <w:t xml:space="preserve">hlavné cvičenia  </w:t>
            </w:r>
          </w:p>
        </w:tc>
      </w:tr>
      <w:tr w:rsidR="00D36BF9" w:rsidRPr="00B06372" w:rsidTr="00D36BF9">
        <w:trPr>
          <w:trHeight w:hRule="exact" w:val="397"/>
        </w:trPr>
        <w:tc>
          <w:tcPr>
            <w:tcW w:w="2013" w:type="pct"/>
            <w:vAlign w:val="center"/>
          </w:tcPr>
          <w:p w:rsidR="00D36BF9" w:rsidRPr="00D36BF9" w:rsidRDefault="00D36BF9" w:rsidP="00576032">
            <w:pPr>
              <w:rPr>
                <w:rFonts w:ascii="Times New Roman" w:hAnsi="Times New Roman" w:cs="Times New Roman"/>
                <w:sz w:val="24"/>
                <w:szCs w:val="24"/>
              </w:rPr>
            </w:pPr>
            <w:r w:rsidRPr="00D36BF9">
              <w:rPr>
                <w:rFonts w:ascii="Times New Roman" w:hAnsi="Times New Roman" w:cs="Times New Roman"/>
                <w:sz w:val="24"/>
                <w:szCs w:val="24"/>
              </w:rPr>
              <w:t>14. 05. 2018 –   22. 06. 2018</w:t>
            </w:r>
          </w:p>
        </w:tc>
        <w:tc>
          <w:tcPr>
            <w:tcW w:w="795" w:type="pct"/>
            <w:vAlign w:val="center"/>
          </w:tcPr>
          <w:p w:rsidR="00D36BF9" w:rsidRPr="00D36BF9" w:rsidRDefault="00D36BF9" w:rsidP="00576032">
            <w:pPr>
              <w:rPr>
                <w:rFonts w:ascii="Times New Roman" w:hAnsi="Times New Roman" w:cs="Times New Roman"/>
                <w:sz w:val="24"/>
                <w:szCs w:val="24"/>
              </w:rPr>
            </w:pPr>
            <w:r w:rsidRPr="00D36BF9">
              <w:rPr>
                <w:rFonts w:ascii="Times New Roman" w:hAnsi="Times New Roman" w:cs="Times New Roman"/>
                <w:sz w:val="24"/>
                <w:szCs w:val="24"/>
              </w:rPr>
              <w:t>6 týždňov</w:t>
            </w:r>
          </w:p>
        </w:tc>
        <w:tc>
          <w:tcPr>
            <w:tcW w:w="2192" w:type="pct"/>
            <w:vAlign w:val="center"/>
          </w:tcPr>
          <w:p w:rsidR="00D36BF9" w:rsidRPr="00D36BF9" w:rsidRDefault="00D36BF9" w:rsidP="00576032">
            <w:pPr>
              <w:rPr>
                <w:rFonts w:ascii="Times New Roman" w:hAnsi="Times New Roman" w:cs="Times New Roman"/>
                <w:sz w:val="24"/>
                <w:szCs w:val="24"/>
              </w:rPr>
            </w:pPr>
            <w:r w:rsidRPr="00D36BF9">
              <w:rPr>
                <w:rFonts w:ascii="Times New Roman" w:hAnsi="Times New Roman" w:cs="Times New Roman"/>
                <w:sz w:val="24"/>
                <w:szCs w:val="24"/>
              </w:rPr>
              <w:t>študijné voľno</w:t>
            </w:r>
          </w:p>
        </w:tc>
      </w:tr>
      <w:tr w:rsidR="001149FC" w:rsidRPr="00B06372" w:rsidTr="000F7DCC">
        <w:trPr>
          <w:trHeight w:val="397"/>
        </w:trPr>
        <w:tc>
          <w:tcPr>
            <w:tcW w:w="2013" w:type="pct"/>
            <w:vAlign w:val="center"/>
          </w:tcPr>
          <w:p w:rsidR="001149FC" w:rsidRPr="00B06372" w:rsidRDefault="001149FC" w:rsidP="004B57A7">
            <w:pPr>
              <w:spacing w:after="0" w:line="240" w:lineRule="auto"/>
              <w:rPr>
                <w:rFonts w:ascii="Times New Roman" w:eastAsia="Times New Roman" w:hAnsi="Times New Roman" w:cs="Times New Roman"/>
                <w:sz w:val="24"/>
                <w:szCs w:val="24"/>
                <w:lang w:eastAsia="sk-SK"/>
              </w:rPr>
            </w:pPr>
            <w:r w:rsidRPr="00B06372">
              <w:rPr>
                <w:rFonts w:ascii="Times New Roman" w:eastAsia="Times New Roman" w:hAnsi="Times New Roman" w:cs="Times New Roman"/>
                <w:sz w:val="24"/>
                <w:szCs w:val="24"/>
                <w:lang w:eastAsia="sk-SK"/>
              </w:rPr>
              <w:t>počas prázdnin</w:t>
            </w:r>
          </w:p>
        </w:tc>
        <w:tc>
          <w:tcPr>
            <w:tcW w:w="795" w:type="pct"/>
            <w:vAlign w:val="center"/>
          </w:tcPr>
          <w:p w:rsidR="001149FC" w:rsidRPr="00B06372" w:rsidRDefault="001149FC" w:rsidP="004B57A7">
            <w:pPr>
              <w:spacing w:after="0" w:line="240" w:lineRule="auto"/>
              <w:rPr>
                <w:rFonts w:ascii="Times New Roman" w:eastAsia="Times New Roman" w:hAnsi="Times New Roman" w:cs="Times New Roman"/>
                <w:sz w:val="24"/>
                <w:szCs w:val="24"/>
                <w:lang w:eastAsia="sk-SK"/>
              </w:rPr>
            </w:pPr>
          </w:p>
        </w:tc>
        <w:tc>
          <w:tcPr>
            <w:tcW w:w="2192" w:type="pct"/>
            <w:vAlign w:val="center"/>
          </w:tcPr>
          <w:p w:rsidR="001149FC" w:rsidRPr="00B06372" w:rsidRDefault="001149FC" w:rsidP="004B57A7">
            <w:pPr>
              <w:spacing w:after="0" w:line="240" w:lineRule="auto"/>
              <w:rPr>
                <w:rFonts w:ascii="Times New Roman" w:eastAsia="Times New Roman" w:hAnsi="Times New Roman" w:cs="Times New Roman"/>
                <w:sz w:val="24"/>
                <w:szCs w:val="24"/>
                <w:lang w:eastAsia="sk-SK"/>
              </w:rPr>
            </w:pPr>
            <w:r w:rsidRPr="00B06372">
              <w:rPr>
                <w:rFonts w:ascii="Times New Roman" w:eastAsia="Times New Roman" w:hAnsi="Times New Roman" w:cs="Times New Roman"/>
                <w:sz w:val="24"/>
                <w:szCs w:val="24"/>
                <w:lang w:eastAsia="sk-SK"/>
              </w:rPr>
              <w:t xml:space="preserve">prevádzková prax II. </w:t>
            </w:r>
          </w:p>
        </w:tc>
      </w:tr>
      <w:tr w:rsidR="001149FC" w:rsidRPr="00B06372" w:rsidTr="000F7DCC">
        <w:trPr>
          <w:trHeight w:val="397"/>
        </w:trPr>
        <w:tc>
          <w:tcPr>
            <w:tcW w:w="2013" w:type="pct"/>
            <w:vAlign w:val="center"/>
          </w:tcPr>
          <w:p w:rsidR="001149FC" w:rsidRPr="00B06372" w:rsidRDefault="001149FC" w:rsidP="00D36BF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31. 07. 201</w:t>
            </w:r>
            <w:r w:rsidR="00D36BF9">
              <w:rPr>
                <w:rFonts w:ascii="Times New Roman" w:eastAsia="Times New Roman" w:hAnsi="Times New Roman" w:cs="Times New Roman"/>
                <w:sz w:val="24"/>
                <w:szCs w:val="24"/>
                <w:lang w:eastAsia="sk-SK"/>
              </w:rPr>
              <w:t>8</w:t>
            </w:r>
          </w:p>
        </w:tc>
        <w:tc>
          <w:tcPr>
            <w:tcW w:w="2987" w:type="pct"/>
            <w:gridSpan w:val="2"/>
            <w:vAlign w:val="center"/>
          </w:tcPr>
          <w:p w:rsidR="001149FC" w:rsidRPr="00B06372" w:rsidRDefault="00D36BF9" w:rsidP="004B57A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w:t>
            </w:r>
            <w:r w:rsidR="001149FC" w:rsidRPr="00B06372">
              <w:rPr>
                <w:rFonts w:ascii="Times New Roman" w:eastAsia="Times New Roman" w:hAnsi="Times New Roman" w:cs="Times New Roman"/>
                <w:sz w:val="24"/>
                <w:szCs w:val="24"/>
                <w:lang w:eastAsia="sk-SK"/>
              </w:rPr>
              <w:t>zatváranie skúškových správ</w:t>
            </w:r>
          </w:p>
        </w:tc>
      </w:tr>
    </w:tbl>
    <w:p w:rsidR="00E57B53" w:rsidRPr="00B06372" w:rsidRDefault="00E57B53" w:rsidP="00E57B53">
      <w:pPr>
        <w:spacing w:after="120" w:line="240" w:lineRule="auto"/>
        <w:ind w:left="567" w:hanging="142"/>
        <w:jc w:val="both"/>
        <w:rPr>
          <w:rFonts w:ascii="Times New Roman" w:eastAsia="Times New Roman" w:hAnsi="Times New Roman" w:cs="Times New Roman"/>
          <w:snapToGrid w:val="0"/>
          <w:sz w:val="20"/>
          <w:szCs w:val="20"/>
          <w:vertAlign w:val="superscript"/>
          <w:lang w:eastAsia="cs-CZ"/>
        </w:rPr>
      </w:pPr>
    </w:p>
    <w:p w:rsidR="00E57B53" w:rsidRPr="00B06372" w:rsidRDefault="00E57B53" w:rsidP="00E57B53">
      <w:pPr>
        <w:spacing w:after="120" w:line="240" w:lineRule="auto"/>
        <w:ind w:left="426" w:hanging="284"/>
        <w:jc w:val="both"/>
        <w:rPr>
          <w:rFonts w:ascii="Times New Roman" w:eastAsia="Times New Roman" w:hAnsi="Times New Roman" w:cs="Times New Roman"/>
          <w:snapToGrid w:val="0"/>
          <w:sz w:val="24"/>
          <w:szCs w:val="24"/>
          <w:lang w:eastAsia="cs-CZ"/>
        </w:rPr>
      </w:pPr>
      <w:r w:rsidRPr="00B06372">
        <w:rPr>
          <w:rFonts w:ascii="Times New Roman" w:eastAsia="Times New Roman" w:hAnsi="Times New Roman" w:cs="Times New Roman"/>
          <w:snapToGrid w:val="0"/>
          <w:sz w:val="24"/>
          <w:szCs w:val="24"/>
          <w:vertAlign w:val="superscript"/>
          <w:lang w:eastAsia="cs-CZ"/>
        </w:rPr>
        <w:t>1)</w:t>
      </w:r>
      <w:r w:rsidRPr="00B06372">
        <w:rPr>
          <w:rFonts w:ascii="Times New Roman" w:eastAsia="Times New Roman" w:hAnsi="Times New Roman" w:cs="Times New Roman"/>
          <w:snapToGrid w:val="0"/>
          <w:sz w:val="24"/>
          <w:szCs w:val="24"/>
          <w:lang w:eastAsia="cs-CZ"/>
        </w:rPr>
        <w:t xml:space="preserve"> Študent je povinný  vybrať si z uvedených povinne voliteľných predmetov v každom semestri tak, aby získal minimálne 30 kreditov. </w:t>
      </w:r>
    </w:p>
    <w:p w:rsidR="00E57B53" w:rsidRPr="00B06372" w:rsidRDefault="00E57B53" w:rsidP="00E57B53">
      <w:pPr>
        <w:spacing w:after="120" w:line="240" w:lineRule="auto"/>
        <w:ind w:left="426" w:hanging="284"/>
        <w:jc w:val="both"/>
        <w:rPr>
          <w:rFonts w:ascii="Times New Roman" w:eastAsia="Times New Roman" w:hAnsi="Times New Roman" w:cs="Times New Roman"/>
          <w:snapToGrid w:val="0"/>
          <w:sz w:val="24"/>
          <w:szCs w:val="24"/>
          <w:lang w:eastAsia="cs-CZ"/>
        </w:rPr>
      </w:pPr>
      <w:r w:rsidRPr="00B06372">
        <w:rPr>
          <w:rFonts w:ascii="Times New Roman" w:eastAsia="Times New Roman" w:hAnsi="Times New Roman" w:cs="Times New Roman"/>
          <w:snapToGrid w:val="0"/>
          <w:sz w:val="24"/>
          <w:szCs w:val="24"/>
          <w:vertAlign w:val="superscript"/>
          <w:lang w:eastAsia="cs-CZ"/>
        </w:rPr>
        <w:t xml:space="preserve">2) </w:t>
      </w:r>
      <w:r w:rsidRPr="00B06372">
        <w:rPr>
          <w:rFonts w:ascii="Times New Roman" w:eastAsia="Times New Roman" w:hAnsi="Times New Roman" w:cs="Times New Roman"/>
          <w:snapToGrid w:val="0"/>
          <w:sz w:val="24"/>
          <w:szCs w:val="24"/>
          <w:lang w:eastAsia="cs-CZ"/>
        </w:rPr>
        <w:t>Študent je povinný absolvovať do ukončenia bakalárskeho stupňa štúdia skúšku z predmetu „AJ/NJ/FJ/RJ – Odborná komunikácia“</w:t>
      </w:r>
    </w:p>
    <w:p w:rsidR="00E57B53" w:rsidRPr="00B06372" w:rsidRDefault="00E57B53" w:rsidP="00E57B53">
      <w:pPr>
        <w:spacing w:after="120" w:line="240" w:lineRule="auto"/>
        <w:ind w:left="426" w:hanging="284"/>
        <w:jc w:val="both"/>
        <w:rPr>
          <w:rFonts w:ascii="Times New Roman" w:eastAsia="Times New Roman" w:hAnsi="Times New Roman" w:cs="Times New Roman"/>
          <w:snapToGrid w:val="0"/>
          <w:lang w:eastAsia="cs-CZ"/>
        </w:rPr>
      </w:pPr>
      <w:r w:rsidRPr="00B06372">
        <w:rPr>
          <w:rFonts w:ascii="Times New Roman" w:eastAsia="Times New Roman" w:hAnsi="Times New Roman" w:cs="Times New Roman"/>
          <w:snapToGrid w:val="0"/>
          <w:sz w:val="24"/>
          <w:szCs w:val="24"/>
          <w:vertAlign w:val="superscript"/>
          <w:lang w:eastAsia="cs-CZ"/>
        </w:rPr>
        <w:t xml:space="preserve">3) </w:t>
      </w:r>
      <w:r w:rsidRPr="00B06372">
        <w:rPr>
          <w:rFonts w:ascii="Times New Roman" w:eastAsia="Times New Roman" w:hAnsi="Times New Roman" w:cs="Times New Roman"/>
          <w:snapToGrid w:val="0"/>
          <w:lang w:eastAsia="cs-CZ"/>
        </w:rPr>
        <w:t>Študent je povinný vybrať si z ponuky povinne voliteľných predmetov pre daný študijný program, potom si môže okrem uvedených predmetov vybrať aj predmety zo študijných programov všetkých fakúlt TU vo Zvolene.</w:t>
      </w:r>
    </w:p>
    <w:p w:rsidR="00E57B53" w:rsidRPr="00B06372" w:rsidRDefault="00E57B53" w:rsidP="00E57B53">
      <w:pPr>
        <w:spacing w:after="120" w:line="240" w:lineRule="auto"/>
        <w:ind w:left="284" w:hanging="142"/>
        <w:jc w:val="both"/>
        <w:rPr>
          <w:rFonts w:ascii="Times New Roman" w:eastAsia="Times New Roman" w:hAnsi="Times New Roman" w:cs="Times New Roman"/>
          <w:snapToGrid w:val="0"/>
          <w:sz w:val="24"/>
          <w:szCs w:val="24"/>
          <w:lang w:eastAsia="cs-CZ"/>
        </w:rPr>
      </w:pPr>
    </w:p>
    <w:p w:rsidR="00E57B53" w:rsidRDefault="00E57B53" w:rsidP="00E57B53">
      <w:pPr>
        <w:spacing w:after="0" w:line="240" w:lineRule="auto"/>
        <w:rPr>
          <w:rFonts w:ascii="Times New Roman" w:eastAsia="Times New Roman" w:hAnsi="Times New Roman" w:cs="Times New Roman"/>
          <w:b/>
          <w:snapToGrid w:val="0"/>
          <w:sz w:val="28"/>
          <w:szCs w:val="28"/>
          <w:lang w:eastAsia="cs-CZ"/>
        </w:rPr>
      </w:pPr>
    </w:p>
    <w:p w:rsidR="00BF2230" w:rsidRDefault="00BF2230" w:rsidP="00E57B53">
      <w:pPr>
        <w:spacing w:after="0" w:line="240" w:lineRule="auto"/>
        <w:rPr>
          <w:rFonts w:ascii="Times New Roman" w:eastAsia="Times New Roman" w:hAnsi="Times New Roman" w:cs="Times New Roman"/>
          <w:b/>
          <w:snapToGrid w:val="0"/>
          <w:sz w:val="28"/>
          <w:szCs w:val="28"/>
          <w:lang w:eastAsia="cs-CZ"/>
        </w:rPr>
      </w:pPr>
    </w:p>
    <w:p w:rsidR="00BF2230" w:rsidRDefault="00BF2230" w:rsidP="00E57B53">
      <w:pPr>
        <w:spacing w:after="0" w:line="240" w:lineRule="auto"/>
        <w:rPr>
          <w:rFonts w:ascii="Times New Roman" w:eastAsia="Times New Roman" w:hAnsi="Times New Roman" w:cs="Times New Roman"/>
          <w:b/>
          <w:snapToGrid w:val="0"/>
          <w:sz w:val="28"/>
          <w:szCs w:val="28"/>
          <w:lang w:eastAsia="cs-CZ"/>
        </w:rPr>
      </w:pPr>
    </w:p>
    <w:p w:rsidR="00BF2230" w:rsidRDefault="00BF2230" w:rsidP="00E57B53">
      <w:pPr>
        <w:spacing w:after="0" w:line="240" w:lineRule="auto"/>
        <w:rPr>
          <w:rFonts w:ascii="Times New Roman" w:eastAsia="Times New Roman" w:hAnsi="Times New Roman" w:cs="Times New Roman"/>
          <w:b/>
          <w:snapToGrid w:val="0"/>
          <w:sz w:val="28"/>
          <w:szCs w:val="28"/>
          <w:lang w:eastAsia="cs-CZ"/>
        </w:rPr>
      </w:pPr>
    </w:p>
    <w:p w:rsidR="00BF2230" w:rsidRDefault="00BF2230" w:rsidP="00E57B53">
      <w:pPr>
        <w:spacing w:after="0" w:line="240" w:lineRule="auto"/>
        <w:rPr>
          <w:rFonts w:ascii="Times New Roman" w:eastAsia="Times New Roman" w:hAnsi="Times New Roman" w:cs="Times New Roman"/>
          <w:b/>
          <w:snapToGrid w:val="0"/>
          <w:sz w:val="28"/>
          <w:szCs w:val="28"/>
          <w:lang w:eastAsia="cs-CZ"/>
        </w:rPr>
      </w:pPr>
    </w:p>
    <w:p w:rsidR="00BF2230" w:rsidRDefault="00BF2230" w:rsidP="00E57B53">
      <w:pPr>
        <w:spacing w:after="0" w:line="240" w:lineRule="auto"/>
        <w:rPr>
          <w:rFonts w:ascii="Times New Roman" w:eastAsia="Times New Roman" w:hAnsi="Times New Roman" w:cs="Times New Roman"/>
          <w:b/>
          <w:snapToGrid w:val="0"/>
          <w:sz w:val="28"/>
          <w:szCs w:val="28"/>
          <w:lang w:eastAsia="cs-CZ"/>
        </w:rPr>
      </w:pPr>
    </w:p>
    <w:p w:rsidR="00BF2230" w:rsidRPr="00B06372" w:rsidRDefault="00BF2230" w:rsidP="00E57B53">
      <w:pPr>
        <w:spacing w:after="0" w:line="240" w:lineRule="auto"/>
        <w:rPr>
          <w:rFonts w:ascii="Times New Roman" w:eastAsia="Times New Roman" w:hAnsi="Times New Roman" w:cs="Times New Roman"/>
          <w:b/>
          <w:snapToGrid w:val="0"/>
          <w:sz w:val="28"/>
          <w:szCs w:val="28"/>
          <w:lang w:eastAsia="cs-CZ"/>
        </w:rPr>
        <w:sectPr w:rsidR="00BF2230" w:rsidRPr="00B06372" w:rsidSect="000F090E">
          <w:pgSz w:w="11906" w:h="16838"/>
          <w:pgMar w:top="1418" w:right="1418" w:bottom="1418" w:left="1418"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
        <w:gridCol w:w="1212"/>
        <w:gridCol w:w="1297"/>
        <w:gridCol w:w="3700"/>
        <w:gridCol w:w="967"/>
        <w:gridCol w:w="907"/>
        <w:gridCol w:w="1149"/>
        <w:gridCol w:w="1018"/>
        <w:gridCol w:w="1891"/>
        <w:gridCol w:w="1186"/>
      </w:tblGrid>
      <w:tr w:rsidR="00E57B53" w:rsidRPr="00B06372" w:rsidTr="00CE4AF3">
        <w:trPr>
          <w:trHeight w:val="284"/>
        </w:trPr>
        <w:tc>
          <w:tcPr>
            <w:tcW w:w="5000" w:type="pct"/>
            <w:gridSpan w:val="10"/>
            <w:vAlign w:val="center"/>
          </w:tcPr>
          <w:p w:rsidR="00E57B53" w:rsidRPr="00D50E93" w:rsidRDefault="00E57B53" w:rsidP="000F7DCC">
            <w:pPr>
              <w:spacing w:after="0" w:line="240" w:lineRule="auto"/>
              <w:rPr>
                <w:rFonts w:ascii="Times New Roman" w:eastAsia="Calibri" w:hAnsi="Times New Roman" w:cs="Times New Roman"/>
                <w:b/>
                <w:sz w:val="24"/>
                <w:szCs w:val="24"/>
              </w:rPr>
            </w:pPr>
            <w:r w:rsidRPr="00D50E93">
              <w:rPr>
                <w:rFonts w:ascii="Times New Roman" w:eastAsia="Calibri" w:hAnsi="Times New Roman" w:cs="Times New Roman"/>
                <w:b/>
                <w:sz w:val="24"/>
                <w:szCs w:val="24"/>
              </w:rPr>
              <w:lastRenderedPageBreak/>
              <w:t xml:space="preserve">3. semester     </w:t>
            </w:r>
            <w:r w:rsidRPr="00D50E93">
              <w:rPr>
                <w:rFonts w:ascii="Times New Roman" w:eastAsia="Calibri" w:hAnsi="Times New Roman" w:cs="Times New Roman"/>
                <w:b/>
                <w:i/>
                <w:sz w:val="24"/>
                <w:szCs w:val="24"/>
              </w:rPr>
              <w:t>l e s n í c t v o</w:t>
            </w:r>
          </w:p>
        </w:tc>
      </w:tr>
      <w:tr w:rsidR="00CE4AF3" w:rsidRPr="00B06372" w:rsidTr="00CE4AF3">
        <w:trPr>
          <w:trHeight w:val="397"/>
        </w:trPr>
        <w:tc>
          <w:tcPr>
            <w:tcW w:w="314" w:type="pct"/>
            <w:vAlign w:val="center"/>
          </w:tcPr>
          <w:p w:rsidR="00CE4AF3" w:rsidRPr="00B279A6" w:rsidRDefault="00CE4AF3" w:rsidP="000F7DCC">
            <w:pPr>
              <w:spacing w:after="0" w:line="240" w:lineRule="auto"/>
              <w:rPr>
                <w:rFonts w:ascii="Times New Roman" w:eastAsia="Calibri" w:hAnsi="Times New Roman" w:cs="Times New Roman"/>
              </w:rPr>
            </w:pPr>
            <w:r w:rsidRPr="00B279A6">
              <w:rPr>
                <w:rFonts w:ascii="Times New Roman" w:eastAsia="Calibri" w:hAnsi="Times New Roman" w:cs="Times New Roman"/>
              </w:rPr>
              <w:t>Fakulta</w:t>
            </w:r>
          </w:p>
        </w:tc>
        <w:tc>
          <w:tcPr>
            <w:tcW w:w="426" w:type="pct"/>
            <w:vAlign w:val="center"/>
          </w:tcPr>
          <w:p w:rsidR="00CE4AF3" w:rsidRPr="00B279A6" w:rsidRDefault="00CE4AF3" w:rsidP="000F7DCC">
            <w:pPr>
              <w:spacing w:after="0" w:line="240" w:lineRule="auto"/>
              <w:rPr>
                <w:rFonts w:ascii="Times New Roman" w:eastAsia="Calibri" w:hAnsi="Times New Roman" w:cs="Times New Roman"/>
              </w:rPr>
            </w:pPr>
            <w:r w:rsidRPr="00B279A6">
              <w:rPr>
                <w:rFonts w:ascii="Times New Roman" w:eastAsia="Calibri" w:hAnsi="Times New Roman" w:cs="Times New Roman"/>
              </w:rPr>
              <w:t>Katedra</w:t>
            </w:r>
          </w:p>
        </w:tc>
        <w:tc>
          <w:tcPr>
            <w:tcW w:w="456" w:type="pct"/>
            <w:vAlign w:val="center"/>
          </w:tcPr>
          <w:p w:rsidR="00CE4AF3" w:rsidRPr="00B279A6" w:rsidRDefault="00CE4AF3" w:rsidP="000F7DCC">
            <w:pPr>
              <w:spacing w:after="0" w:line="240" w:lineRule="auto"/>
              <w:rPr>
                <w:rFonts w:ascii="Times New Roman" w:eastAsia="Calibri" w:hAnsi="Times New Roman" w:cs="Times New Roman"/>
              </w:rPr>
            </w:pPr>
            <w:r w:rsidRPr="00B279A6">
              <w:rPr>
                <w:rFonts w:ascii="Times New Roman" w:eastAsia="Calibri" w:hAnsi="Times New Roman" w:cs="Times New Roman"/>
              </w:rPr>
              <w:t>Skratka</w:t>
            </w:r>
          </w:p>
        </w:tc>
        <w:tc>
          <w:tcPr>
            <w:tcW w:w="1301" w:type="pct"/>
            <w:vAlign w:val="center"/>
          </w:tcPr>
          <w:p w:rsidR="00CE4AF3" w:rsidRPr="00B279A6" w:rsidRDefault="00CE4AF3" w:rsidP="000F7DCC">
            <w:pPr>
              <w:spacing w:after="0" w:line="240" w:lineRule="auto"/>
              <w:rPr>
                <w:rFonts w:ascii="Times New Roman" w:eastAsia="Calibri" w:hAnsi="Times New Roman" w:cs="Times New Roman"/>
              </w:rPr>
            </w:pPr>
            <w:r w:rsidRPr="00B279A6">
              <w:rPr>
                <w:rFonts w:ascii="Times New Roman" w:eastAsia="Calibri" w:hAnsi="Times New Roman" w:cs="Times New Roman"/>
              </w:rPr>
              <w:t>Názov predmetu</w:t>
            </w:r>
          </w:p>
        </w:tc>
        <w:tc>
          <w:tcPr>
            <w:tcW w:w="340" w:type="pct"/>
            <w:vAlign w:val="center"/>
          </w:tcPr>
          <w:p w:rsidR="00CE4AF3" w:rsidRPr="00B279A6" w:rsidRDefault="00CE4AF3" w:rsidP="000F7DC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Predmet</w:t>
            </w:r>
          </w:p>
        </w:tc>
        <w:tc>
          <w:tcPr>
            <w:tcW w:w="319" w:type="pct"/>
            <w:vAlign w:val="center"/>
          </w:tcPr>
          <w:p w:rsidR="00CE4AF3" w:rsidRPr="00B279A6" w:rsidRDefault="00CE4AF3" w:rsidP="000F7DC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Kredity</w:t>
            </w:r>
          </w:p>
        </w:tc>
        <w:tc>
          <w:tcPr>
            <w:tcW w:w="404" w:type="pct"/>
            <w:vAlign w:val="center"/>
          </w:tcPr>
          <w:p w:rsidR="00CE4AF3" w:rsidRPr="00B279A6" w:rsidRDefault="00CE4AF3" w:rsidP="000F7DC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Prednášky</w:t>
            </w:r>
          </w:p>
        </w:tc>
        <w:tc>
          <w:tcPr>
            <w:tcW w:w="358" w:type="pct"/>
            <w:vAlign w:val="center"/>
          </w:tcPr>
          <w:p w:rsidR="00CE4AF3" w:rsidRPr="00B279A6" w:rsidRDefault="00CE4AF3" w:rsidP="000F7DC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Cvič/HC</w:t>
            </w:r>
          </w:p>
        </w:tc>
        <w:tc>
          <w:tcPr>
            <w:tcW w:w="665" w:type="pct"/>
            <w:vAlign w:val="center"/>
          </w:tcPr>
          <w:p w:rsidR="00CE4AF3" w:rsidRPr="00B279A6" w:rsidRDefault="00CE4AF3" w:rsidP="00DF3580">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Gestor</w:t>
            </w:r>
          </w:p>
        </w:tc>
        <w:tc>
          <w:tcPr>
            <w:tcW w:w="417" w:type="pct"/>
            <w:vAlign w:val="center"/>
          </w:tcPr>
          <w:p w:rsidR="00CE4AF3" w:rsidRPr="00B279A6" w:rsidRDefault="00CE4AF3" w:rsidP="000F7DCC">
            <w:pPr>
              <w:spacing w:after="0" w:line="240" w:lineRule="auto"/>
              <w:rPr>
                <w:rFonts w:ascii="Times New Roman" w:eastAsia="Calibri" w:hAnsi="Times New Roman" w:cs="Times New Roman"/>
              </w:rPr>
            </w:pPr>
            <w:r w:rsidRPr="00B279A6">
              <w:rPr>
                <w:rFonts w:ascii="Times New Roman" w:eastAsia="Calibri" w:hAnsi="Times New Roman" w:cs="Times New Roman"/>
              </w:rPr>
              <w:t>Ukončenie</w:t>
            </w:r>
          </w:p>
        </w:tc>
      </w:tr>
      <w:tr w:rsidR="00ED611B" w:rsidRPr="00B06372" w:rsidTr="00CE4AF3">
        <w:trPr>
          <w:trHeight w:val="397"/>
        </w:trPr>
        <w:tc>
          <w:tcPr>
            <w:tcW w:w="314" w:type="pct"/>
            <w:vAlign w:val="center"/>
          </w:tcPr>
          <w:p w:rsidR="00ED611B" w:rsidRPr="00B279A6" w:rsidRDefault="00ED611B"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LF</w:t>
            </w:r>
          </w:p>
        </w:tc>
        <w:tc>
          <w:tcPr>
            <w:tcW w:w="426" w:type="pct"/>
            <w:vAlign w:val="center"/>
          </w:tcPr>
          <w:p w:rsidR="00ED611B" w:rsidRPr="00BE390F" w:rsidRDefault="00ED611B" w:rsidP="0057603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456" w:type="pct"/>
            <w:vAlign w:val="center"/>
          </w:tcPr>
          <w:p w:rsidR="00ED611B" w:rsidRPr="00B279A6" w:rsidRDefault="00ED611B" w:rsidP="00576032">
            <w:pPr>
              <w:spacing w:after="0" w:line="240" w:lineRule="auto"/>
              <w:rPr>
                <w:rFonts w:ascii="Times New Roman" w:eastAsia="Calibri" w:hAnsi="Times New Roman" w:cs="Times New Roman"/>
              </w:rPr>
            </w:pPr>
            <w:r w:rsidRPr="00B279A6">
              <w:rPr>
                <w:rFonts w:ascii="Times New Roman" w:eastAsia="Calibri" w:hAnsi="Times New Roman" w:cs="Times New Roman"/>
              </w:rPr>
              <w:t>BIOM</w:t>
            </w:r>
          </w:p>
        </w:tc>
        <w:tc>
          <w:tcPr>
            <w:tcW w:w="1301" w:type="pct"/>
            <w:vAlign w:val="center"/>
          </w:tcPr>
          <w:p w:rsidR="00ED611B" w:rsidRPr="00B279A6" w:rsidRDefault="00ED611B" w:rsidP="00576032">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biometria</w:t>
            </w:r>
          </w:p>
        </w:tc>
        <w:tc>
          <w:tcPr>
            <w:tcW w:w="340" w:type="pct"/>
            <w:vAlign w:val="center"/>
          </w:tcPr>
          <w:p w:rsidR="00ED611B" w:rsidRPr="00B279A6" w:rsidRDefault="00ED611B"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P</w:t>
            </w:r>
          </w:p>
        </w:tc>
        <w:tc>
          <w:tcPr>
            <w:tcW w:w="319"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F80C2B">
              <w:rPr>
                <w:rFonts w:ascii="Times New Roman" w:eastAsia="Times New Roman" w:hAnsi="Times New Roman" w:cs="Times New Roman"/>
                <w:snapToGrid w:val="0"/>
                <w:lang w:eastAsia="cs-CZ"/>
              </w:rPr>
              <w:t>6</w:t>
            </w:r>
          </w:p>
        </w:tc>
        <w:tc>
          <w:tcPr>
            <w:tcW w:w="404"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w:t>
            </w:r>
          </w:p>
        </w:tc>
        <w:tc>
          <w:tcPr>
            <w:tcW w:w="358"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2/0</w:t>
            </w:r>
          </w:p>
        </w:tc>
        <w:tc>
          <w:tcPr>
            <w:tcW w:w="665" w:type="pct"/>
            <w:vAlign w:val="center"/>
          </w:tcPr>
          <w:p w:rsidR="00ED611B" w:rsidRPr="00B279A6" w:rsidRDefault="00ED611B" w:rsidP="00576032">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prof. Scheer</w:t>
            </w:r>
          </w:p>
        </w:tc>
        <w:tc>
          <w:tcPr>
            <w:tcW w:w="417"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S</w:t>
            </w:r>
          </w:p>
        </w:tc>
      </w:tr>
      <w:tr w:rsidR="00ED611B" w:rsidRPr="00B06372" w:rsidTr="00CE4AF3">
        <w:trPr>
          <w:trHeight w:val="397"/>
        </w:trPr>
        <w:tc>
          <w:tcPr>
            <w:tcW w:w="314" w:type="pct"/>
            <w:vAlign w:val="center"/>
          </w:tcPr>
          <w:p w:rsidR="00ED611B" w:rsidRPr="00B279A6" w:rsidRDefault="00ED611B"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LF</w:t>
            </w:r>
          </w:p>
        </w:tc>
        <w:tc>
          <w:tcPr>
            <w:tcW w:w="426" w:type="pct"/>
            <w:vAlign w:val="center"/>
          </w:tcPr>
          <w:p w:rsidR="00ED611B" w:rsidRPr="00B279A6" w:rsidRDefault="00ED611B" w:rsidP="00576032">
            <w:pPr>
              <w:spacing w:after="0" w:line="240" w:lineRule="auto"/>
              <w:rPr>
                <w:rFonts w:ascii="Times New Roman" w:eastAsia="Calibri" w:hAnsi="Times New Roman" w:cs="Times New Roman"/>
              </w:rPr>
            </w:pPr>
            <w:r w:rsidRPr="00B279A6">
              <w:rPr>
                <w:rFonts w:ascii="Times New Roman" w:eastAsia="Calibri" w:hAnsi="Times New Roman" w:cs="Times New Roman"/>
              </w:rPr>
              <w:t>KF</w:t>
            </w:r>
          </w:p>
        </w:tc>
        <w:tc>
          <w:tcPr>
            <w:tcW w:w="456" w:type="pct"/>
            <w:vAlign w:val="center"/>
          </w:tcPr>
          <w:p w:rsidR="00ED611B" w:rsidRPr="00B279A6" w:rsidRDefault="00ED611B" w:rsidP="00576032">
            <w:pPr>
              <w:spacing w:after="0" w:line="240" w:lineRule="auto"/>
              <w:rPr>
                <w:rFonts w:ascii="Times New Roman" w:eastAsia="Calibri" w:hAnsi="Times New Roman" w:cs="Times New Roman"/>
              </w:rPr>
            </w:pPr>
            <w:r w:rsidRPr="00B279A6">
              <w:rPr>
                <w:rFonts w:ascii="Times New Roman" w:eastAsia="Calibri" w:hAnsi="Times New Roman" w:cs="Times New Roman"/>
              </w:rPr>
              <w:t>ZEKOL</w:t>
            </w:r>
          </w:p>
        </w:tc>
        <w:tc>
          <w:tcPr>
            <w:tcW w:w="1301" w:type="pct"/>
            <w:vAlign w:val="center"/>
          </w:tcPr>
          <w:p w:rsidR="00ED611B" w:rsidRPr="003E2622" w:rsidRDefault="00ED611B" w:rsidP="00576032">
            <w:pPr>
              <w:spacing w:after="0" w:line="240" w:lineRule="auto"/>
              <w:rPr>
                <w:rFonts w:ascii="Times New Roman" w:eastAsia="Times New Roman" w:hAnsi="Times New Roman" w:cs="Times New Roman"/>
                <w:snapToGrid w:val="0"/>
                <w:lang w:eastAsia="cs-CZ"/>
              </w:rPr>
            </w:pPr>
            <w:r w:rsidRPr="003E2622">
              <w:rPr>
                <w:rFonts w:ascii="Times New Roman" w:eastAsia="Times New Roman" w:hAnsi="Times New Roman" w:cs="Times New Roman"/>
                <w:snapToGrid w:val="0"/>
                <w:lang w:eastAsia="cs-CZ"/>
              </w:rPr>
              <w:t>ekológia</w:t>
            </w:r>
          </w:p>
        </w:tc>
        <w:tc>
          <w:tcPr>
            <w:tcW w:w="340" w:type="pct"/>
            <w:vAlign w:val="center"/>
          </w:tcPr>
          <w:p w:rsidR="00ED611B" w:rsidRPr="00B279A6" w:rsidRDefault="00ED611B"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P</w:t>
            </w:r>
          </w:p>
        </w:tc>
        <w:tc>
          <w:tcPr>
            <w:tcW w:w="319"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4</w:t>
            </w:r>
          </w:p>
        </w:tc>
        <w:tc>
          <w:tcPr>
            <w:tcW w:w="404"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w:t>
            </w:r>
          </w:p>
        </w:tc>
        <w:tc>
          <w:tcPr>
            <w:tcW w:w="358"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1/0</w:t>
            </w:r>
          </w:p>
        </w:tc>
        <w:tc>
          <w:tcPr>
            <w:tcW w:w="665" w:type="pct"/>
            <w:vAlign w:val="center"/>
          </w:tcPr>
          <w:p w:rsidR="00ED611B" w:rsidRPr="00B279A6" w:rsidRDefault="00ED611B" w:rsidP="00576032">
            <w:pPr>
              <w:spacing w:after="0" w:line="240" w:lineRule="auto"/>
              <w:rPr>
                <w:rFonts w:ascii="Times New Roman" w:eastAsia="Times New Roman" w:hAnsi="Times New Roman" w:cs="Times New Roman"/>
                <w:snapToGrid w:val="0"/>
                <w:lang w:eastAsia="cs-CZ"/>
              </w:rPr>
            </w:pPr>
            <w:r w:rsidRPr="00B279A6">
              <w:rPr>
                <w:rFonts w:ascii="Times New Roman" w:eastAsia="Calibri" w:hAnsi="Times New Roman" w:cs="Times New Roman"/>
              </w:rPr>
              <w:t>doc. Ujházy</w:t>
            </w:r>
          </w:p>
        </w:tc>
        <w:tc>
          <w:tcPr>
            <w:tcW w:w="417"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S</w:t>
            </w:r>
          </w:p>
        </w:tc>
      </w:tr>
      <w:tr w:rsidR="00ED611B" w:rsidRPr="00B06372" w:rsidTr="00CE4AF3">
        <w:trPr>
          <w:trHeight w:val="397"/>
        </w:trPr>
        <w:tc>
          <w:tcPr>
            <w:tcW w:w="314" w:type="pct"/>
            <w:vAlign w:val="center"/>
          </w:tcPr>
          <w:p w:rsidR="00ED611B" w:rsidRPr="00B279A6" w:rsidRDefault="00ED611B"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LF</w:t>
            </w:r>
          </w:p>
        </w:tc>
        <w:tc>
          <w:tcPr>
            <w:tcW w:w="426" w:type="pct"/>
            <w:vAlign w:val="center"/>
          </w:tcPr>
          <w:p w:rsidR="00ED611B" w:rsidRPr="00B279A6" w:rsidRDefault="00ED611B" w:rsidP="00576032">
            <w:pPr>
              <w:spacing w:after="0" w:line="240" w:lineRule="auto"/>
              <w:rPr>
                <w:rFonts w:ascii="Times New Roman" w:eastAsia="Calibri" w:hAnsi="Times New Roman" w:cs="Times New Roman"/>
              </w:rPr>
            </w:pPr>
            <w:r w:rsidRPr="00B279A6">
              <w:rPr>
                <w:rFonts w:ascii="Times New Roman" w:eastAsia="Calibri" w:hAnsi="Times New Roman" w:cs="Times New Roman"/>
              </w:rPr>
              <w:t>KF</w:t>
            </w:r>
          </w:p>
        </w:tc>
        <w:tc>
          <w:tcPr>
            <w:tcW w:w="456" w:type="pct"/>
            <w:vAlign w:val="center"/>
          </w:tcPr>
          <w:p w:rsidR="00ED611B" w:rsidRPr="00B279A6" w:rsidRDefault="00ED611B" w:rsidP="00576032">
            <w:pPr>
              <w:spacing w:after="0" w:line="240" w:lineRule="auto"/>
              <w:rPr>
                <w:rFonts w:ascii="Times New Roman" w:eastAsia="Calibri" w:hAnsi="Times New Roman" w:cs="Times New Roman"/>
              </w:rPr>
            </w:pPr>
            <w:r w:rsidRPr="00B279A6">
              <w:rPr>
                <w:rFonts w:ascii="Times New Roman" w:eastAsia="Calibri" w:hAnsi="Times New Roman" w:cs="Times New Roman"/>
              </w:rPr>
              <w:t>GASLD</w:t>
            </w:r>
          </w:p>
        </w:tc>
        <w:tc>
          <w:tcPr>
            <w:tcW w:w="1301" w:type="pct"/>
            <w:vAlign w:val="center"/>
          </w:tcPr>
          <w:p w:rsidR="00ED611B" w:rsidRPr="00B279A6" w:rsidRDefault="00ED611B" w:rsidP="00576032">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 xml:space="preserve">genetika a šľachtenie     </w:t>
            </w:r>
          </w:p>
          <w:p w:rsidR="00ED611B" w:rsidRPr="00B279A6" w:rsidRDefault="00ED611B" w:rsidP="00576032">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lesných drevín</w:t>
            </w:r>
          </w:p>
        </w:tc>
        <w:tc>
          <w:tcPr>
            <w:tcW w:w="340" w:type="pct"/>
            <w:vAlign w:val="center"/>
          </w:tcPr>
          <w:p w:rsidR="00ED611B" w:rsidRPr="00B279A6" w:rsidRDefault="00ED611B"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P</w:t>
            </w:r>
          </w:p>
        </w:tc>
        <w:tc>
          <w:tcPr>
            <w:tcW w:w="319"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6</w:t>
            </w:r>
          </w:p>
        </w:tc>
        <w:tc>
          <w:tcPr>
            <w:tcW w:w="404"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w:t>
            </w:r>
          </w:p>
        </w:tc>
        <w:tc>
          <w:tcPr>
            <w:tcW w:w="358"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2/2</w:t>
            </w:r>
          </w:p>
        </w:tc>
        <w:tc>
          <w:tcPr>
            <w:tcW w:w="665" w:type="pct"/>
            <w:vAlign w:val="center"/>
          </w:tcPr>
          <w:p w:rsidR="00ED611B" w:rsidRPr="00B279A6" w:rsidRDefault="00ED611B" w:rsidP="00576032">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prof. Gömöry</w:t>
            </w:r>
          </w:p>
        </w:tc>
        <w:tc>
          <w:tcPr>
            <w:tcW w:w="417"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S</w:t>
            </w:r>
          </w:p>
        </w:tc>
      </w:tr>
      <w:tr w:rsidR="00ED611B" w:rsidRPr="00B06372" w:rsidTr="00CE4AF3">
        <w:trPr>
          <w:trHeight w:val="397"/>
        </w:trPr>
        <w:tc>
          <w:tcPr>
            <w:tcW w:w="314" w:type="pct"/>
            <w:vAlign w:val="center"/>
          </w:tcPr>
          <w:p w:rsidR="00ED611B" w:rsidRPr="00B279A6" w:rsidRDefault="00ED611B"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LF</w:t>
            </w:r>
          </w:p>
        </w:tc>
        <w:tc>
          <w:tcPr>
            <w:tcW w:w="426" w:type="pct"/>
            <w:vAlign w:val="center"/>
          </w:tcPr>
          <w:p w:rsidR="00ED611B" w:rsidRPr="00B279A6" w:rsidRDefault="00ED611B" w:rsidP="00576032">
            <w:pPr>
              <w:spacing w:after="0" w:line="240" w:lineRule="auto"/>
              <w:rPr>
                <w:rFonts w:ascii="Times New Roman" w:eastAsia="Calibri" w:hAnsi="Times New Roman" w:cs="Times New Roman"/>
              </w:rPr>
            </w:pPr>
            <w:r w:rsidRPr="00B279A6">
              <w:rPr>
                <w:rFonts w:ascii="Times New Roman" w:eastAsia="Calibri" w:hAnsi="Times New Roman" w:cs="Times New Roman"/>
              </w:rPr>
              <w:t>KLŤLM</w:t>
            </w:r>
          </w:p>
        </w:tc>
        <w:tc>
          <w:tcPr>
            <w:tcW w:w="456" w:type="pct"/>
            <w:vAlign w:val="center"/>
          </w:tcPr>
          <w:p w:rsidR="00ED611B" w:rsidRPr="00B279A6" w:rsidRDefault="00ED611B" w:rsidP="00576032">
            <w:pPr>
              <w:spacing w:after="0" w:line="240" w:lineRule="auto"/>
              <w:rPr>
                <w:rFonts w:ascii="Times New Roman" w:eastAsia="Calibri" w:hAnsi="Times New Roman" w:cs="Times New Roman"/>
              </w:rPr>
            </w:pPr>
            <w:r w:rsidRPr="00B279A6">
              <w:rPr>
                <w:rFonts w:ascii="Times New Roman" w:eastAsia="Calibri" w:hAnsi="Times New Roman" w:cs="Times New Roman"/>
              </w:rPr>
              <w:t>LMP</w:t>
            </w:r>
          </w:p>
        </w:tc>
        <w:tc>
          <w:tcPr>
            <w:tcW w:w="1301" w:type="pct"/>
            <w:vAlign w:val="center"/>
          </w:tcPr>
          <w:p w:rsidR="00ED611B" w:rsidRPr="00B279A6" w:rsidRDefault="00ED611B" w:rsidP="00576032">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lesnícke mechanizačné prostriedky</w:t>
            </w:r>
          </w:p>
        </w:tc>
        <w:tc>
          <w:tcPr>
            <w:tcW w:w="340" w:type="pct"/>
            <w:vAlign w:val="center"/>
          </w:tcPr>
          <w:p w:rsidR="00ED611B" w:rsidRPr="00B279A6" w:rsidRDefault="00ED611B"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P</w:t>
            </w:r>
          </w:p>
        </w:tc>
        <w:tc>
          <w:tcPr>
            <w:tcW w:w="319"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6</w:t>
            </w:r>
          </w:p>
        </w:tc>
        <w:tc>
          <w:tcPr>
            <w:tcW w:w="404"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w:t>
            </w:r>
          </w:p>
        </w:tc>
        <w:tc>
          <w:tcPr>
            <w:tcW w:w="358"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2/2</w:t>
            </w:r>
          </w:p>
        </w:tc>
        <w:tc>
          <w:tcPr>
            <w:tcW w:w="665" w:type="pct"/>
            <w:vAlign w:val="center"/>
          </w:tcPr>
          <w:p w:rsidR="00ED611B" w:rsidRPr="00B279A6" w:rsidRDefault="00ED611B" w:rsidP="00576032">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doc. Štollmann</w:t>
            </w:r>
          </w:p>
        </w:tc>
        <w:tc>
          <w:tcPr>
            <w:tcW w:w="417"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S</w:t>
            </w:r>
          </w:p>
        </w:tc>
      </w:tr>
      <w:tr w:rsidR="00ED611B" w:rsidRPr="00B06372" w:rsidTr="00CE4AF3">
        <w:trPr>
          <w:trHeight w:val="397"/>
        </w:trPr>
        <w:tc>
          <w:tcPr>
            <w:tcW w:w="314" w:type="pct"/>
            <w:vAlign w:val="center"/>
          </w:tcPr>
          <w:p w:rsidR="00ED611B" w:rsidRPr="00B279A6" w:rsidRDefault="00ED611B"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DF</w:t>
            </w:r>
          </w:p>
        </w:tc>
        <w:tc>
          <w:tcPr>
            <w:tcW w:w="426" w:type="pct"/>
            <w:vAlign w:val="center"/>
          </w:tcPr>
          <w:p w:rsidR="00ED611B" w:rsidRPr="00B279A6" w:rsidRDefault="00ED611B" w:rsidP="00576032">
            <w:pPr>
              <w:spacing w:after="0" w:line="240" w:lineRule="auto"/>
              <w:rPr>
                <w:rFonts w:ascii="Times New Roman" w:eastAsia="Calibri" w:hAnsi="Times New Roman" w:cs="Times New Roman"/>
              </w:rPr>
            </w:pPr>
            <w:r w:rsidRPr="00B279A6">
              <w:rPr>
                <w:rFonts w:ascii="Times New Roman" w:eastAsia="Calibri" w:hAnsi="Times New Roman" w:cs="Times New Roman"/>
              </w:rPr>
              <w:t>KND</w:t>
            </w:r>
          </w:p>
        </w:tc>
        <w:tc>
          <w:tcPr>
            <w:tcW w:w="456" w:type="pct"/>
            <w:vAlign w:val="center"/>
          </w:tcPr>
          <w:p w:rsidR="00ED611B" w:rsidRPr="00B279A6" w:rsidRDefault="00ED611B" w:rsidP="00576032">
            <w:pPr>
              <w:spacing w:after="0" w:line="240" w:lineRule="auto"/>
              <w:rPr>
                <w:rFonts w:ascii="Times New Roman" w:eastAsia="Calibri" w:hAnsi="Times New Roman" w:cs="Times New Roman"/>
              </w:rPr>
            </w:pPr>
            <w:r w:rsidRPr="00B279A6">
              <w:rPr>
                <w:rFonts w:ascii="Times New Roman" w:eastAsia="Calibri" w:hAnsi="Times New Roman" w:cs="Times New Roman"/>
              </w:rPr>
              <w:t>NOD</w:t>
            </w:r>
          </w:p>
        </w:tc>
        <w:tc>
          <w:tcPr>
            <w:tcW w:w="1301" w:type="pct"/>
            <w:vAlign w:val="center"/>
          </w:tcPr>
          <w:p w:rsidR="00ED611B" w:rsidRPr="003E2622" w:rsidRDefault="00ED611B" w:rsidP="00576032">
            <w:pPr>
              <w:spacing w:after="0" w:line="240" w:lineRule="auto"/>
              <w:rPr>
                <w:rFonts w:ascii="Times New Roman" w:eastAsia="Times New Roman" w:hAnsi="Times New Roman" w:cs="Times New Roman"/>
                <w:snapToGrid w:val="0"/>
                <w:lang w:eastAsia="cs-CZ"/>
              </w:rPr>
            </w:pPr>
            <w:r w:rsidRPr="003E2622">
              <w:rPr>
                <w:rFonts w:ascii="Times New Roman" w:eastAsia="Times New Roman" w:hAnsi="Times New Roman" w:cs="Times New Roman"/>
                <w:snapToGrid w:val="0"/>
                <w:lang w:eastAsia="cs-CZ"/>
              </w:rPr>
              <w:t>náuka o dreve a vlastnosti dreva</w:t>
            </w:r>
          </w:p>
        </w:tc>
        <w:tc>
          <w:tcPr>
            <w:tcW w:w="340" w:type="pct"/>
            <w:vAlign w:val="center"/>
          </w:tcPr>
          <w:p w:rsidR="00ED611B" w:rsidRPr="00B279A6" w:rsidRDefault="00ED611B"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P</w:t>
            </w:r>
          </w:p>
        </w:tc>
        <w:tc>
          <w:tcPr>
            <w:tcW w:w="319"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5</w:t>
            </w:r>
          </w:p>
        </w:tc>
        <w:tc>
          <w:tcPr>
            <w:tcW w:w="404"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w:t>
            </w:r>
          </w:p>
        </w:tc>
        <w:tc>
          <w:tcPr>
            <w:tcW w:w="358"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2/0</w:t>
            </w:r>
          </w:p>
        </w:tc>
        <w:tc>
          <w:tcPr>
            <w:tcW w:w="665" w:type="pct"/>
            <w:vAlign w:val="center"/>
          </w:tcPr>
          <w:p w:rsidR="00ED611B" w:rsidRPr="00B279A6" w:rsidRDefault="00ED611B" w:rsidP="00576032">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prof. Čunderlík</w:t>
            </w:r>
          </w:p>
        </w:tc>
        <w:tc>
          <w:tcPr>
            <w:tcW w:w="417"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S</w:t>
            </w:r>
          </w:p>
        </w:tc>
      </w:tr>
      <w:tr w:rsidR="00ED611B" w:rsidRPr="00B06372" w:rsidTr="00CE4AF3">
        <w:trPr>
          <w:trHeight w:val="397"/>
        </w:trPr>
        <w:tc>
          <w:tcPr>
            <w:tcW w:w="314" w:type="pct"/>
            <w:vAlign w:val="center"/>
          </w:tcPr>
          <w:p w:rsidR="00ED611B" w:rsidRPr="00B279A6" w:rsidRDefault="00ED611B"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LF</w:t>
            </w:r>
          </w:p>
        </w:tc>
        <w:tc>
          <w:tcPr>
            <w:tcW w:w="426" w:type="pct"/>
            <w:vAlign w:val="center"/>
          </w:tcPr>
          <w:p w:rsidR="00ED611B" w:rsidRPr="00B279A6" w:rsidRDefault="00ED611B" w:rsidP="00576032">
            <w:pPr>
              <w:spacing w:after="0" w:line="240" w:lineRule="auto"/>
              <w:rPr>
                <w:rFonts w:ascii="Times New Roman" w:eastAsia="Calibri" w:hAnsi="Times New Roman" w:cs="Times New Roman"/>
              </w:rPr>
            </w:pPr>
            <w:r w:rsidRPr="00B279A6">
              <w:rPr>
                <w:rFonts w:ascii="Times New Roman" w:eastAsia="Calibri" w:hAnsi="Times New Roman" w:cs="Times New Roman"/>
              </w:rPr>
              <w:t>KLŤLM</w:t>
            </w:r>
          </w:p>
        </w:tc>
        <w:tc>
          <w:tcPr>
            <w:tcW w:w="456" w:type="pct"/>
            <w:vAlign w:val="center"/>
          </w:tcPr>
          <w:p w:rsidR="00ED611B" w:rsidRPr="00B279A6" w:rsidRDefault="00ED611B" w:rsidP="00576032">
            <w:pPr>
              <w:spacing w:after="0" w:line="240" w:lineRule="auto"/>
              <w:rPr>
                <w:rFonts w:ascii="Times New Roman" w:eastAsia="Calibri" w:hAnsi="Times New Roman" w:cs="Times New Roman"/>
              </w:rPr>
            </w:pPr>
            <w:r w:rsidRPr="00B279A6">
              <w:rPr>
                <w:rFonts w:ascii="Times New Roman" w:hAnsi="Times New Roman" w:cs="Times New Roman"/>
              </w:rPr>
              <w:t>LHYDR</w:t>
            </w:r>
          </w:p>
        </w:tc>
        <w:tc>
          <w:tcPr>
            <w:tcW w:w="1301" w:type="pct"/>
            <w:vAlign w:val="center"/>
          </w:tcPr>
          <w:p w:rsidR="00ED611B" w:rsidRPr="00B279A6" w:rsidRDefault="00ED611B" w:rsidP="00576032">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lesnícka hydrológia</w:t>
            </w:r>
          </w:p>
        </w:tc>
        <w:tc>
          <w:tcPr>
            <w:tcW w:w="340" w:type="pct"/>
            <w:vAlign w:val="center"/>
          </w:tcPr>
          <w:p w:rsidR="00ED611B" w:rsidRPr="00B279A6" w:rsidRDefault="00ED611B"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PV</w:t>
            </w:r>
          </w:p>
        </w:tc>
        <w:tc>
          <w:tcPr>
            <w:tcW w:w="319"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4</w:t>
            </w:r>
          </w:p>
        </w:tc>
        <w:tc>
          <w:tcPr>
            <w:tcW w:w="404"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w:t>
            </w:r>
          </w:p>
        </w:tc>
        <w:tc>
          <w:tcPr>
            <w:tcW w:w="358"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2/1</w:t>
            </w:r>
          </w:p>
        </w:tc>
        <w:tc>
          <w:tcPr>
            <w:tcW w:w="665" w:type="pct"/>
            <w:vAlign w:val="center"/>
          </w:tcPr>
          <w:p w:rsidR="00ED611B" w:rsidRPr="00B279A6" w:rsidRDefault="00ED611B" w:rsidP="00576032">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prof. Jakubis</w:t>
            </w:r>
          </w:p>
        </w:tc>
        <w:tc>
          <w:tcPr>
            <w:tcW w:w="417" w:type="pct"/>
            <w:vAlign w:val="center"/>
          </w:tcPr>
          <w:p w:rsidR="00ED611B" w:rsidRPr="00B279A6" w:rsidRDefault="00ED611B"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S</w:t>
            </w:r>
          </w:p>
        </w:tc>
      </w:tr>
      <w:tr w:rsidR="00ED611B" w:rsidRPr="00B06372" w:rsidTr="00CE4AF3">
        <w:trPr>
          <w:trHeight w:val="397"/>
        </w:trPr>
        <w:tc>
          <w:tcPr>
            <w:tcW w:w="314" w:type="pct"/>
            <w:vAlign w:val="center"/>
          </w:tcPr>
          <w:p w:rsidR="00ED611B" w:rsidRPr="00B279A6" w:rsidRDefault="00ED611B"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LF</w:t>
            </w:r>
          </w:p>
        </w:tc>
        <w:tc>
          <w:tcPr>
            <w:tcW w:w="426" w:type="pct"/>
            <w:vAlign w:val="center"/>
          </w:tcPr>
          <w:p w:rsidR="00ED611B" w:rsidRPr="00B279A6" w:rsidRDefault="00ED611B" w:rsidP="00576032">
            <w:pPr>
              <w:spacing w:after="0" w:line="240" w:lineRule="auto"/>
              <w:rPr>
                <w:rFonts w:ascii="Times New Roman" w:eastAsia="Calibri" w:hAnsi="Times New Roman" w:cs="Times New Roman"/>
              </w:rPr>
            </w:pPr>
            <w:r w:rsidRPr="00B279A6">
              <w:rPr>
                <w:rFonts w:ascii="Times New Roman" w:eastAsia="Calibri" w:hAnsi="Times New Roman" w:cs="Times New Roman"/>
              </w:rPr>
              <w:t>KLŤLM</w:t>
            </w:r>
          </w:p>
        </w:tc>
        <w:tc>
          <w:tcPr>
            <w:tcW w:w="456" w:type="pct"/>
            <w:vAlign w:val="center"/>
          </w:tcPr>
          <w:p w:rsidR="00ED611B" w:rsidRPr="00B279A6" w:rsidRDefault="00ED611B" w:rsidP="00576032">
            <w:pPr>
              <w:spacing w:after="0" w:line="240" w:lineRule="auto"/>
              <w:rPr>
                <w:rFonts w:ascii="Times New Roman" w:eastAsia="Calibri" w:hAnsi="Times New Roman" w:cs="Times New Roman"/>
              </w:rPr>
            </w:pPr>
            <w:r w:rsidRPr="00B279A6">
              <w:rPr>
                <w:rFonts w:ascii="Times New Roman" w:hAnsi="Times New Roman" w:cs="Times New Roman"/>
              </w:rPr>
              <w:t>VZLS</w:t>
            </w:r>
          </w:p>
        </w:tc>
        <w:tc>
          <w:tcPr>
            <w:tcW w:w="1301" w:type="pct"/>
            <w:vAlign w:val="center"/>
          </w:tcPr>
          <w:p w:rsidR="00ED611B" w:rsidRPr="00B279A6" w:rsidRDefault="00ED611B" w:rsidP="00576032">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všeobecné základy lesníckych stavieb</w:t>
            </w:r>
          </w:p>
        </w:tc>
        <w:tc>
          <w:tcPr>
            <w:tcW w:w="340" w:type="pct"/>
            <w:vAlign w:val="center"/>
          </w:tcPr>
          <w:p w:rsidR="00ED611B" w:rsidRPr="00B279A6" w:rsidRDefault="00ED611B"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PV</w:t>
            </w:r>
          </w:p>
        </w:tc>
        <w:tc>
          <w:tcPr>
            <w:tcW w:w="319"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4</w:t>
            </w:r>
          </w:p>
        </w:tc>
        <w:tc>
          <w:tcPr>
            <w:tcW w:w="404"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w:t>
            </w:r>
          </w:p>
        </w:tc>
        <w:tc>
          <w:tcPr>
            <w:tcW w:w="358"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2/0</w:t>
            </w:r>
          </w:p>
        </w:tc>
        <w:tc>
          <w:tcPr>
            <w:tcW w:w="665" w:type="pct"/>
            <w:vAlign w:val="center"/>
          </w:tcPr>
          <w:p w:rsidR="00ED611B" w:rsidRPr="00B279A6" w:rsidRDefault="00ED611B" w:rsidP="00576032">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Ing. Juško</w:t>
            </w:r>
          </w:p>
        </w:tc>
        <w:tc>
          <w:tcPr>
            <w:tcW w:w="417" w:type="pct"/>
            <w:vAlign w:val="center"/>
          </w:tcPr>
          <w:p w:rsidR="00ED611B" w:rsidRPr="00B279A6" w:rsidRDefault="00ED611B"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S</w:t>
            </w:r>
          </w:p>
        </w:tc>
      </w:tr>
      <w:tr w:rsidR="00ED611B" w:rsidRPr="00B06372" w:rsidTr="00CE4AF3">
        <w:trPr>
          <w:trHeight w:val="397"/>
        </w:trPr>
        <w:tc>
          <w:tcPr>
            <w:tcW w:w="314" w:type="pct"/>
            <w:vAlign w:val="center"/>
          </w:tcPr>
          <w:p w:rsidR="00ED611B" w:rsidRPr="00B279A6" w:rsidRDefault="00ED611B"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LF</w:t>
            </w:r>
          </w:p>
        </w:tc>
        <w:tc>
          <w:tcPr>
            <w:tcW w:w="426" w:type="pct"/>
            <w:vAlign w:val="center"/>
          </w:tcPr>
          <w:p w:rsidR="00ED611B" w:rsidRPr="00B279A6" w:rsidRDefault="00ED611B" w:rsidP="00576032">
            <w:pPr>
              <w:spacing w:after="0" w:line="240" w:lineRule="auto"/>
              <w:rPr>
                <w:rFonts w:ascii="Times New Roman" w:eastAsia="Calibri" w:hAnsi="Times New Roman" w:cs="Times New Roman"/>
              </w:rPr>
            </w:pPr>
            <w:r w:rsidRPr="00B279A6">
              <w:rPr>
                <w:rFonts w:ascii="Times New Roman" w:eastAsia="Calibri" w:hAnsi="Times New Roman" w:cs="Times New Roman"/>
              </w:rPr>
              <w:t>KERLH</w:t>
            </w:r>
          </w:p>
        </w:tc>
        <w:tc>
          <w:tcPr>
            <w:tcW w:w="456" w:type="pct"/>
            <w:vAlign w:val="center"/>
          </w:tcPr>
          <w:p w:rsidR="00ED611B" w:rsidRPr="00B279A6" w:rsidRDefault="00ED611B" w:rsidP="00576032">
            <w:pPr>
              <w:spacing w:after="0" w:line="240" w:lineRule="auto"/>
              <w:rPr>
                <w:rFonts w:ascii="Times New Roman" w:eastAsia="Calibri" w:hAnsi="Times New Roman" w:cs="Times New Roman"/>
              </w:rPr>
            </w:pPr>
            <w:r w:rsidRPr="00B279A6">
              <w:rPr>
                <w:rFonts w:ascii="Times New Roman" w:hAnsi="Times New Roman" w:cs="Times New Roman"/>
              </w:rPr>
              <w:t>TOBCH</w:t>
            </w:r>
          </w:p>
        </w:tc>
        <w:tc>
          <w:tcPr>
            <w:tcW w:w="1301" w:type="pct"/>
            <w:vAlign w:val="center"/>
          </w:tcPr>
          <w:p w:rsidR="00ED611B" w:rsidRPr="00B279A6" w:rsidRDefault="00ED611B" w:rsidP="00576032">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techniky obchodu</w:t>
            </w:r>
          </w:p>
        </w:tc>
        <w:tc>
          <w:tcPr>
            <w:tcW w:w="340" w:type="pct"/>
            <w:vAlign w:val="center"/>
          </w:tcPr>
          <w:p w:rsidR="00ED611B" w:rsidRPr="00B279A6" w:rsidRDefault="00ED611B"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PV</w:t>
            </w:r>
          </w:p>
        </w:tc>
        <w:tc>
          <w:tcPr>
            <w:tcW w:w="319"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4</w:t>
            </w:r>
          </w:p>
        </w:tc>
        <w:tc>
          <w:tcPr>
            <w:tcW w:w="404"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1</w:t>
            </w:r>
          </w:p>
        </w:tc>
        <w:tc>
          <w:tcPr>
            <w:tcW w:w="358" w:type="pct"/>
            <w:vAlign w:val="center"/>
          </w:tcPr>
          <w:p w:rsidR="00ED611B" w:rsidRPr="00B279A6" w:rsidRDefault="00ED611B"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2/0</w:t>
            </w:r>
          </w:p>
        </w:tc>
        <w:tc>
          <w:tcPr>
            <w:tcW w:w="665" w:type="pct"/>
            <w:vAlign w:val="center"/>
          </w:tcPr>
          <w:p w:rsidR="00ED611B" w:rsidRPr="00B279A6" w:rsidRDefault="00ED611B" w:rsidP="00576032">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Ing.   Halaj</w:t>
            </w:r>
          </w:p>
        </w:tc>
        <w:tc>
          <w:tcPr>
            <w:tcW w:w="417" w:type="pct"/>
            <w:vAlign w:val="center"/>
          </w:tcPr>
          <w:p w:rsidR="00ED611B" w:rsidRPr="00B279A6" w:rsidRDefault="00ED611B"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S</w:t>
            </w:r>
          </w:p>
        </w:tc>
      </w:tr>
      <w:tr w:rsidR="00ED611B" w:rsidRPr="00B06372" w:rsidTr="00CE4AF3">
        <w:trPr>
          <w:trHeight w:val="397"/>
        </w:trPr>
        <w:tc>
          <w:tcPr>
            <w:tcW w:w="314" w:type="pct"/>
            <w:vAlign w:val="center"/>
          </w:tcPr>
          <w:p w:rsidR="00ED611B" w:rsidRPr="00B279A6" w:rsidRDefault="00ED611B" w:rsidP="000F7DC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CUP</w:t>
            </w:r>
          </w:p>
        </w:tc>
        <w:tc>
          <w:tcPr>
            <w:tcW w:w="426" w:type="pct"/>
            <w:vAlign w:val="center"/>
          </w:tcPr>
          <w:p w:rsidR="00ED611B" w:rsidRPr="00B279A6" w:rsidRDefault="00ED611B" w:rsidP="000F7DCC">
            <w:pPr>
              <w:spacing w:after="0" w:line="240" w:lineRule="auto"/>
              <w:rPr>
                <w:rFonts w:ascii="Times New Roman" w:eastAsia="Calibri" w:hAnsi="Times New Roman" w:cs="Times New Roman"/>
              </w:rPr>
            </w:pPr>
            <w:r w:rsidRPr="00B279A6">
              <w:rPr>
                <w:rFonts w:ascii="Times New Roman" w:eastAsia="Calibri" w:hAnsi="Times New Roman" w:cs="Times New Roman"/>
              </w:rPr>
              <w:t>ÚCJ</w:t>
            </w:r>
          </w:p>
        </w:tc>
        <w:tc>
          <w:tcPr>
            <w:tcW w:w="456" w:type="pct"/>
            <w:vAlign w:val="center"/>
          </w:tcPr>
          <w:p w:rsidR="00ED611B" w:rsidRPr="00B279A6" w:rsidRDefault="00ED611B" w:rsidP="00D13D5D">
            <w:pPr>
              <w:spacing w:after="0" w:line="240" w:lineRule="auto"/>
              <w:rPr>
                <w:rFonts w:ascii="Times New Roman" w:eastAsia="Calibri" w:hAnsi="Times New Roman" w:cs="Times New Roman"/>
              </w:rPr>
            </w:pPr>
            <w:r w:rsidRPr="00B279A6">
              <w:rPr>
                <w:rFonts w:ascii="Times New Roman" w:hAnsi="Times New Roman" w:cs="Times New Roman"/>
              </w:rPr>
              <w:t>GOS</w:t>
            </w:r>
            <w:r>
              <w:rPr>
                <w:rFonts w:ascii="Times New Roman" w:hAnsi="Times New Roman" w:cs="Times New Roman"/>
              </w:rPr>
              <w:t xml:space="preserve">_A </w:t>
            </w:r>
          </w:p>
        </w:tc>
        <w:tc>
          <w:tcPr>
            <w:tcW w:w="1301" w:type="pct"/>
            <w:vAlign w:val="center"/>
          </w:tcPr>
          <w:p w:rsidR="00ED611B" w:rsidRPr="00B279A6" w:rsidRDefault="00ED611B" w:rsidP="002F30CC">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JA – gramatika odborného štýlu</w:t>
            </w:r>
          </w:p>
        </w:tc>
        <w:tc>
          <w:tcPr>
            <w:tcW w:w="340" w:type="pct"/>
            <w:vAlign w:val="center"/>
          </w:tcPr>
          <w:p w:rsidR="00ED611B" w:rsidRPr="00B279A6" w:rsidRDefault="00ED611B" w:rsidP="000F7DC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PV</w:t>
            </w:r>
          </w:p>
        </w:tc>
        <w:tc>
          <w:tcPr>
            <w:tcW w:w="319" w:type="pct"/>
            <w:vAlign w:val="center"/>
          </w:tcPr>
          <w:p w:rsidR="00ED611B" w:rsidRPr="00B279A6" w:rsidRDefault="00ED611B" w:rsidP="000F7DCC">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w:t>
            </w:r>
          </w:p>
        </w:tc>
        <w:tc>
          <w:tcPr>
            <w:tcW w:w="404" w:type="pct"/>
            <w:vAlign w:val="center"/>
          </w:tcPr>
          <w:p w:rsidR="00ED611B" w:rsidRPr="00B279A6" w:rsidRDefault="00ED611B" w:rsidP="000F7DCC">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0</w:t>
            </w:r>
          </w:p>
        </w:tc>
        <w:tc>
          <w:tcPr>
            <w:tcW w:w="358" w:type="pct"/>
            <w:vAlign w:val="center"/>
          </w:tcPr>
          <w:p w:rsidR="00ED611B" w:rsidRPr="00B279A6" w:rsidRDefault="00ED611B" w:rsidP="000F7DCC">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2/0</w:t>
            </w:r>
          </w:p>
        </w:tc>
        <w:tc>
          <w:tcPr>
            <w:tcW w:w="665" w:type="pct"/>
            <w:vAlign w:val="center"/>
          </w:tcPr>
          <w:p w:rsidR="00ED611B" w:rsidRPr="003E2622" w:rsidRDefault="00ED611B" w:rsidP="000F7DCC">
            <w:pPr>
              <w:spacing w:after="0" w:line="240" w:lineRule="auto"/>
              <w:rPr>
                <w:rFonts w:ascii="Times New Roman" w:eastAsia="Times New Roman" w:hAnsi="Times New Roman" w:cs="Times New Roman"/>
                <w:i/>
                <w:snapToGrid w:val="0"/>
                <w:lang w:eastAsia="cs-CZ"/>
              </w:rPr>
            </w:pPr>
            <w:r w:rsidRPr="003E2622">
              <w:rPr>
                <w:rFonts w:ascii="Times New Roman" w:eastAsia="Times New Roman" w:hAnsi="Times New Roman" w:cs="Times New Roman"/>
                <w:snapToGrid w:val="0"/>
                <w:lang w:eastAsia="cs-CZ"/>
              </w:rPr>
              <w:t>Mgr. Danihelová</w:t>
            </w:r>
          </w:p>
        </w:tc>
        <w:tc>
          <w:tcPr>
            <w:tcW w:w="417" w:type="pct"/>
            <w:vAlign w:val="center"/>
          </w:tcPr>
          <w:p w:rsidR="00ED611B" w:rsidRPr="003A4F63" w:rsidRDefault="00ED611B" w:rsidP="001572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Z</w:t>
            </w:r>
          </w:p>
        </w:tc>
      </w:tr>
      <w:tr w:rsidR="002C26E2" w:rsidRPr="00B06372" w:rsidTr="003E2622">
        <w:trPr>
          <w:trHeight w:val="397"/>
        </w:trPr>
        <w:tc>
          <w:tcPr>
            <w:tcW w:w="314" w:type="pct"/>
            <w:vAlign w:val="center"/>
          </w:tcPr>
          <w:p w:rsidR="002C26E2" w:rsidRPr="00B279A6" w:rsidRDefault="002C26E2" w:rsidP="000F7DC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CUP</w:t>
            </w:r>
          </w:p>
        </w:tc>
        <w:tc>
          <w:tcPr>
            <w:tcW w:w="426" w:type="pct"/>
            <w:vAlign w:val="center"/>
          </w:tcPr>
          <w:p w:rsidR="002C26E2" w:rsidRPr="00B279A6" w:rsidRDefault="002C26E2" w:rsidP="000F7DCC">
            <w:pPr>
              <w:spacing w:after="0" w:line="240" w:lineRule="auto"/>
              <w:rPr>
                <w:rFonts w:ascii="Times New Roman" w:eastAsia="Calibri" w:hAnsi="Times New Roman" w:cs="Times New Roman"/>
              </w:rPr>
            </w:pPr>
            <w:r w:rsidRPr="00B279A6">
              <w:rPr>
                <w:rFonts w:ascii="Times New Roman" w:eastAsia="Calibri" w:hAnsi="Times New Roman" w:cs="Times New Roman"/>
              </w:rPr>
              <w:t>ÚCJ</w:t>
            </w:r>
          </w:p>
        </w:tc>
        <w:tc>
          <w:tcPr>
            <w:tcW w:w="456" w:type="pct"/>
            <w:vAlign w:val="center"/>
          </w:tcPr>
          <w:p w:rsidR="002C26E2" w:rsidRPr="00B279A6" w:rsidRDefault="002C26E2" w:rsidP="00D13D5D">
            <w:pPr>
              <w:spacing w:after="0" w:line="240" w:lineRule="auto"/>
              <w:rPr>
                <w:rFonts w:ascii="Times New Roman" w:eastAsia="Calibri" w:hAnsi="Times New Roman" w:cs="Times New Roman"/>
              </w:rPr>
            </w:pPr>
            <w:r w:rsidRPr="00B279A6">
              <w:rPr>
                <w:rFonts w:ascii="Times New Roman" w:hAnsi="Times New Roman" w:cs="Times New Roman"/>
              </w:rPr>
              <w:t>GOS_</w:t>
            </w:r>
            <w:r>
              <w:rPr>
                <w:rFonts w:ascii="Times New Roman" w:hAnsi="Times New Roman" w:cs="Times New Roman"/>
              </w:rPr>
              <w:t>N</w:t>
            </w:r>
          </w:p>
        </w:tc>
        <w:tc>
          <w:tcPr>
            <w:tcW w:w="1301" w:type="pct"/>
            <w:vAlign w:val="center"/>
          </w:tcPr>
          <w:p w:rsidR="002C26E2" w:rsidRPr="00B279A6" w:rsidRDefault="002C26E2" w:rsidP="002F30CC">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JN – gramatika odborného štýlu</w:t>
            </w:r>
          </w:p>
        </w:tc>
        <w:tc>
          <w:tcPr>
            <w:tcW w:w="340" w:type="pct"/>
            <w:vAlign w:val="center"/>
          </w:tcPr>
          <w:p w:rsidR="002C26E2" w:rsidRPr="00B279A6" w:rsidRDefault="002C26E2" w:rsidP="000F7DC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PV</w:t>
            </w:r>
          </w:p>
        </w:tc>
        <w:tc>
          <w:tcPr>
            <w:tcW w:w="319" w:type="pct"/>
            <w:vAlign w:val="center"/>
          </w:tcPr>
          <w:p w:rsidR="002C26E2" w:rsidRPr="00B279A6" w:rsidRDefault="002C26E2" w:rsidP="000F7DCC">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w:t>
            </w:r>
          </w:p>
        </w:tc>
        <w:tc>
          <w:tcPr>
            <w:tcW w:w="404" w:type="pct"/>
            <w:vAlign w:val="center"/>
          </w:tcPr>
          <w:p w:rsidR="002C26E2" w:rsidRPr="00B279A6" w:rsidRDefault="002C26E2" w:rsidP="000F7DCC">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0</w:t>
            </w:r>
          </w:p>
        </w:tc>
        <w:tc>
          <w:tcPr>
            <w:tcW w:w="358" w:type="pct"/>
            <w:vAlign w:val="center"/>
          </w:tcPr>
          <w:p w:rsidR="002C26E2" w:rsidRPr="00B279A6" w:rsidRDefault="002C26E2" w:rsidP="000F7DCC">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2/0</w:t>
            </w:r>
          </w:p>
        </w:tc>
        <w:tc>
          <w:tcPr>
            <w:tcW w:w="665" w:type="pct"/>
            <w:shd w:val="clear" w:color="auto" w:fill="auto"/>
            <w:vAlign w:val="center"/>
          </w:tcPr>
          <w:p w:rsidR="002C26E2" w:rsidRDefault="002C26E2">
            <w:pPr>
              <w:spacing w:after="0" w:line="240" w:lineRule="auto"/>
              <w:rPr>
                <w:rFonts w:ascii="Times New Roman" w:eastAsia="Times New Roman" w:hAnsi="Times New Roman"/>
                <w:snapToGrid w:val="0"/>
                <w:sz w:val="20"/>
                <w:szCs w:val="20"/>
                <w:lang w:eastAsia="cs-CZ"/>
              </w:rPr>
            </w:pPr>
            <w:r>
              <w:rPr>
                <w:rFonts w:ascii="Times New Roman" w:eastAsia="Times New Roman" w:hAnsi="Times New Roman"/>
                <w:snapToGrid w:val="0"/>
                <w:sz w:val="20"/>
                <w:szCs w:val="20"/>
                <w:lang w:eastAsia="cs-CZ"/>
              </w:rPr>
              <w:t>Vyhnáliková, PhD.</w:t>
            </w:r>
          </w:p>
        </w:tc>
        <w:tc>
          <w:tcPr>
            <w:tcW w:w="417" w:type="pct"/>
            <w:vAlign w:val="center"/>
          </w:tcPr>
          <w:p w:rsidR="002C26E2" w:rsidRPr="003A4F63" w:rsidRDefault="002C26E2" w:rsidP="001572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Z</w:t>
            </w:r>
          </w:p>
        </w:tc>
      </w:tr>
      <w:tr w:rsidR="002C26E2" w:rsidRPr="00B06372" w:rsidTr="00CE4AF3">
        <w:trPr>
          <w:trHeight w:val="397"/>
        </w:trPr>
        <w:tc>
          <w:tcPr>
            <w:tcW w:w="314" w:type="pct"/>
            <w:vAlign w:val="center"/>
          </w:tcPr>
          <w:p w:rsidR="002C26E2" w:rsidRPr="00B279A6" w:rsidRDefault="002C26E2" w:rsidP="000F7DC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CUP</w:t>
            </w:r>
          </w:p>
        </w:tc>
        <w:tc>
          <w:tcPr>
            <w:tcW w:w="426" w:type="pct"/>
            <w:vAlign w:val="center"/>
          </w:tcPr>
          <w:p w:rsidR="002C26E2" w:rsidRPr="00B279A6" w:rsidRDefault="002C26E2" w:rsidP="000F7DCC">
            <w:pPr>
              <w:spacing w:after="0" w:line="240" w:lineRule="auto"/>
              <w:rPr>
                <w:rFonts w:ascii="Times New Roman" w:eastAsia="Calibri" w:hAnsi="Times New Roman" w:cs="Times New Roman"/>
              </w:rPr>
            </w:pPr>
            <w:r w:rsidRPr="00B279A6">
              <w:rPr>
                <w:rFonts w:ascii="Times New Roman" w:eastAsia="Calibri" w:hAnsi="Times New Roman" w:cs="Times New Roman"/>
              </w:rPr>
              <w:t>ÚCJ</w:t>
            </w:r>
          </w:p>
        </w:tc>
        <w:tc>
          <w:tcPr>
            <w:tcW w:w="456" w:type="pct"/>
            <w:vAlign w:val="center"/>
          </w:tcPr>
          <w:p w:rsidR="002C26E2" w:rsidRPr="00B279A6" w:rsidRDefault="002C26E2" w:rsidP="00D13D5D">
            <w:pPr>
              <w:spacing w:after="0" w:line="240" w:lineRule="auto"/>
              <w:rPr>
                <w:rFonts w:ascii="Times New Roman" w:eastAsia="Calibri" w:hAnsi="Times New Roman" w:cs="Times New Roman"/>
              </w:rPr>
            </w:pPr>
            <w:r w:rsidRPr="00B279A6">
              <w:rPr>
                <w:rFonts w:ascii="Times New Roman" w:hAnsi="Times New Roman" w:cs="Times New Roman"/>
              </w:rPr>
              <w:t>GOS_</w:t>
            </w:r>
            <w:r>
              <w:rPr>
                <w:rFonts w:ascii="Times New Roman" w:hAnsi="Times New Roman" w:cs="Times New Roman"/>
              </w:rPr>
              <w:t>F</w:t>
            </w:r>
          </w:p>
        </w:tc>
        <w:tc>
          <w:tcPr>
            <w:tcW w:w="1301" w:type="pct"/>
            <w:vAlign w:val="center"/>
          </w:tcPr>
          <w:p w:rsidR="002C26E2" w:rsidRPr="00B279A6" w:rsidRDefault="002C26E2" w:rsidP="002F30CC">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JF – gramatika odborného štýlu</w:t>
            </w:r>
          </w:p>
        </w:tc>
        <w:tc>
          <w:tcPr>
            <w:tcW w:w="340" w:type="pct"/>
            <w:vAlign w:val="center"/>
          </w:tcPr>
          <w:p w:rsidR="002C26E2" w:rsidRPr="00B279A6" w:rsidRDefault="002C26E2" w:rsidP="000F7DC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PV</w:t>
            </w:r>
          </w:p>
        </w:tc>
        <w:tc>
          <w:tcPr>
            <w:tcW w:w="319" w:type="pct"/>
            <w:vAlign w:val="center"/>
          </w:tcPr>
          <w:p w:rsidR="002C26E2" w:rsidRPr="00B279A6" w:rsidRDefault="002C26E2" w:rsidP="000F7DCC">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w:t>
            </w:r>
          </w:p>
        </w:tc>
        <w:tc>
          <w:tcPr>
            <w:tcW w:w="404" w:type="pct"/>
            <w:vAlign w:val="center"/>
          </w:tcPr>
          <w:p w:rsidR="002C26E2" w:rsidRPr="00B279A6" w:rsidRDefault="002C26E2" w:rsidP="000F7DCC">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0</w:t>
            </w:r>
          </w:p>
        </w:tc>
        <w:tc>
          <w:tcPr>
            <w:tcW w:w="358" w:type="pct"/>
            <w:vAlign w:val="center"/>
          </w:tcPr>
          <w:p w:rsidR="002C26E2" w:rsidRPr="00B279A6" w:rsidRDefault="002C26E2" w:rsidP="000F7DCC">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2/0</w:t>
            </w:r>
          </w:p>
        </w:tc>
        <w:tc>
          <w:tcPr>
            <w:tcW w:w="665" w:type="pct"/>
            <w:vAlign w:val="center"/>
          </w:tcPr>
          <w:p w:rsidR="002C26E2" w:rsidRDefault="002C26E2">
            <w:pPr>
              <w:spacing w:after="0" w:line="240" w:lineRule="auto"/>
              <w:rPr>
                <w:rFonts w:ascii="Times New Roman" w:eastAsia="Times New Roman" w:hAnsi="Times New Roman"/>
                <w:snapToGrid w:val="0"/>
                <w:sz w:val="20"/>
                <w:szCs w:val="20"/>
                <w:lang w:eastAsia="cs-CZ"/>
              </w:rPr>
            </w:pPr>
            <w:r>
              <w:rPr>
                <w:rFonts w:ascii="Times New Roman" w:eastAsia="Times New Roman" w:hAnsi="Times New Roman"/>
                <w:snapToGrid w:val="0"/>
                <w:sz w:val="20"/>
                <w:szCs w:val="20"/>
                <w:lang w:eastAsia="cs-CZ"/>
              </w:rPr>
              <w:t>Veverková, Ph.D.</w:t>
            </w:r>
          </w:p>
        </w:tc>
        <w:tc>
          <w:tcPr>
            <w:tcW w:w="417" w:type="pct"/>
            <w:vAlign w:val="center"/>
          </w:tcPr>
          <w:p w:rsidR="002C26E2" w:rsidRPr="003A4F63" w:rsidRDefault="002C26E2" w:rsidP="001572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Z</w:t>
            </w:r>
          </w:p>
        </w:tc>
      </w:tr>
      <w:tr w:rsidR="00ED611B" w:rsidRPr="00B06372" w:rsidTr="00ED611B">
        <w:trPr>
          <w:trHeight w:hRule="exact" w:val="397"/>
        </w:trPr>
        <w:tc>
          <w:tcPr>
            <w:tcW w:w="314"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LF</w:t>
            </w:r>
          </w:p>
        </w:tc>
        <w:tc>
          <w:tcPr>
            <w:tcW w:w="426" w:type="pct"/>
            <w:vAlign w:val="center"/>
          </w:tcPr>
          <w:p w:rsidR="00ED611B" w:rsidRPr="00B279A6" w:rsidRDefault="00ED611B" w:rsidP="002E5A05">
            <w:pPr>
              <w:spacing w:after="0" w:line="240" w:lineRule="auto"/>
              <w:rPr>
                <w:rFonts w:ascii="Times New Roman" w:hAnsi="Times New Roman" w:cs="Times New Roman"/>
              </w:rPr>
            </w:pPr>
            <w:r w:rsidRPr="00B279A6">
              <w:rPr>
                <w:rFonts w:ascii="Times New Roman" w:hAnsi="Times New Roman" w:cs="Times New Roman"/>
              </w:rPr>
              <w:t>KLŤLM</w:t>
            </w:r>
          </w:p>
        </w:tc>
        <w:tc>
          <w:tcPr>
            <w:tcW w:w="456" w:type="pct"/>
            <w:vAlign w:val="center"/>
          </w:tcPr>
          <w:p w:rsidR="00ED611B" w:rsidRPr="00B279A6" w:rsidRDefault="00ED611B" w:rsidP="002E5A05">
            <w:pPr>
              <w:spacing w:after="0" w:line="240" w:lineRule="auto"/>
              <w:rPr>
                <w:rFonts w:ascii="Times New Roman" w:eastAsia="Calibri" w:hAnsi="Times New Roman" w:cs="Times New Roman"/>
              </w:rPr>
            </w:pPr>
            <w:r w:rsidRPr="00B279A6">
              <w:rPr>
                <w:rFonts w:ascii="Times New Roman" w:eastAsia="Calibri" w:hAnsi="Times New Roman" w:cs="Times New Roman"/>
              </w:rPr>
              <w:t>PRP</w:t>
            </w:r>
          </w:p>
        </w:tc>
        <w:tc>
          <w:tcPr>
            <w:tcW w:w="1301" w:type="pct"/>
            <w:vAlign w:val="center"/>
          </w:tcPr>
          <w:p w:rsidR="00ED611B" w:rsidRPr="00B279A6" w:rsidRDefault="00ED611B" w:rsidP="002E5A05">
            <w:pPr>
              <w:spacing w:after="0" w:line="240" w:lineRule="auto"/>
              <w:rPr>
                <w:rFonts w:ascii="Times New Roman" w:eastAsia="Calibri" w:hAnsi="Times New Roman" w:cs="Times New Roman"/>
              </w:rPr>
            </w:pPr>
            <w:r w:rsidRPr="00B279A6">
              <w:rPr>
                <w:rFonts w:ascii="Times New Roman" w:eastAsia="Calibri" w:hAnsi="Times New Roman" w:cs="Times New Roman"/>
              </w:rPr>
              <w:t>prenosné reťazové píly</w:t>
            </w:r>
          </w:p>
        </w:tc>
        <w:tc>
          <w:tcPr>
            <w:tcW w:w="340"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V</w:t>
            </w:r>
          </w:p>
        </w:tc>
        <w:tc>
          <w:tcPr>
            <w:tcW w:w="319"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4</w:t>
            </w:r>
          </w:p>
        </w:tc>
        <w:tc>
          <w:tcPr>
            <w:tcW w:w="404"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2</w:t>
            </w:r>
          </w:p>
        </w:tc>
        <w:tc>
          <w:tcPr>
            <w:tcW w:w="358"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2/2</w:t>
            </w:r>
          </w:p>
        </w:tc>
        <w:tc>
          <w:tcPr>
            <w:tcW w:w="665" w:type="pct"/>
            <w:shd w:val="clear" w:color="auto" w:fill="auto"/>
            <w:vAlign w:val="center"/>
          </w:tcPr>
          <w:p w:rsidR="00ED611B" w:rsidRPr="00817FD6" w:rsidRDefault="00ED611B" w:rsidP="002E5A05">
            <w:pPr>
              <w:spacing w:after="0" w:line="240" w:lineRule="auto"/>
              <w:rPr>
                <w:rFonts w:ascii="Times New Roman" w:eastAsia="Calibri" w:hAnsi="Times New Roman" w:cs="Times New Roman"/>
              </w:rPr>
            </w:pPr>
            <w:r w:rsidRPr="00817FD6">
              <w:rPr>
                <w:rFonts w:ascii="Times New Roman" w:eastAsia="Calibri" w:hAnsi="Times New Roman" w:cs="Times New Roman"/>
              </w:rPr>
              <w:t>Ing. Slančík</w:t>
            </w:r>
          </w:p>
        </w:tc>
        <w:tc>
          <w:tcPr>
            <w:tcW w:w="417"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S</w:t>
            </w:r>
          </w:p>
        </w:tc>
      </w:tr>
      <w:tr w:rsidR="00ED611B" w:rsidRPr="00B06372" w:rsidTr="00ED611B">
        <w:trPr>
          <w:trHeight w:hRule="exact" w:val="397"/>
        </w:trPr>
        <w:tc>
          <w:tcPr>
            <w:tcW w:w="314"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CUP</w:t>
            </w:r>
          </w:p>
        </w:tc>
        <w:tc>
          <w:tcPr>
            <w:tcW w:w="426" w:type="pct"/>
            <w:vAlign w:val="center"/>
          </w:tcPr>
          <w:p w:rsidR="00ED611B" w:rsidRPr="00B279A6" w:rsidRDefault="00ED611B" w:rsidP="002E5A05">
            <w:pPr>
              <w:spacing w:after="0" w:line="240" w:lineRule="auto"/>
              <w:rPr>
                <w:rFonts w:ascii="Times New Roman" w:eastAsia="Calibri" w:hAnsi="Times New Roman" w:cs="Times New Roman"/>
              </w:rPr>
            </w:pPr>
            <w:r w:rsidRPr="00B279A6">
              <w:rPr>
                <w:rFonts w:ascii="Times New Roman" w:hAnsi="Times New Roman" w:cs="Times New Roman"/>
              </w:rPr>
              <w:t xml:space="preserve">ÚTVŠ </w:t>
            </w:r>
          </w:p>
        </w:tc>
        <w:tc>
          <w:tcPr>
            <w:tcW w:w="456" w:type="pct"/>
            <w:vAlign w:val="center"/>
          </w:tcPr>
          <w:p w:rsidR="00ED611B" w:rsidRPr="00B279A6" w:rsidRDefault="00ED611B" w:rsidP="002E5A05">
            <w:pPr>
              <w:spacing w:after="0" w:line="240" w:lineRule="auto"/>
              <w:rPr>
                <w:rFonts w:ascii="Times New Roman" w:eastAsia="Calibri" w:hAnsi="Times New Roman" w:cs="Times New Roman"/>
              </w:rPr>
            </w:pPr>
            <w:r w:rsidRPr="00B279A6">
              <w:rPr>
                <w:rFonts w:ascii="Times New Roman" w:eastAsia="Calibri" w:hAnsi="Times New Roman" w:cs="Times New Roman"/>
              </w:rPr>
              <w:t>VSZ</w:t>
            </w:r>
          </w:p>
        </w:tc>
        <w:tc>
          <w:tcPr>
            <w:tcW w:w="1301" w:type="pct"/>
            <w:vAlign w:val="center"/>
          </w:tcPr>
          <w:p w:rsidR="00ED611B" w:rsidRPr="00B279A6" w:rsidRDefault="00ED611B" w:rsidP="002E5A05">
            <w:pPr>
              <w:spacing w:after="0" w:line="240" w:lineRule="auto"/>
              <w:rPr>
                <w:rFonts w:ascii="Times New Roman" w:eastAsia="Calibri" w:hAnsi="Times New Roman" w:cs="Times New Roman"/>
              </w:rPr>
            </w:pPr>
            <w:r w:rsidRPr="00B279A6">
              <w:rPr>
                <w:rFonts w:ascii="Times New Roman" w:eastAsia="Calibri" w:hAnsi="Times New Roman" w:cs="Times New Roman"/>
              </w:rPr>
              <w:t>výberový šport a zdravie</w:t>
            </w:r>
          </w:p>
        </w:tc>
        <w:tc>
          <w:tcPr>
            <w:tcW w:w="340"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V</w:t>
            </w:r>
          </w:p>
        </w:tc>
        <w:tc>
          <w:tcPr>
            <w:tcW w:w="319"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1</w:t>
            </w:r>
          </w:p>
        </w:tc>
        <w:tc>
          <w:tcPr>
            <w:tcW w:w="404"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0</w:t>
            </w:r>
          </w:p>
        </w:tc>
        <w:tc>
          <w:tcPr>
            <w:tcW w:w="358"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2/0</w:t>
            </w:r>
          </w:p>
        </w:tc>
        <w:tc>
          <w:tcPr>
            <w:tcW w:w="665" w:type="pct"/>
            <w:shd w:val="clear" w:color="auto" w:fill="auto"/>
            <w:vAlign w:val="center"/>
          </w:tcPr>
          <w:p w:rsidR="00ED611B" w:rsidRPr="00B279A6" w:rsidRDefault="00ED611B" w:rsidP="002E5A05">
            <w:pPr>
              <w:spacing w:after="0" w:line="240" w:lineRule="auto"/>
              <w:rPr>
                <w:rFonts w:ascii="Times New Roman" w:eastAsia="Calibri" w:hAnsi="Times New Roman" w:cs="Times New Roman"/>
              </w:rPr>
            </w:pPr>
          </w:p>
        </w:tc>
        <w:tc>
          <w:tcPr>
            <w:tcW w:w="417"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Z</w:t>
            </w:r>
          </w:p>
        </w:tc>
      </w:tr>
      <w:tr w:rsidR="00ED611B" w:rsidRPr="00B06372" w:rsidTr="00ED611B">
        <w:trPr>
          <w:trHeight w:hRule="exact" w:val="397"/>
        </w:trPr>
        <w:tc>
          <w:tcPr>
            <w:tcW w:w="314"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CUP</w:t>
            </w:r>
          </w:p>
        </w:tc>
        <w:tc>
          <w:tcPr>
            <w:tcW w:w="426" w:type="pct"/>
            <w:vAlign w:val="center"/>
          </w:tcPr>
          <w:p w:rsidR="00ED611B" w:rsidRPr="00B279A6" w:rsidRDefault="00ED611B" w:rsidP="002E5A05">
            <w:pPr>
              <w:spacing w:after="0" w:line="240" w:lineRule="auto"/>
              <w:rPr>
                <w:rFonts w:ascii="Times New Roman" w:eastAsia="Calibri" w:hAnsi="Times New Roman" w:cs="Times New Roman"/>
              </w:rPr>
            </w:pPr>
            <w:r w:rsidRPr="00B279A6">
              <w:rPr>
                <w:rFonts w:ascii="Times New Roman" w:hAnsi="Times New Roman" w:cs="Times New Roman"/>
              </w:rPr>
              <w:t xml:space="preserve">ÚTVŠ </w:t>
            </w:r>
          </w:p>
        </w:tc>
        <w:tc>
          <w:tcPr>
            <w:tcW w:w="456" w:type="pct"/>
            <w:vAlign w:val="center"/>
          </w:tcPr>
          <w:p w:rsidR="00ED611B" w:rsidRPr="00B279A6" w:rsidRDefault="00ED611B" w:rsidP="002E5A05">
            <w:pPr>
              <w:spacing w:after="0" w:line="240" w:lineRule="auto"/>
              <w:rPr>
                <w:rFonts w:ascii="Times New Roman" w:eastAsia="Calibri" w:hAnsi="Times New Roman" w:cs="Times New Roman"/>
              </w:rPr>
            </w:pPr>
            <w:r w:rsidRPr="00B279A6">
              <w:rPr>
                <w:rFonts w:ascii="Times New Roman" w:eastAsia="Calibri" w:hAnsi="Times New Roman" w:cs="Times New Roman"/>
              </w:rPr>
              <w:t>TSV</w:t>
            </w:r>
          </w:p>
        </w:tc>
        <w:tc>
          <w:tcPr>
            <w:tcW w:w="1301" w:type="pct"/>
            <w:vAlign w:val="center"/>
          </w:tcPr>
          <w:p w:rsidR="00ED611B" w:rsidRPr="00B279A6" w:rsidRDefault="00ED611B" w:rsidP="002E5A05">
            <w:pPr>
              <w:spacing w:after="0" w:line="240" w:lineRule="auto"/>
              <w:rPr>
                <w:rFonts w:ascii="Times New Roman" w:eastAsia="Calibri" w:hAnsi="Times New Roman" w:cs="Times New Roman"/>
              </w:rPr>
            </w:pPr>
            <w:r w:rsidRPr="00B279A6">
              <w:rPr>
                <w:rFonts w:ascii="Times New Roman" w:eastAsia="Calibri" w:hAnsi="Times New Roman" w:cs="Times New Roman"/>
              </w:rPr>
              <w:t>telesná a športová výchova</w:t>
            </w:r>
          </w:p>
        </w:tc>
        <w:tc>
          <w:tcPr>
            <w:tcW w:w="340"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V</w:t>
            </w:r>
          </w:p>
        </w:tc>
        <w:tc>
          <w:tcPr>
            <w:tcW w:w="319"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1</w:t>
            </w:r>
          </w:p>
        </w:tc>
        <w:tc>
          <w:tcPr>
            <w:tcW w:w="404"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0</w:t>
            </w:r>
          </w:p>
        </w:tc>
        <w:tc>
          <w:tcPr>
            <w:tcW w:w="358"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2/0</w:t>
            </w:r>
          </w:p>
        </w:tc>
        <w:tc>
          <w:tcPr>
            <w:tcW w:w="665" w:type="pct"/>
            <w:shd w:val="clear" w:color="auto" w:fill="auto"/>
            <w:vAlign w:val="center"/>
          </w:tcPr>
          <w:p w:rsidR="00ED611B" w:rsidRPr="00B279A6" w:rsidRDefault="00ED611B" w:rsidP="002E5A05">
            <w:pPr>
              <w:spacing w:after="0" w:line="240" w:lineRule="auto"/>
              <w:rPr>
                <w:rFonts w:ascii="Times New Roman" w:eastAsia="Calibri" w:hAnsi="Times New Roman" w:cs="Times New Roman"/>
              </w:rPr>
            </w:pPr>
          </w:p>
        </w:tc>
        <w:tc>
          <w:tcPr>
            <w:tcW w:w="417"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Z</w:t>
            </w:r>
          </w:p>
        </w:tc>
      </w:tr>
      <w:tr w:rsidR="00ED611B" w:rsidRPr="00B06372" w:rsidTr="00ED611B">
        <w:trPr>
          <w:trHeight w:hRule="exact" w:val="397"/>
        </w:trPr>
        <w:tc>
          <w:tcPr>
            <w:tcW w:w="314"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DF</w:t>
            </w:r>
          </w:p>
        </w:tc>
        <w:tc>
          <w:tcPr>
            <w:tcW w:w="426" w:type="pct"/>
            <w:vAlign w:val="center"/>
          </w:tcPr>
          <w:p w:rsidR="00ED611B" w:rsidRPr="00B279A6" w:rsidRDefault="00ED611B" w:rsidP="002E5A05">
            <w:pPr>
              <w:spacing w:after="0" w:line="240" w:lineRule="auto"/>
              <w:rPr>
                <w:rFonts w:ascii="Times New Roman" w:hAnsi="Times New Roman" w:cs="Times New Roman"/>
              </w:rPr>
            </w:pPr>
            <w:r w:rsidRPr="00B279A6">
              <w:rPr>
                <w:rFonts w:ascii="Times New Roman" w:hAnsi="Times New Roman" w:cs="Times New Roman"/>
              </w:rPr>
              <w:t>KCHCHT</w:t>
            </w:r>
          </w:p>
        </w:tc>
        <w:tc>
          <w:tcPr>
            <w:tcW w:w="456" w:type="pct"/>
            <w:vAlign w:val="center"/>
          </w:tcPr>
          <w:p w:rsidR="00ED611B" w:rsidRPr="00B279A6" w:rsidRDefault="00ED611B" w:rsidP="002E5A05">
            <w:pPr>
              <w:spacing w:after="0" w:line="240" w:lineRule="auto"/>
              <w:rPr>
                <w:rFonts w:ascii="Times New Roman" w:eastAsia="Calibri" w:hAnsi="Times New Roman" w:cs="Times New Roman"/>
              </w:rPr>
            </w:pPr>
            <w:r w:rsidRPr="00B279A6">
              <w:rPr>
                <w:rFonts w:ascii="Times New Roman" w:eastAsia="Calibri" w:hAnsi="Times New Roman" w:cs="Times New Roman"/>
              </w:rPr>
              <w:t>CHARB</w:t>
            </w:r>
          </w:p>
        </w:tc>
        <w:tc>
          <w:tcPr>
            <w:tcW w:w="1301" w:type="pct"/>
            <w:vAlign w:val="center"/>
          </w:tcPr>
          <w:p w:rsidR="00ED611B" w:rsidRPr="00B279A6" w:rsidRDefault="00ED611B" w:rsidP="002E5A05">
            <w:pPr>
              <w:spacing w:after="0" w:line="240" w:lineRule="auto"/>
              <w:rPr>
                <w:rFonts w:ascii="Times New Roman" w:eastAsia="Calibri" w:hAnsi="Times New Roman" w:cs="Times New Roman"/>
              </w:rPr>
            </w:pPr>
            <w:r w:rsidRPr="00B279A6">
              <w:rPr>
                <w:rFonts w:ascii="Times New Roman" w:eastAsia="Calibri" w:hAnsi="Times New Roman" w:cs="Times New Roman"/>
              </w:rPr>
              <w:t>chémia pre arboristov</w:t>
            </w:r>
          </w:p>
        </w:tc>
        <w:tc>
          <w:tcPr>
            <w:tcW w:w="340"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V</w:t>
            </w:r>
          </w:p>
        </w:tc>
        <w:tc>
          <w:tcPr>
            <w:tcW w:w="319"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4</w:t>
            </w:r>
          </w:p>
        </w:tc>
        <w:tc>
          <w:tcPr>
            <w:tcW w:w="404"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2</w:t>
            </w:r>
          </w:p>
        </w:tc>
        <w:tc>
          <w:tcPr>
            <w:tcW w:w="358"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2/0</w:t>
            </w:r>
          </w:p>
        </w:tc>
        <w:tc>
          <w:tcPr>
            <w:tcW w:w="665" w:type="pct"/>
            <w:shd w:val="clear" w:color="auto" w:fill="auto"/>
            <w:vAlign w:val="center"/>
          </w:tcPr>
          <w:p w:rsidR="00ED611B" w:rsidRPr="00B279A6" w:rsidRDefault="00ED611B" w:rsidP="002E5A05">
            <w:pPr>
              <w:spacing w:after="0" w:line="240" w:lineRule="auto"/>
              <w:rPr>
                <w:rFonts w:ascii="Times New Roman" w:eastAsia="Calibri" w:hAnsi="Times New Roman" w:cs="Times New Roman"/>
              </w:rPr>
            </w:pPr>
            <w:r w:rsidRPr="00B279A6">
              <w:rPr>
                <w:rFonts w:ascii="Times New Roman" w:eastAsia="Calibri" w:hAnsi="Times New Roman" w:cs="Times New Roman"/>
              </w:rPr>
              <w:t>prof. Kačík</w:t>
            </w:r>
          </w:p>
        </w:tc>
        <w:tc>
          <w:tcPr>
            <w:tcW w:w="417"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S</w:t>
            </w:r>
          </w:p>
        </w:tc>
      </w:tr>
      <w:tr w:rsidR="00ED611B" w:rsidRPr="00B06372" w:rsidTr="00ED611B">
        <w:trPr>
          <w:trHeight w:hRule="exact" w:val="397"/>
        </w:trPr>
        <w:tc>
          <w:tcPr>
            <w:tcW w:w="314"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LF</w:t>
            </w:r>
          </w:p>
        </w:tc>
        <w:tc>
          <w:tcPr>
            <w:tcW w:w="426" w:type="pct"/>
            <w:vAlign w:val="center"/>
          </w:tcPr>
          <w:p w:rsidR="00ED611B" w:rsidRPr="003E2622" w:rsidRDefault="00ED611B" w:rsidP="00CC5420">
            <w:pPr>
              <w:spacing w:after="0" w:line="240" w:lineRule="auto"/>
              <w:rPr>
                <w:rFonts w:ascii="Times New Roman" w:eastAsia="Calibri" w:hAnsi="Times New Roman" w:cs="Times New Roman"/>
                <w:color w:val="FF0000"/>
              </w:rPr>
            </w:pPr>
            <w:r w:rsidRPr="003E2622">
              <w:rPr>
                <w:rFonts w:ascii="Times New Roman" w:eastAsia="Calibri" w:hAnsi="Times New Roman" w:cs="Times New Roman"/>
              </w:rPr>
              <w:t>KIOLK</w:t>
            </w:r>
            <w:r w:rsidRPr="003E2622">
              <w:rPr>
                <w:rFonts w:ascii="Times New Roman" w:eastAsia="Calibri" w:hAnsi="Times New Roman" w:cs="Times New Roman"/>
                <w:color w:val="FF0000"/>
              </w:rPr>
              <w:t xml:space="preserve">  </w:t>
            </w:r>
          </w:p>
        </w:tc>
        <w:tc>
          <w:tcPr>
            <w:tcW w:w="456" w:type="pct"/>
            <w:vAlign w:val="center"/>
          </w:tcPr>
          <w:p w:rsidR="00ED611B" w:rsidRPr="00B279A6" w:rsidRDefault="00ED611B" w:rsidP="002E5A05">
            <w:pPr>
              <w:spacing w:after="0" w:line="240" w:lineRule="auto"/>
              <w:rPr>
                <w:rFonts w:ascii="Times New Roman" w:eastAsia="Calibri" w:hAnsi="Times New Roman" w:cs="Times New Roman"/>
              </w:rPr>
            </w:pPr>
            <w:r w:rsidRPr="00B279A6">
              <w:rPr>
                <w:rFonts w:ascii="Times New Roman" w:eastAsia="Calibri" w:hAnsi="Times New Roman" w:cs="Times New Roman"/>
              </w:rPr>
              <w:t>PMYK</w:t>
            </w:r>
          </w:p>
        </w:tc>
        <w:tc>
          <w:tcPr>
            <w:tcW w:w="1301" w:type="pct"/>
            <w:vAlign w:val="center"/>
          </w:tcPr>
          <w:p w:rsidR="00ED611B" w:rsidRPr="00B279A6" w:rsidRDefault="00ED611B" w:rsidP="002E5A05">
            <w:pPr>
              <w:spacing w:after="0" w:line="240" w:lineRule="auto"/>
              <w:rPr>
                <w:rFonts w:ascii="Times New Roman" w:eastAsia="Calibri" w:hAnsi="Times New Roman" w:cs="Times New Roman"/>
              </w:rPr>
            </w:pPr>
            <w:r w:rsidRPr="00B279A6">
              <w:rPr>
                <w:rFonts w:ascii="Times New Roman" w:eastAsia="Calibri" w:hAnsi="Times New Roman" w:cs="Times New Roman"/>
              </w:rPr>
              <w:t>praktická mykológia</w:t>
            </w:r>
          </w:p>
        </w:tc>
        <w:tc>
          <w:tcPr>
            <w:tcW w:w="340"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V</w:t>
            </w:r>
          </w:p>
        </w:tc>
        <w:tc>
          <w:tcPr>
            <w:tcW w:w="319"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3</w:t>
            </w:r>
          </w:p>
        </w:tc>
        <w:tc>
          <w:tcPr>
            <w:tcW w:w="404"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2</w:t>
            </w:r>
          </w:p>
        </w:tc>
        <w:tc>
          <w:tcPr>
            <w:tcW w:w="358"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1/1</w:t>
            </w:r>
          </w:p>
        </w:tc>
        <w:tc>
          <w:tcPr>
            <w:tcW w:w="665" w:type="pct"/>
            <w:shd w:val="clear" w:color="auto" w:fill="auto"/>
            <w:vAlign w:val="center"/>
          </w:tcPr>
          <w:p w:rsidR="00ED611B" w:rsidRPr="00B279A6" w:rsidRDefault="00ED611B" w:rsidP="002E5A05">
            <w:pPr>
              <w:spacing w:after="0" w:line="240" w:lineRule="auto"/>
              <w:rPr>
                <w:rFonts w:ascii="Times New Roman" w:eastAsia="Calibri" w:hAnsi="Times New Roman" w:cs="Times New Roman"/>
              </w:rPr>
            </w:pPr>
            <w:r w:rsidRPr="00B279A6">
              <w:rPr>
                <w:rFonts w:ascii="Times New Roman" w:eastAsia="Calibri" w:hAnsi="Times New Roman" w:cs="Times New Roman"/>
              </w:rPr>
              <w:t>Ing. Pavlík</w:t>
            </w:r>
          </w:p>
        </w:tc>
        <w:tc>
          <w:tcPr>
            <w:tcW w:w="417"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S</w:t>
            </w:r>
          </w:p>
        </w:tc>
      </w:tr>
      <w:tr w:rsidR="00ED611B" w:rsidRPr="00B06372" w:rsidTr="00ED611B">
        <w:trPr>
          <w:trHeight w:hRule="exact" w:val="397"/>
        </w:trPr>
        <w:tc>
          <w:tcPr>
            <w:tcW w:w="314"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FEVT</w:t>
            </w:r>
          </w:p>
        </w:tc>
        <w:tc>
          <w:tcPr>
            <w:tcW w:w="426" w:type="pct"/>
            <w:vAlign w:val="center"/>
          </w:tcPr>
          <w:p w:rsidR="00ED611B" w:rsidRPr="003E2622" w:rsidRDefault="00ED611B" w:rsidP="002E5A05">
            <w:pPr>
              <w:spacing w:after="0" w:line="240" w:lineRule="auto"/>
              <w:rPr>
                <w:rFonts w:ascii="Times New Roman" w:hAnsi="Times New Roman" w:cs="Times New Roman"/>
              </w:rPr>
            </w:pPr>
            <w:r w:rsidRPr="003E2622">
              <w:rPr>
                <w:rFonts w:ascii="Times New Roman" w:hAnsi="Times New Roman" w:cs="Times New Roman"/>
              </w:rPr>
              <w:t>KRSAT</w:t>
            </w:r>
          </w:p>
        </w:tc>
        <w:tc>
          <w:tcPr>
            <w:tcW w:w="456" w:type="pct"/>
            <w:vAlign w:val="center"/>
          </w:tcPr>
          <w:p w:rsidR="00ED611B" w:rsidRPr="00B279A6" w:rsidRDefault="00ED611B" w:rsidP="002E5A05">
            <w:pPr>
              <w:spacing w:after="0" w:line="240" w:lineRule="auto"/>
              <w:rPr>
                <w:rFonts w:ascii="Times New Roman" w:eastAsia="Calibri" w:hAnsi="Times New Roman" w:cs="Times New Roman"/>
              </w:rPr>
            </w:pPr>
            <w:r w:rsidRPr="00B279A6">
              <w:rPr>
                <w:rFonts w:ascii="Times New Roman" w:eastAsia="Calibri" w:hAnsi="Times New Roman" w:cs="Times New Roman"/>
              </w:rPr>
              <w:t>VYPT</w:t>
            </w:r>
          </w:p>
        </w:tc>
        <w:tc>
          <w:tcPr>
            <w:tcW w:w="1301" w:type="pct"/>
            <w:vAlign w:val="center"/>
          </w:tcPr>
          <w:p w:rsidR="00ED611B" w:rsidRPr="00B279A6" w:rsidRDefault="00ED611B" w:rsidP="002E5A05">
            <w:pPr>
              <w:spacing w:after="0" w:line="240" w:lineRule="auto"/>
              <w:rPr>
                <w:rFonts w:ascii="Times New Roman" w:eastAsia="Calibri" w:hAnsi="Times New Roman" w:cs="Times New Roman"/>
              </w:rPr>
            </w:pPr>
            <w:r w:rsidRPr="00B279A6">
              <w:rPr>
                <w:rFonts w:ascii="Times New Roman" w:eastAsia="Calibri" w:hAnsi="Times New Roman" w:cs="Times New Roman"/>
              </w:rPr>
              <w:t>výpočtová technika</w:t>
            </w:r>
          </w:p>
        </w:tc>
        <w:tc>
          <w:tcPr>
            <w:tcW w:w="340"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V</w:t>
            </w:r>
          </w:p>
        </w:tc>
        <w:tc>
          <w:tcPr>
            <w:tcW w:w="319"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3</w:t>
            </w:r>
          </w:p>
        </w:tc>
        <w:tc>
          <w:tcPr>
            <w:tcW w:w="404"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2</w:t>
            </w:r>
          </w:p>
        </w:tc>
        <w:tc>
          <w:tcPr>
            <w:tcW w:w="358"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2/0</w:t>
            </w:r>
          </w:p>
        </w:tc>
        <w:tc>
          <w:tcPr>
            <w:tcW w:w="665" w:type="pct"/>
            <w:shd w:val="clear" w:color="auto" w:fill="auto"/>
            <w:vAlign w:val="center"/>
          </w:tcPr>
          <w:p w:rsidR="00ED611B" w:rsidRPr="00B279A6" w:rsidRDefault="00ED611B" w:rsidP="002E5A05">
            <w:pPr>
              <w:spacing w:after="0" w:line="240" w:lineRule="auto"/>
              <w:rPr>
                <w:rFonts w:ascii="Times New Roman" w:eastAsia="Calibri" w:hAnsi="Times New Roman" w:cs="Times New Roman"/>
              </w:rPr>
            </w:pPr>
            <w:r w:rsidRPr="00B279A6">
              <w:rPr>
                <w:rFonts w:ascii="Times New Roman" w:eastAsia="Calibri" w:hAnsi="Times New Roman" w:cs="Times New Roman"/>
              </w:rPr>
              <w:t>doc. Pivarčiová</w:t>
            </w:r>
          </w:p>
        </w:tc>
        <w:tc>
          <w:tcPr>
            <w:tcW w:w="417"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S</w:t>
            </w:r>
          </w:p>
        </w:tc>
      </w:tr>
      <w:tr w:rsidR="00ED611B" w:rsidRPr="00B06372" w:rsidTr="00ED611B">
        <w:trPr>
          <w:trHeight w:hRule="exact" w:val="397"/>
        </w:trPr>
        <w:tc>
          <w:tcPr>
            <w:tcW w:w="314"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LF</w:t>
            </w:r>
          </w:p>
        </w:tc>
        <w:tc>
          <w:tcPr>
            <w:tcW w:w="426" w:type="pct"/>
            <w:vAlign w:val="center"/>
          </w:tcPr>
          <w:p w:rsidR="00ED611B" w:rsidRPr="003E2622" w:rsidRDefault="00ED611B" w:rsidP="00CC5420">
            <w:pPr>
              <w:spacing w:after="0" w:line="240" w:lineRule="auto"/>
              <w:rPr>
                <w:rFonts w:ascii="Times New Roman" w:eastAsia="Calibri" w:hAnsi="Times New Roman" w:cs="Times New Roman"/>
                <w:color w:val="FF0000"/>
              </w:rPr>
            </w:pPr>
            <w:r w:rsidRPr="003E2622">
              <w:rPr>
                <w:rFonts w:ascii="Times New Roman" w:eastAsia="Calibri" w:hAnsi="Times New Roman" w:cs="Times New Roman"/>
              </w:rPr>
              <w:t>KIOLK</w:t>
            </w:r>
            <w:r w:rsidRPr="003E2622">
              <w:rPr>
                <w:rFonts w:ascii="Times New Roman" w:eastAsia="Calibri" w:hAnsi="Times New Roman" w:cs="Times New Roman"/>
                <w:color w:val="FF0000"/>
              </w:rPr>
              <w:t xml:space="preserve">  </w:t>
            </w:r>
          </w:p>
        </w:tc>
        <w:tc>
          <w:tcPr>
            <w:tcW w:w="456" w:type="pct"/>
            <w:vAlign w:val="center"/>
          </w:tcPr>
          <w:p w:rsidR="00ED611B" w:rsidRPr="00B279A6" w:rsidRDefault="00ED611B" w:rsidP="002E5A05">
            <w:pPr>
              <w:spacing w:after="0" w:line="240" w:lineRule="auto"/>
              <w:rPr>
                <w:rFonts w:ascii="Times New Roman" w:eastAsia="Calibri" w:hAnsi="Times New Roman" w:cs="Times New Roman"/>
              </w:rPr>
            </w:pPr>
            <w:r w:rsidRPr="00B279A6">
              <w:rPr>
                <w:rFonts w:ascii="Times New Roman" w:eastAsia="Calibri" w:hAnsi="Times New Roman" w:cs="Times New Roman"/>
              </w:rPr>
              <w:t>VHUP</w:t>
            </w:r>
          </w:p>
        </w:tc>
        <w:tc>
          <w:tcPr>
            <w:tcW w:w="1301" w:type="pct"/>
            <w:vAlign w:val="center"/>
          </w:tcPr>
          <w:p w:rsidR="00ED611B" w:rsidRPr="00B279A6" w:rsidRDefault="00ED611B" w:rsidP="002E5A05">
            <w:pPr>
              <w:spacing w:after="0" w:line="240" w:lineRule="auto"/>
              <w:rPr>
                <w:rFonts w:ascii="Times New Roman" w:eastAsia="Calibri" w:hAnsi="Times New Roman" w:cs="Times New Roman"/>
              </w:rPr>
            </w:pPr>
            <w:r w:rsidRPr="00B279A6">
              <w:rPr>
                <w:rFonts w:ascii="Times New Roman" w:eastAsia="Calibri" w:hAnsi="Times New Roman" w:cs="Times New Roman"/>
              </w:rPr>
              <w:t>využitie húb v urbárnom prostredí</w:t>
            </w:r>
          </w:p>
        </w:tc>
        <w:tc>
          <w:tcPr>
            <w:tcW w:w="340"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V</w:t>
            </w:r>
          </w:p>
        </w:tc>
        <w:tc>
          <w:tcPr>
            <w:tcW w:w="319"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4</w:t>
            </w:r>
          </w:p>
        </w:tc>
        <w:tc>
          <w:tcPr>
            <w:tcW w:w="404"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2</w:t>
            </w:r>
          </w:p>
        </w:tc>
        <w:tc>
          <w:tcPr>
            <w:tcW w:w="358"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2/2</w:t>
            </w:r>
          </w:p>
        </w:tc>
        <w:tc>
          <w:tcPr>
            <w:tcW w:w="665" w:type="pct"/>
            <w:shd w:val="clear" w:color="auto" w:fill="auto"/>
            <w:vAlign w:val="center"/>
          </w:tcPr>
          <w:p w:rsidR="00ED611B" w:rsidRPr="00B279A6" w:rsidRDefault="00ED611B" w:rsidP="002E5A05">
            <w:pPr>
              <w:spacing w:after="0" w:line="240" w:lineRule="auto"/>
              <w:rPr>
                <w:rFonts w:ascii="Times New Roman" w:eastAsia="Calibri" w:hAnsi="Times New Roman" w:cs="Times New Roman"/>
              </w:rPr>
            </w:pPr>
            <w:r w:rsidRPr="00B279A6">
              <w:rPr>
                <w:rFonts w:ascii="Times New Roman" w:eastAsia="Calibri" w:hAnsi="Times New Roman" w:cs="Times New Roman"/>
              </w:rPr>
              <w:t>Ing. Pavlík</w:t>
            </w:r>
          </w:p>
        </w:tc>
        <w:tc>
          <w:tcPr>
            <w:tcW w:w="417"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S</w:t>
            </w:r>
          </w:p>
        </w:tc>
      </w:tr>
      <w:tr w:rsidR="00ED611B" w:rsidRPr="00B06372" w:rsidTr="00ED611B">
        <w:trPr>
          <w:trHeight w:hRule="exact" w:val="397"/>
        </w:trPr>
        <w:tc>
          <w:tcPr>
            <w:tcW w:w="314"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LF</w:t>
            </w:r>
          </w:p>
        </w:tc>
        <w:tc>
          <w:tcPr>
            <w:tcW w:w="426" w:type="pct"/>
            <w:vAlign w:val="center"/>
          </w:tcPr>
          <w:p w:rsidR="00ED611B" w:rsidRPr="003E2622" w:rsidRDefault="00ED611B" w:rsidP="00CC5420">
            <w:pPr>
              <w:spacing w:after="0" w:line="240" w:lineRule="auto"/>
              <w:rPr>
                <w:rFonts w:ascii="Times New Roman" w:eastAsia="Calibri" w:hAnsi="Times New Roman" w:cs="Times New Roman"/>
                <w:color w:val="FF0000"/>
              </w:rPr>
            </w:pPr>
            <w:r w:rsidRPr="003E2622">
              <w:rPr>
                <w:rFonts w:ascii="Times New Roman" w:eastAsia="Calibri" w:hAnsi="Times New Roman" w:cs="Times New Roman"/>
              </w:rPr>
              <w:t>KIOLK</w:t>
            </w:r>
            <w:r w:rsidRPr="003E2622">
              <w:rPr>
                <w:rFonts w:ascii="Times New Roman" w:eastAsia="Calibri" w:hAnsi="Times New Roman" w:cs="Times New Roman"/>
                <w:color w:val="FF0000"/>
              </w:rPr>
              <w:t xml:space="preserve">  </w:t>
            </w:r>
          </w:p>
        </w:tc>
        <w:tc>
          <w:tcPr>
            <w:tcW w:w="456" w:type="pct"/>
            <w:vAlign w:val="center"/>
          </w:tcPr>
          <w:p w:rsidR="00ED611B" w:rsidRPr="00B279A6" w:rsidRDefault="00ED611B" w:rsidP="002E5A05">
            <w:pPr>
              <w:spacing w:after="0" w:line="240" w:lineRule="auto"/>
              <w:rPr>
                <w:rFonts w:ascii="Times New Roman" w:eastAsia="Calibri" w:hAnsi="Times New Roman" w:cs="Times New Roman"/>
              </w:rPr>
            </w:pPr>
            <w:r w:rsidRPr="00B279A6">
              <w:rPr>
                <w:rFonts w:ascii="Times New Roman" w:eastAsia="Calibri" w:hAnsi="Times New Roman" w:cs="Times New Roman"/>
              </w:rPr>
              <w:t>ZMYK</w:t>
            </w:r>
          </w:p>
        </w:tc>
        <w:tc>
          <w:tcPr>
            <w:tcW w:w="1301" w:type="pct"/>
            <w:vAlign w:val="center"/>
          </w:tcPr>
          <w:p w:rsidR="00ED611B" w:rsidRPr="00B279A6" w:rsidRDefault="00ED611B" w:rsidP="002E5A05">
            <w:pPr>
              <w:spacing w:after="0" w:line="240" w:lineRule="auto"/>
              <w:rPr>
                <w:rFonts w:ascii="Times New Roman" w:eastAsia="Calibri" w:hAnsi="Times New Roman" w:cs="Times New Roman"/>
              </w:rPr>
            </w:pPr>
            <w:r w:rsidRPr="00B279A6">
              <w:rPr>
                <w:rFonts w:ascii="Times New Roman" w:eastAsia="Calibri" w:hAnsi="Times New Roman" w:cs="Times New Roman"/>
              </w:rPr>
              <w:t>základy mykológie</w:t>
            </w:r>
          </w:p>
        </w:tc>
        <w:tc>
          <w:tcPr>
            <w:tcW w:w="340"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V</w:t>
            </w:r>
          </w:p>
        </w:tc>
        <w:tc>
          <w:tcPr>
            <w:tcW w:w="319"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2</w:t>
            </w:r>
          </w:p>
        </w:tc>
        <w:tc>
          <w:tcPr>
            <w:tcW w:w="404"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2</w:t>
            </w:r>
          </w:p>
        </w:tc>
        <w:tc>
          <w:tcPr>
            <w:tcW w:w="358"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1/0</w:t>
            </w:r>
          </w:p>
        </w:tc>
        <w:tc>
          <w:tcPr>
            <w:tcW w:w="665" w:type="pct"/>
            <w:vAlign w:val="center"/>
          </w:tcPr>
          <w:p w:rsidR="00ED611B" w:rsidRPr="00B279A6" w:rsidRDefault="00ED611B" w:rsidP="002E5A05">
            <w:pPr>
              <w:spacing w:after="0" w:line="240" w:lineRule="auto"/>
              <w:rPr>
                <w:rFonts w:ascii="Times New Roman" w:eastAsia="Calibri" w:hAnsi="Times New Roman" w:cs="Times New Roman"/>
              </w:rPr>
            </w:pPr>
            <w:r w:rsidRPr="00B279A6">
              <w:rPr>
                <w:rFonts w:ascii="Times New Roman" w:eastAsia="Calibri" w:hAnsi="Times New Roman" w:cs="Times New Roman"/>
              </w:rPr>
              <w:t>Ing. Pavlík</w:t>
            </w:r>
          </w:p>
        </w:tc>
        <w:tc>
          <w:tcPr>
            <w:tcW w:w="417" w:type="pct"/>
            <w:vAlign w:val="center"/>
          </w:tcPr>
          <w:p w:rsidR="00ED611B" w:rsidRPr="00B279A6" w:rsidRDefault="00ED611B" w:rsidP="002E5A05">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Z</w:t>
            </w:r>
          </w:p>
        </w:tc>
      </w:tr>
    </w:tbl>
    <w:p w:rsidR="00E57B53" w:rsidRDefault="00E57B53" w:rsidP="00E57B53">
      <w:pPr>
        <w:spacing w:after="0" w:line="240" w:lineRule="auto"/>
        <w:rPr>
          <w:rFonts w:ascii="Times New Roman" w:eastAsia="Times New Roman" w:hAnsi="Times New Roman" w:cs="Times New Roman"/>
          <w:b/>
          <w:snapToGrid w:val="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162"/>
        <w:gridCol w:w="1179"/>
        <w:gridCol w:w="3370"/>
        <w:gridCol w:w="1092"/>
        <w:gridCol w:w="950"/>
        <w:gridCol w:w="1240"/>
        <w:gridCol w:w="1095"/>
        <w:gridCol w:w="1940"/>
        <w:gridCol w:w="1256"/>
      </w:tblGrid>
      <w:tr w:rsidR="00D50E93" w:rsidRPr="00B06372" w:rsidTr="0064031C">
        <w:trPr>
          <w:trHeight w:val="397"/>
        </w:trPr>
        <w:tc>
          <w:tcPr>
            <w:tcW w:w="5000" w:type="pct"/>
            <w:gridSpan w:val="10"/>
            <w:vAlign w:val="center"/>
          </w:tcPr>
          <w:p w:rsidR="00D50E93" w:rsidRPr="00E76B91" w:rsidRDefault="00D50E93" w:rsidP="0064031C">
            <w:pPr>
              <w:spacing w:after="0" w:line="240" w:lineRule="auto"/>
              <w:rPr>
                <w:rFonts w:ascii="Times New Roman" w:eastAsia="Calibri" w:hAnsi="Times New Roman" w:cs="Times New Roman"/>
                <w:b/>
                <w:sz w:val="24"/>
                <w:szCs w:val="24"/>
              </w:rPr>
            </w:pPr>
            <w:r w:rsidRPr="00E76B91">
              <w:rPr>
                <w:rFonts w:ascii="Times New Roman" w:eastAsia="Calibri" w:hAnsi="Times New Roman" w:cs="Times New Roman"/>
                <w:b/>
                <w:sz w:val="24"/>
                <w:szCs w:val="24"/>
              </w:rPr>
              <w:lastRenderedPageBreak/>
              <w:t xml:space="preserve">3. semester          </w:t>
            </w:r>
            <w:r w:rsidRPr="00E76B91">
              <w:rPr>
                <w:rFonts w:ascii="Times New Roman" w:eastAsia="Calibri" w:hAnsi="Times New Roman" w:cs="Times New Roman"/>
                <w:b/>
                <w:i/>
                <w:sz w:val="24"/>
                <w:szCs w:val="24"/>
              </w:rPr>
              <w:t>a p l i k o v a n á   z o o l ó g i a   a   p o ľ o v n í c t v o</w:t>
            </w:r>
          </w:p>
        </w:tc>
      </w:tr>
      <w:tr w:rsidR="00D50E93" w:rsidRPr="00B06372" w:rsidTr="00434CA2">
        <w:trPr>
          <w:trHeight w:val="397"/>
        </w:trPr>
        <w:tc>
          <w:tcPr>
            <w:tcW w:w="329" w:type="pct"/>
            <w:vAlign w:val="center"/>
          </w:tcPr>
          <w:p w:rsidR="00D50E93" w:rsidRPr="00E76B91" w:rsidRDefault="00D50E93"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Fakulta</w:t>
            </w:r>
          </w:p>
        </w:tc>
        <w:tc>
          <w:tcPr>
            <w:tcW w:w="409" w:type="pct"/>
            <w:vAlign w:val="center"/>
          </w:tcPr>
          <w:p w:rsidR="00D50E93" w:rsidRPr="00E76B91" w:rsidRDefault="00D50E93"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Katedra</w:t>
            </w:r>
          </w:p>
        </w:tc>
        <w:tc>
          <w:tcPr>
            <w:tcW w:w="415" w:type="pct"/>
            <w:vAlign w:val="center"/>
          </w:tcPr>
          <w:p w:rsidR="00D50E93" w:rsidRPr="00E76B91" w:rsidRDefault="00D50E93"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Skratka</w:t>
            </w:r>
          </w:p>
        </w:tc>
        <w:tc>
          <w:tcPr>
            <w:tcW w:w="1185" w:type="pct"/>
            <w:vAlign w:val="center"/>
          </w:tcPr>
          <w:p w:rsidR="00D50E93" w:rsidRPr="00E76B91" w:rsidRDefault="00D50E93"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Názov predmetu</w:t>
            </w:r>
          </w:p>
        </w:tc>
        <w:tc>
          <w:tcPr>
            <w:tcW w:w="384" w:type="pct"/>
            <w:vAlign w:val="center"/>
          </w:tcPr>
          <w:p w:rsidR="00D50E93" w:rsidRPr="00E76B91" w:rsidRDefault="00D50E93"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Predmet</w:t>
            </w:r>
          </w:p>
        </w:tc>
        <w:tc>
          <w:tcPr>
            <w:tcW w:w="334" w:type="pct"/>
            <w:vAlign w:val="center"/>
          </w:tcPr>
          <w:p w:rsidR="00D50E93" w:rsidRPr="00E76B91" w:rsidRDefault="00D50E93"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Kredity</w:t>
            </w:r>
          </w:p>
        </w:tc>
        <w:tc>
          <w:tcPr>
            <w:tcW w:w="436" w:type="pct"/>
            <w:vAlign w:val="center"/>
          </w:tcPr>
          <w:p w:rsidR="00D50E93" w:rsidRPr="00E76B91" w:rsidRDefault="00D50E93"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Prednášky</w:t>
            </w:r>
          </w:p>
        </w:tc>
        <w:tc>
          <w:tcPr>
            <w:tcW w:w="385" w:type="pct"/>
            <w:vAlign w:val="center"/>
          </w:tcPr>
          <w:p w:rsidR="00D50E93" w:rsidRPr="00E76B91" w:rsidRDefault="00D50E93"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Cvič/HC</w:t>
            </w:r>
          </w:p>
        </w:tc>
        <w:tc>
          <w:tcPr>
            <w:tcW w:w="682" w:type="pct"/>
            <w:vAlign w:val="center"/>
          </w:tcPr>
          <w:p w:rsidR="00D50E93" w:rsidRPr="00E76B91" w:rsidRDefault="00D50E93" w:rsidP="00DF3580">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Gestor</w:t>
            </w:r>
          </w:p>
        </w:tc>
        <w:tc>
          <w:tcPr>
            <w:tcW w:w="442" w:type="pct"/>
            <w:vAlign w:val="center"/>
          </w:tcPr>
          <w:p w:rsidR="00D50E93" w:rsidRPr="00E76B91" w:rsidRDefault="00D50E93"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Ukončenie</w:t>
            </w:r>
          </w:p>
        </w:tc>
      </w:tr>
      <w:tr w:rsidR="00434CA2" w:rsidRPr="00B06372" w:rsidTr="004F1997">
        <w:trPr>
          <w:trHeight w:hRule="exact" w:val="397"/>
        </w:trPr>
        <w:tc>
          <w:tcPr>
            <w:tcW w:w="329" w:type="pct"/>
            <w:vAlign w:val="center"/>
          </w:tcPr>
          <w:p w:rsidR="00434CA2" w:rsidRPr="00E76B91" w:rsidRDefault="00434CA2"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LF</w:t>
            </w:r>
          </w:p>
        </w:tc>
        <w:tc>
          <w:tcPr>
            <w:tcW w:w="409" w:type="pct"/>
            <w:vAlign w:val="center"/>
          </w:tcPr>
          <w:p w:rsidR="00434CA2" w:rsidRPr="00BE390F" w:rsidRDefault="00434CA2"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415" w:type="pct"/>
            <w:vAlign w:val="center"/>
          </w:tcPr>
          <w:p w:rsidR="00434CA2" w:rsidRPr="00E76B91" w:rsidRDefault="00434CA2"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BIOM</w:t>
            </w:r>
          </w:p>
        </w:tc>
        <w:tc>
          <w:tcPr>
            <w:tcW w:w="1185" w:type="pct"/>
            <w:vAlign w:val="center"/>
          </w:tcPr>
          <w:p w:rsidR="00434CA2" w:rsidRPr="00E76B91" w:rsidRDefault="00434CA2" w:rsidP="0064031C">
            <w:pPr>
              <w:spacing w:after="0" w:line="240" w:lineRule="auto"/>
              <w:rPr>
                <w:rFonts w:ascii="Times New Roman" w:eastAsia="Times New Roman" w:hAnsi="Times New Roman" w:cs="Times New Roman"/>
                <w:snapToGrid w:val="0"/>
                <w:sz w:val="24"/>
                <w:szCs w:val="24"/>
                <w:lang w:eastAsia="cs-CZ"/>
              </w:rPr>
            </w:pPr>
            <w:r w:rsidRPr="00E76B91">
              <w:rPr>
                <w:rFonts w:ascii="Times New Roman" w:eastAsia="Times New Roman" w:hAnsi="Times New Roman" w:cs="Times New Roman"/>
                <w:snapToGrid w:val="0"/>
                <w:sz w:val="24"/>
                <w:szCs w:val="24"/>
                <w:lang w:eastAsia="cs-CZ"/>
              </w:rPr>
              <w:t>biometria</w:t>
            </w:r>
          </w:p>
        </w:tc>
        <w:tc>
          <w:tcPr>
            <w:tcW w:w="384" w:type="pct"/>
            <w:vAlign w:val="center"/>
          </w:tcPr>
          <w:p w:rsidR="00434CA2" w:rsidRPr="00E76B91" w:rsidRDefault="00434CA2"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P</w:t>
            </w:r>
          </w:p>
        </w:tc>
        <w:tc>
          <w:tcPr>
            <w:tcW w:w="334" w:type="pct"/>
            <w:vAlign w:val="center"/>
          </w:tcPr>
          <w:p w:rsidR="00434CA2" w:rsidRPr="00921E49" w:rsidRDefault="00434CA2" w:rsidP="0064031C">
            <w:pPr>
              <w:spacing w:after="0" w:line="240" w:lineRule="auto"/>
              <w:jc w:val="center"/>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6</w:t>
            </w:r>
          </w:p>
        </w:tc>
        <w:tc>
          <w:tcPr>
            <w:tcW w:w="436" w:type="pct"/>
            <w:vAlign w:val="center"/>
          </w:tcPr>
          <w:p w:rsidR="00434CA2" w:rsidRPr="00921E49" w:rsidRDefault="00434CA2" w:rsidP="0064031C">
            <w:pPr>
              <w:spacing w:after="0" w:line="240" w:lineRule="auto"/>
              <w:jc w:val="center"/>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2</w:t>
            </w:r>
          </w:p>
        </w:tc>
        <w:tc>
          <w:tcPr>
            <w:tcW w:w="385" w:type="pct"/>
            <w:vAlign w:val="center"/>
          </w:tcPr>
          <w:p w:rsidR="00434CA2" w:rsidRPr="00921E49" w:rsidRDefault="00434CA2" w:rsidP="0064031C">
            <w:pPr>
              <w:spacing w:after="0" w:line="240" w:lineRule="auto"/>
              <w:jc w:val="center"/>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2/0</w:t>
            </w:r>
          </w:p>
        </w:tc>
        <w:tc>
          <w:tcPr>
            <w:tcW w:w="682" w:type="pct"/>
            <w:vAlign w:val="center"/>
          </w:tcPr>
          <w:p w:rsidR="00434CA2" w:rsidRPr="00E76B91" w:rsidRDefault="00434CA2" w:rsidP="0064031C">
            <w:pPr>
              <w:spacing w:after="0" w:line="240" w:lineRule="auto"/>
              <w:rPr>
                <w:rFonts w:ascii="Times New Roman" w:eastAsia="Times New Roman" w:hAnsi="Times New Roman" w:cs="Times New Roman"/>
                <w:snapToGrid w:val="0"/>
                <w:sz w:val="24"/>
                <w:szCs w:val="24"/>
                <w:lang w:eastAsia="cs-CZ"/>
              </w:rPr>
            </w:pPr>
            <w:r w:rsidRPr="00E76B91">
              <w:rPr>
                <w:rFonts w:ascii="Times New Roman" w:eastAsia="Times New Roman" w:hAnsi="Times New Roman" w:cs="Times New Roman"/>
                <w:snapToGrid w:val="0"/>
                <w:sz w:val="24"/>
                <w:szCs w:val="24"/>
                <w:lang w:eastAsia="cs-CZ"/>
              </w:rPr>
              <w:t>prof. Scheer</w:t>
            </w:r>
          </w:p>
        </w:tc>
        <w:tc>
          <w:tcPr>
            <w:tcW w:w="442" w:type="pct"/>
            <w:vAlign w:val="center"/>
          </w:tcPr>
          <w:p w:rsidR="00434CA2" w:rsidRPr="00E76B91" w:rsidRDefault="00434CA2"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S</w:t>
            </w:r>
          </w:p>
        </w:tc>
      </w:tr>
      <w:tr w:rsidR="00D50E93" w:rsidRPr="00B06372" w:rsidTr="00236DA3">
        <w:trPr>
          <w:trHeight w:hRule="exact" w:val="567"/>
        </w:trPr>
        <w:tc>
          <w:tcPr>
            <w:tcW w:w="329" w:type="pct"/>
            <w:vAlign w:val="center"/>
          </w:tcPr>
          <w:p w:rsidR="00D50E93" w:rsidRPr="00E76B91" w:rsidRDefault="00D50E93"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LF</w:t>
            </w:r>
          </w:p>
        </w:tc>
        <w:tc>
          <w:tcPr>
            <w:tcW w:w="409" w:type="pct"/>
            <w:vAlign w:val="center"/>
          </w:tcPr>
          <w:p w:rsidR="00D50E93" w:rsidRPr="00E76B91" w:rsidRDefault="00D50E93"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KF</w:t>
            </w:r>
          </w:p>
        </w:tc>
        <w:tc>
          <w:tcPr>
            <w:tcW w:w="415" w:type="pct"/>
            <w:vAlign w:val="center"/>
          </w:tcPr>
          <w:p w:rsidR="00D50E93" w:rsidRPr="00E76B91" w:rsidRDefault="00D50E93"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GVRAZ</w:t>
            </w:r>
          </w:p>
        </w:tc>
        <w:tc>
          <w:tcPr>
            <w:tcW w:w="1185" w:type="pct"/>
            <w:vAlign w:val="center"/>
          </w:tcPr>
          <w:p w:rsidR="00D50E93" w:rsidRPr="00E76B91" w:rsidRDefault="00D50E93" w:rsidP="0064031C">
            <w:pPr>
              <w:spacing w:after="0" w:line="240" w:lineRule="auto"/>
              <w:rPr>
                <w:rFonts w:ascii="Times New Roman" w:eastAsia="Times New Roman" w:hAnsi="Times New Roman" w:cs="Times New Roman"/>
                <w:snapToGrid w:val="0"/>
                <w:sz w:val="24"/>
                <w:szCs w:val="24"/>
                <w:lang w:eastAsia="cs-CZ"/>
              </w:rPr>
            </w:pPr>
            <w:r w:rsidRPr="00E76B91">
              <w:rPr>
                <w:rFonts w:ascii="Times New Roman" w:eastAsia="Times New Roman" w:hAnsi="Times New Roman" w:cs="Times New Roman"/>
                <w:snapToGrid w:val="0"/>
                <w:sz w:val="24"/>
                <w:szCs w:val="24"/>
                <w:lang w:eastAsia="cs-CZ"/>
              </w:rPr>
              <w:t>genetika vyšších  rastlín a živočíchov</w:t>
            </w:r>
          </w:p>
        </w:tc>
        <w:tc>
          <w:tcPr>
            <w:tcW w:w="384" w:type="pct"/>
            <w:vAlign w:val="center"/>
          </w:tcPr>
          <w:p w:rsidR="00D50E93" w:rsidRPr="00E76B91" w:rsidRDefault="00D50E93"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P</w:t>
            </w:r>
          </w:p>
        </w:tc>
        <w:tc>
          <w:tcPr>
            <w:tcW w:w="334" w:type="pct"/>
            <w:vAlign w:val="center"/>
          </w:tcPr>
          <w:p w:rsidR="00D50E93" w:rsidRPr="00921E49" w:rsidRDefault="00D50E93" w:rsidP="0064031C">
            <w:pPr>
              <w:spacing w:after="0" w:line="240" w:lineRule="auto"/>
              <w:jc w:val="center"/>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6</w:t>
            </w:r>
          </w:p>
        </w:tc>
        <w:tc>
          <w:tcPr>
            <w:tcW w:w="436" w:type="pct"/>
            <w:vAlign w:val="center"/>
          </w:tcPr>
          <w:p w:rsidR="00D50E93" w:rsidRPr="00921E49" w:rsidRDefault="00D50E93" w:rsidP="0064031C">
            <w:pPr>
              <w:spacing w:after="0" w:line="240" w:lineRule="auto"/>
              <w:jc w:val="center"/>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2</w:t>
            </w:r>
          </w:p>
        </w:tc>
        <w:tc>
          <w:tcPr>
            <w:tcW w:w="385" w:type="pct"/>
            <w:vAlign w:val="center"/>
          </w:tcPr>
          <w:p w:rsidR="00D50E93" w:rsidRPr="00921E49" w:rsidRDefault="00D50E93" w:rsidP="0064031C">
            <w:pPr>
              <w:spacing w:after="0" w:line="240" w:lineRule="auto"/>
              <w:jc w:val="center"/>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2/2</w:t>
            </w:r>
          </w:p>
        </w:tc>
        <w:tc>
          <w:tcPr>
            <w:tcW w:w="682" w:type="pct"/>
            <w:vAlign w:val="center"/>
          </w:tcPr>
          <w:p w:rsidR="00D50E93" w:rsidRPr="00EC3089" w:rsidRDefault="00D50E93" w:rsidP="002B19F1">
            <w:pPr>
              <w:spacing w:after="0" w:line="240" w:lineRule="auto"/>
              <w:jc w:val="both"/>
              <w:rPr>
                <w:rFonts w:ascii="Times New Roman" w:eastAsia="Times New Roman" w:hAnsi="Times New Roman" w:cs="Times New Roman"/>
                <w:snapToGrid w:val="0"/>
                <w:sz w:val="24"/>
                <w:szCs w:val="24"/>
                <w:highlight w:val="yellow"/>
                <w:lang w:eastAsia="cs-CZ"/>
              </w:rPr>
            </w:pPr>
            <w:r w:rsidRPr="002B19F1">
              <w:rPr>
                <w:rFonts w:ascii="Times New Roman" w:eastAsia="Times New Roman" w:hAnsi="Times New Roman" w:cs="Times New Roman"/>
                <w:snapToGrid w:val="0"/>
                <w:sz w:val="24"/>
                <w:szCs w:val="24"/>
                <w:lang w:eastAsia="cs-CZ"/>
              </w:rPr>
              <w:t xml:space="preserve">prof. </w:t>
            </w:r>
            <w:r w:rsidR="002B19F1" w:rsidRPr="002B19F1">
              <w:rPr>
                <w:rFonts w:ascii="Times New Roman" w:eastAsia="Times New Roman" w:hAnsi="Times New Roman" w:cs="Times New Roman"/>
                <w:snapToGrid w:val="0"/>
                <w:sz w:val="24"/>
                <w:szCs w:val="24"/>
                <w:lang w:eastAsia="cs-CZ"/>
              </w:rPr>
              <w:t>Gömöry</w:t>
            </w:r>
          </w:p>
        </w:tc>
        <w:tc>
          <w:tcPr>
            <w:tcW w:w="442" w:type="pct"/>
            <w:vAlign w:val="center"/>
          </w:tcPr>
          <w:p w:rsidR="00D50E93" w:rsidRPr="00E76B91" w:rsidRDefault="00D50E93"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S</w:t>
            </w:r>
          </w:p>
        </w:tc>
      </w:tr>
      <w:tr w:rsidR="00D50E93" w:rsidRPr="00B06372" w:rsidTr="004F1997">
        <w:trPr>
          <w:trHeight w:hRule="exact" w:val="397"/>
        </w:trPr>
        <w:tc>
          <w:tcPr>
            <w:tcW w:w="329" w:type="pct"/>
            <w:vAlign w:val="center"/>
          </w:tcPr>
          <w:p w:rsidR="00D50E93" w:rsidRPr="00E76B91" w:rsidRDefault="00D50E93" w:rsidP="0064031C">
            <w:pPr>
              <w:spacing w:after="0" w:line="240" w:lineRule="auto"/>
              <w:jc w:val="center"/>
              <w:rPr>
                <w:rFonts w:ascii="Times New Roman" w:eastAsia="Calibri" w:hAnsi="Times New Roman" w:cs="Times New Roman"/>
                <w:color w:val="006600"/>
                <w:sz w:val="24"/>
                <w:szCs w:val="24"/>
              </w:rPr>
            </w:pPr>
            <w:r w:rsidRPr="00E76B91">
              <w:rPr>
                <w:rFonts w:ascii="Times New Roman" w:eastAsia="Calibri" w:hAnsi="Times New Roman" w:cs="Times New Roman"/>
                <w:sz w:val="24"/>
                <w:szCs w:val="24"/>
              </w:rPr>
              <w:t>LF</w:t>
            </w:r>
          </w:p>
        </w:tc>
        <w:tc>
          <w:tcPr>
            <w:tcW w:w="409" w:type="pct"/>
            <w:vAlign w:val="center"/>
          </w:tcPr>
          <w:p w:rsidR="00D50E93" w:rsidRPr="003E2622" w:rsidRDefault="00701F7D" w:rsidP="0064031C">
            <w:pPr>
              <w:spacing w:after="0" w:line="240" w:lineRule="auto"/>
              <w:rPr>
                <w:rFonts w:ascii="Times New Roman" w:eastAsia="Calibri" w:hAnsi="Times New Roman" w:cs="Times New Roman"/>
                <w:color w:val="FF0000"/>
                <w:sz w:val="24"/>
                <w:szCs w:val="24"/>
              </w:rPr>
            </w:pPr>
            <w:r w:rsidRPr="003E2622">
              <w:rPr>
                <w:rFonts w:ascii="Times New Roman" w:eastAsia="Calibri" w:hAnsi="Times New Roman" w:cs="Times New Roman"/>
                <w:sz w:val="24"/>
                <w:szCs w:val="24"/>
              </w:rPr>
              <w:t>KAZMZ</w:t>
            </w:r>
          </w:p>
        </w:tc>
        <w:tc>
          <w:tcPr>
            <w:tcW w:w="415" w:type="pct"/>
            <w:vAlign w:val="center"/>
          </w:tcPr>
          <w:p w:rsidR="00D50E93" w:rsidRPr="00E76B91" w:rsidRDefault="00D50E93" w:rsidP="0064031C">
            <w:pPr>
              <w:spacing w:after="0" w:line="240" w:lineRule="auto"/>
              <w:rPr>
                <w:rFonts w:ascii="Times New Roman" w:eastAsia="Calibri" w:hAnsi="Times New Roman" w:cs="Times New Roman"/>
                <w:sz w:val="24"/>
                <w:szCs w:val="24"/>
              </w:rPr>
            </w:pPr>
            <w:r w:rsidRPr="00E76B91">
              <w:rPr>
                <w:rFonts w:ascii="Times New Roman" w:hAnsi="Times New Roman" w:cs="Times New Roman"/>
                <w:sz w:val="24"/>
                <w:szCs w:val="24"/>
              </w:rPr>
              <w:t>PKYN</w:t>
            </w:r>
          </w:p>
        </w:tc>
        <w:tc>
          <w:tcPr>
            <w:tcW w:w="1185" w:type="pct"/>
            <w:vAlign w:val="center"/>
          </w:tcPr>
          <w:p w:rsidR="00D50E93" w:rsidRPr="00921E49" w:rsidRDefault="00D50E93" w:rsidP="0064031C">
            <w:pPr>
              <w:spacing w:after="0" w:line="240" w:lineRule="auto"/>
              <w:rPr>
                <w:rFonts w:ascii="Times New Roman" w:eastAsia="Times New Roman" w:hAnsi="Times New Roman" w:cs="Times New Roman"/>
                <w:snapToGrid w:val="0"/>
                <w:color w:val="FF0000"/>
                <w:sz w:val="24"/>
                <w:szCs w:val="24"/>
                <w:lang w:eastAsia="cs-CZ"/>
              </w:rPr>
            </w:pPr>
            <w:r w:rsidRPr="00921E49">
              <w:rPr>
                <w:rFonts w:ascii="Times New Roman" w:eastAsia="Times New Roman" w:hAnsi="Times New Roman" w:cs="Times New Roman"/>
                <w:snapToGrid w:val="0"/>
                <w:sz w:val="24"/>
                <w:szCs w:val="24"/>
                <w:lang w:eastAsia="cs-CZ"/>
              </w:rPr>
              <w:t>kynológia</w:t>
            </w:r>
            <w:r w:rsidRPr="00921E49">
              <w:rPr>
                <w:rFonts w:ascii="Times New Roman" w:eastAsia="Times New Roman" w:hAnsi="Times New Roman" w:cs="Times New Roman"/>
                <w:snapToGrid w:val="0"/>
                <w:color w:val="FF0000"/>
                <w:sz w:val="24"/>
                <w:szCs w:val="24"/>
                <w:lang w:eastAsia="cs-CZ"/>
              </w:rPr>
              <w:t xml:space="preserve"> </w:t>
            </w:r>
          </w:p>
        </w:tc>
        <w:tc>
          <w:tcPr>
            <w:tcW w:w="384" w:type="pct"/>
            <w:vAlign w:val="center"/>
          </w:tcPr>
          <w:p w:rsidR="00D50E93" w:rsidRPr="00E76B91" w:rsidRDefault="00D50E93"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P</w:t>
            </w:r>
          </w:p>
        </w:tc>
        <w:tc>
          <w:tcPr>
            <w:tcW w:w="334" w:type="pct"/>
            <w:vAlign w:val="center"/>
          </w:tcPr>
          <w:p w:rsidR="00D50E93" w:rsidRPr="00921E49" w:rsidRDefault="00D50E93" w:rsidP="0064031C">
            <w:pPr>
              <w:spacing w:after="0" w:line="240" w:lineRule="auto"/>
              <w:jc w:val="center"/>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5</w:t>
            </w:r>
          </w:p>
        </w:tc>
        <w:tc>
          <w:tcPr>
            <w:tcW w:w="436" w:type="pct"/>
            <w:vAlign w:val="center"/>
          </w:tcPr>
          <w:p w:rsidR="00D50E93" w:rsidRPr="00921E49" w:rsidRDefault="00D50E93" w:rsidP="0064031C">
            <w:pPr>
              <w:spacing w:after="0" w:line="240" w:lineRule="auto"/>
              <w:jc w:val="center"/>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2</w:t>
            </w:r>
          </w:p>
        </w:tc>
        <w:tc>
          <w:tcPr>
            <w:tcW w:w="385" w:type="pct"/>
            <w:vAlign w:val="center"/>
          </w:tcPr>
          <w:p w:rsidR="00D50E93" w:rsidRPr="00921E49" w:rsidRDefault="00D50E93" w:rsidP="0064031C">
            <w:pPr>
              <w:spacing w:after="0" w:line="240" w:lineRule="auto"/>
              <w:jc w:val="center"/>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1/2</w:t>
            </w:r>
          </w:p>
        </w:tc>
        <w:tc>
          <w:tcPr>
            <w:tcW w:w="682" w:type="pct"/>
            <w:shd w:val="clear" w:color="auto" w:fill="auto"/>
            <w:vAlign w:val="center"/>
          </w:tcPr>
          <w:p w:rsidR="00D50E93" w:rsidRPr="00776BEF" w:rsidRDefault="00776BEF" w:rsidP="0064031C">
            <w:pPr>
              <w:spacing w:after="0" w:line="240" w:lineRule="auto"/>
              <w:jc w:val="both"/>
              <w:rPr>
                <w:rFonts w:ascii="Times New Roman" w:eastAsia="Times New Roman" w:hAnsi="Times New Roman" w:cs="Times New Roman"/>
                <w:snapToGrid w:val="0"/>
                <w:sz w:val="24"/>
                <w:szCs w:val="24"/>
                <w:lang w:eastAsia="cs-CZ"/>
              </w:rPr>
            </w:pPr>
            <w:r w:rsidRPr="00776BEF">
              <w:rPr>
                <w:rFonts w:ascii="Times New Roman" w:eastAsia="Times New Roman" w:hAnsi="Times New Roman" w:cs="Times New Roman"/>
                <w:snapToGrid w:val="0"/>
                <w:sz w:val="24"/>
                <w:szCs w:val="24"/>
                <w:lang w:eastAsia="cs-CZ"/>
              </w:rPr>
              <w:t>doc. Rajský</w:t>
            </w:r>
          </w:p>
        </w:tc>
        <w:tc>
          <w:tcPr>
            <w:tcW w:w="442" w:type="pct"/>
            <w:vAlign w:val="center"/>
          </w:tcPr>
          <w:p w:rsidR="00D50E93" w:rsidRPr="00E76B91" w:rsidRDefault="00D50E93"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S</w:t>
            </w:r>
          </w:p>
        </w:tc>
      </w:tr>
      <w:tr w:rsidR="00D50E93" w:rsidRPr="00B06372" w:rsidTr="004F1997">
        <w:trPr>
          <w:trHeight w:hRule="exact" w:val="397"/>
        </w:trPr>
        <w:tc>
          <w:tcPr>
            <w:tcW w:w="329" w:type="pct"/>
            <w:vAlign w:val="center"/>
          </w:tcPr>
          <w:p w:rsidR="00D50E93" w:rsidRPr="00E76B91" w:rsidRDefault="00D50E93"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LF</w:t>
            </w:r>
          </w:p>
        </w:tc>
        <w:tc>
          <w:tcPr>
            <w:tcW w:w="409" w:type="pct"/>
            <w:vAlign w:val="center"/>
          </w:tcPr>
          <w:p w:rsidR="00D50E93" w:rsidRPr="003E2622" w:rsidRDefault="00701F7D" w:rsidP="0064031C">
            <w:pPr>
              <w:spacing w:after="0" w:line="240" w:lineRule="auto"/>
              <w:rPr>
                <w:rFonts w:ascii="Times New Roman" w:eastAsia="Calibri" w:hAnsi="Times New Roman" w:cs="Times New Roman"/>
                <w:color w:val="FF0000"/>
                <w:sz w:val="24"/>
                <w:szCs w:val="24"/>
              </w:rPr>
            </w:pPr>
            <w:r w:rsidRPr="003E2622">
              <w:rPr>
                <w:rFonts w:ascii="Times New Roman" w:eastAsia="Calibri" w:hAnsi="Times New Roman" w:cs="Times New Roman"/>
                <w:sz w:val="24"/>
                <w:szCs w:val="24"/>
              </w:rPr>
              <w:t>KAZMZ</w:t>
            </w:r>
          </w:p>
        </w:tc>
        <w:tc>
          <w:tcPr>
            <w:tcW w:w="415" w:type="pct"/>
            <w:vAlign w:val="center"/>
          </w:tcPr>
          <w:p w:rsidR="00D50E93" w:rsidRPr="00E76B91" w:rsidRDefault="00D50E93"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BPZ</w:t>
            </w:r>
          </w:p>
        </w:tc>
        <w:tc>
          <w:tcPr>
            <w:tcW w:w="1185" w:type="pct"/>
            <w:vAlign w:val="center"/>
          </w:tcPr>
          <w:p w:rsidR="00D50E93" w:rsidRPr="00921E49" w:rsidRDefault="00D50E93" w:rsidP="0064031C">
            <w:pPr>
              <w:spacing w:after="0" w:line="240" w:lineRule="auto"/>
              <w:rPr>
                <w:rFonts w:ascii="Times New Roman" w:eastAsia="Times New Roman" w:hAnsi="Times New Roman" w:cs="Times New Roman"/>
                <w:snapToGrid w:val="0"/>
                <w:color w:val="FF0000"/>
                <w:sz w:val="24"/>
                <w:szCs w:val="24"/>
                <w:lang w:eastAsia="cs-CZ"/>
              </w:rPr>
            </w:pPr>
            <w:r w:rsidRPr="00921E49">
              <w:rPr>
                <w:rFonts w:ascii="Times New Roman" w:eastAsia="Times New Roman" w:hAnsi="Times New Roman" w:cs="Times New Roman"/>
                <w:snapToGrid w:val="0"/>
                <w:sz w:val="24"/>
                <w:szCs w:val="24"/>
                <w:lang w:eastAsia="cs-CZ"/>
              </w:rPr>
              <w:t>biológia zveri</w:t>
            </w:r>
          </w:p>
        </w:tc>
        <w:tc>
          <w:tcPr>
            <w:tcW w:w="384" w:type="pct"/>
            <w:vAlign w:val="center"/>
          </w:tcPr>
          <w:p w:rsidR="00D50E93" w:rsidRPr="00E76B91" w:rsidRDefault="00D50E93"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P</w:t>
            </w:r>
          </w:p>
        </w:tc>
        <w:tc>
          <w:tcPr>
            <w:tcW w:w="334" w:type="pct"/>
            <w:vAlign w:val="center"/>
          </w:tcPr>
          <w:p w:rsidR="00D50E93" w:rsidRPr="00921E49" w:rsidRDefault="00D50E93" w:rsidP="0064031C">
            <w:pPr>
              <w:spacing w:after="0" w:line="240" w:lineRule="auto"/>
              <w:jc w:val="center"/>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6</w:t>
            </w:r>
          </w:p>
        </w:tc>
        <w:tc>
          <w:tcPr>
            <w:tcW w:w="436" w:type="pct"/>
            <w:vAlign w:val="center"/>
          </w:tcPr>
          <w:p w:rsidR="00D50E93" w:rsidRPr="00921E49" w:rsidRDefault="00D50E93" w:rsidP="0064031C">
            <w:pPr>
              <w:spacing w:after="0" w:line="240" w:lineRule="auto"/>
              <w:jc w:val="center"/>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3</w:t>
            </w:r>
          </w:p>
        </w:tc>
        <w:tc>
          <w:tcPr>
            <w:tcW w:w="385" w:type="pct"/>
            <w:vAlign w:val="center"/>
          </w:tcPr>
          <w:p w:rsidR="00D50E93" w:rsidRPr="00921E49" w:rsidRDefault="00D50E93" w:rsidP="0064031C">
            <w:pPr>
              <w:spacing w:after="0" w:line="240" w:lineRule="auto"/>
              <w:jc w:val="center"/>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2/3</w:t>
            </w:r>
          </w:p>
        </w:tc>
        <w:tc>
          <w:tcPr>
            <w:tcW w:w="682" w:type="pct"/>
            <w:vAlign w:val="center"/>
          </w:tcPr>
          <w:p w:rsidR="00D50E93" w:rsidRPr="00E76B91" w:rsidRDefault="00D50E93" w:rsidP="0064031C">
            <w:pPr>
              <w:spacing w:after="0" w:line="240" w:lineRule="auto"/>
              <w:jc w:val="both"/>
              <w:rPr>
                <w:rFonts w:ascii="Times New Roman" w:eastAsia="Times New Roman" w:hAnsi="Times New Roman" w:cs="Times New Roman"/>
                <w:snapToGrid w:val="0"/>
                <w:sz w:val="24"/>
                <w:szCs w:val="24"/>
                <w:lang w:eastAsia="cs-CZ"/>
              </w:rPr>
            </w:pPr>
            <w:r w:rsidRPr="00E76B91">
              <w:rPr>
                <w:rFonts w:ascii="Times New Roman" w:eastAsia="Times New Roman" w:hAnsi="Times New Roman" w:cs="Times New Roman"/>
                <w:snapToGrid w:val="0"/>
                <w:sz w:val="24"/>
                <w:szCs w:val="24"/>
                <w:lang w:eastAsia="cs-CZ"/>
              </w:rPr>
              <w:t xml:space="preserve">prof. Kropil        </w:t>
            </w:r>
          </w:p>
        </w:tc>
        <w:tc>
          <w:tcPr>
            <w:tcW w:w="442" w:type="pct"/>
            <w:vAlign w:val="center"/>
          </w:tcPr>
          <w:p w:rsidR="00D50E93" w:rsidRPr="00E76B91" w:rsidRDefault="00D50E93"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S</w:t>
            </w:r>
          </w:p>
        </w:tc>
      </w:tr>
      <w:tr w:rsidR="00D50E93" w:rsidRPr="00B06372" w:rsidTr="004F1997">
        <w:trPr>
          <w:trHeight w:hRule="exact" w:val="397"/>
        </w:trPr>
        <w:tc>
          <w:tcPr>
            <w:tcW w:w="329" w:type="pct"/>
            <w:vAlign w:val="center"/>
          </w:tcPr>
          <w:p w:rsidR="00D50E93" w:rsidRPr="00E76B91" w:rsidRDefault="00D50E93"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LF</w:t>
            </w:r>
          </w:p>
        </w:tc>
        <w:tc>
          <w:tcPr>
            <w:tcW w:w="409" w:type="pct"/>
            <w:vAlign w:val="center"/>
          </w:tcPr>
          <w:p w:rsidR="00D50E93" w:rsidRPr="003E2622" w:rsidRDefault="00701F7D" w:rsidP="0064031C">
            <w:pPr>
              <w:spacing w:after="0" w:line="240" w:lineRule="auto"/>
              <w:rPr>
                <w:rFonts w:ascii="Times New Roman" w:eastAsia="Calibri" w:hAnsi="Times New Roman" w:cs="Times New Roman"/>
                <w:color w:val="FF0000"/>
                <w:sz w:val="24"/>
                <w:szCs w:val="24"/>
              </w:rPr>
            </w:pPr>
            <w:r w:rsidRPr="003E2622">
              <w:rPr>
                <w:rFonts w:ascii="Times New Roman" w:eastAsia="Calibri" w:hAnsi="Times New Roman" w:cs="Times New Roman"/>
                <w:sz w:val="24"/>
                <w:szCs w:val="24"/>
              </w:rPr>
              <w:t>KAZMZ</w:t>
            </w:r>
          </w:p>
        </w:tc>
        <w:tc>
          <w:tcPr>
            <w:tcW w:w="415" w:type="pct"/>
            <w:vAlign w:val="center"/>
          </w:tcPr>
          <w:p w:rsidR="00D50E93" w:rsidRPr="00E76B91" w:rsidRDefault="00D50E93" w:rsidP="0064031C">
            <w:pPr>
              <w:spacing w:after="0" w:line="240" w:lineRule="auto"/>
              <w:rPr>
                <w:rFonts w:ascii="Times New Roman" w:eastAsia="Calibri" w:hAnsi="Times New Roman" w:cs="Times New Roman"/>
                <w:color w:val="FF0000"/>
                <w:sz w:val="24"/>
                <w:szCs w:val="24"/>
              </w:rPr>
            </w:pPr>
            <w:r w:rsidRPr="00E76B91">
              <w:rPr>
                <w:rFonts w:ascii="Times New Roman" w:eastAsia="Calibri" w:hAnsi="Times New Roman" w:cs="Times New Roman"/>
                <w:sz w:val="24"/>
                <w:szCs w:val="24"/>
              </w:rPr>
              <w:t>EZIV</w:t>
            </w:r>
          </w:p>
        </w:tc>
        <w:tc>
          <w:tcPr>
            <w:tcW w:w="1185" w:type="pct"/>
            <w:vAlign w:val="center"/>
          </w:tcPr>
          <w:p w:rsidR="00D50E93" w:rsidRPr="00921E49" w:rsidRDefault="00D50E93" w:rsidP="0064031C">
            <w:pPr>
              <w:spacing w:after="0" w:line="240" w:lineRule="auto"/>
              <w:rPr>
                <w:rFonts w:ascii="Times New Roman" w:eastAsia="Times New Roman" w:hAnsi="Times New Roman" w:cs="Times New Roman"/>
                <w:snapToGrid w:val="0"/>
                <w:color w:val="FF0000"/>
                <w:sz w:val="24"/>
                <w:szCs w:val="24"/>
                <w:lang w:eastAsia="cs-CZ"/>
              </w:rPr>
            </w:pPr>
            <w:r w:rsidRPr="00921E49">
              <w:rPr>
                <w:rFonts w:ascii="Times New Roman" w:eastAsia="Times New Roman" w:hAnsi="Times New Roman" w:cs="Times New Roman"/>
                <w:snapToGrid w:val="0"/>
                <w:sz w:val="24"/>
                <w:szCs w:val="24"/>
                <w:lang w:eastAsia="cs-CZ"/>
              </w:rPr>
              <w:t>ekológia živočíchov</w:t>
            </w:r>
          </w:p>
        </w:tc>
        <w:tc>
          <w:tcPr>
            <w:tcW w:w="384" w:type="pct"/>
            <w:vAlign w:val="center"/>
          </w:tcPr>
          <w:p w:rsidR="00D50E93" w:rsidRPr="00776BEF" w:rsidRDefault="00D50E93" w:rsidP="0064031C">
            <w:pPr>
              <w:spacing w:after="0" w:line="240" w:lineRule="auto"/>
              <w:jc w:val="center"/>
              <w:rPr>
                <w:rFonts w:ascii="Times New Roman" w:eastAsia="Calibri" w:hAnsi="Times New Roman" w:cs="Times New Roman"/>
                <w:sz w:val="24"/>
                <w:szCs w:val="24"/>
              </w:rPr>
            </w:pPr>
            <w:r w:rsidRPr="00776BEF">
              <w:rPr>
                <w:rFonts w:ascii="Times New Roman" w:eastAsia="Calibri" w:hAnsi="Times New Roman" w:cs="Times New Roman"/>
                <w:sz w:val="24"/>
                <w:szCs w:val="24"/>
              </w:rPr>
              <w:t>P</w:t>
            </w:r>
          </w:p>
        </w:tc>
        <w:tc>
          <w:tcPr>
            <w:tcW w:w="334" w:type="pct"/>
            <w:vAlign w:val="center"/>
          </w:tcPr>
          <w:p w:rsidR="00D50E93" w:rsidRPr="00921E49" w:rsidRDefault="00D50E93" w:rsidP="0064031C">
            <w:pPr>
              <w:spacing w:after="0" w:line="240" w:lineRule="auto"/>
              <w:jc w:val="center"/>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4</w:t>
            </w:r>
          </w:p>
        </w:tc>
        <w:tc>
          <w:tcPr>
            <w:tcW w:w="436" w:type="pct"/>
            <w:vAlign w:val="center"/>
          </w:tcPr>
          <w:p w:rsidR="00D50E93" w:rsidRPr="00921E49" w:rsidRDefault="00D50E93" w:rsidP="0064031C">
            <w:pPr>
              <w:spacing w:after="0" w:line="240" w:lineRule="auto"/>
              <w:jc w:val="center"/>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2</w:t>
            </w:r>
          </w:p>
        </w:tc>
        <w:tc>
          <w:tcPr>
            <w:tcW w:w="385" w:type="pct"/>
            <w:vAlign w:val="center"/>
          </w:tcPr>
          <w:p w:rsidR="00D50E93" w:rsidRPr="00921E49" w:rsidRDefault="00D50E93" w:rsidP="0064031C">
            <w:pPr>
              <w:spacing w:after="0" w:line="240" w:lineRule="auto"/>
              <w:jc w:val="center"/>
              <w:rPr>
                <w:rFonts w:ascii="Times New Roman" w:eastAsia="Times New Roman" w:hAnsi="Times New Roman" w:cs="Times New Roman"/>
                <w:snapToGrid w:val="0"/>
                <w:color w:val="006600"/>
                <w:sz w:val="24"/>
                <w:szCs w:val="24"/>
                <w:lang w:eastAsia="cs-CZ"/>
              </w:rPr>
            </w:pPr>
            <w:r w:rsidRPr="00921E49">
              <w:rPr>
                <w:rFonts w:ascii="Times New Roman" w:eastAsia="Times New Roman" w:hAnsi="Times New Roman" w:cs="Times New Roman"/>
                <w:snapToGrid w:val="0"/>
                <w:sz w:val="24"/>
                <w:szCs w:val="24"/>
                <w:lang w:eastAsia="cs-CZ"/>
              </w:rPr>
              <w:t>0/0</w:t>
            </w:r>
          </w:p>
        </w:tc>
        <w:tc>
          <w:tcPr>
            <w:tcW w:w="682" w:type="pct"/>
            <w:shd w:val="clear" w:color="auto" w:fill="auto"/>
            <w:vAlign w:val="center"/>
          </w:tcPr>
          <w:p w:rsidR="00D50E93" w:rsidRPr="00E76B91" w:rsidRDefault="00D50E93" w:rsidP="0064031C">
            <w:pPr>
              <w:spacing w:after="0" w:line="240" w:lineRule="auto"/>
              <w:rPr>
                <w:rFonts w:ascii="Times New Roman" w:eastAsia="Times New Roman" w:hAnsi="Times New Roman" w:cs="Times New Roman"/>
                <w:snapToGrid w:val="0"/>
                <w:sz w:val="24"/>
                <w:szCs w:val="24"/>
                <w:lang w:eastAsia="cs-CZ"/>
              </w:rPr>
            </w:pPr>
            <w:r w:rsidRPr="00E76B91">
              <w:rPr>
                <w:rFonts w:ascii="Times New Roman" w:eastAsia="Calibri" w:hAnsi="Times New Roman" w:cs="Times New Roman"/>
                <w:snapToGrid w:val="0"/>
                <w:sz w:val="24"/>
                <w:szCs w:val="24"/>
                <w:lang w:val="cs-CZ" w:eastAsia="cs-CZ"/>
              </w:rPr>
              <w:t>prof. Kropil</w:t>
            </w:r>
          </w:p>
        </w:tc>
        <w:tc>
          <w:tcPr>
            <w:tcW w:w="442" w:type="pct"/>
            <w:vAlign w:val="center"/>
          </w:tcPr>
          <w:p w:rsidR="00D50E93" w:rsidRPr="00E76B91" w:rsidRDefault="00D50E93"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S</w:t>
            </w:r>
          </w:p>
        </w:tc>
      </w:tr>
      <w:tr w:rsidR="00DC5BBF" w:rsidRPr="00B06372" w:rsidTr="004F1997">
        <w:trPr>
          <w:trHeight w:hRule="exact" w:val="397"/>
        </w:trPr>
        <w:tc>
          <w:tcPr>
            <w:tcW w:w="329"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LF</w:t>
            </w:r>
          </w:p>
        </w:tc>
        <w:tc>
          <w:tcPr>
            <w:tcW w:w="409" w:type="pct"/>
            <w:vAlign w:val="center"/>
          </w:tcPr>
          <w:p w:rsidR="00DC5BBF" w:rsidRPr="00E76B91" w:rsidRDefault="00DC5BBF"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KLŤLM</w:t>
            </w:r>
          </w:p>
        </w:tc>
        <w:tc>
          <w:tcPr>
            <w:tcW w:w="415" w:type="pct"/>
            <w:vAlign w:val="center"/>
          </w:tcPr>
          <w:p w:rsidR="00DC5BBF" w:rsidRPr="00E76B91" w:rsidRDefault="00DC5BBF"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LHYDR</w:t>
            </w:r>
          </w:p>
        </w:tc>
        <w:tc>
          <w:tcPr>
            <w:tcW w:w="1185" w:type="pct"/>
            <w:vAlign w:val="center"/>
          </w:tcPr>
          <w:p w:rsidR="00DC5BBF" w:rsidRPr="00921E49" w:rsidRDefault="00DC5BBF" w:rsidP="0064031C">
            <w:pPr>
              <w:spacing w:after="0" w:line="240" w:lineRule="auto"/>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lesnícka hydrológia</w:t>
            </w:r>
          </w:p>
        </w:tc>
        <w:tc>
          <w:tcPr>
            <w:tcW w:w="384"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PV</w:t>
            </w:r>
          </w:p>
        </w:tc>
        <w:tc>
          <w:tcPr>
            <w:tcW w:w="334" w:type="pct"/>
            <w:vAlign w:val="center"/>
          </w:tcPr>
          <w:p w:rsidR="00DC5BBF" w:rsidRPr="00921E49" w:rsidRDefault="00DC5BBF" w:rsidP="0064031C">
            <w:pPr>
              <w:spacing w:after="0" w:line="240" w:lineRule="auto"/>
              <w:jc w:val="center"/>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4</w:t>
            </w:r>
          </w:p>
        </w:tc>
        <w:tc>
          <w:tcPr>
            <w:tcW w:w="436" w:type="pct"/>
            <w:vAlign w:val="center"/>
          </w:tcPr>
          <w:p w:rsidR="00DC5BBF" w:rsidRPr="00921E49" w:rsidRDefault="00DC5BBF" w:rsidP="0064031C">
            <w:pPr>
              <w:spacing w:after="0" w:line="240" w:lineRule="auto"/>
              <w:jc w:val="center"/>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2</w:t>
            </w:r>
          </w:p>
        </w:tc>
        <w:tc>
          <w:tcPr>
            <w:tcW w:w="385" w:type="pct"/>
            <w:vAlign w:val="center"/>
          </w:tcPr>
          <w:p w:rsidR="00DC5BBF" w:rsidRPr="00921E49" w:rsidRDefault="00DC5BBF" w:rsidP="0064031C">
            <w:pPr>
              <w:spacing w:after="0" w:line="240" w:lineRule="auto"/>
              <w:jc w:val="center"/>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2/1</w:t>
            </w:r>
          </w:p>
        </w:tc>
        <w:tc>
          <w:tcPr>
            <w:tcW w:w="682" w:type="pct"/>
            <w:vAlign w:val="center"/>
          </w:tcPr>
          <w:p w:rsidR="00DC5BBF" w:rsidRPr="00E76B91" w:rsidRDefault="00DC5BBF" w:rsidP="0064031C">
            <w:pPr>
              <w:spacing w:after="0" w:line="240" w:lineRule="auto"/>
              <w:rPr>
                <w:rFonts w:ascii="Times New Roman" w:eastAsia="Times New Roman" w:hAnsi="Times New Roman" w:cs="Times New Roman"/>
                <w:snapToGrid w:val="0"/>
                <w:sz w:val="24"/>
                <w:szCs w:val="24"/>
                <w:lang w:eastAsia="cs-CZ"/>
              </w:rPr>
            </w:pPr>
            <w:r w:rsidRPr="00E76B91">
              <w:rPr>
                <w:rFonts w:ascii="Times New Roman" w:eastAsia="Times New Roman" w:hAnsi="Times New Roman" w:cs="Times New Roman"/>
                <w:snapToGrid w:val="0"/>
                <w:sz w:val="24"/>
                <w:szCs w:val="24"/>
                <w:lang w:eastAsia="cs-CZ"/>
              </w:rPr>
              <w:t>prof. Jakubis</w:t>
            </w:r>
          </w:p>
        </w:tc>
        <w:tc>
          <w:tcPr>
            <w:tcW w:w="442"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S</w:t>
            </w:r>
          </w:p>
        </w:tc>
      </w:tr>
      <w:tr w:rsidR="00DC5BBF" w:rsidRPr="00B06372" w:rsidTr="00434CA2">
        <w:trPr>
          <w:trHeight w:val="397"/>
        </w:trPr>
        <w:tc>
          <w:tcPr>
            <w:tcW w:w="329"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LF</w:t>
            </w:r>
          </w:p>
        </w:tc>
        <w:tc>
          <w:tcPr>
            <w:tcW w:w="409" w:type="pct"/>
            <w:vAlign w:val="center"/>
          </w:tcPr>
          <w:p w:rsidR="00DC5BBF" w:rsidRPr="00E76B91" w:rsidRDefault="00DC5BBF"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KLŤLM</w:t>
            </w:r>
          </w:p>
        </w:tc>
        <w:tc>
          <w:tcPr>
            <w:tcW w:w="415" w:type="pct"/>
            <w:vAlign w:val="center"/>
          </w:tcPr>
          <w:p w:rsidR="00DC5BBF" w:rsidRPr="00E76B91" w:rsidRDefault="00DC5BBF"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EABPP</w:t>
            </w:r>
          </w:p>
        </w:tc>
        <w:tc>
          <w:tcPr>
            <w:tcW w:w="1185" w:type="pct"/>
            <w:vAlign w:val="center"/>
          </w:tcPr>
          <w:p w:rsidR="00DC5BBF" w:rsidRPr="00E76B91" w:rsidRDefault="00DC5BBF" w:rsidP="0064031C">
            <w:pPr>
              <w:spacing w:after="0" w:line="240" w:lineRule="auto"/>
              <w:rPr>
                <w:rFonts w:ascii="Times New Roman" w:eastAsia="Times New Roman" w:hAnsi="Times New Roman" w:cs="Times New Roman"/>
                <w:snapToGrid w:val="0"/>
                <w:sz w:val="24"/>
                <w:szCs w:val="24"/>
                <w:lang w:eastAsia="cs-CZ"/>
              </w:rPr>
            </w:pPr>
            <w:r w:rsidRPr="00E76B91">
              <w:rPr>
                <w:rFonts w:ascii="Times New Roman" w:eastAsia="Times New Roman" w:hAnsi="Times New Roman" w:cs="Times New Roman"/>
                <w:snapToGrid w:val="0"/>
                <w:sz w:val="24"/>
                <w:szCs w:val="24"/>
                <w:lang w:eastAsia="cs-CZ"/>
              </w:rPr>
              <w:t>ergonómia a bezpečnosť pri práci</w:t>
            </w:r>
          </w:p>
        </w:tc>
        <w:tc>
          <w:tcPr>
            <w:tcW w:w="384"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PV</w:t>
            </w:r>
          </w:p>
        </w:tc>
        <w:tc>
          <w:tcPr>
            <w:tcW w:w="334" w:type="pct"/>
            <w:vAlign w:val="center"/>
          </w:tcPr>
          <w:p w:rsidR="00DC5BBF" w:rsidRPr="00921E49" w:rsidRDefault="00DC5BBF" w:rsidP="0064031C">
            <w:pPr>
              <w:spacing w:after="0" w:line="240" w:lineRule="auto"/>
              <w:jc w:val="center"/>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5</w:t>
            </w:r>
          </w:p>
        </w:tc>
        <w:tc>
          <w:tcPr>
            <w:tcW w:w="436" w:type="pct"/>
            <w:vAlign w:val="center"/>
          </w:tcPr>
          <w:p w:rsidR="00DC5BBF" w:rsidRPr="00921E49" w:rsidRDefault="00DC5BBF" w:rsidP="0064031C">
            <w:pPr>
              <w:spacing w:after="0" w:line="240" w:lineRule="auto"/>
              <w:jc w:val="center"/>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2</w:t>
            </w:r>
          </w:p>
        </w:tc>
        <w:tc>
          <w:tcPr>
            <w:tcW w:w="385" w:type="pct"/>
            <w:vAlign w:val="center"/>
          </w:tcPr>
          <w:p w:rsidR="00DC5BBF" w:rsidRPr="00921E49" w:rsidRDefault="00DC5BBF" w:rsidP="0064031C">
            <w:pPr>
              <w:spacing w:after="0" w:line="240" w:lineRule="auto"/>
              <w:jc w:val="center"/>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2/2</w:t>
            </w:r>
          </w:p>
        </w:tc>
        <w:tc>
          <w:tcPr>
            <w:tcW w:w="682" w:type="pct"/>
            <w:vAlign w:val="center"/>
          </w:tcPr>
          <w:p w:rsidR="00DC5BBF" w:rsidRPr="00776BEF" w:rsidRDefault="00DC5BBF" w:rsidP="0064031C">
            <w:pPr>
              <w:spacing w:after="0" w:line="240" w:lineRule="auto"/>
              <w:rPr>
                <w:rFonts w:ascii="Times New Roman" w:eastAsia="Times New Roman" w:hAnsi="Times New Roman" w:cs="Times New Roman"/>
                <w:snapToGrid w:val="0"/>
                <w:lang w:eastAsia="cs-CZ"/>
              </w:rPr>
            </w:pPr>
            <w:r w:rsidRPr="00776BEF">
              <w:rPr>
                <w:rFonts w:ascii="Times New Roman" w:eastAsia="Times New Roman" w:hAnsi="Times New Roman" w:cs="Times New Roman"/>
                <w:snapToGrid w:val="0"/>
                <w:lang w:eastAsia="cs-CZ"/>
              </w:rPr>
              <w:t>prof. Messingerová</w:t>
            </w:r>
          </w:p>
        </w:tc>
        <w:tc>
          <w:tcPr>
            <w:tcW w:w="442"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S</w:t>
            </w:r>
          </w:p>
        </w:tc>
      </w:tr>
      <w:tr w:rsidR="00DC5BBF" w:rsidRPr="00B06372" w:rsidTr="004F1997">
        <w:trPr>
          <w:trHeight w:hRule="exact" w:val="397"/>
        </w:trPr>
        <w:tc>
          <w:tcPr>
            <w:tcW w:w="329"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LF</w:t>
            </w:r>
          </w:p>
        </w:tc>
        <w:tc>
          <w:tcPr>
            <w:tcW w:w="409" w:type="pct"/>
            <w:vAlign w:val="center"/>
          </w:tcPr>
          <w:p w:rsidR="00DC5BBF" w:rsidRPr="00E76B91" w:rsidRDefault="00DC5BBF"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KERLH</w:t>
            </w:r>
          </w:p>
        </w:tc>
        <w:tc>
          <w:tcPr>
            <w:tcW w:w="415" w:type="pct"/>
            <w:vAlign w:val="center"/>
          </w:tcPr>
          <w:p w:rsidR="00DC5BBF" w:rsidRPr="00E76B91" w:rsidRDefault="00DC5BBF"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OBPR</w:t>
            </w:r>
          </w:p>
        </w:tc>
        <w:tc>
          <w:tcPr>
            <w:tcW w:w="1185" w:type="pct"/>
            <w:vAlign w:val="center"/>
          </w:tcPr>
          <w:p w:rsidR="00DC5BBF" w:rsidRPr="00E76B91" w:rsidRDefault="00DC5BBF" w:rsidP="0064031C">
            <w:pPr>
              <w:spacing w:after="0" w:line="240" w:lineRule="auto"/>
              <w:rPr>
                <w:rFonts w:ascii="Times New Roman" w:eastAsia="Times New Roman" w:hAnsi="Times New Roman" w:cs="Times New Roman"/>
                <w:snapToGrid w:val="0"/>
                <w:sz w:val="24"/>
                <w:szCs w:val="24"/>
                <w:lang w:eastAsia="cs-CZ"/>
              </w:rPr>
            </w:pPr>
            <w:r w:rsidRPr="00E76B91">
              <w:rPr>
                <w:rFonts w:ascii="Times New Roman" w:eastAsia="Times New Roman" w:hAnsi="Times New Roman" w:cs="Times New Roman"/>
                <w:snapToGrid w:val="0"/>
                <w:sz w:val="24"/>
                <w:szCs w:val="24"/>
                <w:lang w:eastAsia="cs-CZ"/>
              </w:rPr>
              <w:t>obchodné právo</w:t>
            </w:r>
          </w:p>
        </w:tc>
        <w:tc>
          <w:tcPr>
            <w:tcW w:w="384"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PV</w:t>
            </w:r>
          </w:p>
        </w:tc>
        <w:tc>
          <w:tcPr>
            <w:tcW w:w="334" w:type="pct"/>
            <w:vAlign w:val="center"/>
          </w:tcPr>
          <w:p w:rsidR="00DC5BBF" w:rsidRPr="00921E49" w:rsidRDefault="00DC5BBF" w:rsidP="0064031C">
            <w:pPr>
              <w:spacing w:after="0" w:line="240" w:lineRule="auto"/>
              <w:jc w:val="center"/>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6</w:t>
            </w:r>
          </w:p>
        </w:tc>
        <w:tc>
          <w:tcPr>
            <w:tcW w:w="436" w:type="pct"/>
            <w:vAlign w:val="center"/>
          </w:tcPr>
          <w:p w:rsidR="00DC5BBF" w:rsidRPr="00921E49" w:rsidRDefault="00DC5BBF" w:rsidP="0064031C">
            <w:pPr>
              <w:spacing w:after="0" w:line="240" w:lineRule="auto"/>
              <w:jc w:val="center"/>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2</w:t>
            </w:r>
          </w:p>
        </w:tc>
        <w:tc>
          <w:tcPr>
            <w:tcW w:w="385" w:type="pct"/>
            <w:vAlign w:val="center"/>
          </w:tcPr>
          <w:p w:rsidR="00DC5BBF" w:rsidRPr="00921E49" w:rsidRDefault="00DC5BBF" w:rsidP="0064031C">
            <w:pPr>
              <w:spacing w:after="0" w:line="240" w:lineRule="auto"/>
              <w:jc w:val="center"/>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1/0</w:t>
            </w:r>
          </w:p>
        </w:tc>
        <w:tc>
          <w:tcPr>
            <w:tcW w:w="682" w:type="pct"/>
            <w:vAlign w:val="center"/>
          </w:tcPr>
          <w:p w:rsidR="00DC5BBF" w:rsidRPr="00E76B91" w:rsidRDefault="00DC5BBF" w:rsidP="0064031C">
            <w:pPr>
              <w:spacing w:after="0" w:line="240" w:lineRule="auto"/>
              <w:rPr>
                <w:rFonts w:ascii="Times New Roman" w:eastAsia="Times New Roman" w:hAnsi="Times New Roman" w:cs="Times New Roman"/>
                <w:snapToGrid w:val="0"/>
                <w:sz w:val="24"/>
                <w:szCs w:val="24"/>
                <w:lang w:eastAsia="cs-CZ"/>
              </w:rPr>
            </w:pPr>
            <w:r w:rsidRPr="00E76B91">
              <w:rPr>
                <w:rFonts w:ascii="Times New Roman" w:eastAsia="Times New Roman" w:hAnsi="Times New Roman" w:cs="Times New Roman"/>
                <w:snapToGrid w:val="0"/>
                <w:sz w:val="24"/>
                <w:szCs w:val="24"/>
                <w:lang w:eastAsia="cs-CZ"/>
              </w:rPr>
              <w:t>doc. Šulek</w:t>
            </w:r>
          </w:p>
        </w:tc>
        <w:tc>
          <w:tcPr>
            <w:tcW w:w="442"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S</w:t>
            </w:r>
          </w:p>
        </w:tc>
      </w:tr>
      <w:tr w:rsidR="00DC5BBF" w:rsidRPr="00B06372" w:rsidTr="002C26E2">
        <w:trPr>
          <w:trHeight w:hRule="exact" w:val="397"/>
        </w:trPr>
        <w:tc>
          <w:tcPr>
            <w:tcW w:w="329"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CUP</w:t>
            </w:r>
          </w:p>
        </w:tc>
        <w:tc>
          <w:tcPr>
            <w:tcW w:w="409" w:type="pct"/>
            <w:vAlign w:val="center"/>
          </w:tcPr>
          <w:p w:rsidR="00DC5BBF" w:rsidRPr="00E76B91" w:rsidRDefault="00DC5BBF"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ÚCJ</w:t>
            </w:r>
          </w:p>
        </w:tc>
        <w:tc>
          <w:tcPr>
            <w:tcW w:w="415" w:type="pct"/>
            <w:vAlign w:val="center"/>
          </w:tcPr>
          <w:p w:rsidR="00DC5BBF" w:rsidRPr="00B279A6" w:rsidRDefault="00DC5BBF" w:rsidP="0015729E">
            <w:pPr>
              <w:spacing w:after="0" w:line="240" w:lineRule="auto"/>
              <w:rPr>
                <w:rFonts w:ascii="Times New Roman" w:eastAsia="Calibri" w:hAnsi="Times New Roman" w:cs="Times New Roman"/>
              </w:rPr>
            </w:pPr>
            <w:r w:rsidRPr="00B279A6">
              <w:rPr>
                <w:rFonts w:ascii="Times New Roman" w:hAnsi="Times New Roman" w:cs="Times New Roman"/>
              </w:rPr>
              <w:t>GOS</w:t>
            </w:r>
            <w:r>
              <w:rPr>
                <w:rFonts w:ascii="Times New Roman" w:hAnsi="Times New Roman" w:cs="Times New Roman"/>
              </w:rPr>
              <w:t xml:space="preserve">_A </w:t>
            </w:r>
          </w:p>
        </w:tc>
        <w:tc>
          <w:tcPr>
            <w:tcW w:w="1185" w:type="pct"/>
            <w:vAlign w:val="center"/>
          </w:tcPr>
          <w:p w:rsidR="00DC5BBF" w:rsidRPr="00E76B91" w:rsidRDefault="00DC5BBF" w:rsidP="00E76B91">
            <w:pPr>
              <w:spacing w:after="0" w:line="240" w:lineRule="auto"/>
              <w:rPr>
                <w:rFonts w:ascii="Times New Roman" w:eastAsia="Times New Roman" w:hAnsi="Times New Roman" w:cs="Times New Roman"/>
                <w:snapToGrid w:val="0"/>
                <w:lang w:eastAsia="cs-CZ"/>
              </w:rPr>
            </w:pPr>
            <w:r w:rsidRPr="00E76B91">
              <w:rPr>
                <w:rFonts w:ascii="Times New Roman" w:eastAsia="Times New Roman" w:hAnsi="Times New Roman" w:cs="Times New Roman"/>
                <w:snapToGrid w:val="0"/>
                <w:lang w:eastAsia="cs-CZ"/>
              </w:rPr>
              <w:t>JA – gramatika odborného štýlu</w:t>
            </w:r>
          </w:p>
        </w:tc>
        <w:tc>
          <w:tcPr>
            <w:tcW w:w="384"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PV</w:t>
            </w:r>
          </w:p>
        </w:tc>
        <w:tc>
          <w:tcPr>
            <w:tcW w:w="334" w:type="pct"/>
            <w:vAlign w:val="center"/>
          </w:tcPr>
          <w:p w:rsidR="00DC5BBF" w:rsidRPr="00E76B91" w:rsidRDefault="00DC5BBF" w:rsidP="0064031C">
            <w:pPr>
              <w:spacing w:after="0" w:line="240" w:lineRule="auto"/>
              <w:jc w:val="center"/>
              <w:rPr>
                <w:rFonts w:ascii="Times New Roman" w:eastAsia="Times New Roman" w:hAnsi="Times New Roman" w:cs="Times New Roman"/>
                <w:snapToGrid w:val="0"/>
                <w:sz w:val="24"/>
                <w:szCs w:val="24"/>
                <w:lang w:eastAsia="cs-CZ"/>
              </w:rPr>
            </w:pPr>
            <w:r w:rsidRPr="00E76B91">
              <w:rPr>
                <w:rFonts w:ascii="Times New Roman" w:eastAsia="Times New Roman" w:hAnsi="Times New Roman" w:cs="Times New Roman"/>
                <w:snapToGrid w:val="0"/>
                <w:sz w:val="24"/>
                <w:szCs w:val="24"/>
                <w:lang w:eastAsia="cs-CZ"/>
              </w:rPr>
              <w:t>2</w:t>
            </w:r>
          </w:p>
        </w:tc>
        <w:tc>
          <w:tcPr>
            <w:tcW w:w="436" w:type="pct"/>
            <w:vAlign w:val="center"/>
          </w:tcPr>
          <w:p w:rsidR="00DC5BBF" w:rsidRPr="00E76B91" w:rsidRDefault="00DC5BBF" w:rsidP="0064031C">
            <w:pPr>
              <w:spacing w:after="0" w:line="240" w:lineRule="auto"/>
              <w:jc w:val="center"/>
              <w:rPr>
                <w:rFonts w:ascii="Times New Roman" w:eastAsia="Times New Roman" w:hAnsi="Times New Roman" w:cs="Times New Roman"/>
                <w:snapToGrid w:val="0"/>
                <w:sz w:val="24"/>
                <w:szCs w:val="24"/>
                <w:lang w:eastAsia="cs-CZ"/>
              </w:rPr>
            </w:pPr>
            <w:r w:rsidRPr="00E76B91">
              <w:rPr>
                <w:rFonts w:ascii="Times New Roman" w:eastAsia="Times New Roman" w:hAnsi="Times New Roman" w:cs="Times New Roman"/>
                <w:snapToGrid w:val="0"/>
                <w:sz w:val="24"/>
                <w:szCs w:val="24"/>
                <w:lang w:eastAsia="cs-CZ"/>
              </w:rPr>
              <w:t>0</w:t>
            </w:r>
          </w:p>
        </w:tc>
        <w:tc>
          <w:tcPr>
            <w:tcW w:w="385" w:type="pct"/>
            <w:vAlign w:val="center"/>
          </w:tcPr>
          <w:p w:rsidR="00DC5BBF" w:rsidRPr="00E76B91" w:rsidRDefault="00DC5BBF" w:rsidP="0064031C">
            <w:pPr>
              <w:spacing w:after="0" w:line="240" w:lineRule="auto"/>
              <w:jc w:val="center"/>
              <w:rPr>
                <w:rFonts w:ascii="Times New Roman" w:eastAsia="Times New Roman" w:hAnsi="Times New Roman" w:cs="Times New Roman"/>
                <w:snapToGrid w:val="0"/>
                <w:sz w:val="24"/>
                <w:szCs w:val="24"/>
                <w:lang w:eastAsia="cs-CZ"/>
              </w:rPr>
            </w:pPr>
            <w:r w:rsidRPr="00E76B91">
              <w:rPr>
                <w:rFonts w:ascii="Times New Roman" w:eastAsia="Times New Roman" w:hAnsi="Times New Roman" w:cs="Times New Roman"/>
                <w:snapToGrid w:val="0"/>
                <w:sz w:val="24"/>
                <w:szCs w:val="24"/>
                <w:lang w:eastAsia="cs-CZ"/>
              </w:rPr>
              <w:t>2/0</w:t>
            </w:r>
          </w:p>
        </w:tc>
        <w:tc>
          <w:tcPr>
            <w:tcW w:w="682" w:type="pct"/>
            <w:vAlign w:val="center"/>
          </w:tcPr>
          <w:p w:rsidR="00DC5BBF" w:rsidRPr="00A51689" w:rsidRDefault="00DC5BBF" w:rsidP="0064031C">
            <w:pPr>
              <w:spacing w:after="0" w:line="240" w:lineRule="auto"/>
              <w:rPr>
                <w:rFonts w:ascii="Times New Roman" w:eastAsia="Times New Roman" w:hAnsi="Times New Roman" w:cs="Times New Roman"/>
                <w:snapToGrid w:val="0"/>
                <w:sz w:val="24"/>
                <w:szCs w:val="24"/>
                <w:lang w:eastAsia="cs-CZ"/>
              </w:rPr>
            </w:pPr>
            <w:r w:rsidRPr="00A51689">
              <w:rPr>
                <w:rFonts w:ascii="Times New Roman" w:eastAsia="Times New Roman" w:hAnsi="Times New Roman" w:cs="Times New Roman"/>
                <w:snapToGrid w:val="0"/>
                <w:sz w:val="24"/>
                <w:szCs w:val="24"/>
                <w:lang w:eastAsia="cs-CZ"/>
              </w:rPr>
              <w:t>Mgr. Danihelová</w:t>
            </w:r>
          </w:p>
        </w:tc>
        <w:tc>
          <w:tcPr>
            <w:tcW w:w="442" w:type="pct"/>
            <w:vAlign w:val="center"/>
          </w:tcPr>
          <w:p w:rsidR="00DC5BBF" w:rsidRPr="003A4F63" w:rsidRDefault="00DC5BBF" w:rsidP="001572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Z</w:t>
            </w:r>
          </w:p>
        </w:tc>
      </w:tr>
      <w:tr w:rsidR="002C26E2" w:rsidRPr="00B06372" w:rsidTr="002C26E2">
        <w:trPr>
          <w:trHeight w:hRule="exact" w:val="397"/>
        </w:trPr>
        <w:tc>
          <w:tcPr>
            <w:tcW w:w="329" w:type="pct"/>
            <w:vAlign w:val="center"/>
          </w:tcPr>
          <w:p w:rsidR="002C26E2" w:rsidRPr="00E76B91" w:rsidRDefault="002C26E2"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CUP</w:t>
            </w:r>
          </w:p>
        </w:tc>
        <w:tc>
          <w:tcPr>
            <w:tcW w:w="409" w:type="pct"/>
            <w:vAlign w:val="center"/>
          </w:tcPr>
          <w:p w:rsidR="002C26E2" w:rsidRPr="00E76B91" w:rsidRDefault="002C26E2"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ÚCJ</w:t>
            </w:r>
          </w:p>
        </w:tc>
        <w:tc>
          <w:tcPr>
            <w:tcW w:w="415" w:type="pct"/>
            <w:vAlign w:val="center"/>
          </w:tcPr>
          <w:p w:rsidR="002C26E2" w:rsidRPr="00B279A6" w:rsidRDefault="002C26E2" w:rsidP="0015729E">
            <w:pPr>
              <w:spacing w:after="0" w:line="240" w:lineRule="auto"/>
              <w:rPr>
                <w:rFonts w:ascii="Times New Roman" w:eastAsia="Calibri" w:hAnsi="Times New Roman" w:cs="Times New Roman"/>
              </w:rPr>
            </w:pPr>
            <w:r w:rsidRPr="00B279A6">
              <w:rPr>
                <w:rFonts w:ascii="Times New Roman" w:hAnsi="Times New Roman" w:cs="Times New Roman"/>
              </w:rPr>
              <w:t>GOS_</w:t>
            </w:r>
            <w:r>
              <w:rPr>
                <w:rFonts w:ascii="Times New Roman" w:hAnsi="Times New Roman" w:cs="Times New Roman"/>
              </w:rPr>
              <w:t>N</w:t>
            </w:r>
          </w:p>
        </w:tc>
        <w:tc>
          <w:tcPr>
            <w:tcW w:w="1185" w:type="pct"/>
            <w:vAlign w:val="center"/>
          </w:tcPr>
          <w:p w:rsidR="002C26E2" w:rsidRPr="00E76B91" w:rsidRDefault="002C26E2" w:rsidP="00E76B91">
            <w:pPr>
              <w:spacing w:after="0" w:line="240" w:lineRule="auto"/>
              <w:rPr>
                <w:rFonts w:ascii="Times New Roman" w:eastAsia="Times New Roman" w:hAnsi="Times New Roman" w:cs="Times New Roman"/>
                <w:snapToGrid w:val="0"/>
                <w:lang w:eastAsia="cs-CZ"/>
              </w:rPr>
            </w:pPr>
            <w:r w:rsidRPr="00E76B91">
              <w:rPr>
                <w:rFonts w:ascii="Times New Roman" w:eastAsia="Times New Roman" w:hAnsi="Times New Roman" w:cs="Times New Roman"/>
                <w:snapToGrid w:val="0"/>
                <w:lang w:eastAsia="cs-CZ"/>
              </w:rPr>
              <w:t>JN– gramatika odborného štýlu</w:t>
            </w:r>
          </w:p>
        </w:tc>
        <w:tc>
          <w:tcPr>
            <w:tcW w:w="384" w:type="pct"/>
            <w:vAlign w:val="center"/>
          </w:tcPr>
          <w:p w:rsidR="002C26E2" w:rsidRPr="00E76B91" w:rsidRDefault="002C26E2"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PV</w:t>
            </w:r>
          </w:p>
        </w:tc>
        <w:tc>
          <w:tcPr>
            <w:tcW w:w="334" w:type="pct"/>
            <w:vAlign w:val="center"/>
          </w:tcPr>
          <w:p w:rsidR="002C26E2" w:rsidRPr="00E76B91" w:rsidRDefault="002C26E2" w:rsidP="0064031C">
            <w:pPr>
              <w:spacing w:after="0" w:line="240" w:lineRule="auto"/>
              <w:jc w:val="center"/>
              <w:rPr>
                <w:rFonts w:ascii="Times New Roman" w:eastAsia="Times New Roman" w:hAnsi="Times New Roman" w:cs="Times New Roman"/>
                <w:snapToGrid w:val="0"/>
                <w:sz w:val="24"/>
                <w:szCs w:val="24"/>
                <w:lang w:eastAsia="cs-CZ"/>
              </w:rPr>
            </w:pPr>
            <w:r w:rsidRPr="00E76B91">
              <w:rPr>
                <w:rFonts w:ascii="Times New Roman" w:eastAsia="Times New Roman" w:hAnsi="Times New Roman" w:cs="Times New Roman"/>
                <w:snapToGrid w:val="0"/>
                <w:sz w:val="24"/>
                <w:szCs w:val="24"/>
                <w:lang w:eastAsia="cs-CZ"/>
              </w:rPr>
              <w:t>2</w:t>
            </w:r>
          </w:p>
        </w:tc>
        <w:tc>
          <w:tcPr>
            <w:tcW w:w="436" w:type="pct"/>
            <w:vAlign w:val="center"/>
          </w:tcPr>
          <w:p w:rsidR="002C26E2" w:rsidRPr="00E76B91" w:rsidRDefault="002C26E2" w:rsidP="0064031C">
            <w:pPr>
              <w:spacing w:after="0" w:line="240" w:lineRule="auto"/>
              <w:jc w:val="center"/>
              <w:rPr>
                <w:rFonts w:ascii="Times New Roman" w:eastAsia="Times New Roman" w:hAnsi="Times New Roman" w:cs="Times New Roman"/>
                <w:snapToGrid w:val="0"/>
                <w:sz w:val="24"/>
                <w:szCs w:val="24"/>
                <w:lang w:eastAsia="cs-CZ"/>
              </w:rPr>
            </w:pPr>
            <w:r w:rsidRPr="00E76B91">
              <w:rPr>
                <w:rFonts w:ascii="Times New Roman" w:eastAsia="Times New Roman" w:hAnsi="Times New Roman" w:cs="Times New Roman"/>
                <w:snapToGrid w:val="0"/>
                <w:sz w:val="24"/>
                <w:szCs w:val="24"/>
                <w:lang w:eastAsia="cs-CZ"/>
              </w:rPr>
              <w:t>0</w:t>
            </w:r>
          </w:p>
        </w:tc>
        <w:tc>
          <w:tcPr>
            <w:tcW w:w="385" w:type="pct"/>
            <w:vAlign w:val="center"/>
          </w:tcPr>
          <w:p w:rsidR="002C26E2" w:rsidRPr="00E76B91" w:rsidRDefault="002C26E2" w:rsidP="0064031C">
            <w:pPr>
              <w:spacing w:after="0" w:line="240" w:lineRule="auto"/>
              <w:jc w:val="center"/>
              <w:rPr>
                <w:rFonts w:ascii="Times New Roman" w:eastAsia="Times New Roman" w:hAnsi="Times New Roman" w:cs="Times New Roman"/>
                <w:snapToGrid w:val="0"/>
                <w:sz w:val="24"/>
                <w:szCs w:val="24"/>
                <w:lang w:eastAsia="cs-CZ"/>
              </w:rPr>
            </w:pPr>
            <w:r w:rsidRPr="00E76B91">
              <w:rPr>
                <w:rFonts w:ascii="Times New Roman" w:eastAsia="Times New Roman" w:hAnsi="Times New Roman" w:cs="Times New Roman"/>
                <w:snapToGrid w:val="0"/>
                <w:sz w:val="24"/>
                <w:szCs w:val="24"/>
                <w:lang w:eastAsia="cs-CZ"/>
              </w:rPr>
              <w:t>2/0</w:t>
            </w:r>
          </w:p>
        </w:tc>
        <w:tc>
          <w:tcPr>
            <w:tcW w:w="682" w:type="pct"/>
            <w:vAlign w:val="center"/>
          </w:tcPr>
          <w:p w:rsidR="002C26E2" w:rsidRDefault="002C26E2">
            <w:pPr>
              <w:spacing w:after="0" w:line="240" w:lineRule="auto"/>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Vyhnáliková, PhD.</w:t>
            </w:r>
          </w:p>
        </w:tc>
        <w:tc>
          <w:tcPr>
            <w:tcW w:w="442" w:type="pct"/>
            <w:vAlign w:val="center"/>
          </w:tcPr>
          <w:p w:rsidR="002C26E2" w:rsidRPr="003A4F63" w:rsidRDefault="002C26E2" w:rsidP="001572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Z</w:t>
            </w:r>
          </w:p>
        </w:tc>
      </w:tr>
      <w:tr w:rsidR="002C26E2" w:rsidRPr="00B06372" w:rsidTr="002C26E2">
        <w:trPr>
          <w:trHeight w:hRule="exact" w:val="397"/>
        </w:trPr>
        <w:tc>
          <w:tcPr>
            <w:tcW w:w="329" w:type="pct"/>
            <w:vAlign w:val="center"/>
          </w:tcPr>
          <w:p w:rsidR="002C26E2" w:rsidRPr="00E76B91" w:rsidRDefault="002C26E2"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CUP</w:t>
            </w:r>
          </w:p>
        </w:tc>
        <w:tc>
          <w:tcPr>
            <w:tcW w:w="409" w:type="pct"/>
            <w:vAlign w:val="center"/>
          </w:tcPr>
          <w:p w:rsidR="002C26E2" w:rsidRPr="00E76B91" w:rsidRDefault="002C26E2"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ÚCJ</w:t>
            </w:r>
          </w:p>
        </w:tc>
        <w:tc>
          <w:tcPr>
            <w:tcW w:w="415" w:type="pct"/>
            <w:vAlign w:val="center"/>
          </w:tcPr>
          <w:p w:rsidR="002C26E2" w:rsidRPr="00B279A6" w:rsidRDefault="002C26E2" w:rsidP="0015729E">
            <w:pPr>
              <w:spacing w:after="0" w:line="240" w:lineRule="auto"/>
              <w:rPr>
                <w:rFonts w:ascii="Times New Roman" w:eastAsia="Calibri" w:hAnsi="Times New Roman" w:cs="Times New Roman"/>
              </w:rPr>
            </w:pPr>
            <w:r w:rsidRPr="00B279A6">
              <w:rPr>
                <w:rFonts w:ascii="Times New Roman" w:hAnsi="Times New Roman" w:cs="Times New Roman"/>
              </w:rPr>
              <w:t>GOS_</w:t>
            </w:r>
            <w:r>
              <w:rPr>
                <w:rFonts w:ascii="Times New Roman" w:hAnsi="Times New Roman" w:cs="Times New Roman"/>
              </w:rPr>
              <w:t>F</w:t>
            </w:r>
          </w:p>
        </w:tc>
        <w:tc>
          <w:tcPr>
            <w:tcW w:w="1185" w:type="pct"/>
            <w:vAlign w:val="center"/>
          </w:tcPr>
          <w:p w:rsidR="002C26E2" w:rsidRPr="00E76B91" w:rsidRDefault="002C26E2" w:rsidP="00E76B91">
            <w:pPr>
              <w:spacing w:after="0" w:line="240" w:lineRule="auto"/>
              <w:rPr>
                <w:rFonts w:ascii="Times New Roman" w:eastAsia="Times New Roman" w:hAnsi="Times New Roman" w:cs="Times New Roman"/>
                <w:snapToGrid w:val="0"/>
                <w:lang w:eastAsia="cs-CZ"/>
              </w:rPr>
            </w:pPr>
            <w:r w:rsidRPr="00E76B91">
              <w:rPr>
                <w:rFonts w:ascii="Times New Roman" w:eastAsia="Times New Roman" w:hAnsi="Times New Roman" w:cs="Times New Roman"/>
                <w:snapToGrid w:val="0"/>
                <w:lang w:eastAsia="cs-CZ"/>
              </w:rPr>
              <w:t>JF – gramatika odborného štýlu</w:t>
            </w:r>
          </w:p>
        </w:tc>
        <w:tc>
          <w:tcPr>
            <w:tcW w:w="384" w:type="pct"/>
            <w:vAlign w:val="center"/>
          </w:tcPr>
          <w:p w:rsidR="002C26E2" w:rsidRPr="00E76B91" w:rsidRDefault="002C26E2"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PV</w:t>
            </w:r>
          </w:p>
        </w:tc>
        <w:tc>
          <w:tcPr>
            <w:tcW w:w="334" w:type="pct"/>
            <w:vAlign w:val="center"/>
          </w:tcPr>
          <w:p w:rsidR="002C26E2" w:rsidRPr="00E76B91" w:rsidRDefault="002C26E2" w:rsidP="0064031C">
            <w:pPr>
              <w:spacing w:after="0" w:line="240" w:lineRule="auto"/>
              <w:jc w:val="center"/>
              <w:rPr>
                <w:rFonts w:ascii="Times New Roman" w:eastAsia="Times New Roman" w:hAnsi="Times New Roman" w:cs="Times New Roman"/>
                <w:snapToGrid w:val="0"/>
                <w:sz w:val="24"/>
                <w:szCs w:val="24"/>
                <w:lang w:eastAsia="cs-CZ"/>
              </w:rPr>
            </w:pPr>
            <w:r w:rsidRPr="00E76B91">
              <w:rPr>
                <w:rFonts w:ascii="Times New Roman" w:eastAsia="Times New Roman" w:hAnsi="Times New Roman" w:cs="Times New Roman"/>
                <w:snapToGrid w:val="0"/>
                <w:sz w:val="24"/>
                <w:szCs w:val="24"/>
                <w:lang w:eastAsia="cs-CZ"/>
              </w:rPr>
              <w:t>2</w:t>
            </w:r>
          </w:p>
        </w:tc>
        <w:tc>
          <w:tcPr>
            <w:tcW w:w="436" w:type="pct"/>
            <w:vAlign w:val="center"/>
          </w:tcPr>
          <w:p w:rsidR="002C26E2" w:rsidRPr="00E76B91" w:rsidRDefault="002C26E2" w:rsidP="0064031C">
            <w:pPr>
              <w:spacing w:after="0" w:line="240" w:lineRule="auto"/>
              <w:jc w:val="center"/>
              <w:rPr>
                <w:rFonts w:ascii="Times New Roman" w:eastAsia="Times New Roman" w:hAnsi="Times New Roman" w:cs="Times New Roman"/>
                <w:snapToGrid w:val="0"/>
                <w:sz w:val="24"/>
                <w:szCs w:val="24"/>
                <w:lang w:eastAsia="cs-CZ"/>
              </w:rPr>
            </w:pPr>
            <w:r w:rsidRPr="00E76B91">
              <w:rPr>
                <w:rFonts w:ascii="Times New Roman" w:eastAsia="Times New Roman" w:hAnsi="Times New Roman" w:cs="Times New Roman"/>
                <w:snapToGrid w:val="0"/>
                <w:sz w:val="24"/>
                <w:szCs w:val="24"/>
                <w:lang w:eastAsia="cs-CZ"/>
              </w:rPr>
              <w:t>0</w:t>
            </w:r>
          </w:p>
        </w:tc>
        <w:tc>
          <w:tcPr>
            <w:tcW w:w="385" w:type="pct"/>
            <w:vAlign w:val="center"/>
          </w:tcPr>
          <w:p w:rsidR="002C26E2" w:rsidRPr="00E76B91" w:rsidRDefault="002C26E2" w:rsidP="0064031C">
            <w:pPr>
              <w:spacing w:after="0" w:line="240" w:lineRule="auto"/>
              <w:jc w:val="center"/>
              <w:rPr>
                <w:rFonts w:ascii="Times New Roman" w:eastAsia="Times New Roman" w:hAnsi="Times New Roman" w:cs="Times New Roman"/>
                <w:snapToGrid w:val="0"/>
                <w:sz w:val="24"/>
                <w:szCs w:val="24"/>
                <w:lang w:eastAsia="cs-CZ"/>
              </w:rPr>
            </w:pPr>
            <w:r w:rsidRPr="00E76B91">
              <w:rPr>
                <w:rFonts w:ascii="Times New Roman" w:eastAsia="Times New Roman" w:hAnsi="Times New Roman" w:cs="Times New Roman"/>
                <w:snapToGrid w:val="0"/>
                <w:sz w:val="24"/>
                <w:szCs w:val="24"/>
                <w:lang w:eastAsia="cs-CZ"/>
              </w:rPr>
              <w:t>2/0</w:t>
            </w:r>
          </w:p>
        </w:tc>
        <w:tc>
          <w:tcPr>
            <w:tcW w:w="682" w:type="pct"/>
            <w:vAlign w:val="center"/>
          </w:tcPr>
          <w:p w:rsidR="002C26E2" w:rsidRDefault="002C26E2">
            <w:pPr>
              <w:spacing w:after="0" w:line="240" w:lineRule="auto"/>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Veverková, Ph.D.</w:t>
            </w:r>
          </w:p>
        </w:tc>
        <w:tc>
          <w:tcPr>
            <w:tcW w:w="442" w:type="pct"/>
            <w:vAlign w:val="center"/>
          </w:tcPr>
          <w:p w:rsidR="002C26E2" w:rsidRPr="003A4F63" w:rsidRDefault="002C26E2" w:rsidP="001572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Z</w:t>
            </w:r>
          </w:p>
        </w:tc>
      </w:tr>
      <w:tr w:rsidR="004F1997" w:rsidRPr="00B06372" w:rsidTr="002C26E2">
        <w:trPr>
          <w:trHeight w:hRule="exact" w:val="397"/>
        </w:trPr>
        <w:tc>
          <w:tcPr>
            <w:tcW w:w="329" w:type="pct"/>
            <w:vAlign w:val="center"/>
          </w:tcPr>
          <w:p w:rsidR="004F1997" w:rsidRPr="00E76B91" w:rsidRDefault="004F1997" w:rsidP="005E23D0">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LF</w:t>
            </w:r>
          </w:p>
        </w:tc>
        <w:tc>
          <w:tcPr>
            <w:tcW w:w="409" w:type="pct"/>
            <w:vAlign w:val="center"/>
          </w:tcPr>
          <w:p w:rsidR="004F1997" w:rsidRPr="00E76B91" w:rsidRDefault="004F1997" w:rsidP="005E23D0">
            <w:pPr>
              <w:spacing w:after="0" w:line="240" w:lineRule="auto"/>
              <w:rPr>
                <w:rFonts w:ascii="Times New Roman" w:hAnsi="Times New Roman" w:cs="Times New Roman"/>
                <w:sz w:val="24"/>
                <w:szCs w:val="24"/>
              </w:rPr>
            </w:pPr>
            <w:r w:rsidRPr="00E76B91">
              <w:rPr>
                <w:rFonts w:ascii="Times New Roman" w:hAnsi="Times New Roman" w:cs="Times New Roman"/>
                <w:sz w:val="24"/>
                <w:szCs w:val="24"/>
              </w:rPr>
              <w:t>KLŤLM</w:t>
            </w:r>
          </w:p>
        </w:tc>
        <w:tc>
          <w:tcPr>
            <w:tcW w:w="415" w:type="pct"/>
            <w:vAlign w:val="center"/>
          </w:tcPr>
          <w:p w:rsidR="004F1997" w:rsidRPr="00E76B91" w:rsidRDefault="004F1997" w:rsidP="005E23D0">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PRP</w:t>
            </w:r>
          </w:p>
        </w:tc>
        <w:tc>
          <w:tcPr>
            <w:tcW w:w="1185" w:type="pct"/>
            <w:vAlign w:val="center"/>
          </w:tcPr>
          <w:p w:rsidR="004F1997" w:rsidRPr="00E76B91" w:rsidRDefault="004F1997" w:rsidP="005E23D0">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prenosné reťazové píly</w:t>
            </w:r>
          </w:p>
        </w:tc>
        <w:tc>
          <w:tcPr>
            <w:tcW w:w="384" w:type="pct"/>
            <w:vAlign w:val="center"/>
          </w:tcPr>
          <w:p w:rsidR="004F1997" w:rsidRPr="00E76B91" w:rsidRDefault="004F1997" w:rsidP="005E23D0">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V</w:t>
            </w:r>
          </w:p>
        </w:tc>
        <w:tc>
          <w:tcPr>
            <w:tcW w:w="334" w:type="pct"/>
            <w:vAlign w:val="center"/>
          </w:tcPr>
          <w:p w:rsidR="004F1997" w:rsidRPr="00E76B91" w:rsidRDefault="004F1997" w:rsidP="005E23D0">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4</w:t>
            </w:r>
          </w:p>
        </w:tc>
        <w:tc>
          <w:tcPr>
            <w:tcW w:w="436" w:type="pct"/>
            <w:vAlign w:val="center"/>
          </w:tcPr>
          <w:p w:rsidR="004F1997" w:rsidRPr="00E76B91" w:rsidRDefault="004F1997" w:rsidP="005E23D0">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2</w:t>
            </w:r>
          </w:p>
        </w:tc>
        <w:tc>
          <w:tcPr>
            <w:tcW w:w="385" w:type="pct"/>
            <w:vAlign w:val="center"/>
          </w:tcPr>
          <w:p w:rsidR="004F1997" w:rsidRPr="00E76B91" w:rsidRDefault="004F1997" w:rsidP="005E23D0">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2/2</w:t>
            </w:r>
          </w:p>
        </w:tc>
        <w:tc>
          <w:tcPr>
            <w:tcW w:w="682" w:type="pct"/>
            <w:vAlign w:val="center"/>
          </w:tcPr>
          <w:p w:rsidR="004F1997" w:rsidRPr="00EC3089" w:rsidRDefault="004F1997" w:rsidP="005E23D0">
            <w:pPr>
              <w:spacing w:after="0" w:line="240" w:lineRule="auto"/>
              <w:rPr>
                <w:rFonts w:ascii="Times New Roman" w:eastAsia="Calibri" w:hAnsi="Times New Roman" w:cs="Times New Roman"/>
                <w:sz w:val="24"/>
                <w:szCs w:val="24"/>
                <w:highlight w:val="yellow"/>
              </w:rPr>
            </w:pPr>
            <w:r w:rsidRPr="00817FD6">
              <w:rPr>
                <w:rFonts w:ascii="Times New Roman" w:eastAsia="Calibri" w:hAnsi="Times New Roman" w:cs="Times New Roman"/>
                <w:sz w:val="24"/>
                <w:szCs w:val="24"/>
              </w:rPr>
              <w:t>Ing. Slančík</w:t>
            </w:r>
          </w:p>
        </w:tc>
        <w:tc>
          <w:tcPr>
            <w:tcW w:w="442" w:type="pct"/>
            <w:vAlign w:val="center"/>
          </w:tcPr>
          <w:p w:rsidR="004F1997" w:rsidRPr="00E76B91" w:rsidRDefault="004F1997" w:rsidP="005E23D0">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S</w:t>
            </w:r>
          </w:p>
        </w:tc>
      </w:tr>
      <w:tr w:rsidR="00DC5BBF" w:rsidRPr="00B06372" w:rsidTr="002C26E2">
        <w:trPr>
          <w:trHeight w:hRule="exact" w:val="397"/>
        </w:trPr>
        <w:tc>
          <w:tcPr>
            <w:tcW w:w="329"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CUP</w:t>
            </w:r>
          </w:p>
        </w:tc>
        <w:tc>
          <w:tcPr>
            <w:tcW w:w="409" w:type="pct"/>
            <w:vAlign w:val="center"/>
          </w:tcPr>
          <w:p w:rsidR="00DC5BBF" w:rsidRPr="00E76B91" w:rsidRDefault="00DC5BBF" w:rsidP="0064031C">
            <w:pPr>
              <w:spacing w:after="0" w:line="240" w:lineRule="auto"/>
              <w:rPr>
                <w:rFonts w:ascii="Times New Roman" w:eastAsia="Calibri" w:hAnsi="Times New Roman" w:cs="Times New Roman"/>
                <w:sz w:val="24"/>
                <w:szCs w:val="24"/>
              </w:rPr>
            </w:pPr>
            <w:r w:rsidRPr="00E76B91">
              <w:rPr>
                <w:rFonts w:ascii="Times New Roman" w:hAnsi="Times New Roman" w:cs="Times New Roman"/>
                <w:sz w:val="24"/>
                <w:szCs w:val="24"/>
              </w:rPr>
              <w:t xml:space="preserve">ÚTVŠ </w:t>
            </w:r>
          </w:p>
        </w:tc>
        <w:tc>
          <w:tcPr>
            <w:tcW w:w="415" w:type="pct"/>
            <w:vAlign w:val="center"/>
          </w:tcPr>
          <w:p w:rsidR="00DC5BBF" w:rsidRPr="00E76B91" w:rsidRDefault="00DC5BBF"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VSZ</w:t>
            </w:r>
          </w:p>
        </w:tc>
        <w:tc>
          <w:tcPr>
            <w:tcW w:w="1185" w:type="pct"/>
            <w:vAlign w:val="center"/>
          </w:tcPr>
          <w:p w:rsidR="00DC5BBF" w:rsidRPr="00E76B91" w:rsidRDefault="00DC5BBF"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výberový šport a zdravie</w:t>
            </w:r>
          </w:p>
        </w:tc>
        <w:tc>
          <w:tcPr>
            <w:tcW w:w="384"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V</w:t>
            </w:r>
          </w:p>
        </w:tc>
        <w:tc>
          <w:tcPr>
            <w:tcW w:w="334"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1</w:t>
            </w:r>
          </w:p>
        </w:tc>
        <w:tc>
          <w:tcPr>
            <w:tcW w:w="436"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0</w:t>
            </w:r>
          </w:p>
        </w:tc>
        <w:tc>
          <w:tcPr>
            <w:tcW w:w="385"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2/0</w:t>
            </w:r>
          </w:p>
        </w:tc>
        <w:tc>
          <w:tcPr>
            <w:tcW w:w="682" w:type="pct"/>
            <w:vAlign w:val="center"/>
          </w:tcPr>
          <w:p w:rsidR="00DC5BBF" w:rsidRPr="00E76B91" w:rsidRDefault="00DC5BBF" w:rsidP="0064031C">
            <w:pPr>
              <w:spacing w:after="0" w:line="240" w:lineRule="auto"/>
              <w:rPr>
                <w:rFonts w:ascii="Times New Roman" w:eastAsia="Calibri" w:hAnsi="Times New Roman" w:cs="Times New Roman"/>
                <w:sz w:val="24"/>
                <w:szCs w:val="24"/>
              </w:rPr>
            </w:pPr>
          </w:p>
        </w:tc>
        <w:tc>
          <w:tcPr>
            <w:tcW w:w="442"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Z</w:t>
            </w:r>
          </w:p>
        </w:tc>
      </w:tr>
      <w:tr w:rsidR="00DC5BBF" w:rsidRPr="00B06372" w:rsidTr="002C26E2">
        <w:trPr>
          <w:trHeight w:hRule="exact" w:val="397"/>
        </w:trPr>
        <w:tc>
          <w:tcPr>
            <w:tcW w:w="329"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CUP</w:t>
            </w:r>
          </w:p>
        </w:tc>
        <w:tc>
          <w:tcPr>
            <w:tcW w:w="409" w:type="pct"/>
            <w:vAlign w:val="center"/>
          </w:tcPr>
          <w:p w:rsidR="00DC5BBF" w:rsidRPr="00E76B91" w:rsidRDefault="00DC5BBF" w:rsidP="0064031C">
            <w:pPr>
              <w:spacing w:after="0" w:line="240" w:lineRule="auto"/>
              <w:rPr>
                <w:rFonts w:ascii="Times New Roman" w:eastAsia="Calibri" w:hAnsi="Times New Roman" w:cs="Times New Roman"/>
                <w:sz w:val="24"/>
                <w:szCs w:val="24"/>
              </w:rPr>
            </w:pPr>
            <w:r w:rsidRPr="00E76B91">
              <w:rPr>
                <w:rFonts w:ascii="Times New Roman" w:hAnsi="Times New Roman" w:cs="Times New Roman"/>
                <w:sz w:val="24"/>
                <w:szCs w:val="24"/>
              </w:rPr>
              <w:t xml:space="preserve">ÚTVŠ </w:t>
            </w:r>
          </w:p>
        </w:tc>
        <w:tc>
          <w:tcPr>
            <w:tcW w:w="415" w:type="pct"/>
            <w:vAlign w:val="center"/>
          </w:tcPr>
          <w:p w:rsidR="00DC5BBF" w:rsidRPr="00E76B91" w:rsidRDefault="00DC5BBF"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TSV</w:t>
            </w:r>
          </w:p>
        </w:tc>
        <w:tc>
          <w:tcPr>
            <w:tcW w:w="1185" w:type="pct"/>
            <w:vAlign w:val="center"/>
          </w:tcPr>
          <w:p w:rsidR="00DC5BBF" w:rsidRPr="00E76B91" w:rsidRDefault="00DC5BBF"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telesná a športová výchova</w:t>
            </w:r>
          </w:p>
        </w:tc>
        <w:tc>
          <w:tcPr>
            <w:tcW w:w="384"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V</w:t>
            </w:r>
          </w:p>
        </w:tc>
        <w:tc>
          <w:tcPr>
            <w:tcW w:w="334"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1</w:t>
            </w:r>
          </w:p>
        </w:tc>
        <w:tc>
          <w:tcPr>
            <w:tcW w:w="436"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0</w:t>
            </w:r>
          </w:p>
        </w:tc>
        <w:tc>
          <w:tcPr>
            <w:tcW w:w="385"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2/0</w:t>
            </w:r>
          </w:p>
        </w:tc>
        <w:tc>
          <w:tcPr>
            <w:tcW w:w="682" w:type="pct"/>
            <w:shd w:val="clear" w:color="auto" w:fill="auto"/>
            <w:vAlign w:val="center"/>
          </w:tcPr>
          <w:p w:rsidR="00DC5BBF" w:rsidRPr="00E76B91" w:rsidRDefault="00DC5BBF" w:rsidP="0064031C">
            <w:pPr>
              <w:spacing w:after="0" w:line="240" w:lineRule="auto"/>
              <w:rPr>
                <w:rFonts w:ascii="Times New Roman" w:eastAsia="Calibri" w:hAnsi="Times New Roman" w:cs="Times New Roman"/>
                <w:sz w:val="24"/>
                <w:szCs w:val="24"/>
              </w:rPr>
            </w:pPr>
          </w:p>
        </w:tc>
        <w:tc>
          <w:tcPr>
            <w:tcW w:w="442"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Z</w:t>
            </w:r>
          </w:p>
        </w:tc>
      </w:tr>
      <w:tr w:rsidR="00DC5BBF" w:rsidRPr="00B06372" w:rsidTr="002C26E2">
        <w:trPr>
          <w:trHeight w:hRule="exact" w:val="397"/>
        </w:trPr>
        <w:tc>
          <w:tcPr>
            <w:tcW w:w="329"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LF</w:t>
            </w:r>
          </w:p>
        </w:tc>
        <w:tc>
          <w:tcPr>
            <w:tcW w:w="409" w:type="pct"/>
            <w:vAlign w:val="center"/>
          </w:tcPr>
          <w:p w:rsidR="00DC5BBF" w:rsidRPr="003E2622" w:rsidRDefault="00DC5BBF" w:rsidP="00CC5420">
            <w:pPr>
              <w:spacing w:after="0" w:line="240" w:lineRule="auto"/>
              <w:rPr>
                <w:rFonts w:ascii="Times New Roman" w:eastAsia="Calibri" w:hAnsi="Times New Roman" w:cs="Times New Roman"/>
                <w:color w:val="FF0000"/>
              </w:rPr>
            </w:pPr>
            <w:r w:rsidRPr="003E2622">
              <w:rPr>
                <w:rFonts w:ascii="Times New Roman" w:eastAsia="Calibri" w:hAnsi="Times New Roman" w:cs="Times New Roman"/>
              </w:rPr>
              <w:t>KIOLK</w:t>
            </w:r>
            <w:r w:rsidRPr="003E2622">
              <w:rPr>
                <w:rFonts w:ascii="Times New Roman" w:eastAsia="Calibri" w:hAnsi="Times New Roman" w:cs="Times New Roman"/>
                <w:color w:val="FF0000"/>
              </w:rPr>
              <w:t xml:space="preserve">  </w:t>
            </w:r>
          </w:p>
        </w:tc>
        <w:tc>
          <w:tcPr>
            <w:tcW w:w="415" w:type="pct"/>
            <w:vAlign w:val="center"/>
          </w:tcPr>
          <w:p w:rsidR="00DC5BBF" w:rsidRPr="00E76B91" w:rsidRDefault="00DC5BBF"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PMYK</w:t>
            </w:r>
          </w:p>
        </w:tc>
        <w:tc>
          <w:tcPr>
            <w:tcW w:w="1185" w:type="pct"/>
            <w:vAlign w:val="center"/>
          </w:tcPr>
          <w:p w:rsidR="00DC5BBF" w:rsidRPr="00E76B91" w:rsidRDefault="00DC5BBF"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praktická mykológia</w:t>
            </w:r>
          </w:p>
        </w:tc>
        <w:tc>
          <w:tcPr>
            <w:tcW w:w="384"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V</w:t>
            </w:r>
          </w:p>
        </w:tc>
        <w:tc>
          <w:tcPr>
            <w:tcW w:w="334"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3</w:t>
            </w:r>
          </w:p>
        </w:tc>
        <w:tc>
          <w:tcPr>
            <w:tcW w:w="436"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2</w:t>
            </w:r>
          </w:p>
        </w:tc>
        <w:tc>
          <w:tcPr>
            <w:tcW w:w="385"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1/1</w:t>
            </w:r>
          </w:p>
        </w:tc>
        <w:tc>
          <w:tcPr>
            <w:tcW w:w="682" w:type="pct"/>
            <w:shd w:val="clear" w:color="auto" w:fill="auto"/>
            <w:vAlign w:val="center"/>
          </w:tcPr>
          <w:p w:rsidR="00DC5BBF" w:rsidRPr="00E76B91" w:rsidRDefault="00DC5BBF"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Ing. Pavlík</w:t>
            </w:r>
          </w:p>
        </w:tc>
        <w:tc>
          <w:tcPr>
            <w:tcW w:w="442"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S</w:t>
            </w:r>
          </w:p>
        </w:tc>
      </w:tr>
      <w:tr w:rsidR="00DC5BBF" w:rsidRPr="00B06372" w:rsidTr="002C26E2">
        <w:trPr>
          <w:trHeight w:hRule="exact" w:val="397"/>
        </w:trPr>
        <w:tc>
          <w:tcPr>
            <w:tcW w:w="329"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FEVT</w:t>
            </w:r>
          </w:p>
        </w:tc>
        <w:tc>
          <w:tcPr>
            <w:tcW w:w="409" w:type="pct"/>
            <w:vAlign w:val="center"/>
          </w:tcPr>
          <w:p w:rsidR="00DC5BBF" w:rsidRPr="003E2622" w:rsidRDefault="00DC5BBF" w:rsidP="0064031C">
            <w:pPr>
              <w:spacing w:after="0" w:line="240" w:lineRule="auto"/>
              <w:rPr>
                <w:rFonts w:ascii="Times New Roman" w:hAnsi="Times New Roman" w:cs="Times New Roman"/>
                <w:color w:val="006600"/>
                <w:sz w:val="24"/>
                <w:szCs w:val="24"/>
              </w:rPr>
            </w:pPr>
            <w:r w:rsidRPr="003E2622">
              <w:rPr>
                <w:rFonts w:ascii="Times New Roman" w:hAnsi="Times New Roman" w:cs="Times New Roman"/>
                <w:sz w:val="24"/>
                <w:szCs w:val="24"/>
              </w:rPr>
              <w:t>KRSAT</w:t>
            </w:r>
          </w:p>
        </w:tc>
        <w:tc>
          <w:tcPr>
            <w:tcW w:w="415" w:type="pct"/>
            <w:vAlign w:val="center"/>
          </w:tcPr>
          <w:p w:rsidR="00DC5BBF" w:rsidRPr="00E76B91" w:rsidRDefault="00DC5BBF"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VYPT</w:t>
            </w:r>
          </w:p>
        </w:tc>
        <w:tc>
          <w:tcPr>
            <w:tcW w:w="1185" w:type="pct"/>
            <w:vAlign w:val="center"/>
          </w:tcPr>
          <w:p w:rsidR="00DC5BBF" w:rsidRPr="00E76B91" w:rsidRDefault="00DC5BBF"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výpočtová technika</w:t>
            </w:r>
          </w:p>
        </w:tc>
        <w:tc>
          <w:tcPr>
            <w:tcW w:w="384"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V</w:t>
            </w:r>
          </w:p>
        </w:tc>
        <w:tc>
          <w:tcPr>
            <w:tcW w:w="334"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3</w:t>
            </w:r>
          </w:p>
        </w:tc>
        <w:tc>
          <w:tcPr>
            <w:tcW w:w="436"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2</w:t>
            </w:r>
          </w:p>
        </w:tc>
        <w:tc>
          <w:tcPr>
            <w:tcW w:w="385"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2/0</w:t>
            </w:r>
          </w:p>
        </w:tc>
        <w:tc>
          <w:tcPr>
            <w:tcW w:w="682" w:type="pct"/>
            <w:shd w:val="clear" w:color="auto" w:fill="auto"/>
            <w:vAlign w:val="center"/>
          </w:tcPr>
          <w:p w:rsidR="00DC5BBF" w:rsidRPr="00E76B91" w:rsidRDefault="00DC5BBF"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doc. Pivarčiová</w:t>
            </w:r>
          </w:p>
        </w:tc>
        <w:tc>
          <w:tcPr>
            <w:tcW w:w="442"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S</w:t>
            </w:r>
          </w:p>
        </w:tc>
      </w:tr>
      <w:tr w:rsidR="00DC5BBF" w:rsidRPr="00B06372" w:rsidTr="00597A14">
        <w:trPr>
          <w:trHeight w:hRule="exact" w:val="397"/>
        </w:trPr>
        <w:tc>
          <w:tcPr>
            <w:tcW w:w="329"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LF</w:t>
            </w:r>
          </w:p>
        </w:tc>
        <w:tc>
          <w:tcPr>
            <w:tcW w:w="409" w:type="pct"/>
            <w:tcBorders>
              <w:bottom w:val="single" w:sz="4" w:space="0" w:color="auto"/>
            </w:tcBorders>
            <w:vAlign w:val="center"/>
          </w:tcPr>
          <w:p w:rsidR="00DC5BBF" w:rsidRPr="003E2622" w:rsidRDefault="00DC5BBF" w:rsidP="00CC5420">
            <w:pPr>
              <w:spacing w:after="0" w:line="240" w:lineRule="auto"/>
              <w:rPr>
                <w:rFonts w:ascii="Times New Roman" w:eastAsia="Calibri" w:hAnsi="Times New Roman" w:cs="Times New Roman"/>
                <w:color w:val="FF0000"/>
              </w:rPr>
            </w:pPr>
            <w:r w:rsidRPr="003E2622">
              <w:rPr>
                <w:rFonts w:ascii="Times New Roman" w:eastAsia="Calibri" w:hAnsi="Times New Roman" w:cs="Times New Roman"/>
              </w:rPr>
              <w:t>KIOLK</w:t>
            </w:r>
            <w:r w:rsidRPr="003E2622">
              <w:rPr>
                <w:rFonts w:ascii="Times New Roman" w:eastAsia="Calibri" w:hAnsi="Times New Roman" w:cs="Times New Roman"/>
                <w:color w:val="FF0000"/>
              </w:rPr>
              <w:t xml:space="preserve">  </w:t>
            </w:r>
          </w:p>
        </w:tc>
        <w:tc>
          <w:tcPr>
            <w:tcW w:w="415" w:type="pct"/>
            <w:tcBorders>
              <w:bottom w:val="single" w:sz="4" w:space="0" w:color="auto"/>
            </w:tcBorders>
            <w:vAlign w:val="center"/>
          </w:tcPr>
          <w:p w:rsidR="00DC5BBF" w:rsidRPr="00E76B91" w:rsidRDefault="00DC5BBF"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VHUP</w:t>
            </w:r>
          </w:p>
        </w:tc>
        <w:tc>
          <w:tcPr>
            <w:tcW w:w="1185" w:type="pct"/>
            <w:vAlign w:val="center"/>
          </w:tcPr>
          <w:p w:rsidR="00DC5BBF" w:rsidRPr="00597A14" w:rsidRDefault="00DC5BBF" w:rsidP="0064031C">
            <w:pPr>
              <w:spacing w:after="0" w:line="240" w:lineRule="auto"/>
              <w:rPr>
                <w:rFonts w:ascii="Times New Roman" w:eastAsia="Calibri" w:hAnsi="Times New Roman" w:cs="Times New Roman"/>
              </w:rPr>
            </w:pPr>
            <w:r w:rsidRPr="00597A14">
              <w:rPr>
                <w:rFonts w:ascii="Times New Roman" w:eastAsia="Calibri" w:hAnsi="Times New Roman" w:cs="Times New Roman"/>
              </w:rPr>
              <w:t>využitie húb v urbárnom prostredí</w:t>
            </w:r>
          </w:p>
        </w:tc>
        <w:tc>
          <w:tcPr>
            <w:tcW w:w="384"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V</w:t>
            </w:r>
          </w:p>
        </w:tc>
        <w:tc>
          <w:tcPr>
            <w:tcW w:w="334"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4</w:t>
            </w:r>
          </w:p>
        </w:tc>
        <w:tc>
          <w:tcPr>
            <w:tcW w:w="436"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2</w:t>
            </w:r>
          </w:p>
        </w:tc>
        <w:tc>
          <w:tcPr>
            <w:tcW w:w="385"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2/2</w:t>
            </w:r>
          </w:p>
        </w:tc>
        <w:tc>
          <w:tcPr>
            <w:tcW w:w="682" w:type="pct"/>
            <w:shd w:val="clear" w:color="auto" w:fill="auto"/>
            <w:vAlign w:val="center"/>
          </w:tcPr>
          <w:p w:rsidR="00DC5BBF" w:rsidRPr="00E76B91" w:rsidRDefault="00DC5BBF"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Ing. Pavlík</w:t>
            </w:r>
          </w:p>
        </w:tc>
        <w:tc>
          <w:tcPr>
            <w:tcW w:w="442" w:type="pct"/>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S</w:t>
            </w:r>
          </w:p>
        </w:tc>
      </w:tr>
      <w:tr w:rsidR="00DC5BBF" w:rsidRPr="00B06372" w:rsidTr="00597A14">
        <w:trPr>
          <w:trHeight w:hRule="exact" w:val="340"/>
        </w:trPr>
        <w:tc>
          <w:tcPr>
            <w:tcW w:w="329" w:type="pct"/>
            <w:tcBorders>
              <w:bottom w:val="single" w:sz="4" w:space="0" w:color="auto"/>
            </w:tcBorders>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LF</w:t>
            </w:r>
          </w:p>
        </w:tc>
        <w:tc>
          <w:tcPr>
            <w:tcW w:w="409" w:type="pct"/>
            <w:tcBorders>
              <w:bottom w:val="single" w:sz="4" w:space="0" w:color="auto"/>
            </w:tcBorders>
            <w:vAlign w:val="center"/>
          </w:tcPr>
          <w:p w:rsidR="00DC5BBF" w:rsidRPr="003E2622" w:rsidRDefault="00DC5BBF" w:rsidP="00CC5420">
            <w:pPr>
              <w:spacing w:after="0" w:line="240" w:lineRule="auto"/>
              <w:rPr>
                <w:rFonts w:ascii="Times New Roman" w:eastAsia="Calibri" w:hAnsi="Times New Roman" w:cs="Times New Roman"/>
                <w:color w:val="FF0000"/>
              </w:rPr>
            </w:pPr>
            <w:r w:rsidRPr="003E2622">
              <w:rPr>
                <w:rFonts w:ascii="Times New Roman" w:eastAsia="Calibri" w:hAnsi="Times New Roman" w:cs="Times New Roman"/>
              </w:rPr>
              <w:t>KIOLK</w:t>
            </w:r>
            <w:r w:rsidRPr="003E2622">
              <w:rPr>
                <w:rFonts w:ascii="Times New Roman" w:eastAsia="Calibri" w:hAnsi="Times New Roman" w:cs="Times New Roman"/>
                <w:color w:val="FF0000"/>
              </w:rPr>
              <w:t xml:space="preserve">  </w:t>
            </w:r>
          </w:p>
        </w:tc>
        <w:tc>
          <w:tcPr>
            <w:tcW w:w="415" w:type="pct"/>
            <w:tcBorders>
              <w:bottom w:val="single" w:sz="4" w:space="0" w:color="auto"/>
            </w:tcBorders>
            <w:vAlign w:val="center"/>
          </w:tcPr>
          <w:p w:rsidR="00DC5BBF" w:rsidRPr="00E76B91" w:rsidRDefault="00DC5BBF"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ZMYK</w:t>
            </w:r>
          </w:p>
        </w:tc>
        <w:tc>
          <w:tcPr>
            <w:tcW w:w="1185" w:type="pct"/>
            <w:tcBorders>
              <w:bottom w:val="single" w:sz="4" w:space="0" w:color="auto"/>
            </w:tcBorders>
            <w:vAlign w:val="center"/>
          </w:tcPr>
          <w:p w:rsidR="00DC5BBF" w:rsidRPr="00E76B91" w:rsidRDefault="00DC5BBF"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základy mykológie</w:t>
            </w:r>
          </w:p>
        </w:tc>
        <w:tc>
          <w:tcPr>
            <w:tcW w:w="384" w:type="pct"/>
            <w:tcBorders>
              <w:bottom w:val="single" w:sz="4" w:space="0" w:color="auto"/>
            </w:tcBorders>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V</w:t>
            </w:r>
          </w:p>
        </w:tc>
        <w:tc>
          <w:tcPr>
            <w:tcW w:w="334" w:type="pct"/>
            <w:tcBorders>
              <w:bottom w:val="single" w:sz="4" w:space="0" w:color="auto"/>
            </w:tcBorders>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2</w:t>
            </w:r>
          </w:p>
        </w:tc>
        <w:tc>
          <w:tcPr>
            <w:tcW w:w="436" w:type="pct"/>
            <w:tcBorders>
              <w:bottom w:val="single" w:sz="4" w:space="0" w:color="auto"/>
            </w:tcBorders>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2</w:t>
            </w:r>
          </w:p>
        </w:tc>
        <w:tc>
          <w:tcPr>
            <w:tcW w:w="385" w:type="pct"/>
            <w:tcBorders>
              <w:bottom w:val="single" w:sz="4" w:space="0" w:color="auto"/>
            </w:tcBorders>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1/0</w:t>
            </w:r>
          </w:p>
        </w:tc>
        <w:tc>
          <w:tcPr>
            <w:tcW w:w="682" w:type="pct"/>
            <w:tcBorders>
              <w:bottom w:val="single" w:sz="4" w:space="0" w:color="auto"/>
            </w:tcBorders>
            <w:shd w:val="clear" w:color="auto" w:fill="auto"/>
            <w:vAlign w:val="center"/>
          </w:tcPr>
          <w:p w:rsidR="00DC5BBF" w:rsidRPr="00E76B91" w:rsidRDefault="00DC5BBF" w:rsidP="0064031C">
            <w:pPr>
              <w:spacing w:after="0" w:line="240" w:lineRule="auto"/>
              <w:rPr>
                <w:rFonts w:ascii="Times New Roman" w:eastAsia="Calibri" w:hAnsi="Times New Roman" w:cs="Times New Roman"/>
                <w:sz w:val="24"/>
                <w:szCs w:val="24"/>
              </w:rPr>
            </w:pPr>
            <w:r w:rsidRPr="00E76B91">
              <w:rPr>
                <w:rFonts w:ascii="Times New Roman" w:eastAsia="Calibri" w:hAnsi="Times New Roman" w:cs="Times New Roman"/>
                <w:sz w:val="24"/>
                <w:szCs w:val="24"/>
              </w:rPr>
              <w:t>Ing. Pavlík</w:t>
            </w:r>
          </w:p>
        </w:tc>
        <w:tc>
          <w:tcPr>
            <w:tcW w:w="442" w:type="pct"/>
            <w:tcBorders>
              <w:bottom w:val="single" w:sz="4" w:space="0" w:color="auto"/>
            </w:tcBorders>
            <w:vAlign w:val="center"/>
          </w:tcPr>
          <w:p w:rsidR="00DC5BBF" w:rsidRPr="00E76B91" w:rsidRDefault="00DC5BBF" w:rsidP="0064031C">
            <w:pPr>
              <w:spacing w:after="0" w:line="240" w:lineRule="auto"/>
              <w:jc w:val="center"/>
              <w:rPr>
                <w:rFonts w:ascii="Times New Roman" w:eastAsia="Calibri" w:hAnsi="Times New Roman" w:cs="Times New Roman"/>
                <w:sz w:val="24"/>
                <w:szCs w:val="24"/>
              </w:rPr>
            </w:pPr>
            <w:r w:rsidRPr="00E76B91">
              <w:rPr>
                <w:rFonts w:ascii="Times New Roman" w:eastAsia="Calibri" w:hAnsi="Times New Roman" w:cs="Times New Roman"/>
                <w:sz w:val="24"/>
                <w:szCs w:val="24"/>
              </w:rPr>
              <w:t>Z</w:t>
            </w:r>
          </w:p>
        </w:tc>
      </w:tr>
    </w:tbl>
    <w:p w:rsidR="00776BEF" w:rsidRDefault="00776BEF" w:rsidP="00E57B53">
      <w:pPr>
        <w:spacing w:after="0" w:line="240" w:lineRule="auto"/>
        <w:rPr>
          <w:rFonts w:ascii="Times New Roman" w:eastAsia="Times New Roman" w:hAnsi="Times New Roman" w:cs="Times New Roman"/>
          <w:b/>
          <w:snapToGrid w:val="0"/>
          <w:lang w:eastAsia="cs-CZ"/>
        </w:rPr>
      </w:pPr>
    </w:p>
    <w:p w:rsidR="00D50670" w:rsidRDefault="00D50670" w:rsidP="00E57B53">
      <w:pPr>
        <w:spacing w:after="0" w:line="240" w:lineRule="auto"/>
        <w:rPr>
          <w:rFonts w:ascii="Times New Roman" w:eastAsia="Times New Roman" w:hAnsi="Times New Roman" w:cs="Times New Roman"/>
          <w:b/>
          <w:snapToGrid w:val="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162"/>
        <w:gridCol w:w="1273"/>
        <w:gridCol w:w="3325"/>
        <w:gridCol w:w="1016"/>
        <w:gridCol w:w="950"/>
        <w:gridCol w:w="1217"/>
        <w:gridCol w:w="1070"/>
        <w:gridCol w:w="2014"/>
        <w:gridCol w:w="1257"/>
      </w:tblGrid>
      <w:tr w:rsidR="00EE4CC0" w:rsidRPr="00B06372" w:rsidTr="00F62376">
        <w:trPr>
          <w:trHeight w:val="397"/>
        </w:trPr>
        <w:tc>
          <w:tcPr>
            <w:tcW w:w="5000" w:type="pct"/>
            <w:gridSpan w:val="10"/>
            <w:tcBorders>
              <w:top w:val="single" w:sz="4" w:space="0" w:color="auto"/>
            </w:tcBorders>
            <w:vAlign w:val="center"/>
          </w:tcPr>
          <w:p w:rsidR="00EE4CC0" w:rsidRPr="00F62376" w:rsidRDefault="00EE4CC0" w:rsidP="002E5A05">
            <w:pPr>
              <w:spacing w:after="0" w:line="240" w:lineRule="auto"/>
              <w:rPr>
                <w:rFonts w:ascii="Times New Roman" w:eastAsia="Calibri" w:hAnsi="Times New Roman" w:cs="Times New Roman"/>
                <w:b/>
                <w:sz w:val="24"/>
                <w:szCs w:val="24"/>
              </w:rPr>
            </w:pPr>
            <w:r w:rsidRPr="00F62376">
              <w:rPr>
                <w:rFonts w:ascii="Times New Roman" w:eastAsia="Calibri" w:hAnsi="Times New Roman" w:cs="Times New Roman"/>
                <w:b/>
                <w:sz w:val="24"/>
                <w:szCs w:val="24"/>
              </w:rPr>
              <w:lastRenderedPageBreak/>
              <w:t xml:space="preserve">3. semester          </w:t>
            </w:r>
            <w:r w:rsidRPr="00F62376">
              <w:rPr>
                <w:rFonts w:ascii="Times New Roman" w:eastAsia="Calibri" w:hAnsi="Times New Roman" w:cs="Times New Roman"/>
                <w:b/>
                <w:i/>
                <w:sz w:val="24"/>
                <w:szCs w:val="24"/>
              </w:rPr>
              <w:t>a r b o r i s t i k a   a    k o m u n á l n e    l e s n í c t v o</w:t>
            </w:r>
            <w:r w:rsidRPr="00F62376">
              <w:rPr>
                <w:rFonts w:ascii="Times New Roman" w:eastAsia="Calibri" w:hAnsi="Times New Roman" w:cs="Times New Roman"/>
                <w:b/>
                <w:sz w:val="24"/>
                <w:szCs w:val="24"/>
              </w:rPr>
              <w:t xml:space="preserve">      </w:t>
            </w:r>
            <w:r w:rsidRPr="00F62376">
              <w:rPr>
                <w:rFonts w:ascii="Times New Roman" w:eastAsia="Calibri" w:hAnsi="Times New Roman" w:cs="Times New Roman"/>
                <w:b/>
                <w:i/>
                <w:sz w:val="24"/>
                <w:szCs w:val="24"/>
              </w:rPr>
              <w:t xml:space="preserve"> </w:t>
            </w:r>
          </w:p>
        </w:tc>
      </w:tr>
      <w:tr w:rsidR="00CE4AF3" w:rsidRPr="00B06372" w:rsidTr="00F62376">
        <w:trPr>
          <w:trHeight w:val="397"/>
        </w:trPr>
        <w:tc>
          <w:tcPr>
            <w:tcW w:w="329" w:type="pct"/>
            <w:vAlign w:val="center"/>
          </w:tcPr>
          <w:p w:rsidR="00CE4AF3" w:rsidRPr="00F62376" w:rsidRDefault="00CE4AF3"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Fakulta</w:t>
            </w:r>
          </w:p>
        </w:tc>
        <w:tc>
          <w:tcPr>
            <w:tcW w:w="409" w:type="pct"/>
            <w:vAlign w:val="center"/>
          </w:tcPr>
          <w:p w:rsidR="00CE4AF3" w:rsidRPr="00F62376" w:rsidRDefault="00CE4AF3"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Katedra</w:t>
            </w:r>
          </w:p>
        </w:tc>
        <w:tc>
          <w:tcPr>
            <w:tcW w:w="448" w:type="pct"/>
            <w:vAlign w:val="center"/>
          </w:tcPr>
          <w:p w:rsidR="00CE4AF3" w:rsidRPr="00F62376" w:rsidRDefault="00CE4AF3"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Skratka</w:t>
            </w:r>
          </w:p>
        </w:tc>
        <w:tc>
          <w:tcPr>
            <w:tcW w:w="1169" w:type="pct"/>
            <w:vAlign w:val="center"/>
          </w:tcPr>
          <w:p w:rsidR="00CE4AF3" w:rsidRPr="00F62376" w:rsidRDefault="00CE4AF3"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Názov predmetu</w:t>
            </w:r>
          </w:p>
        </w:tc>
        <w:tc>
          <w:tcPr>
            <w:tcW w:w="357" w:type="pct"/>
            <w:vAlign w:val="center"/>
          </w:tcPr>
          <w:p w:rsidR="00CE4AF3" w:rsidRPr="00F62376" w:rsidRDefault="00CE4AF3"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Predmet</w:t>
            </w:r>
          </w:p>
        </w:tc>
        <w:tc>
          <w:tcPr>
            <w:tcW w:w="334" w:type="pct"/>
            <w:vAlign w:val="center"/>
          </w:tcPr>
          <w:p w:rsidR="00CE4AF3" w:rsidRPr="00F62376" w:rsidRDefault="00CE4AF3"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Kredity</w:t>
            </w:r>
          </w:p>
        </w:tc>
        <w:tc>
          <w:tcPr>
            <w:tcW w:w="428" w:type="pct"/>
            <w:vAlign w:val="center"/>
          </w:tcPr>
          <w:p w:rsidR="00CE4AF3" w:rsidRPr="00F62376" w:rsidRDefault="00CE4AF3"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Prednášky</w:t>
            </w:r>
          </w:p>
        </w:tc>
        <w:tc>
          <w:tcPr>
            <w:tcW w:w="376" w:type="pct"/>
            <w:vAlign w:val="center"/>
          </w:tcPr>
          <w:p w:rsidR="00CE4AF3" w:rsidRPr="00F62376" w:rsidRDefault="00CE4AF3"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Cvič/HC</w:t>
            </w:r>
          </w:p>
        </w:tc>
        <w:tc>
          <w:tcPr>
            <w:tcW w:w="708" w:type="pct"/>
            <w:vAlign w:val="center"/>
          </w:tcPr>
          <w:p w:rsidR="00CE4AF3" w:rsidRPr="00F62376" w:rsidRDefault="00CE4AF3" w:rsidP="00DF3580">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Gestor</w:t>
            </w:r>
          </w:p>
        </w:tc>
        <w:tc>
          <w:tcPr>
            <w:tcW w:w="442" w:type="pct"/>
            <w:vAlign w:val="center"/>
          </w:tcPr>
          <w:p w:rsidR="00CE4AF3" w:rsidRPr="00F62376" w:rsidRDefault="00CE4AF3"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Ukončenie</w:t>
            </w:r>
          </w:p>
        </w:tc>
      </w:tr>
      <w:tr w:rsidR="00434CA2" w:rsidRPr="00B76E55" w:rsidTr="00F62376">
        <w:trPr>
          <w:trHeight w:val="397"/>
        </w:trPr>
        <w:tc>
          <w:tcPr>
            <w:tcW w:w="329" w:type="pct"/>
            <w:vAlign w:val="center"/>
          </w:tcPr>
          <w:p w:rsidR="00434CA2" w:rsidRPr="00F62376" w:rsidRDefault="00434CA2"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LF</w:t>
            </w:r>
          </w:p>
        </w:tc>
        <w:tc>
          <w:tcPr>
            <w:tcW w:w="409" w:type="pct"/>
            <w:vAlign w:val="center"/>
          </w:tcPr>
          <w:p w:rsidR="00434CA2" w:rsidRPr="00BE390F" w:rsidRDefault="00434CA2"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448" w:type="pct"/>
            <w:vAlign w:val="center"/>
          </w:tcPr>
          <w:p w:rsidR="00434CA2" w:rsidRPr="00F62376" w:rsidRDefault="00434CA2"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BIOM</w:t>
            </w:r>
          </w:p>
        </w:tc>
        <w:tc>
          <w:tcPr>
            <w:tcW w:w="1169" w:type="pct"/>
            <w:vAlign w:val="center"/>
          </w:tcPr>
          <w:p w:rsidR="00434CA2" w:rsidRPr="00F62376" w:rsidRDefault="00434CA2" w:rsidP="002E5A05">
            <w:pPr>
              <w:spacing w:after="0" w:line="240" w:lineRule="auto"/>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biometria</w:t>
            </w:r>
          </w:p>
        </w:tc>
        <w:tc>
          <w:tcPr>
            <w:tcW w:w="357" w:type="pct"/>
            <w:vAlign w:val="center"/>
          </w:tcPr>
          <w:p w:rsidR="00434CA2" w:rsidRPr="00F62376" w:rsidRDefault="00434CA2"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P</w:t>
            </w:r>
          </w:p>
        </w:tc>
        <w:tc>
          <w:tcPr>
            <w:tcW w:w="334" w:type="pct"/>
            <w:vAlign w:val="center"/>
          </w:tcPr>
          <w:p w:rsidR="00434CA2" w:rsidRPr="00F62376" w:rsidRDefault="00434CA2" w:rsidP="002E5A05">
            <w:pPr>
              <w:spacing w:after="0" w:line="240" w:lineRule="auto"/>
              <w:jc w:val="center"/>
              <w:rPr>
                <w:rFonts w:ascii="Times New Roman" w:eastAsia="Times New Roman" w:hAnsi="Times New Roman" w:cs="Times New Roman"/>
                <w:snapToGrid w:val="0"/>
                <w:sz w:val="24"/>
                <w:szCs w:val="24"/>
                <w:lang w:eastAsia="cs-CZ"/>
              </w:rPr>
            </w:pPr>
            <w:r w:rsidRPr="005D3B0E">
              <w:rPr>
                <w:rFonts w:ascii="Times New Roman" w:eastAsia="Times New Roman" w:hAnsi="Times New Roman" w:cs="Times New Roman"/>
                <w:snapToGrid w:val="0"/>
                <w:sz w:val="24"/>
                <w:szCs w:val="24"/>
                <w:lang w:eastAsia="cs-CZ"/>
              </w:rPr>
              <w:t>6</w:t>
            </w:r>
          </w:p>
        </w:tc>
        <w:tc>
          <w:tcPr>
            <w:tcW w:w="428" w:type="pct"/>
            <w:vAlign w:val="center"/>
          </w:tcPr>
          <w:p w:rsidR="00434CA2" w:rsidRPr="00F62376" w:rsidRDefault="00434CA2"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2</w:t>
            </w:r>
          </w:p>
        </w:tc>
        <w:tc>
          <w:tcPr>
            <w:tcW w:w="376" w:type="pct"/>
            <w:vAlign w:val="center"/>
          </w:tcPr>
          <w:p w:rsidR="00434CA2" w:rsidRPr="00F62376" w:rsidRDefault="00434CA2"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2/0</w:t>
            </w:r>
          </w:p>
        </w:tc>
        <w:tc>
          <w:tcPr>
            <w:tcW w:w="708" w:type="pct"/>
            <w:vAlign w:val="center"/>
          </w:tcPr>
          <w:p w:rsidR="00434CA2" w:rsidRPr="00F62376" w:rsidRDefault="00434CA2" w:rsidP="002E5A05">
            <w:pPr>
              <w:spacing w:after="0" w:line="240" w:lineRule="auto"/>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prof. Scheer</w:t>
            </w:r>
          </w:p>
        </w:tc>
        <w:tc>
          <w:tcPr>
            <w:tcW w:w="442" w:type="pct"/>
            <w:vAlign w:val="center"/>
          </w:tcPr>
          <w:p w:rsidR="00434CA2" w:rsidRPr="00F62376" w:rsidRDefault="00434CA2"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S</w:t>
            </w:r>
          </w:p>
        </w:tc>
      </w:tr>
      <w:tr w:rsidR="00CE4AF3" w:rsidRPr="00B76E55" w:rsidTr="00F62376">
        <w:trPr>
          <w:trHeight w:val="397"/>
        </w:trPr>
        <w:tc>
          <w:tcPr>
            <w:tcW w:w="329" w:type="pct"/>
            <w:vAlign w:val="center"/>
          </w:tcPr>
          <w:p w:rsidR="00CE4AF3" w:rsidRPr="00F62376" w:rsidRDefault="00CE4AF3"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LF</w:t>
            </w:r>
          </w:p>
        </w:tc>
        <w:tc>
          <w:tcPr>
            <w:tcW w:w="409" w:type="pct"/>
            <w:vAlign w:val="center"/>
          </w:tcPr>
          <w:p w:rsidR="00CE4AF3" w:rsidRPr="00F62376" w:rsidRDefault="00CE4AF3"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KPL</w:t>
            </w:r>
          </w:p>
        </w:tc>
        <w:tc>
          <w:tcPr>
            <w:tcW w:w="448" w:type="pct"/>
            <w:vAlign w:val="center"/>
          </w:tcPr>
          <w:p w:rsidR="00CE4AF3" w:rsidRPr="00F62376" w:rsidRDefault="00CE4AF3"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PARKD</w:t>
            </w:r>
          </w:p>
        </w:tc>
        <w:tc>
          <w:tcPr>
            <w:tcW w:w="1169" w:type="pct"/>
            <w:vAlign w:val="center"/>
          </w:tcPr>
          <w:p w:rsidR="00CE4AF3" w:rsidRPr="00F62376" w:rsidRDefault="00CE4AF3" w:rsidP="002E5A05">
            <w:pPr>
              <w:spacing w:after="0" w:line="240" w:lineRule="auto"/>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parkovnícka dendrológia</w:t>
            </w:r>
          </w:p>
        </w:tc>
        <w:tc>
          <w:tcPr>
            <w:tcW w:w="357" w:type="pct"/>
            <w:vAlign w:val="center"/>
          </w:tcPr>
          <w:p w:rsidR="00CE4AF3" w:rsidRPr="00F62376" w:rsidRDefault="00CE4AF3"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P</w:t>
            </w:r>
          </w:p>
        </w:tc>
        <w:tc>
          <w:tcPr>
            <w:tcW w:w="334" w:type="pct"/>
            <w:vAlign w:val="center"/>
          </w:tcPr>
          <w:p w:rsidR="00CE4AF3" w:rsidRPr="00F62376" w:rsidRDefault="00CE4AF3"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6</w:t>
            </w:r>
          </w:p>
        </w:tc>
        <w:tc>
          <w:tcPr>
            <w:tcW w:w="428" w:type="pct"/>
            <w:vAlign w:val="center"/>
          </w:tcPr>
          <w:p w:rsidR="00CE4AF3" w:rsidRPr="00F62376" w:rsidRDefault="00CE4AF3"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2</w:t>
            </w:r>
          </w:p>
        </w:tc>
        <w:tc>
          <w:tcPr>
            <w:tcW w:w="376" w:type="pct"/>
            <w:vAlign w:val="center"/>
          </w:tcPr>
          <w:p w:rsidR="00CE4AF3" w:rsidRPr="00F62376" w:rsidRDefault="00CE4AF3"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2/0</w:t>
            </w:r>
          </w:p>
        </w:tc>
        <w:tc>
          <w:tcPr>
            <w:tcW w:w="708" w:type="pct"/>
            <w:vAlign w:val="center"/>
          </w:tcPr>
          <w:p w:rsidR="00CE4AF3" w:rsidRPr="00F62376" w:rsidRDefault="00CE4AF3" w:rsidP="002E5A05">
            <w:pPr>
              <w:spacing w:after="0" w:line="240" w:lineRule="auto"/>
              <w:jc w:val="both"/>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doc. Lukáčik</w:t>
            </w:r>
          </w:p>
        </w:tc>
        <w:tc>
          <w:tcPr>
            <w:tcW w:w="442" w:type="pct"/>
            <w:vAlign w:val="center"/>
          </w:tcPr>
          <w:p w:rsidR="00CE4AF3" w:rsidRPr="00F62376" w:rsidRDefault="00CE4AF3"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S</w:t>
            </w:r>
          </w:p>
        </w:tc>
      </w:tr>
      <w:tr w:rsidR="00CE4AF3" w:rsidRPr="00B76E55" w:rsidTr="00F62376">
        <w:trPr>
          <w:trHeight w:val="397"/>
        </w:trPr>
        <w:tc>
          <w:tcPr>
            <w:tcW w:w="329" w:type="pct"/>
            <w:vAlign w:val="center"/>
          </w:tcPr>
          <w:p w:rsidR="00CE4AF3" w:rsidRPr="00F62376" w:rsidRDefault="00CE4AF3"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LF</w:t>
            </w:r>
          </w:p>
        </w:tc>
        <w:tc>
          <w:tcPr>
            <w:tcW w:w="409" w:type="pct"/>
            <w:vAlign w:val="center"/>
          </w:tcPr>
          <w:p w:rsidR="00CE4AF3" w:rsidRPr="00F62376" w:rsidRDefault="00CE4AF3"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KF</w:t>
            </w:r>
          </w:p>
        </w:tc>
        <w:tc>
          <w:tcPr>
            <w:tcW w:w="448" w:type="pct"/>
            <w:vAlign w:val="center"/>
          </w:tcPr>
          <w:p w:rsidR="00CE4AF3" w:rsidRPr="00F62376" w:rsidRDefault="00CE4AF3"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GASLD</w:t>
            </w:r>
          </w:p>
        </w:tc>
        <w:tc>
          <w:tcPr>
            <w:tcW w:w="1169" w:type="pct"/>
            <w:vAlign w:val="center"/>
          </w:tcPr>
          <w:p w:rsidR="00CE4AF3" w:rsidRPr="00F62376" w:rsidRDefault="00CE4AF3" w:rsidP="000F68F0">
            <w:pPr>
              <w:spacing w:after="0" w:line="240" w:lineRule="auto"/>
              <w:rPr>
                <w:rFonts w:ascii="Times New Roman" w:eastAsia="Times New Roman" w:hAnsi="Times New Roman" w:cs="Times New Roman"/>
                <w:snapToGrid w:val="0"/>
                <w:lang w:eastAsia="cs-CZ"/>
              </w:rPr>
            </w:pPr>
            <w:r w:rsidRPr="00F62376">
              <w:rPr>
                <w:rFonts w:ascii="Times New Roman" w:eastAsia="Times New Roman" w:hAnsi="Times New Roman" w:cs="Times New Roman"/>
                <w:snapToGrid w:val="0"/>
                <w:lang w:eastAsia="cs-CZ"/>
              </w:rPr>
              <w:t>genetika a</w:t>
            </w:r>
            <w:r w:rsidR="000F68F0" w:rsidRPr="00F62376">
              <w:rPr>
                <w:rFonts w:ascii="Times New Roman" w:eastAsia="Times New Roman" w:hAnsi="Times New Roman" w:cs="Times New Roman"/>
                <w:snapToGrid w:val="0"/>
                <w:lang w:eastAsia="cs-CZ"/>
              </w:rPr>
              <w:t> </w:t>
            </w:r>
            <w:r w:rsidRPr="00F62376">
              <w:rPr>
                <w:rFonts w:ascii="Times New Roman" w:eastAsia="Times New Roman" w:hAnsi="Times New Roman" w:cs="Times New Roman"/>
                <w:snapToGrid w:val="0"/>
                <w:lang w:eastAsia="cs-CZ"/>
              </w:rPr>
              <w:t>šľachtenie</w:t>
            </w:r>
            <w:r w:rsidR="000F68F0" w:rsidRPr="00F62376">
              <w:rPr>
                <w:rFonts w:ascii="Times New Roman" w:eastAsia="Times New Roman" w:hAnsi="Times New Roman" w:cs="Times New Roman"/>
                <w:snapToGrid w:val="0"/>
                <w:lang w:eastAsia="cs-CZ"/>
              </w:rPr>
              <w:t xml:space="preserve"> </w:t>
            </w:r>
            <w:r w:rsidRPr="00F62376">
              <w:rPr>
                <w:rFonts w:ascii="Times New Roman" w:eastAsia="Times New Roman" w:hAnsi="Times New Roman" w:cs="Times New Roman"/>
                <w:snapToGrid w:val="0"/>
                <w:lang w:eastAsia="cs-CZ"/>
              </w:rPr>
              <w:t>lesných drevín</w:t>
            </w:r>
          </w:p>
        </w:tc>
        <w:tc>
          <w:tcPr>
            <w:tcW w:w="357" w:type="pct"/>
            <w:vAlign w:val="center"/>
          </w:tcPr>
          <w:p w:rsidR="00CE4AF3" w:rsidRPr="00F62376" w:rsidRDefault="00CE4AF3"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P</w:t>
            </w:r>
          </w:p>
        </w:tc>
        <w:tc>
          <w:tcPr>
            <w:tcW w:w="334" w:type="pct"/>
            <w:vAlign w:val="center"/>
          </w:tcPr>
          <w:p w:rsidR="00CE4AF3" w:rsidRPr="00F62376" w:rsidRDefault="00CE4AF3"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6</w:t>
            </w:r>
          </w:p>
        </w:tc>
        <w:tc>
          <w:tcPr>
            <w:tcW w:w="428" w:type="pct"/>
            <w:vAlign w:val="center"/>
          </w:tcPr>
          <w:p w:rsidR="00CE4AF3" w:rsidRPr="00F62376" w:rsidRDefault="00CE4AF3"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2</w:t>
            </w:r>
          </w:p>
        </w:tc>
        <w:tc>
          <w:tcPr>
            <w:tcW w:w="376" w:type="pct"/>
            <w:vAlign w:val="center"/>
          </w:tcPr>
          <w:p w:rsidR="00CE4AF3" w:rsidRPr="00F62376" w:rsidRDefault="00CE4AF3"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2/2</w:t>
            </w:r>
          </w:p>
        </w:tc>
        <w:tc>
          <w:tcPr>
            <w:tcW w:w="708" w:type="pct"/>
            <w:shd w:val="clear" w:color="auto" w:fill="auto"/>
            <w:vAlign w:val="center"/>
          </w:tcPr>
          <w:p w:rsidR="00CE4AF3" w:rsidRPr="00F62376" w:rsidRDefault="00CE4AF3" w:rsidP="002E5A05">
            <w:pPr>
              <w:spacing w:after="0" w:line="240" w:lineRule="auto"/>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prof. Gömöry</w:t>
            </w:r>
          </w:p>
        </w:tc>
        <w:tc>
          <w:tcPr>
            <w:tcW w:w="442" w:type="pct"/>
            <w:vAlign w:val="center"/>
          </w:tcPr>
          <w:p w:rsidR="00CE4AF3" w:rsidRPr="00F62376" w:rsidRDefault="00CE4AF3"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S</w:t>
            </w:r>
          </w:p>
        </w:tc>
      </w:tr>
      <w:tr w:rsidR="00CE4AF3" w:rsidRPr="00B76E55" w:rsidTr="00F62376">
        <w:trPr>
          <w:trHeight w:val="397"/>
        </w:trPr>
        <w:tc>
          <w:tcPr>
            <w:tcW w:w="329" w:type="pct"/>
            <w:vAlign w:val="center"/>
          </w:tcPr>
          <w:p w:rsidR="00CE4AF3" w:rsidRPr="00F62376" w:rsidRDefault="00CE4AF3"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LF</w:t>
            </w:r>
          </w:p>
        </w:tc>
        <w:tc>
          <w:tcPr>
            <w:tcW w:w="409" w:type="pct"/>
            <w:vAlign w:val="center"/>
          </w:tcPr>
          <w:p w:rsidR="00CE4AF3" w:rsidRPr="00F62376" w:rsidRDefault="00CE4AF3"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KLŤLM</w:t>
            </w:r>
          </w:p>
        </w:tc>
        <w:tc>
          <w:tcPr>
            <w:tcW w:w="448" w:type="pct"/>
            <w:vAlign w:val="center"/>
          </w:tcPr>
          <w:p w:rsidR="00CE4AF3" w:rsidRPr="00F62376" w:rsidRDefault="00CE4AF3"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EABPP</w:t>
            </w:r>
          </w:p>
        </w:tc>
        <w:tc>
          <w:tcPr>
            <w:tcW w:w="1169" w:type="pct"/>
            <w:vAlign w:val="center"/>
          </w:tcPr>
          <w:p w:rsidR="00CE4AF3" w:rsidRPr="00F62376" w:rsidRDefault="00CE4AF3" w:rsidP="002E5A05">
            <w:pPr>
              <w:spacing w:after="0" w:line="240" w:lineRule="auto"/>
              <w:rPr>
                <w:rFonts w:ascii="Times New Roman" w:eastAsia="Times New Roman" w:hAnsi="Times New Roman" w:cs="Times New Roman"/>
                <w:snapToGrid w:val="0"/>
                <w:lang w:eastAsia="cs-CZ"/>
              </w:rPr>
            </w:pPr>
            <w:r w:rsidRPr="00F62376">
              <w:rPr>
                <w:rFonts w:ascii="Times New Roman" w:eastAsia="Times New Roman" w:hAnsi="Times New Roman" w:cs="Times New Roman"/>
                <w:snapToGrid w:val="0"/>
                <w:lang w:eastAsia="cs-CZ"/>
              </w:rPr>
              <w:t>ergonómia a bezpečnosť pri práci</w:t>
            </w:r>
          </w:p>
        </w:tc>
        <w:tc>
          <w:tcPr>
            <w:tcW w:w="357" w:type="pct"/>
            <w:vAlign w:val="center"/>
          </w:tcPr>
          <w:p w:rsidR="00CE4AF3" w:rsidRPr="00F62376" w:rsidRDefault="00CE4AF3" w:rsidP="00AA71A2">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P</w:t>
            </w:r>
          </w:p>
        </w:tc>
        <w:tc>
          <w:tcPr>
            <w:tcW w:w="334" w:type="pct"/>
            <w:vAlign w:val="center"/>
          </w:tcPr>
          <w:p w:rsidR="00CE4AF3" w:rsidRPr="00F62376" w:rsidRDefault="00CE4AF3"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5</w:t>
            </w:r>
          </w:p>
        </w:tc>
        <w:tc>
          <w:tcPr>
            <w:tcW w:w="428" w:type="pct"/>
            <w:vAlign w:val="center"/>
          </w:tcPr>
          <w:p w:rsidR="00CE4AF3" w:rsidRPr="00F62376" w:rsidRDefault="00CE4AF3"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2</w:t>
            </w:r>
          </w:p>
        </w:tc>
        <w:tc>
          <w:tcPr>
            <w:tcW w:w="376" w:type="pct"/>
            <w:vAlign w:val="center"/>
          </w:tcPr>
          <w:p w:rsidR="00CE4AF3" w:rsidRPr="00F62376" w:rsidRDefault="00CE4AF3"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2/2</w:t>
            </w:r>
          </w:p>
        </w:tc>
        <w:tc>
          <w:tcPr>
            <w:tcW w:w="708" w:type="pct"/>
            <w:vAlign w:val="center"/>
          </w:tcPr>
          <w:p w:rsidR="00CE4AF3" w:rsidRPr="00F62376" w:rsidRDefault="00CE4AF3" w:rsidP="002E5A05">
            <w:pPr>
              <w:spacing w:after="0" w:line="240" w:lineRule="auto"/>
              <w:rPr>
                <w:rFonts w:ascii="Times New Roman" w:eastAsia="Times New Roman" w:hAnsi="Times New Roman" w:cs="Times New Roman"/>
                <w:snapToGrid w:val="0"/>
                <w:lang w:eastAsia="cs-CZ"/>
              </w:rPr>
            </w:pPr>
            <w:r w:rsidRPr="00F62376">
              <w:rPr>
                <w:rFonts w:ascii="Times New Roman" w:eastAsia="Times New Roman" w:hAnsi="Times New Roman" w:cs="Times New Roman"/>
                <w:snapToGrid w:val="0"/>
                <w:lang w:eastAsia="cs-CZ"/>
              </w:rPr>
              <w:t>prof. Messingerová</w:t>
            </w:r>
          </w:p>
        </w:tc>
        <w:tc>
          <w:tcPr>
            <w:tcW w:w="442" w:type="pct"/>
            <w:vAlign w:val="center"/>
          </w:tcPr>
          <w:p w:rsidR="00CE4AF3" w:rsidRPr="00F62376" w:rsidRDefault="00CE4AF3"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S</w:t>
            </w:r>
          </w:p>
        </w:tc>
      </w:tr>
      <w:tr w:rsidR="006E19FE" w:rsidRPr="00E65001" w:rsidTr="00F62376">
        <w:trPr>
          <w:trHeight w:val="397"/>
        </w:trPr>
        <w:tc>
          <w:tcPr>
            <w:tcW w:w="329"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LF</w:t>
            </w:r>
          </w:p>
        </w:tc>
        <w:tc>
          <w:tcPr>
            <w:tcW w:w="409" w:type="pct"/>
            <w:vAlign w:val="center"/>
          </w:tcPr>
          <w:p w:rsidR="006E19FE" w:rsidRPr="00F80C2B" w:rsidRDefault="006E19FE" w:rsidP="00CC5420">
            <w:pPr>
              <w:spacing w:after="0" w:line="240" w:lineRule="auto"/>
              <w:rPr>
                <w:rFonts w:ascii="Times New Roman" w:eastAsia="Calibri" w:hAnsi="Times New Roman" w:cs="Times New Roman"/>
                <w:color w:val="FF0000"/>
              </w:rPr>
            </w:pPr>
            <w:r w:rsidRPr="00F80C2B">
              <w:rPr>
                <w:rFonts w:ascii="Times New Roman" w:eastAsia="Calibri" w:hAnsi="Times New Roman" w:cs="Times New Roman"/>
              </w:rPr>
              <w:t>KIOLK</w:t>
            </w:r>
            <w:r w:rsidRPr="00F80C2B">
              <w:rPr>
                <w:rFonts w:ascii="Times New Roman" w:eastAsia="Calibri" w:hAnsi="Times New Roman" w:cs="Times New Roman"/>
                <w:color w:val="FF0000"/>
              </w:rPr>
              <w:t xml:space="preserve">  </w:t>
            </w:r>
          </w:p>
        </w:tc>
        <w:tc>
          <w:tcPr>
            <w:tcW w:w="448" w:type="pct"/>
            <w:vAlign w:val="center"/>
          </w:tcPr>
          <w:p w:rsidR="006E19FE" w:rsidRPr="00F62376" w:rsidRDefault="006E19FE"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FAOL</w:t>
            </w:r>
          </w:p>
        </w:tc>
        <w:tc>
          <w:tcPr>
            <w:tcW w:w="1169" w:type="pct"/>
            <w:vAlign w:val="center"/>
          </w:tcPr>
          <w:p w:rsidR="006E19FE" w:rsidRPr="00F62376" w:rsidRDefault="006E19FE" w:rsidP="002E5A05">
            <w:pPr>
              <w:spacing w:after="0" w:line="240" w:lineRule="auto"/>
              <w:rPr>
                <w:rFonts w:ascii="Times New Roman" w:eastAsia="Times New Roman" w:hAnsi="Times New Roman" w:cs="Times New Roman"/>
                <w:snapToGrid w:val="0"/>
                <w:sz w:val="24"/>
                <w:szCs w:val="24"/>
                <w:highlight w:val="yellow"/>
                <w:lang w:eastAsia="cs-CZ"/>
              </w:rPr>
            </w:pPr>
            <w:r w:rsidRPr="00F62376">
              <w:rPr>
                <w:rFonts w:ascii="Times New Roman" w:eastAsia="Times New Roman" w:hAnsi="Times New Roman" w:cs="Times New Roman"/>
                <w:snapToGrid w:val="0"/>
                <w:sz w:val="24"/>
                <w:szCs w:val="24"/>
                <w:lang w:eastAsia="cs-CZ"/>
              </w:rPr>
              <w:t>fytopatológia a ochrana lesa</w:t>
            </w:r>
          </w:p>
        </w:tc>
        <w:tc>
          <w:tcPr>
            <w:tcW w:w="357"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P</w:t>
            </w:r>
          </w:p>
        </w:tc>
        <w:tc>
          <w:tcPr>
            <w:tcW w:w="334" w:type="pct"/>
            <w:vAlign w:val="center"/>
          </w:tcPr>
          <w:p w:rsidR="006E19FE" w:rsidRPr="00F62376" w:rsidRDefault="006E19FE"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5</w:t>
            </w:r>
          </w:p>
        </w:tc>
        <w:tc>
          <w:tcPr>
            <w:tcW w:w="428" w:type="pct"/>
            <w:vAlign w:val="center"/>
          </w:tcPr>
          <w:p w:rsidR="006E19FE" w:rsidRPr="00F62376" w:rsidRDefault="006E19FE"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2</w:t>
            </w:r>
          </w:p>
        </w:tc>
        <w:tc>
          <w:tcPr>
            <w:tcW w:w="376" w:type="pct"/>
            <w:vAlign w:val="center"/>
          </w:tcPr>
          <w:p w:rsidR="006E19FE" w:rsidRPr="00F62376" w:rsidRDefault="006E19FE"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2/2</w:t>
            </w:r>
          </w:p>
        </w:tc>
        <w:tc>
          <w:tcPr>
            <w:tcW w:w="708" w:type="pct"/>
            <w:shd w:val="clear" w:color="auto" w:fill="auto"/>
            <w:vAlign w:val="center"/>
          </w:tcPr>
          <w:p w:rsidR="006E19FE" w:rsidRPr="00F62376" w:rsidRDefault="006E19FE"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doc. Kodrík</w:t>
            </w:r>
          </w:p>
        </w:tc>
        <w:tc>
          <w:tcPr>
            <w:tcW w:w="442" w:type="pct"/>
            <w:vAlign w:val="center"/>
          </w:tcPr>
          <w:p w:rsidR="006E19FE" w:rsidRPr="00F62376" w:rsidRDefault="006E19FE"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S</w:t>
            </w:r>
          </w:p>
        </w:tc>
      </w:tr>
      <w:tr w:rsidR="006E19FE" w:rsidRPr="00E65001" w:rsidTr="00F62376">
        <w:trPr>
          <w:trHeight w:val="397"/>
        </w:trPr>
        <w:tc>
          <w:tcPr>
            <w:tcW w:w="329"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LF</w:t>
            </w:r>
          </w:p>
        </w:tc>
        <w:tc>
          <w:tcPr>
            <w:tcW w:w="409" w:type="pct"/>
            <w:vAlign w:val="center"/>
          </w:tcPr>
          <w:p w:rsidR="006E19FE" w:rsidRPr="00F62376" w:rsidRDefault="006E19FE"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KF</w:t>
            </w:r>
          </w:p>
        </w:tc>
        <w:tc>
          <w:tcPr>
            <w:tcW w:w="448" w:type="pct"/>
            <w:vAlign w:val="center"/>
          </w:tcPr>
          <w:p w:rsidR="006E19FE" w:rsidRPr="00F62376" w:rsidRDefault="006E19FE"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ZEKOL</w:t>
            </w:r>
          </w:p>
        </w:tc>
        <w:tc>
          <w:tcPr>
            <w:tcW w:w="1169" w:type="pct"/>
            <w:vAlign w:val="center"/>
          </w:tcPr>
          <w:p w:rsidR="006E19FE" w:rsidRPr="00921E49" w:rsidRDefault="006E19FE" w:rsidP="002E5A05">
            <w:pPr>
              <w:spacing w:after="0" w:line="240" w:lineRule="auto"/>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ekológia</w:t>
            </w:r>
          </w:p>
        </w:tc>
        <w:tc>
          <w:tcPr>
            <w:tcW w:w="357"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PV</w:t>
            </w:r>
          </w:p>
        </w:tc>
        <w:tc>
          <w:tcPr>
            <w:tcW w:w="334" w:type="pct"/>
            <w:vAlign w:val="center"/>
          </w:tcPr>
          <w:p w:rsidR="006E19FE" w:rsidRPr="00F62376" w:rsidRDefault="006E19FE"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4</w:t>
            </w:r>
          </w:p>
        </w:tc>
        <w:tc>
          <w:tcPr>
            <w:tcW w:w="428" w:type="pct"/>
            <w:vAlign w:val="center"/>
          </w:tcPr>
          <w:p w:rsidR="006E19FE" w:rsidRPr="00F62376" w:rsidRDefault="006E19FE"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2</w:t>
            </w:r>
          </w:p>
        </w:tc>
        <w:tc>
          <w:tcPr>
            <w:tcW w:w="376" w:type="pct"/>
            <w:vAlign w:val="center"/>
          </w:tcPr>
          <w:p w:rsidR="006E19FE" w:rsidRPr="00F62376" w:rsidRDefault="006E19FE"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1/0</w:t>
            </w:r>
          </w:p>
        </w:tc>
        <w:tc>
          <w:tcPr>
            <w:tcW w:w="708" w:type="pct"/>
            <w:shd w:val="clear" w:color="auto" w:fill="auto"/>
            <w:vAlign w:val="center"/>
          </w:tcPr>
          <w:p w:rsidR="006E19FE" w:rsidRPr="00F62376" w:rsidRDefault="006E19FE" w:rsidP="002E5A05">
            <w:pPr>
              <w:spacing w:after="0" w:line="240" w:lineRule="auto"/>
              <w:rPr>
                <w:rFonts w:ascii="Times New Roman" w:eastAsia="Times New Roman" w:hAnsi="Times New Roman" w:cs="Times New Roman"/>
                <w:snapToGrid w:val="0"/>
                <w:sz w:val="24"/>
                <w:szCs w:val="24"/>
                <w:lang w:eastAsia="cs-CZ"/>
              </w:rPr>
            </w:pPr>
            <w:r w:rsidRPr="00F62376">
              <w:rPr>
                <w:rFonts w:ascii="Times New Roman" w:eastAsia="Calibri" w:hAnsi="Times New Roman" w:cs="Times New Roman"/>
                <w:sz w:val="24"/>
                <w:szCs w:val="24"/>
              </w:rPr>
              <w:t>doc. Ujházy</w:t>
            </w:r>
          </w:p>
        </w:tc>
        <w:tc>
          <w:tcPr>
            <w:tcW w:w="442" w:type="pct"/>
            <w:vAlign w:val="center"/>
          </w:tcPr>
          <w:p w:rsidR="006E19FE" w:rsidRPr="00F62376" w:rsidRDefault="006E19FE"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S</w:t>
            </w:r>
          </w:p>
        </w:tc>
      </w:tr>
      <w:tr w:rsidR="006E19FE" w:rsidRPr="00B06372" w:rsidTr="00F62376">
        <w:trPr>
          <w:trHeight w:val="397"/>
        </w:trPr>
        <w:tc>
          <w:tcPr>
            <w:tcW w:w="329"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LF</w:t>
            </w:r>
          </w:p>
        </w:tc>
        <w:tc>
          <w:tcPr>
            <w:tcW w:w="409" w:type="pct"/>
            <w:vAlign w:val="center"/>
          </w:tcPr>
          <w:p w:rsidR="006E19FE" w:rsidRPr="00F62376" w:rsidRDefault="006E19FE"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KLŤLM</w:t>
            </w:r>
          </w:p>
        </w:tc>
        <w:tc>
          <w:tcPr>
            <w:tcW w:w="448" w:type="pct"/>
            <w:vAlign w:val="center"/>
          </w:tcPr>
          <w:p w:rsidR="006E19FE" w:rsidRPr="00F62376" w:rsidRDefault="006E19FE"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LHYDR</w:t>
            </w:r>
          </w:p>
        </w:tc>
        <w:tc>
          <w:tcPr>
            <w:tcW w:w="1169" w:type="pct"/>
            <w:vAlign w:val="center"/>
          </w:tcPr>
          <w:p w:rsidR="006E19FE" w:rsidRPr="00921E49" w:rsidRDefault="006E19FE" w:rsidP="002E5A05">
            <w:pPr>
              <w:spacing w:after="0" w:line="240" w:lineRule="auto"/>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lesnícka hydrológia</w:t>
            </w:r>
          </w:p>
        </w:tc>
        <w:tc>
          <w:tcPr>
            <w:tcW w:w="357"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PV</w:t>
            </w:r>
          </w:p>
        </w:tc>
        <w:tc>
          <w:tcPr>
            <w:tcW w:w="334" w:type="pct"/>
            <w:vAlign w:val="center"/>
          </w:tcPr>
          <w:p w:rsidR="006E19FE" w:rsidRPr="00F62376" w:rsidRDefault="006E19FE"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4</w:t>
            </w:r>
          </w:p>
        </w:tc>
        <w:tc>
          <w:tcPr>
            <w:tcW w:w="428" w:type="pct"/>
            <w:vAlign w:val="center"/>
          </w:tcPr>
          <w:p w:rsidR="006E19FE" w:rsidRPr="00F62376" w:rsidRDefault="006E19FE"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2</w:t>
            </w:r>
          </w:p>
        </w:tc>
        <w:tc>
          <w:tcPr>
            <w:tcW w:w="376" w:type="pct"/>
            <w:vAlign w:val="center"/>
          </w:tcPr>
          <w:p w:rsidR="006E19FE" w:rsidRPr="00F62376" w:rsidRDefault="006E19FE"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2/1</w:t>
            </w:r>
          </w:p>
        </w:tc>
        <w:tc>
          <w:tcPr>
            <w:tcW w:w="708" w:type="pct"/>
            <w:vAlign w:val="center"/>
          </w:tcPr>
          <w:p w:rsidR="006E19FE" w:rsidRPr="00F62376" w:rsidRDefault="006E19FE" w:rsidP="002E5A05">
            <w:pPr>
              <w:spacing w:after="0" w:line="240" w:lineRule="auto"/>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prof. Jakubis</w:t>
            </w:r>
          </w:p>
        </w:tc>
        <w:tc>
          <w:tcPr>
            <w:tcW w:w="442"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S</w:t>
            </w:r>
          </w:p>
        </w:tc>
      </w:tr>
      <w:tr w:rsidR="006E19FE" w:rsidRPr="00272E45" w:rsidTr="00F62376">
        <w:trPr>
          <w:trHeight w:val="397"/>
        </w:trPr>
        <w:tc>
          <w:tcPr>
            <w:tcW w:w="329"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DF</w:t>
            </w:r>
          </w:p>
        </w:tc>
        <w:tc>
          <w:tcPr>
            <w:tcW w:w="409" w:type="pct"/>
            <w:vAlign w:val="center"/>
          </w:tcPr>
          <w:p w:rsidR="006E19FE" w:rsidRPr="00F62376" w:rsidRDefault="006E19FE"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KND</w:t>
            </w:r>
          </w:p>
        </w:tc>
        <w:tc>
          <w:tcPr>
            <w:tcW w:w="448" w:type="pct"/>
            <w:vAlign w:val="center"/>
          </w:tcPr>
          <w:p w:rsidR="006E19FE" w:rsidRPr="00F62376" w:rsidRDefault="006E19FE"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NOD</w:t>
            </w:r>
          </w:p>
        </w:tc>
        <w:tc>
          <w:tcPr>
            <w:tcW w:w="1169" w:type="pct"/>
            <w:vAlign w:val="center"/>
          </w:tcPr>
          <w:p w:rsidR="006E19FE" w:rsidRPr="00921E49" w:rsidRDefault="006E19FE" w:rsidP="002E5A05">
            <w:pPr>
              <w:spacing w:after="0" w:line="240" w:lineRule="auto"/>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náuka o dreve a vlastnosti dreva</w:t>
            </w:r>
          </w:p>
        </w:tc>
        <w:tc>
          <w:tcPr>
            <w:tcW w:w="357"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PV</w:t>
            </w:r>
          </w:p>
        </w:tc>
        <w:tc>
          <w:tcPr>
            <w:tcW w:w="334" w:type="pct"/>
            <w:vAlign w:val="center"/>
          </w:tcPr>
          <w:p w:rsidR="006E19FE" w:rsidRPr="00F62376" w:rsidRDefault="006E19FE"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5</w:t>
            </w:r>
          </w:p>
        </w:tc>
        <w:tc>
          <w:tcPr>
            <w:tcW w:w="428" w:type="pct"/>
            <w:vAlign w:val="center"/>
          </w:tcPr>
          <w:p w:rsidR="006E19FE" w:rsidRPr="00F62376" w:rsidRDefault="006E19FE"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2</w:t>
            </w:r>
          </w:p>
        </w:tc>
        <w:tc>
          <w:tcPr>
            <w:tcW w:w="376" w:type="pct"/>
            <w:vAlign w:val="center"/>
          </w:tcPr>
          <w:p w:rsidR="006E19FE" w:rsidRPr="00F62376" w:rsidRDefault="006E19FE"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2/0</w:t>
            </w:r>
          </w:p>
        </w:tc>
        <w:tc>
          <w:tcPr>
            <w:tcW w:w="708" w:type="pct"/>
            <w:vAlign w:val="center"/>
          </w:tcPr>
          <w:p w:rsidR="006E19FE" w:rsidRPr="00F62376" w:rsidRDefault="006E19FE" w:rsidP="002E5A05">
            <w:pPr>
              <w:spacing w:after="0" w:line="240" w:lineRule="auto"/>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prof. Čunderlík</w:t>
            </w:r>
          </w:p>
        </w:tc>
        <w:tc>
          <w:tcPr>
            <w:tcW w:w="442" w:type="pct"/>
            <w:vAlign w:val="center"/>
          </w:tcPr>
          <w:p w:rsidR="006E19FE" w:rsidRPr="00F62376" w:rsidRDefault="006E19FE"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S</w:t>
            </w:r>
          </w:p>
        </w:tc>
      </w:tr>
      <w:tr w:rsidR="00D13D5D" w:rsidRPr="00272E45" w:rsidTr="00F62376">
        <w:trPr>
          <w:trHeight w:val="397"/>
        </w:trPr>
        <w:tc>
          <w:tcPr>
            <w:tcW w:w="329" w:type="pct"/>
            <w:vAlign w:val="center"/>
          </w:tcPr>
          <w:p w:rsidR="00D13D5D" w:rsidRPr="00F62376" w:rsidRDefault="00D13D5D"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CUP</w:t>
            </w:r>
          </w:p>
        </w:tc>
        <w:tc>
          <w:tcPr>
            <w:tcW w:w="409" w:type="pct"/>
            <w:vAlign w:val="center"/>
          </w:tcPr>
          <w:p w:rsidR="00D13D5D" w:rsidRPr="00F62376" w:rsidRDefault="00D13D5D"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ÚCJ</w:t>
            </w:r>
          </w:p>
        </w:tc>
        <w:tc>
          <w:tcPr>
            <w:tcW w:w="448" w:type="pct"/>
            <w:vAlign w:val="center"/>
          </w:tcPr>
          <w:p w:rsidR="00D13D5D" w:rsidRPr="00B279A6" w:rsidRDefault="00D13D5D" w:rsidP="0015729E">
            <w:pPr>
              <w:spacing w:after="0" w:line="240" w:lineRule="auto"/>
              <w:rPr>
                <w:rFonts w:ascii="Times New Roman" w:eastAsia="Calibri" w:hAnsi="Times New Roman" w:cs="Times New Roman"/>
              </w:rPr>
            </w:pPr>
            <w:r w:rsidRPr="00B279A6">
              <w:rPr>
                <w:rFonts w:ascii="Times New Roman" w:hAnsi="Times New Roman" w:cs="Times New Roman"/>
              </w:rPr>
              <w:t>GOS</w:t>
            </w:r>
            <w:r>
              <w:rPr>
                <w:rFonts w:ascii="Times New Roman" w:hAnsi="Times New Roman" w:cs="Times New Roman"/>
              </w:rPr>
              <w:t xml:space="preserve">_A </w:t>
            </w:r>
          </w:p>
        </w:tc>
        <w:tc>
          <w:tcPr>
            <w:tcW w:w="1169" w:type="pct"/>
            <w:vAlign w:val="center"/>
          </w:tcPr>
          <w:p w:rsidR="00D13D5D" w:rsidRPr="00F62376" w:rsidRDefault="00D13D5D" w:rsidP="002E5A05">
            <w:pPr>
              <w:spacing w:after="0" w:line="240" w:lineRule="auto"/>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JA – gramatika odborného štýlu</w:t>
            </w:r>
          </w:p>
        </w:tc>
        <w:tc>
          <w:tcPr>
            <w:tcW w:w="357" w:type="pct"/>
            <w:vAlign w:val="center"/>
          </w:tcPr>
          <w:p w:rsidR="00D13D5D" w:rsidRPr="00F62376" w:rsidRDefault="00D13D5D"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PV</w:t>
            </w:r>
          </w:p>
        </w:tc>
        <w:tc>
          <w:tcPr>
            <w:tcW w:w="334" w:type="pct"/>
            <w:vAlign w:val="center"/>
          </w:tcPr>
          <w:p w:rsidR="00D13D5D" w:rsidRPr="00F62376" w:rsidRDefault="00D13D5D"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2</w:t>
            </w:r>
          </w:p>
        </w:tc>
        <w:tc>
          <w:tcPr>
            <w:tcW w:w="428" w:type="pct"/>
            <w:vAlign w:val="center"/>
          </w:tcPr>
          <w:p w:rsidR="00D13D5D" w:rsidRPr="00F62376" w:rsidRDefault="00D13D5D"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0</w:t>
            </w:r>
          </w:p>
        </w:tc>
        <w:tc>
          <w:tcPr>
            <w:tcW w:w="376" w:type="pct"/>
            <w:vAlign w:val="center"/>
          </w:tcPr>
          <w:p w:rsidR="00D13D5D" w:rsidRPr="00F62376" w:rsidRDefault="00D13D5D"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2/0</w:t>
            </w:r>
          </w:p>
        </w:tc>
        <w:tc>
          <w:tcPr>
            <w:tcW w:w="708" w:type="pct"/>
            <w:vAlign w:val="center"/>
          </w:tcPr>
          <w:p w:rsidR="00D13D5D" w:rsidRPr="00A51689" w:rsidRDefault="00D13D5D" w:rsidP="002E5A05">
            <w:pPr>
              <w:spacing w:after="0" w:line="240" w:lineRule="auto"/>
              <w:rPr>
                <w:rFonts w:ascii="Times New Roman" w:eastAsia="Times New Roman" w:hAnsi="Times New Roman" w:cs="Times New Roman"/>
                <w:snapToGrid w:val="0"/>
                <w:sz w:val="24"/>
                <w:szCs w:val="24"/>
                <w:lang w:eastAsia="cs-CZ"/>
              </w:rPr>
            </w:pPr>
            <w:r w:rsidRPr="00A51689">
              <w:rPr>
                <w:rFonts w:ascii="Times New Roman" w:eastAsia="Times New Roman" w:hAnsi="Times New Roman" w:cs="Times New Roman"/>
                <w:snapToGrid w:val="0"/>
                <w:sz w:val="24"/>
                <w:szCs w:val="24"/>
                <w:lang w:eastAsia="cs-CZ"/>
              </w:rPr>
              <w:t>Mgr. Danihelová</w:t>
            </w:r>
          </w:p>
        </w:tc>
        <w:tc>
          <w:tcPr>
            <w:tcW w:w="442" w:type="pct"/>
            <w:vAlign w:val="center"/>
          </w:tcPr>
          <w:p w:rsidR="00D13D5D" w:rsidRPr="003A4F63" w:rsidRDefault="00D13D5D" w:rsidP="001572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Z</w:t>
            </w:r>
          </w:p>
        </w:tc>
      </w:tr>
      <w:tr w:rsidR="002C26E2" w:rsidRPr="00272E45" w:rsidTr="00F62376">
        <w:trPr>
          <w:trHeight w:val="397"/>
        </w:trPr>
        <w:tc>
          <w:tcPr>
            <w:tcW w:w="329" w:type="pct"/>
            <w:vAlign w:val="center"/>
          </w:tcPr>
          <w:p w:rsidR="002C26E2" w:rsidRPr="00F62376" w:rsidRDefault="002C26E2"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CUP</w:t>
            </w:r>
          </w:p>
        </w:tc>
        <w:tc>
          <w:tcPr>
            <w:tcW w:w="409" w:type="pct"/>
            <w:vAlign w:val="center"/>
          </w:tcPr>
          <w:p w:rsidR="002C26E2" w:rsidRPr="00F62376" w:rsidRDefault="002C26E2"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ÚCJ</w:t>
            </w:r>
          </w:p>
        </w:tc>
        <w:tc>
          <w:tcPr>
            <w:tcW w:w="448" w:type="pct"/>
            <w:vAlign w:val="center"/>
          </w:tcPr>
          <w:p w:rsidR="002C26E2" w:rsidRPr="00B279A6" w:rsidRDefault="002C26E2" w:rsidP="0015729E">
            <w:pPr>
              <w:spacing w:after="0" w:line="240" w:lineRule="auto"/>
              <w:rPr>
                <w:rFonts w:ascii="Times New Roman" w:eastAsia="Calibri" w:hAnsi="Times New Roman" w:cs="Times New Roman"/>
              </w:rPr>
            </w:pPr>
            <w:r w:rsidRPr="00B279A6">
              <w:rPr>
                <w:rFonts w:ascii="Times New Roman" w:hAnsi="Times New Roman" w:cs="Times New Roman"/>
              </w:rPr>
              <w:t>GOS_</w:t>
            </w:r>
            <w:r>
              <w:rPr>
                <w:rFonts w:ascii="Times New Roman" w:hAnsi="Times New Roman" w:cs="Times New Roman"/>
              </w:rPr>
              <w:t>N</w:t>
            </w:r>
          </w:p>
        </w:tc>
        <w:tc>
          <w:tcPr>
            <w:tcW w:w="1169" w:type="pct"/>
            <w:vAlign w:val="center"/>
          </w:tcPr>
          <w:p w:rsidR="002C26E2" w:rsidRPr="00F62376" w:rsidRDefault="002C26E2" w:rsidP="002E5A05">
            <w:pPr>
              <w:spacing w:after="0" w:line="240" w:lineRule="auto"/>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JN– gramatika odborného štýlu</w:t>
            </w:r>
          </w:p>
        </w:tc>
        <w:tc>
          <w:tcPr>
            <w:tcW w:w="357" w:type="pct"/>
            <w:vAlign w:val="center"/>
          </w:tcPr>
          <w:p w:rsidR="002C26E2" w:rsidRPr="00F62376" w:rsidRDefault="002C26E2"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PV</w:t>
            </w:r>
          </w:p>
        </w:tc>
        <w:tc>
          <w:tcPr>
            <w:tcW w:w="334" w:type="pct"/>
            <w:vAlign w:val="center"/>
          </w:tcPr>
          <w:p w:rsidR="002C26E2" w:rsidRPr="00F62376" w:rsidRDefault="002C26E2"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2</w:t>
            </w:r>
          </w:p>
        </w:tc>
        <w:tc>
          <w:tcPr>
            <w:tcW w:w="428" w:type="pct"/>
            <w:vAlign w:val="center"/>
          </w:tcPr>
          <w:p w:rsidR="002C26E2" w:rsidRPr="00F62376" w:rsidRDefault="002C26E2"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0</w:t>
            </w:r>
          </w:p>
        </w:tc>
        <w:tc>
          <w:tcPr>
            <w:tcW w:w="376" w:type="pct"/>
            <w:vAlign w:val="center"/>
          </w:tcPr>
          <w:p w:rsidR="002C26E2" w:rsidRPr="00F62376" w:rsidRDefault="002C26E2"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2/0</w:t>
            </w:r>
          </w:p>
        </w:tc>
        <w:tc>
          <w:tcPr>
            <w:tcW w:w="708" w:type="pct"/>
            <w:vAlign w:val="center"/>
          </w:tcPr>
          <w:p w:rsidR="002C26E2" w:rsidRDefault="002C26E2">
            <w:pPr>
              <w:spacing w:after="0" w:line="240" w:lineRule="auto"/>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Vyhnáliková, PhD.</w:t>
            </w:r>
          </w:p>
        </w:tc>
        <w:tc>
          <w:tcPr>
            <w:tcW w:w="442" w:type="pct"/>
            <w:vAlign w:val="center"/>
          </w:tcPr>
          <w:p w:rsidR="002C26E2" w:rsidRPr="003A4F63" w:rsidRDefault="002C26E2" w:rsidP="001572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Z</w:t>
            </w:r>
          </w:p>
        </w:tc>
      </w:tr>
      <w:tr w:rsidR="002C26E2" w:rsidRPr="00272E45" w:rsidTr="00F62376">
        <w:trPr>
          <w:trHeight w:val="397"/>
        </w:trPr>
        <w:tc>
          <w:tcPr>
            <w:tcW w:w="329" w:type="pct"/>
            <w:vAlign w:val="center"/>
          </w:tcPr>
          <w:p w:rsidR="002C26E2" w:rsidRPr="00F62376" w:rsidRDefault="002C26E2"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CUP</w:t>
            </w:r>
          </w:p>
        </w:tc>
        <w:tc>
          <w:tcPr>
            <w:tcW w:w="409" w:type="pct"/>
            <w:vAlign w:val="center"/>
          </w:tcPr>
          <w:p w:rsidR="002C26E2" w:rsidRPr="00F62376" w:rsidRDefault="002C26E2"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ÚCJ</w:t>
            </w:r>
          </w:p>
        </w:tc>
        <w:tc>
          <w:tcPr>
            <w:tcW w:w="448" w:type="pct"/>
            <w:vAlign w:val="center"/>
          </w:tcPr>
          <w:p w:rsidR="002C26E2" w:rsidRPr="00B279A6" w:rsidRDefault="002C26E2" w:rsidP="0015729E">
            <w:pPr>
              <w:spacing w:after="0" w:line="240" w:lineRule="auto"/>
              <w:rPr>
                <w:rFonts w:ascii="Times New Roman" w:eastAsia="Calibri" w:hAnsi="Times New Roman" w:cs="Times New Roman"/>
              </w:rPr>
            </w:pPr>
            <w:r w:rsidRPr="00B279A6">
              <w:rPr>
                <w:rFonts w:ascii="Times New Roman" w:hAnsi="Times New Roman" w:cs="Times New Roman"/>
              </w:rPr>
              <w:t>GOS_</w:t>
            </w:r>
            <w:r>
              <w:rPr>
                <w:rFonts w:ascii="Times New Roman" w:hAnsi="Times New Roman" w:cs="Times New Roman"/>
              </w:rPr>
              <w:t>F</w:t>
            </w:r>
          </w:p>
        </w:tc>
        <w:tc>
          <w:tcPr>
            <w:tcW w:w="1169" w:type="pct"/>
            <w:vAlign w:val="center"/>
          </w:tcPr>
          <w:p w:rsidR="002C26E2" w:rsidRPr="00F62376" w:rsidRDefault="002C26E2" w:rsidP="002E5A05">
            <w:pPr>
              <w:spacing w:after="0" w:line="240" w:lineRule="auto"/>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JF – gramatika odborného štýlu</w:t>
            </w:r>
          </w:p>
        </w:tc>
        <w:tc>
          <w:tcPr>
            <w:tcW w:w="357" w:type="pct"/>
            <w:vAlign w:val="center"/>
          </w:tcPr>
          <w:p w:rsidR="002C26E2" w:rsidRPr="00F62376" w:rsidRDefault="002C26E2"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PV</w:t>
            </w:r>
          </w:p>
        </w:tc>
        <w:tc>
          <w:tcPr>
            <w:tcW w:w="334" w:type="pct"/>
            <w:vAlign w:val="center"/>
          </w:tcPr>
          <w:p w:rsidR="002C26E2" w:rsidRPr="00F62376" w:rsidRDefault="002C26E2"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2</w:t>
            </w:r>
          </w:p>
        </w:tc>
        <w:tc>
          <w:tcPr>
            <w:tcW w:w="428" w:type="pct"/>
            <w:vAlign w:val="center"/>
          </w:tcPr>
          <w:p w:rsidR="002C26E2" w:rsidRPr="00F62376" w:rsidRDefault="002C26E2"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0</w:t>
            </w:r>
          </w:p>
        </w:tc>
        <w:tc>
          <w:tcPr>
            <w:tcW w:w="376" w:type="pct"/>
            <w:vAlign w:val="center"/>
          </w:tcPr>
          <w:p w:rsidR="002C26E2" w:rsidRPr="00F62376" w:rsidRDefault="002C26E2" w:rsidP="002E5A05">
            <w:pPr>
              <w:spacing w:after="0" w:line="240" w:lineRule="auto"/>
              <w:jc w:val="center"/>
              <w:rPr>
                <w:rFonts w:ascii="Times New Roman" w:eastAsia="Times New Roman" w:hAnsi="Times New Roman" w:cs="Times New Roman"/>
                <w:snapToGrid w:val="0"/>
                <w:sz w:val="24"/>
                <w:szCs w:val="24"/>
                <w:lang w:eastAsia="cs-CZ"/>
              </w:rPr>
            </w:pPr>
            <w:r w:rsidRPr="00F62376">
              <w:rPr>
                <w:rFonts w:ascii="Times New Roman" w:eastAsia="Times New Roman" w:hAnsi="Times New Roman" w:cs="Times New Roman"/>
                <w:snapToGrid w:val="0"/>
                <w:sz w:val="24"/>
                <w:szCs w:val="24"/>
                <w:lang w:eastAsia="cs-CZ"/>
              </w:rPr>
              <w:t>2/0</w:t>
            </w:r>
          </w:p>
        </w:tc>
        <w:tc>
          <w:tcPr>
            <w:tcW w:w="708" w:type="pct"/>
            <w:vAlign w:val="center"/>
          </w:tcPr>
          <w:p w:rsidR="002C26E2" w:rsidRDefault="002C26E2">
            <w:pPr>
              <w:spacing w:after="0" w:line="240" w:lineRule="auto"/>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Veverková, Ph.D.</w:t>
            </w:r>
          </w:p>
        </w:tc>
        <w:tc>
          <w:tcPr>
            <w:tcW w:w="442" w:type="pct"/>
            <w:vAlign w:val="center"/>
          </w:tcPr>
          <w:p w:rsidR="002C26E2" w:rsidRPr="003A4F63" w:rsidRDefault="002C26E2" w:rsidP="001572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Z</w:t>
            </w:r>
          </w:p>
        </w:tc>
      </w:tr>
      <w:tr w:rsidR="006E19FE" w:rsidRPr="00736DC7" w:rsidTr="00F62376">
        <w:trPr>
          <w:trHeight w:val="397"/>
        </w:trPr>
        <w:tc>
          <w:tcPr>
            <w:tcW w:w="329"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CUP</w:t>
            </w:r>
          </w:p>
        </w:tc>
        <w:tc>
          <w:tcPr>
            <w:tcW w:w="409" w:type="pct"/>
            <w:vAlign w:val="center"/>
          </w:tcPr>
          <w:p w:rsidR="006E19FE" w:rsidRPr="00F62376" w:rsidRDefault="006E19FE" w:rsidP="002E5A05">
            <w:pPr>
              <w:spacing w:after="0" w:line="240" w:lineRule="auto"/>
              <w:rPr>
                <w:rFonts w:ascii="Times New Roman" w:eastAsia="Calibri" w:hAnsi="Times New Roman" w:cs="Times New Roman"/>
                <w:sz w:val="24"/>
                <w:szCs w:val="24"/>
              </w:rPr>
            </w:pPr>
            <w:r w:rsidRPr="00F62376">
              <w:rPr>
                <w:rFonts w:ascii="Times New Roman" w:hAnsi="Times New Roman" w:cs="Times New Roman"/>
                <w:sz w:val="24"/>
                <w:szCs w:val="24"/>
              </w:rPr>
              <w:t xml:space="preserve">ÚTVŠ </w:t>
            </w:r>
          </w:p>
        </w:tc>
        <w:tc>
          <w:tcPr>
            <w:tcW w:w="448" w:type="pct"/>
            <w:vAlign w:val="center"/>
          </w:tcPr>
          <w:p w:rsidR="006E19FE" w:rsidRPr="00F62376" w:rsidRDefault="006E19FE"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VSZ</w:t>
            </w:r>
          </w:p>
        </w:tc>
        <w:tc>
          <w:tcPr>
            <w:tcW w:w="1169" w:type="pct"/>
            <w:vAlign w:val="center"/>
          </w:tcPr>
          <w:p w:rsidR="006E19FE" w:rsidRPr="00F62376" w:rsidRDefault="006E19FE"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výberový šport a zdravie</w:t>
            </w:r>
          </w:p>
        </w:tc>
        <w:tc>
          <w:tcPr>
            <w:tcW w:w="357"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V</w:t>
            </w:r>
          </w:p>
        </w:tc>
        <w:tc>
          <w:tcPr>
            <w:tcW w:w="334"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1</w:t>
            </w:r>
          </w:p>
        </w:tc>
        <w:tc>
          <w:tcPr>
            <w:tcW w:w="428"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0</w:t>
            </w:r>
          </w:p>
        </w:tc>
        <w:tc>
          <w:tcPr>
            <w:tcW w:w="376"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2/0</w:t>
            </w:r>
          </w:p>
        </w:tc>
        <w:tc>
          <w:tcPr>
            <w:tcW w:w="708" w:type="pct"/>
            <w:shd w:val="clear" w:color="auto" w:fill="auto"/>
            <w:vAlign w:val="center"/>
          </w:tcPr>
          <w:p w:rsidR="006E19FE" w:rsidRPr="00F62376" w:rsidRDefault="006E19FE" w:rsidP="002E5A05">
            <w:pPr>
              <w:spacing w:after="0" w:line="240" w:lineRule="auto"/>
              <w:rPr>
                <w:rFonts w:ascii="Times New Roman" w:eastAsia="Calibri" w:hAnsi="Times New Roman" w:cs="Times New Roman"/>
                <w:sz w:val="24"/>
                <w:szCs w:val="24"/>
              </w:rPr>
            </w:pPr>
          </w:p>
        </w:tc>
        <w:tc>
          <w:tcPr>
            <w:tcW w:w="442"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Z</w:t>
            </w:r>
          </w:p>
        </w:tc>
      </w:tr>
      <w:tr w:rsidR="006E19FE" w:rsidRPr="00736DC7" w:rsidTr="00F62376">
        <w:trPr>
          <w:trHeight w:val="397"/>
        </w:trPr>
        <w:tc>
          <w:tcPr>
            <w:tcW w:w="329"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CUP</w:t>
            </w:r>
          </w:p>
        </w:tc>
        <w:tc>
          <w:tcPr>
            <w:tcW w:w="409" w:type="pct"/>
            <w:vAlign w:val="center"/>
          </w:tcPr>
          <w:p w:rsidR="006E19FE" w:rsidRPr="00F62376" w:rsidRDefault="006E19FE" w:rsidP="002E5A05">
            <w:pPr>
              <w:spacing w:after="0" w:line="240" w:lineRule="auto"/>
              <w:rPr>
                <w:rFonts w:ascii="Times New Roman" w:eastAsia="Calibri" w:hAnsi="Times New Roman" w:cs="Times New Roman"/>
                <w:sz w:val="24"/>
                <w:szCs w:val="24"/>
              </w:rPr>
            </w:pPr>
            <w:r w:rsidRPr="00F62376">
              <w:rPr>
                <w:rFonts w:ascii="Times New Roman" w:hAnsi="Times New Roman" w:cs="Times New Roman"/>
                <w:sz w:val="24"/>
                <w:szCs w:val="24"/>
              </w:rPr>
              <w:t xml:space="preserve">ÚTVŠ </w:t>
            </w:r>
          </w:p>
        </w:tc>
        <w:tc>
          <w:tcPr>
            <w:tcW w:w="448" w:type="pct"/>
            <w:vAlign w:val="center"/>
          </w:tcPr>
          <w:p w:rsidR="006E19FE" w:rsidRPr="00F62376" w:rsidRDefault="006E19FE"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TSV</w:t>
            </w:r>
          </w:p>
        </w:tc>
        <w:tc>
          <w:tcPr>
            <w:tcW w:w="1169" w:type="pct"/>
            <w:vAlign w:val="center"/>
          </w:tcPr>
          <w:p w:rsidR="006E19FE" w:rsidRPr="00F62376" w:rsidRDefault="006E19FE"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telesná a športová výchova</w:t>
            </w:r>
          </w:p>
        </w:tc>
        <w:tc>
          <w:tcPr>
            <w:tcW w:w="357"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V</w:t>
            </w:r>
          </w:p>
        </w:tc>
        <w:tc>
          <w:tcPr>
            <w:tcW w:w="334"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1</w:t>
            </w:r>
          </w:p>
        </w:tc>
        <w:tc>
          <w:tcPr>
            <w:tcW w:w="428"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0</w:t>
            </w:r>
          </w:p>
        </w:tc>
        <w:tc>
          <w:tcPr>
            <w:tcW w:w="376"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2/0</w:t>
            </w:r>
          </w:p>
        </w:tc>
        <w:tc>
          <w:tcPr>
            <w:tcW w:w="708" w:type="pct"/>
            <w:shd w:val="clear" w:color="auto" w:fill="auto"/>
            <w:vAlign w:val="center"/>
          </w:tcPr>
          <w:p w:rsidR="006E19FE" w:rsidRPr="00F62376" w:rsidRDefault="006E19FE" w:rsidP="002E5A05">
            <w:pPr>
              <w:spacing w:after="0" w:line="240" w:lineRule="auto"/>
              <w:rPr>
                <w:rFonts w:ascii="Times New Roman" w:eastAsia="Calibri" w:hAnsi="Times New Roman" w:cs="Times New Roman"/>
                <w:sz w:val="24"/>
                <w:szCs w:val="24"/>
              </w:rPr>
            </w:pPr>
          </w:p>
        </w:tc>
        <w:tc>
          <w:tcPr>
            <w:tcW w:w="442"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Z</w:t>
            </w:r>
          </w:p>
        </w:tc>
      </w:tr>
      <w:tr w:rsidR="006E19FE" w:rsidRPr="00736DC7" w:rsidTr="00F62376">
        <w:trPr>
          <w:trHeight w:val="397"/>
        </w:trPr>
        <w:tc>
          <w:tcPr>
            <w:tcW w:w="329"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LF</w:t>
            </w:r>
          </w:p>
        </w:tc>
        <w:tc>
          <w:tcPr>
            <w:tcW w:w="409" w:type="pct"/>
            <w:vAlign w:val="center"/>
          </w:tcPr>
          <w:p w:rsidR="006E19FE" w:rsidRPr="00F62376" w:rsidRDefault="006E19FE" w:rsidP="002E5A05">
            <w:pPr>
              <w:spacing w:after="0" w:line="240" w:lineRule="auto"/>
              <w:rPr>
                <w:rFonts w:ascii="Times New Roman" w:hAnsi="Times New Roman" w:cs="Times New Roman"/>
                <w:sz w:val="24"/>
                <w:szCs w:val="24"/>
              </w:rPr>
            </w:pPr>
            <w:r w:rsidRPr="00F62376">
              <w:rPr>
                <w:rFonts w:ascii="Times New Roman" w:hAnsi="Times New Roman" w:cs="Times New Roman"/>
                <w:sz w:val="24"/>
                <w:szCs w:val="24"/>
              </w:rPr>
              <w:t>KLŤLM</w:t>
            </w:r>
          </w:p>
        </w:tc>
        <w:tc>
          <w:tcPr>
            <w:tcW w:w="448" w:type="pct"/>
            <w:vAlign w:val="center"/>
          </w:tcPr>
          <w:p w:rsidR="006E19FE" w:rsidRPr="00F62376" w:rsidRDefault="006E19FE"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PRP</w:t>
            </w:r>
          </w:p>
        </w:tc>
        <w:tc>
          <w:tcPr>
            <w:tcW w:w="1169" w:type="pct"/>
            <w:vAlign w:val="center"/>
          </w:tcPr>
          <w:p w:rsidR="006E19FE" w:rsidRPr="00F62376" w:rsidRDefault="006E19FE"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prenosné reťazové píly</w:t>
            </w:r>
          </w:p>
        </w:tc>
        <w:tc>
          <w:tcPr>
            <w:tcW w:w="357"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V</w:t>
            </w:r>
          </w:p>
        </w:tc>
        <w:tc>
          <w:tcPr>
            <w:tcW w:w="334"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4</w:t>
            </w:r>
          </w:p>
        </w:tc>
        <w:tc>
          <w:tcPr>
            <w:tcW w:w="428"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2</w:t>
            </w:r>
          </w:p>
        </w:tc>
        <w:tc>
          <w:tcPr>
            <w:tcW w:w="376"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2/2</w:t>
            </w:r>
          </w:p>
        </w:tc>
        <w:tc>
          <w:tcPr>
            <w:tcW w:w="708" w:type="pct"/>
            <w:shd w:val="clear" w:color="auto" w:fill="auto"/>
            <w:vAlign w:val="center"/>
          </w:tcPr>
          <w:p w:rsidR="006E19FE" w:rsidRPr="00EC3089" w:rsidRDefault="006E19FE" w:rsidP="002E5A05">
            <w:pPr>
              <w:spacing w:after="0" w:line="240" w:lineRule="auto"/>
              <w:rPr>
                <w:rFonts w:ascii="Times New Roman" w:eastAsia="Calibri" w:hAnsi="Times New Roman" w:cs="Times New Roman"/>
                <w:sz w:val="24"/>
                <w:szCs w:val="24"/>
                <w:highlight w:val="yellow"/>
              </w:rPr>
            </w:pPr>
            <w:r w:rsidRPr="00817FD6">
              <w:rPr>
                <w:rFonts w:ascii="Times New Roman" w:eastAsia="Calibri" w:hAnsi="Times New Roman" w:cs="Times New Roman"/>
                <w:sz w:val="24"/>
                <w:szCs w:val="24"/>
              </w:rPr>
              <w:t>Ing. Slančík</w:t>
            </w:r>
          </w:p>
        </w:tc>
        <w:tc>
          <w:tcPr>
            <w:tcW w:w="442"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S</w:t>
            </w:r>
          </w:p>
        </w:tc>
      </w:tr>
      <w:tr w:rsidR="006E19FE" w:rsidRPr="00736DC7" w:rsidTr="00F62376">
        <w:trPr>
          <w:trHeight w:val="397"/>
        </w:trPr>
        <w:tc>
          <w:tcPr>
            <w:tcW w:w="329"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LF</w:t>
            </w:r>
          </w:p>
        </w:tc>
        <w:tc>
          <w:tcPr>
            <w:tcW w:w="409" w:type="pct"/>
            <w:vAlign w:val="center"/>
          </w:tcPr>
          <w:p w:rsidR="006E19FE" w:rsidRPr="00F80C2B" w:rsidRDefault="006E19FE" w:rsidP="00CC5420">
            <w:pPr>
              <w:spacing w:after="0" w:line="240" w:lineRule="auto"/>
              <w:rPr>
                <w:rFonts w:ascii="Times New Roman" w:eastAsia="Calibri" w:hAnsi="Times New Roman" w:cs="Times New Roman"/>
                <w:color w:val="FF0000"/>
              </w:rPr>
            </w:pPr>
            <w:r w:rsidRPr="00F80C2B">
              <w:rPr>
                <w:rFonts w:ascii="Times New Roman" w:eastAsia="Calibri" w:hAnsi="Times New Roman" w:cs="Times New Roman"/>
              </w:rPr>
              <w:t>KIOLK</w:t>
            </w:r>
            <w:r w:rsidRPr="00F80C2B">
              <w:rPr>
                <w:rFonts w:ascii="Times New Roman" w:eastAsia="Calibri" w:hAnsi="Times New Roman" w:cs="Times New Roman"/>
                <w:color w:val="FF0000"/>
              </w:rPr>
              <w:t xml:space="preserve">  </w:t>
            </w:r>
          </w:p>
        </w:tc>
        <w:tc>
          <w:tcPr>
            <w:tcW w:w="448" w:type="pct"/>
            <w:vAlign w:val="center"/>
          </w:tcPr>
          <w:p w:rsidR="006E19FE" w:rsidRPr="00F62376" w:rsidRDefault="006E19FE"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PMYK</w:t>
            </w:r>
          </w:p>
        </w:tc>
        <w:tc>
          <w:tcPr>
            <w:tcW w:w="1169" w:type="pct"/>
            <w:vAlign w:val="center"/>
          </w:tcPr>
          <w:p w:rsidR="006E19FE" w:rsidRPr="00F62376" w:rsidRDefault="006E19FE"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praktická mykológia</w:t>
            </w:r>
          </w:p>
        </w:tc>
        <w:tc>
          <w:tcPr>
            <w:tcW w:w="357"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V</w:t>
            </w:r>
          </w:p>
        </w:tc>
        <w:tc>
          <w:tcPr>
            <w:tcW w:w="334"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3</w:t>
            </w:r>
          </w:p>
        </w:tc>
        <w:tc>
          <w:tcPr>
            <w:tcW w:w="428"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2</w:t>
            </w:r>
          </w:p>
        </w:tc>
        <w:tc>
          <w:tcPr>
            <w:tcW w:w="376"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1/1</w:t>
            </w:r>
          </w:p>
        </w:tc>
        <w:tc>
          <w:tcPr>
            <w:tcW w:w="708" w:type="pct"/>
            <w:shd w:val="clear" w:color="auto" w:fill="auto"/>
            <w:vAlign w:val="center"/>
          </w:tcPr>
          <w:p w:rsidR="006E19FE" w:rsidRPr="00F62376" w:rsidRDefault="006E19FE"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Ing. Pavlík</w:t>
            </w:r>
          </w:p>
        </w:tc>
        <w:tc>
          <w:tcPr>
            <w:tcW w:w="442"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S</w:t>
            </w:r>
          </w:p>
        </w:tc>
      </w:tr>
      <w:tr w:rsidR="006E19FE" w:rsidRPr="00736DC7" w:rsidTr="00F62376">
        <w:trPr>
          <w:trHeight w:val="397"/>
        </w:trPr>
        <w:tc>
          <w:tcPr>
            <w:tcW w:w="329"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FEVT</w:t>
            </w:r>
          </w:p>
        </w:tc>
        <w:tc>
          <w:tcPr>
            <w:tcW w:w="409" w:type="pct"/>
            <w:vAlign w:val="center"/>
          </w:tcPr>
          <w:p w:rsidR="006E19FE" w:rsidRPr="00F80C2B" w:rsidRDefault="006E19FE" w:rsidP="002E5A05">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KRSAT</w:t>
            </w:r>
          </w:p>
        </w:tc>
        <w:tc>
          <w:tcPr>
            <w:tcW w:w="448" w:type="pct"/>
            <w:vAlign w:val="center"/>
          </w:tcPr>
          <w:p w:rsidR="006E19FE" w:rsidRPr="00F62376" w:rsidRDefault="006E19FE"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VYPT</w:t>
            </w:r>
          </w:p>
        </w:tc>
        <w:tc>
          <w:tcPr>
            <w:tcW w:w="1169" w:type="pct"/>
            <w:vAlign w:val="center"/>
          </w:tcPr>
          <w:p w:rsidR="006E19FE" w:rsidRPr="00F62376" w:rsidRDefault="006E19FE"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výpočtová technika</w:t>
            </w:r>
          </w:p>
        </w:tc>
        <w:tc>
          <w:tcPr>
            <w:tcW w:w="357"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V</w:t>
            </w:r>
          </w:p>
        </w:tc>
        <w:tc>
          <w:tcPr>
            <w:tcW w:w="334"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3</w:t>
            </w:r>
          </w:p>
        </w:tc>
        <w:tc>
          <w:tcPr>
            <w:tcW w:w="428"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2</w:t>
            </w:r>
          </w:p>
        </w:tc>
        <w:tc>
          <w:tcPr>
            <w:tcW w:w="376"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2/0</w:t>
            </w:r>
          </w:p>
        </w:tc>
        <w:tc>
          <w:tcPr>
            <w:tcW w:w="708" w:type="pct"/>
            <w:shd w:val="clear" w:color="auto" w:fill="auto"/>
            <w:vAlign w:val="center"/>
          </w:tcPr>
          <w:p w:rsidR="006E19FE" w:rsidRPr="00F62376" w:rsidRDefault="006E19FE"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doc. Pivarčiová</w:t>
            </w:r>
          </w:p>
        </w:tc>
        <w:tc>
          <w:tcPr>
            <w:tcW w:w="442"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S</w:t>
            </w:r>
          </w:p>
        </w:tc>
      </w:tr>
      <w:tr w:rsidR="006E19FE" w:rsidRPr="00736DC7" w:rsidTr="00F62376">
        <w:trPr>
          <w:trHeight w:val="397"/>
        </w:trPr>
        <w:tc>
          <w:tcPr>
            <w:tcW w:w="329"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LF</w:t>
            </w:r>
          </w:p>
        </w:tc>
        <w:tc>
          <w:tcPr>
            <w:tcW w:w="409" w:type="pct"/>
            <w:vAlign w:val="center"/>
          </w:tcPr>
          <w:p w:rsidR="006E19FE" w:rsidRPr="00F80C2B" w:rsidRDefault="006E19FE" w:rsidP="00CC5420">
            <w:pPr>
              <w:spacing w:after="0" w:line="240" w:lineRule="auto"/>
              <w:rPr>
                <w:rFonts w:ascii="Times New Roman" w:eastAsia="Calibri" w:hAnsi="Times New Roman" w:cs="Times New Roman"/>
                <w:color w:val="FF0000"/>
              </w:rPr>
            </w:pPr>
            <w:r w:rsidRPr="00F80C2B">
              <w:rPr>
                <w:rFonts w:ascii="Times New Roman" w:eastAsia="Calibri" w:hAnsi="Times New Roman" w:cs="Times New Roman"/>
              </w:rPr>
              <w:t>KIOLK</w:t>
            </w:r>
            <w:r w:rsidRPr="00F80C2B">
              <w:rPr>
                <w:rFonts w:ascii="Times New Roman" w:eastAsia="Calibri" w:hAnsi="Times New Roman" w:cs="Times New Roman"/>
                <w:color w:val="FF0000"/>
              </w:rPr>
              <w:t xml:space="preserve">  </w:t>
            </w:r>
          </w:p>
        </w:tc>
        <w:tc>
          <w:tcPr>
            <w:tcW w:w="448" w:type="pct"/>
            <w:vAlign w:val="center"/>
          </w:tcPr>
          <w:p w:rsidR="006E19FE" w:rsidRPr="00F62376" w:rsidRDefault="006E19FE"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VHUP</w:t>
            </w:r>
          </w:p>
        </w:tc>
        <w:tc>
          <w:tcPr>
            <w:tcW w:w="1169" w:type="pct"/>
            <w:vAlign w:val="center"/>
          </w:tcPr>
          <w:p w:rsidR="006E19FE" w:rsidRPr="00F62376" w:rsidRDefault="006E19FE" w:rsidP="002E5A05">
            <w:pPr>
              <w:spacing w:after="0" w:line="240" w:lineRule="auto"/>
              <w:rPr>
                <w:rFonts w:ascii="Times New Roman" w:eastAsia="Calibri" w:hAnsi="Times New Roman" w:cs="Times New Roman"/>
              </w:rPr>
            </w:pPr>
            <w:r w:rsidRPr="00F62376">
              <w:rPr>
                <w:rFonts w:ascii="Times New Roman" w:eastAsia="Calibri" w:hAnsi="Times New Roman" w:cs="Times New Roman"/>
              </w:rPr>
              <w:t>využitie húb v urbárnom prostredí</w:t>
            </w:r>
          </w:p>
        </w:tc>
        <w:tc>
          <w:tcPr>
            <w:tcW w:w="357"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V</w:t>
            </w:r>
          </w:p>
        </w:tc>
        <w:tc>
          <w:tcPr>
            <w:tcW w:w="334"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4</w:t>
            </w:r>
          </w:p>
        </w:tc>
        <w:tc>
          <w:tcPr>
            <w:tcW w:w="428"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2</w:t>
            </w:r>
          </w:p>
        </w:tc>
        <w:tc>
          <w:tcPr>
            <w:tcW w:w="376"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2/2</w:t>
            </w:r>
          </w:p>
        </w:tc>
        <w:tc>
          <w:tcPr>
            <w:tcW w:w="708" w:type="pct"/>
            <w:shd w:val="clear" w:color="auto" w:fill="auto"/>
            <w:vAlign w:val="center"/>
          </w:tcPr>
          <w:p w:rsidR="006E19FE" w:rsidRPr="00F62376" w:rsidRDefault="006E19FE"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Ing. Pavlík</w:t>
            </w:r>
          </w:p>
        </w:tc>
        <w:tc>
          <w:tcPr>
            <w:tcW w:w="442"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S</w:t>
            </w:r>
          </w:p>
        </w:tc>
      </w:tr>
      <w:tr w:rsidR="006E19FE" w:rsidRPr="00736DC7" w:rsidTr="00F62376">
        <w:trPr>
          <w:trHeight w:val="397"/>
        </w:trPr>
        <w:tc>
          <w:tcPr>
            <w:tcW w:w="329"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LF</w:t>
            </w:r>
          </w:p>
        </w:tc>
        <w:tc>
          <w:tcPr>
            <w:tcW w:w="409" w:type="pct"/>
            <w:vAlign w:val="center"/>
          </w:tcPr>
          <w:p w:rsidR="006E19FE" w:rsidRPr="00F80C2B" w:rsidRDefault="006E19FE" w:rsidP="00CC5420">
            <w:pPr>
              <w:spacing w:after="0" w:line="240" w:lineRule="auto"/>
              <w:rPr>
                <w:rFonts w:ascii="Times New Roman" w:eastAsia="Calibri" w:hAnsi="Times New Roman" w:cs="Times New Roman"/>
                <w:color w:val="FF0000"/>
              </w:rPr>
            </w:pPr>
            <w:r w:rsidRPr="00F80C2B">
              <w:rPr>
                <w:rFonts w:ascii="Times New Roman" w:eastAsia="Calibri" w:hAnsi="Times New Roman" w:cs="Times New Roman"/>
              </w:rPr>
              <w:t>KIOLK</w:t>
            </w:r>
            <w:r w:rsidRPr="00F80C2B">
              <w:rPr>
                <w:rFonts w:ascii="Times New Roman" w:eastAsia="Calibri" w:hAnsi="Times New Roman" w:cs="Times New Roman"/>
                <w:color w:val="FF0000"/>
              </w:rPr>
              <w:t xml:space="preserve">  </w:t>
            </w:r>
          </w:p>
        </w:tc>
        <w:tc>
          <w:tcPr>
            <w:tcW w:w="448" w:type="pct"/>
            <w:vAlign w:val="center"/>
          </w:tcPr>
          <w:p w:rsidR="006E19FE" w:rsidRPr="00F62376" w:rsidRDefault="006E19FE"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ZMYK</w:t>
            </w:r>
          </w:p>
        </w:tc>
        <w:tc>
          <w:tcPr>
            <w:tcW w:w="1169" w:type="pct"/>
            <w:vAlign w:val="center"/>
          </w:tcPr>
          <w:p w:rsidR="006E19FE" w:rsidRPr="00F62376" w:rsidRDefault="006E19FE"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základy mykológie</w:t>
            </w:r>
          </w:p>
        </w:tc>
        <w:tc>
          <w:tcPr>
            <w:tcW w:w="357"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V</w:t>
            </w:r>
          </w:p>
        </w:tc>
        <w:tc>
          <w:tcPr>
            <w:tcW w:w="334"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2</w:t>
            </w:r>
          </w:p>
        </w:tc>
        <w:tc>
          <w:tcPr>
            <w:tcW w:w="428"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2</w:t>
            </w:r>
          </w:p>
        </w:tc>
        <w:tc>
          <w:tcPr>
            <w:tcW w:w="376"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1/0</w:t>
            </w:r>
          </w:p>
        </w:tc>
        <w:tc>
          <w:tcPr>
            <w:tcW w:w="708" w:type="pct"/>
            <w:vAlign w:val="center"/>
          </w:tcPr>
          <w:p w:rsidR="006E19FE" w:rsidRPr="00F62376" w:rsidRDefault="006E19FE" w:rsidP="002E5A05">
            <w:pPr>
              <w:spacing w:after="0" w:line="240" w:lineRule="auto"/>
              <w:rPr>
                <w:rFonts w:ascii="Times New Roman" w:eastAsia="Calibri" w:hAnsi="Times New Roman" w:cs="Times New Roman"/>
                <w:sz w:val="24"/>
                <w:szCs w:val="24"/>
              </w:rPr>
            </w:pPr>
            <w:r w:rsidRPr="00F62376">
              <w:rPr>
                <w:rFonts w:ascii="Times New Roman" w:eastAsia="Calibri" w:hAnsi="Times New Roman" w:cs="Times New Roman"/>
                <w:sz w:val="24"/>
                <w:szCs w:val="24"/>
              </w:rPr>
              <w:t>Ing. Pavlík</w:t>
            </w:r>
          </w:p>
        </w:tc>
        <w:tc>
          <w:tcPr>
            <w:tcW w:w="442" w:type="pct"/>
            <w:vAlign w:val="center"/>
          </w:tcPr>
          <w:p w:rsidR="006E19FE" w:rsidRPr="00F62376" w:rsidRDefault="006E19FE" w:rsidP="002E5A05">
            <w:pPr>
              <w:spacing w:after="0" w:line="240" w:lineRule="auto"/>
              <w:jc w:val="center"/>
              <w:rPr>
                <w:rFonts w:ascii="Times New Roman" w:eastAsia="Calibri" w:hAnsi="Times New Roman" w:cs="Times New Roman"/>
                <w:sz w:val="24"/>
                <w:szCs w:val="24"/>
              </w:rPr>
            </w:pPr>
            <w:r w:rsidRPr="00F62376">
              <w:rPr>
                <w:rFonts w:ascii="Times New Roman" w:eastAsia="Calibri" w:hAnsi="Times New Roman" w:cs="Times New Roman"/>
                <w:sz w:val="24"/>
                <w:szCs w:val="24"/>
              </w:rPr>
              <w:t>Z</w:t>
            </w:r>
          </w:p>
        </w:tc>
      </w:tr>
    </w:tbl>
    <w:p w:rsidR="00E57B53" w:rsidRDefault="00E57B53" w:rsidP="00E57B53">
      <w:pPr>
        <w:spacing w:after="0" w:line="240" w:lineRule="auto"/>
        <w:ind w:firstLine="709"/>
        <w:rPr>
          <w:rFonts w:ascii="Times New Roman" w:eastAsia="Times New Roman" w:hAnsi="Times New Roman" w:cs="Times New Roman"/>
          <w:b/>
          <w:snapToGrid w:val="0"/>
          <w:sz w:val="28"/>
          <w:szCs w:val="28"/>
          <w:lang w:eastAsia="cs-CZ"/>
        </w:rPr>
      </w:pPr>
    </w:p>
    <w:p w:rsidR="002C26E2" w:rsidRDefault="002C26E2" w:rsidP="00E57B53">
      <w:pPr>
        <w:spacing w:after="0" w:line="240" w:lineRule="auto"/>
        <w:ind w:firstLine="709"/>
        <w:rPr>
          <w:rFonts w:ascii="Times New Roman" w:eastAsia="Times New Roman" w:hAnsi="Times New Roman" w:cs="Times New Roman"/>
          <w:b/>
          <w:snapToGrid w:val="0"/>
          <w:sz w:val="28"/>
          <w:szCs w:val="28"/>
          <w:lang w:eastAsia="cs-CZ"/>
        </w:rPr>
      </w:pP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60"/>
        <w:gridCol w:w="1134"/>
        <w:gridCol w:w="28"/>
        <w:gridCol w:w="1294"/>
        <w:gridCol w:w="39"/>
        <w:gridCol w:w="2696"/>
        <w:gridCol w:w="842"/>
        <w:gridCol w:w="227"/>
        <w:gridCol w:w="789"/>
        <w:gridCol w:w="487"/>
        <w:gridCol w:w="463"/>
        <w:gridCol w:w="954"/>
        <w:gridCol w:w="263"/>
        <w:gridCol w:w="1013"/>
        <w:gridCol w:w="57"/>
        <w:gridCol w:w="1741"/>
        <w:gridCol w:w="85"/>
        <w:gridCol w:w="1172"/>
        <w:gridCol w:w="63"/>
      </w:tblGrid>
      <w:tr w:rsidR="00ED761B" w:rsidRPr="00B06372" w:rsidTr="004F1997">
        <w:trPr>
          <w:trHeight w:val="397"/>
          <w:jc w:val="center"/>
        </w:trPr>
        <w:tc>
          <w:tcPr>
            <w:tcW w:w="14283" w:type="dxa"/>
            <w:gridSpan w:val="20"/>
            <w:vAlign w:val="center"/>
          </w:tcPr>
          <w:p w:rsidR="00ED761B" w:rsidRPr="00D106B1" w:rsidRDefault="00ED761B" w:rsidP="0064031C">
            <w:pPr>
              <w:spacing w:after="0" w:line="240" w:lineRule="auto"/>
              <w:rPr>
                <w:rFonts w:ascii="Times New Roman" w:eastAsia="Calibri" w:hAnsi="Times New Roman" w:cs="Times New Roman"/>
                <w:b/>
                <w:sz w:val="24"/>
                <w:szCs w:val="24"/>
              </w:rPr>
            </w:pPr>
            <w:r w:rsidRPr="00D106B1">
              <w:rPr>
                <w:rFonts w:ascii="Times New Roman" w:eastAsia="Calibri" w:hAnsi="Times New Roman" w:cs="Times New Roman"/>
                <w:b/>
                <w:sz w:val="24"/>
                <w:szCs w:val="24"/>
              </w:rPr>
              <w:lastRenderedPageBreak/>
              <w:t xml:space="preserve">4. semester         </w:t>
            </w:r>
            <w:r w:rsidRPr="00D106B1">
              <w:rPr>
                <w:rFonts w:ascii="Times New Roman" w:eastAsia="Calibri" w:hAnsi="Times New Roman" w:cs="Times New Roman"/>
                <w:b/>
                <w:i/>
                <w:sz w:val="24"/>
                <w:szCs w:val="24"/>
              </w:rPr>
              <w:t>l e s n í c t v o</w:t>
            </w:r>
          </w:p>
        </w:tc>
      </w:tr>
      <w:tr w:rsidR="00ED761B" w:rsidRPr="00B06372" w:rsidTr="004F1997">
        <w:trPr>
          <w:trHeight w:val="397"/>
          <w:jc w:val="center"/>
        </w:trPr>
        <w:tc>
          <w:tcPr>
            <w:tcW w:w="876" w:type="dxa"/>
            <w:vAlign w:val="center"/>
          </w:tcPr>
          <w:p w:rsidR="00ED761B" w:rsidRPr="00B279A6" w:rsidRDefault="00ED761B" w:rsidP="0064031C">
            <w:pPr>
              <w:spacing w:after="0" w:line="240" w:lineRule="auto"/>
              <w:rPr>
                <w:rFonts w:ascii="Times New Roman" w:eastAsia="Calibri" w:hAnsi="Times New Roman" w:cs="Times New Roman"/>
              </w:rPr>
            </w:pPr>
            <w:r w:rsidRPr="00B279A6">
              <w:rPr>
                <w:rFonts w:ascii="Times New Roman" w:eastAsia="Calibri" w:hAnsi="Times New Roman" w:cs="Times New Roman"/>
              </w:rPr>
              <w:t>Fakulta</w:t>
            </w:r>
          </w:p>
        </w:tc>
        <w:tc>
          <w:tcPr>
            <w:tcW w:w="1194" w:type="dxa"/>
            <w:gridSpan w:val="2"/>
            <w:vAlign w:val="center"/>
          </w:tcPr>
          <w:p w:rsidR="00ED761B" w:rsidRPr="00B279A6" w:rsidRDefault="00ED761B" w:rsidP="0064031C">
            <w:pPr>
              <w:spacing w:after="0" w:line="240" w:lineRule="auto"/>
              <w:rPr>
                <w:rFonts w:ascii="Times New Roman" w:eastAsia="Calibri" w:hAnsi="Times New Roman" w:cs="Times New Roman"/>
              </w:rPr>
            </w:pPr>
            <w:r w:rsidRPr="00B279A6">
              <w:rPr>
                <w:rFonts w:ascii="Times New Roman" w:eastAsia="Calibri" w:hAnsi="Times New Roman" w:cs="Times New Roman"/>
              </w:rPr>
              <w:t>Katedra</w:t>
            </w:r>
          </w:p>
        </w:tc>
        <w:tc>
          <w:tcPr>
            <w:tcW w:w="1361" w:type="dxa"/>
            <w:gridSpan w:val="3"/>
            <w:vAlign w:val="center"/>
          </w:tcPr>
          <w:p w:rsidR="00ED761B" w:rsidRPr="00B279A6" w:rsidRDefault="00ED761B" w:rsidP="0064031C">
            <w:pPr>
              <w:spacing w:after="0" w:line="240" w:lineRule="auto"/>
              <w:rPr>
                <w:rFonts w:ascii="Times New Roman" w:eastAsia="Calibri" w:hAnsi="Times New Roman" w:cs="Times New Roman"/>
              </w:rPr>
            </w:pPr>
            <w:r w:rsidRPr="00B279A6">
              <w:rPr>
                <w:rFonts w:ascii="Times New Roman" w:eastAsia="Calibri" w:hAnsi="Times New Roman" w:cs="Times New Roman"/>
              </w:rPr>
              <w:t>Skratka</w:t>
            </w:r>
          </w:p>
        </w:tc>
        <w:tc>
          <w:tcPr>
            <w:tcW w:w="2696" w:type="dxa"/>
            <w:vAlign w:val="center"/>
          </w:tcPr>
          <w:p w:rsidR="00ED761B" w:rsidRPr="00B279A6" w:rsidRDefault="00ED761B" w:rsidP="0064031C">
            <w:pPr>
              <w:spacing w:after="0" w:line="240" w:lineRule="auto"/>
              <w:rPr>
                <w:rFonts w:ascii="Times New Roman" w:eastAsia="Calibri" w:hAnsi="Times New Roman" w:cs="Times New Roman"/>
              </w:rPr>
            </w:pPr>
            <w:r w:rsidRPr="00B279A6">
              <w:rPr>
                <w:rFonts w:ascii="Times New Roman" w:eastAsia="Calibri" w:hAnsi="Times New Roman" w:cs="Times New Roman"/>
              </w:rPr>
              <w:t>Názov predmetu</w:t>
            </w:r>
          </w:p>
        </w:tc>
        <w:tc>
          <w:tcPr>
            <w:tcW w:w="1069" w:type="dxa"/>
            <w:gridSpan w:val="2"/>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Predmet</w:t>
            </w:r>
          </w:p>
        </w:tc>
        <w:tc>
          <w:tcPr>
            <w:tcW w:w="1276" w:type="dxa"/>
            <w:gridSpan w:val="2"/>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Kredity</w:t>
            </w:r>
          </w:p>
        </w:tc>
        <w:tc>
          <w:tcPr>
            <w:tcW w:w="1417" w:type="dxa"/>
            <w:gridSpan w:val="2"/>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Prednášky</w:t>
            </w:r>
          </w:p>
        </w:tc>
        <w:tc>
          <w:tcPr>
            <w:tcW w:w="1276" w:type="dxa"/>
            <w:gridSpan w:val="2"/>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Cvič/HC</w:t>
            </w:r>
          </w:p>
        </w:tc>
        <w:tc>
          <w:tcPr>
            <w:tcW w:w="1883" w:type="dxa"/>
            <w:gridSpan w:val="3"/>
            <w:vAlign w:val="center"/>
          </w:tcPr>
          <w:p w:rsidR="00ED761B" w:rsidRPr="00B279A6" w:rsidRDefault="00ED761B" w:rsidP="00DF3580">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Gestor</w:t>
            </w:r>
          </w:p>
        </w:tc>
        <w:tc>
          <w:tcPr>
            <w:tcW w:w="1235" w:type="dxa"/>
            <w:gridSpan w:val="2"/>
            <w:vAlign w:val="center"/>
          </w:tcPr>
          <w:p w:rsidR="00ED761B" w:rsidRPr="00B279A6" w:rsidRDefault="00ED761B" w:rsidP="0064031C">
            <w:pPr>
              <w:spacing w:after="0" w:line="240" w:lineRule="auto"/>
              <w:rPr>
                <w:rFonts w:ascii="Times New Roman" w:eastAsia="Calibri" w:hAnsi="Times New Roman" w:cs="Times New Roman"/>
              </w:rPr>
            </w:pPr>
            <w:r w:rsidRPr="00B279A6">
              <w:rPr>
                <w:rFonts w:ascii="Times New Roman" w:eastAsia="Calibri" w:hAnsi="Times New Roman" w:cs="Times New Roman"/>
              </w:rPr>
              <w:t>Ukončenie</w:t>
            </w:r>
          </w:p>
        </w:tc>
      </w:tr>
      <w:tr w:rsidR="00C61383" w:rsidRPr="00B06372" w:rsidTr="004F1997">
        <w:trPr>
          <w:trHeight w:val="397"/>
          <w:jc w:val="center"/>
        </w:trPr>
        <w:tc>
          <w:tcPr>
            <w:tcW w:w="876" w:type="dxa"/>
            <w:vAlign w:val="center"/>
          </w:tcPr>
          <w:p w:rsidR="00C61383" w:rsidRPr="00B279A6" w:rsidRDefault="00C61383"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LF</w:t>
            </w:r>
          </w:p>
        </w:tc>
        <w:tc>
          <w:tcPr>
            <w:tcW w:w="1194" w:type="dxa"/>
            <w:gridSpan w:val="2"/>
            <w:vAlign w:val="center"/>
          </w:tcPr>
          <w:p w:rsidR="00C61383" w:rsidRPr="00B279A6" w:rsidRDefault="00C61383" w:rsidP="00576032">
            <w:pPr>
              <w:spacing w:after="0" w:line="240" w:lineRule="auto"/>
              <w:rPr>
                <w:rFonts w:ascii="Times New Roman" w:eastAsia="Calibri" w:hAnsi="Times New Roman" w:cs="Times New Roman"/>
              </w:rPr>
            </w:pPr>
            <w:r w:rsidRPr="00B279A6">
              <w:rPr>
                <w:rFonts w:ascii="Times New Roman" w:eastAsia="Calibri" w:hAnsi="Times New Roman" w:cs="Times New Roman"/>
              </w:rPr>
              <w:t>KPP</w:t>
            </w:r>
          </w:p>
        </w:tc>
        <w:tc>
          <w:tcPr>
            <w:tcW w:w="1361" w:type="dxa"/>
            <w:gridSpan w:val="3"/>
            <w:vAlign w:val="center"/>
          </w:tcPr>
          <w:p w:rsidR="00C61383" w:rsidRPr="00B279A6" w:rsidRDefault="00C61383" w:rsidP="00576032">
            <w:pPr>
              <w:spacing w:after="0" w:line="240" w:lineRule="auto"/>
              <w:rPr>
                <w:rFonts w:ascii="Times New Roman" w:eastAsia="Calibri" w:hAnsi="Times New Roman" w:cs="Times New Roman"/>
              </w:rPr>
            </w:pPr>
            <w:r w:rsidRPr="00B279A6">
              <w:rPr>
                <w:rFonts w:ascii="Times New Roman" w:eastAsia="Calibri" w:hAnsi="Times New Roman" w:cs="Times New Roman"/>
              </w:rPr>
              <w:t>LPAM</w:t>
            </w:r>
          </w:p>
        </w:tc>
        <w:tc>
          <w:tcPr>
            <w:tcW w:w="2696" w:type="dxa"/>
            <w:vAlign w:val="center"/>
          </w:tcPr>
          <w:p w:rsidR="00C61383" w:rsidRPr="00B279A6" w:rsidRDefault="00C61383" w:rsidP="00576032">
            <w:pPr>
              <w:spacing w:after="0" w:line="240" w:lineRule="auto"/>
              <w:rPr>
                <w:rFonts w:ascii="Times New Roman" w:eastAsia="Times New Roman" w:hAnsi="Times New Roman" w:cs="Times New Roman"/>
                <w:snapToGrid w:val="0"/>
                <w:sz w:val="20"/>
                <w:szCs w:val="20"/>
                <w:lang w:eastAsia="cs-CZ"/>
              </w:rPr>
            </w:pPr>
            <w:r w:rsidRPr="00B279A6">
              <w:rPr>
                <w:rFonts w:ascii="Times New Roman" w:eastAsia="Times New Roman" w:hAnsi="Times New Roman" w:cs="Times New Roman"/>
                <w:snapToGrid w:val="0"/>
                <w:sz w:val="20"/>
                <w:szCs w:val="20"/>
                <w:lang w:eastAsia="cs-CZ"/>
              </w:rPr>
              <w:t>lesnícka pedológia a mikrobiológia</w:t>
            </w:r>
          </w:p>
        </w:tc>
        <w:tc>
          <w:tcPr>
            <w:tcW w:w="1069" w:type="dxa"/>
            <w:gridSpan w:val="2"/>
            <w:vAlign w:val="center"/>
          </w:tcPr>
          <w:p w:rsidR="00C61383" w:rsidRPr="00B279A6" w:rsidRDefault="00C61383"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P</w:t>
            </w:r>
          </w:p>
        </w:tc>
        <w:tc>
          <w:tcPr>
            <w:tcW w:w="1276" w:type="dxa"/>
            <w:gridSpan w:val="2"/>
            <w:vAlign w:val="center"/>
          </w:tcPr>
          <w:p w:rsidR="00C61383" w:rsidRPr="00B279A6" w:rsidRDefault="00C61383"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6</w:t>
            </w:r>
          </w:p>
        </w:tc>
        <w:tc>
          <w:tcPr>
            <w:tcW w:w="1417" w:type="dxa"/>
            <w:gridSpan w:val="2"/>
            <w:vAlign w:val="center"/>
          </w:tcPr>
          <w:p w:rsidR="00C61383" w:rsidRPr="00B279A6" w:rsidRDefault="00C61383"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w:t>
            </w:r>
          </w:p>
        </w:tc>
        <w:tc>
          <w:tcPr>
            <w:tcW w:w="1276" w:type="dxa"/>
            <w:gridSpan w:val="2"/>
            <w:vAlign w:val="center"/>
          </w:tcPr>
          <w:p w:rsidR="00C61383" w:rsidRPr="00B279A6" w:rsidRDefault="00C61383"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2/2</w:t>
            </w:r>
          </w:p>
        </w:tc>
        <w:tc>
          <w:tcPr>
            <w:tcW w:w="1883" w:type="dxa"/>
            <w:gridSpan w:val="3"/>
            <w:shd w:val="clear" w:color="auto" w:fill="auto"/>
            <w:vAlign w:val="center"/>
          </w:tcPr>
          <w:p w:rsidR="00C61383" w:rsidRPr="00AC0760" w:rsidRDefault="00C61383" w:rsidP="00576032">
            <w:pPr>
              <w:spacing w:after="0" w:line="240" w:lineRule="auto"/>
              <w:rPr>
                <w:rFonts w:ascii="Times New Roman" w:eastAsia="Times New Roman" w:hAnsi="Times New Roman" w:cs="Times New Roman"/>
                <w:snapToGrid w:val="0"/>
                <w:lang w:eastAsia="cs-CZ"/>
              </w:rPr>
            </w:pPr>
            <w:r w:rsidRPr="00AC0760">
              <w:rPr>
                <w:rFonts w:ascii="Times New Roman" w:eastAsia="Times New Roman" w:hAnsi="Times New Roman" w:cs="Times New Roman"/>
                <w:snapToGrid w:val="0"/>
                <w:lang w:eastAsia="cs-CZ"/>
              </w:rPr>
              <w:t>doc. Gömöryová</w:t>
            </w:r>
          </w:p>
        </w:tc>
        <w:tc>
          <w:tcPr>
            <w:tcW w:w="1235" w:type="dxa"/>
            <w:gridSpan w:val="2"/>
            <w:vAlign w:val="center"/>
          </w:tcPr>
          <w:p w:rsidR="00C61383" w:rsidRPr="00B279A6" w:rsidRDefault="00C61383"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S</w:t>
            </w:r>
          </w:p>
        </w:tc>
      </w:tr>
      <w:tr w:rsidR="00C61383" w:rsidRPr="00B06372" w:rsidTr="004F1997">
        <w:trPr>
          <w:trHeight w:val="397"/>
          <w:jc w:val="center"/>
        </w:trPr>
        <w:tc>
          <w:tcPr>
            <w:tcW w:w="876" w:type="dxa"/>
            <w:vAlign w:val="center"/>
          </w:tcPr>
          <w:p w:rsidR="00C61383" w:rsidRPr="00B279A6" w:rsidRDefault="00C61383"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LF</w:t>
            </w:r>
          </w:p>
        </w:tc>
        <w:tc>
          <w:tcPr>
            <w:tcW w:w="1194" w:type="dxa"/>
            <w:gridSpan w:val="2"/>
            <w:vAlign w:val="center"/>
          </w:tcPr>
          <w:p w:rsidR="00C61383" w:rsidRPr="00434CA2" w:rsidRDefault="00C61383" w:rsidP="00576032">
            <w:pPr>
              <w:spacing w:after="0" w:line="240" w:lineRule="auto"/>
              <w:rPr>
                <w:rFonts w:ascii="Times New Roman" w:eastAsia="Calibri" w:hAnsi="Times New Roman" w:cs="Times New Roman"/>
              </w:rPr>
            </w:pPr>
            <w:r w:rsidRPr="00434CA2">
              <w:rPr>
                <w:rFonts w:ascii="Times New Roman" w:eastAsia="Calibri" w:hAnsi="Times New Roman" w:cs="Times New Roman"/>
              </w:rPr>
              <w:t>KHÚLG</w:t>
            </w:r>
          </w:p>
        </w:tc>
        <w:tc>
          <w:tcPr>
            <w:tcW w:w="1361" w:type="dxa"/>
            <w:gridSpan w:val="3"/>
            <w:vAlign w:val="center"/>
          </w:tcPr>
          <w:p w:rsidR="00C61383" w:rsidRPr="00B279A6" w:rsidRDefault="00C61383" w:rsidP="00576032">
            <w:pPr>
              <w:spacing w:after="0" w:line="240" w:lineRule="auto"/>
              <w:rPr>
                <w:rFonts w:ascii="Times New Roman" w:eastAsia="Calibri" w:hAnsi="Times New Roman" w:cs="Times New Roman"/>
              </w:rPr>
            </w:pPr>
            <w:r w:rsidRPr="00B279A6">
              <w:rPr>
                <w:rFonts w:ascii="Times New Roman" w:eastAsia="Calibri" w:hAnsi="Times New Roman" w:cs="Times New Roman"/>
              </w:rPr>
              <w:t>DENDR</w:t>
            </w:r>
          </w:p>
        </w:tc>
        <w:tc>
          <w:tcPr>
            <w:tcW w:w="2696" w:type="dxa"/>
            <w:vAlign w:val="center"/>
          </w:tcPr>
          <w:p w:rsidR="00C61383" w:rsidRPr="00B279A6" w:rsidRDefault="00C61383" w:rsidP="00576032">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dendrometria</w:t>
            </w:r>
          </w:p>
        </w:tc>
        <w:tc>
          <w:tcPr>
            <w:tcW w:w="1069" w:type="dxa"/>
            <w:gridSpan w:val="2"/>
            <w:vAlign w:val="center"/>
          </w:tcPr>
          <w:p w:rsidR="00C61383" w:rsidRPr="00B279A6" w:rsidRDefault="00C61383"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P</w:t>
            </w:r>
          </w:p>
        </w:tc>
        <w:tc>
          <w:tcPr>
            <w:tcW w:w="1276" w:type="dxa"/>
            <w:gridSpan w:val="2"/>
            <w:vAlign w:val="center"/>
          </w:tcPr>
          <w:p w:rsidR="00C61383" w:rsidRPr="00B279A6" w:rsidRDefault="00C61383"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6</w:t>
            </w:r>
          </w:p>
        </w:tc>
        <w:tc>
          <w:tcPr>
            <w:tcW w:w="1417" w:type="dxa"/>
            <w:gridSpan w:val="2"/>
            <w:vAlign w:val="center"/>
          </w:tcPr>
          <w:p w:rsidR="00C61383" w:rsidRPr="00B279A6" w:rsidRDefault="00C61383"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w:t>
            </w:r>
          </w:p>
        </w:tc>
        <w:tc>
          <w:tcPr>
            <w:tcW w:w="1276" w:type="dxa"/>
            <w:gridSpan w:val="2"/>
            <w:vAlign w:val="center"/>
          </w:tcPr>
          <w:p w:rsidR="00C61383" w:rsidRPr="00B279A6" w:rsidRDefault="00C61383"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2/3</w:t>
            </w:r>
          </w:p>
        </w:tc>
        <w:tc>
          <w:tcPr>
            <w:tcW w:w="1883" w:type="dxa"/>
            <w:gridSpan w:val="3"/>
            <w:shd w:val="clear" w:color="auto" w:fill="auto"/>
            <w:vAlign w:val="center"/>
          </w:tcPr>
          <w:p w:rsidR="00C61383" w:rsidRPr="00B279A6" w:rsidRDefault="00C61383" w:rsidP="00576032">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prof. Scheer</w:t>
            </w:r>
          </w:p>
        </w:tc>
        <w:tc>
          <w:tcPr>
            <w:tcW w:w="1235" w:type="dxa"/>
            <w:gridSpan w:val="2"/>
            <w:vAlign w:val="center"/>
          </w:tcPr>
          <w:p w:rsidR="00C61383" w:rsidRPr="00B279A6" w:rsidRDefault="00C61383"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S</w:t>
            </w:r>
          </w:p>
        </w:tc>
      </w:tr>
      <w:tr w:rsidR="00C61383" w:rsidRPr="00B06372" w:rsidTr="004F1997">
        <w:trPr>
          <w:trHeight w:val="397"/>
          <w:jc w:val="center"/>
        </w:trPr>
        <w:tc>
          <w:tcPr>
            <w:tcW w:w="876" w:type="dxa"/>
            <w:vAlign w:val="center"/>
          </w:tcPr>
          <w:p w:rsidR="00C61383" w:rsidRPr="00B279A6" w:rsidRDefault="00C61383"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LF</w:t>
            </w:r>
          </w:p>
        </w:tc>
        <w:tc>
          <w:tcPr>
            <w:tcW w:w="1194" w:type="dxa"/>
            <w:gridSpan w:val="2"/>
            <w:vAlign w:val="center"/>
          </w:tcPr>
          <w:p w:rsidR="00C61383" w:rsidRPr="00B279A6" w:rsidRDefault="00C61383" w:rsidP="00576032">
            <w:pPr>
              <w:spacing w:after="0" w:line="240" w:lineRule="auto"/>
              <w:rPr>
                <w:rFonts w:ascii="Times New Roman" w:eastAsia="Calibri" w:hAnsi="Times New Roman" w:cs="Times New Roman"/>
              </w:rPr>
            </w:pPr>
            <w:r w:rsidRPr="00B279A6">
              <w:rPr>
                <w:rFonts w:ascii="Times New Roman" w:eastAsia="Calibri" w:hAnsi="Times New Roman" w:cs="Times New Roman"/>
              </w:rPr>
              <w:t>KF</w:t>
            </w:r>
          </w:p>
        </w:tc>
        <w:tc>
          <w:tcPr>
            <w:tcW w:w="1361" w:type="dxa"/>
            <w:gridSpan w:val="3"/>
            <w:vAlign w:val="center"/>
          </w:tcPr>
          <w:p w:rsidR="00C61383" w:rsidRPr="00B279A6" w:rsidRDefault="00C61383" w:rsidP="00576032">
            <w:pPr>
              <w:spacing w:after="0" w:line="240" w:lineRule="auto"/>
              <w:rPr>
                <w:rFonts w:ascii="Times New Roman" w:eastAsia="Calibri" w:hAnsi="Times New Roman" w:cs="Times New Roman"/>
              </w:rPr>
            </w:pPr>
            <w:r w:rsidRPr="00B279A6">
              <w:rPr>
                <w:rFonts w:ascii="Times New Roman" w:eastAsia="Calibri" w:hAnsi="Times New Roman" w:cs="Times New Roman"/>
              </w:rPr>
              <w:t>FALT</w:t>
            </w:r>
          </w:p>
        </w:tc>
        <w:tc>
          <w:tcPr>
            <w:tcW w:w="2696" w:type="dxa"/>
            <w:vAlign w:val="center"/>
          </w:tcPr>
          <w:p w:rsidR="00C61383" w:rsidRPr="00B279A6" w:rsidRDefault="00C61383" w:rsidP="00576032">
            <w:pPr>
              <w:spacing w:after="0" w:line="240" w:lineRule="auto"/>
              <w:rPr>
                <w:rFonts w:ascii="Times New Roman" w:eastAsia="Times New Roman" w:hAnsi="Times New Roman" w:cs="Times New Roman"/>
                <w:snapToGrid w:val="0"/>
                <w:sz w:val="20"/>
                <w:szCs w:val="20"/>
                <w:lang w:eastAsia="cs-CZ"/>
              </w:rPr>
            </w:pPr>
            <w:r w:rsidRPr="00B279A6">
              <w:rPr>
                <w:rFonts w:ascii="Times New Roman" w:eastAsia="Times New Roman" w:hAnsi="Times New Roman" w:cs="Times New Roman"/>
                <w:snapToGrid w:val="0"/>
                <w:sz w:val="20"/>
                <w:szCs w:val="20"/>
                <w:lang w:eastAsia="cs-CZ"/>
              </w:rPr>
              <w:t>fytocenológia  a lesnícka typológia</w:t>
            </w:r>
          </w:p>
        </w:tc>
        <w:tc>
          <w:tcPr>
            <w:tcW w:w="1069" w:type="dxa"/>
            <w:gridSpan w:val="2"/>
            <w:vAlign w:val="center"/>
          </w:tcPr>
          <w:p w:rsidR="00C61383" w:rsidRPr="00B279A6" w:rsidRDefault="00C61383"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P</w:t>
            </w:r>
          </w:p>
        </w:tc>
        <w:tc>
          <w:tcPr>
            <w:tcW w:w="1276" w:type="dxa"/>
            <w:gridSpan w:val="2"/>
            <w:vAlign w:val="center"/>
          </w:tcPr>
          <w:p w:rsidR="00C61383" w:rsidRPr="00B279A6" w:rsidRDefault="00C61383"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6</w:t>
            </w:r>
          </w:p>
        </w:tc>
        <w:tc>
          <w:tcPr>
            <w:tcW w:w="1417" w:type="dxa"/>
            <w:gridSpan w:val="2"/>
            <w:vAlign w:val="center"/>
          </w:tcPr>
          <w:p w:rsidR="00C61383" w:rsidRPr="00B279A6" w:rsidRDefault="00C61383"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w:t>
            </w:r>
          </w:p>
        </w:tc>
        <w:tc>
          <w:tcPr>
            <w:tcW w:w="1276" w:type="dxa"/>
            <w:gridSpan w:val="2"/>
            <w:vAlign w:val="center"/>
          </w:tcPr>
          <w:p w:rsidR="00C61383" w:rsidRPr="00B279A6" w:rsidRDefault="00C61383"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2/2</w:t>
            </w:r>
          </w:p>
        </w:tc>
        <w:tc>
          <w:tcPr>
            <w:tcW w:w="1883" w:type="dxa"/>
            <w:gridSpan w:val="3"/>
            <w:shd w:val="clear" w:color="auto" w:fill="auto"/>
            <w:vAlign w:val="center"/>
          </w:tcPr>
          <w:p w:rsidR="00C61383" w:rsidRPr="00B279A6" w:rsidRDefault="00C61383" w:rsidP="00576032">
            <w:pPr>
              <w:spacing w:after="0" w:line="240" w:lineRule="auto"/>
              <w:rPr>
                <w:rFonts w:ascii="Times New Roman" w:eastAsia="Times New Roman" w:hAnsi="Times New Roman" w:cs="Times New Roman"/>
                <w:snapToGrid w:val="0"/>
                <w:lang w:eastAsia="cs-CZ"/>
              </w:rPr>
            </w:pPr>
            <w:r w:rsidRPr="00B279A6">
              <w:rPr>
                <w:rFonts w:ascii="Times New Roman" w:eastAsia="Calibri" w:hAnsi="Times New Roman" w:cs="Times New Roman"/>
                <w:snapToGrid w:val="0"/>
                <w:lang w:val="cs-CZ" w:eastAsia="cs-CZ"/>
              </w:rPr>
              <w:t>doc. Ujházy</w:t>
            </w:r>
          </w:p>
        </w:tc>
        <w:tc>
          <w:tcPr>
            <w:tcW w:w="1235" w:type="dxa"/>
            <w:gridSpan w:val="2"/>
            <w:vAlign w:val="center"/>
          </w:tcPr>
          <w:p w:rsidR="00C61383" w:rsidRPr="00B279A6" w:rsidRDefault="00C61383"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S</w:t>
            </w:r>
          </w:p>
        </w:tc>
      </w:tr>
      <w:tr w:rsidR="00C61383" w:rsidRPr="00B06372" w:rsidTr="004F1997">
        <w:trPr>
          <w:trHeight w:hRule="exact" w:val="284"/>
          <w:jc w:val="center"/>
        </w:trPr>
        <w:tc>
          <w:tcPr>
            <w:tcW w:w="876" w:type="dxa"/>
            <w:vAlign w:val="center"/>
          </w:tcPr>
          <w:p w:rsidR="00C61383" w:rsidRPr="00B279A6" w:rsidRDefault="00C61383"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LF</w:t>
            </w:r>
          </w:p>
        </w:tc>
        <w:tc>
          <w:tcPr>
            <w:tcW w:w="1194" w:type="dxa"/>
            <w:gridSpan w:val="2"/>
            <w:vAlign w:val="center"/>
          </w:tcPr>
          <w:p w:rsidR="00C61383" w:rsidRPr="00B279A6" w:rsidRDefault="00C61383" w:rsidP="00576032">
            <w:pPr>
              <w:spacing w:after="0" w:line="240" w:lineRule="auto"/>
              <w:rPr>
                <w:rFonts w:ascii="Times New Roman" w:eastAsia="Calibri" w:hAnsi="Times New Roman" w:cs="Times New Roman"/>
              </w:rPr>
            </w:pPr>
            <w:r w:rsidRPr="00B279A6">
              <w:rPr>
                <w:rFonts w:ascii="Times New Roman" w:eastAsia="Calibri" w:hAnsi="Times New Roman" w:cs="Times New Roman"/>
              </w:rPr>
              <w:t>KPL</w:t>
            </w:r>
          </w:p>
        </w:tc>
        <w:tc>
          <w:tcPr>
            <w:tcW w:w="1361" w:type="dxa"/>
            <w:gridSpan w:val="3"/>
            <w:vAlign w:val="center"/>
          </w:tcPr>
          <w:p w:rsidR="00C61383" w:rsidRPr="00B279A6" w:rsidRDefault="00C61383" w:rsidP="00576032">
            <w:pPr>
              <w:spacing w:after="0" w:line="240" w:lineRule="auto"/>
              <w:rPr>
                <w:rFonts w:ascii="Times New Roman" w:eastAsia="Calibri" w:hAnsi="Times New Roman" w:cs="Times New Roman"/>
              </w:rPr>
            </w:pPr>
            <w:r w:rsidRPr="00B279A6">
              <w:rPr>
                <w:rFonts w:ascii="Times New Roman" w:eastAsia="Calibri" w:hAnsi="Times New Roman" w:cs="Times New Roman"/>
              </w:rPr>
              <w:t>ZAKL</w:t>
            </w:r>
          </w:p>
        </w:tc>
        <w:tc>
          <w:tcPr>
            <w:tcW w:w="2696" w:type="dxa"/>
            <w:vAlign w:val="center"/>
          </w:tcPr>
          <w:p w:rsidR="00C61383" w:rsidRPr="00B279A6" w:rsidRDefault="00C61383" w:rsidP="00576032">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zakladanie lesa</w:t>
            </w:r>
          </w:p>
        </w:tc>
        <w:tc>
          <w:tcPr>
            <w:tcW w:w="1069" w:type="dxa"/>
            <w:gridSpan w:val="2"/>
            <w:vAlign w:val="center"/>
          </w:tcPr>
          <w:p w:rsidR="00C61383" w:rsidRPr="00B279A6" w:rsidRDefault="00C61383"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P</w:t>
            </w:r>
          </w:p>
        </w:tc>
        <w:tc>
          <w:tcPr>
            <w:tcW w:w="1276" w:type="dxa"/>
            <w:gridSpan w:val="2"/>
            <w:vAlign w:val="center"/>
          </w:tcPr>
          <w:p w:rsidR="00C61383" w:rsidRPr="00B279A6" w:rsidRDefault="00C61383"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6</w:t>
            </w:r>
          </w:p>
        </w:tc>
        <w:tc>
          <w:tcPr>
            <w:tcW w:w="1417" w:type="dxa"/>
            <w:gridSpan w:val="2"/>
            <w:vAlign w:val="center"/>
          </w:tcPr>
          <w:p w:rsidR="00C61383" w:rsidRPr="00B279A6" w:rsidRDefault="00C61383"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3</w:t>
            </w:r>
          </w:p>
        </w:tc>
        <w:tc>
          <w:tcPr>
            <w:tcW w:w="1276" w:type="dxa"/>
            <w:gridSpan w:val="2"/>
            <w:vAlign w:val="center"/>
          </w:tcPr>
          <w:p w:rsidR="00C61383" w:rsidRPr="00B279A6" w:rsidRDefault="00C61383"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2/2</w:t>
            </w:r>
          </w:p>
        </w:tc>
        <w:tc>
          <w:tcPr>
            <w:tcW w:w="1883" w:type="dxa"/>
            <w:gridSpan w:val="3"/>
            <w:shd w:val="clear" w:color="auto" w:fill="auto"/>
            <w:vAlign w:val="center"/>
          </w:tcPr>
          <w:p w:rsidR="00C61383" w:rsidRPr="00B279A6" w:rsidRDefault="00C61383" w:rsidP="00576032">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doc. Repáč</w:t>
            </w:r>
          </w:p>
        </w:tc>
        <w:tc>
          <w:tcPr>
            <w:tcW w:w="1235" w:type="dxa"/>
            <w:gridSpan w:val="2"/>
            <w:vAlign w:val="center"/>
          </w:tcPr>
          <w:p w:rsidR="00C61383" w:rsidRPr="00B279A6" w:rsidRDefault="00C61383"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S</w:t>
            </w:r>
          </w:p>
        </w:tc>
      </w:tr>
      <w:tr w:rsidR="00C61383" w:rsidRPr="00B06372" w:rsidTr="004F1997">
        <w:trPr>
          <w:trHeight w:hRule="exact" w:val="284"/>
          <w:jc w:val="center"/>
        </w:trPr>
        <w:tc>
          <w:tcPr>
            <w:tcW w:w="876" w:type="dxa"/>
            <w:vAlign w:val="center"/>
          </w:tcPr>
          <w:p w:rsidR="00C61383" w:rsidRPr="00B279A6" w:rsidRDefault="00C61383"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LF</w:t>
            </w:r>
          </w:p>
        </w:tc>
        <w:tc>
          <w:tcPr>
            <w:tcW w:w="1194" w:type="dxa"/>
            <w:gridSpan w:val="2"/>
            <w:vAlign w:val="center"/>
          </w:tcPr>
          <w:p w:rsidR="00C61383" w:rsidRPr="00B279A6" w:rsidRDefault="00C61383" w:rsidP="00576032">
            <w:pPr>
              <w:spacing w:after="0" w:line="240" w:lineRule="auto"/>
              <w:rPr>
                <w:rFonts w:ascii="Times New Roman" w:eastAsia="Calibri" w:hAnsi="Times New Roman" w:cs="Times New Roman"/>
              </w:rPr>
            </w:pPr>
            <w:r w:rsidRPr="00B279A6">
              <w:rPr>
                <w:rFonts w:ascii="Times New Roman" w:eastAsia="Calibri" w:hAnsi="Times New Roman" w:cs="Times New Roman"/>
              </w:rPr>
              <w:t>D LF</w:t>
            </w:r>
          </w:p>
        </w:tc>
        <w:tc>
          <w:tcPr>
            <w:tcW w:w="1361" w:type="dxa"/>
            <w:gridSpan w:val="3"/>
            <w:vAlign w:val="center"/>
          </w:tcPr>
          <w:p w:rsidR="00C61383" w:rsidRPr="00B279A6" w:rsidRDefault="00C61383" w:rsidP="00576032">
            <w:pPr>
              <w:spacing w:after="0" w:line="240" w:lineRule="auto"/>
              <w:rPr>
                <w:rFonts w:ascii="Times New Roman" w:eastAsia="Calibri" w:hAnsi="Times New Roman" w:cs="Times New Roman"/>
              </w:rPr>
            </w:pPr>
            <w:r w:rsidRPr="00B279A6">
              <w:rPr>
                <w:rFonts w:ascii="Times New Roman" w:eastAsia="Calibri" w:hAnsi="Times New Roman" w:cs="Times New Roman"/>
              </w:rPr>
              <w:t>PRAX2</w:t>
            </w:r>
          </w:p>
        </w:tc>
        <w:tc>
          <w:tcPr>
            <w:tcW w:w="2696" w:type="dxa"/>
            <w:vAlign w:val="center"/>
          </w:tcPr>
          <w:p w:rsidR="00C61383" w:rsidRPr="00B279A6" w:rsidRDefault="00C61383" w:rsidP="00576032">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prevádzková prax 2</w:t>
            </w:r>
          </w:p>
        </w:tc>
        <w:tc>
          <w:tcPr>
            <w:tcW w:w="1069" w:type="dxa"/>
            <w:gridSpan w:val="2"/>
            <w:vAlign w:val="center"/>
          </w:tcPr>
          <w:p w:rsidR="00C61383" w:rsidRPr="00B279A6" w:rsidRDefault="00C61383"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P</w:t>
            </w:r>
          </w:p>
        </w:tc>
        <w:tc>
          <w:tcPr>
            <w:tcW w:w="1276" w:type="dxa"/>
            <w:gridSpan w:val="2"/>
            <w:vAlign w:val="center"/>
          </w:tcPr>
          <w:p w:rsidR="00C61383" w:rsidRPr="00B279A6" w:rsidRDefault="00C61383"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w:t>
            </w:r>
          </w:p>
        </w:tc>
        <w:tc>
          <w:tcPr>
            <w:tcW w:w="2693" w:type="dxa"/>
            <w:gridSpan w:val="4"/>
            <w:vAlign w:val="center"/>
          </w:tcPr>
          <w:p w:rsidR="00C61383" w:rsidRPr="00B279A6" w:rsidRDefault="00C61383" w:rsidP="00C61383">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10 dní</w:t>
            </w:r>
          </w:p>
        </w:tc>
        <w:tc>
          <w:tcPr>
            <w:tcW w:w="1883" w:type="dxa"/>
            <w:gridSpan w:val="3"/>
            <w:shd w:val="clear" w:color="auto" w:fill="auto"/>
            <w:vAlign w:val="center"/>
          </w:tcPr>
          <w:p w:rsidR="00C61383" w:rsidRPr="00B279A6" w:rsidRDefault="00C61383" w:rsidP="00576032">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doc. Kardoš</w:t>
            </w:r>
          </w:p>
        </w:tc>
        <w:tc>
          <w:tcPr>
            <w:tcW w:w="1235" w:type="dxa"/>
            <w:gridSpan w:val="2"/>
            <w:vAlign w:val="center"/>
          </w:tcPr>
          <w:p w:rsidR="00C61383" w:rsidRPr="00B279A6" w:rsidRDefault="00C61383"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Z</w:t>
            </w:r>
          </w:p>
        </w:tc>
      </w:tr>
      <w:tr w:rsidR="00C61383" w:rsidRPr="00B06372" w:rsidTr="004F1997">
        <w:trPr>
          <w:trHeight w:hRule="exact" w:val="284"/>
          <w:jc w:val="center"/>
        </w:trPr>
        <w:tc>
          <w:tcPr>
            <w:tcW w:w="876" w:type="dxa"/>
            <w:vAlign w:val="center"/>
          </w:tcPr>
          <w:p w:rsidR="00C61383" w:rsidRPr="00B279A6" w:rsidRDefault="00C61383"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DF</w:t>
            </w:r>
          </w:p>
        </w:tc>
        <w:tc>
          <w:tcPr>
            <w:tcW w:w="1194" w:type="dxa"/>
            <w:gridSpan w:val="2"/>
            <w:vAlign w:val="center"/>
          </w:tcPr>
          <w:p w:rsidR="00C61383" w:rsidRPr="00B279A6" w:rsidRDefault="00C61383" w:rsidP="00576032">
            <w:pPr>
              <w:spacing w:after="0" w:line="240" w:lineRule="auto"/>
              <w:rPr>
                <w:rFonts w:ascii="Times New Roman" w:eastAsia="Calibri" w:hAnsi="Times New Roman" w:cs="Times New Roman"/>
              </w:rPr>
            </w:pPr>
            <w:r w:rsidRPr="00B279A6">
              <w:rPr>
                <w:rFonts w:ascii="Times New Roman" w:eastAsia="Calibri" w:hAnsi="Times New Roman" w:cs="Times New Roman"/>
              </w:rPr>
              <w:t>KPH</w:t>
            </w:r>
          </w:p>
        </w:tc>
        <w:tc>
          <w:tcPr>
            <w:tcW w:w="1361" w:type="dxa"/>
            <w:gridSpan w:val="3"/>
            <w:vAlign w:val="center"/>
          </w:tcPr>
          <w:p w:rsidR="00C61383" w:rsidRPr="00B279A6" w:rsidRDefault="00C61383" w:rsidP="00576032">
            <w:pPr>
              <w:spacing w:after="0" w:line="240" w:lineRule="auto"/>
              <w:rPr>
                <w:rFonts w:ascii="Times New Roman" w:eastAsia="Calibri" w:hAnsi="Times New Roman" w:cs="Times New Roman"/>
              </w:rPr>
            </w:pPr>
            <w:r w:rsidRPr="00B279A6">
              <w:rPr>
                <w:rFonts w:ascii="Times New Roman" w:eastAsia="Calibri" w:hAnsi="Times New Roman" w:cs="Times New Roman"/>
              </w:rPr>
              <w:t>PMAN</w:t>
            </w:r>
          </w:p>
        </w:tc>
        <w:tc>
          <w:tcPr>
            <w:tcW w:w="2696" w:type="dxa"/>
            <w:vAlign w:val="center"/>
          </w:tcPr>
          <w:p w:rsidR="00C61383" w:rsidRPr="00B279A6" w:rsidRDefault="00C61383" w:rsidP="00576032">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personálny manažment</w:t>
            </w:r>
          </w:p>
        </w:tc>
        <w:tc>
          <w:tcPr>
            <w:tcW w:w="1069" w:type="dxa"/>
            <w:gridSpan w:val="2"/>
            <w:vAlign w:val="center"/>
          </w:tcPr>
          <w:p w:rsidR="00C61383" w:rsidRPr="00B279A6" w:rsidRDefault="00C61383"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PV</w:t>
            </w:r>
          </w:p>
        </w:tc>
        <w:tc>
          <w:tcPr>
            <w:tcW w:w="1276" w:type="dxa"/>
            <w:gridSpan w:val="2"/>
            <w:vAlign w:val="center"/>
          </w:tcPr>
          <w:p w:rsidR="00C61383" w:rsidRPr="00B279A6" w:rsidRDefault="00C61383"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4</w:t>
            </w:r>
          </w:p>
        </w:tc>
        <w:tc>
          <w:tcPr>
            <w:tcW w:w="1417" w:type="dxa"/>
            <w:gridSpan w:val="2"/>
            <w:vAlign w:val="center"/>
          </w:tcPr>
          <w:p w:rsidR="00C61383" w:rsidRPr="00B279A6" w:rsidRDefault="00C61383"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w:t>
            </w:r>
          </w:p>
        </w:tc>
        <w:tc>
          <w:tcPr>
            <w:tcW w:w="1276" w:type="dxa"/>
            <w:gridSpan w:val="2"/>
            <w:vAlign w:val="center"/>
          </w:tcPr>
          <w:p w:rsidR="00C61383" w:rsidRPr="00B279A6" w:rsidRDefault="00C61383"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2/0</w:t>
            </w:r>
          </w:p>
        </w:tc>
        <w:tc>
          <w:tcPr>
            <w:tcW w:w="1883" w:type="dxa"/>
            <w:gridSpan w:val="3"/>
            <w:shd w:val="clear" w:color="auto" w:fill="auto"/>
            <w:vAlign w:val="center"/>
          </w:tcPr>
          <w:p w:rsidR="00C61383" w:rsidRPr="00B279A6" w:rsidRDefault="00C61383" w:rsidP="00576032">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doc. Hitka</w:t>
            </w:r>
          </w:p>
        </w:tc>
        <w:tc>
          <w:tcPr>
            <w:tcW w:w="1235" w:type="dxa"/>
            <w:gridSpan w:val="2"/>
            <w:vAlign w:val="center"/>
          </w:tcPr>
          <w:p w:rsidR="00C61383" w:rsidRPr="00B279A6" w:rsidRDefault="00C61383"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S</w:t>
            </w:r>
          </w:p>
        </w:tc>
      </w:tr>
      <w:tr w:rsidR="00C61383" w:rsidRPr="00B06372" w:rsidTr="004F1997">
        <w:trPr>
          <w:trHeight w:hRule="exact" w:val="284"/>
          <w:jc w:val="center"/>
        </w:trPr>
        <w:tc>
          <w:tcPr>
            <w:tcW w:w="876" w:type="dxa"/>
            <w:vAlign w:val="center"/>
          </w:tcPr>
          <w:p w:rsidR="00C61383" w:rsidRPr="00ED611B" w:rsidRDefault="00C61383" w:rsidP="00576032">
            <w:pPr>
              <w:spacing w:after="0" w:line="240" w:lineRule="auto"/>
              <w:jc w:val="center"/>
              <w:rPr>
                <w:rFonts w:ascii="Times New Roman" w:eastAsia="Calibri" w:hAnsi="Times New Roman" w:cs="Times New Roman"/>
              </w:rPr>
            </w:pPr>
            <w:r w:rsidRPr="00ED611B">
              <w:rPr>
                <w:rFonts w:ascii="Times New Roman" w:eastAsia="Calibri" w:hAnsi="Times New Roman" w:cs="Times New Roman"/>
              </w:rPr>
              <w:t>LF</w:t>
            </w:r>
          </w:p>
        </w:tc>
        <w:tc>
          <w:tcPr>
            <w:tcW w:w="1194" w:type="dxa"/>
            <w:gridSpan w:val="2"/>
            <w:vAlign w:val="center"/>
          </w:tcPr>
          <w:p w:rsidR="00C61383" w:rsidRPr="00ED611B" w:rsidRDefault="00C61383" w:rsidP="00576032">
            <w:pPr>
              <w:spacing w:after="0" w:line="240" w:lineRule="auto"/>
              <w:rPr>
                <w:rFonts w:ascii="Times New Roman" w:eastAsia="Calibri" w:hAnsi="Times New Roman" w:cs="Times New Roman"/>
              </w:rPr>
            </w:pPr>
            <w:r w:rsidRPr="00ED611B">
              <w:rPr>
                <w:rFonts w:ascii="Times New Roman" w:eastAsia="Calibri" w:hAnsi="Times New Roman" w:cs="Times New Roman"/>
              </w:rPr>
              <w:t>KERLH</w:t>
            </w:r>
          </w:p>
        </w:tc>
        <w:tc>
          <w:tcPr>
            <w:tcW w:w="1361" w:type="dxa"/>
            <w:gridSpan w:val="3"/>
            <w:vAlign w:val="center"/>
          </w:tcPr>
          <w:p w:rsidR="00C61383" w:rsidRPr="00ED611B" w:rsidRDefault="00C61383" w:rsidP="00576032">
            <w:pPr>
              <w:spacing w:after="0" w:line="240" w:lineRule="auto"/>
              <w:rPr>
                <w:rFonts w:ascii="Times New Roman" w:eastAsia="Calibri" w:hAnsi="Times New Roman" w:cs="Times New Roman"/>
              </w:rPr>
            </w:pPr>
            <w:r w:rsidRPr="00ED611B">
              <w:rPr>
                <w:rFonts w:ascii="Times New Roman" w:eastAsia="Calibri" w:hAnsi="Times New Roman" w:cs="Times New Roman"/>
              </w:rPr>
              <w:t>ZE</w:t>
            </w:r>
          </w:p>
        </w:tc>
        <w:tc>
          <w:tcPr>
            <w:tcW w:w="2696" w:type="dxa"/>
            <w:vAlign w:val="center"/>
          </w:tcPr>
          <w:p w:rsidR="00C61383" w:rsidRPr="00ED611B" w:rsidRDefault="00C61383" w:rsidP="00576032">
            <w:pPr>
              <w:spacing w:after="0" w:line="240" w:lineRule="auto"/>
              <w:rPr>
                <w:rFonts w:ascii="Times New Roman" w:eastAsia="Times New Roman" w:hAnsi="Times New Roman" w:cs="Times New Roman"/>
                <w:snapToGrid w:val="0"/>
                <w:lang w:eastAsia="cs-CZ"/>
              </w:rPr>
            </w:pPr>
            <w:r w:rsidRPr="00ED611B">
              <w:rPr>
                <w:rFonts w:ascii="Times New Roman" w:eastAsia="Times New Roman" w:hAnsi="Times New Roman" w:cs="Times New Roman"/>
                <w:snapToGrid w:val="0"/>
                <w:lang w:eastAsia="cs-CZ"/>
              </w:rPr>
              <w:t>základy ekonómie</w:t>
            </w:r>
          </w:p>
        </w:tc>
        <w:tc>
          <w:tcPr>
            <w:tcW w:w="1069" w:type="dxa"/>
            <w:gridSpan w:val="2"/>
            <w:vAlign w:val="center"/>
          </w:tcPr>
          <w:p w:rsidR="00C61383" w:rsidRPr="00ED611B" w:rsidRDefault="00C61383" w:rsidP="00576032">
            <w:pPr>
              <w:spacing w:after="0" w:line="240" w:lineRule="auto"/>
              <w:jc w:val="center"/>
              <w:rPr>
                <w:rFonts w:ascii="Times New Roman" w:eastAsia="Calibri" w:hAnsi="Times New Roman" w:cs="Times New Roman"/>
              </w:rPr>
            </w:pPr>
            <w:r w:rsidRPr="00ED611B">
              <w:rPr>
                <w:rFonts w:ascii="Times New Roman" w:eastAsia="Calibri" w:hAnsi="Times New Roman" w:cs="Times New Roman"/>
              </w:rPr>
              <w:t>PV</w:t>
            </w:r>
          </w:p>
        </w:tc>
        <w:tc>
          <w:tcPr>
            <w:tcW w:w="1276" w:type="dxa"/>
            <w:gridSpan w:val="2"/>
            <w:vAlign w:val="center"/>
          </w:tcPr>
          <w:p w:rsidR="00C61383" w:rsidRPr="00ED611B" w:rsidRDefault="00C61383" w:rsidP="00576032">
            <w:pPr>
              <w:spacing w:after="0" w:line="240" w:lineRule="auto"/>
              <w:jc w:val="center"/>
              <w:rPr>
                <w:rFonts w:ascii="Times New Roman" w:eastAsia="Times New Roman" w:hAnsi="Times New Roman" w:cs="Times New Roman"/>
                <w:snapToGrid w:val="0"/>
                <w:lang w:eastAsia="cs-CZ"/>
              </w:rPr>
            </w:pPr>
            <w:r w:rsidRPr="00ED611B">
              <w:rPr>
                <w:rFonts w:ascii="Times New Roman" w:eastAsia="Times New Roman" w:hAnsi="Times New Roman" w:cs="Times New Roman"/>
                <w:snapToGrid w:val="0"/>
                <w:lang w:eastAsia="cs-CZ"/>
              </w:rPr>
              <w:t>6</w:t>
            </w:r>
          </w:p>
        </w:tc>
        <w:tc>
          <w:tcPr>
            <w:tcW w:w="1417" w:type="dxa"/>
            <w:gridSpan w:val="2"/>
            <w:vAlign w:val="center"/>
          </w:tcPr>
          <w:p w:rsidR="00C61383" w:rsidRPr="00ED611B" w:rsidRDefault="00C61383" w:rsidP="00576032">
            <w:pPr>
              <w:spacing w:after="0" w:line="240" w:lineRule="auto"/>
              <w:jc w:val="center"/>
              <w:rPr>
                <w:rFonts w:ascii="Times New Roman" w:eastAsia="Times New Roman" w:hAnsi="Times New Roman" w:cs="Times New Roman"/>
                <w:snapToGrid w:val="0"/>
                <w:lang w:eastAsia="cs-CZ"/>
              </w:rPr>
            </w:pPr>
            <w:r w:rsidRPr="00ED611B">
              <w:rPr>
                <w:rFonts w:ascii="Times New Roman" w:eastAsia="Times New Roman" w:hAnsi="Times New Roman" w:cs="Times New Roman"/>
                <w:snapToGrid w:val="0"/>
                <w:lang w:eastAsia="cs-CZ"/>
              </w:rPr>
              <w:t>2</w:t>
            </w:r>
          </w:p>
        </w:tc>
        <w:tc>
          <w:tcPr>
            <w:tcW w:w="1276" w:type="dxa"/>
            <w:gridSpan w:val="2"/>
            <w:vAlign w:val="center"/>
          </w:tcPr>
          <w:p w:rsidR="00C61383" w:rsidRPr="00ED611B" w:rsidRDefault="00C61383" w:rsidP="00576032">
            <w:pPr>
              <w:spacing w:after="0" w:line="240" w:lineRule="auto"/>
              <w:jc w:val="center"/>
              <w:rPr>
                <w:rFonts w:ascii="Times New Roman" w:eastAsia="Times New Roman" w:hAnsi="Times New Roman" w:cs="Times New Roman"/>
                <w:snapToGrid w:val="0"/>
                <w:lang w:eastAsia="cs-CZ"/>
              </w:rPr>
            </w:pPr>
            <w:r w:rsidRPr="00ED611B">
              <w:rPr>
                <w:rFonts w:ascii="Times New Roman" w:eastAsia="Times New Roman" w:hAnsi="Times New Roman" w:cs="Times New Roman"/>
                <w:snapToGrid w:val="0"/>
                <w:lang w:eastAsia="cs-CZ"/>
              </w:rPr>
              <w:t>2/1</w:t>
            </w:r>
          </w:p>
        </w:tc>
        <w:tc>
          <w:tcPr>
            <w:tcW w:w="1883" w:type="dxa"/>
            <w:gridSpan w:val="3"/>
            <w:vAlign w:val="center"/>
          </w:tcPr>
          <w:p w:rsidR="00C61383" w:rsidRPr="00ED611B" w:rsidRDefault="00C61383" w:rsidP="00576032">
            <w:pPr>
              <w:spacing w:after="0" w:line="240" w:lineRule="auto"/>
              <w:rPr>
                <w:rFonts w:ascii="Times New Roman" w:eastAsia="Times New Roman" w:hAnsi="Times New Roman" w:cs="Times New Roman"/>
                <w:snapToGrid w:val="0"/>
                <w:lang w:eastAsia="cs-CZ"/>
              </w:rPr>
            </w:pPr>
            <w:r w:rsidRPr="00ED611B">
              <w:rPr>
                <w:rFonts w:ascii="Times New Roman" w:eastAsia="Times New Roman" w:hAnsi="Times New Roman" w:cs="Times New Roman"/>
                <w:snapToGrid w:val="0"/>
                <w:lang w:eastAsia="cs-CZ"/>
              </w:rPr>
              <w:t>doc. Šálka</w:t>
            </w:r>
          </w:p>
        </w:tc>
        <w:tc>
          <w:tcPr>
            <w:tcW w:w="1235" w:type="dxa"/>
            <w:gridSpan w:val="2"/>
            <w:vAlign w:val="center"/>
          </w:tcPr>
          <w:p w:rsidR="00C61383" w:rsidRPr="00ED611B" w:rsidRDefault="00C61383" w:rsidP="00576032">
            <w:pPr>
              <w:spacing w:after="0" w:line="240" w:lineRule="auto"/>
              <w:jc w:val="center"/>
              <w:rPr>
                <w:rFonts w:ascii="Times New Roman" w:eastAsia="Calibri" w:hAnsi="Times New Roman" w:cs="Times New Roman"/>
              </w:rPr>
            </w:pPr>
            <w:r w:rsidRPr="00ED611B">
              <w:rPr>
                <w:rFonts w:ascii="Times New Roman" w:eastAsia="Calibri" w:hAnsi="Times New Roman" w:cs="Times New Roman"/>
              </w:rPr>
              <w:t>S</w:t>
            </w:r>
          </w:p>
        </w:tc>
      </w:tr>
      <w:tr w:rsidR="00C61383" w:rsidRPr="00B06372" w:rsidTr="004F1997">
        <w:trPr>
          <w:trHeight w:hRule="exact" w:val="284"/>
          <w:jc w:val="center"/>
        </w:trPr>
        <w:tc>
          <w:tcPr>
            <w:tcW w:w="876" w:type="dxa"/>
            <w:vAlign w:val="center"/>
          </w:tcPr>
          <w:p w:rsidR="00C61383" w:rsidRPr="00817FD6" w:rsidRDefault="00C61383" w:rsidP="00576032">
            <w:pPr>
              <w:spacing w:after="0" w:line="240" w:lineRule="auto"/>
              <w:jc w:val="center"/>
              <w:rPr>
                <w:rFonts w:ascii="Times New Roman" w:eastAsia="Calibri" w:hAnsi="Times New Roman" w:cs="Times New Roman"/>
              </w:rPr>
            </w:pPr>
            <w:r w:rsidRPr="00817FD6">
              <w:rPr>
                <w:rFonts w:ascii="Times New Roman" w:eastAsia="Calibri" w:hAnsi="Times New Roman" w:cs="Times New Roman"/>
              </w:rPr>
              <w:t>LF</w:t>
            </w:r>
          </w:p>
        </w:tc>
        <w:tc>
          <w:tcPr>
            <w:tcW w:w="1194" w:type="dxa"/>
            <w:gridSpan w:val="2"/>
            <w:vAlign w:val="center"/>
          </w:tcPr>
          <w:p w:rsidR="00C61383" w:rsidRPr="00817FD6" w:rsidRDefault="00C61383" w:rsidP="00576032">
            <w:pPr>
              <w:spacing w:after="0" w:line="240" w:lineRule="auto"/>
              <w:rPr>
                <w:rFonts w:ascii="Times New Roman" w:eastAsia="Calibri" w:hAnsi="Times New Roman" w:cs="Times New Roman"/>
              </w:rPr>
            </w:pPr>
            <w:r w:rsidRPr="00817FD6">
              <w:rPr>
                <w:rFonts w:ascii="Times New Roman" w:eastAsia="Calibri" w:hAnsi="Times New Roman" w:cs="Times New Roman"/>
              </w:rPr>
              <w:t>KPL</w:t>
            </w:r>
          </w:p>
        </w:tc>
        <w:tc>
          <w:tcPr>
            <w:tcW w:w="1361" w:type="dxa"/>
            <w:gridSpan w:val="3"/>
            <w:vAlign w:val="center"/>
          </w:tcPr>
          <w:p w:rsidR="00C61383" w:rsidRPr="00817FD6" w:rsidRDefault="00C61383" w:rsidP="00576032">
            <w:pPr>
              <w:spacing w:after="0" w:line="240" w:lineRule="auto"/>
              <w:rPr>
                <w:rFonts w:ascii="Times New Roman" w:eastAsia="Calibri" w:hAnsi="Times New Roman" w:cs="Times New Roman"/>
              </w:rPr>
            </w:pPr>
            <w:r w:rsidRPr="00817FD6">
              <w:rPr>
                <w:rFonts w:ascii="Times New Roman" w:eastAsia="Calibri" w:hAnsi="Times New Roman" w:cs="Times New Roman"/>
              </w:rPr>
              <w:t>DEJLE</w:t>
            </w:r>
          </w:p>
        </w:tc>
        <w:tc>
          <w:tcPr>
            <w:tcW w:w="2696" w:type="dxa"/>
            <w:vAlign w:val="center"/>
          </w:tcPr>
          <w:p w:rsidR="00C61383" w:rsidRPr="00817FD6" w:rsidRDefault="00C61383" w:rsidP="00576032">
            <w:pPr>
              <w:spacing w:after="0" w:line="240" w:lineRule="auto"/>
              <w:rPr>
                <w:rFonts w:ascii="Times New Roman" w:eastAsia="Times New Roman" w:hAnsi="Times New Roman" w:cs="Times New Roman"/>
                <w:snapToGrid w:val="0"/>
                <w:lang w:eastAsia="cs-CZ"/>
              </w:rPr>
            </w:pPr>
            <w:r w:rsidRPr="00817FD6">
              <w:rPr>
                <w:rFonts w:ascii="Times New Roman" w:eastAsia="Times New Roman" w:hAnsi="Times New Roman" w:cs="Times New Roman"/>
                <w:snapToGrid w:val="0"/>
                <w:lang w:eastAsia="cs-CZ"/>
              </w:rPr>
              <w:t>dejiny lesníctva</w:t>
            </w:r>
          </w:p>
        </w:tc>
        <w:tc>
          <w:tcPr>
            <w:tcW w:w="1069" w:type="dxa"/>
            <w:gridSpan w:val="2"/>
            <w:vAlign w:val="center"/>
          </w:tcPr>
          <w:p w:rsidR="00C61383" w:rsidRPr="00817FD6" w:rsidRDefault="00C61383" w:rsidP="00576032">
            <w:pPr>
              <w:spacing w:after="0" w:line="240" w:lineRule="auto"/>
              <w:jc w:val="center"/>
              <w:rPr>
                <w:rFonts w:ascii="Times New Roman" w:eastAsia="Calibri" w:hAnsi="Times New Roman" w:cs="Times New Roman"/>
              </w:rPr>
            </w:pPr>
            <w:r w:rsidRPr="00817FD6">
              <w:rPr>
                <w:rFonts w:ascii="Times New Roman" w:eastAsia="Calibri" w:hAnsi="Times New Roman" w:cs="Times New Roman"/>
              </w:rPr>
              <w:t>PV</w:t>
            </w:r>
          </w:p>
        </w:tc>
        <w:tc>
          <w:tcPr>
            <w:tcW w:w="1276" w:type="dxa"/>
            <w:gridSpan w:val="2"/>
            <w:vAlign w:val="center"/>
          </w:tcPr>
          <w:p w:rsidR="00C61383" w:rsidRPr="00817FD6" w:rsidRDefault="00C61383" w:rsidP="00576032">
            <w:pPr>
              <w:spacing w:after="0" w:line="240" w:lineRule="auto"/>
              <w:jc w:val="center"/>
              <w:rPr>
                <w:rFonts w:ascii="Times New Roman" w:eastAsia="Times New Roman" w:hAnsi="Times New Roman" w:cs="Times New Roman"/>
                <w:snapToGrid w:val="0"/>
                <w:lang w:eastAsia="cs-CZ"/>
              </w:rPr>
            </w:pPr>
            <w:r w:rsidRPr="00817FD6">
              <w:rPr>
                <w:rFonts w:ascii="Times New Roman" w:eastAsia="Times New Roman" w:hAnsi="Times New Roman" w:cs="Times New Roman"/>
                <w:snapToGrid w:val="0"/>
                <w:lang w:eastAsia="cs-CZ"/>
              </w:rPr>
              <w:t>4</w:t>
            </w:r>
          </w:p>
        </w:tc>
        <w:tc>
          <w:tcPr>
            <w:tcW w:w="1417" w:type="dxa"/>
            <w:gridSpan w:val="2"/>
            <w:vAlign w:val="center"/>
          </w:tcPr>
          <w:p w:rsidR="00C61383" w:rsidRPr="00817FD6" w:rsidRDefault="00C61383" w:rsidP="00576032">
            <w:pPr>
              <w:spacing w:after="0" w:line="240" w:lineRule="auto"/>
              <w:jc w:val="center"/>
              <w:rPr>
                <w:rFonts w:ascii="Times New Roman" w:eastAsia="Times New Roman" w:hAnsi="Times New Roman" w:cs="Times New Roman"/>
                <w:snapToGrid w:val="0"/>
                <w:lang w:eastAsia="cs-CZ"/>
              </w:rPr>
            </w:pPr>
            <w:r w:rsidRPr="00817FD6">
              <w:rPr>
                <w:rFonts w:ascii="Times New Roman" w:eastAsia="Times New Roman" w:hAnsi="Times New Roman" w:cs="Times New Roman"/>
                <w:snapToGrid w:val="0"/>
                <w:lang w:eastAsia="cs-CZ"/>
              </w:rPr>
              <w:t>2</w:t>
            </w:r>
          </w:p>
        </w:tc>
        <w:tc>
          <w:tcPr>
            <w:tcW w:w="1276" w:type="dxa"/>
            <w:gridSpan w:val="2"/>
            <w:vAlign w:val="center"/>
          </w:tcPr>
          <w:p w:rsidR="00C61383" w:rsidRPr="00817FD6" w:rsidRDefault="00C61383" w:rsidP="00576032">
            <w:pPr>
              <w:spacing w:after="0" w:line="240" w:lineRule="auto"/>
              <w:jc w:val="center"/>
              <w:rPr>
                <w:rFonts w:ascii="Times New Roman" w:eastAsia="Times New Roman" w:hAnsi="Times New Roman" w:cs="Times New Roman"/>
                <w:snapToGrid w:val="0"/>
                <w:lang w:eastAsia="cs-CZ"/>
              </w:rPr>
            </w:pPr>
            <w:r w:rsidRPr="00817FD6">
              <w:rPr>
                <w:rFonts w:ascii="Times New Roman" w:eastAsia="Times New Roman" w:hAnsi="Times New Roman" w:cs="Times New Roman"/>
                <w:snapToGrid w:val="0"/>
                <w:lang w:eastAsia="cs-CZ"/>
              </w:rPr>
              <w:t>1/0</w:t>
            </w:r>
          </w:p>
        </w:tc>
        <w:tc>
          <w:tcPr>
            <w:tcW w:w="1883" w:type="dxa"/>
            <w:gridSpan w:val="3"/>
            <w:vAlign w:val="center"/>
          </w:tcPr>
          <w:p w:rsidR="00C61383" w:rsidRPr="00817FD6" w:rsidRDefault="00C61383" w:rsidP="00576032">
            <w:pPr>
              <w:spacing w:after="0" w:line="240" w:lineRule="auto"/>
              <w:rPr>
                <w:rFonts w:ascii="Times New Roman" w:eastAsia="Times New Roman" w:hAnsi="Times New Roman" w:cs="Times New Roman"/>
                <w:snapToGrid w:val="0"/>
                <w:sz w:val="20"/>
                <w:szCs w:val="20"/>
                <w:lang w:eastAsia="cs-CZ"/>
              </w:rPr>
            </w:pPr>
            <w:r w:rsidRPr="00817FD6">
              <w:rPr>
                <w:rFonts w:ascii="Times New Roman" w:eastAsia="Times New Roman" w:hAnsi="Times New Roman" w:cs="Times New Roman"/>
                <w:snapToGrid w:val="0"/>
                <w:sz w:val="20"/>
                <w:szCs w:val="20"/>
                <w:lang w:eastAsia="cs-CZ"/>
              </w:rPr>
              <w:t>Ing. Vencúrik</w:t>
            </w:r>
          </w:p>
        </w:tc>
        <w:tc>
          <w:tcPr>
            <w:tcW w:w="1235" w:type="dxa"/>
            <w:gridSpan w:val="2"/>
            <w:vAlign w:val="center"/>
          </w:tcPr>
          <w:p w:rsidR="00C61383" w:rsidRPr="00817FD6" w:rsidRDefault="00C61383" w:rsidP="00576032">
            <w:pPr>
              <w:spacing w:after="0" w:line="240" w:lineRule="auto"/>
              <w:jc w:val="center"/>
              <w:rPr>
                <w:rFonts w:ascii="Times New Roman" w:eastAsia="Calibri" w:hAnsi="Times New Roman" w:cs="Times New Roman"/>
              </w:rPr>
            </w:pPr>
            <w:r w:rsidRPr="00817FD6">
              <w:rPr>
                <w:rFonts w:ascii="Times New Roman" w:eastAsia="Calibri" w:hAnsi="Times New Roman" w:cs="Times New Roman"/>
              </w:rPr>
              <w:t>S</w:t>
            </w:r>
          </w:p>
        </w:tc>
      </w:tr>
      <w:tr w:rsidR="00C61383" w:rsidRPr="00B06372" w:rsidTr="004F1997">
        <w:trPr>
          <w:trHeight w:hRule="exact" w:val="284"/>
          <w:jc w:val="center"/>
        </w:trPr>
        <w:tc>
          <w:tcPr>
            <w:tcW w:w="876" w:type="dxa"/>
            <w:vAlign w:val="center"/>
          </w:tcPr>
          <w:p w:rsidR="00C61383" w:rsidRPr="00817FD6" w:rsidRDefault="00C61383" w:rsidP="00576032">
            <w:pPr>
              <w:spacing w:after="0" w:line="240" w:lineRule="auto"/>
              <w:jc w:val="center"/>
              <w:rPr>
                <w:rFonts w:ascii="Times New Roman" w:eastAsia="Calibri" w:hAnsi="Times New Roman" w:cs="Times New Roman"/>
              </w:rPr>
            </w:pPr>
            <w:r w:rsidRPr="00817FD6">
              <w:rPr>
                <w:rFonts w:ascii="Times New Roman" w:eastAsia="Calibri" w:hAnsi="Times New Roman" w:cs="Times New Roman"/>
              </w:rPr>
              <w:t>LF</w:t>
            </w:r>
          </w:p>
        </w:tc>
        <w:tc>
          <w:tcPr>
            <w:tcW w:w="1194" w:type="dxa"/>
            <w:gridSpan w:val="2"/>
            <w:vAlign w:val="center"/>
          </w:tcPr>
          <w:p w:rsidR="00C61383" w:rsidRPr="00817FD6" w:rsidRDefault="00C61383" w:rsidP="00576032">
            <w:pPr>
              <w:spacing w:after="0" w:line="240" w:lineRule="auto"/>
              <w:rPr>
                <w:rFonts w:ascii="Times New Roman" w:eastAsia="Calibri" w:hAnsi="Times New Roman" w:cs="Times New Roman"/>
              </w:rPr>
            </w:pPr>
            <w:r w:rsidRPr="00817FD6">
              <w:rPr>
                <w:rFonts w:ascii="Times New Roman" w:eastAsia="Calibri" w:hAnsi="Times New Roman" w:cs="Times New Roman"/>
              </w:rPr>
              <w:t>KHÚLG</w:t>
            </w:r>
          </w:p>
        </w:tc>
        <w:tc>
          <w:tcPr>
            <w:tcW w:w="1361" w:type="dxa"/>
            <w:gridSpan w:val="3"/>
            <w:vAlign w:val="center"/>
          </w:tcPr>
          <w:p w:rsidR="00C61383" w:rsidRPr="00817FD6" w:rsidRDefault="00C61383" w:rsidP="00576032">
            <w:pPr>
              <w:spacing w:after="0" w:line="240" w:lineRule="auto"/>
              <w:rPr>
                <w:rFonts w:ascii="Times New Roman" w:eastAsia="Calibri" w:hAnsi="Times New Roman" w:cs="Times New Roman"/>
              </w:rPr>
            </w:pPr>
            <w:r w:rsidRPr="00817FD6">
              <w:rPr>
                <w:rFonts w:ascii="Times New Roman" w:eastAsia="Calibri" w:hAnsi="Times New Roman" w:cs="Times New Roman"/>
              </w:rPr>
              <w:t>MAVYT</w:t>
            </w:r>
          </w:p>
        </w:tc>
        <w:tc>
          <w:tcPr>
            <w:tcW w:w="2696" w:type="dxa"/>
            <w:vAlign w:val="center"/>
          </w:tcPr>
          <w:p w:rsidR="00C61383" w:rsidRPr="00817FD6" w:rsidRDefault="00C61383" w:rsidP="00576032">
            <w:pPr>
              <w:spacing w:after="0" w:line="240" w:lineRule="auto"/>
              <w:rPr>
                <w:rFonts w:ascii="Times New Roman" w:eastAsia="Calibri" w:hAnsi="Times New Roman" w:cs="Times New Roman"/>
              </w:rPr>
            </w:pPr>
            <w:r w:rsidRPr="00817FD6">
              <w:rPr>
                <w:rFonts w:ascii="Times New Roman" w:eastAsia="Calibri" w:hAnsi="Times New Roman" w:cs="Times New Roman"/>
              </w:rPr>
              <w:t>mapovanie a vytyčovanie</w:t>
            </w:r>
          </w:p>
        </w:tc>
        <w:tc>
          <w:tcPr>
            <w:tcW w:w="1069" w:type="dxa"/>
            <w:gridSpan w:val="2"/>
            <w:vAlign w:val="center"/>
          </w:tcPr>
          <w:p w:rsidR="00C61383" w:rsidRPr="00817FD6" w:rsidRDefault="00C61383" w:rsidP="00576032">
            <w:pPr>
              <w:spacing w:after="0" w:line="240" w:lineRule="auto"/>
              <w:jc w:val="center"/>
              <w:rPr>
                <w:rFonts w:ascii="Times New Roman" w:eastAsia="Calibri" w:hAnsi="Times New Roman" w:cs="Times New Roman"/>
              </w:rPr>
            </w:pPr>
            <w:r w:rsidRPr="00817FD6">
              <w:rPr>
                <w:rFonts w:ascii="Times New Roman" w:eastAsia="Calibri" w:hAnsi="Times New Roman" w:cs="Times New Roman"/>
              </w:rPr>
              <w:t>PV</w:t>
            </w:r>
          </w:p>
        </w:tc>
        <w:tc>
          <w:tcPr>
            <w:tcW w:w="1276" w:type="dxa"/>
            <w:gridSpan w:val="2"/>
            <w:vAlign w:val="center"/>
          </w:tcPr>
          <w:p w:rsidR="00C61383" w:rsidRPr="00817FD6" w:rsidRDefault="00C61383" w:rsidP="00576032">
            <w:pPr>
              <w:spacing w:after="0" w:line="240" w:lineRule="auto"/>
              <w:jc w:val="center"/>
              <w:rPr>
                <w:rFonts w:ascii="Times New Roman" w:eastAsia="Times New Roman" w:hAnsi="Times New Roman" w:cs="Times New Roman"/>
                <w:snapToGrid w:val="0"/>
                <w:lang w:eastAsia="cs-CZ"/>
              </w:rPr>
            </w:pPr>
            <w:r w:rsidRPr="00817FD6">
              <w:rPr>
                <w:rFonts w:ascii="Times New Roman" w:eastAsia="Times New Roman" w:hAnsi="Times New Roman" w:cs="Times New Roman"/>
                <w:snapToGrid w:val="0"/>
                <w:lang w:eastAsia="cs-CZ"/>
              </w:rPr>
              <w:t>4</w:t>
            </w:r>
          </w:p>
        </w:tc>
        <w:tc>
          <w:tcPr>
            <w:tcW w:w="1417" w:type="dxa"/>
            <w:gridSpan w:val="2"/>
            <w:vAlign w:val="center"/>
          </w:tcPr>
          <w:p w:rsidR="00C61383" w:rsidRPr="00817FD6" w:rsidRDefault="00C61383" w:rsidP="00576032">
            <w:pPr>
              <w:spacing w:after="0" w:line="240" w:lineRule="auto"/>
              <w:jc w:val="center"/>
              <w:rPr>
                <w:rFonts w:ascii="Times New Roman" w:eastAsia="Times New Roman" w:hAnsi="Times New Roman" w:cs="Times New Roman"/>
                <w:snapToGrid w:val="0"/>
                <w:lang w:eastAsia="cs-CZ"/>
              </w:rPr>
            </w:pPr>
            <w:r w:rsidRPr="00817FD6">
              <w:rPr>
                <w:rFonts w:ascii="Times New Roman" w:eastAsia="Times New Roman" w:hAnsi="Times New Roman" w:cs="Times New Roman"/>
                <w:snapToGrid w:val="0"/>
                <w:lang w:eastAsia="cs-CZ"/>
              </w:rPr>
              <w:t>3</w:t>
            </w:r>
          </w:p>
        </w:tc>
        <w:tc>
          <w:tcPr>
            <w:tcW w:w="1276" w:type="dxa"/>
            <w:gridSpan w:val="2"/>
            <w:vAlign w:val="center"/>
          </w:tcPr>
          <w:p w:rsidR="00C61383" w:rsidRPr="00817FD6" w:rsidRDefault="00C61383" w:rsidP="00576032">
            <w:pPr>
              <w:spacing w:after="0" w:line="240" w:lineRule="auto"/>
              <w:jc w:val="center"/>
              <w:rPr>
                <w:rFonts w:ascii="Times New Roman" w:eastAsia="Times New Roman" w:hAnsi="Times New Roman" w:cs="Times New Roman"/>
                <w:snapToGrid w:val="0"/>
                <w:lang w:eastAsia="cs-CZ"/>
              </w:rPr>
            </w:pPr>
            <w:r w:rsidRPr="00817FD6">
              <w:rPr>
                <w:rFonts w:ascii="Times New Roman" w:eastAsia="Times New Roman" w:hAnsi="Times New Roman" w:cs="Times New Roman"/>
                <w:snapToGrid w:val="0"/>
                <w:lang w:eastAsia="cs-CZ"/>
              </w:rPr>
              <w:t>3/1</w:t>
            </w:r>
          </w:p>
        </w:tc>
        <w:tc>
          <w:tcPr>
            <w:tcW w:w="1883" w:type="dxa"/>
            <w:gridSpan w:val="3"/>
            <w:shd w:val="clear" w:color="auto" w:fill="auto"/>
            <w:vAlign w:val="center"/>
          </w:tcPr>
          <w:p w:rsidR="00C61383" w:rsidRPr="00817FD6" w:rsidRDefault="00C61383" w:rsidP="00576032">
            <w:pPr>
              <w:spacing w:after="0" w:line="240" w:lineRule="auto"/>
              <w:rPr>
                <w:rFonts w:ascii="Times New Roman" w:eastAsia="Times New Roman" w:hAnsi="Times New Roman" w:cs="Times New Roman"/>
                <w:snapToGrid w:val="0"/>
                <w:lang w:eastAsia="cs-CZ"/>
              </w:rPr>
            </w:pPr>
            <w:r w:rsidRPr="00817FD6">
              <w:rPr>
                <w:rFonts w:ascii="Times New Roman" w:eastAsia="Times New Roman" w:hAnsi="Times New Roman" w:cs="Times New Roman"/>
                <w:snapToGrid w:val="0"/>
                <w:lang w:eastAsia="cs-CZ"/>
              </w:rPr>
              <w:t>doc. Chudý</w:t>
            </w:r>
          </w:p>
        </w:tc>
        <w:tc>
          <w:tcPr>
            <w:tcW w:w="1235" w:type="dxa"/>
            <w:gridSpan w:val="2"/>
            <w:vAlign w:val="center"/>
          </w:tcPr>
          <w:p w:rsidR="00C61383" w:rsidRPr="00817FD6" w:rsidRDefault="00C61383" w:rsidP="00576032">
            <w:pPr>
              <w:spacing w:after="0" w:line="240" w:lineRule="auto"/>
              <w:jc w:val="center"/>
              <w:rPr>
                <w:rFonts w:ascii="Times New Roman" w:eastAsia="Calibri" w:hAnsi="Times New Roman" w:cs="Times New Roman"/>
              </w:rPr>
            </w:pPr>
            <w:r w:rsidRPr="00817FD6">
              <w:rPr>
                <w:rFonts w:ascii="Times New Roman" w:eastAsia="Calibri" w:hAnsi="Times New Roman" w:cs="Times New Roman"/>
              </w:rPr>
              <w:t>S</w:t>
            </w:r>
          </w:p>
        </w:tc>
      </w:tr>
      <w:tr w:rsidR="00C61383" w:rsidRPr="00B06372" w:rsidTr="004F1997">
        <w:trPr>
          <w:trHeight w:hRule="exact" w:val="284"/>
          <w:jc w:val="center"/>
        </w:trPr>
        <w:tc>
          <w:tcPr>
            <w:tcW w:w="876" w:type="dxa"/>
            <w:vAlign w:val="center"/>
          </w:tcPr>
          <w:p w:rsidR="00C61383" w:rsidRPr="00B279A6" w:rsidRDefault="00C61383"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LF</w:t>
            </w:r>
          </w:p>
        </w:tc>
        <w:tc>
          <w:tcPr>
            <w:tcW w:w="1194" w:type="dxa"/>
            <w:gridSpan w:val="2"/>
            <w:vAlign w:val="center"/>
          </w:tcPr>
          <w:p w:rsidR="00C61383" w:rsidRPr="00B279A6" w:rsidRDefault="00C61383" w:rsidP="00576032">
            <w:pPr>
              <w:spacing w:after="0" w:line="240" w:lineRule="auto"/>
              <w:rPr>
                <w:rFonts w:ascii="Times New Roman" w:eastAsia="Calibri" w:hAnsi="Times New Roman" w:cs="Times New Roman"/>
              </w:rPr>
            </w:pPr>
            <w:r w:rsidRPr="00B279A6">
              <w:rPr>
                <w:rFonts w:ascii="Times New Roman" w:eastAsia="Calibri" w:hAnsi="Times New Roman" w:cs="Times New Roman"/>
              </w:rPr>
              <w:t>KERLH</w:t>
            </w:r>
          </w:p>
        </w:tc>
        <w:tc>
          <w:tcPr>
            <w:tcW w:w="1361" w:type="dxa"/>
            <w:gridSpan w:val="3"/>
            <w:vAlign w:val="center"/>
          </w:tcPr>
          <w:p w:rsidR="00C61383" w:rsidRPr="00B279A6" w:rsidRDefault="00C61383" w:rsidP="00576032">
            <w:pPr>
              <w:spacing w:after="0" w:line="240" w:lineRule="auto"/>
              <w:rPr>
                <w:rFonts w:ascii="Times New Roman" w:eastAsia="Calibri" w:hAnsi="Times New Roman" w:cs="Times New Roman"/>
              </w:rPr>
            </w:pPr>
            <w:r w:rsidRPr="00B279A6">
              <w:rPr>
                <w:rFonts w:ascii="Times New Roman" w:eastAsia="Calibri" w:hAnsi="Times New Roman" w:cs="Times New Roman"/>
              </w:rPr>
              <w:t>KATC</w:t>
            </w:r>
          </w:p>
        </w:tc>
        <w:tc>
          <w:tcPr>
            <w:tcW w:w="2696" w:type="dxa"/>
            <w:vAlign w:val="center"/>
          </w:tcPr>
          <w:p w:rsidR="00C61383" w:rsidRPr="00B279A6" w:rsidRDefault="00C61383" w:rsidP="00576032">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 xml:space="preserve">kalkulácie a tvorba cien       </w:t>
            </w:r>
          </w:p>
        </w:tc>
        <w:tc>
          <w:tcPr>
            <w:tcW w:w="1069" w:type="dxa"/>
            <w:gridSpan w:val="2"/>
            <w:vAlign w:val="center"/>
          </w:tcPr>
          <w:p w:rsidR="00C61383" w:rsidRPr="00B279A6" w:rsidRDefault="00C61383" w:rsidP="00576032">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PV</w:t>
            </w:r>
          </w:p>
        </w:tc>
        <w:tc>
          <w:tcPr>
            <w:tcW w:w="1276" w:type="dxa"/>
            <w:gridSpan w:val="2"/>
            <w:vAlign w:val="center"/>
          </w:tcPr>
          <w:p w:rsidR="00C61383" w:rsidRPr="00B279A6" w:rsidRDefault="00C61383"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4</w:t>
            </w:r>
          </w:p>
        </w:tc>
        <w:tc>
          <w:tcPr>
            <w:tcW w:w="1417" w:type="dxa"/>
            <w:gridSpan w:val="2"/>
            <w:vAlign w:val="center"/>
          </w:tcPr>
          <w:p w:rsidR="00C61383" w:rsidRPr="00B279A6" w:rsidRDefault="00C61383"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1</w:t>
            </w:r>
          </w:p>
        </w:tc>
        <w:tc>
          <w:tcPr>
            <w:tcW w:w="1276" w:type="dxa"/>
            <w:gridSpan w:val="2"/>
            <w:vAlign w:val="center"/>
          </w:tcPr>
          <w:p w:rsidR="00C61383" w:rsidRPr="00B279A6" w:rsidRDefault="00C61383" w:rsidP="00576032">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2/0</w:t>
            </w:r>
          </w:p>
        </w:tc>
        <w:tc>
          <w:tcPr>
            <w:tcW w:w="1883" w:type="dxa"/>
            <w:gridSpan w:val="3"/>
            <w:vAlign w:val="center"/>
          </w:tcPr>
          <w:p w:rsidR="00C61383" w:rsidRPr="00B279A6" w:rsidRDefault="00C61383" w:rsidP="00576032">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doc. Šálka</w:t>
            </w:r>
          </w:p>
        </w:tc>
        <w:tc>
          <w:tcPr>
            <w:tcW w:w="1235" w:type="dxa"/>
            <w:gridSpan w:val="2"/>
            <w:vAlign w:val="center"/>
          </w:tcPr>
          <w:p w:rsidR="00C61383" w:rsidRPr="00B279A6" w:rsidRDefault="00C61383" w:rsidP="00C61383">
            <w:pPr>
              <w:spacing w:after="0" w:line="240" w:lineRule="auto"/>
              <w:jc w:val="center"/>
              <w:rPr>
                <w:rFonts w:ascii="Times New Roman" w:eastAsia="Times New Roman" w:hAnsi="Times New Roman" w:cs="Times New Roman"/>
                <w:snapToGrid w:val="0"/>
                <w:lang w:eastAsia="cs-CZ"/>
              </w:rPr>
            </w:pPr>
            <w:r>
              <w:rPr>
                <w:rFonts w:ascii="Times New Roman" w:eastAsia="Times New Roman" w:hAnsi="Times New Roman" w:cs="Times New Roman"/>
                <w:snapToGrid w:val="0"/>
                <w:lang w:eastAsia="cs-CZ"/>
              </w:rPr>
              <w:t>S</w:t>
            </w:r>
          </w:p>
        </w:tc>
      </w:tr>
      <w:tr w:rsidR="00ED761B" w:rsidRPr="00B06372" w:rsidTr="004F1997">
        <w:trPr>
          <w:trHeight w:hRule="exact" w:val="495"/>
          <w:jc w:val="center"/>
        </w:trPr>
        <w:tc>
          <w:tcPr>
            <w:tcW w:w="876" w:type="dxa"/>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CUP</w:t>
            </w:r>
          </w:p>
        </w:tc>
        <w:tc>
          <w:tcPr>
            <w:tcW w:w="1194" w:type="dxa"/>
            <w:gridSpan w:val="2"/>
            <w:vAlign w:val="center"/>
          </w:tcPr>
          <w:p w:rsidR="00ED761B" w:rsidRPr="00B279A6" w:rsidRDefault="00ED761B" w:rsidP="0064031C">
            <w:pPr>
              <w:spacing w:after="0" w:line="240" w:lineRule="auto"/>
              <w:rPr>
                <w:rFonts w:ascii="Times New Roman" w:eastAsia="Calibri" w:hAnsi="Times New Roman" w:cs="Times New Roman"/>
              </w:rPr>
            </w:pPr>
            <w:r w:rsidRPr="00B279A6">
              <w:rPr>
                <w:rFonts w:ascii="Times New Roman" w:eastAsia="Calibri" w:hAnsi="Times New Roman" w:cs="Times New Roman"/>
              </w:rPr>
              <w:t>ÚCJ</w:t>
            </w:r>
          </w:p>
        </w:tc>
        <w:tc>
          <w:tcPr>
            <w:tcW w:w="1361" w:type="dxa"/>
            <w:gridSpan w:val="3"/>
            <w:vAlign w:val="center"/>
          </w:tcPr>
          <w:p w:rsidR="00ED761B" w:rsidRPr="00B279A6" w:rsidRDefault="00ED761B" w:rsidP="0064031C">
            <w:pPr>
              <w:spacing w:after="0" w:line="240" w:lineRule="auto"/>
              <w:rPr>
                <w:rFonts w:ascii="Times New Roman" w:eastAsia="Calibri" w:hAnsi="Times New Roman" w:cs="Times New Roman"/>
                <w:sz w:val="16"/>
                <w:szCs w:val="16"/>
              </w:rPr>
            </w:pPr>
            <w:r w:rsidRPr="00B279A6">
              <w:rPr>
                <w:rFonts w:ascii="Times New Roman" w:eastAsia="Calibri" w:hAnsi="Times New Roman" w:cs="Times New Roman"/>
                <w:sz w:val="16"/>
                <w:szCs w:val="16"/>
              </w:rPr>
              <w:t>JA_OK_BLF</w:t>
            </w:r>
          </w:p>
        </w:tc>
        <w:tc>
          <w:tcPr>
            <w:tcW w:w="2696" w:type="dxa"/>
            <w:vAlign w:val="center"/>
          </w:tcPr>
          <w:p w:rsidR="00ED761B" w:rsidRPr="00B279A6" w:rsidRDefault="00ED761B" w:rsidP="0064031C">
            <w:pPr>
              <w:rPr>
                <w:rFonts w:ascii="Times New Roman" w:hAnsi="Times New Roman" w:cs="Times New Roman"/>
                <w:sz w:val="16"/>
                <w:szCs w:val="16"/>
              </w:rPr>
            </w:pPr>
            <w:r w:rsidRPr="00B279A6">
              <w:rPr>
                <w:rFonts w:ascii="Times New Roman" w:hAnsi="Times New Roman" w:cs="Times New Roman"/>
                <w:sz w:val="16"/>
                <w:szCs w:val="16"/>
              </w:rPr>
              <w:t>JA – Odborná komunikácia pre študentov LF</w:t>
            </w:r>
          </w:p>
        </w:tc>
        <w:tc>
          <w:tcPr>
            <w:tcW w:w="1069" w:type="dxa"/>
            <w:gridSpan w:val="2"/>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PV</w:t>
            </w:r>
          </w:p>
        </w:tc>
        <w:tc>
          <w:tcPr>
            <w:tcW w:w="1276" w:type="dxa"/>
            <w:gridSpan w:val="2"/>
            <w:vAlign w:val="center"/>
          </w:tcPr>
          <w:p w:rsidR="00ED761B" w:rsidRPr="00B279A6" w:rsidRDefault="00ED761B" w:rsidP="0064031C">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3</w:t>
            </w:r>
          </w:p>
        </w:tc>
        <w:tc>
          <w:tcPr>
            <w:tcW w:w="1417" w:type="dxa"/>
            <w:gridSpan w:val="2"/>
            <w:vAlign w:val="center"/>
          </w:tcPr>
          <w:p w:rsidR="00ED761B" w:rsidRPr="00B279A6" w:rsidRDefault="00ED761B" w:rsidP="0064031C">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0</w:t>
            </w:r>
          </w:p>
        </w:tc>
        <w:tc>
          <w:tcPr>
            <w:tcW w:w="1276" w:type="dxa"/>
            <w:gridSpan w:val="2"/>
            <w:vAlign w:val="center"/>
          </w:tcPr>
          <w:p w:rsidR="00ED761B" w:rsidRPr="00B279A6" w:rsidRDefault="00ED761B" w:rsidP="0064031C">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2/0</w:t>
            </w:r>
          </w:p>
        </w:tc>
        <w:tc>
          <w:tcPr>
            <w:tcW w:w="1883" w:type="dxa"/>
            <w:gridSpan w:val="3"/>
            <w:vAlign w:val="center"/>
          </w:tcPr>
          <w:p w:rsidR="00ED761B" w:rsidRPr="00A51689" w:rsidRDefault="00ED761B" w:rsidP="0064031C">
            <w:pPr>
              <w:spacing w:after="0" w:line="240" w:lineRule="auto"/>
              <w:rPr>
                <w:rFonts w:ascii="Times New Roman" w:eastAsia="Times New Roman" w:hAnsi="Times New Roman" w:cs="Times New Roman"/>
                <w:snapToGrid w:val="0"/>
                <w:lang w:eastAsia="cs-CZ"/>
              </w:rPr>
            </w:pPr>
            <w:r w:rsidRPr="00A51689">
              <w:rPr>
                <w:rFonts w:ascii="Times New Roman" w:eastAsia="Times New Roman" w:hAnsi="Times New Roman" w:cs="Times New Roman"/>
                <w:snapToGrid w:val="0"/>
                <w:lang w:eastAsia="cs-CZ"/>
              </w:rPr>
              <w:t>Mgr. Danihelová</w:t>
            </w:r>
          </w:p>
        </w:tc>
        <w:tc>
          <w:tcPr>
            <w:tcW w:w="1235" w:type="dxa"/>
            <w:gridSpan w:val="2"/>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S</w:t>
            </w:r>
          </w:p>
        </w:tc>
      </w:tr>
      <w:tr w:rsidR="002C26E2" w:rsidRPr="00B06372" w:rsidTr="004F1997">
        <w:trPr>
          <w:trHeight w:hRule="exact" w:val="431"/>
          <w:jc w:val="center"/>
        </w:trPr>
        <w:tc>
          <w:tcPr>
            <w:tcW w:w="876" w:type="dxa"/>
            <w:vAlign w:val="center"/>
          </w:tcPr>
          <w:p w:rsidR="002C26E2" w:rsidRPr="00B279A6" w:rsidRDefault="002C26E2"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CUP</w:t>
            </w:r>
          </w:p>
        </w:tc>
        <w:tc>
          <w:tcPr>
            <w:tcW w:w="1194" w:type="dxa"/>
            <w:gridSpan w:val="2"/>
            <w:vAlign w:val="center"/>
          </w:tcPr>
          <w:p w:rsidR="002C26E2" w:rsidRPr="00B279A6" w:rsidRDefault="002C26E2" w:rsidP="0064031C">
            <w:pPr>
              <w:spacing w:after="0" w:line="240" w:lineRule="auto"/>
              <w:rPr>
                <w:rFonts w:ascii="Times New Roman" w:eastAsia="Calibri" w:hAnsi="Times New Roman" w:cs="Times New Roman"/>
              </w:rPr>
            </w:pPr>
            <w:r w:rsidRPr="00B279A6">
              <w:rPr>
                <w:rFonts w:ascii="Times New Roman" w:eastAsia="Calibri" w:hAnsi="Times New Roman" w:cs="Times New Roman"/>
              </w:rPr>
              <w:t>ÚCJ</w:t>
            </w:r>
          </w:p>
        </w:tc>
        <w:tc>
          <w:tcPr>
            <w:tcW w:w="1361" w:type="dxa"/>
            <w:gridSpan w:val="3"/>
            <w:vAlign w:val="center"/>
          </w:tcPr>
          <w:p w:rsidR="002C26E2" w:rsidRPr="00B279A6" w:rsidRDefault="002C26E2" w:rsidP="0064031C">
            <w:pPr>
              <w:spacing w:after="0" w:line="240" w:lineRule="auto"/>
              <w:rPr>
                <w:rFonts w:ascii="Times New Roman" w:eastAsia="Calibri" w:hAnsi="Times New Roman" w:cs="Times New Roman"/>
                <w:sz w:val="16"/>
                <w:szCs w:val="16"/>
              </w:rPr>
            </w:pPr>
            <w:r w:rsidRPr="00B279A6">
              <w:rPr>
                <w:rFonts w:ascii="Times New Roman" w:eastAsia="Calibri" w:hAnsi="Times New Roman" w:cs="Times New Roman"/>
                <w:sz w:val="16"/>
                <w:szCs w:val="16"/>
              </w:rPr>
              <w:t>JN-OK_BLF</w:t>
            </w:r>
          </w:p>
        </w:tc>
        <w:tc>
          <w:tcPr>
            <w:tcW w:w="2696" w:type="dxa"/>
            <w:vAlign w:val="center"/>
          </w:tcPr>
          <w:p w:rsidR="002C26E2" w:rsidRPr="00B279A6" w:rsidRDefault="002C26E2" w:rsidP="0064031C">
            <w:pPr>
              <w:rPr>
                <w:rFonts w:ascii="Times New Roman" w:hAnsi="Times New Roman" w:cs="Times New Roman"/>
                <w:sz w:val="16"/>
                <w:szCs w:val="16"/>
              </w:rPr>
            </w:pPr>
            <w:r w:rsidRPr="00B279A6">
              <w:rPr>
                <w:rFonts w:ascii="Times New Roman" w:hAnsi="Times New Roman" w:cs="Times New Roman"/>
                <w:sz w:val="16"/>
                <w:szCs w:val="16"/>
              </w:rPr>
              <w:t>JN – Odborná komunikácia pre študentov LF</w:t>
            </w:r>
          </w:p>
        </w:tc>
        <w:tc>
          <w:tcPr>
            <w:tcW w:w="1069" w:type="dxa"/>
            <w:gridSpan w:val="2"/>
            <w:vAlign w:val="center"/>
          </w:tcPr>
          <w:p w:rsidR="002C26E2" w:rsidRPr="00B279A6" w:rsidRDefault="002C26E2"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PV</w:t>
            </w:r>
          </w:p>
        </w:tc>
        <w:tc>
          <w:tcPr>
            <w:tcW w:w="1276" w:type="dxa"/>
            <w:gridSpan w:val="2"/>
            <w:vAlign w:val="center"/>
          </w:tcPr>
          <w:p w:rsidR="002C26E2" w:rsidRPr="00B279A6" w:rsidRDefault="002C26E2" w:rsidP="0064031C">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3</w:t>
            </w:r>
          </w:p>
        </w:tc>
        <w:tc>
          <w:tcPr>
            <w:tcW w:w="1417" w:type="dxa"/>
            <w:gridSpan w:val="2"/>
            <w:vAlign w:val="center"/>
          </w:tcPr>
          <w:p w:rsidR="002C26E2" w:rsidRPr="00B279A6" w:rsidRDefault="002C26E2" w:rsidP="0064031C">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0</w:t>
            </w:r>
          </w:p>
        </w:tc>
        <w:tc>
          <w:tcPr>
            <w:tcW w:w="1276" w:type="dxa"/>
            <w:gridSpan w:val="2"/>
            <w:vAlign w:val="center"/>
          </w:tcPr>
          <w:p w:rsidR="002C26E2" w:rsidRPr="00B279A6" w:rsidRDefault="002C26E2" w:rsidP="0064031C">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2/0</w:t>
            </w:r>
          </w:p>
        </w:tc>
        <w:tc>
          <w:tcPr>
            <w:tcW w:w="1883" w:type="dxa"/>
            <w:gridSpan w:val="3"/>
            <w:vAlign w:val="center"/>
          </w:tcPr>
          <w:p w:rsidR="002C26E2" w:rsidRDefault="002C26E2">
            <w:pPr>
              <w:spacing w:after="0" w:line="240" w:lineRule="auto"/>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Vyhnáliková, PhD.</w:t>
            </w:r>
          </w:p>
        </w:tc>
        <w:tc>
          <w:tcPr>
            <w:tcW w:w="1235" w:type="dxa"/>
            <w:gridSpan w:val="2"/>
            <w:vAlign w:val="center"/>
          </w:tcPr>
          <w:p w:rsidR="002C26E2" w:rsidRPr="00B279A6" w:rsidRDefault="002C26E2"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S</w:t>
            </w:r>
          </w:p>
        </w:tc>
      </w:tr>
      <w:tr w:rsidR="002C26E2" w:rsidRPr="00B06372" w:rsidTr="004F1997">
        <w:trPr>
          <w:trHeight w:hRule="exact" w:val="423"/>
          <w:jc w:val="center"/>
        </w:trPr>
        <w:tc>
          <w:tcPr>
            <w:tcW w:w="876" w:type="dxa"/>
            <w:vAlign w:val="center"/>
          </w:tcPr>
          <w:p w:rsidR="002C26E2" w:rsidRPr="00B279A6" w:rsidRDefault="002C26E2"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CUP</w:t>
            </w:r>
          </w:p>
        </w:tc>
        <w:tc>
          <w:tcPr>
            <w:tcW w:w="1194" w:type="dxa"/>
            <w:gridSpan w:val="2"/>
            <w:vAlign w:val="center"/>
          </w:tcPr>
          <w:p w:rsidR="002C26E2" w:rsidRPr="00B279A6" w:rsidRDefault="002C26E2" w:rsidP="0064031C">
            <w:pPr>
              <w:spacing w:after="0" w:line="240" w:lineRule="auto"/>
              <w:rPr>
                <w:rFonts w:ascii="Times New Roman" w:eastAsia="Calibri" w:hAnsi="Times New Roman" w:cs="Times New Roman"/>
              </w:rPr>
            </w:pPr>
            <w:r w:rsidRPr="00B279A6">
              <w:rPr>
                <w:rFonts w:ascii="Times New Roman" w:eastAsia="Calibri" w:hAnsi="Times New Roman" w:cs="Times New Roman"/>
              </w:rPr>
              <w:t>ÚCJ</w:t>
            </w:r>
          </w:p>
        </w:tc>
        <w:tc>
          <w:tcPr>
            <w:tcW w:w="1361" w:type="dxa"/>
            <w:gridSpan w:val="3"/>
            <w:vAlign w:val="center"/>
          </w:tcPr>
          <w:p w:rsidR="002C26E2" w:rsidRPr="00B279A6" w:rsidRDefault="002C26E2" w:rsidP="0064031C">
            <w:pPr>
              <w:spacing w:after="0" w:line="240" w:lineRule="auto"/>
              <w:rPr>
                <w:rFonts w:ascii="Times New Roman" w:eastAsia="Calibri" w:hAnsi="Times New Roman" w:cs="Times New Roman"/>
                <w:sz w:val="16"/>
                <w:szCs w:val="16"/>
              </w:rPr>
            </w:pPr>
            <w:r w:rsidRPr="00B279A6">
              <w:rPr>
                <w:rFonts w:ascii="Times New Roman" w:eastAsia="Calibri" w:hAnsi="Times New Roman" w:cs="Times New Roman"/>
                <w:sz w:val="16"/>
                <w:szCs w:val="16"/>
              </w:rPr>
              <w:t>JF_OK_BLF</w:t>
            </w:r>
          </w:p>
        </w:tc>
        <w:tc>
          <w:tcPr>
            <w:tcW w:w="2696" w:type="dxa"/>
            <w:vAlign w:val="center"/>
          </w:tcPr>
          <w:p w:rsidR="002C26E2" w:rsidRPr="00B279A6" w:rsidRDefault="002C26E2" w:rsidP="0064031C">
            <w:pPr>
              <w:rPr>
                <w:rFonts w:ascii="Times New Roman" w:hAnsi="Times New Roman" w:cs="Times New Roman"/>
                <w:sz w:val="16"/>
                <w:szCs w:val="16"/>
              </w:rPr>
            </w:pPr>
            <w:r w:rsidRPr="00B279A6">
              <w:rPr>
                <w:rFonts w:ascii="Times New Roman" w:hAnsi="Times New Roman" w:cs="Times New Roman"/>
                <w:sz w:val="16"/>
                <w:szCs w:val="16"/>
              </w:rPr>
              <w:t>JF– Odborná komunikácia pre študentov LF</w:t>
            </w:r>
          </w:p>
        </w:tc>
        <w:tc>
          <w:tcPr>
            <w:tcW w:w="1069" w:type="dxa"/>
            <w:gridSpan w:val="2"/>
            <w:vAlign w:val="center"/>
          </w:tcPr>
          <w:p w:rsidR="002C26E2" w:rsidRPr="00B279A6" w:rsidRDefault="002C26E2"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PV</w:t>
            </w:r>
          </w:p>
        </w:tc>
        <w:tc>
          <w:tcPr>
            <w:tcW w:w="1276" w:type="dxa"/>
            <w:gridSpan w:val="2"/>
            <w:vAlign w:val="center"/>
          </w:tcPr>
          <w:p w:rsidR="002C26E2" w:rsidRPr="00B279A6" w:rsidRDefault="002C26E2" w:rsidP="0064031C">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3</w:t>
            </w:r>
          </w:p>
        </w:tc>
        <w:tc>
          <w:tcPr>
            <w:tcW w:w="1417" w:type="dxa"/>
            <w:gridSpan w:val="2"/>
            <w:vAlign w:val="center"/>
          </w:tcPr>
          <w:p w:rsidR="002C26E2" w:rsidRPr="00B279A6" w:rsidRDefault="002C26E2" w:rsidP="0064031C">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0</w:t>
            </w:r>
          </w:p>
        </w:tc>
        <w:tc>
          <w:tcPr>
            <w:tcW w:w="1276" w:type="dxa"/>
            <w:gridSpan w:val="2"/>
            <w:vAlign w:val="center"/>
          </w:tcPr>
          <w:p w:rsidR="002C26E2" w:rsidRPr="00B279A6" w:rsidRDefault="002C26E2" w:rsidP="0064031C">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2/0</w:t>
            </w:r>
          </w:p>
        </w:tc>
        <w:tc>
          <w:tcPr>
            <w:tcW w:w="1883" w:type="dxa"/>
            <w:gridSpan w:val="3"/>
            <w:vAlign w:val="center"/>
          </w:tcPr>
          <w:p w:rsidR="002C26E2" w:rsidRDefault="002C26E2">
            <w:pPr>
              <w:spacing w:after="0" w:line="240" w:lineRule="auto"/>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Veverková, Ph.D.</w:t>
            </w:r>
          </w:p>
        </w:tc>
        <w:tc>
          <w:tcPr>
            <w:tcW w:w="1235" w:type="dxa"/>
            <w:gridSpan w:val="2"/>
            <w:vAlign w:val="center"/>
          </w:tcPr>
          <w:p w:rsidR="002C26E2" w:rsidRPr="00B279A6" w:rsidRDefault="002C26E2"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S</w:t>
            </w:r>
          </w:p>
        </w:tc>
      </w:tr>
      <w:tr w:rsidR="00ED761B" w:rsidRPr="00B06372" w:rsidTr="004F1997">
        <w:trPr>
          <w:trHeight w:val="397"/>
          <w:jc w:val="center"/>
        </w:trPr>
        <w:tc>
          <w:tcPr>
            <w:tcW w:w="876" w:type="dxa"/>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FEE</w:t>
            </w:r>
          </w:p>
        </w:tc>
        <w:tc>
          <w:tcPr>
            <w:tcW w:w="1194" w:type="dxa"/>
            <w:gridSpan w:val="2"/>
            <w:vAlign w:val="center"/>
          </w:tcPr>
          <w:p w:rsidR="00ED761B" w:rsidRPr="00B279A6" w:rsidRDefault="00ED761B" w:rsidP="0064031C">
            <w:pPr>
              <w:spacing w:after="0" w:line="240" w:lineRule="auto"/>
              <w:rPr>
                <w:rFonts w:ascii="Times New Roman" w:eastAsia="Calibri" w:hAnsi="Times New Roman" w:cs="Times New Roman"/>
              </w:rPr>
            </w:pPr>
            <w:r w:rsidRPr="00B279A6">
              <w:rPr>
                <w:rFonts w:ascii="Times New Roman" w:eastAsia="Calibri" w:hAnsi="Times New Roman" w:cs="Times New Roman"/>
              </w:rPr>
              <w:t>KSV</w:t>
            </w:r>
          </w:p>
        </w:tc>
        <w:tc>
          <w:tcPr>
            <w:tcW w:w="1361" w:type="dxa"/>
            <w:gridSpan w:val="3"/>
            <w:vAlign w:val="center"/>
          </w:tcPr>
          <w:p w:rsidR="00ED761B" w:rsidRPr="00B279A6" w:rsidRDefault="00ED761B" w:rsidP="0064031C">
            <w:pPr>
              <w:spacing w:after="0" w:line="240" w:lineRule="auto"/>
              <w:rPr>
                <w:rFonts w:ascii="Times New Roman" w:eastAsia="Calibri" w:hAnsi="Times New Roman" w:cs="Times New Roman"/>
              </w:rPr>
            </w:pPr>
            <w:r w:rsidRPr="00B279A6">
              <w:rPr>
                <w:rFonts w:ascii="Times New Roman" w:eastAsia="Calibri" w:hAnsi="Times New Roman" w:cs="Times New Roman"/>
              </w:rPr>
              <w:t>FILOZ</w:t>
            </w:r>
          </w:p>
        </w:tc>
        <w:tc>
          <w:tcPr>
            <w:tcW w:w="2696" w:type="dxa"/>
            <w:vAlign w:val="center"/>
          </w:tcPr>
          <w:p w:rsidR="00ED761B" w:rsidRPr="00B279A6" w:rsidRDefault="00ED761B" w:rsidP="0064031C">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filozofia</w:t>
            </w:r>
          </w:p>
        </w:tc>
        <w:tc>
          <w:tcPr>
            <w:tcW w:w="1069" w:type="dxa"/>
            <w:gridSpan w:val="2"/>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V</w:t>
            </w:r>
          </w:p>
        </w:tc>
        <w:tc>
          <w:tcPr>
            <w:tcW w:w="1276" w:type="dxa"/>
            <w:gridSpan w:val="2"/>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2</w:t>
            </w:r>
          </w:p>
        </w:tc>
        <w:tc>
          <w:tcPr>
            <w:tcW w:w="1417" w:type="dxa"/>
            <w:gridSpan w:val="2"/>
            <w:vAlign w:val="center"/>
          </w:tcPr>
          <w:p w:rsidR="00ED761B" w:rsidRPr="00B279A6" w:rsidRDefault="00ED761B" w:rsidP="0064031C">
            <w:pPr>
              <w:spacing w:after="0" w:line="240" w:lineRule="auto"/>
              <w:jc w:val="center"/>
              <w:rPr>
                <w:rFonts w:ascii="Times New Roman" w:eastAsia="Times New Roman" w:hAnsi="Times New Roman" w:cs="Times New Roman"/>
                <w:snapToGrid w:val="0"/>
                <w:lang w:eastAsia="cs-CZ"/>
              </w:rPr>
            </w:pPr>
            <w:r w:rsidRPr="00A51689">
              <w:rPr>
                <w:rFonts w:ascii="Times New Roman" w:eastAsia="Times New Roman" w:hAnsi="Times New Roman" w:cs="Times New Roman"/>
                <w:snapToGrid w:val="0"/>
                <w:lang w:eastAsia="cs-CZ"/>
              </w:rPr>
              <w:t>2</w:t>
            </w:r>
          </w:p>
        </w:tc>
        <w:tc>
          <w:tcPr>
            <w:tcW w:w="1276" w:type="dxa"/>
            <w:gridSpan w:val="2"/>
            <w:vAlign w:val="center"/>
          </w:tcPr>
          <w:p w:rsidR="00ED761B" w:rsidRPr="00B279A6" w:rsidRDefault="00ED761B" w:rsidP="0064031C">
            <w:pPr>
              <w:spacing w:after="0" w:line="240" w:lineRule="auto"/>
              <w:jc w:val="center"/>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2/0</w:t>
            </w:r>
          </w:p>
        </w:tc>
        <w:tc>
          <w:tcPr>
            <w:tcW w:w="1883" w:type="dxa"/>
            <w:gridSpan w:val="3"/>
            <w:vAlign w:val="center"/>
          </w:tcPr>
          <w:p w:rsidR="00ED761B" w:rsidRPr="00B279A6" w:rsidRDefault="00ED761B" w:rsidP="0064031C">
            <w:pPr>
              <w:spacing w:after="0" w:line="240" w:lineRule="auto"/>
              <w:rPr>
                <w:rFonts w:ascii="Times New Roman" w:eastAsia="Times New Roman" w:hAnsi="Times New Roman" w:cs="Times New Roman"/>
                <w:snapToGrid w:val="0"/>
                <w:lang w:eastAsia="cs-CZ"/>
              </w:rPr>
            </w:pPr>
            <w:r w:rsidRPr="00B279A6">
              <w:rPr>
                <w:rFonts w:ascii="Times New Roman" w:eastAsia="Times New Roman" w:hAnsi="Times New Roman" w:cs="Times New Roman"/>
                <w:snapToGrid w:val="0"/>
                <w:lang w:eastAsia="cs-CZ"/>
              </w:rPr>
              <w:t>doc. Krchnák</w:t>
            </w:r>
          </w:p>
        </w:tc>
        <w:tc>
          <w:tcPr>
            <w:tcW w:w="1235" w:type="dxa"/>
            <w:gridSpan w:val="2"/>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Z</w:t>
            </w:r>
          </w:p>
        </w:tc>
      </w:tr>
      <w:tr w:rsidR="00ED761B" w:rsidRPr="00B06372" w:rsidTr="002C26E2">
        <w:trPr>
          <w:trHeight w:val="340"/>
          <w:jc w:val="center"/>
        </w:trPr>
        <w:tc>
          <w:tcPr>
            <w:tcW w:w="876" w:type="dxa"/>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CUP</w:t>
            </w:r>
          </w:p>
        </w:tc>
        <w:tc>
          <w:tcPr>
            <w:tcW w:w="1194" w:type="dxa"/>
            <w:gridSpan w:val="2"/>
            <w:vAlign w:val="center"/>
          </w:tcPr>
          <w:p w:rsidR="00ED761B" w:rsidRPr="00B279A6" w:rsidRDefault="00ED761B" w:rsidP="0064031C">
            <w:pPr>
              <w:spacing w:after="0" w:line="240" w:lineRule="auto"/>
              <w:rPr>
                <w:rFonts w:ascii="Times New Roman" w:eastAsia="Calibri" w:hAnsi="Times New Roman" w:cs="Times New Roman"/>
              </w:rPr>
            </w:pPr>
            <w:r w:rsidRPr="00B279A6">
              <w:rPr>
                <w:rFonts w:ascii="Times New Roman" w:hAnsi="Times New Roman" w:cs="Times New Roman"/>
              </w:rPr>
              <w:t xml:space="preserve">ÚTVŠ </w:t>
            </w:r>
          </w:p>
        </w:tc>
        <w:tc>
          <w:tcPr>
            <w:tcW w:w="1361" w:type="dxa"/>
            <w:gridSpan w:val="3"/>
            <w:vAlign w:val="center"/>
          </w:tcPr>
          <w:p w:rsidR="00ED761B" w:rsidRPr="00B279A6" w:rsidRDefault="00ED761B" w:rsidP="0064031C">
            <w:pPr>
              <w:spacing w:after="0" w:line="240" w:lineRule="auto"/>
              <w:rPr>
                <w:rFonts w:ascii="Times New Roman" w:eastAsia="Calibri" w:hAnsi="Times New Roman" w:cs="Times New Roman"/>
              </w:rPr>
            </w:pPr>
            <w:r w:rsidRPr="00B279A6">
              <w:rPr>
                <w:rFonts w:ascii="Times New Roman" w:eastAsia="Calibri" w:hAnsi="Times New Roman" w:cs="Times New Roman"/>
              </w:rPr>
              <w:t>VSZ</w:t>
            </w:r>
          </w:p>
        </w:tc>
        <w:tc>
          <w:tcPr>
            <w:tcW w:w="2696" w:type="dxa"/>
            <w:vAlign w:val="center"/>
          </w:tcPr>
          <w:p w:rsidR="00ED761B" w:rsidRPr="00B279A6" w:rsidRDefault="00ED761B" w:rsidP="0064031C">
            <w:pPr>
              <w:spacing w:after="0" w:line="240" w:lineRule="auto"/>
              <w:rPr>
                <w:rFonts w:ascii="Times New Roman" w:eastAsia="Calibri" w:hAnsi="Times New Roman" w:cs="Times New Roman"/>
              </w:rPr>
            </w:pPr>
            <w:r w:rsidRPr="00B279A6">
              <w:rPr>
                <w:rFonts w:ascii="Times New Roman" w:eastAsia="Calibri" w:hAnsi="Times New Roman" w:cs="Times New Roman"/>
              </w:rPr>
              <w:t>výberový šport a zdravie</w:t>
            </w:r>
          </w:p>
        </w:tc>
        <w:tc>
          <w:tcPr>
            <w:tcW w:w="1069" w:type="dxa"/>
            <w:gridSpan w:val="2"/>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V</w:t>
            </w:r>
          </w:p>
        </w:tc>
        <w:tc>
          <w:tcPr>
            <w:tcW w:w="1276" w:type="dxa"/>
            <w:gridSpan w:val="2"/>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1</w:t>
            </w:r>
          </w:p>
        </w:tc>
        <w:tc>
          <w:tcPr>
            <w:tcW w:w="1417" w:type="dxa"/>
            <w:gridSpan w:val="2"/>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0</w:t>
            </w:r>
          </w:p>
        </w:tc>
        <w:tc>
          <w:tcPr>
            <w:tcW w:w="1276" w:type="dxa"/>
            <w:gridSpan w:val="2"/>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2/0</w:t>
            </w:r>
          </w:p>
        </w:tc>
        <w:tc>
          <w:tcPr>
            <w:tcW w:w="1883" w:type="dxa"/>
            <w:gridSpan w:val="3"/>
            <w:vAlign w:val="center"/>
          </w:tcPr>
          <w:p w:rsidR="00ED761B" w:rsidRPr="00B279A6" w:rsidRDefault="00ED761B" w:rsidP="0064031C">
            <w:pPr>
              <w:spacing w:after="0" w:line="240" w:lineRule="auto"/>
              <w:rPr>
                <w:rFonts w:ascii="Times New Roman" w:eastAsia="Calibri" w:hAnsi="Times New Roman" w:cs="Times New Roman"/>
              </w:rPr>
            </w:pPr>
          </w:p>
        </w:tc>
        <w:tc>
          <w:tcPr>
            <w:tcW w:w="1235" w:type="dxa"/>
            <w:gridSpan w:val="2"/>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Z</w:t>
            </w:r>
          </w:p>
        </w:tc>
      </w:tr>
      <w:tr w:rsidR="00ED761B" w:rsidRPr="00B06372" w:rsidTr="002C26E2">
        <w:trPr>
          <w:trHeight w:val="340"/>
          <w:jc w:val="center"/>
        </w:trPr>
        <w:tc>
          <w:tcPr>
            <w:tcW w:w="876" w:type="dxa"/>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CUP</w:t>
            </w:r>
          </w:p>
        </w:tc>
        <w:tc>
          <w:tcPr>
            <w:tcW w:w="1194" w:type="dxa"/>
            <w:gridSpan w:val="2"/>
            <w:vAlign w:val="center"/>
          </w:tcPr>
          <w:p w:rsidR="00ED761B" w:rsidRPr="00B279A6" w:rsidRDefault="00ED761B" w:rsidP="0064031C">
            <w:pPr>
              <w:spacing w:after="0" w:line="240" w:lineRule="auto"/>
              <w:rPr>
                <w:rFonts w:ascii="Times New Roman" w:eastAsia="Calibri" w:hAnsi="Times New Roman" w:cs="Times New Roman"/>
              </w:rPr>
            </w:pPr>
            <w:r w:rsidRPr="00B279A6">
              <w:rPr>
                <w:rFonts w:ascii="Times New Roman" w:hAnsi="Times New Roman" w:cs="Times New Roman"/>
              </w:rPr>
              <w:t xml:space="preserve">ÚTVŠ </w:t>
            </w:r>
          </w:p>
        </w:tc>
        <w:tc>
          <w:tcPr>
            <w:tcW w:w="1361" w:type="dxa"/>
            <w:gridSpan w:val="3"/>
            <w:vAlign w:val="center"/>
          </w:tcPr>
          <w:p w:rsidR="00ED761B" w:rsidRPr="00B279A6" w:rsidRDefault="00ED761B" w:rsidP="0064031C">
            <w:pPr>
              <w:spacing w:after="0" w:line="240" w:lineRule="auto"/>
              <w:rPr>
                <w:rFonts w:ascii="Times New Roman" w:eastAsia="Calibri" w:hAnsi="Times New Roman" w:cs="Times New Roman"/>
              </w:rPr>
            </w:pPr>
            <w:r w:rsidRPr="00B279A6">
              <w:rPr>
                <w:rFonts w:ascii="Times New Roman" w:eastAsia="Calibri" w:hAnsi="Times New Roman" w:cs="Times New Roman"/>
              </w:rPr>
              <w:t>TSV</w:t>
            </w:r>
          </w:p>
        </w:tc>
        <w:tc>
          <w:tcPr>
            <w:tcW w:w="2696" w:type="dxa"/>
            <w:vAlign w:val="center"/>
          </w:tcPr>
          <w:p w:rsidR="00ED761B" w:rsidRPr="00B279A6" w:rsidRDefault="00ED761B" w:rsidP="0064031C">
            <w:pPr>
              <w:spacing w:after="0" w:line="240" w:lineRule="auto"/>
              <w:rPr>
                <w:rFonts w:ascii="Times New Roman" w:eastAsia="Calibri" w:hAnsi="Times New Roman" w:cs="Times New Roman"/>
              </w:rPr>
            </w:pPr>
            <w:r w:rsidRPr="00B279A6">
              <w:rPr>
                <w:rFonts w:ascii="Times New Roman" w:eastAsia="Calibri" w:hAnsi="Times New Roman" w:cs="Times New Roman"/>
              </w:rPr>
              <w:t>telesná a športová výchova</w:t>
            </w:r>
          </w:p>
        </w:tc>
        <w:tc>
          <w:tcPr>
            <w:tcW w:w="1069" w:type="dxa"/>
            <w:gridSpan w:val="2"/>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V</w:t>
            </w:r>
          </w:p>
        </w:tc>
        <w:tc>
          <w:tcPr>
            <w:tcW w:w="1276" w:type="dxa"/>
            <w:gridSpan w:val="2"/>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1</w:t>
            </w:r>
          </w:p>
        </w:tc>
        <w:tc>
          <w:tcPr>
            <w:tcW w:w="1417" w:type="dxa"/>
            <w:gridSpan w:val="2"/>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0</w:t>
            </w:r>
          </w:p>
        </w:tc>
        <w:tc>
          <w:tcPr>
            <w:tcW w:w="1276" w:type="dxa"/>
            <w:gridSpan w:val="2"/>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2/0</w:t>
            </w:r>
          </w:p>
        </w:tc>
        <w:tc>
          <w:tcPr>
            <w:tcW w:w="1883" w:type="dxa"/>
            <w:gridSpan w:val="3"/>
            <w:vAlign w:val="center"/>
          </w:tcPr>
          <w:p w:rsidR="00ED761B" w:rsidRPr="00B279A6" w:rsidRDefault="00ED761B" w:rsidP="0064031C">
            <w:pPr>
              <w:spacing w:after="0" w:line="240" w:lineRule="auto"/>
              <w:rPr>
                <w:rFonts w:ascii="Times New Roman" w:eastAsia="Calibri" w:hAnsi="Times New Roman" w:cs="Times New Roman"/>
              </w:rPr>
            </w:pPr>
          </w:p>
        </w:tc>
        <w:tc>
          <w:tcPr>
            <w:tcW w:w="1235" w:type="dxa"/>
            <w:gridSpan w:val="2"/>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Z</w:t>
            </w:r>
          </w:p>
        </w:tc>
      </w:tr>
      <w:tr w:rsidR="00ED761B" w:rsidRPr="00B06372" w:rsidTr="002C26E2">
        <w:trPr>
          <w:trHeight w:val="340"/>
          <w:jc w:val="center"/>
        </w:trPr>
        <w:tc>
          <w:tcPr>
            <w:tcW w:w="876" w:type="dxa"/>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DF</w:t>
            </w:r>
          </w:p>
        </w:tc>
        <w:tc>
          <w:tcPr>
            <w:tcW w:w="1194" w:type="dxa"/>
            <w:gridSpan w:val="2"/>
            <w:vAlign w:val="center"/>
          </w:tcPr>
          <w:p w:rsidR="00ED761B" w:rsidRPr="00B279A6" w:rsidRDefault="00ED761B" w:rsidP="0064031C">
            <w:pPr>
              <w:spacing w:after="0" w:line="240" w:lineRule="auto"/>
              <w:rPr>
                <w:rFonts w:ascii="Times New Roman" w:hAnsi="Times New Roman" w:cs="Times New Roman"/>
              </w:rPr>
            </w:pPr>
            <w:r w:rsidRPr="00B279A6">
              <w:rPr>
                <w:rFonts w:ascii="Times New Roman" w:hAnsi="Times New Roman" w:cs="Times New Roman"/>
              </w:rPr>
              <w:t>KCHCHT</w:t>
            </w:r>
          </w:p>
        </w:tc>
        <w:tc>
          <w:tcPr>
            <w:tcW w:w="1361" w:type="dxa"/>
            <w:gridSpan w:val="3"/>
            <w:vAlign w:val="center"/>
          </w:tcPr>
          <w:p w:rsidR="00ED761B" w:rsidRPr="00B279A6" w:rsidRDefault="00ED761B" w:rsidP="0064031C">
            <w:pPr>
              <w:spacing w:after="0" w:line="240" w:lineRule="auto"/>
              <w:rPr>
                <w:rFonts w:ascii="Times New Roman" w:eastAsia="Calibri" w:hAnsi="Times New Roman" w:cs="Times New Roman"/>
              </w:rPr>
            </w:pPr>
            <w:r w:rsidRPr="00B279A6">
              <w:rPr>
                <w:rFonts w:ascii="Times New Roman" w:eastAsia="Calibri" w:hAnsi="Times New Roman" w:cs="Times New Roman"/>
              </w:rPr>
              <w:t>CHARB</w:t>
            </w:r>
          </w:p>
        </w:tc>
        <w:tc>
          <w:tcPr>
            <w:tcW w:w="2696" w:type="dxa"/>
            <w:vAlign w:val="center"/>
          </w:tcPr>
          <w:p w:rsidR="00ED761B" w:rsidRPr="00B279A6" w:rsidRDefault="00ED761B" w:rsidP="0064031C">
            <w:pPr>
              <w:spacing w:after="0" w:line="240" w:lineRule="auto"/>
              <w:rPr>
                <w:rFonts w:ascii="Times New Roman" w:eastAsia="Calibri" w:hAnsi="Times New Roman" w:cs="Times New Roman"/>
              </w:rPr>
            </w:pPr>
            <w:r w:rsidRPr="00B279A6">
              <w:rPr>
                <w:rFonts w:ascii="Times New Roman" w:eastAsia="Calibri" w:hAnsi="Times New Roman" w:cs="Times New Roman"/>
              </w:rPr>
              <w:t>chémia pre arboristov</w:t>
            </w:r>
          </w:p>
        </w:tc>
        <w:tc>
          <w:tcPr>
            <w:tcW w:w="1069" w:type="dxa"/>
            <w:gridSpan w:val="2"/>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V</w:t>
            </w:r>
          </w:p>
        </w:tc>
        <w:tc>
          <w:tcPr>
            <w:tcW w:w="1276" w:type="dxa"/>
            <w:gridSpan w:val="2"/>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4</w:t>
            </w:r>
          </w:p>
        </w:tc>
        <w:tc>
          <w:tcPr>
            <w:tcW w:w="1417" w:type="dxa"/>
            <w:gridSpan w:val="2"/>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2</w:t>
            </w:r>
          </w:p>
        </w:tc>
        <w:tc>
          <w:tcPr>
            <w:tcW w:w="1276" w:type="dxa"/>
            <w:gridSpan w:val="2"/>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2/0</w:t>
            </w:r>
          </w:p>
        </w:tc>
        <w:tc>
          <w:tcPr>
            <w:tcW w:w="1883" w:type="dxa"/>
            <w:gridSpan w:val="3"/>
            <w:vAlign w:val="center"/>
          </w:tcPr>
          <w:p w:rsidR="00ED761B" w:rsidRPr="00B279A6" w:rsidRDefault="00ED761B" w:rsidP="0064031C">
            <w:pPr>
              <w:spacing w:after="0" w:line="240" w:lineRule="auto"/>
              <w:rPr>
                <w:rFonts w:ascii="Times New Roman" w:eastAsia="Calibri" w:hAnsi="Times New Roman" w:cs="Times New Roman"/>
              </w:rPr>
            </w:pPr>
            <w:r w:rsidRPr="00B279A6">
              <w:rPr>
                <w:rFonts w:ascii="Times New Roman" w:eastAsia="Calibri" w:hAnsi="Times New Roman" w:cs="Times New Roman"/>
              </w:rPr>
              <w:t>prof. Kačík</w:t>
            </w:r>
          </w:p>
        </w:tc>
        <w:tc>
          <w:tcPr>
            <w:tcW w:w="1235" w:type="dxa"/>
            <w:gridSpan w:val="2"/>
            <w:vAlign w:val="center"/>
          </w:tcPr>
          <w:p w:rsidR="00ED761B" w:rsidRPr="00B279A6" w:rsidRDefault="00ED761B"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S</w:t>
            </w:r>
          </w:p>
        </w:tc>
      </w:tr>
      <w:tr w:rsidR="006E19FE" w:rsidRPr="00B06372" w:rsidTr="002C26E2">
        <w:trPr>
          <w:trHeight w:val="340"/>
          <w:jc w:val="center"/>
        </w:trPr>
        <w:tc>
          <w:tcPr>
            <w:tcW w:w="876" w:type="dxa"/>
            <w:vAlign w:val="center"/>
          </w:tcPr>
          <w:p w:rsidR="006E19FE" w:rsidRPr="00B279A6" w:rsidRDefault="006E19FE"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LF</w:t>
            </w:r>
          </w:p>
        </w:tc>
        <w:tc>
          <w:tcPr>
            <w:tcW w:w="1194" w:type="dxa"/>
            <w:gridSpan w:val="2"/>
            <w:vAlign w:val="center"/>
          </w:tcPr>
          <w:p w:rsidR="006E19FE" w:rsidRPr="00F80C2B" w:rsidRDefault="006E19FE" w:rsidP="00CC5420">
            <w:pPr>
              <w:spacing w:after="0" w:line="240" w:lineRule="auto"/>
              <w:rPr>
                <w:rFonts w:ascii="Times New Roman" w:eastAsia="Calibri" w:hAnsi="Times New Roman" w:cs="Times New Roman"/>
                <w:color w:val="FF0000"/>
              </w:rPr>
            </w:pPr>
            <w:r w:rsidRPr="00F80C2B">
              <w:rPr>
                <w:rFonts w:ascii="Times New Roman" w:eastAsia="Calibri" w:hAnsi="Times New Roman" w:cs="Times New Roman"/>
              </w:rPr>
              <w:t>KIOLK</w:t>
            </w:r>
            <w:r w:rsidRPr="00F80C2B">
              <w:rPr>
                <w:rFonts w:ascii="Times New Roman" w:eastAsia="Calibri" w:hAnsi="Times New Roman" w:cs="Times New Roman"/>
                <w:color w:val="FF0000"/>
              </w:rPr>
              <w:t xml:space="preserve">  </w:t>
            </w:r>
          </w:p>
        </w:tc>
        <w:tc>
          <w:tcPr>
            <w:tcW w:w="1361" w:type="dxa"/>
            <w:gridSpan w:val="3"/>
            <w:vAlign w:val="center"/>
          </w:tcPr>
          <w:p w:rsidR="006E19FE" w:rsidRPr="00B279A6" w:rsidRDefault="006E19FE" w:rsidP="0064031C">
            <w:pPr>
              <w:spacing w:after="0" w:line="240" w:lineRule="auto"/>
              <w:rPr>
                <w:rFonts w:ascii="Times New Roman" w:eastAsia="Calibri" w:hAnsi="Times New Roman" w:cs="Times New Roman"/>
              </w:rPr>
            </w:pPr>
            <w:r w:rsidRPr="00B279A6">
              <w:rPr>
                <w:rFonts w:ascii="Times New Roman" w:eastAsia="Calibri" w:hAnsi="Times New Roman" w:cs="Times New Roman"/>
              </w:rPr>
              <w:t>PMYK</w:t>
            </w:r>
          </w:p>
        </w:tc>
        <w:tc>
          <w:tcPr>
            <w:tcW w:w="2696" w:type="dxa"/>
            <w:vAlign w:val="center"/>
          </w:tcPr>
          <w:p w:rsidR="006E19FE" w:rsidRPr="00B279A6" w:rsidRDefault="006E19FE" w:rsidP="0064031C">
            <w:pPr>
              <w:spacing w:after="0" w:line="240" w:lineRule="auto"/>
              <w:rPr>
                <w:rFonts w:ascii="Times New Roman" w:eastAsia="Calibri" w:hAnsi="Times New Roman" w:cs="Times New Roman"/>
              </w:rPr>
            </w:pPr>
            <w:r w:rsidRPr="00B279A6">
              <w:rPr>
                <w:rFonts w:ascii="Times New Roman" w:eastAsia="Calibri" w:hAnsi="Times New Roman" w:cs="Times New Roman"/>
              </w:rPr>
              <w:t>praktická mykológia</w:t>
            </w:r>
          </w:p>
        </w:tc>
        <w:tc>
          <w:tcPr>
            <w:tcW w:w="1069" w:type="dxa"/>
            <w:gridSpan w:val="2"/>
            <w:vAlign w:val="center"/>
          </w:tcPr>
          <w:p w:rsidR="006E19FE" w:rsidRPr="00B279A6" w:rsidRDefault="006E19FE"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V</w:t>
            </w:r>
          </w:p>
        </w:tc>
        <w:tc>
          <w:tcPr>
            <w:tcW w:w="1276" w:type="dxa"/>
            <w:gridSpan w:val="2"/>
            <w:vAlign w:val="center"/>
          </w:tcPr>
          <w:p w:rsidR="006E19FE" w:rsidRPr="00B279A6" w:rsidRDefault="006E19FE"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3</w:t>
            </w:r>
          </w:p>
        </w:tc>
        <w:tc>
          <w:tcPr>
            <w:tcW w:w="1417" w:type="dxa"/>
            <w:gridSpan w:val="2"/>
            <w:vAlign w:val="center"/>
          </w:tcPr>
          <w:p w:rsidR="006E19FE" w:rsidRPr="00B279A6" w:rsidRDefault="006E19FE"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2</w:t>
            </w:r>
          </w:p>
        </w:tc>
        <w:tc>
          <w:tcPr>
            <w:tcW w:w="1276" w:type="dxa"/>
            <w:gridSpan w:val="2"/>
            <w:vAlign w:val="center"/>
          </w:tcPr>
          <w:p w:rsidR="006E19FE" w:rsidRPr="00B279A6" w:rsidRDefault="006E19FE"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1/1</w:t>
            </w:r>
          </w:p>
        </w:tc>
        <w:tc>
          <w:tcPr>
            <w:tcW w:w="1883" w:type="dxa"/>
            <w:gridSpan w:val="3"/>
            <w:vAlign w:val="center"/>
          </w:tcPr>
          <w:p w:rsidR="006E19FE" w:rsidRPr="00B279A6" w:rsidRDefault="006E19FE" w:rsidP="0064031C">
            <w:pPr>
              <w:spacing w:after="0" w:line="240" w:lineRule="auto"/>
              <w:rPr>
                <w:rFonts w:ascii="Times New Roman" w:eastAsia="Calibri" w:hAnsi="Times New Roman" w:cs="Times New Roman"/>
              </w:rPr>
            </w:pPr>
            <w:r w:rsidRPr="00B279A6">
              <w:rPr>
                <w:rFonts w:ascii="Times New Roman" w:eastAsia="Calibri" w:hAnsi="Times New Roman" w:cs="Times New Roman"/>
              </w:rPr>
              <w:t>Ing. Pavlík</w:t>
            </w:r>
          </w:p>
        </w:tc>
        <w:tc>
          <w:tcPr>
            <w:tcW w:w="1235" w:type="dxa"/>
            <w:gridSpan w:val="2"/>
            <w:vAlign w:val="center"/>
          </w:tcPr>
          <w:p w:rsidR="006E19FE" w:rsidRPr="00B279A6" w:rsidRDefault="006E19FE"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S</w:t>
            </w:r>
          </w:p>
        </w:tc>
      </w:tr>
      <w:tr w:rsidR="006E19FE" w:rsidRPr="00B06372" w:rsidTr="002C26E2">
        <w:trPr>
          <w:trHeight w:val="340"/>
          <w:jc w:val="center"/>
        </w:trPr>
        <w:tc>
          <w:tcPr>
            <w:tcW w:w="876" w:type="dxa"/>
            <w:vAlign w:val="center"/>
          </w:tcPr>
          <w:p w:rsidR="006E19FE" w:rsidRPr="00B279A6" w:rsidRDefault="006E19FE"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FEVT</w:t>
            </w:r>
          </w:p>
        </w:tc>
        <w:tc>
          <w:tcPr>
            <w:tcW w:w="1194" w:type="dxa"/>
            <w:gridSpan w:val="2"/>
            <w:vAlign w:val="center"/>
          </w:tcPr>
          <w:p w:rsidR="006E19FE" w:rsidRPr="00F80C2B" w:rsidRDefault="006E19FE" w:rsidP="0064031C">
            <w:pPr>
              <w:spacing w:after="0" w:line="240" w:lineRule="auto"/>
              <w:rPr>
                <w:rFonts w:ascii="Times New Roman" w:hAnsi="Times New Roman" w:cs="Times New Roman"/>
              </w:rPr>
            </w:pPr>
            <w:r w:rsidRPr="00F80C2B">
              <w:rPr>
                <w:rFonts w:ascii="Times New Roman" w:hAnsi="Times New Roman" w:cs="Times New Roman"/>
              </w:rPr>
              <w:t>KRSAT</w:t>
            </w:r>
          </w:p>
        </w:tc>
        <w:tc>
          <w:tcPr>
            <w:tcW w:w="1361" w:type="dxa"/>
            <w:gridSpan w:val="3"/>
            <w:vAlign w:val="center"/>
          </w:tcPr>
          <w:p w:rsidR="006E19FE" w:rsidRPr="00B279A6" w:rsidRDefault="006E19FE" w:rsidP="0064031C">
            <w:pPr>
              <w:spacing w:after="0" w:line="240" w:lineRule="auto"/>
              <w:rPr>
                <w:rFonts w:ascii="Times New Roman" w:eastAsia="Calibri" w:hAnsi="Times New Roman" w:cs="Times New Roman"/>
              </w:rPr>
            </w:pPr>
            <w:r w:rsidRPr="00B279A6">
              <w:rPr>
                <w:rFonts w:ascii="Times New Roman" w:eastAsia="Calibri" w:hAnsi="Times New Roman" w:cs="Times New Roman"/>
              </w:rPr>
              <w:t>VYPT</w:t>
            </w:r>
          </w:p>
        </w:tc>
        <w:tc>
          <w:tcPr>
            <w:tcW w:w="2696" w:type="dxa"/>
            <w:vAlign w:val="center"/>
          </w:tcPr>
          <w:p w:rsidR="006E19FE" w:rsidRPr="00B279A6" w:rsidRDefault="006E19FE" w:rsidP="0064031C">
            <w:pPr>
              <w:spacing w:after="0" w:line="240" w:lineRule="auto"/>
              <w:rPr>
                <w:rFonts w:ascii="Times New Roman" w:eastAsia="Calibri" w:hAnsi="Times New Roman" w:cs="Times New Roman"/>
              </w:rPr>
            </w:pPr>
            <w:r w:rsidRPr="00B279A6">
              <w:rPr>
                <w:rFonts w:ascii="Times New Roman" w:eastAsia="Calibri" w:hAnsi="Times New Roman" w:cs="Times New Roman"/>
              </w:rPr>
              <w:t>výpočtová technika</w:t>
            </w:r>
          </w:p>
        </w:tc>
        <w:tc>
          <w:tcPr>
            <w:tcW w:w="1069" w:type="dxa"/>
            <w:gridSpan w:val="2"/>
            <w:vAlign w:val="center"/>
          </w:tcPr>
          <w:p w:rsidR="006E19FE" w:rsidRPr="00B279A6" w:rsidRDefault="006E19FE"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V</w:t>
            </w:r>
          </w:p>
        </w:tc>
        <w:tc>
          <w:tcPr>
            <w:tcW w:w="1276" w:type="dxa"/>
            <w:gridSpan w:val="2"/>
            <w:vAlign w:val="center"/>
          </w:tcPr>
          <w:p w:rsidR="006E19FE" w:rsidRPr="00B279A6" w:rsidRDefault="006E19FE"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3</w:t>
            </w:r>
          </w:p>
        </w:tc>
        <w:tc>
          <w:tcPr>
            <w:tcW w:w="1417" w:type="dxa"/>
            <w:gridSpan w:val="2"/>
            <w:vAlign w:val="center"/>
          </w:tcPr>
          <w:p w:rsidR="006E19FE" w:rsidRPr="00B279A6" w:rsidRDefault="006E19FE"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2</w:t>
            </w:r>
          </w:p>
        </w:tc>
        <w:tc>
          <w:tcPr>
            <w:tcW w:w="1276" w:type="dxa"/>
            <w:gridSpan w:val="2"/>
            <w:vAlign w:val="center"/>
          </w:tcPr>
          <w:p w:rsidR="006E19FE" w:rsidRPr="00B279A6" w:rsidRDefault="006E19FE"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2/0</w:t>
            </w:r>
          </w:p>
        </w:tc>
        <w:tc>
          <w:tcPr>
            <w:tcW w:w="1883" w:type="dxa"/>
            <w:gridSpan w:val="3"/>
            <w:vAlign w:val="center"/>
          </w:tcPr>
          <w:p w:rsidR="006E19FE" w:rsidRPr="00B279A6" w:rsidRDefault="006E19FE" w:rsidP="0064031C">
            <w:pPr>
              <w:spacing w:after="0" w:line="240" w:lineRule="auto"/>
              <w:rPr>
                <w:rFonts w:ascii="Times New Roman" w:eastAsia="Calibri" w:hAnsi="Times New Roman" w:cs="Times New Roman"/>
                <w:sz w:val="18"/>
                <w:szCs w:val="18"/>
              </w:rPr>
            </w:pPr>
            <w:r w:rsidRPr="00B279A6">
              <w:rPr>
                <w:rFonts w:ascii="Times New Roman" w:eastAsia="Calibri" w:hAnsi="Times New Roman" w:cs="Times New Roman"/>
                <w:sz w:val="18"/>
                <w:szCs w:val="18"/>
              </w:rPr>
              <w:t>doc. Pivarčiová</w:t>
            </w:r>
          </w:p>
        </w:tc>
        <w:tc>
          <w:tcPr>
            <w:tcW w:w="1235" w:type="dxa"/>
            <w:gridSpan w:val="2"/>
            <w:vAlign w:val="center"/>
          </w:tcPr>
          <w:p w:rsidR="006E19FE" w:rsidRPr="00B279A6" w:rsidRDefault="006E19FE"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S</w:t>
            </w:r>
          </w:p>
        </w:tc>
      </w:tr>
      <w:tr w:rsidR="006E19FE" w:rsidRPr="00B06372" w:rsidTr="002C26E2">
        <w:trPr>
          <w:trHeight w:val="340"/>
          <w:jc w:val="center"/>
        </w:trPr>
        <w:tc>
          <w:tcPr>
            <w:tcW w:w="876" w:type="dxa"/>
            <w:vAlign w:val="center"/>
          </w:tcPr>
          <w:p w:rsidR="006E19FE" w:rsidRPr="00B279A6" w:rsidRDefault="006E19FE"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LF</w:t>
            </w:r>
          </w:p>
        </w:tc>
        <w:tc>
          <w:tcPr>
            <w:tcW w:w="1194" w:type="dxa"/>
            <w:gridSpan w:val="2"/>
            <w:vAlign w:val="center"/>
          </w:tcPr>
          <w:p w:rsidR="006E19FE" w:rsidRPr="00F80C2B" w:rsidRDefault="006E19FE" w:rsidP="00CC5420">
            <w:pPr>
              <w:spacing w:after="0" w:line="240" w:lineRule="auto"/>
              <w:rPr>
                <w:rFonts w:ascii="Times New Roman" w:eastAsia="Calibri" w:hAnsi="Times New Roman" w:cs="Times New Roman"/>
                <w:color w:val="FF0000"/>
              </w:rPr>
            </w:pPr>
            <w:r w:rsidRPr="00F80C2B">
              <w:rPr>
                <w:rFonts w:ascii="Times New Roman" w:eastAsia="Calibri" w:hAnsi="Times New Roman" w:cs="Times New Roman"/>
              </w:rPr>
              <w:t>KIOLK</w:t>
            </w:r>
            <w:r w:rsidRPr="00F80C2B">
              <w:rPr>
                <w:rFonts w:ascii="Times New Roman" w:eastAsia="Calibri" w:hAnsi="Times New Roman" w:cs="Times New Roman"/>
                <w:color w:val="FF0000"/>
              </w:rPr>
              <w:t xml:space="preserve">  </w:t>
            </w:r>
          </w:p>
        </w:tc>
        <w:tc>
          <w:tcPr>
            <w:tcW w:w="1361" w:type="dxa"/>
            <w:gridSpan w:val="3"/>
            <w:vAlign w:val="center"/>
          </w:tcPr>
          <w:p w:rsidR="006E19FE" w:rsidRPr="00B279A6" w:rsidRDefault="006E19FE" w:rsidP="0064031C">
            <w:pPr>
              <w:spacing w:after="0" w:line="240" w:lineRule="auto"/>
              <w:rPr>
                <w:rFonts w:ascii="Times New Roman" w:eastAsia="Calibri" w:hAnsi="Times New Roman" w:cs="Times New Roman"/>
              </w:rPr>
            </w:pPr>
            <w:r w:rsidRPr="00B279A6">
              <w:rPr>
                <w:rFonts w:ascii="Times New Roman" w:eastAsia="Calibri" w:hAnsi="Times New Roman" w:cs="Times New Roman"/>
              </w:rPr>
              <w:t>VHUP</w:t>
            </w:r>
          </w:p>
        </w:tc>
        <w:tc>
          <w:tcPr>
            <w:tcW w:w="2696" w:type="dxa"/>
            <w:vAlign w:val="center"/>
          </w:tcPr>
          <w:p w:rsidR="006E19FE" w:rsidRPr="00B279A6" w:rsidRDefault="006E19FE" w:rsidP="0064031C">
            <w:pPr>
              <w:spacing w:after="0" w:line="240" w:lineRule="auto"/>
              <w:rPr>
                <w:rFonts w:ascii="Times New Roman" w:eastAsia="Calibri" w:hAnsi="Times New Roman" w:cs="Times New Roman"/>
                <w:sz w:val="18"/>
                <w:szCs w:val="18"/>
              </w:rPr>
            </w:pPr>
            <w:r w:rsidRPr="00B279A6">
              <w:rPr>
                <w:rFonts w:ascii="Times New Roman" w:eastAsia="Calibri" w:hAnsi="Times New Roman" w:cs="Times New Roman"/>
                <w:sz w:val="18"/>
                <w:szCs w:val="18"/>
              </w:rPr>
              <w:t>využitie húb v urbárnom prostredí</w:t>
            </w:r>
          </w:p>
        </w:tc>
        <w:tc>
          <w:tcPr>
            <w:tcW w:w="1069" w:type="dxa"/>
            <w:gridSpan w:val="2"/>
            <w:vAlign w:val="center"/>
          </w:tcPr>
          <w:p w:rsidR="006E19FE" w:rsidRPr="00B279A6" w:rsidRDefault="006E19FE"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V</w:t>
            </w:r>
          </w:p>
        </w:tc>
        <w:tc>
          <w:tcPr>
            <w:tcW w:w="1276" w:type="dxa"/>
            <w:gridSpan w:val="2"/>
            <w:vAlign w:val="center"/>
          </w:tcPr>
          <w:p w:rsidR="006E19FE" w:rsidRPr="00B279A6" w:rsidRDefault="006E19FE"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4</w:t>
            </w:r>
          </w:p>
        </w:tc>
        <w:tc>
          <w:tcPr>
            <w:tcW w:w="1417" w:type="dxa"/>
            <w:gridSpan w:val="2"/>
            <w:vAlign w:val="center"/>
          </w:tcPr>
          <w:p w:rsidR="006E19FE" w:rsidRPr="00B279A6" w:rsidRDefault="006E19FE"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2</w:t>
            </w:r>
          </w:p>
        </w:tc>
        <w:tc>
          <w:tcPr>
            <w:tcW w:w="1276" w:type="dxa"/>
            <w:gridSpan w:val="2"/>
            <w:vAlign w:val="center"/>
          </w:tcPr>
          <w:p w:rsidR="006E19FE" w:rsidRPr="00B279A6" w:rsidRDefault="006E19FE"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2/2</w:t>
            </w:r>
          </w:p>
        </w:tc>
        <w:tc>
          <w:tcPr>
            <w:tcW w:w="1883" w:type="dxa"/>
            <w:gridSpan w:val="3"/>
            <w:vAlign w:val="center"/>
          </w:tcPr>
          <w:p w:rsidR="006E19FE" w:rsidRPr="00B279A6" w:rsidRDefault="006E19FE" w:rsidP="0064031C">
            <w:pPr>
              <w:spacing w:after="0" w:line="240" w:lineRule="auto"/>
              <w:rPr>
                <w:rFonts w:ascii="Times New Roman" w:eastAsia="Calibri" w:hAnsi="Times New Roman" w:cs="Times New Roman"/>
              </w:rPr>
            </w:pPr>
            <w:r w:rsidRPr="00B279A6">
              <w:rPr>
                <w:rFonts w:ascii="Times New Roman" w:eastAsia="Calibri" w:hAnsi="Times New Roman" w:cs="Times New Roman"/>
              </w:rPr>
              <w:t>Ing. Pavlík</w:t>
            </w:r>
          </w:p>
        </w:tc>
        <w:tc>
          <w:tcPr>
            <w:tcW w:w="1235" w:type="dxa"/>
            <w:gridSpan w:val="2"/>
            <w:vAlign w:val="center"/>
          </w:tcPr>
          <w:p w:rsidR="006E19FE" w:rsidRPr="00B279A6" w:rsidRDefault="006E19FE"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S</w:t>
            </w:r>
          </w:p>
        </w:tc>
      </w:tr>
      <w:tr w:rsidR="006E19FE" w:rsidRPr="00B06372" w:rsidTr="002C26E2">
        <w:trPr>
          <w:trHeight w:val="340"/>
          <w:jc w:val="center"/>
        </w:trPr>
        <w:tc>
          <w:tcPr>
            <w:tcW w:w="876" w:type="dxa"/>
            <w:vAlign w:val="center"/>
          </w:tcPr>
          <w:p w:rsidR="006E19FE" w:rsidRPr="00B279A6" w:rsidRDefault="006E19FE"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LF</w:t>
            </w:r>
          </w:p>
        </w:tc>
        <w:tc>
          <w:tcPr>
            <w:tcW w:w="1194" w:type="dxa"/>
            <w:gridSpan w:val="2"/>
            <w:vAlign w:val="center"/>
          </w:tcPr>
          <w:p w:rsidR="006E19FE" w:rsidRPr="00F80C2B" w:rsidRDefault="006E19FE" w:rsidP="00CC5420">
            <w:pPr>
              <w:spacing w:after="0" w:line="240" w:lineRule="auto"/>
              <w:rPr>
                <w:rFonts w:ascii="Times New Roman" w:eastAsia="Calibri" w:hAnsi="Times New Roman" w:cs="Times New Roman"/>
                <w:color w:val="FF0000"/>
              </w:rPr>
            </w:pPr>
            <w:r w:rsidRPr="00F80C2B">
              <w:rPr>
                <w:rFonts w:ascii="Times New Roman" w:eastAsia="Calibri" w:hAnsi="Times New Roman" w:cs="Times New Roman"/>
              </w:rPr>
              <w:t>KIOLK</w:t>
            </w:r>
            <w:r w:rsidRPr="00F80C2B">
              <w:rPr>
                <w:rFonts w:ascii="Times New Roman" w:eastAsia="Calibri" w:hAnsi="Times New Roman" w:cs="Times New Roman"/>
                <w:color w:val="FF0000"/>
              </w:rPr>
              <w:t xml:space="preserve">  </w:t>
            </w:r>
          </w:p>
        </w:tc>
        <w:tc>
          <w:tcPr>
            <w:tcW w:w="1361" w:type="dxa"/>
            <w:gridSpan w:val="3"/>
            <w:vAlign w:val="center"/>
          </w:tcPr>
          <w:p w:rsidR="006E19FE" w:rsidRPr="00B279A6" w:rsidRDefault="006E19FE" w:rsidP="0064031C">
            <w:pPr>
              <w:spacing w:after="0" w:line="240" w:lineRule="auto"/>
              <w:rPr>
                <w:rFonts w:ascii="Times New Roman" w:eastAsia="Calibri" w:hAnsi="Times New Roman" w:cs="Times New Roman"/>
              </w:rPr>
            </w:pPr>
            <w:r w:rsidRPr="00B279A6">
              <w:rPr>
                <w:rFonts w:ascii="Times New Roman" w:eastAsia="Calibri" w:hAnsi="Times New Roman" w:cs="Times New Roman"/>
              </w:rPr>
              <w:t>ZMYK</w:t>
            </w:r>
          </w:p>
        </w:tc>
        <w:tc>
          <w:tcPr>
            <w:tcW w:w="2696" w:type="dxa"/>
            <w:vAlign w:val="center"/>
          </w:tcPr>
          <w:p w:rsidR="006E19FE" w:rsidRPr="00B279A6" w:rsidRDefault="006E19FE" w:rsidP="0064031C">
            <w:pPr>
              <w:spacing w:after="0" w:line="240" w:lineRule="auto"/>
              <w:rPr>
                <w:rFonts w:ascii="Times New Roman" w:eastAsia="Calibri" w:hAnsi="Times New Roman" w:cs="Times New Roman"/>
              </w:rPr>
            </w:pPr>
            <w:r w:rsidRPr="00B279A6">
              <w:rPr>
                <w:rFonts w:ascii="Times New Roman" w:eastAsia="Calibri" w:hAnsi="Times New Roman" w:cs="Times New Roman"/>
              </w:rPr>
              <w:t>základy mykológie</w:t>
            </w:r>
          </w:p>
        </w:tc>
        <w:tc>
          <w:tcPr>
            <w:tcW w:w="1069" w:type="dxa"/>
            <w:gridSpan w:val="2"/>
            <w:vAlign w:val="center"/>
          </w:tcPr>
          <w:p w:rsidR="006E19FE" w:rsidRPr="00B279A6" w:rsidRDefault="006E19FE"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V</w:t>
            </w:r>
          </w:p>
        </w:tc>
        <w:tc>
          <w:tcPr>
            <w:tcW w:w="1276" w:type="dxa"/>
            <w:gridSpan w:val="2"/>
            <w:vAlign w:val="center"/>
          </w:tcPr>
          <w:p w:rsidR="006E19FE" w:rsidRPr="00B279A6" w:rsidRDefault="006E19FE"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2</w:t>
            </w:r>
          </w:p>
        </w:tc>
        <w:tc>
          <w:tcPr>
            <w:tcW w:w="1417" w:type="dxa"/>
            <w:gridSpan w:val="2"/>
            <w:vAlign w:val="center"/>
          </w:tcPr>
          <w:p w:rsidR="006E19FE" w:rsidRPr="00B279A6" w:rsidRDefault="006E19FE"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2</w:t>
            </w:r>
          </w:p>
        </w:tc>
        <w:tc>
          <w:tcPr>
            <w:tcW w:w="1276" w:type="dxa"/>
            <w:gridSpan w:val="2"/>
            <w:vAlign w:val="center"/>
          </w:tcPr>
          <w:p w:rsidR="006E19FE" w:rsidRPr="00B279A6" w:rsidRDefault="006E19FE"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1/0</w:t>
            </w:r>
          </w:p>
        </w:tc>
        <w:tc>
          <w:tcPr>
            <w:tcW w:w="1883" w:type="dxa"/>
            <w:gridSpan w:val="3"/>
            <w:vAlign w:val="center"/>
          </w:tcPr>
          <w:p w:rsidR="006E19FE" w:rsidRPr="00B279A6" w:rsidRDefault="006E19FE" w:rsidP="0064031C">
            <w:pPr>
              <w:spacing w:after="0" w:line="240" w:lineRule="auto"/>
              <w:rPr>
                <w:rFonts w:ascii="Times New Roman" w:eastAsia="Calibri" w:hAnsi="Times New Roman" w:cs="Times New Roman"/>
              </w:rPr>
            </w:pPr>
            <w:r w:rsidRPr="00B279A6">
              <w:rPr>
                <w:rFonts w:ascii="Times New Roman" w:eastAsia="Calibri" w:hAnsi="Times New Roman" w:cs="Times New Roman"/>
              </w:rPr>
              <w:t>Ing. Pavlík</w:t>
            </w:r>
          </w:p>
        </w:tc>
        <w:tc>
          <w:tcPr>
            <w:tcW w:w="1235" w:type="dxa"/>
            <w:gridSpan w:val="2"/>
            <w:vAlign w:val="center"/>
          </w:tcPr>
          <w:p w:rsidR="006E19FE" w:rsidRPr="00B279A6" w:rsidRDefault="006E19FE" w:rsidP="0064031C">
            <w:pPr>
              <w:spacing w:after="0" w:line="240" w:lineRule="auto"/>
              <w:jc w:val="center"/>
              <w:rPr>
                <w:rFonts w:ascii="Times New Roman" w:eastAsia="Calibri" w:hAnsi="Times New Roman" w:cs="Times New Roman"/>
              </w:rPr>
            </w:pPr>
            <w:r w:rsidRPr="00B279A6">
              <w:rPr>
                <w:rFonts w:ascii="Times New Roman" w:eastAsia="Calibri" w:hAnsi="Times New Roman" w:cs="Times New Roman"/>
              </w:rPr>
              <w:t>Z</w:t>
            </w:r>
          </w:p>
        </w:tc>
      </w:tr>
      <w:tr w:rsidR="005B49D9" w:rsidRPr="00B06372" w:rsidTr="005B49D9">
        <w:trPr>
          <w:gridAfter w:val="1"/>
          <w:wAfter w:w="63" w:type="dxa"/>
          <w:trHeight w:val="397"/>
          <w:jc w:val="center"/>
        </w:trPr>
        <w:tc>
          <w:tcPr>
            <w:tcW w:w="14220" w:type="dxa"/>
            <w:gridSpan w:val="19"/>
            <w:tcBorders>
              <w:left w:val="nil"/>
              <w:bottom w:val="nil"/>
              <w:right w:val="nil"/>
            </w:tcBorders>
            <w:vAlign w:val="center"/>
          </w:tcPr>
          <w:p w:rsidR="005B49D9" w:rsidRPr="00C3123C" w:rsidRDefault="005B49D9" w:rsidP="0064031C">
            <w:pPr>
              <w:spacing w:after="0" w:line="240" w:lineRule="auto"/>
              <w:rPr>
                <w:rFonts w:ascii="Times New Roman" w:eastAsia="Calibri" w:hAnsi="Times New Roman" w:cs="Times New Roman"/>
                <w:b/>
                <w:sz w:val="24"/>
                <w:szCs w:val="24"/>
              </w:rPr>
            </w:pPr>
          </w:p>
        </w:tc>
      </w:tr>
      <w:tr w:rsidR="005B49D9" w:rsidRPr="005B49D9" w:rsidTr="005B49D9">
        <w:trPr>
          <w:gridAfter w:val="1"/>
          <w:wAfter w:w="63" w:type="dxa"/>
          <w:trHeight w:val="397"/>
          <w:jc w:val="center"/>
        </w:trPr>
        <w:tc>
          <w:tcPr>
            <w:tcW w:w="14220" w:type="dxa"/>
            <w:gridSpan w:val="19"/>
            <w:tcBorders>
              <w:top w:val="nil"/>
              <w:left w:val="nil"/>
              <w:bottom w:val="single" w:sz="4" w:space="0" w:color="auto"/>
              <w:right w:val="nil"/>
            </w:tcBorders>
            <w:vAlign w:val="center"/>
          </w:tcPr>
          <w:p w:rsidR="005B49D9" w:rsidRPr="005B49D9" w:rsidRDefault="005B49D9" w:rsidP="0064031C">
            <w:pPr>
              <w:spacing w:after="0" w:line="240" w:lineRule="auto"/>
              <w:rPr>
                <w:rFonts w:ascii="Times New Roman" w:eastAsia="Calibri" w:hAnsi="Times New Roman" w:cs="Times New Roman"/>
                <w:b/>
                <w:sz w:val="4"/>
                <w:szCs w:val="4"/>
              </w:rPr>
            </w:pPr>
          </w:p>
        </w:tc>
      </w:tr>
      <w:tr w:rsidR="00ED761B" w:rsidRPr="00B06372" w:rsidTr="005B49D9">
        <w:trPr>
          <w:gridAfter w:val="1"/>
          <w:wAfter w:w="63" w:type="dxa"/>
          <w:trHeight w:hRule="exact" w:val="397"/>
          <w:jc w:val="center"/>
        </w:trPr>
        <w:tc>
          <w:tcPr>
            <w:tcW w:w="14220" w:type="dxa"/>
            <w:gridSpan w:val="19"/>
            <w:tcBorders>
              <w:top w:val="single" w:sz="4" w:space="0" w:color="auto"/>
            </w:tcBorders>
            <w:vAlign w:val="center"/>
          </w:tcPr>
          <w:p w:rsidR="00ED761B" w:rsidRPr="00C3123C" w:rsidRDefault="00ED761B" w:rsidP="0064031C">
            <w:pPr>
              <w:spacing w:after="0" w:line="240" w:lineRule="auto"/>
              <w:rPr>
                <w:rFonts w:ascii="Times New Roman" w:eastAsia="Calibri" w:hAnsi="Times New Roman" w:cs="Times New Roman"/>
                <w:b/>
                <w:sz w:val="24"/>
                <w:szCs w:val="24"/>
              </w:rPr>
            </w:pPr>
            <w:r w:rsidRPr="00C3123C">
              <w:rPr>
                <w:rFonts w:ascii="Times New Roman" w:eastAsia="Calibri" w:hAnsi="Times New Roman" w:cs="Times New Roman"/>
                <w:b/>
                <w:sz w:val="24"/>
                <w:szCs w:val="24"/>
              </w:rPr>
              <w:t xml:space="preserve">4. semester                     </w:t>
            </w:r>
            <w:r w:rsidRPr="00C3123C">
              <w:rPr>
                <w:rFonts w:ascii="Times New Roman" w:eastAsia="Calibri" w:hAnsi="Times New Roman" w:cs="Times New Roman"/>
                <w:b/>
                <w:i/>
                <w:sz w:val="24"/>
                <w:szCs w:val="24"/>
              </w:rPr>
              <w:t>a p l i k o v a n á   z o o l ó g i a   a   p o ľ o v n í c t v o</w:t>
            </w:r>
          </w:p>
        </w:tc>
      </w:tr>
      <w:tr w:rsidR="00C3123C" w:rsidRPr="00B06372" w:rsidTr="004F1997">
        <w:trPr>
          <w:gridAfter w:val="1"/>
          <w:wAfter w:w="63" w:type="dxa"/>
          <w:trHeight w:val="397"/>
          <w:jc w:val="center"/>
        </w:trPr>
        <w:tc>
          <w:tcPr>
            <w:tcW w:w="936" w:type="dxa"/>
            <w:gridSpan w:val="2"/>
            <w:vAlign w:val="center"/>
          </w:tcPr>
          <w:p w:rsidR="00ED761B" w:rsidRPr="00C3123C" w:rsidRDefault="00ED761B" w:rsidP="0064031C">
            <w:pPr>
              <w:spacing w:after="0" w:line="240" w:lineRule="auto"/>
              <w:rPr>
                <w:rFonts w:ascii="Times New Roman" w:eastAsia="Calibri" w:hAnsi="Times New Roman" w:cs="Times New Roman"/>
                <w:sz w:val="24"/>
                <w:szCs w:val="24"/>
              </w:rPr>
            </w:pPr>
            <w:r w:rsidRPr="00C3123C">
              <w:rPr>
                <w:rFonts w:ascii="Times New Roman" w:eastAsia="Calibri" w:hAnsi="Times New Roman" w:cs="Times New Roman"/>
                <w:sz w:val="24"/>
                <w:szCs w:val="24"/>
              </w:rPr>
              <w:t>Fakulta</w:t>
            </w:r>
          </w:p>
        </w:tc>
        <w:tc>
          <w:tcPr>
            <w:tcW w:w="1162" w:type="dxa"/>
            <w:gridSpan w:val="2"/>
            <w:vAlign w:val="center"/>
          </w:tcPr>
          <w:p w:rsidR="00ED761B" w:rsidRPr="00C3123C" w:rsidRDefault="00ED761B" w:rsidP="0064031C">
            <w:pPr>
              <w:spacing w:after="0" w:line="240" w:lineRule="auto"/>
              <w:rPr>
                <w:rFonts w:ascii="Times New Roman" w:eastAsia="Calibri" w:hAnsi="Times New Roman" w:cs="Times New Roman"/>
                <w:sz w:val="24"/>
                <w:szCs w:val="24"/>
              </w:rPr>
            </w:pPr>
            <w:r w:rsidRPr="00C3123C">
              <w:rPr>
                <w:rFonts w:ascii="Times New Roman" w:eastAsia="Calibri" w:hAnsi="Times New Roman" w:cs="Times New Roman"/>
                <w:sz w:val="24"/>
                <w:szCs w:val="24"/>
              </w:rPr>
              <w:t>Katedra</w:t>
            </w:r>
          </w:p>
        </w:tc>
        <w:tc>
          <w:tcPr>
            <w:tcW w:w="1294" w:type="dxa"/>
            <w:vAlign w:val="center"/>
          </w:tcPr>
          <w:p w:rsidR="00ED761B" w:rsidRPr="00C3123C" w:rsidRDefault="00ED761B" w:rsidP="0064031C">
            <w:pPr>
              <w:spacing w:after="0" w:line="240" w:lineRule="auto"/>
              <w:rPr>
                <w:rFonts w:ascii="Times New Roman" w:eastAsia="Calibri" w:hAnsi="Times New Roman" w:cs="Times New Roman"/>
                <w:sz w:val="24"/>
                <w:szCs w:val="24"/>
              </w:rPr>
            </w:pPr>
            <w:r w:rsidRPr="00C3123C">
              <w:rPr>
                <w:rFonts w:ascii="Times New Roman" w:eastAsia="Calibri" w:hAnsi="Times New Roman" w:cs="Times New Roman"/>
                <w:sz w:val="24"/>
                <w:szCs w:val="24"/>
              </w:rPr>
              <w:t>Skratka</w:t>
            </w:r>
          </w:p>
        </w:tc>
        <w:tc>
          <w:tcPr>
            <w:tcW w:w="3577" w:type="dxa"/>
            <w:gridSpan w:val="3"/>
            <w:vAlign w:val="center"/>
          </w:tcPr>
          <w:p w:rsidR="00ED761B" w:rsidRPr="00C3123C" w:rsidRDefault="00ED761B" w:rsidP="0064031C">
            <w:pPr>
              <w:spacing w:after="0" w:line="240" w:lineRule="auto"/>
              <w:rPr>
                <w:rFonts w:ascii="Times New Roman" w:eastAsia="Calibri" w:hAnsi="Times New Roman" w:cs="Times New Roman"/>
                <w:sz w:val="24"/>
                <w:szCs w:val="24"/>
              </w:rPr>
            </w:pPr>
            <w:r w:rsidRPr="00C3123C">
              <w:rPr>
                <w:rFonts w:ascii="Times New Roman" w:eastAsia="Calibri" w:hAnsi="Times New Roman" w:cs="Times New Roman"/>
                <w:sz w:val="24"/>
                <w:szCs w:val="24"/>
              </w:rPr>
              <w:t>Názov predmetu</w:t>
            </w:r>
          </w:p>
        </w:tc>
        <w:tc>
          <w:tcPr>
            <w:tcW w:w="1016" w:type="dxa"/>
            <w:gridSpan w:val="2"/>
            <w:vAlign w:val="center"/>
          </w:tcPr>
          <w:p w:rsidR="00ED761B" w:rsidRPr="00C3123C" w:rsidRDefault="00ED761B" w:rsidP="0064031C">
            <w:pPr>
              <w:spacing w:after="0" w:line="240" w:lineRule="auto"/>
              <w:jc w:val="center"/>
              <w:rPr>
                <w:rFonts w:ascii="Times New Roman" w:eastAsia="Calibri" w:hAnsi="Times New Roman" w:cs="Times New Roman"/>
                <w:sz w:val="24"/>
                <w:szCs w:val="24"/>
              </w:rPr>
            </w:pPr>
            <w:r w:rsidRPr="00C3123C">
              <w:rPr>
                <w:rFonts w:ascii="Times New Roman" w:eastAsia="Calibri" w:hAnsi="Times New Roman" w:cs="Times New Roman"/>
                <w:sz w:val="24"/>
                <w:szCs w:val="24"/>
              </w:rPr>
              <w:t>Predmet</w:t>
            </w:r>
          </w:p>
        </w:tc>
        <w:tc>
          <w:tcPr>
            <w:tcW w:w="950" w:type="dxa"/>
            <w:gridSpan w:val="2"/>
            <w:vAlign w:val="center"/>
          </w:tcPr>
          <w:p w:rsidR="00ED761B" w:rsidRPr="00C3123C" w:rsidRDefault="00ED761B" w:rsidP="0064031C">
            <w:pPr>
              <w:spacing w:after="0" w:line="240" w:lineRule="auto"/>
              <w:jc w:val="center"/>
              <w:rPr>
                <w:rFonts w:ascii="Times New Roman" w:eastAsia="Calibri" w:hAnsi="Times New Roman" w:cs="Times New Roman"/>
                <w:sz w:val="24"/>
                <w:szCs w:val="24"/>
              </w:rPr>
            </w:pPr>
            <w:r w:rsidRPr="00C3123C">
              <w:rPr>
                <w:rFonts w:ascii="Times New Roman" w:eastAsia="Calibri" w:hAnsi="Times New Roman" w:cs="Times New Roman"/>
                <w:sz w:val="24"/>
                <w:szCs w:val="24"/>
              </w:rPr>
              <w:t>Kredity</w:t>
            </w:r>
          </w:p>
        </w:tc>
        <w:tc>
          <w:tcPr>
            <w:tcW w:w="1217" w:type="dxa"/>
            <w:gridSpan w:val="2"/>
            <w:vAlign w:val="center"/>
          </w:tcPr>
          <w:p w:rsidR="00ED761B" w:rsidRPr="00C3123C" w:rsidRDefault="00ED761B" w:rsidP="0064031C">
            <w:pPr>
              <w:spacing w:after="0" w:line="240" w:lineRule="auto"/>
              <w:jc w:val="center"/>
              <w:rPr>
                <w:rFonts w:ascii="Times New Roman" w:eastAsia="Calibri" w:hAnsi="Times New Roman" w:cs="Times New Roman"/>
                <w:sz w:val="24"/>
                <w:szCs w:val="24"/>
              </w:rPr>
            </w:pPr>
            <w:r w:rsidRPr="00C3123C">
              <w:rPr>
                <w:rFonts w:ascii="Times New Roman" w:eastAsia="Calibri" w:hAnsi="Times New Roman" w:cs="Times New Roman"/>
                <w:sz w:val="24"/>
                <w:szCs w:val="24"/>
              </w:rPr>
              <w:t>Prednášky</w:t>
            </w:r>
          </w:p>
        </w:tc>
        <w:tc>
          <w:tcPr>
            <w:tcW w:w="1070" w:type="dxa"/>
            <w:gridSpan w:val="2"/>
            <w:vAlign w:val="center"/>
          </w:tcPr>
          <w:p w:rsidR="00ED761B" w:rsidRPr="00C3123C" w:rsidRDefault="00ED761B" w:rsidP="0064031C">
            <w:pPr>
              <w:spacing w:after="0" w:line="240" w:lineRule="auto"/>
              <w:jc w:val="center"/>
              <w:rPr>
                <w:rFonts w:ascii="Times New Roman" w:eastAsia="Calibri" w:hAnsi="Times New Roman" w:cs="Times New Roman"/>
                <w:sz w:val="24"/>
                <w:szCs w:val="24"/>
              </w:rPr>
            </w:pPr>
            <w:r w:rsidRPr="00C3123C">
              <w:rPr>
                <w:rFonts w:ascii="Times New Roman" w:eastAsia="Calibri" w:hAnsi="Times New Roman" w:cs="Times New Roman"/>
                <w:sz w:val="24"/>
                <w:szCs w:val="24"/>
              </w:rPr>
              <w:t>Cvič/HC</w:t>
            </w:r>
          </w:p>
        </w:tc>
        <w:tc>
          <w:tcPr>
            <w:tcW w:w="1741" w:type="dxa"/>
            <w:vAlign w:val="center"/>
          </w:tcPr>
          <w:p w:rsidR="00ED761B" w:rsidRPr="00C3123C" w:rsidRDefault="00ED761B" w:rsidP="00DF3580">
            <w:pPr>
              <w:spacing w:after="0" w:line="240" w:lineRule="auto"/>
              <w:jc w:val="center"/>
              <w:rPr>
                <w:rFonts w:ascii="Times New Roman" w:eastAsia="Calibri" w:hAnsi="Times New Roman" w:cs="Times New Roman"/>
                <w:sz w:val="24"/>
                <w:szCs w:val="24"/>
              </w:rPr>
            </w:pPr>
            <w:r w:rsidRPr="00C3123C">
              <w:rPr>
                <w:rFonts w:ascii="Times New Roman" w:eastAsia="Calibri" w:hAnsi="Times New Roman" w:cs="Times New Roman"/>
                <w:sz w:val="24"/>
                <w:szCs w:val="24"/>
              </w:rPr>
              <w:t>Gestor</w:t>
            </w:r>
          </w:p>
        </w:tc>
        <w:tc>
          <w:tcPr>
            <w:tcW w:w="1257" w:type="dxa"/>
            <w:gridSpan w:val="2"/>
            <w:vAlign w:val="center"/>
          </w:tcPr>
          <w:p w:rsidR="00ED761B" w:rsidRPr="00C3123C" w:rsidRDefault="00ED761B" w:rsidP="0064031C">
            <w:pPr>
              <w:spacing w:after="0" w:line="240" w:lineRule="auto"/>
              <w:rPr>
                <w:rFonts w:ascii="Times New Roman" w:eastAsia="Calibri" w:hAnsi="Times New Roman" w:cs="Times New Roman"/>
                <w:sz w:val="24"/>
                <w:szCs w:val="24"/>
              </w:rPr>
            </w:pPr>
            <w:r w:rsidRPr="00C3123C">
              <w:rPr>
                <w:rFonts w:ascii="Times New Roman" w:eastAsia="Calibri" w:hAnsi="Times New Roman" w:cs="Times New Roman"/>
                <w:sz w:val="24"/>
                <w:szCs w:val="24"/>
              </w:rPr>
              <w:t>Ukončenie</w:t>
            </w:r>
          </w:p>
        </w:tc>
      </w:tr>
      <w:tr w:rsidR="00C3123C" w:rsidRPr="00B06372" w:rsidTr="005B49D9">
        <w:trPr>
          <w:gridAfter w:val="1"/>
          <w:wAfter w:w="63" w:type="dxa"/>
          <w:trHeight w:hRule="exact" w:val="340"/>
          <w:jc w:val="center"/>
        </w:trPr>
        <w:tc>
          <w:tcPr>
            <w:tcW w:w="936" w:type="dxa"/>
            <w:gridSpan w:val="2"/>
            <w:vAlign w:val="center"/>
          </w:tcPr>
          <w:p w:rsidR="00ED761B" w:rsidRPr="0010770A" w:rsidRDefault="00ED761B"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LF</w:t>
            </w:r>
          </w:p>
        </w:tc>
        <w:tc>
          <w:tcPr>
            <w:tcW w:w="1162" w:type="dxa"/>
            <w:gridSpan w:val="2"/>
            <w:vAlign w:val="center"/>
          </w:tcPr>
          <w:p w:rsidR="00ED761B" w:rsidRPr="00F80C2B" w:rsidRDefault="00243A45" w:rsidP="0064031C">
            <w:pPr>
              <w:spacing w:after="0" w:line="240" w:lineRule="auto"/>
              <w:rPr>
                <w:rFonts w:ascii="Times New Roman" w:eastAsia="Calibri" w:hAnsi="Times New Roman" w:cs="Times New Roman"/>
                <w:color w:val="006600"/>
                <w:sz w:val="24"/>
                <w:szCs w:val="24"/>
              </w:rPr>
            </w:pPr>
            <w:r w:rsidRPr="00F80C2B">
              <w:rPr>
                <w:rFonts w:ascii="Times New Roman" w:eastAsia="Calibri" w:hAnsi="Times New Roman" w:cs="Times New Roman"/>
                <w:sz w:val="24"/>
                <w:szCs w:val="24"/>
              </w:rPr>
              <w:t>KAZMZ</w:t>
            </w:r>
          </w:p>
        </w:tc>
        <w:tc>
          <w:tcPr>
            <w:tcW w:w="1294" w:type="dxa"/>
            <w:vAlign w:val="center"/>
          </w:tcPr>
          <w:p w:rsidR="00ED761B" w:rsidRPr="0010770A" w:rsidRDefault="00ED761B" w:rsidP="0064031C">
            <w:pPr>
              <w:spacing w:after="0" w:line="240" w:lineRule="auto"/>
              <w:rPr>
                <w:rFonts w:ascii="Times New Roman" w:eastAsia="Calibri" w:hAnsi="Times New Roman" w:cs="Times New Roman"/>
                <w:sz w:val="24"/>
                <w:szCs w:val="24"/>
              </w:rPr>
            </w:pPr>
            <w:r w:rsidRPr="0010770A">
              <w:rPr>
                <w:rFonts w:ascii="Times New Roman" w:eastAsia="Calibri" w:hAnsi="Times New Roman" w:cs="Times New Roman"/>
                <w:sz w:val="24"/>
                <w:szCs w:val="24"/>
              </w:rPr>
              <w:t>RYBAR</w:t>
            </w:r>
          </w:p>
        </w:tc>
        <w:tc>
          <w:tcPr>
            <w:tcW w:w="3577" w:type="dxa"/>
            <w:gridSpan w:val="3"/>
            <w:vAlign w:val="center"/>
          </w:tcPr>
          <w:p w:rsidR="00ED761B" w:rsidRPr="0010770A" w:rsidRDefault="00ED761B" w:rsidP="0064031C">
            <w:pPr>
              <w:spacing w:after="0" w:line="240" w:lineRule="auto"/>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rybárstvo</w:t>
            </w:r>
          </w:p>
        </w:tc>
        <w:tc>
          <w:tcPr>
            <w:tcW w:w="1016" w:type="dxa"/>
            <w:gridSpan w:val="2"/>
            <w:vAlign w:val="center"/>
          </w:tcPr>
          <w:p w:rsidR="00ED761B" w:rsidRPr="0010770A" w:rsidRDefault="00ED761B"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P</w:t>
            </w:r>
          </w:p>
        </w:tc>
        <w:tc>
          <w:tcPr>
            <w:tcW w:w="950" w:type="dxa"/>
            <w:gridSpan w:val="2"/>
            <w:vAlign w:val="center"/>
          </w:tcPr>
          <w:p w:rsidR="00ED761B" w:rsidRPr="0010770A" w:rsidRDefault="00ED761B"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6</w:t>
            </w:r>
          </w:p>
        </w:tc>
        <w:tc>
          <w:tcPr>
            <w:tcW w:w="1217" w:type="dxa"/>
            <w:gridSpan w:val="2"/>
            <w:vAlign w:val="center"/>
          </w:tcPr>
          <w:p w:rsidR="00ED761B" w:rsidRPr="0010770A" w:rsidRDefault="00ED761B"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2</w:t>
            </w:r>
          </w:p>
        </w:tc>
        <w:tc>
          <w:tcPr>
            <w:tcW w:w="1070" w:type="dxa"/>
            <w:gridSpan w:val="2"/>
            <w:vAlign w:val="center"/>
          </w:tcPr>
          <w:p w:rsidR="00ED761B" w:rsidRPr="0010770A" w:rsidRDefault="00ED761B"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2/2</w:t>
            </w:r>
          </w:p>
        </w:tc>
        <w:tc>
          <w:tcPr>
            <w:tcW w:w="1741" w:type="dxa"/>
            <w:vAlign w:val="center"/>
          </w:tcPr>
          <w:p w:rsidR="00ED761B" w:rsidRPr="00776BEF" w:rsidRDefault="00776BEF" w:rsidP="0064031C">
            <w:pPr>
              <w:spacing w:after="0" w:line="240" w:lineRule="auto"/>
              <w:jc w:val="both"/>
              <w:rPr>
                <w:rFonts w:ascii="Times New Roman" w:eastAsia="Times New Roman" w:hAnsi="Times New Roman" w:cs="Times New Roman"/>
                <w:snapToGrid w:val="0"/>
                <w:sz w:val="24"/>
                <w:szCs w:val="24"/>
                <w:lang w:eastAsia="cs-CZ"/>
              </w:rPr>
            </w:pPr>
            <w:r w:rsidRPr="00776BEF">
              <w:rPr>
                <w:rFonts w:ascii="Times New Roman" w:eastAsia="Times New Roman" w:hAnsi="Times New Roman" w:cs="Times New Roman"/>
                <w:snapToGrid w:val="0"/>
                <w:sz w:val="24"/>
                <w:szCs w:val="24"/>
                <w:lang w:eastAsia="cs-CZ"/>
              </w:rPr>
              <w:t>prof. Kropil</w:t>
            </w:r>
          </w:p>
        </w:tc>
        <w:tc>
          <w:tcPr>
            <w:tcW w:w="1257" w:type="dxa"/>
            <w:gridSpan w:val="2"/>
            <w:vAlign w:val="center"/>
          </w:tcPr>
          <w:p w:rsidR="00ED761B" w:rsidRPr="0010770A" w:rsidRDefault="00ED761B"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S</w:t>
            </w:r>
          </w:p>
        </w:tc>
      </w:tr>
      <w:tr w:rsidR="00C3123C" w:rsidRPr="00B06372" w:rsidTr="005B49D9">
        <w:trPr>
          <w:gridAfter w:val="1"/>
          <w:wAfter w:w="63" w:type="dxa"/>
          <w:trHeight w:hRule="exact" w:val="340"/>
          <w:jc w:val="center"/>
        </w:trPr>
        <w:tc>
          <w:tcPr>
            <w:tcW w:w="936" w:type="dxa"/>
            <w:gridSpan w:val="2"/>
            <w:vAlign w:val="center"/>
          </w:tcPr>
          <w:p w:rsidR="00ED761B" w:rsidRPr="0010770A" w:rsidRDefault="00ED761B"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LF</w:t>
            </w:r>
          </w:p>
        </w:tc>
        <w:tc>
          <w:tcPr>
            <w:tcW w:w="1162" w:type="dxa"/>
            <w:gridSpan w:val="2"/>
            <w:vAlign w:val="center"/>
          </w:tcPr>
          <w:p w:rsidR="00ED761B" w:rsidRPr="00F80C2B" w:rsidRDefault="00ED761B" w:rsidP="0064031C">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KF</w:t>
            </w:r>
          </w:p>
        </w:tc>
        <w:tc>
          <w:tcPr>
            <w:tcW w:w="1294" w:type="dxa"/>
            <w:vAlign w:val="center"/>
          </w:tcPr>
          <w:p w:rsidR="00ED761B" w:rsidRPr="0010770A" w:rsidRDefault="00ED761B" w:rsidP="0064031C">
            <w:pPr>
              <w:spacing w:after="0" w:line="240" w:lineRule="auto"/>
              <w:rPr>
                <w:rFonts w:ascii="Times New Roman" w:eastAsia="Calibri" w:hAnsi="Times New Roman" w:cs="Times New Roman"/>
                <w:sz w:val="24"/>
                <w:szCs w:val="24"/>
              </w:rPr>
            </w:pPr>
            <w:r w:rsidRPr="0010770A">
              <w:rPr>
                <w:rFonts w:ascii="Times New Roman" w:eastAsia="Calibri" w:hAnsi="Times New Roman" w:cs="Times New Roman"/>
                <w:sz w:val="24"/>
                <w:szCs w:val="24"/>
              </w:rPr>
              <w:t>FALT</w:t>
            </w:r>
          </w:p>
        </w:tc>
        <w:tc>
          <w:tcPr>
            <w:tcW w:w="3577" w:type="dxa"/>
            <w:gridSpan w:val="3"/>
            <w:vAlign w:val="center"/>
          </w:tcPr>
          <w:p w:rsidR="00ED761B" w:rsidRPr="0010770A" w:rsidRDefault="00ED761B" w:rsidP="0064031C">
            <w:pPr>
              <w:spacing w:after="0" w:line="240" w:lineRule="auto"/>
              <w:rPr>
                <w:rFonts w:ascii="Times New Roman" w:eastAsia="Times New Roman" w:hAnsi="Times New Roman" w:cs="Times New Roman"/>
                <w:snapToGrid w:val="0"/>
                <w:lang w:eastAsia="cs-CZ"/>
              </w:rPr>
            </w:pPr>
            <w:r w:rsidRPr="0010770A">
              <w:rPr>
                <w:rFonts w:ascii="Times New Roman" w:eastAsia="Times New Roman" w:hAnsi="Times New Roman" w:cs="Times New Roman"/>
                <w:snapToGrid w:val="0"/>
                <w:lang w:eastAsia="cs-CZ"/>
              </w:rPr>
              <w:t>fytocenológia a lesnícka  typológia</w:t>
            </w:r>
          </w:p>
        </w:tc>
        <w:tc>
          <w:tcPr>
            <w:tcW w:w="1016" w:type="dxa"/>
            <w:gridSpan w:val="2"/>
            <w:vAlign w:val="center"/>
          </w:tcPr>
          <w:p w:rsidR="00ED761B" w:rsidRPr="0010770A" w:rsidRDefault="00ED761B"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P</w:t>
            </w:r>
          </w:p>
        </w:tc>
        <w:tc>
          <w:tcPr>
            <w:tcW w:w="950" w:type="dxa"/>
            <w:gridSpan w:val="2"/>
            <w:vAlign w:val="center"/>
          </w:tcPr>
          <w:p w:rsidR="00ED761B" w:rsidRPr="0010770A" w:rsidRDefault="00ED761B"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6</w:t>
            </w:r>
          </w:p>
        </w:tc>
        <w:tc>
          <w:tcPr>
            <w:tcW w:w="1217" w:type="dxa"/>
            <w:gridSpan w:val="2"/>
            <w:vAlign w:val="center"/>
          </w:tcPr>
          <w:p w:rsidR="00ED761B" w:rsidRPr="0010770A" w:rsidRDefault="00ED761B"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2</w:t>
            </w:r>
          </w:p>
        </w:tc>
        <w:tc>
          <w:tcPr>
            <w:tcW w:w="1070" w:type="dxa"/>
            <w:gridSpan w:val="2"/>
            <w:vAlign w:val="center"/>
          </w:tcPr>
          <w:p w:rsidR="00ED761B" w:rsidRPr="0010770A" w:rsidRDefault="00ED761B"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2/2</w:t>
            </w:r>
          </w:p>
        </w:tc>
        <w:tc>
          <w:tcPr>
            <w:tcW w:w="1741" w:type="dxa"/>
            <w:shd w:val="clear" w:color="auto" w:fill="auto"/>
            <w:vAlign w:val="center"/>
          </w:tcPr>
          <w:p w:rsidR="00ED761B" w:rsidRPr="0010770A" w:rsidRDefault="00ED761B" w:rsidP="0064031C">
            <w:pPr>
              <w:spacing w:after="0" w:line="240" w:lineRule="auto"/>
              <w:jc w:val="both"/>
              <w:rPr>
                <w:rFonts w:ascii="Times New Roman" w:eastAsia="Times New Roman" w:hAnsi="Times New Roman" w:cs="Times New Roman"/>
                <w:snapToGrid w:val="0"/>
                <w:sz w:val="24"/>
                <w:szCs w:val="24"/>
                <w:lang w:eastAsia="cs-CZ"/>
              </w:rPr>
            </w:pPr>
            <w:r w:rsidRPr="0010770A">
              <w:rPr>
                <w:rFonts w:ascii="Times New Roman" w:eastAsia="Calibri" w:hAnsi="Times New Roman" w:cs="Times New Roman"/>
                <w:snapToGrid w:val="0"/>
                <w:sz w:val="24"/>
                <w:szCs w:val="24"/>
                <w:lang w:val="cs-CZ" w:eastAsia="cs-CZ"/>
              </w:rPr>
              <w:t>doc. Ujházy</w:t>
            </w:r>
          </w:p>
        </w:tc>
        <w:tc>
          <w:tcPr>
            <w:tcW w:w="1257" w:type="dxa"/>
            <w:gridSpan w:val="2"/>
            <w:vAlign w:val="center"/>
          </w:tcPr>
          <w:p w:rsidR="00ED761B" w:rsidRPr="0010770A" w:rsidRDefault="00ED761B"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S</w:t>
            </w:r>
          </w:p>
        </w:tc>
      </w:tr>
      <w:tr w:rsidR="00C3123C" w:rsidRPr="00B06372" w:rsidTr="005B49D9">
        <w:trPr>
          <w:gridAfter w:val="1"/>
          <w:wAfter w:w="63" w:type="dxa"/>
          <w:trHeight w:hRule="exact" w:val="340"/>
          <w:jc w:val="center"/>
        </w:trPr>
        <w:tc>
          <w:tcPr>
            <w:tcW w:w="936" w:type="dxa"/>
            <w:gridSpan w:val="2"/>
            <w:vAlign w:val="center"/>
          </w:tcPr>
          <w:p w:rsidR="00ED761B" w:rsidRPr="0010770A" w:rsidRDefault="00ED761B"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LF</w:t>
            </w:r>
          </w:p>
        </w:tc>
        <w:tc>
          <w:tcPr>
            <w:tcW w:w="1162" w:type="dxa"/>
            <w:gridSpan w:val="2"/>
            <w:vAlign w:val="center"/>
          </w:tcPr>
          <w:p w:rsidR="00ED761B" w:rsidRPr="00F80C2B" w:rsidRDefault="00243A45" w:rsidP="0064031C">
            <w:pPr>
              <w:spacing w:after="0" w:line="240" w:lineRule="auto"/>
              <w:rPr>
                <w:rFonts w:ascii="Times New Roman" w:eastAsia="Calibri" w:hAnsi="Times New Roman" w:cs="Times New Roman"/>
                <w:color w:val="006600"/>
                <w:sz w:val="24"/>
                <w:szCs w:val="24"/>
              </w:rPr>
            </w:pPr>
            <w:r w:rsidRPr="00F80C2B">
              <w:rPr>
                <w:rFonts w:ascii="Times New Roman" w:eastAsia="Calibri" w:hAnsi="Times New Roman" w:cs="Times New Roman"/>
                <w:sz w:val="24"/>
                <w:szCs w:val="24"/>
              </w:rPr>
              <w:t>KAZMZ</w:t>
            </w:r>
          </w:p>
        </w:tc>
        <w:tc>
          <w:tcPr>
            <w:tcW w:w="1294" w:type="dxa"/>
            <w:vAlign w:val="center"/>
          </w:tcPr>
          <w:p w:rsidR="00ED761B" w:rsidRPr="0010770A" w:rsidRDefault="00ED761B" w:rsidP="0064031C">
            <w:pPr>
              <w:spacing w:after="0" w:line="240" w:lineRule="auto"/>
              <w:rPr>
                <w:rFonts w:ascii="Times New Roman" w:eastAsia="Calibri" w:hAnsi="Times New Roman" w:cs="Times New Roman"/>
                <w:sz w:val="24"/>
                <w:szCs w:val="24"/>
              </w:rPr>
            </w:pPr>
            <w:r w:rsidRPr="0010770A">
              <w:rPr>
                <w:rFonts w:ascii="Times New Roman" w:eastAsia="Calibri" w:hAnsi="Times New Roman" w:cs="Times New Roman"/>
                <w:sz w:val="24"/>
                <w:szCs w:val="24"/>
              </w:rPr>
              <w:t>PSTRE</w:t>
            </w:r>
          </w:p>
        </w:tc>
        <w:tc>
          <w:tcPr>
            <w:tcW w:w="3577" w:type="dxa"/>
            <w:gridSpan w:val="3"/>
            <w:vAlign w:val="center"/>
          </w:tcPr>
          <w:p w:rsidR="00ED761B" w:rsidRPr="0010770A" w:rsidRDefault="00ED761B" w:rsidP="0064031C">
            <w:pPr>
              <w:spacing w:after="0" w:line="240" w:lineRule="auto"/>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strelectvo</w:t>
            </w:r>
          </w:p>
        </w:tc>
        <w:tc>
          <w:tcPr>
            <w:tcW w:w="1016" w:type="dxa"/>
            <w:gridSpan w:val="2"/>
            <w:vAlign w:val="center"/>
          </w:tcPr>
          <w:p w:rsidR="00ED761B" w:rsidRPr="0010770A" w:rsidRDefault="00ED761B"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P</w:t>
            </w:r>
          </w:p>
        </w:tc>
        <w:tc>
          <w:tcPr>
            <w:tcW w:w="950" w:type="dxa"/>
            <w:gridSpan w:val="2"/>
            <w:vAlign w:val="center"/>
          </w:tcPr>
          <w:p w:rsidR="00ED761B" w:rsidRPr="0010770A" w:rsidRDefault="00ED761B"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6</w:t>
            </w:r>
          </w:p>
        </w:tc>
        <w:tc>
          <w:tcPr>
            <w:tcW w:w="1217" w:type="dxa"/>
            <w:gridSpan w:val="2"/>
            <w:vAlign w:val="center"/>
          </w:tcPr>
          <w:p w:rsidR="00ED761B" w:rsidRPr="0010770A" w:rsidRDefault="00ED761B"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2</w:t>
            </w:r>
          </w:p>
        </w:tc>
        <w:tc>
          <w:tcPr>
            <w:tcW w:w="1070" w:type="dxa"/>
            <w:gridSpan w:val="2"/>
            <w:vAlign w:val="center"/>
          </w:tcPr>
          <w:p w:rsidR="00ED761B" w:rsidRPr="0010770A" w:rsidRDefault="00ED761B"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1/2</w:t>
            </w:r>
          </w:p>
        </w:tc>
        <w:tc>
          <w:tcPr>
            <w:tcW w:w="1741" w:type="dxa"/>
            <w:vAlign w:val="center"/>
          </w:tcPr>
          <w:p w:rsidR="00ED761B" w:rsidRPr="0010770A" w:rsidRDefault="00ED761B" w:rsidP="0064031C">
            <w:pPr>
              <w:spacing w:after="0" w:line="240" w:lineRule="auto"/>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prof. Garaj</w:t>
            </w:r>
          </w:p>
        </w:tc>
        <w:tc>
          <w:tcPr>
            <w:tcW w:w="1257" w:type="dxa"/>
            <w:gridSpan w:val="2"/>
            <w:vAlign w:val="center"/>
          </w:tcPr>
          <w:p w:rsidR="00ED761B" w:rsidRPr="0010770A" w:rsidRDefault="00ED761B"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S</w:t>
            </w:r>
          </w:p>
        </w:tc>
      </w:tr>
      <w:tr w:rsidR="00C3123C" w:rsidRPr="00B06372" w:rsidTr="005B49D9">
        <w:trPr>
          <w:gridAfter w:val="1"/>
          <w:wAfter w:w="63" w:type="dxa"/>
          <w:trHeight w:hRule="exact" w:val="340"/>
          <w:jc w:val="center"/>
        </w:trPr>
        <w:tc>
          <w:tcPr>
            <w:tcW w:w="936" w:type="dxa"/>
            <w:gridSpan w:val="2"/>
            <w:vAlign w:val="center"/>
          </w:tcPr>
          <w:p w:rsidR="00ED761B" w:rsidRPr="0010770A" w:rsidRDefault="00ED761B"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FEE</w:t>
            </w:r>
          </w:p>
        </w:tc>
        <w:tc>
          <w:tcPr>
            <w:tcW w:w="1162" w:type="dxa"/>
            <w:gridSpan w:val="2"/>
            <w:vAlign w:val="center"/>
          </w:tcPr>
          <w:p w:rsidR="00ED761B" w:rsidRPr="00F80C2B" w:rsidRDefault="00ED761B" w:rsidP="0064031C">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KPTK</w:t>
            </w:r>
          </w:p>
        </w:tc>
        <w:tc>
          <w:tcPr>
            <w:tcW w:w="1294" w:type="dxa"/>
            <w:vAlign w:val="center"/>
          </w:tcPr>
          <w:p w:rsidR="00ED761B" w:rsidRPr="0010770A" w:rsidRDefault="00ED761B" w:rsidP="0064031C">
            <w:pPr>
              <w:spacing w:after="0" w:line="240" w:lineRule="auto"/>
              <w:rPr>
                <w:rFonts w:ascii="Times New Roman" w:eastAsia="Calibri" w:hAnsi="Times New Roman" w:cs="Times New Roman"/>
                <w:sz w:val="24"/>
                <w:szCs w:val="24"/>
              </w:rPr>
            </w:pPr>
            <w:r w:rsidRPr="0010770A">
              <w:rPr>
                <w:rFonts w:ascii="Times New Roman" w:eastAsia="Calibri" w:hAnsi="Times New Roman" w:cs="Times New Roman"/>
                <w:sz w:val="24"/>
                <w:szCs w:val="24"/>
              </w:rPr>
              <w:t>ZRV</w:t>
            </w:r>
          </w:p>
        </w:tc>
        <w:tc>
          <w:tcPr>
            <w:tcW w:w="3577" w:type="dxa"/>
            <w:gridSpan w:val="3"/>
            <w:vAlign w:val="center"/>
          </w:tcPr>
          <w:p w:rsidR="00ED761B" w:rsidRPr="0010770A" w:rsidRDefault="00ED761B" w:rsidP="0064031C">
            <w:pPr>
              <w:spacing w:after="0" w:line="240" w:lineRule="auto"/>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rastlinná a živočíšna výroba</w:t>
            </w:r>
          </w:p>
        </w:tc>
        <w:tc>
          <w:tcPr>
            <w:tcW w:w="1016" w:type="dxa"/>
            <w:gridSpan w:val="2"/>
            <w:vAlign w:val="center"/>
          </w:tcPr>
          <w:p w:rsidR="00ED761B" w:rsidRPr="0010770A" w:rsidRDefault="00ED761B"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P</w:t>
            </w:r>
          </w:p>
        </w:tc>
        <w:tc>
          <w:tcPr>
            <w:tcW w:w="950" w:type="dxa"/>
            <w:gridSpan w:val="2"/>
            <w:vAlign w:val="center"/>
          </w:tcPr>
          <w:p w:rsidR="00ED761B" w:rsidRPr="0010770A" w:rsidRDefault="00ED761B"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6</w:t>
            </w:r>
          </w:p>
        </w:tc>
        <w:tc>
          <w:tcPr>
            <w:tcW w:w="1217" w:type="dxa"/>
            <w:gridSpan w:val="2"/>
            <w:vAlign w:val="center"/>
          </w:tcPr>
          <w:p w:rsidR="00ED761B" w:rsidRPr="0010770A" w:rsidRDefault="00ED761B"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2</w:t>
            </w:r>
          </w:p>
        </w:tc>
        <w:tc>
          <w:tcPr>
            <w:tcW w:w="1070" w:type="dxa"/>
            <w:gridSpan w:val="2"/>
            <w:vAlign w:val="center"/>
          </w:tcPr>
          <w:p w:rsidR="00ED761B" w:rsidRPr="0010770A" w:rsidRDefault="00ED761B"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2/2</w:t>
            </w:r>
          </w:p>
        </w:tc>
        <w:tc>
          <w:tcPr>
            <w:tcW w:w="1741" w:type="dxa"/>
            <w:vAlign w:val="center"/>
          </w:tcPr>
          <w:p w:rsidR="00ED761B" w:rsidRPr="0010770A" w:rsidRDefault="00ED761B" w:rsidP="0064031C">
            <w:pPr>
              <w:spacing w:after="0" w:line="240" w:lineRule="auto"/>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doc. Kočík</w:t>
            </w:r>
          </w:p>
        </w:tc>
        <w:tc>
          <w:tcPr>
            <w:tcW w:w="1257" w:type="dxa"/>
            <w:gridSpan w:val="2"/>
            <w:vAlign w:val="center"/>
          </w:tcPr>
          <w:p w:rsidR="00ED761B" w:rsidRPr="0010770A" w:rsidRDefault="00ED761B"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S</w:t>
            </w:r>
          </w:p>
        </w:tc>
      </w:tr>
      <w:tr w:rsidR="0010770A" w:rsidRPr="00B06372" w:rsidTr="005B49D9">
        <w:trPr>
          <w:gridAfter w:val="1"/>
          <w:wAfter w:w="63" w:type="dxa"/>
          <w:trHeight w:hRule="exact" w:val="340"/>
          <w:jc w:val="center"/>
        </w:trPr>
        <w:tc>
          <w:tcPr>
            <w:tcW w:w="936" w:type="dxa"/>
            <w:gridSpan w:val="2"/>
            <w:vAlign w:val="center"/>
          </w:tcPr>
          <w:p w:rsidR="00ED761B" w:rsidRPr="0010770A" w:rsidRDefault="00ED761B"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LF</w:t>
            </w:r>
          </w:p>
        </w:tc>
        <w:tc>
          <w:tcPr>
            <w:tcW w:w="1162" w:type="dxa"/>
            <w:gridSpan w:val="2"/>
            <w:vAlign w:val="center"/>
          </w:tcPr>
          <w:p w:rsidR="00ED761B" w:rsidRPr="00F80C2B" w:rsidRDefault="00ED761B" w:rsidP="0064031C">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D LF</w:t>
            </w:r>
          </w:p>
        </w:tc>
        <w:tc>
          <w:tcPr>
            <w:tcW w:w="1294" w:type="dxa"/>
            <w:vAlign w:val="center"/>
          </w:tcPr>
          <w:p w:rsidR="00ED761B" w:rsidRPr="0010770A" w:rsidRDefault="00ED761B" w:rsidP="0064031C">
            <w:pPr>
              <w:spacing w:after="0" w:line="240" w:lineRule="auto"/>
              <w:rPr>
                <w:rFonts w:ascii="Times New Roman" w:eastAsia="Calibri" w:hAnsi="Times New Roman" w:cs="Times New Roman"/>
                <w:sz w:val="24"/>
                <w:szCs w:val="24"/>
              </w:rPr>
            </w:pPr>
            <w:r w:rsidRPr="0010770A">
              <w:rPr>
                <w:rFonts w:ascii="Times New Roman" w:eastAsia="Calibri" w:hAnsi="Times New Roman" w:cs="Times New Roman"/>
                <w:sz w:val="24"/>
                <w:szCs w:val="24"/>
              </w:rPr>
              <w:t>PRAX2</w:t>
            </w:r>
          </w:p>
        </w:tc>
        <w:tc>
          <w:tcPr>
            <w:tcW w:w="3577" w:type="dxa"/>
            <w:gridSpan w:val="3"/>
            <w:vAlign w:val="center"/>
          </w:tcPr>
          <w:p w:rsidR="00ED761B" w:rsidRPr="0010770A" w:rsidRDefault="00ED761B" w:rsidP="0064031C">
            <w:pPr>
              <w:spacing w:after="0" w:line="240" w:lineRule="auto"/>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prevádzková prax II.</w:t>
            </w:r>
          </w:p>
        </w:tc>
        <w:tc>
          <w:tcPr>
            <w:tcW w:w="1016" w:type="dxa"/>
            <w:gridSpan w:val="2"/>
            <w:vAlign w:val="center"/>
          </w:tcPr>
          <w:p w:rsidR="00ED761B" w:rsidRPr="0010770A" w:rsidRDefault="00ED761B"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P</w:t>
            </w:r>
          </w:p>
        </w:tc>
        <w:tc>
          <w:tcPr>
            <w:tcW w:w="950" w:type="dxa"/>
            <w:gridSpan w:val="2"/>
            <w:vAlign w:val="center"/>
          </w:tcPr>
          <w:p w:rsidR="00ED761B" w:rsidRPr="0010770A" w:rsidRDefault="00ED761B"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2</w:t>
            </w:r>
          </w:p>
        </w:tc>
        <w:tc>
          <w:tcPr>
            <w:tcW w:w="2287" w:type="dxa"/>
            <w:gridSpan w:val="4"/>
            <w:vAlign w:val="center"/>
          </w:tcPr>
          <w:p w:rsidR="00ED761B" w:rsidRPr="0010770A" w:rsidRDefault="00ED761B"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10 dní</w:t>
            </w:r>
          </w:p>
        </w:tc>
        <w:tc>
          <w:tcPr>
            <w:tcW w:w="1741" w:type="dxa"/>
            <w:vAlign w:val="center"/>
          </w:tcPr>
          <w:p w:rsidR="00ED761B" w:rsidRPr="0010770A" w:rsidRDefault="00ED761B" w:rsidP="0064031C">
            <w:pPr>
              <w:spacing w:after="0" w:line="240" w:lineRule="auto"/>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doc. Kardoš</w:t>
            </w:r>
          </w:p>
        </w:tc>
        <w:tc>
          <w:tcPr>
            <w:tcW w:w="1257" w:type="dxa"/>
            <w:gridSpan w:val="2"/>
            <w:vAlign w:val="center"/>
          </w:tcPr>
          <w:p w:rsidR="00ED761B" w:rsidRPr="0010770A" w:rsidRDefault="00ED761B"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Z</w:t>
            </w:r>
          </w:p>
        </w:tc>
      </w:tr>
      <w:tr w:rsidR="006E19FE" w:rsidRPr="00B06372" w:rsidTr="004F1997">
        <w:trPr>
          <w:gridAfter w:val="1"/>
          <w:wAfter w:w="63" w:type="dxa"/>
          <w:trHeight w:val="284"/>
          <w:jc w:val="center"/>
        </w:trPr>
        <w:tc>
          <w:tcPr>
            <w:tcW w:w="936" w:type="dxa"/>
            <w:gridSpan w:val="2"/>
            <w:vAlign w:val="center"/>
          </w:tcPr>
          <w:p w:rsidR="006E19FE" w:rsidRPr="0010770A" w:rsidRDefault="006E19FE" w:rsidP="0064031C">
            <w:pPr>
              <w:spacing w:after="0" w:line="240" w:lineRule="auto"/>
              <w:jc w:val="center"/>
              <w:rPr>
                <w:rFonts w:ascii="Times New Roman" w:eastAsia="Calibri" w:hAnsi="Times New Roman" w:cs="Times New Roman"/>
                <w:color w:val="006600"/>
                <w:sz w:val="24"/>
                <w:szCs w:val="24"/>
              </w:rPr>
            </w:pPr>
            <w:r w:rsidRPr="0010770A">
              <w:rPr>
                <w:rFonts w:ascii="Times New Roman" w:eastAsia="Calibri" w:hAnsi="Times New Roman" w:cs="Times New Roman"/>
                <w:sz w:val="24"/>
                <w:szCs w:val="24"/>
              </w:rPr>
              <w:t>LF</w:t>
            </w:r>
          </w:p>
        </w:tc>
        <w:tc>
          <w:tcPr>
            <w:tcW w:w="1162" w:type="dxa"/>
            <w:gridSpan w:val="2"/>
            <w:vAlign w:val="center"/>
          </w:tcPr>
          <w:p w:rsidR="006E19FE" w:rsidRPr="00F80C2B" w:rsidRDefault="006E19FE" w:rsidP="00CC5420">
            <w:pPr>
              <w:spacing w:after="0" w:line="240" w:lineRule="auto"/>
              <w:rPr>
                <w:rFonts w:ascii="Times New Roman" w:eastAsia="Calibri" w:hAnsi="Times New Roman" w:cs="Times New Roman"/>
                <w:color w:val="FF0000"/>
              </w:rPr>
            </w:pPr>
            <w:r w:rsidRPr="00F80C2B">
              <w:rPr>
                <w:rFonts w:ascii="Times New Roman" w:eastAsia="Calibri" w:hAnsi="Times New Roman" w:cs="Times New Roman"/>
              </w:rPr>
              <w:t>KIOLK</w:t>
            </w:r>
            <w:r w:rsidRPr="00F80C2B">
              <w:rPr>
                <w:rFonts w:ascii="Times New Roman" w:eastAsia="Calibri" w:hAnsi="Times New Roman" w:cs="Times New Roman"/>
                <w:color w:val="FF0000"/>
              </w:rPr>
              <w:t xml:space="preserve">  </w:t>
            </w:r>
          </w:p>
        </w:tc>
        <w:tc>
          <w:tcPr>
            <w:tcW w:w="1294" w:type="dxa"/>
            <w:vAlign w:val="center"/>
          </w:tcPr>
          <w:p w:rsidR="006E19FE" w:rsidRPr="0010770A" w:rsidRDefault="006E19FE" w:rsidP="0064031C">
            <w:pPr>
              <w:spacing w:after="0" w:line="240" w:lineRule="auto"/>
              <w:rPr>
                <w:rFonts w:ascii="Times New Roman" w:eastAsia="Calibri" w:hAnsi="Times New Roman" w:cs="Times New Roman"/>
                <w:sz w:val="24"/>
                <w:szCs w:val="24"/>
              </w:rPr>
            </w:pPr>
            <w:r w:rsidRPr="0010770A">
              <w:rPr>
                <w:rFonts w:ascii="Times New Roman" w:eastAsia="Calibri" w:hAnsi="Times New Roman" w:cs="Times New Roman"/>
                <w:sz w:val="24"/>
                <w:szCs w:val="24"/>
              </w:rPr>
              <w:t>VCELA</w:t>
            </w:r>
          </w:p>
        </w:tc>
        <w:tc>
          <w:tcPr>
            <w:tcW w:w="3577" w:type="dxa"/>
            <w:gridSpan w:val="3"/>
            <w:vAlign w:val="center"/>
          </w:tcPr>
          <w:p w:rsidR="006E19FE" w:rsidRPr="0010770A" w:rsidRDefault="006E19FE" w:rsidP="0064031C">
            <w:pPr>
              <w:spacing w:after="0" w:line="240" w:lineRule="auto"/>
              <w:jc w:val="both"/>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včelárstvo</w:t>
            </w:r>
          </w:p>
        </w:tc>
        <w:tc>
          <w:tcPr>
            <w:tcW w:w="1016" w:type="dxa"/>
            <w:gridSpan w:val="2"/>
            <w:vAlign w:val="center"/>
          </w:tcPr>
          <w:p w:rsidR="006E19FE" w:rsidRPr="0010770A" w:rsidRDefault="006E19FE"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PV</w:t>
            </w:r>
          </w:p>
        </w:tc>
        <w:tc>
          <w:tcPr>
            <w:tcW w:w="950" w:type="dxa"/>
            <w:gridSpan w:val="2"/>
            <w:vAlign w:val="center"/>
          </w:tcPr>
          <w:p w:rsidR="006E19FE" w:rsidRPr="00921E49" w:rsidRDefault="006E19FE" w:rsidP="0064031C">
            <w:pPr>
              <w:spacing w:after="0" w:line="240" w:lineRule="auto"/>
              <w:jc w:val="center"/>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4</w:t>
            </w:r>
          </w:p>
        </w:tc>
        <w:tc>
          <w:tcPr>
            <w:tcW w:w="1217" w:type="dxa"/>
            <w:gridSpan w:val="2"/>
            <w:vAlign w:val="center"/>
          </w:tcPr>
          <w:p w:rsidR="006E19FE" w:rsidRPr="0010770A" w:rsidRDefault="006E19FE"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2</w:t>
            </w:r>
          </w:p>
        </w:tc>
        <w:tc>
          <w:tcPr>
            <w:tcW w:w="1070" w:type="dxa"/>
            <w:gridSpan w:val="2"/>
            <w:vAlign w:val="center"/>
          </w:tcPr>
          <w:p w:rsidR="006E19FE" w:rsidRPr="0010770A" w:rsidRDefault="006E19FE"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2/2</w:t>
            </w:r>
          </w:p>
        </w:tc>
        <w:tc>
          <w:tcPr>
            <w:tcW w:w="1741" w:type="dxa"/>
            <w:vAlign w:val="center"/>
          </w:tcPr>
          <w:p w:rsidR="006E19FE" w:rsidRPr="0010770A" w:rsidRDefault="006E19FE" w:rsidP="0064031C">
            <w:pPr>
              <w:spacing w:after="0" w:line="240" w:lineRule="auto"/>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doc. Kodrík</w:t>
            </w:r>
          </w:p>
        </w:tc>
        <w:tc>
          <w:tcPr>
            <w:tcW w:w="1257" w:type="dxa"/>
            <w:gridSpan w:val="2"/>
            <w:vAlign w:val="center"/>
          </w:tcPr>
          <w:p w:rsidR="006E19FE" w:rsidRPr="0010770A" w:rsidRDefault="006E19FE"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S</w:t>
            </w:r>
          </w:p>
        </w:tc>
      </w:tr>
      <w:tr w:rsidR="006E19FE" w:rsidRPr="00B06372" w:rsidTr="004F1997">
        <w:trPr>
          <w:gridAfter w:val="1"/>
          <w:wAfter w:w="63" w:type="dxa"/>
          <w:trHeight w:val="284"/>
          <w:jc w:val="center"/>
        </w:trPr>
        <w:tc>
          <w:tcPr>
            <w:tcW w:w="936" w:type="dxa"/>
            <w:gridSpan w:val="2"/>
            <w:vAlign w:val="center"/>
          </w:tcPr>
          <w:p w:rsidR="006E19FE" w:rsidRPr="0010770A" w:rsidRDefault="006E19FE"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LF</w:t>
            </w:r>
          </w:p>
        </w:tc>
        <w:tc>
          <w:tcPr>
            <w:tcW w:w="1162" w:type="dxa"/>
            <w:gridSpan w:val="2"/>
            <w:vAlign w:val="center"/>
          </w:tcPr>
          <w:p w:rsidR="006E19FE" w:rsidRPr="0010770A" w:rsidRDefault="006E19FE" w:rsidP="0064031C">
            <w:pPr>
              <w:spacing w:after="0" w:line="240" w:lineRule="auto"/>
              <w:rPr>
                <w:rFonts w:ascii="Times New Roman" w:eastAsia="Calibri" w:hAnsi="Times New Roman" w:cs="Times New Roman"/>
                <w:sz w:val="24"/>
                <w:szCs w:val="24"/>
              </w:rPr>
            </w:pPr>
            <w:r w:rsidRPr="0010770A">
              <w:rPr>
                <w:rFonts w:ascii="Times New Roman" w:eastAsia="Calibri" w:hAnsi="Times New Roman" w:cs="Times New Roman"/>
                <w:sz w:val="24"/>
                <w:szCs w:val="24"/>
              </w:rPr>
              <w:t>KERLH</w:t>
            </w:r>
          </w:p>
        </w:tc>
        <w:tc>
          <w:tcPr>
            <w:tcW w:w="1294" w:type="dxa"/>
            <w:vAlign w:val="center"/>
          </w:tcPr>
          <w:p w:rsidR="006E19FE" w:rsidRPr="0010770A" w:rsidRDefault="006E19FE" w:rsidP="0064031C">
            <w:pPr>
              <w:spacing w:after="0" w:line="240" w:lineRule="auto"/>
              <w:rPr>
                <w:rFonts w:ascii="Times New Roman" w:eastAsia="Calibri" w:hAnsi="Times New Roman" w:cs="Times New Roman"/>
                <w:sz w:val="24"/>
                <w:szCs w:val="24"/>
              </w:rPr>
            </w:pPr>
            <w:r w:rsidRPr="0010770A">
              <w:rPr>
                <w:rFonts w:ascii="Times New Roman" w:eastAsia="Calibri" w:hAnsi="Times New Roman" w:cs="Times New Roman"/>
                <w:sz w:val="24"/>
                <w:szCs w:val="24"/>
              </w:rPr>
              <w:t>SAP</w:t>
            </w:r>
          </w:p>
        </w:tc>
        <w:tc>
          <w:tcPr>
            <w:tcW w:w="3577" w:type="dxa"/>
            <w:gridSpan w:val="3"/>
            <w:vAlign w:val="center"/>
          </w:tcPr>
          <w:p w:rsidR="006E19FE" w:rsidRPr="0010770A" w:rsidRDefault="006E19FE" w:rsidP="0064031C">
            <w:pPr>
              <w:spacing w:after="0" w:line="240" w:lineRule="auto"/>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sociológia a psychológia</w:t>
            </w:r>
          </w:p>
        </w:tc>
        <w:tc>
          <w:tcPr>
            <w:tcW w:w="1016" w:type="dxa"/>
            <w:gridSpan w:val="2"/>
            <w:vAlign w:val="center"/>
          </w:tcPr>
          <w:p w:rsidR="006E19FE" w:rsidRPr="0010770A" w:rsidRDefault="006E19FE"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PV</w:t>
            </w:r>
          </w:p>
        </w:tc>
        <w:tc>
          <w:tcPr>
            <w:tcW w:w="950" w:type="dxa"/>
            <w:gridSpan w:val="2"/>
            <w:vAlign w:val="center"/>
          </w:tcPr>
          <w:p w:rsidR="006E19FE" w:rsidRPr="00921E49" w:rsidRDefault="006E19FE" w:rsidP="0064031C">
            <w:pPr>
              <w:spacing w:after="0" w:line="240" w:lineRule="auto"/>
              <w:jc w:val="center"/>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5</w:t>
            </w:r>
          </w:p>
        </w:tc>
        <w:tc>
          <w:tcPr>
            <w:tcW w:w="1217" w:type="dxa"/>
            <w:gridSpan w:val="2"/>
            <w:vAlign w:val="center"/>
          </w:tcPr>
          <w:p w:rsidR="006E19FE" w:rsidRPr="0010770A" w:rsidRDefault="006E19FE"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2</w:t>
            </w:r>
          </w:p>
        </w:tc>
        <w:tc>
          <w:tcPr>
            <w:tcW w:w="1070" w:type="dxa"/>
            <w:gridSpan w:val="2"/>
            <w:vAlign w:val="center"/>
          </w:tcPr>
          <w:p w:rsidR="006E19FE" w:rsidRPr="0010770A" w:rsidRDefault="006E19FE"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1/0</w:t>
            </w:r>
          </w:p>
        </w:tc>
        <w:tc>
          <w:tcPr>
            <w:tcW w:w="1741" w:type="dxa"/>
            <w:vAlign w:val="center"/>
          </w:tcPr>
          <w:p w:rsidR="006E19FE" w:rsidRPr="0010770A" w:rsidRDefault="006E19FE" w:rsidP="0064031C">
            <w:pPr>
              <w:spacing w:after="0" w:line="240" w:lineRule="auto"/>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 xml:space="preserve">doc. Šulek </w:t>
            </w:r>
          </w:p>
        </w:tc>
        <w:tc>
          <w:tcPr>
            <w:tcW w:w="1257" w:type="dxa"/>
            <w:gridSpan w:val="2"/>
            <w:vAlign w:val="center"/>
          </w:tcPr>
          <w:p w:rsidR="006E19FE" w:rsidRPr="0010770A" w:rsidRDefault="006E19FE"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S</w:t>
            </w:r>
          </w:p>
        </w:tc>
      </w:tr>
      <w:tr w:rsidR="006E19FE" w:rsidRPr="00B06372" w:rsidTr="004F1997">
        <w:trPr>
          <w:gridAfter w:val="1"/>
          <w:wAfter w:w="63" w:type="dxa"/>
          <w:trHeight w:val="284"/>
          <w:jc w:val="center"/>
        </w:trPr>
        <w:tc>
          <w:tcPr>
            <w:tcW w:w="936" w:type="dxa"/>
            <w:gridSpan w:val="2"/>
            <w:vAlign w:val="center"/>
          </w:tcPr>
          <w:p w:rsidR="006E19FE" w:rsidRPr="0010770A" w:rsidRDefault="006E19FE"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LF</w:t>
            </w:r>
          </w:p>
        </w:tc>
        <w:tc>
          <w:tcPr>
            <w:tcW w:w="1162" w:type="dxa"/>
            <w:gridSpan w:val="2"/>
            <w:vAlign w:val="center"/>
          </w:tcPr>
          <w:p w:rsidR="006E19FE" w:rsidRPr="00BE390F" w:rsidRDefault="006E19FE"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1294" w:type="dxa"/>
            <w:vAlign w:val="center"/>
          </w:tcPr>
          <w:p w:rsidR="006E19FE" w:rsidRPr="0010770A" w:rsidRDefault="006E19FE" w:rsidP="0064031C">
            <w:pPr>
              <w:spacing w:after="0" w:line="240" w:lineRule="auto"/>
              <w:rPr>
                <w:rFonts w:ascii="Times New Roman" w:eastAsia="Calibri" w:hAnsi="Times New Roman" w:cs="Times New Roman"/>
                <w:sz w:val="24"/>
                <w:szCs w:val="24"/>
              </w:rPr>
            </w:pPr>
            <w:r w:rsidRPr="0010770A">
              <w:rPr>
                <w:rFonts w:ascii="Times New Roman" w:eastAsia="Calibri" w:hAnsi="Times New Roman" w:cs="Times New Roman"/>
                <w:sz w:val="24"/>
                <w:szCs w:val="24"/>
              </w:rPr>
              <w:t>DENDR</w:t>
            </w:r>
          </w:p>
        </w:tc>
        <w:tc>
          <w:tcPr>
            <w:tcW w:w="3577" w:type="dxa"/>
            <w:gridSpan w:val="3"/>
            <w:vAlign w:val="center"/>
          </w:tcPr>
          <w:p w:rsidR="006E19FE" w:rsidRPr="0010770A" w:rsidRDefault="006E19FE" w:rsidP="0064031C">
            <w:pPr>
              <w:spacing w:after="0" w:line="240" w:lineRule="auto"/>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dendrometria</w:t>
            </w:r>
          </w:p>
        </w:tc>
        <w:tc>
          <w:tcPr>
            <w:tcW w:w="1016" w:type="dxa"/>
            <w:gridSpan w:val="2"/>
            <w:vAlign w:val="center"/>
          </w:tcPr>
          <w:p w:rsidR="006E19FE" w:rsidRPr="0010770A" w:rsidRDefault="006E19FE"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PV</w:t>
            </w:r>
          </w:p>
        </w:tc>
        <w:tc>
          <w:tcPr>
            <w:tcW w:w="950" w:type="dxa"/>
            <w:gridSpan w:val="2"/>
            <w:vAlign w:val="center"/>
          </w:tcPr>
          <w:p w:rsidR="006E19FE" w:rsidRPr="00921E49" w:rsidRDefault="006E19FE" w:rsidP="0064031C">
            <w:pPr>
              <w:spacing w:after="0" w:line="240" w:lineRule="auto"/>
              <w:jc w:val="center"/>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6</w:t>
            </w:r>
          </w:p>
        </w:tc>
        <w:tc>
          <w:tcPr>
            <w:tcW w:w="1217" w:type="dxa"/>
            <w:gridSpan w:val="2"/>
            <w:vAlign w:val="center"/>
          </w:tcPr>
          <w:p w:rsidR="006E19FE" w:rsidRPr="0010770A" w:rsidRDefault="006E19FE"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2</w:t>
            </w:r>
          </w:p>
        </w:tc>
        <w:tc>
          <w:tcPr>
            <w:tcW w:w="1070" w:type="dxa"/>
            <w:gridSpan w:val="2"/>
            <w:vAlign w:val="center"/>
          </w:tcPr>
          <w:p w:rsidR="006E19FE" w:rsidRPr="0010770A" w:rsidRDefault="006E19FE"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2/3</w:t>
            </w:r>
          </w:p>
        </w:tc>
        <w:tc>
          <w:tcPr>
            <w:tcW w:w="1741" w:type="dxa"/>
            <w:vAlign w:val="center"/>
          </w:tcPr>
          <w:p w:rsidR="006E19FE" w:rsidRPr="0010770A" w:rsidRDefault="006E19FE" w:rsidP="0064031C">
            <w:pPr>
              <w:spacing w:after="0" w:line="240" w:lineRule="auto"/>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prof. Scheer</w:t>
            </w:r>
          </w:p>
        </w:tc>
        <w:tc>
          <w:tcPr>
            <w:tcW w:w="1257" w:type="dxa"/>
            <w:gridSpan w:val="2"/>
            <w:vAlign w:val="center"/>
          </w:tcPr>
          <w:p w:rsidR="006E19FE" w:rsidRPr="0010770A" w:rsidRDefault="006E19FE"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S</w:t>
            </w:r>
          </w:p>
        </w:tc>
      </w:tr>
      <w:tr w:rsidR="006E19FE" w:rsidRPr="00B06372" w:rsidTr="004F1997">
        <w:trPr>
          <w:gridAfter w:val="1"/>
          <w:wAfter w:w="63" w:type="dxa"/>
          <w:trHeight w:val="284"/>
          <w:jc w:val="center"/>
        </w:trPr>
        <w:tc>
          <w:tcPr>
            <w:tcW w:w="936" w:type="dxa"/>
            <w:gridSpan w:val="2"/>
            <w:vAlign w:val="center"/>
          </w:tcPr>
          <w:p w:rsidR="006E19FE" w:rsidRPr="0010770A" w:rsidRDefault="006E19FE"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LF</w:t>
            </w:r>
          </w:p>
        </w:tc>
        <w:tc>
          <w:tcPr>
            <w:tcW w:w="1162" w:type="dxa"/>
            <w:gridSpan w:val="2"/>
            <w:vAlign w:val="center"/>
          </w:tcPr>
          <w:p w:rsidR="006E19FE" w:rsidRPr="0010770A" w:rsidRDefault="006E19FE" w:rsidP="0064031C">
            <w:pPr>
              <w:spacing w:after="0" w:line="240" w:lineRule="auto"/>
              <w:rPr>
                <w:rFonts w:ascii="Times New Roman" w:eastAsia="Calibri" w:hAnsi="Times New Roman" w:cs="Times New Roman"/>
                <w:sz w:val="24"/>
                <w:szCs w:val="24"/>
              </w:rPr>
            </w:pPr>
            <w:r w:rsidRPr="0010770A">
              <w:rPr>
                <w:rFonts w:ascii="Times New Roman" w:eastAsia="Calibri" w:hAnsi="Times New Roman" w:cs="Times New Roman"/>
                <w:sz w:val="24"/>
                <w:szCs w:val="24"/>
              </w:rPr>
              <w:t>KPL</w:t>
            </w:r>
          </w:p>
        </w:tc>
        <w:tc>
          <w:tcPr>
            <w:tcW w:w="1294" w:type="dxa"/>
            <w:vAlign w:val="center"/>
          </w:tcPr>
          <w:p w:rsidR="006E19FE" w:rsidRPr="0010770A" w:rsidRDefault="006E19FE" w:rsidP="0064031C">
            <w:pPr>
              <w:spacing w:after="0" w:line="240" w:lineRule="auto"/>
              <w:rPr>
                <w:rFonts w:ascii="Times New Roman" w:eastAsia="Calibri" w:hAnsi="Times New Roman" w:cs="Times New Roman"/>
                <w:sz w:val="24"/>
                <w:szCs w:val="24"/>
              </w:rPr>
            </w:pPr>
            <w:r w:rsidRPr="0010770A">
              <w:rPr>
                <w:rFonts w:ascii="Times New Roman" w:eastAsia="Calibri" w:hAnsi="Times New Roman" w:cs="Times New Roman"/>
                <w:sz w:val="24"/>
                <w:szCs w:val="24"/>
              </w:rPr>
              <w:t>ZAKL</w:t>
            </w:r>
          </w:p>
        </w:tc>
        <w:tc>
          <w:tcPr>
            <w:tcW w:w="3577" w:type="dxa"/>
            <w:gridSpan w:val="3"/>
            <w:vAlign w:val="center"/>
          </w:tcPr>
          <w:p w:rsidR="006E19FE" w:rsidRPr="0010770A" w:rsidRDefault="006E19FE" w:rsidP="0064031C">
            <w:pPr>
              <w:spacing w:after="0" w:line="240" w:lineRule="auto"/>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zakladanie lesa</w:t>
            </w:r>
          </w:p>
        </w:tc>
        <w:tc>
          <w:tcPr>
            <w:tcW w:w="1016" w:type="dxa"/>
            <w:gridSpan w:val="2"/>
            <w:vAlign w:val="center"/>
          </w:tcPr>
          <w:p w:rsidR="006E19FE" w:rsidRPr="0010770A" w:rsidRDefault="006E19FE"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PV</w:t>
            </w:r>
          </w:p>
        </w:tc>
        <w:tc>
          <w:tcPr>
            <w:tcW w:w="950" w:type="dxa"/>
            <w:gridSpan w:val="2"/>
            <w:vAlign w:val="center"/>
          </w:tcPr>
          <w:p w:rsidR="006E19FE" w:rsidRPr="00921E49" w:rsidRDefault="006E19FE" w:rsidP="0064031C">
            <w:pPr>
              <w:spacing w:after="0" w:line="240" w:lineRule="auto"/>
              <w:jc w:val="center"/>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6</w:t>
            </w:r>
          </w:p>
        </w:tc>
        <w:tc>
          <w:tcPr>
            <w:tcW w:w="1217" w:type="dxa"/>
            <w:gridSpan w:val="2"/>
            <w:vAlign w:val="center"/>
          </w:tcPr>
          <w:p w:rsidR="006E19FE" w:rsidRPr="0010770A" w:rsidRDefault="006E19FE"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3</w:t>
            </w:r>
          </w:p>
        </w:tc>
        <w:tc>
          <w:tcPr>
            <w:tcW w:w="1070" w:type="dxa"/>
            <w:gridSpan w:val="2"/>
            <w:vAlign w:val="center"/>
          </w:tcPr>
          <w:p w:rsidR="006E19FE" w:rsidRPr="0010770A" w:rsidRDefault="006E19FE"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2/2</w:t>
            </w:r>
          </w:p>
        </w:tc>
        <w:tc>
          <w:tcPr>
            <w:tcW w:w="1741" w:type="dxa"/>
            <w:vAlign w:val="center"/>
          </w:tcPr>
          <w:p w:rsidR="006E19FE" w:rsidRPr="0010770A" w:rsidRDefault="006E19FE" w:rsidP="0064031C">
            <w:pPr>
              <w:spacing w:after="0" w:line="240" w:lineRule="auto"/>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doc. Repáč</w:t>
            </w:r>
          </w:p>
        </w:tc>
        <w:tc>
          <w:tcPr>
            <w:tcW w:w="1257" w:type="dxa"/>
            <w:gridSpan w:val="2"/>
            <w:vAlign w:val="center"/>
          </w:tcPr>
          <w:p w:rsidR="006E19FE" w:rsidRPr="0010770A" w:rsidRDefault="006E19FE"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S</w:t>
            </w:r>
          </w:p>
        </w:tc>
      </w:tr>
      <w:tr w:rsidR="006E19FE" w:rsidRPr="00B06372" w:rsidTr="004F1997">
        <w:trPr>
          <w:gridAfter w:val="1"/>
          <w:wAfter w:w="63" w:type="dxa"/>
          <w:trHeight w:val="284"/>
          <w:jc w:val="center"/>
        </w:trPr>
        <w:tc>
          <w:tcPr>
            <w:tcW w:w="936" w:type="dxa"/>
            <w:gridSpan w:val="2"/>
            <w:vAlign w:val="center"/>
          </w:tcPr>
          <w:p w:rsidR="006E19FE" w:rsidRPr="0010770A" w:rsidRDefault="006E19FE"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LF</w:t>
            </w:r>
          </w:p>
        </w:tc>
        <w:tc>
          <w:tcPr>
            <w:tcW w:w="1162" w:type="dxa"/>
            <w:gridSpan w:val="2"/>
            <w:vAlign w:val="center"/>
          </w:tcPr>
          <w:p w:rsidR="006E19FE" w:rsidRPr="0010770A" w:rsidRDefault="006E19FE" w:rsidP="0064031C">
            <w:pPr>
              <w:spacing w:after="0" w:line="240" w:lineRule="auto"/>
              <w:rPr>
                <w:rFonts w:ascii="Times New Roman" w:eastAsia="Calibri" w:hAnsi="Times New Roman" w:cs="Times New Roman"/>
                <w:sz w:val="24"/>
                <w:szCs w:val="24"/>
              </w:rPr>
            </w:pPr>
            <w:r w:rsidRPr="0010770A">
              <w:rPr>
                <w:rFonts w:ascii="Times New Roman" w:eastAsia="Calibri" w:hAnsi="Times New Roman" w:cs="Times New Roman"/>
                <w:sz w:val="24"/>
                <w:szCs w:val="24"/>
              </w:rPr>
              <w:t>KERLH</w:t>
            </w:r>
          </w:p>
        </w:tc>
        <w:tc>
          <w:tcPr>
            <w:tcW w:w="1294" w:type="dxa"/>
            <w:vAlign w:val="center"/>
          </w:tcPr>
          <w:p w:rsidR="006E19FE" w:rsidRPr="0010770A" w:rsidRDefault="006E19FE" w:rsidP="0064031C">
            <w:pPr>
              <w:spacing w:after="0" w:line="240" w:lineRule="auto"/>
              <w:rPr>
                <w:rFonts w:ascii="Times New Roman" w:eastAsia="Calibri" w:hAnsi="Times New Roman" w:cs="Times New Roman"/>
                <w:sz w:val="24"/>
                <w:szCs w:val="24"/>
              </w:rPr>
            </w:pPr>
            <w:r w:rsidRPr="0010770A">
              <w:rPr>
                <w:rFonts w:ascii="Times New Roman" w:eastAsia="Calibri" w:hAnsi="Times New Roman" w:cs="Times New Roman"/>
                <w:sz w:val="24"/>
                <w:szCs w:val="24"/>
              </w:rPr>
              <w:t>ZE</w:t>
            </w:r>
          </w:p>
        </w:tc>
        <w:tc>
          <w:tcPr>
            <w:tcW w:w="3577" w:type="dxa"/>
            <w:gridSpan w:val="3"/>
            <w:vAlign w:val="center"/>
          </w:tcPr>
          <w:p w:rsidR="006E19FE" w:rsidRPr="0010770A" w:rsidRDefault="006E19FE" w:rsidP="0064031C">
            <w:pPr>
              <w:spacing w:after="0" w:line="240" w:lineRule="auto"/>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základy ekonómie</w:t>
            </w:r>
          </w:p>
        </w:tc>
        <w:tc>
          <w:tcPr>
            <w:tcW w:w="1016" w:type="dxa"/>
            <w:gridSpan w:val="2"/>
            <w:vAlign w:val="center"/>
          </w:tcPr>
          <w:p w:rsidR="006E19FE" w:rsidRPr="0010770A" w:rsidRDefault="006E19FE"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PV</w:t>
            </w:r>
          </w:p>
        </w:tc>
        <w:tc>
          <w:tcPr>
            <w:tcW w:w="950" w:type="dxa"/>
            <w:gridSpan w:val="2"/>
            <w:vAlign w:val="center"/>
          </w:tcPr>
          <w:p w:rsidR="006E19FE" w:rsidRPr="00921E49" w:rsidRDefault="006E19FE" w:rsidP="0064031C">
            <w:pPr>
              <w:spacing w:after="0" w:line="240" w:lineRule="auto"/>
              <w:jc w:val="center"/>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6</w:t>
            </w:r>
          </w:p>
        </w:tc>
        <w:tc>
          <w:tcPr>
            <w:tcW w:w="1217" w:type="dxa"/>
            <w:gridSpan w:val="2"/>
            <w:vAlign w:val="center"/>
          </w:tcPr>
          <w:p w:rsidR="006E19FE" w:rsidRPr="0010770A" w:rsidRDefault="006E19FE"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2</w:t>
            </w:r>
          </w:p>
        </w:tc>
        <w:tc>
          <w:tcPr>
            <w:tcW w:w="1070" w:type="dxa"/>
            <w:gridSpan w:val="2"/>
            <w:vAlign w:val="center"/>
          </w:tcPr>
          <w:p w:rsidR="006E19FE" w:rsidRPr="0010770A" w:rsidRDefault="006E19FE"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2/1</w:t>
            </w:r>
          </w:p>
        </w:tc>
        <w:tc>
          <w:tcPr>
            <w:tcW w:w="1741" w:type="dxa"/>
            <w:vAlign w:val="center"/>
          </w:tcPr>
          <w:p w:rsidR="006E19FE" w:rsidRPr="0010770A" w:rsidRDefault="006E19FE" w:rsidP="0064031C">
            <w:pPr>
              <w:spacing w:after="0" w:line="240" w:lineRule="auto"/>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doc. Šálka</w:t>
            </w:r>
          </w:p>
        </w:tc>
        <w:tc>
          <w:tcPr>
            <w:tcW w:w="1257" w:type="dxa"/>
            <w:gridSpan w:val="2"/>
            <w:vAlign w:val="center"/>
          </w:tcPr>
          <w:p w:rsidR="006E19FE" w:rsidRPr="0010770A" w:rsidRDefault="006E19FE"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S</w:t>
            </w:r>
          </w:p>
        </w:tc>
      </w:tr>
      <w:tr w:rsidR="006E19FE" w:rsidRPr="00B06372" w:rsidTr="004F1997">
        <w:trPr>
          <w:gridAfter w:val="1"/>
          <w:wAfter w:w="63" w:type="dxa"/>
          <w:trHeight w:hRule="exact" w:val="593"/>
          <w:jc w:val="center"/>
        </w:trPr>
        <w:tc>
          <w:tcPr>
            <w:tcW w:w="936" w:type="dxa"/>
            <w:gridSpan w:val="2"/>
            <w:vAlign w:val="center"/>
          </w:tcPr>
          <w:p w:rsidR="006E19FE" w:rsidRPr="0010770A" w:rsidRDefault="006E19FE"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CUP</w:t>
            </w:r>
          </w:p>
        </w:tc>
        <w:tc>
          <w:tcPr>
            <w:tcW w:w="1162" w:type="dxa"/>
            <w:gridSpan w:val="2"/>
            <w:vAlign w:val="center"/>
          </w:tcPr>
          <w:p w:rsidR="006E19FE" w:rsidRPr="0010770A" w:rsidRDefault="006E19FE" w:rsidP="0064031C">
            <w:pPr>
              <w:spacing w:after="0" w:line="240" w:lineRule="auto"/>
              <w:rPr>
                <w:rFonts w:ascii="Times New Roman" w:eastAsia="Calibri" w:hAnsi="Times New Roman" w:cs="Times New Roman"/>
                <w:sz w:val="24"/>
                <w:szCs w:val="24"/>
              </w:rPr>
            </w:pPr>
            <w:r w:rsidRPr="0010770A">
              <w:rPr>
                <w:rFonts w:ascii="Times New Roman" w:eastAsia="Calibri" w:hAnsi="Times New Roman" w:cs="Times New Roman"/>
                <w:sz w:val="24"/>
                <w:szCs w:val="24"/>
              </w:rPr>
              <w:t>ÚCJ</w:t>
            </w:r>
          </w:p>
        </w:tc>
        <w:tc>
          <w:tcPr>
            <w:tcW w:w="1294" w:type="dxa"/>
            <w:vAlign w:val="center"/>
          </w:tcPr>
          <w:p w:rsidR="006E19FE" w:rsidRPr="0010770A" w:rsidRDefault="006E19FE" w:rsidP="0064031C">
            <w:pPr>
              <w:spacing w:after="0" w:line="240" w:lineRule="auto"/>
              <w:rPr>
                <w:rFonts w:ascii="Times New Roman" w:eastAsia="Calibri" w:hAnsi="Times New Roman" w:cs="Times New Roman"/>
                <w:sz w:val="20"/>
                <w:szCs w:val="20"/>
              </w:rPr>
            </w:pPr>
            <w:r w:rsidRPr="0010770A">
              <w:rPr>
                <w:rFonts w:ascii="Times New Roman" w:eastAsia="Calibri" w:hAnsi="Times New Roman" w:cs="Times New Roman"/>
                <w:sz w:val="20"/>
                <w:szCs w:val="20"/>
              </w:rPr>
              <w:t>JA_OK_BLF</w:t>
            </w:r>
          </w:p>
        </w:tc>
        <w:tc>
          <w:tcPr>
            <w:tcW w:w="3577" w:type="dxa"/>
            <w:gridSpan w:val="3"/>
            <w:vAlign w:val="center"/>
          </w:tcPr>
          <w:p w:rsidR="006E19FE" w:rsidRPr="0010770A" w:rsidRDefault="006E19FE" w:rsidP="0064031C">
            <w:pPr>
              <w:rPr>
                <w:rFonts w:ascii="Times New Roman" w:hAnsi="Times New Roman" w:cs="Times New Roman"/>
                <w:sz w:val="20"/>
                <w:szCs w:val="20"/>
              </w:rPr>
            </w:pPr>
            <w:r w:rsidRPr="0010770A">
              <w:rPr>
                <w:rFonts w:ascii="Times New Roman" w:hAnsi="Times New Roman" w:cs="Times New Roman"/>
                <w:sz w:val="20"/>
                <w:szCs w:val="20"/>
              </w:rPr>
              <w:t>JA – Odborná komunikácia pre študentov LF</w:t>
            </w:r>
          </w:p>
        </w:tc>
        <w:tc>
          <w:tcPr>
            <w:tcW w:w="1016" w:type="dxa"/>
            <w:gridSpan w:val="2"/>
            <w:vAlign w:val="center"/>
          </w:tcPr>
          <w:p w:rsidR="006E19FE" w:rsidRPr="0010770A" w:rsidRDefault="006E19FE"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PV</w:t>
            </w:r>
          </w:p>
        </w:tc>
        <w:tc>
          <w:tcPr>
            <w:tcW w:w="950" w:type="dxa"/>
            <w:gridSpan w:val="2"/>
            <w:vAlign w:val="center"/>
          </w:tcPr>
          <w:p w:rsidR="006E19FE" w:rsidRPr="0010770A" w:rsidRDefault="006E19FE"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3</w:t>
            </w:r>
          </w:p>
        </w:tc>
        <w:tc>
          <w:tcPr>
            <w:tcW w:w="1217" w:type="dxa"/>
            <w:gridSpan w:val="2"/>
            <w:vAlign w:val="center"/>
          </w:tcPr>
          <w:p w:rsidR="006E19FE" w:rsidRPr="0010770A" w:rsidRDefault="006E19FE"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0</w:t>
            </w:r>
          </w:p>
        </w:tc>
        <w:tc>
          <w:tcPr>
            <w:tcW w:w="1070" w:type="dxa"/>
            <w:gridSpan w:val="2"/>
            <w:vAlign w:val="center"/>
          </w:tcPr>
          <w:p w:rsidR="006E19FE" w:rsidRPr="0010770A" w:rsidRDefault="006E19FE"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2/0</w:t>
            </w:r>
          </w:p>
        </w:tc>
        <w:tc>
          <w:tcPr>
            <w:tcW w:w="1741" w:type="dxa"/>
            <w:vAlign w:val="bottom"/>
          </w:tcPr>
          <w:p w:rsidR="006E19FE" w:rsidRPr="00A51689" w:rsidRDefault="006E19FE" w:rsidP="0064031C">
            <w:pPr>
              <w:rPr>
                <w:rFonts w:ascii="Times New Roman" w:hAnsi="Times New Roman" w:cs="Times New Roman"/>
              </w:rPr>
            </w:pPr>
            <w:r w:rsidRPr="00A51689">
              <w:rPr>
                <w:rFonts w:ascii="Times New Roman" w:hAnsi="Times New Roman" w:cs="Times New Roman"/>
              </w:rPr>
              <w:t>Mgr. Danihelová</w:t>
            </w:r>
          </w:p>
        </w:tc>
        <w:tc>
          <w:tcPr>
            <w:tcW w:w="1257" w:type="dxa"/>
            <w:gridSpan w:val="2"/>
            <w:vAlign w:val="center"/>
          </w:tcPr>
          <w:p w:rsidR="006E19FE" w:rsidRPr="0010770A" w:rsidRDefault="006E19FE"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S</w:t>
            </w:r>
          </w:p>
        </w:tc>
      </w:tr>
      <w:tr w:rsidR="002C26E2" w:rsidRPr="00B06372" w:rsidTr="004F1997">
        <w:trPr>
          <w:gridAfter w:val="1"/>
          <w:wAfter w:w="63" w:type="dxa"/>
          <w:trHeight w:hRule="exact" w:val="559"/>
          <w:jc w:val="center"/>
        </w:trPr>
        <w:tc>
          <w:tcPr>
            <w:tcW w:w="936" w:type="dxa"/>
            <w:gridSpan w:val="2"/>
            <w:vAlign w:val="center"/>
          </w:tcPr>
          <w:p w:rsidR="002C26E2" w:rsidRPr="0010770A" w:rsidRDefault="002C26E2"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CUP</w:t>
            </w:r>
          </w:p>
        </w:tc>
        <w:tc>
          <w:tcPr>
            <w:tcW w:w="1162" w:type="dxa"/>
            <w:gridSpan w:val="2"/>
            <w:vAlign w:val="center"/>
          </w:tcPr>
          <w:p w:rsidR="002C26E2" w:rsidRPr="0010770A" w:rsidRDefault="002C26E2" w:rsidP="0064031C">
            <w:pPr>
              <w:spacing w:after="0" w:line="240" w:lineRule="auto"/>
              <w:rPr>
                <w:rFonts w:ascii="Times New Roman" w:eastAsia="Calibri" w:hAnsi="Times New Roman" w:cs="Times New Roman"/>
                <w:sz w:val="24"/>
                <w:szCs w:val="24"/>
              </w:rPr>
            </w:pPr>
            <w:r w:rsidRPr="0010770A">
              <w:rPr>
                <w:rFonts w:ascii="Times New Roman" w:eastAsia="Calibri" w:hAnsi="Times New Roman" w:cs="Times New Roman"/>
                <w:sz w:val="24"/>
                <w:szCs w:val="24"/>
              </w:rPr>
              <w:t>ÚCJ</w:t>
            </w:r>
          </w:p>
        </w:tc>
        <w:tc>
          <w:tcPr>
            <w:tcW w:w="1294" w:type="dxa"/>
            <w:vAlign w:val="center"/>
          </w:tcPr>
          <w:p w:rsidR="002C26E2" w:rsidRPr="0010770A" w:rsidRDefault="002C26E2" w:rsidP="0064031C">
            <w:pPr>
              <w:spacing w:after="0" w:line="240" w:lineRule="auto"/>
              <w:rPr>
                <w:rFonts w:ascii="Times New Roman" w:eastAsia="Calibri" w:hAnsi="Times New Roman" w:cs="Times New Roman"/>
                <w:sz w:val="20"/>
                <w:szCs w:val="20"/>
              </w:rPr>
            </w:pPr>
            <w:r w:rsidRPr="0010770A">
              <w:rPr>
                <w:rFonts w:ascii="Times New Roman" w:eastAsia="Calibri" w:hAnsi="Times New Roman" w:cs="Times New Roman"/>
                <w:sz w:val="20"/>
                <w:szCs w:val="20"/>
              </w:rPr>
              <w:t>JN-OK_BLF</w:t>
            </w:r>
          </w:p>
        </w:tc>
        <w:tc>
          <w:tcPr>
            <w:tcW w:w="3577" w:type="dxa"/>
            <w:gridSpan w:val="3"/>
            <w:vAlign w:val="center"/>
          </w:tcPr>
          <w:p w:rsidR="002C26E2" w:rsidRPr="0010770A" w:rsidRDefault="002C26E2" w:rsidP="0064031C">
            <w:pPr>
              <w:rPr>
                <w:rFonts w:ascii="Times New Roman" w:hAnsi="Times New Roman" w:cs="Times New Roman"/>
                <w:sz w:val="20"/>
                <w:szCs w:val="20"/>
              </w:rPr>
            </w:pPr>
            <w:r w:rsidRPr="0010770A">
              <w:rPr>
                <w:rFonts w:ascii="Times New Roman" w:hAnsi="Times New Roman" w:cs="Times New Roman"/>
                <w:sz w:val="20"/>
                <w:szCs w:val="20"/>
              </w:rPr>
              <w:t>JN – Odborná komunikácia pre študentov LF</w:t>
            </w:r>
          </w:p>
        </w:tc>
        <w:tc>
          <w:tcPr>
            <w:tcW w:w="1016" w:type="dxa"/>
            <w:gridSpan w:val="2"/>
            <w:vAlign w:val="center"/>
          </w:tcPr>
          <w:p w:rsidR="002C26E2" w:rsidRPr="0010770A" w:rsidRDefault="002C26E2"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PV</w:t>
            </w:r>
          </w:p>
        </w:tc>
        <w:tc>
          <w:tcPr>
            <w:tcW w:w="950" w:type="dxa"/>
            <w:gridSpan w:val="2"/>
            <w:vAlign w:val="center"/>
          </w:tcPr>
          <w:p w:rsidR="002C26E2" w:rsidRPr="0010770A" w:rsidRDefault="002C26E2"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3</w:t>
            </w:r>
          </w:p>
        </w:tc>
        <w:tc>
          <w:tcPr>
            <w:tcW w:w="1217" w:type="dxa"/>
            <w:gridSpan w:val="2"/>
            <w:vAlign w:val="center"/>
          </w:tcPr>
          <w:p w:rsidR="002C26E2" w:rsidRPr="0010770A" w:rsidRDefault="002C26E2"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0</w:t>
            </w:r>
          </w:p>
        </w:tc>
        <w:tc>
          <w:tcPr>
            <w:tcW w:w="1070" w:type="dxa"/>
            <w:gridSpan w:val="2"/>
            <w:vAlign w:val="center"/>
          </w:tcPr>
          <w:p w:rsidR="002C26E2" w:rsidRPr="0010770A" w:rsidRDefault="002C26E2"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2/0</w:t>
            </w:r>
          </w:p>
        </w:tc>
        <w:tc>
          <w:tcPr>
            <w:tcW w:w="1741" w:type="dxa"/>
            <w:vAlign w:val="center"/>
          </w:tcPr>
          <w:p w:rsidR="002C26E2" w:rsidRPr="002C26E2" w:rsidRDefault="002C26E2">
            <w:pPr>
              <w:spacing w:after="0" w:line="240" w:lineRule="auto"/>
              <w:rPr>
                <w:rFonts w:ascii="Times New Roman" w:eastAsia="Times New Roman" w:hAnsi="Times New Roman" w:cs="Times New Roman"/>
                <w:snapToGrid w:val="0"/>
                <w:sz w:val="18"/>
                <w:szCs w:val="18"/>
                <w:lang w:eastAsia="cs-CZ"/>
              </w:rPr>
            </w:pPr>
            <w:r w:rsidRPr="002C26E2">
              <w:rPr>
                <w:rFonts w:ascii="Times New Roman" w:eastAsia="Times New Roman" w:hAnsi="Times New Roman" w:cs="Times New Roman"/>
                <w:snapToGrid w:val="0"/>
                <w:sz w:val="18"/>
                <w:szCs w:val="18"/>
                <w:lang w:eastAsia="cs-CZ"/>
              </w:rPr>
              <w:t>Vyhnáliková, PhD.</w:t>
            </w:r>
          </w:p>
        </w:tc>
        <w:tc>
          <w:tcPr>
            <w:tcW w:w="1257" w:type="dxa"/>
            <w:gridSpan w:val="2"/>
            <w:vAlign w:val="center"/>
          </w:tcPr>
          <w:p w:rsidR="002C26E2" w:rsidRPr="0010770A" w:rsidRDefault="002C26E2"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S</w:t>
            </w:r>
          </w:p>
        </w:tc>
      </w:tr>
      <w:tr w:rsidR="002C26E2" w:rsidRPr="00B06372" w:rsidTr="002C26E2">
        <w:trPr>
          <w:gridAfter w:val="1"/>
          <w:wAfter w:w="63" w:type="dxa"/>
          <w:trHeight w:hRule="exact" w:val="567"/>
          <w:jc w:val="center"/>
        </w:trPr>
        <w:tc>
          <w:tcPr>
            <w:tcW w:w="936" w:type="dxa"/>
            <w:gridSpan w:val="2"/>
            <w:vAlign w:val="center"/>
          </w:tcPr>
          <w:p w:rsidR="002C26E2" w:rsidRPr="0010770A" w:rsidRDefault="002C26E2"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CUP</w:t>
            </w:r>
          </w:p>
        </w:tc>
        <w:tc>
          <w:tcPr>
            <w:tcW w:w="1162" w:type="dxa"/>
            <w:gridSpan w:val="2"/>
            <w:vAlign w:val="center"/>
          </w:tcPr>
          <w:p w:rsidR="002C26E2" w:rsidRPr="0010770A" w:rsidRDefault="002C26E2" w:rsidP="0064031C">
            <w:pPr>
              <w:spacing w:after="0" w:line="240" w:lineRule="auto"/>
              <w:rPr>
                <w:rFonts w:ascii="Times New Roman" w:eastAsia="Calibri" w:hAnsi="Times New Roman" w:cs="Times New Roman"/>
                <w:sz w:val="24"/>
                <w:szCs w:val="24"/>
              </w:rPr>
            </w:pPr>
            <w:r w:rsidRPr="0010770A">
              <w:rPr>
                <w:rFonts w:ascii="Times New Roman" w:eastAsia="Calibri" w:hAnsi="Times New Roman" w:cs="Times New Roman"/>
                <w:sz w:val="24"/>
                <w:szCs w:val="24"/>
              </w:rPr>
              <w:t>ÚCJ</w:t>
            </w:r>
          </w:p>
        </w:tc>
        <w:tc>
          <w:tcPr>
            <w:tcW w:w="1294" w:type="dxa"/>
            <w:vAlign w:val="center"/>
          </w:tcPr>
          <w:p w:rsidR="002C26E2" w:rsidRPr="0010770A" w:rsidRDefault="002C26E2" w:rsidP="0064031C">
            <w:pPr>
              <w:spacing w:after="0" w:line="240" w:lineRule="auto"/>
              <w:rPr>
                <w:rFonts w:ascii="Times New Roman" w:eastAsia="Calibri" w:hAnsi="Times New Roman" w:cs="Times New Roman"/>
                <w:sz w:val="20"/>
                <w:szCs w:val="20"/>
              </w:rPr>
            </w:pPr>
            <w:r w:rsidRPr="0010770A">
              <w:rPr>
                <w:rFonts w:ascii="Times New Roman" w:eastAsia="Calibri" w:hAnsi="Times New Roman" w:cs="Times New Roman"/>
                <w:sz w:val="20"/>
                <w:szCs w:val="20"/>
              </w:rPr>
              <w:t>JF_OK_BLF</w:t>
            </w:r>
          </w:p>
        </w:tc>
        <w:tc>
          <w:tcPr>
            <w:tcW w:w="3577" w:type="dxa"/>
            <w:gridSpan w:val="3"/>
            <w:vAlign w:val="center"/>
          </w:tcPr>
          <w:p w:rsidR="002C26E2" w:rsidRPr="0010770A" w:rsidRDefault="002C26E2" w:rsidP="0064031C">
            <w:pPr>
              <w:rPr>
                <w:rFonts w:ascii="Times New Roman" w:hAnsi="Times New Roman" w:cs="Times New Roman"/>
                <w:sz w:val="20"/>
                <w:szCs w:val="20"/>
              </w:rPr>
            </w:pPr>
            <w:r w:rsidRPr="0010770A">
              <w:rPr>
                <w:rFonts w:ascii="Times New Roman" w:hAnsi="Times New Roman" w:cs="Times New Roman"/>
                <w:sz w:val="20"/>
                <w:szCs w:val="20"/>
              </w:rPr>
              <w:t>JF – Odborná komunikácia pre študentov LF</w:t>
            </w:r>
          </w:p>
        </w:tc>
        <w:tc>
          <w:tcPr>
            <w:tcW w:w="1016" w:type="dxa"/>
            <w:gridSpan w:val="2"/>
            <w:vAlign w:val="center"/>
          </w:tcPr>
          <w:p w:rsidR="002C26E2" w:rsidRPr="0010770A" w:rsidRDefault="002C26E2"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PV</w:t>
            </w:r>
          </w:p>
        </w:tc>
        <w:tc>
          <w:tcPr>
            <w:tcW w:w="950" w:type="dxa"/>
            <w:gridSpan w:val="2"/>
            <w:vAlign w:val="center"/>
          </w:tcPr>
          <w:p w:rsidR="002C26E2" w:rsidRPr="0010770A" w:rsidRDefault="002C26E2"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3</w:t>
            </w:r>
          </w:p>
        </w:tc>
        <w:tc>
          <w:tcPr>
            <w:tcW w:w="1217" w:type="dxa"/>
            <w:gridSpan w:val="2"/>
            <w:vAlign w:val="center"/>
          </w:tcPr>
          <w:p w:rsidR="002C26E2" w:rsidRPr="0010770A" w:rsidRDefault="002C26E2"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0</w:t>
            </w:r>
          </w:p>
        </w:tc>
        <w:tc>
          <w:tcPr>
            <w:tcW w:w="1070" w:type="dxa"/>
            <w:gridSpan w:val="2"/>
            <w:vAlign w:val="center"/>
          </w:tcPr>
          <w:p w:rsidR="002C26E2" w:rsidRPr="0010770A" w:rsidRDefault="002C26E2" w:rsidP="0064031C">
            <w:pPr>
              <w:spacing w:after="0" w:line="240" w:lineRule="auto"/>
              <w:jc w:val="center"/>
              <w:rPr>
                <w:rFonts w:ascii="Times New Roman" w:eastAsia="Times New Roman" w:hAnsi="Times New Roman" w:cs="Times New Roman"/>
                <w:snapToGrid w:val="0"/>
                <w:sz w:val="24"/>
                <w:szCs w:val="24"/>
                <w:lang w:eastAsia="cs-CZ"/>
              </w:rPr>
            </w:pPr>
            <w:r w:rsidRPr="0010770A">
              <w:rPr>
                <w:rFonts w:ascii="Times New Roman" w:eastAsia="Times New Roman" w:hAnsi="Times New Roman" w:cs="Times New Roman"/>
                <w:snapToGrid w:val="0"/>
                <w:sz w:val="24"/>
                <w:szCs w:val="24"/>
                <w:lang w:eastAsia="cs-CZ"/>
              </w:rPr>
              <w:t>2/0</w:t>
            </w:r>
          </w:p>
        </w:tc>
        <w:tc>
          <w:tcPr>
            <w:tcW w:w="1741" w:type="dxa"/>
            <w:vAlign w:val="center"/>
          </w:tcPr>
          <w:p w:rsidR="002C26E2" w:rsidRDefault="002C26E2">
            <w:pPr>
              <w:spacing w:after="0" w:line="240" w:lineRule="auto"/>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Veverková, Ph.D.</w:t>
            </w:r>
          </w:p>
        </w:tc>
        <w:tc>
          <w:tcPr>
            <w:tcW w:w="1257" w:type="dxa"/>
            <w:gridSpan w:val="2"/>
            <w:vAlign w:val="center"/>
          </w:tcPr>
          <w:p w:rsidR="002C26E2" w:rsidRPr="0010770A" w:rsidRDefault="002C26E2" w:rsidP="0064031C">
            <w:pPr>
              <w:spacing w:after="0" w:line="240" w:lineRule="auto"/>
              <w:jc w:val="center"/>
              <w:rPr>
                <w:rFonts w:ascii="Times New Roman" w:eastAsia="Calibri" w:hAnsi="Times New Roman" w:cs="Times New Roman"/>
                <w:sz w:val="24"/>
                <w:szCs w:val="24"/>
              </w:rPr>
            </w:pPr>
            <w:r w:rsidRPr="0010770A">
              <w:rPr>
                <w:rFonts w:ascii="Times New Roman" w:eastAsia="Calibri" w:hAnsi="Times New Roman" w:cs="Times New Roman"/>
                <w:sz w:val="24"/>
                <w:szCs w:val="24"/>
              </w:rPr>
              <w:t>S</w:t>
            </w:r>
          </w:p>
        </w:tc>
      </w:tr>
      <w:tr w:rsidR="006E19FE" w:rsidRPr="00B06372" w:rsidTr="005B49D9">
        <w:trPr>
          <w:gridAfter w:val="1"/>
          <w:wAfter w:w="63" w:type="dxa"/>
          <w:trHeight w:hRule="exact" w:val="340"/>
          <w:jc w:val="center"/>
        </w:trPr>
        <w:tc>
          <w:tcPr>
            <w:tcW w:w="936"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FEE</w:t>
            </w:r>
          </w:p>
        </w:tc>
        <w:tc>
          <w:tcPr>
            <w:tcW w:w="1162" w:type="dxa"/>
            <w:gridSpan w:val="2"/>
            <w:vAlign w:val="center"/>
          </w:tcPr>
          <w:p w:rsidR="006E19FE" w:rsidRPr="0010770A" w:rsidRDefault="006E19FE" w:rsidP="0064031C">
            <w:pPr>
              <w:spacing w:after="0" w:line="240" w:lineRule="auto"/>
              <w:rPr>
                <w:rFonts w:ascii="Times New Roman" w:eastAsia="Calibri" w:hAnsi="Times New Roman" w:cs="Times New Roman"/>
              </w:rPr>
            </w:pPr>
            <w:r w:rsidRPr="0010770A">
              <w:rPr>
                <w:rFonts w:ascii="Times New Roman" w:eastAsia="Calibri" w:hAnsi="Times New Roman" w:cs="Times New Roman"/>
              </w:rPr>
              <w:t>KSV</w:t>
            </w:r>
          </w:p>
        </w:tc>
        <w:tc>
          <w:tcPr>
            <w:tcW w:w="1294" w:type="dxa"/>
            <w:vAlign w:val="center"/>
          </w:tcPr>
          <w:p w:rsidR="006E19FE" w:rsidRPr="0010770A" w:rsidRDefault="006E19FE" w:rsidP="0064031C">
            <w:pPr>
              <w:spacing w:after="0" w:line="240" w:lineRule="auto"/>
              <w:rPr>
                <w:rFonts w:ascii="Times New Roman" w:eastAsia="Calibri" w:hAnsi="Times New Roman" w:cs="Times New Roman"/>
              </w:rPr>
            </w:pPr>
            <w:r w:rsidRPr="0010770A">
              <w:rPr>
                <w:rFonts w:ascii="Times New Roman" w:eastAsia="Calibri" w:hAnsi="Times New Roman" w:cs="Times New Roman"/>
              </w:rPr>
              <w:t>FILOZ</w:t>
            </w:r>
          </w:p>
        </w:tc>
        <w:tc>
          <w:tcPr>
            <w:tcW w:w="3577" w:type="dxa"/>
            <w:gridSpan w:val="3"/>
            <w:vAlign w:val="center"/>
          </w:tcPr>
          <w:p w:rsidR="006E19FE" w:rsidRPr="0010770A" w:rsidRDefault="006E19FE" w:rsidP="0064031C">
            <w:pPr>
              <w:spacing w:after="0" w:line="240" w:lineRule="auto"/>
              <w:rPr>
                <w:rFonts w:ascii="Times New Roman" w:eastAsia="Times New Roman" w:hAnsi="Times New Roman" w:cs="Times New Roman"/>
                <w:snapToGrid w:val="0"/>
                <w:lang w:eastAsia="cs-CZ"/>
              </w:rPr>
            </w:pPr>
            <w:r w:rsidRPr="0010770A">
              <w:rPr>
                <w:rFonts w:ascii="Times New Roman" w:eastAsia="Times New Roman" w:hAnsi="Times New Roman" w:cs="Times New Roman"/>
                <w:snapToGrid w:val="0"/>
                <w:lang w:eastAsia="cs-CZ"/>
              </w:rPr>
              <w:t>filozofia</w:t>
            </w:r>
          </w:p>
        </w:tc>
        <w:tc>
          <w:tcPr>
            <w:tcW w:w="1016"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V</w:t>
            </w:r>
          </w:p>
        </w:tc>
        <w:tc>
          <w:tcPr>
            <w:tcW w:w="950"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2</w:t>
            </w:r>
          </w:p>
        </w:tc>
        <w:tc>
          <w:tcPr>
            <w:tcW w:w="1217" w:type="dxa"/>
            <w:gridSpan w:val="2"/>
            <w:vAlign w:val="center"/>
          </w:tcPr>
          <w:p w:rsidR="006E19FE" w:rsidRPr="0010770A" w:rsidRDefault="006E19FE" w:rsidP="0064031C">
            <w:pPr>
              <w:spacing w:after="0" w:line="240" w:lineRule="auto"/>
              <w:jc w:val="center"/>
              <w:rPr>
                <w:rFonts w:ascii="Times New Roman" w:eastAsia="Times New Roman" w:hAnsi="Times New Roman" w:cs="Times New Roman"/>
                <w:snapToGrid w:val="0"/>
                <w:lang w:eastAsia="cs-CZ"/>
              </w:rPr>
            </w:pPr>
            <w:r w:rsidRPr="0010770A">
              <w:rPr>
                <w:rFonts w:ascii="Times New Roman" w:eastAsia="Times New Roman" w:hAnsi="Times New Roman" w:cs="Times New Roman"/>
                <w:snapToGrid w:val="0"/>
                <w:lang w:eastAsia="cs-CZ"/>
              </w:rPr>
              <w:t>0</w:t>
            </w:r>
          </w:p>
        </w:tc>
        <w:tc>
          <w:tcPr>
            <w:tcW w:w="1070" w:type="dxa"/>
            <w:gridSpan w:val="2"/>
            <w:vAlign w:val="center"/>
          </w:tcPr>
          <w:p w:rsidR="006E19FE" w:rsidRPr="0010770A" w:rsidRDefault="006E19FE" w:rsidP="0064031C">
            <w:pPr>
              <w:spacing w:after="0" w:line="240" w:lineRule="auto"/>
              <w:jc w:val="center"/>
              <w:rPr>
                <w:rFonts w:ascii="Times New Roman" w:eastAsia="Times New Roman" w:hAnsi="Times New Roman" w:cs="Times New Roman"/>
                <w:snapToGrid w:val="0"/>
                <w:lang w:eastAsia="cs-CZ"/>
              </w:rPr>
            </w:pPr>
            <w:r w:rsidRPr="0010770A">
              <w:rPr>
                <w:rFonts w:ascii="Times New Roman" w:eastAsia="Times New Roman" w:hAnsi="Times New Roman" w:cs="Times New Roman"/>
                <w:snapToGrid w:val="0"/>
                <w:lang w:eastAsia="cs-CZ"/>
              </w:rPr>
              <w:t>2/0</w:t>
            </w:r>
          </w:p>
        </w:tc>
        <w:tc>
          <w:tcPr>
            <w:tcW w:w="1741" w:type="dxa"/>
            <w:vAlign w:val="center"/>
          </w:tcPr>
          <w:p w:rsidR="006E19FE" w:rsidRPr="0010770A" w:rsidRDefault="006E19FE" w:rsidP="0064031C">
            <w:pPr>
              <w:spacing w:after="0" w:line="240" w:lineRule="auto"/>
              <w:rPr>
                <w:rFonts w:ascii="Times New Roman" w:eastAsia="Times New Roman" w:hAnsi="Times New Roman" w:cs="Times New Roman"/>
                <w:snapToGrid w:val="0"/>
                <w:lang w:eastAsia="cs-CZ"/>
              </w:rPr>
            </w:pPr>
            <w:r w:rsidRPr="0010770A">
              <w:rPr>
                <w:rFonts w:ascii="Times New Roman" w:eastAsia="Times New Roman" w:hAnsi="Times New Roman" w:cs="Times New Roman"/>
                <w:snapToGrid w:val="0"/>
                <w:lang w:eastAsia="cs-CZ"/>
              </w:rPr>
              <w:t>doc. Krchnák</w:t>
            </w:r>
          </w:p>
        </w:tc>
        <w:tc>
          <w:tcPr>
            <w:tcW w:w="1257"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Z</w:t>
            </w:r>
          </w:p>
        </w:tc>
      </w:tr>
      <w:tr w:rsidR="006E19FE" w:rsidRPr="00B06372" w:rsidTr="005B49D9">
        <w:trPr>
          <w:gridAfter w:val="1"/>
          <w:wAfter w:w="63" w:type="dxa"/>
          <w:trHeight w:hRule="exact" w:val="340"/>
          <w:jc w:val="center"/>
        </w:trPr>
        <w:tc>
          <w:tcPr>
            <w:tcW w:w="936"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CUP</w:t>
            </w:r>
          </w:p>
        </w:tc>
        <w:tc>
          <w:tcPr>
            <w:tcW w:w="1162" w:type="dxa"/>
            <w:gridSpan w:val="2"/>
            <w:vAlign w:val="center"/>
          </w:tcPr>
          <w:p w:rsidR="006E19FE" w:rsidRPr="0010770A" w:rsidRDefault="006E19FE" w:rsidP="0064031C">
            <w:pPr>
              <w:spacing w:after="0" w:line="240" w:lineRule="auto"/>
              <w:rPr>
                <w:rFonts w:ascii="Times New Roman" w:eastAsia="Calibri" w:hAnsi="Times New Roman" w:cs="Times New Roman"/>
              </w:rPr>
            </w:pPr>
            <w:r w:rsidRPr="0010770A">
              <w:rPr>
                <w:rFonts w:ascii="Times New Roman" w:hAnsi="Times New Roman" w:cs="Times New Roman"/>
              </w:rPr>
              <w:t xml:space="preserve">ÚTVŠ </w:t>
            </w:r>
          </w:p>
        </w:tc>
        <w:tc>
          <w:tcPr>
            <w:tcW w:w="1294" w:type="dxa"/>
            <w:vAlign w:val="center"/>
          </w:tcPr>
          <w:p w:rsidR="006E19FE" w:rsidRPr="0010770A" w:rsidRDefault="006E19FE" w:rsidP="0064031C">
            <w:pPr>
              <w:spacing w:after="0" w:line="240" w:lineRule="auto"/>
              <w:rPr>
                <w:rFonts w:ascii="Times New Roman" w:eastAsia="Calibri" w:hAnsi="Times New Roman" w:cs="Times New Roman"/>
              </w:rPr>
            </w:pPr>
            <w:r w:rsidRPr="0010770A">
              <w:rPr>
                <w:rFonts w:ascii="Times New Roman" w:eastAsia="Calibri" w:hAnsi="Times New Roman" w:cs="Times New Roman"/>
              </w:rPr>
              <w:t>VSZ</w:t>
            </w:r>
          </w:p>
        </w:tc>
        <w:tc>
          <w:tcPr>
            <w:tcW w:w="3577" w:type="dxa"/>
            <w:gridSpan w:val="3"/>
            <w:vAlign w:val="center"/>
          </w:tcPr>
          <w:p w:rsidR="006E19FE" w:rsidRPr="0010770A" w:rsidRDefault="006E19FE" w:rsidP="0064031C">
            <w:pPr>
              <w:spacing w:after="0" w:line="240" w:lineRule="auto"/>
              <w:rPr>
                <w:rFonts w:ascii="Times New Roman" w:eastAsia="Calibri" w:hAnsi="Times New Roman" w:cs="Times New Roman"/>
              </w:rPr>
            </w:pPr>
            <w:r w:rsidRPr="0010770A">
              <w:rPr>
                <w:rFonts w:ascii="Times New Roman" w:eastAsia="Calibri" w:hAnsi="Times New Roman" w:cs="Times New Roman"/>
              </w:rPr>
              <w:t>výberový šport a zdravie</w:t>
            </w:r>
          </w:p>
        </w:tc>
        <w:tc>
          <w:tcPr>
            <w:tcW w:w="1016"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V</w:t>
            </w:r>
          </w:p>
        </w:tc>
        <w:tc>
          <w:tcPr>
            <w:tcW w:w="950"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1</w:t>
            </w:r>
          </w:p>
        </w:tc>
        <w:tc>
          <w:tcPr>
            <w:tcW w:w="1217"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0</w:t>
            </w:r>
          </w:p>
        </w:tc>
        <w:tc>
          <w:tcPr>
            <w:tcW w:w="1070"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2/0</w:t>
            </w:r>
          </w:p>
        </w:tc>
        <w:tc>
          <w:tcPr>
            <w:tcW w:w="1741" w:type="dxa"/>
            <w:vAlign w:val="center"/>
          </w:tcPr>
          <w:p w:rsidR="006E19FE" w:rsidRPr="0010770A" w:rsidRDefault="006E19FE" w:rsidP="0064031C">
            <w:pPr>
              <w:spacing w:after="0" w:line="240" w:lineRule="auto"/>
              <w:rPr>
                <w:rFonts w:ascii="Times New Roman" w:eastAsia="Calibri" w:hAnsi="Times New Roman" w:cs="Times New Roman"/>
              </w:rPr>
            </w:pPr>
          </w:p>
        </w:tc>
        <w:tc>
          <w:tcPr>
            <w:tcW w:w="1257"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Z</w:t>
            </w:r>
          </w:p>
        </w:tc>
      </w:tr>
      <w:tr w:rsidR="006E19FE" w:rsidRPr="00B06372" w:rsidTr="005B49D9">
        <w:trPr>
          <w:gridAfter w:val="1"/>
          <w:wAfter w:w="63" w:type="dxa"/>
          <w:trHeight w:hRule="exact" w:val="340"/>
          <w:jc w:val="center"/>
        </w:trPr>
        <w:tc>
          <w:tcPr>
            <w:tcW w:w="936"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CUP</w:t>
            </w:r>
          </w:p>
        </w:tc>
        <w:tc>
          <w:tcPr>
            <w:tcW w:w="1162" w:type="dxa"/>
            <w:gridSpan w:val="2"/>
            <w:vAlign w:val="center"/>
          </w:tcPr>
          <w:p w:rsidR="006E19FE" w:rsidRPr="0010770A" w:rsidRDefault="006E19FE" w:rsidP="0064031C">
            <w:pPr>
              <w:spacing w:after="0" w:line="240" w:lineRule="auto"/>
              <w:rPr>
                <w:rFonts w:ascii="Times New Roman" w:eastAsia="Calibri" w:hAnsi="Times New Roman" w:cs="Times New Roman"/>
              </w:rPr>
            </w:pPr>
            <w:r w:rsidRPr="0010770A">
              <w:rPr>
                <w:rFonts w:ascii="Times New Roman" w:hAnsi="Times New Roman" w:cs="Times New Roman"/>
              </w:rPr>
              <w:t xml:space="preserve">ÚTVŠ </w:t>
            </w:r>
          </w:p>
        </w:tc>
        <w:tc>
          <w:tcPr>
            <w:tcW w:w="1294" w:type="dxa"/>
            <w:vAlign w:val="center"/>
          </w:tcPr>
          <w:p w:rsidR="006E19FE" w:rsidRPr="0010770A" w:rsidRDefault="006E19FE" w:rsidP="0064031C">
            <w:pPr>
              <w:spacing w:after="0" w:line="240" w:lineRule="auto"/>
              <w:rPr>
                <w:rFonts w:ascii="Times New Roman" w:eastAsia="Calibri" w:hAnsi="Times New Roman" w:cs="Times New Roman"/>
              </w:rPr>
            </w:pPr>
            <w:r w:rsidRPr="0010770A">
              <w:rPr>
                <w:rFonts w:ascii="Times New Roman" w:eastAsia="Calibri" w:hAnsi="Times New Roman" w:cs="Times New Roman"/>
              </w:rPr>
              <w:t>TSV</w:t>
            </w:r>
          </w:p>
        </w:tc>
        <w:tc>
          <w:tcPr>
            <w:tcW w:w="3577" w:type="dxa"/>
            <w:gridSpan w:val="3"/>
            <w:vAlign w:val="center"/>
          </w:tcPr>
          <w:p w:rsidR="006E19FE" w:rsidRPr="0010770A" w:rsidRDefault="006E19FE" w:rsidP="0064031C">
            <w:pPr>
              <w:spacing w:after="0" w:line="240" w:lineRule="auto"/>
              <w:rPr>
                <w:rFonts w:ascii="Times New Roman" w:eastAsia="Calibri" w:hAnsi="Times New Roman" w:cs="Times New Roman"/>
              </w:rPr>
            </w:pPr>
            <w:r w:rsidRPr="0010770A">
              <w:rPr>
                <w:rFonts w:ascii="Times New Roman" w:eastAsia="Calibri" w:hAnsi="Times New Roman" w:cs="Times New Roman"/>
              </w:rPr>
              <w:t>telesná a športová výchova</w:t>
            </w:r>
          </w:p>
        </w:tc>
        <w:tc>
          <w:tcPr>
            <w:tcW w:w="1016"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V</w:t>
            </w:r>
          </w:p>
        </w:tc>
        <w:tc>
          <w:tcPr>
            <w:tcW w:w="950"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1</w:t>
            </w:r>
          </w:p>
        </w:tc>
        <w:tc>
          <w:tcPr>
            <w:tcW w:w="1217"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0</w:t>
            </w:r>
          </w:p>
        </w:tc>
        <w:tc>
          <w:tcPr>
            <w:tcW w:w="1070"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2/0</w:t>
            </w:r>
          </w:p>
        </w:tc>
        <w:tc>
          <w:tcPr>
            <w:tcW w:w="1741" w:type="dxa"/>
            <w:vAlign w:val="center"/>
          </w:tcPr>
          <w:p w:rsidR="006E19FE" w:rsidRPr="0010770A" w:rsidRDefault="006E19FE" w:rsidP="0064031C">
            <w:pPr>
              <w:spacing w:after="0" w:line="240" w:lineRule="auto"/>
              <w:rPr>
                <w:rFonts w:ascii="Times New Roman" w:eastAsia="Calibri" w:hAnsi="Times New Roman" w:cs="Times New Roman"/>
              </w:rPr>
            </w:pPr>
          </w:p>
        </w:tc>
        <w:tc>
          <w:tcPr>
            <w:tcW w:w="1257"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Z</w:t>
            </w:r>
          </w:p>
        </w:tc>
      </w:tr>
      <w:tr w:rsidR="006E19FE" w:rsidRPr="00B06372" w:rsidTr="005B49D9">
        <w:trPr>
          <w:gridAfter w:val="1"/>
          <w:wAfter w:w="63" w:type="dxa"/>
          <w:trHeight w:hRule="exact" w:val="340"/>
          <w:jc w:val="center"/>
        </w:trPr>
        <w:tc>
          <w:tcPr>
            <w:tcW w:w="936"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LF</w:t>
            </w:r>
          </w:p>
        </w:tc>
        <w:tc>
          <w:tcPr>
            <w:tcW w:w="1162" w:type="dxa"/>
            <w:gridSpan w:val="2"/>
            <w:vAlign w:val="center"/>
          </w:tcPr>
          <w:p w:rsidR="006E19FE" w:rsidRPr="00F80C2B" w:rsidRDefault="006E19FE" w:rsidP="00CC5420">
            <w:pPr>
              <w:spacing w:after="0" w:line="240" w:lineRule="auto"/>
              <w:rPr>
                <w:rFonts w:ascii="Times New Roman" w:eastAsia="Calibri" w:hAnsi="Times New Roman" w:cs="Times New Roman"/>
                <w:color w:val="FF0000"/>
              </w:rPr>
            </w:pPr>
            <w:r w:rsidRPr="00F80C2B">
              <w:rPr>
                <w:rFonts w:ascii="Times New Roman" w:eastAsia="Calibri" w:hAnsi="Times New Roman" w:cs="Times New Roman"/>
              </w:rPr>
              <w:t>KIOLK</w:t>
            </w:r>
            <w:r w:rsidRPr="00F80C2B">
              <w:rPr>
                <w:rFonts w:ascii="Times New Roman" w:eastAsia="Calibri" w:hAnsi="Times New Roman" w:cs="Times New Roman"/>
                <w:color w:val="FF0000"/>
              </w:rPr>
              <w:t xml:space="preserve">  </w:t>
            </w:r>
          </w:p>
        </w:tc>
        <w:tc>
          <w:tcPr>
            <w:tcW w:w="1294" w:type="dxa"/>
            <w:vAlign w:val="center"/>
          </w:tcPr>
          <w:p w:rsidR="006E19FE" w:rsidRPr="0010770A" w:rsidRDefault="006E19FE" w:rsidP="0064031C">
            <w:pPr>
              <w:spacing w:after="0" w:line="240" w:lineRule="auto"/>
              <w:rPr>
                <w:rFonts w:ascii="Times New Roman" w:eastAsia="Calibri" w:hAnsi="Times New Roman" w:cs="Times New Roman"/>
              </w:rPr>
            </w:pPr>
            <w:r w:rsidRPr="0010770A">
              <w:rPr>
                <w:rFonts w:ascii="Times New Roman" w:eastAsia="Calibri" w:hAnsi="Times New Roman" w:cs="Times New Roman"/>
              </w:rPr>
              <w:t>PMYK</w:t>
            </w:r>
          </w:p>
        </w:tc>
        <w:tc>
          <w:tcPr>
            <w:tcW w:w="3577" w:type="dxa"/>
            <w:gridSpan w:val="3"/>
            <w:vAlign w:val="center"/>
          </w:tcPr>
          <w:p w:rsidR="006E19FE" w:rsidRPr="0010770A" w:rsidRDefault="006E19FE" w:rsidP="0064031C">
            <w:pPr>
              <w:spacing w:after="0" w:line="240" w:lineRule="auto"/>
              <w:rPr>
                <w:rFonts w:ascii="Times New Roman" w:eastAsia="Calibri" w:hAnsi="Times New Roman" w:cs="Times New Roman"/>
              </w:rPr>
            </w:pPr>
            <w:r w:rsidRPr="0010770A">
              <w:rPr>
                <w:rFonts w:ascii="Times New Roman" w:eastAsia="Calibri" w:hAnsi="Times New Roman" w:cs="Times New Roman"/>
              </w:rPr>
              <w:t>praktická mykológia</w:t>
            </w:r>
          </w:p>
        </w:tc>
        <w:tc>
          <w:tcPr>
            <w:tcW w:w="1016"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V</w:t>
            </w:r>
          </w:p>
        </w:tc>
        <w:tc>
          <w:tcPr>
            <w:tcW w:w="950"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3</w:t>
            </w:r>
          </w:p>
        </w:tc>
        <w:tc>
          <w:tcPr>
            <w:tcW w:w="1217"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2</w:t>
            </w:r>
          </w:p>
        </w:tc>
        <w:tc>
          <w:tcPr>
            <w:tcW w:w="1070"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1/1</w:t>
            </w:r>
          </w:p>
        </w:tc>
        <w:tc>
          <w:tcPr>
            <w:tcW w:w="1741" w:type="dxa"/>
            <w:vAlign w:val="center"/>
          </w:tcPr>
          <w:p w:rsidR="006E19FE" w:rsidRPr="0010770A" w:rsidRDefault="006E19FE" w:rsidP="0064031C">
            <w:pPr>
              <w:spacing w:after="0" w:line="240" w:lineRule="auto"/>
              <w:rPr>
                <w:rFonts w:ascii="Times New Roman" w:eastAsia="Calibri" w:hAnsi="Times New Roman" w:cs="Times New Roman"/>
              </w:rPr>
            </w:pPr>
            <w:r w:rsidRPr="0010770A">
              <w:rPr>
                <w:rFonts w:ascii="Times New Roman" w:eastAsia="Calibri" w:hAnsi="Times New Roman" w:cs="Times New Roman"/>
              </w:rPr>
              <w:t>Ing. Pavlík</w:t>
            </w:r>
          </w:p>
        </w:tc>
        <w:tc>
          <w:tcPr>
            <w:tcW w:w="1257"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S</w:t>
            </w:r>
          </w:p>
        </w:tc>
      </w:tr>
      <w:tr w:rsidR="006E19FE" w:rsidRPr="00B06372" w:rsidTr="005B49D9">
        <w:trPr>
          <w:gridAfter w:val="1"/>
          <w:wAfter w:w="63" w:type="dxa"/>
          <w:trHeight w:hRule="exact" w:val="340"/>
          <w:jc w:val="center"/>
        </w:trPr>
        <w:tc>
          <w:tcPr>
            <w:tcW w:w="936"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FEVT</w:t>
            </w:r>
          </w:p>
        </w:tc>
        <w:tc>
          <w:tcPr>
            <w:tcW w:w="1162" w:type="dxa"/>
            <w:gridSpan w:val="2"/>
            <w:vAlign w:val="center"/>
          </w:tcPr>
          <w:p w:rsidR="006E19FE" w:rsidRPr="00F80C2B" w:rsidRDefault="006E19FE" w:rsidP="0064031C">
            <w:pPr>
              <w:spacing w:after="0" w:line="240" w:lineRule="auto"/>
              <w:rPr>
                <w:rFonts w:ascii="Times New Roman" w:hAnsi="Times New Roman" w:cs="Times New Roman"/>
              </w:rPr>
            </w:pPr>
            <w:r w:rsidRPr="00F80C2B">
              <w:rPr>
                <w:rFonts w:ascii="Times New Roman" w:hAnsi="Times New Roman" w:cs="Times New Roman"/>
              </w:rPr>
              <w:t>KRSAT</w:t>
            </w:r>
          </w:p>
        </w:tc>
        <w:tc>
          <w:tcPr>
            <w:tcW w:w="1294" w:type="dxa"/>
            <w:vAlign w:val="center"/>
          </w:tcPr>
          <w:p w:rsidR="006E19FE" w:rsidRPr="0010770A" w:rsidRDefault="006E19FE" w:rsidP="0064031C">
            <w:pPr>
              <w:spacing w:after="0" w:line="240" w:lineRule="auto"/>
              <w:rPr>
                <w:rFonts w:ascii="Times New Roman" w:eastAsia="Calibri" w:hAnsi="Times New Roman" w:cs="Times New Roman"/>
              </w:rPr>
            </w:pPr>
            <w:r w:rsidRPr="0010770A">
              <w:rPr>
                <w:rFonts w:ascii="Times New Roman" w:eastAsia="Calibri" w:hAnsi="Times New Roman" w:cs="Times New Roman"/>
              </w:rPr>
              <w:t>VYPT</w:t>
            </w:r>
          </w:p>
        </w:tc>
        <w:tc>
          <w:tcPr>
            <w:tcW w:w="3577" w:type="dxa"/>
            <w:gridSpan w:val="3"/>
            <w:vAlign w:val="center"/>
          </w:tcPr>
          <w:p w:rsidR="006E19FE" w:rsidRPr="0010770A" w:rsidRDefault="006E19FE" w:rsidP="0064031C">
            <w:pPr>
              <w:spacing w:after="0" w:line="240" w:lineRule="auto"/>
              <w:rPr>
                <w:rFonts w:ascii="Times New Roman" w:eastAsia="Calibri" w:hAnsi="Times New Roman" w:cs="Times New Roman"/>
              </w:rPr>
            </w:pPr>
            <w:r w:rsidRPr="0010770A">
              <w:rPr>
                <w:rFonts w:ascii="Times New Roman" w:eastAsia="Calibri" w:hAnsi="Times New Roman" w:cs="Times New Roman"/>
              </w:rPr>
              <w:t>výpočtová technika</w:t>
            </w:r>
          </w:p>
        </w:tc>
        <w:tc>
          <w:tcPr>
            <w:tcW w:w="1016"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V</w:t>
            </w:r>
          </w:p>
        </w:tc>
        <w:tc>
          <w:tcPr>
            <w:tcW w:w="950"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3</w:t>
            </w:r>
          </w:p>
        </w:tc>
        <w:tc>
          <w:tcPr>
            <w:tcW w:w="1217"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2</w:t>
            </w:r>
          </w:p>
        </w:tc>
        <w:tc>
          <w:tcPr>
            <w:tcW w:w="1070"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2/0</w:t>
            </w:r>
          </w:p>
        </w:tc>
        <w:tc>
          <w:tcPr>
            <w:tcW w:w="1741" w:type="dxa"/>
            <w:vAlign w:val="center"/>
          </w:tcPr>
          <w:p w:rsidR="006E19FE" w:rsidRPr="0010770A" w:rsidRDefault="006E19FE" w:rsidP="0064031C">
            <w:pPr>
              <w:spacing w:after="0" w:line="240" w:lineRule="auto"/>
              <w:rPr>
                <w:rFonts w:ascii="Times New Roman" w:eastAsia="Calibri" w:hAnsi="Times New Roman" w:cs="Times New Roman"/>
              </w:rPr>
            </w:pPr>
            <w:r w:rsidRPr="0010770A">
              <w:rPr>
                <w:rFonts w:ascii="Times New Roman" w:eastAsia="Calibri" w:hAnsi="Times New Roman" w:cs="Times New Roman"/>
              </w:rPr>
              <w:t>doc. Pivarčiová</w:t>
            </w:r>
          </w:p>
        </w:tc>
        <w:tc>
          <w:tcPr>
            <w:tcW w:w="1257"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S</w:t>
            </w:r>
          </w:p>
        </w:tc>
      </w:tr>
      <w:tr w:rsidR="006E19FE" w:rsidRPr="00B06372" w:rsidTr="005B49D9">
        <w:trPr>
          <w:gridAfter w:val="1"/>
          <w:wAfter w:w="63" w:type="dxa"/>
          <w:trHeight w:hRule="exact" w:val="340"/>
          <w:jc w:val="center"/>
        </w:trPr>
        <w:tc>
          <w:tcPr>
            <w:tcW w:w="936"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LF</w:t>
            </w:r>
          </w:p>
        </w:tc>
        <w:tc>
          <w:tcPr>
            <w:tcW w:w="1162" w:type="dxa"/>
            <w:gridSpan w:val="2"/>
            <w:vAlign w:val="center"/>
          </w:tcPr>
          <w:p w:rsidR="006E19FE" w:rsidRPr="00F80C2B" w:rsidRDefault="006E19FE" w:rsidP="00CC5420">
            <w:pPr>
              <w:spacing w:after="0" w:line="240" w:lineRule="auto"/>
              <w:rPr>
                <w:rFonts w:ascii="Times New Roman" w:eastAsia="Calibri" w:hAnsi="Times New Roman" w:cs="Times New Roman"/>
                <w:color w:val="FF0000"/>
              </w:rPr>
            </w:pPr>
            <w:r w:rsidRPr="00F80C2B">
              <w:rPr>
                <w:rFonts w:ascii="Times New Roman" w:eastAsia="Calibri" w:hAnsi="Times New Roman" w:cs="Times New Roman"/>
              </w:rPr>
              <w:t>KIOLK</w:t>
            </w:r>
            <w:r w:rsidRPr="00F80C2B">
              <w:rPr>
                <w:rFonts w:ascii="Times New Roman" w:eastAsia="Calibri" w:hAnsi="Times New Roman" w:cs="Times New Roman"/>
                <w:color w:val="FF0000"/>
              </w:rPr>
              <w:t xml:space="preserve">  </w:t>
            </w:r>
          </w:p>
        </w:tc>
        <w:tc>
          <w:tcPr>
            <w:tcW w:w="1294" w:type="dxa"/>
            <w:vAlign w:val="center"/>
          </w:tcPr>
          <w:p w:rsidR="006E19FE" w:rsidRPr="0010770A" w:rsidRDefault="006E19FE" w:rsidP="0064031C">
            <w:pPr>
              <w:spacing w:after="0" w:line="240" w:lineRule="auto"/>
              <w:rPr>
                <w:rFonts w:ascii="Times New Roman" w:eastAsia="Calibri" w:hAnsi="Times New Roman" w:cs="Times New Roman"/>
              </w:rPr>
            </w:pPr>
            <w:r w:rsidRPr="0010770A">
              <w:rPr>
                <w:rFonts w:ascii="Times New Roman" w:eastAsia="Calibri" w:hAnsi="Times New Roman" w:cs="Times New Roman"/>
              </w:rPr>
              <w:t>VHUP</w:t>
            </w:r>
          </w:p>
        </w:tc>
        <w:tc>
          <w:tcPr>
            <w:tcW w:w="3577" w:type="dxa"/>
            <w:gridSpan w:val="3"/>
            <w:vAlign w:val="center"/>
          </w:tcPr>
          <w:p w:rsidR="006E19FE" w:rsidRPr="0010770A" w:rsidRDefault="006E19FE" w:rsidP="0064031C">
            <w:pPr>
              <w:spacing w:after="0" w:line="240" w:lineRule="auto"/>
              <w:rPr>
                <w:rFonts w:ascii="Times New Roman" w:eastAsia="Calibri" w:hAnsi="Times New Roman" w:cs="Times New Roman"/>
              </w:rPr>
            </w:pPr>
            <w:r w:rsidRPr="0010770A">
              <w:rPr>
                <w:rFonts w:ascii="Times New Roman" w:eastAsia="Calibri" w:hAnsi="Times New Roman" w:cs="Times New Roman"/>
              </w:rPr>
              <w:t>využitie húb v urbárnom prostredí</w:t>
            </w:r>
          </w:p>
        </w:tc>
        <w:tc>
          <w:tcPr>
            <w:tcW w:w="1016"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V</w:t>
            </w:r>
          </w:p>
        </w:tc>
        <w:tc>
          <w:tcPr>
            <w:tcW w:w="950"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4</w:t>
            </w:r>
          </w:p>
        </w:tc>
        <w:tc>
          <w:tcPr>
            <w:tcW w:w="1217"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2</w:t>
            </w:r>
          </w:p>
        </w:tc>
        <w:tc>
          <w:tcPr>
            <w:tcW w:w="1070"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2/2</w:t>
            </w:r>
          </w:p>
        </w:tc>
        <w:tc>
          <w:tcPr>
            <w:tcW w:w="1741" w:type="dxa"/>
            <w:vAlign w:val="center"/>
          </w:tcPr>
          <w:p w:rsidR="006E19FE" w:rsidRPr="0010770A" w:rsidRDefault="006E19FE" w:rsidP="0064031C">
            <w:pPr>
              <w:spacing w:after="0" w:line="240" w:lineRule="auto"/>
              <w:rPr>
                <w:rFonts w:ascii="Times New Roman" w:eastAsia="Calibri" w:hAnsi="Times New Roman" w:cs="Times New Roman"/>
              </w:rPr>
            </w:pPr>
            <w:r w:rsidRPr="0010770A">
              <w:rPr>
                <w:rFonts w:ascii="Times New Roman" w:eastAsia="Calibri" w:hAnsi="Times New Roman" w:cs="Times New Roman"/>
              </w:rPr>
              <w:t>Ing. Pavlík</w:t>
            </w:r>
          </w:p>
        </w:tc>
        <w:tc>
          <w:tcPr>
            <w:tcW w:w="1257"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S</w:t>
            </w:r>
          </w:p>
        </w:tc>
      </w:tr>
      <w:tr w:rsidR="006E19FE" w:rsidRPr="00B06372" w:rsidTr="004F1997">
        <w:trPr>
          <w:gridAfter w:val="1"/>
          <w:wAfter w:w="63" w:type="dxa"/>
          <w:trHeight w:val="340"/>
          <w:jc w:val="center"/>
        </w:trPr>
        <w:tc>
          <w:tcPr>
            <w:tcW w:w="936"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LF</w:t>
            </w:r>
          </w:p>
        </w:tc>
        <w:tc>
          <w:tcPr>
            <w:tcW w:w="1162" w:type="dxa"/>
            <w:gridSpan w:val="2"/>
            <w:vAlign w:val="center"/>
          </w:tcPr>
          <w:p w:rsidR="006E19FE" w:rsidRPr="00F80C2B" w:rsidRDefault="006E19FE" w:rsidP="00CC5420">
            <w:pPr>
              <w:spacing w:after="0" w:line="240" w:lineRule="auto"/>
              <w:rPr>
                <w:rFonts w:ascii="Times New Roman" w:eastAsia="Calibri" w:hAnsi="Times New Roman" w:cs="Times New Roman"/>
                <w:color w:val="FF0000"/>
              </w:rPr>
            </w:pPr>
            <w:r w:rsidRPr="00F80C2B">
              <w:rPr>
                <w:rFonts w:ascii="Times New Roman" w:eastAsia="Calibri" w:hAnsi="Times New Roman" w:cs="Times New Roman"/>
              </w:rPr>
              <w:t>KIOLK</w:t>
            </w:r>
            <w:r w:rsidRPr="00F80C2B">
              <w:rPr>
                <w:rFonts w:ascii="Times New Roman" w:eastAsia="Calibri" w:hAnsi="Times New Roman" w:cs="Times New Roman"/>
                <w:color w:val="FF0000"/>
              </w:rPr>
              <w:t xml:space="preserve">  </w:t>
            </w:r>
          </w:p>
        </w:tc>
        <w:tc>
          <w:tcPr>
            <w:tcW w:w="1294" w:type="dxa"/>
            <w:vAlign w:val="center"/>
          </w:tcPr>
          <w:p w:rsidR="006E19FE" w:rsidRPr="0010770A" w:rsidRDefault="006E19FE" w:rsidP="0064031C">
            <w:pPr>
              <w:spacing w:after="0" w:line="240" w:lineRule="auto"/>
              <w:rPr>
                <w:rFonts w:ascii="Times New Roman" w:eastAsia="Calibri" w:hAnsi="Times New Roman" w:cs="Times New Roman"/>
              </w:rPr>
            </w:pPr>
            <w:r w:rsidRPr="0010770A">
              <w:rPr>
                <w:rFonts w:ascii="Times New Roman" w:eastAsia="Calibri" w:hAnsi="Times New Roman" w:cs="Times New Roman"/>
              </w:rPr>
              <w:t>ZMYK</w:t>
            </w:r>
          </w:p>
        </w:tc>
        <w:tc>
          <w:tcPr>
            <w:tcW w:w="3577" w:type="dxa"/>
            <w:gridSpan w:val="3"/>
            <w:vAlign w:val="center"/>
          </w:tcPr>
          <w:p w:rsidR="006E19FE" w:rsidRPr="0010770A" w:rsidRDefault="006E19FE" w:rsidP="0064031C">
            <w:pPr>
              <w:spacing w:after="0" w:line="240" w:lineRule="auto"/>
              <w:rPr>
                <w:rFonts w:ascii="Times New Roman" w:eastAsia="Calibri" w:hAnsi="Times New Roman" w:cs="Times New Roman"/>
              </w:rPr>
            </w:pPr>
            <w:r w:rsidRPr="0010770A">
              <w:rPr>
                <w:rFonts w:ascii="Times New Roman" w:eastAsia="Calibri" w:hAnsi="Times New Roman" w:cs="Times New Roman"/>
              </w:rPr>
              <w:t>základy mykológie</w:t>
            </w:r>
          </w:p>
        </w:tc>
        <w:tc>
          <w:tcPr>
            <w:tcW w:w="1016"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V</w:t>
            </w:r>
          </w:p>
        </w:tc>
        <w:tc>
          <w:tcPr>
            <w:tcW w:w="950"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2</w:t>
            </w:r>
          </w:p>
        </w:tc>
        <w:tc>
          <w:tcPr>
            <w:tcW w:w="1217"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2</w:t>
            </w:r>
          </w:p>
        </w:tc>
        <w:tc>
          <w:tcPr>
            <w:tcW w:w="1070"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1/0</w:t>
            </w:r>
          </w:p>
        </w:tc>
        <w:tc>
          <w:tcPr>
            <w:tcW w:w="1741" w:type="dxa"/>
            <w:vAlign w:val="center"/>
          </w:tcPr>
          <w:p w:rsidR="006E19FE" w:rsidRPr="0010770A" w:rsidRDefault="006E19FE" w:rsidP="0064031C">
            <w:pPr>
              <w:spacing w:after="0" w:line="240" w:lineRule="auto"/>
              <w:rPr>
                <w:rFonts w:ascii="Times New Roman" w:eastAsia="Calibri" w:hAnsi="Times New Roman" w:cs="Times New Roman"/>
              </w:rPr>
            </w:pPr>
            <w:r w:rsidRPr="0010770A">
              <w:rPr>
                <w:rFonts w:ascii="Times New Roman" w:eastAsia="Calibri" w:hAnsi="Times New Roman" w:cs="Times New Roman"/>
              </w:rPr>
              <w:t>Ing. Pavlík</w:t>
            </w:r>
          </w:p>
        </w:tc>
        <w:tc>
          <w:tcPr>
            <w:tcW w:w="1257" w:type="dxa"/>
            <w:gridSpan w:val="2"/>
            <w:vAlign w:val="center"/>
          </w:tcPr>
          <w:p w:rsidR="006E19FE" w:rsidRPr="0010770A" w:rsidRDefault="006E19FE" w:rsidP="0064031C">
            <w:pPr>
              <w:spacing w:after="0" w:line="240" w:lineRule="auto"/>
              <w:jc w:val="center"/>
              <w:rPr>
                <w:rFonts w:ascii="Times New Roman" w:eastAsia="Calibri" w:hAnsi="Times New Roman" w:cs="Times New Roman"/>
              </w:rPr>
            </w:pPr>
            <w:r w:rsidRPr="0010770A">
              <w:rPr>
                <w:rFonts w:ascii="Times New Roman" w:eastAsia="Calibri" w:hAnsi="Times New Roman" w:cs="Times New Roman"/>
              </w:rPr>
              <w:t>Z</w:t>
            </w:r>
          </w:p>
        </w:tc>
      </w:tr>
    </w:tbl>
    <w:p w:rsidR="00ED761B" w:rsidRPr="00B06372" w:rsidRDefault="00ED761B" w:rsidP="00E57B53">
      <w:pPr>
        <w:spacing w:after="0" w:line="240" w:lineRule="auto"/>
        <w:ind w:firstLine="709"/>
        <w:rPr>
          <w:rFonts w:ascii="Times New Roman" w:eastAsia="Times New Roman" w:hAnsi="Times New Roman" w:cs="Times New Roman"/>
          <w:b/>
          <w:snapToGrid w:val="0"/>
          <w:sz w:val="28"/>
          <w:szCs w:val="28"/>
          <w:lang w:eastAsia="cs-CZ"/>
        </w:rPr>
        <w:sectPr w:rsidR="00ED761B" w:rsidRPr="00B06372" w:rsidSect="00417D7C">
          <w:pgSz w:w="16838" w:h="11906" w:orient="landscape"/>
          <w:pgMar w:top="1417" w:right="1417" w:bottom="1417" w:left="1417"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043"/>
        <w:gridCol w:w="1510"/>
        <w:gridCol w:w="3363"/>
        <w:gridCol w:w="1016"/>
        <w:gridCol w:w="950"/>
        <w:gridCol w:w="1216"/>
        <w:gridCol w:w="1070"/>
        <w:gridCol w:w="1857"/>
        <w:gridCol w:w="1257"/>
      </w:tblGrid>
      <w:tr w:rsidR="00EE4CC0" w:rsidRPr="00B06372" w:rsidTr="009F4F64">
        <w:trPr>
          <w:trHeight w:val="397"/>
        </w:trPr>
        <w:tc>
          <w:tcPr>
            <w:tcW w:w="5000" w:type="pct"/>
            <w:gridSpan w:val="10"/>
            <w:vAlign w:val="center"/>
          </w:tcPr>
          <w:p w:rsidR="00EE4CC0" w:rsidRPr="00B06372" w:rsidRDefault="00EE4CC0" w:rsidP="002E5A05">
            <w:pPr>
              <w:spacing w:after="0" w:line="240" w:lineRule="auto"/>
              <w:rPr>
                <w:rFonts w:ascii="Times New Roman" w:eastAsia="Calibri" w:hAnsi="Times New Roman" w:cs="Times New Roman"/>
                <w:b/>
                <w:sz w:val="24"/>
                <w:szCs w:val="24"/>
              </w:rPr>
            </w:pPr>
            <w:r w:rsidRPr="00B06372">
              <w:rPr>
                <w:rFonts w:ascii="Times New Roman" w:eastAsia="Calibri" w:hAnsi="Times New Roman" w:cs="Times New Roman"/>
                <w:b/>
                <w:sz w:val="24"/>
                <w:szCs w:val="24"/>
              </w:rPr>
              <w:lastRenderedPageBreak/>
              <w:t xml:space="preserve">4. semester                     </w:t>
            </w:r>
            <w:r w:rsidRPr="004014BF">
              <w:rPr>
                <w:rFonts w:ascii="Times New Roman" w:eastAsia="Calibri" w:hAnsi="Times New Roman" w:cs="Times New Roman"/>
                <w:b/>
                <w:i/>
                <w:sz w:val="24"/>
                <w:szCs w:val="24"/>
              </w:rPr>
              <w:t>a r b o r i s t i k a   a    k o m u n á l n e    l e s n í c t v o</w:t>
            </w:r>
            <w:r>
              <w:rPr>
                <w:rFonts w:ascii="Times New Roman" w:eastAsia="Calibri" w:hAnsi="Times New Roman" w:cs="Times New Roman"/>
                <w:b/>
                <w:sz w:val="24"/>
                <w:szCs w:val="24"/>
              </w:rPr>
              <w:t xml:space="preserve">      </w:t>
            </w:r>
            <w:r>
              <w:rPr>
                <w:rFonts w:ascii="Times New Roman" w:eastAsia="Calibri" w:hAnsi="Times New Roman" w:cs="Times New Roman"/>
                <w:b/>
                <w:i/>
                <w:sz w:val="24"/>
                <w:szCs w:val="24"/>
              </w:rPr>
              <w:t xml:space="preserve"> </w:t>
            </w:r>
          </w:p>
        </w:tc>
      </w:tr>
      <w:tr w:rsidR="00514EF2" w:rsidRPr="00B06372" w:rsidTr="009F4F64">
        <w:trPr>
          <w:trHeight w:val="397"/>
        </w:trPr>
        <w:tc>
          <w:tcPr>
            <w:tcW w:w="329" w:type="pct"/>
            <w:vAlign w:val="center"/>
          </w:tcPr>
          <w:p w:rsidR="00514EF2" w:rsidRPr="009F4F64" w:rsidRDefault="00514EF2"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Fakulta</w:t>
            </w:r>
          </w:p>
        </w:tc>
        <w:tc>
          <w:tcPr>
            <w:tcW w:w="367" w:type="pct"/>
            <w:vAlign w:val="center"/>
          </w:tcPr>
          <w:p w:rsidR="00514EF2" w:rsidRPr="009F4F64" w:rsidRDefault="00514EF2"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Katedra</w:t>
            </w:r>
          </w:p>
        </w:tc>
        <w:tc>
          <w:tcPr>
            <w:tcW w:w="531" w:type="pct"/>
            <w:vAlign w:val="center"/>
          </w:tcPr>
          <w:p w:rsidR="00514EF2" w:rsidRPr="009F4F64" w:rsidRDefault="00514EF2"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Skratka</w:t>
            </w:r>
          </w:p>
        </w:tc>
        <w:tc>
          <w:tcPr>
            <w:tcW w:w="1183" w:type="pct"/>
            <w:vAlign w:val="center"/>
          </w:tcPr>
          <w:p w:rsidR="00514EF2" w:rsidRPr="009F4F64" w:rsidRDefault="00514EF2"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Názov predmetu</w:t>
            </w:r>
          </w:p>
        </w:tc>
        <w:tc>
          <w:tcPr>
            <w:tcW w:w="357" w:type="pct"/>
            <w:vAlign w:val="center"/>
          </w:tcPr>
          <w:p w:rsidR="00514EF2" w:rsidRPr="009F4F64" w:rsidRDefault="00514EF2"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Predmet</w:t>
            </w:r>
          </w:p>
        </w:tc>
        <w:tc>
          <w:tcPr>
            <w:tcW w:w="334" w:type="pct"/>
            <w:vAlign w:val="center"/>
          </w:tcPr>
          <w:p w:rsidR="00514EF2" w:rsidRPr="009F4F64" w:rsidRDefault="00514EF2"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Kredity</w:t>
            </w:r>
          </w:p>
        </w:tc>
        <w:tc>
          <w:tcPr>
            <w:tcW w:w="428" w:type="pct"/>
            <w:vAlign w:val="center"/>
          </w:tcPr>
          <w:p w:rsidR="00514EF2" w:rsidRPr="009F4F64" w:rsidRDefault="00514EF2"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Prednášky</w:t>
            </w:r>
          </w:p>
        </w:tc>
        <w:tc>
          <w:tcPr>
            <w:tcW w:w="376" w:type="pct"/>
            <w:vAlign w:val="center"/>
          </w:tcPr>
          <w:p w:rsidR="00514EF2" w:rsidRPr="009F4F64" w:rsidRDefault="00514EF2"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Cvič/HC</w:t>
            </w:r>
          </w:p>
        </w:tc>
        <w:tc>
          <w:tcPr>
            <w:tcW w:w="653" w:type="pct"/>
            <w:vAlign w:val="center"/>
          </w:tcPr>
          <w:p w:rsidR="00514EF2" w:rsidRPr="009F4F64" w:rsidRDefault="00514EF2" w:rsidP="00DF3580">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Gestor</w:t>
            </w:r>
          </w:p>
        </w:tc>
        <w:tc>
          <w:tcPr>
            <w:tcW w:w="442" w:type="pct"/>
            <w:vAlign w:val="center"/>
          </w:tcPr>
          <w:p w:rsidR="00514EF2" w:rsidRPr="009F4F64" w:rsidRDefault="00514EF2"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Ukončenie</w:t>
            </w:r>
          </w:p>
        </w:tc>
      </w:tr>
      <w:tr w:rsidR="00514EF2" w:rsidRPr="00E54E22" w:rsidTr="009F4F64">
        <w:trPr>
          <w:trHeight w:val="397"/>
        </w:trPr>
        <w:tc>
          <w:tcPr>
            <w:tcW w:w="329" w:type="pct"/>
            <w:vAlign w:val="center"/>
          </w:tcPr>
          <w:p w:rsidR="00514EF2" w:rsidRPr="009F4F64" w:rsidRDefault="00514EF2"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LF</w:t>
            </w:r>
          </w:p>
        </w:tc>
        <w:tc>
          <w:tcPr>
            <w:tcW w:w="367" w:type="pct"/>
            <w:vAlign w:val="center"/>
          </w:tcPr>
          <w:p w:rsidR="00514EF2" w:rsidRPr="009F4F64" w:rsidRDefault="00514EF2"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KPL</w:t>
            </w:r>
          </w:p>
        </w:tc>
        <w:tc>
          <w:tcPr>
            <w:tcW w:w="531" w:type="pct"/>
            <w:vAlign w:val="center"/>
          </w:tcPr>
          <w:p w:rsidR="00514EF2" w:rsidRPr="009F4F64" w:rsidRDefault="00514EF2"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ZAKL</w:t>
            </w:r>
          </w:p>
        </w:tc>
        <w:tc>
          <w:tcPr>
            <w:tcW w:w="1183" w:type="pct"/>
            <w:vAlign w:val="center"/>
          </w:tcPr>
          <w:p w:rsidR="00514EF2" w:rsidRPr="009F4F64" w:rsidRDefault="00514EF2" w:rsidP="002E5A05">
            <w:pPr>
              <w:spacing w:after="0" w:line="240" w:lineRule="auto"/>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zakladanie lesa</w:t>
            </w:r>
          </w:p>
        </w:tc>
        <w:tc>
          <w:tcPr>
            <w:tcW w:w="357" w:type="pct"/>
            <w:vAlign w:val="center"/>
          </w:tcPr>
          <w:p w:rsidR="00514EF2" w:rsidRPr="009F4F64" w:rsidRDefault="00514EF2"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P</w:t>
            </w:r>
          </w:p>
        </w:tc>
        <w:tc>
          <w:tcPr>
            <w:tcW w:w="334" w:type="pct"/>
            <w:vAlign w:val="center"/>
          </w:tcPr>
          <w:p w:rsidR="00514EF2" w:rsidRPr="009F4F64" w:rsidRDefault="00514EF2" w:rsidP="002E5A05">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6</w:t>
            </w:r>
          </w:p>
        </w:tc>
        <w:tc>
          <w:tcPr>
            <w:tcW w:w="428" w:type="pct"/>
            <w:vAlign w:val="center"/>
          </w:tcPr>
          <w:p w:rsidR="00514EF2" w:rsidRPr="009F4F64" w:rsidRDefault="00514EF2" w:rsidP="002E5A05">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3</w:t>
            </w:r>
          </w:p>
        </w:tc>
        <w:tc>
          <w:tcPr>
            <w:tcW w:w="376" w:type="pct"/>
            <w:vAlign w:val="center"/>
          </w:tcPr>
          <w:p w:rsidR="00514EF2" w:rsidRPr="009F4F64" w:rsidRDefault="00514EF2" w:rsidP="002E5A05">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2/2</w:t>
            </w:r>
          </w:p>
        </w:tc>
        <w:tc>
          <w:tcPr>
            <w:tcW w:w="653" w:type="pct"/>
            <w:vAlign w:val="center"/>
          </w:tcPr>
          <w:p w:rsidR="00514EF2" w:rsidRPr="009F4F64" w:rsidRDefault="00514EF2" w:rsidP="002E5A05">
            <w:pPr>
              <w:spacing w:after="0" w:line="240" w:lineRule="auto"/>
              <w:jc w:val="both"/>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doc. Repáč</w:t>
            </w:r>
          </w:p>
        </w:tc>
        <w:tc>
          <w:tcPr>
            <w:tcW w:w="442" w:type="pct"/>
            <w:vAlign w:val="center"/>
          </w:tcPr>
          <w:p w:rsidR="00514EF2" w:rsidRPr="009F4F64" w:rsidRDefault="00514EF2"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S</w:t>
            </w:r>
          </w:p>
        </w:tc>
      </w:tr>
      <w:tr w:rsidR="00514EF2" w:rsidRPr="00E54E22" w:rsidTr="009F4F64">
        <w:trPr>
          <w:trHeight w:val="397"/>
        </w:trPr>
        <w:tc>
          <w:tcPr>
            <w:tcW w:w="329" w:type="pct"/>
            <w:vAlign w:val="center"/>
          </w:tcPr>
          <w:p w:rsidR="00514EF2" w:rsidRPr="009F4F64" w:rsidRDefault="00514EF2"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LF</w:t>
            </w:r>
          </w:p>
        </w:tc>
        <w:tc>
          <w:tcPr>
            <w:tcW w:w="367" w:type="pct"/>
            <w:vAlign w:val="center"/>
          </w:tcPr>
          <w:p w:rsidR="00514EF2" w:rsidRPr="009F4F64" w:rsidRDefault="00514EF2"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KLŤLM</w:t>
            </w:r>
          </w:p>
        </w:tc>
        <w:tc>
          <w:tcPr>
            <w:tcW w:w="531" w:type="pct"/>
            <w:vAlign w:val="center"/>
          </w:tcPr>
          <w:p w:rsidR="00514EF2" w:rsidRPr="009F4F64" w:rsidRDefault="00514EF2"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TPA</w:t>
            </w:r>
          </w:p>
        </w:tc>
        <w:tc>
          <w:tcPr>
            <w:tcW w:w="1183" w:type="pct"/>
            <w:vAlign w:val="center"/>
          </w:tcPr>
          <w:p w:rsidR="00514EF2" w:rsidRPr="009F4F64" w:rsidRDefault="00514EF2" w:rsidP="002E5A05">
            <w:pPr>
              <w:spacing w:after="0" w:line="240" w:lineRule="auto"/>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technika pre arboristov</w:t>
            </w:r>
          </w:p>
        </w:tc>
        <w:tc>
          <w:tcPr>
            <w:tcW w:w="357" w:type="pct"/>
            <w:vAlign w:val="center"/>
          </w:tcPr>
          <w:p w:rsidR="00514EF2" w:rsidRPr="009F4F64" w:rsidRDefault="00514EF2"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P</w:t>
            </w:r>
          </w:p>
        </w:tc>
        <w:tc>
          <w:tcPr>
            <w:tcW w:w="334" w:type="pct"/>
            <w:vAlign w:val="center"/>
          </w:tcPr>
          <w:p w:rsidR="00514EF2" w:rsidRPr="009F4F64" w:rsidRDefault="00514EF2" w:rsidP="002E5A05">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6</w:t>
            </w:r>
          </w:p>
        </w:tc>
        <w:tc>
          <w:tcPr>
            <w:tcW w:w="428" w:type="pct"/>
            <w:vAlign w:val="center"/>
          </w:tcPr>
          <w:p w:rsidR="00514EF2" w:rsidRPr="009F4F64" w:rsidRDefault="00514EF2" w:rsidP="002E5A05">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2</w:t>
            </w:r>
          </w:p>
        </w:tc>
        <w:tc>
          <w:tcPr>
            <w:tcW w:w="376" w:type="pct"/>
            <w:vAlign w:val="center"/>
          </w:tcPr>
          <w:p w:rsidR="00514EF2" w:rsidRPr="009F4F64" w:rsidRDefault="00514EF2" w:rsidP="002E5A05">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2/2</w:t>
            </w:r>
          </w:p>
        </w:tc>
        <w:tc>
          <w:tcPr>
            <w:tcW w:w="653" w:type="pct"/>
            <w:shd w:val="clear" w:color="auto" w:fill="auto"/>
            <w:vAlign w:val="center"/>
          </w:tcPr>
          <w:p w:rsidR="00514EF2" w:rsidRPr="004608FA" w:rsidRDefault="00514EF2" w:rsidP="002E5A05">
            <w:pPr>
              <w:spacing w:after="0" w:line="240" w:lineRule="auto"/>
              <w:jc w:val="both"/>
              <w:rPr>
                <w:rFonts w:ascii="Times New Roman" w:eastAsia="Times New Roman" w:hAnsi="Times New Roman" w:cs="Times New Roman"/>
                <w:snapToGrid w:val="0"/>
                <w:sz w:val="20"/>
                <w:szCs w:val="20"/>
                <w:lang w:eastAsia="cs-CZ"/>
              </w:rPr>
            </w:pPr>
            <w:r w:rsidRPr="004608FA">
              <w:rPr>
                <w:rFonts w:ascii="Times New Roman" w:eastAsia="Times New Roman" w:hAnsi="Times New Roman" w:cs="Times New Roman"/>
                <w:snapToGrid w:val="0"/>
                <w:sz w:val="20"/>
                <w:szCs w:val="20"/>
                <w:lang w:eastAsia="cs-CZ"/>
              </w:rPr>
              <w:t>prof. Messingerová</w:t>
            </w:r>
          </w:p>
        </w:tc>
        <w:tc>
          <w:tcPr>
            <w:tcW w:w="442" w:type="pct"/>
            <w:vAlign w:val="center"/>
          </w:tcPr>
          <w:p w:rsidR="00514EF2" w:rsidRPr="009F4F64" w:rsidRDefault="00514EF2"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S</w:t>
            </w:r>
          </w:p>
        </w:tc>
      </w:tr>
      <w:tr w:rsidR="00514EF2" w:rsidRPr="00E54E22" w:rsidTr="009F4F64">
        <w:trPr>
          <w:trHeight w:val="397"/>
        </w:trPr>
        <w:tc>
          <w:tcPr>
            <w:tcW w:w="329" w:type="pct"/>
            <w:vAlign w:val="center"/>
          </w:tcPr>
          <w:p w:rsidR="00514EF2" w:rsidRPr="009F4F64" w:rsidRDefault="00514EF2"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LF</w:t>
            </w:r>
          </w:p>
        </w:tc>
        <w:tc>
          <w:tcPr>
            <w:tcW w:w="367" w:type="pct"/>
            <w:vAlign w:val="center"/>
          </w:tcPr>
          <w:p w:rsidR="00514EF2" w:rsidRPr="009F4F64" w:rsidRDefault="00514EF2"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KLŤLM</w:t>
            </w:r>
          </w:p>
        </w:tc>
        <w:tc>
          <w:tcPr>
            <w:tcW w:w="531" w:type="pct"/>
            <w:vAlign w:val="center"/>
          </w:tcPr>
          <w:p w:rsidR="00514EF2" w:rsidRPr="009F4F64" w:rsidRDefault="00514EF2"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KVBIO</w:t>
            </w:r>
          </w:p>
        </w:tc>
        <w:tc>
          <w:tcPr>
            <w:tcW w:w="1183" w:type="pct"/>
            <w:vAlign w:val="center"/>
          </w:tcPr>
          <w:p w:rsidR="00514EF2" w:rsidRPr="009F4F64" w:rsidRDefault="00514EF2" w:rsidP="002E5A05">
            <w:pPr>
              <w:spacing w:after="0" w:line="240" w:lineRule="auto"/>
              <w:rPr>
                <w:rFonts w:ascii="Times New Roman" w:eastAsia="Times New Roman" w:hAnsi="Times New Roman" w:cs="Times New Roman"/>
                <w:snapToGrid w:val="0"/>
                <w:lang w:eastAsia="cs-CZ"/>
              </w:rPr>
            </w:pPr>
            <w:r w:rsidRPr="009F4F64">
              <w:rPr>
                <w:rFonts w:ascii="Times New Roman" w:eastAsia="Times New Roman" w:hAnsi="Times New Roman" w:cs="Times New Roman"/>
                <w:snapToGrid w:val="0"/>
                <w:lang w:eastAsia="cs-CZ"/>
              </w:rPr>
              <w:t>komplexné zhodnocovanie biomasy</w:t>
            </w:r>
          </w:p>
        </w:tc>
        <w:tc>
          <w:tcPr>
            <w:tcW w:w="357" w:type="pct"/>
            <w:vAlign w:val="center"/>
          </w:tcPr>
          <w:p w:rsidR="00514EF2" w:rsidRPr="009F4F64" w:rsidRDefault="00514EF2"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P</w:t>
            </w:r>
          </w:p>
        </w:tc>
        <w:tc>
          <w:tcPr>
            <w:tcW w:w="334" w:type="pct"/>
            <w:vAlign w:val="center"/>
          </w:tcPr>
          <w:p w:rsidR="00514EF2" w:rsidRPr="009F4F64" w:rsidRDefault="00514EF2" w:rsidP="002E5A05">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4</w:t>
            </w:r>
          </w:p>
        </w:tc>
        <w:tc>
          <w:tcPr>
            <w:tcW w:w="428" w:type="pct"/>
            <w:vAlign w:val="center"/>
          </w:tcPr>
          <w:p w:rsidR="00514EF2" w:rsidRPr="009F4F64" w:rsidRDefault="00514EF2" w:rsidP="002E5A05">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2</w:t>
            </w:r>
          </w:p>
        </w:tc>
        <w:tc>
          <w:tcPr>
            <w:tcW w:w="376" w:type="pct"/>
            <w:vAlign w:val="center"/>
          </w:tcPr>
          <w:p w:rsidR="00514EF2" w:rsidRPr="009F4F64" w:rsidRDefault="00514EF2" w:rsidP="002E5A05">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2/1</w:t>
            </w:r>
          </w:p>
        </w:tc>
        <w:tc>
          <w:tcPr>
            <w:tcW w:w="653" w:type="pct"/>
            <w:vAlign w:val="center"/>
          </w:tcPr>
          <w:p w:rsidR="00514EF2" w:rsidRPr="009F4F64" w:rsidRDefault="00514EF2" w:rsidP="002E5A05">
            <w:pPr>
              <w:spacing w:after="0" w:line="240" w:lineRule="auto"/>
              <w:rPr>
                <w:rFonts w:ascii="Times New Roman" w:eastAsia="Times New Roman" w:hAnsi="Times New Roman" w:cs="Times New Roman"/>
                <w:snapToGrid w:val="0"/>
                <w:sz w:val="24"/>
                <w:szCs w:val="24"/>
                <w:lang w:eastAsia="cs-CZ"/>
              </w:rPr>
            </w:pPr>
            <w:r w:rsidRPr="004608FA">
              <w:rPr>
                <w:rFonts w:ascii="Times New Roman" w:eastAsia="Times New Roman" w:hAnsi="Times New Roman" w:cs="Times New Roman"/>
                <w:snapToGrid w:val="0"/>
                <w:sz w:val="24"/>
                <w:szCs w:val="24"/>
                <w:lang w:eastAsia="cs-CZ"/>
              </w:rPr>
              <w:t>Ing. Lieskovský</w:t>
            </w:r>
          </w:p>
        </w:tc>
        <w:tc>
          <w:tcPr>
            <w:tcW w:w="442" w:type="pct"/>
            <w:vAlign w:val="center"/>
          </w:tcPr>
          <w:p w:rsidR="00514EF2" w:rsidRPr="009F4F64" w:rsidRDefault="00514EF2"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S</w:t>
            </w:r>
          </w:p>
        </w:tc>
      </w:tr>
      <w:tr w:rsidR="00514EF2" w:rsidRPr="00E54E22" w:rsidTr="009F4F64">
        <w:trPr>
          <w:trHeight w:val="397"/>
        </w:trPr>
        <w:tc>
          <w:tcPr>
            <w:tcW w:w="329" w:type="pct"/>
            <w:vAlign w:val="center"/>
          </w:tcPr>
          <w:p w:rsidR="00514EF2" w:rsidRPr="009F4F64" w:rsidRDefault="00514EF2"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LF</w:t>
            </w:r>
          </w:p>
        </w:tc>
        <w:tc>
          <w:tcPr>
            <w:tcW w:w="367" w:type="pct"/>
            <w:vAlign w:val="center"/>
          </w:tcPr>
          <w:p w:rsidR="00514EF2" w:rsidRPr="009F4F64" w:rsidRDefault="00514EF2"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D LF</w:t>
            </w:r>
          </w:p>
        </w:tc>
        <w:tc>
          <w:tcPr>
            <w:tcW w:w="531" w:type="pct"/>
            <w:vAlign w:val="center"/>
          </w:tcPr>
          <w:p w:rsidR="00514EF2" w:rsidRPr="009F4F64" w:rsidRDefault="00514EF2"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PRAX2</w:t>
            </w:r>
          </w:p>
        </w:tc>
        <w:tc>
          <w:tcPr>
            <w:tcW w:w="1183" w:type="pct"/>
            <w:vAlign w:val="center"/>
          </w:tcPr>
          <w:p w:rsidR="00514EF2" w:rsidRPr="009F4F64" w:rsidRDefault="00514EF2" w:rsidP="002E5A05">
            <w:pPr>
              <w:spacing w:after="0" w:line="240" w:lineRule="auto"/>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prevádzková prax II.</w:t>
            </w:r>
          </w:p>
        </w:tc>
        <w:tc>
          <w:tcPr>
            <w:tcW w:w="357" w:type="pct"/>
            <w:vAlign w:val="center"/>
          </w:tcPr>
          <w:p w:rsidR="00514EF2" w:rsidRPr="009F4F64" w:rsidRDefault="00514EF2"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P</w:t>
            </w:r>
          </w:p>
        </w:tc>
        <w:tc>
          <w:tcPr>
            <w:tcW w:w="334" w:type="pct"/>
            <w:vAlign w:val="center"/>
          </w:tcPr>
          <w:p w:rsidR="00514EF2" w:rsidRPr="009F4F64" w:rsidRDefault="00514EF2" w:rsidP="002E5A05">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2</w:t>
            </w:r>
          </w:p>
        </w:tc>
        <w:tc>
          <w:tcPr>
            <w:tcW w:w="804" w:type="pct"/>
            <w:gridSpan w:val="2"/>
            <w:vAlign w:val="center"/>
          </w:tcPr>
          <w:p w:rsidR="00514EF2" w:rsidRPr="009F4F64" w:rsidRDefault="00514EF2" w:rsidP="002E5A05">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10 dní</w:t>
            </w:r>
          </w:p>
        </w:tc>
        <w:tc>
          <w:tcPr>
            <w:tcW w:w="653" w:type="pct"/>
            <w:vAlign w:val="center"/>
          </w:tcPr>
          <w:p w:rsidR="00514EF2" w:rsidRPr="009F4F64" w:rsidRDefault="00514EF2" w:rsidP="002E5A05">
            <w:pPr>
              <w:spacing w:after="0" w:line="240" w:lineRule="auto"/>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doc. Kardoš</w:t>
            </w:r>
          </w:p>
        </w:tc>
        <w:tc>
          <w:tcPr>
            <w:tcW w:w="442" w:type="pct"/>
            <w:vAlign w:val="center"/>
          </w:tcPr>
          <w:p w:rsidR="00514EF2" w:rsidRPr="009F4F64" w:rsidRDefault="00514EF2"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Z</w:t>
            </w:r>
          </w:p>
        </w:tc>
      </w:tr>
      <w:tr w:rsidR="00514EF2" w:rsidRPr="00E54E22" w:rsidTr="009F4F64">
        <w:trPr>
          <w:trHeight w:val="284"/>
        </w:trPr>
        <w:tc>
          <w:tcPr>
            <w:tcW w:w="329" w:type="pct"/>
            <w:vAlign w:val="center"/>
          </w:tcPr>
          <w:p w:rsidR="00514EF2" w:rsidRPr="009F4F64" w:rsidRDefault="00514EF2"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LF</w:t>
            </w:r>
          </w:p>
        </w:tc>
        <w:tc>
          <w:tcPr>
            <w:tcW w:w="367" w:type="pct"/>
            <w:vAlign w:val="center"/>
          </w:tcPr>
          <w:p w:rsidR="00514EF2" w:rsidRPr="009F4F64" w:rsidRDefault="00514EF2"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KPL</w:t>
            </w:r>
          </w:p>
        </w:tc>
        <w:tc>
          <w:tcPr>
            <w:tcW w:w="531" w:type="pct"/>
            <w:vAlign w:val="center"/>
          </w:tcPr>
          <w:p w:rsidR="00514EF2" w:rsidRPr="009F4F64" w:rsidRDefault="00514EF2"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BUV</w:t>
            </w:r>
          </w:p>
        </w:tc>
        <w:tc>
          <w:tcPr>
            <w:tcW w:w="1183" w:type="pct"/>
            <w:vAlign w:val="center"/>
          </w:tcPr>
          <w:p w:rsidR="00514EF2" w:rsidRPr="009F4F64" w:rsidRDefault="00514EF2" w:rsidP="00380D26">
            <w:pPr>
              <w:spacing w:after="0" w:line="240" w:lineRule="auto"/>
              <w:jc w:val="both"/>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biotechnika urbá</w:t>
            </w:r>
            <w:r w:rsidR="00380D26" w:rsidRPr="009F4F64">
              <w:rPr>
                <w:rFonts w:ascii="Times New Roman" w:eastAsia="Times New Roman" w:hAnsi="Times New Roman" w:cs="Times New Roman"/>
                <w:snapToGrid w:val="0"/>
                <w:sz w:val="24"/>
                <w:szCs w:val="24"/>
                <w:lang w:eastAsia="cs-CZ"/>
              </w:rPr>
              <w:t>n</w:t>
            </w:r>
            <w:r w:rsidRPr="009F4F64">
              <w:rPr>
                <w:rFonts w:ascii="Times New Roman" w:eastAsia="Times New Roman" w:hAnsi="Times New Roman" w:cs="Times New Roman"/>
                <w:snapToGrid w:val="0"/>
                <w:sz w:val="24"/>
                <w:szCs w:val="24"/>
                <w:lang w:eastAsia="cs-CZ"/>
              </w:rPr>
              <w:t>nej vegetácie</w:t>
            </w:r>
          </w:p>
        </w:tc>
        <w:tc>
          <w:tcPr>
            <w:tcW w:w="357" w:type="pct"/>
            <w:vAlign w:val="center"/>
          </w:tcPr>
          <w:p w:rsidR="00514EF2" w:rsidRPr="009F4F64" w:rsidRDefault="00514EF2"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PV</w:t>
            </w:r>
          </w:p>
        </w:tc>
        <w:tc>
          <w:tcPr>
            <w:tcW w:w="334" w:type="pct"/>
            <w:vAlign w:val="center"/>
          </w:tcPr>
          <w:p w:rsidR="00514EF2" w:rsidRPr="009F4F64" w:rsidRDefault="00514EF2" w:rsidP="002E5A05">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5</w:t>
            </w:r>
          </w:p>
        </w:tc>
        <w:tc>
          <w:tcPr>
            <w:tcW w:w="428" w:type="pct"/>
            <w:vAlign w:val="center"/>
          </w:tcPr>
          <w:p w:rsidR="00514EF2" w:rsidRPr="009F4F64" w:rsidRDefault="00514EF2" w:rsidP="002E5A05">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2</w:t>
            </w:r>
          </w:p>
        </w:tc>
        <w:tc>
          <w:tcPr>
            <w:tcW w:w="376" w:type="pct"/>
            <w:vAlign w:val="center"/>
          </w:tcPr>
          <w:p w:rsidR="00514EF2" w:rsidRPr="009F4F64" w:rsidRDefault="00514EF2" w:rsidP="002E5A05">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2/0</w:t>
            </w:r>
          </w:p>
        </w:tc>
        <w:tc>
          <w:tcPr>
            <w:tcW w:w="653" w:type="pct"/>
            <w:vAlign w:val="center"/>
          </w:tcPr>
          <w:p w:rsidR="00514EF2" w:rsidRPr="009F4F64" w:rsidRDefault="00514EF2" w:rsidP="002E5A05">
            <w:pPr>
              <w:spacing w:after="0" w:line="240" w:lineRule="auto"/>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doc. Lukáčik</w:t>
            </w:r>
          </w:p>
        </w:tc>
        <w:tc>
          <w:tcPr>
            <w:tcW w:w="442" w:type="pct"/>
            <w:vAlign w:val="center"/>
          </w:tcPr>
          <w:p w:rsidR="00514EF2" w:rsidRPr="009F4F64" w:rsidRDefault="00514EF2"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S</w:t>
            </w:r>
          </w:p>
        </w:tc>
      </w:tr>
      <w:tr w:rsidR="00514EF2" w:rsidRPr="00E54E22" w:rsidTr="009F4F64">
        <w:trPr>
          <w:trHeight w:val="284"/>
        </w:trPr>
        <w:tc>
          <w:tcPr>
            <w:tcW w:w="329" w:type="pct"/>
            <w:vAlign w:val="center"/>
          </w:tcPr>
          <w:p w:rsidR="00514EF2" w:rsidRPr="009F4F64" w:rsidRDefault="00514EF2"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LF</w:t>
            </w:r>
          </w:p>
        </w:tc>
        <w:tc>
          <w:tcPr>
            <w:tcW w:w="367" w:type="pct"/>
            <w:vAlign w:val="center"/>
          </w:tcPr>
          <w:p w:rsidR="00514EF2" w:rsidRPr="009F4F64" w:rsidRDefault="00514EF2"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KPP</w:t>
            </w:r>
          </w:p>
        </w:tc>
        <w:tc>
          <w:tcPr>
            <w:tcW w:w="531" w:type="pct"/>
            <w:vAlign w:val="center"/>
          </w:tcPr>
          <w:p w:rsidR="00514EF2" w:rsidRPr="009F4F64" w:rsidRDefault="00514EF2"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VDHP</w:t>
            </w:r>
          </w:p>
        </w:tc>
        <w:tc>
          <w:tcPr>
            <w:tcW w:w="1183" w:type="pct"/>
            <w:vAlign w:val="center"/>
          </w:tcPr>
          <w:p w:rsidR="00514EF2" w:rsidRPr="009F4F64" w:rsidRDefault="00514EF2" w:rsidP="002E5A05">
            <w:pPr>
              <w:spacing w:after="0" w:line="240" w:lineRule="auto"/>
              <w:rPr>
                <w:rFonts w:ascii="Times New Roman" w:eastAsia="Times New Roman" w:hAnsi="Times New Roman" w:cs="Times New Roman"/>
                <w:snapToGrid w:val="0"/>
                <w:sz w:val="20"/>
                <w:szCs w:val="20"/>
                <w:lang w:eastAsia="cs-CZ"/>
              </w:rPr>
            </w:pPr>
            <w:r w:rsidRPr="009F4F64">
              <w:rPr>
                <w:rFonts w:ascii="Times New Roman" w:eastAsia="Times New Roman" w:hAnsi="Times New Roman" w:cs="Times New Roman"/>
                <w:snapToGrid w:val="0"/>
                <w:sz w:val="20"/>
                <w:szCs w:val="20"/>
                <w:lang w:eastAsia="cs-CZ"/>
              </w:rPr>
              <w:t>výživa drevín a hnojenie porastov</w:t>
            </w:r>
          </w:p>
        </w:tc>
        <w:tc>
          <w:tcPr>
            <w:tcW w:w="357" w:type="pct"/>
            <w:vAlign w:val="center"/>
          </w:tcPr>
          <w:p w:rsidR="00514EF2" w:rsidRPr="009F4F64" w:rsidRDefault="00514EF2"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PV</w:t>
            </w:r>
          </w:p>
        </w:tc>
        <w:tc>
          <w:tcPr>
            <w:tcW w:w="334" w:type="pct"/>
            <w:vAlign w:val="center"/>
          </w:tcPr>
          <w:p w:rsidR="00514EF2" w:rsidRPr="009F4F64" w:rsidRDefault="00514EF2" w:rsidP="002E5A05">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5</w:t>
            </w:r>
          </w:p>
        </w:tc>
        <w:tc>
          <w:tcPr>
            <w:tcW w:w="428" w:type="pct"/>
            <w:vAlign w:val="center"/>
          </w:tcPr>
          <w:p w:rsidR="00514EF2" w:rsidRPr="009F4F64" w:rsidRDefault="00514EF2" w:rsidP="002E5A05">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2</w:t>
            </w:r>
          </w:p>
        </w:tc>
        <w:tc>
          <w:tcPr>
            <w:tcW w:w="376" w:type="pct"/>
            <w:vAlign w:val="center"/>
          </w:tcPr>
          <w:p w:rsidR="00514EF2" w:rsidRPr="009F4F64" w:rsidRDefault="00514EF2" w:rsidP="002E5A05">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2/0</w:t>
            </w:r>
          </w:p>
        </w:tc>
        <w:tc>
          <w:tcPr>
            <w:tcW w:w="653" w:type="pct"/>
            <w:vAlign w:val="center"/>
          </w:tcPr>
          <w:p w:rsidR="00514EF2" w:rsidRPr="009F4F64" w:rsidRDefault="00514EF2" w:rsidP="002E5A05">
            <w:pPr>
              <w:spacing w:after="0" w:line="240" w:lineRule="auto"/>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doc. Gömöryová</w:t>
            </w:r>
          </w:p>
        </w:tc>
        <w:tc>
          <w:tcPr>
            <w:tcW w:w="442" w:type="pct"/>
            <w:vAlign w:val="center"/>
          </w:tcPr>
          <w:p w:rsidR="00514EF2" w:rsidRPr="009F4F64" w:rsidRDefault="00514EF2"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S</w:t>
            </w:r>
          </w:p>
        </w:tc>
      </w:tr>
      <w:tr w:rsidR="00514EF2" w:rsidRPr="00E54E22" w:rsidTr="009F4F64">
        <w:trPr>
          <w:trHeight w:val="284"/>
        </w:trPr>
        <w:tc>
          <w:tcPr>
            <w:tcW w:w="329" w:type="pct"/>
            <w:vAlign w:val="center"/>
          </w:tcPr>
          <w:p w:rsidR="00514EF2" w:rsidRPr="009F4F64" w:rsidRDefault="00514EF2"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LF</w:t>
            </w:r>
          </w:p>
        </w:tc>
        <w:tc>
          <w:tcPr>
            <w:tcW w:w="367" w:type="pct"/>
            <w:vAlign w:val="center"/>
          </w:tcPr>
          <w:p w:rsidR="00514EF2" w:rsidRPr="009F4F64" w:rsidRDefault="00514EF2"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KPP</w:t>
            </w:r>
          </w:p>
        </w:tc>
        <w:tc>
          <w:tcPr>
            <w:tcW w:w="531" w:type="pct"/>
            <w:vAlign w:val="center"/>
          </w:tcPr>
          <w:p w:rsidR="00514EF2" w:rsidRPr="009F4F64" w:rsidRDefault="00514EF2"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LPAM</w:t>
            </w:r>
          </w:p>
        </w:tc>
        <w:tc>
          <w:tcPr>
            <w:tcW w:w="1183" w:type="pct"/>
            <w:vAlign w:val="center"/>
          </w:tcPr>
          <w:p w:rsidR="00514EF2" w:rsidRPr="009F4F64" w:rsidRDefault="00514EF2" w:rsidP="002E5A05">
            <w:pPr>
              <w:spacing w:after="0" w:line="240" w:lineRule="auto"/>
              <w:rPr>
                <w:rFonts w:ascii="Times New Roman" w:eastAsia="Times New Roman" w:hAnsi="Times New Roman" w:cs="Times New Roman"/>
                <w:snapToGrid w:val="0"/>
                <w:sz w:val="20"/>
                <w:szCs w:val="20"/>
                <w:lang w:eastAsia="cs-CZ"/>
              </w:rPr>
            </w:pPr>
            <w:r w:rsidRPr="009F4F64">
              <w:rPr>
                <w:rFonts w:ascii="Times New Roman" w:eastAsia="Times New Roman" w:hAnsi="Times New Roman" w:cs="Times New Roman"/>
                <w:snapToGrid w:val="0"/>
                <w:sz w:val="20"/>
                <w:szCs w:val="20"/>
                <w:lang w:eastAsia="cs-CZ"/>
              </w:rPr>
              <w:t>lesnícka pedológia a mikrobiológia</w:t>
            </w:r>
          </w:p>
        </w:tc>
        <w:tc>
          <w:tcPr>
            <w:tcW w:w="357" w:type="pct"/>
            <w:vAlign w:val="center"/>
          </w:tcPr>
          <w:p w:rsidR="00514EF2" w:rsidRPr="009F4F64" w:rsidRDefault="00514EF2"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PV</w:t>
            </w:r>
          </w:p>
        </w:tc>
        <w:tc>
          <w:tcPr>
            <w:tcW w:w="334" w:type="pct"/>
            <w:vAlign w:val="center"/>
          </w:tcPr>
          <w:p w:rsidR="00514EF2" w:rsidRPr="009F4F64" w:rsidRDefault="00514EF2" w:rsidP="002E5A05">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6</w:t>
            </w:r>
          </w:p>
        </w:tc>
        <w:tc>
          <w:tcPr>
            <w:tcW w:w="428" w:type="pct"/>
            <w:vAlign w:val="center"/>
          </w:tcPr>
          <w:p w:rsidR="00514EF2" w:rsidRPr="009F4F64" w:rsidRDefault="00514EF2" w:rsidP="002E5A05">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2</w:t>
            </w:r>
          </w:p>
        </w:tc>
        <w:tc>
          <w:tcPr>
            <w:tcW w:w="376" w:type="pct"/>
            <w:vAlign w:val="center"/>
          </w:tcPr>
          <w:p w:rsidR="00514EF2" w:rsidRPr="009F4F64" w:rsidRDefault="00514EF2" w:rsidP="002E5A05">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2/2</w:t>
            </w:r>
          </w:p>
        </w:tc>
        <w:tc>
          <w:tcPr>
            <w:tcW w:w="653" w:type="pct"/>
            <w:vAlign w:val="center"/>
          </w:tcPr>
          <w:p w:rsidR="00514EF2" w:rsidRPr="009F4F64" w:rsidRDefault="00514EF2" w:rsidP="002E5A05">
            <w:pPr>
              <w:spacing w:after="0" w:line="240" w:lineRule="auto"/>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doc. Gömöryová</w:t>
            </w:r>
          </w:p>
        </w:tc>
        <w:tc>
          <w:tcPr>
            <w:tcW w:w="442" w:type="pct"/>
            <w:vAlign w:val="center"/>
          </w:tcPr>
          <w:p w:rsidR="00514EF2" w:rsidRPr="009F4F64" w:rsidRDefault="00514EF2"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S</w:t>
            </w:r>
          </w:p>
        </w:tc>
      </w:tr>
      <w:tr w:rsidR="009F4F64" w:rsidRPr="00E54E22" w:rsidTr="009F4F64">
        <w:trPr>
          <w:trHeight w:val="284"/>
        </w:trPr>
        <w:tc>
          <w:tcPr>
            <w:tcW w:w="329" w:type="pct"/>
            <w:vAlign w:val="center"/>
          </w:tcPr>
          <w:p w:rsidR="009F4F64" w:rsidRPr="009F4F64" w:rsidRDefault="009F4F64" w:rsidP="000C3128">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CUP</w:t>
            </w:r>
          </w:p>
        </w:tc>
        <w:tc>
          <w:tcPr>
            <w:tcW w:w="367" w:type="pct"/>
            <w:vAlign w:val="center"/>
          </w:tcPr>
          <w:p w:rsidR="009F4F64" w:rsidRPr="009F4F64" w:rsidRDefault="009F4F64" w:rsidP="000C3128">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ÚCJ</w:t>
            </w:r>
          </w:p>
        </w:tc>
        <w:tc>
          <w:tcPr>
            <w:tcW w:w="531" w:type="pct"/>
            <w:vAlign w:val="center"/>
          </w:tcPr>
          <w:p w:rsidR="009F4F64" w:rsidRPr="009F4F64" w:rsidRDefault="009F4F64" w:rsidP="000C3128">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JA_OK_BLF</w:t>
            </w:r>
          </w:p>
        </w:tc>
        <w:tc>
          <w:tcPr>
            <w:tcW w:w="1183" w:type="pct"/>
            <w:vAlign w:val="center"/>
          </w:tcPr>
          <w:p w:rsidR="009F4F64" w:rsidRPr="009F4F64" w:rsidRDefault="009F4F64" w:rsidP="002E5A05">
            <w:pPr>
              <w:spacing w:after="0" w:line="240" w:lineRule="auto"/>
              <w:rPr>
                <w:rFonts w:ascii="Times New Roman" w:eastAsia="Times New Roman" w:hAnsi="Times New Roman" w:cs="Times New Roman"/>
                <w:snapToGrid w:val="0"/>
                <w:sz w:val="20"/>
                <w:szCs w:val="20"/>
                <w:lang w:eastAsia="cs-CZ"/>
              </w:rPr>
            </w:pPr>
            <w:r w:rsidRPr="009F4F64">
              <w:rPr>
                <w:rFonts w:ascii="Times New Roman" w:hAnsi="Times New Roman" w:cs="Times New Roman"/>
                <w:spacing w:val="6"/>
                <w:sz w:val="20"/>
                <w:szCs w:val="20"/>
              </w:rPr>
              <w:t>JA – Odborná komunikácia pre študentov L</w:t>
            </w:r>
            <w:r w:rsidRPr="009F4F64">
              <w:rPr>
                <w:rFonts w:ascii="Times New Roman" w:hAnsi="Times New Roman" w:cs="Times New Roman"/>
                <w:spacing w:val="17"/>
                <w:sz w:val="20"/>
                <w:szCs w:val="20"/>
              </w:rPr>
              <w:t>F</w:t>
            </w:r>
          </w:p>
        </w:tc>
        <w:tc>
          <w:tcPr>
            <w:tcW w:w="357" w:type="pct"/>
            <w:vAlign w:val="center"/>
          </w:tcPr>
          <w:p w:rsidR="009F4F64" w:rsidRPr="009F4F64" w:rsidRDefault="009F4F64" w:rsidP="000C3128">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PV</w:t>
            </w:r>
          </w:p>
        </w:tc>
        <w:tc>
          <w:tcPr>
            <w:tcW w:w="334" w:type="pct"/>
            <w:vAlign w:val="center"/>
          </w:tcPr>
          <w:p w:rsidR="009F4F64" w:rsidRPr="009F4F64" w:rsidRDefault="009F4F64" w:rsidP="000C3128">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3</w:t>
            </w:r>
          </w:p>
        </w:tc>
        <w:tc>
          <w:tcPr>
            <w:tcW w:w="428" w:type="pct"/>
            <w:vAlign w:val="center"/>
          </w:tcPr>
          <w:p w:rsidR="009F4F64" w:rsidRPr="009F4F64" w:rsidRDefault="009F4F64" w:rsidP="000C3128">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0</w:t>
            </w:r>
          </w:p>
        </w:tc>
        <w:tc>
          <w:tcPr>
            <w:tcW w:w="376" w:type="pct"/>
            <w:vAlign w:val="center"/>
          </w:tcPr>
          <w:p w:rsidR="009F4F64" w:rsidRPr="009F4F64" w:rsidRDefault="009F4F64" w:rsidP="000C3128">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2/0</w:t>
            </w:r>
          </w:p>
        </w:tc>
        <w:tc>
          <w:tcPr>
            <w:tcW w:w="653" w:type="pct"/>
            <w:vAlign w:val="center"/>
          </w:tcPr>
          <w:p w:rsidR="009F4F64" w:rsidRPr="00A51689" w:rsidRDefault="009F4F64" w:rsidP="002E5A05">
            <w:pPr>
              <w:spacing w:after="0" w:line="240" w:lineRule="auto"/>
              <w:rPr>
                <w:rFonts w:ascii="Times New Roman" w:eastAsia="Times New Roman" w:hAnsi="Times New Roman" w:cs="Times New Roman"/>
                <w:snapToGrid w:val="0"/>
                <w:sz w:val="24"/>
                <w:szCs w:val="24"/>
                <w:lang w:eastAsia="cs-CZ"/>
              </w:rPr>
            </w:pPr>
            <w:r w:rsidRPr="00A51689">
              <w:rPr>
                <w:rFonts w:ascii="Times New Roman" w:hAnsi="Times New Roman" w:cs="Times New Roman"/>
                <w:sz w:val="24"/>
                <w:szCs w:val="24"/>
              </w:rPr>
              <w:t>Mgr. Danihelová</w:t>
            </w:r>
          </w:p>
        </w:tc>
        <w:tc>
          <w:tcPr>
            <w:tcW w:w="442" w:type="pct"/>
            <w:vAlign w:val="center"/>
          </w:tcPr>
          <w:p w:rsidR="009F4F64" w:rsidRPr="009F4F64" w:rsidRDefault="009F4F64" w:rsidP="000C3128">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S</w:t>
            </w:r>
          </w:p>
        </w:tc>
      </w:tr>
      <w:tr w:rsidR="00950E2F" w:rsidRPr="00E54E22" w:rsidTr="009F4F64">
        <w:trPr>
          <w:trHeight w:val="284"/>
        </w:trPr>
        <w:tc>
          <w:tcPr>
            <w:tcW w:w="329" w:type="pct"/>
            <w:vAlign w:val="center"/>
          </w:tcPr>
          <w:p w:rsidR="00950E2F" w:rsidRPr="009F4F64" w:rsidRDefault="00950E2F" w:rsidP="000C3128">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CUP</w:t>
            </w:r>
          </w:p>
        </w:tc>
        <w:tc>
          <w:tcPr>
            <w:tcW w:w="367" w:type="pct"/>
            <w:vAlign w:val="center"/>
          </w:tcPr>
          <w:p w:rsidR="00950E2F" w:rsidRPr="009F4F64" w:rsidRDefault="00950E2F" w:rsidP="000C3128">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ÚCJ</w:t>
            </w:r>
          </w:p>
        </w:tc>
        <w:tc>
          <w:tcPr>
            <w:tcW w:w="531" w:type="pct"/>
            <w:vAlign w:val="center"/>
          </w:tcPr>
          <w:p w:rsidR="00950E2F" w:rsidRPr="009F4F64" w:rsidRDefault="00950E2F" w:rsidP="000C3128">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JN-OK_BLF</w:t>
            </w:r>
          </w:p>
        </w:tc>
        <w:tc>
          <w:tcPr>
            <w:tcW w:w="1183" w:type="pct"/>
            <w:vAlign w:val="center"/>
          </w:tcPr>
          <w:p w:rsidR="00950E2F" w:rsidRPr="009F4F64" w:rsidRDefault="00950E2F" w:rsidP="002E5A05">
            <w:pPr>
              <w:spacing w:after="0" w:line="240" w:lineRule="auto"/>
              <w:rPr>
                <w:rFonts w:ascii="Times New Roman" w:eastAsia="Times New Roman" w:hAnsi="Times New Roman" w:cs="Times New Roman"/>
                <w:snapToGrid w:val="0"/>
                <w:sz w:val="20"/>
                <w:szCs w:val="20"/>
                <w:lang w:eastAsia="cs-CZ"/>
              </w:rPr>
            </w:pPr>
            <w:r w:rsidRPr="009F4F64">
              <w:rPr>
                <w:rFonts w:ascii="Times New Roman" w:hAnsi="Times New Roman" w:cs="Times New Roman"/>
                <w:spacing w:val="6"/>
                <w:sz w:val="20"/>
                <w:szCs w:val="20"/>
              </w:rPr>
              <w:t>JN – Odborná komunikácia pre študentov L</w:t>
            </w:r>
            <w:r w:rsidRPr="009F4F64">
              <w:rPr>
                <w:rFonts w:ascii="Times New Roman" w:hAnsi="Times New Roman" w:cs="Times New Roman"/>
                <w:spacing w:val="17"/>
                <w:sz w:val="20"/>
                <w:szCs w:val="20"/>
              </w:rPr>
              <w:t>F</w:t>
            </w:r>
          </w:p>
        </w:tc>
        <w:tc>
          <w:tcPr>
            <w:tcW w:w="357" w:type="pct"/>
            <w:vAlign w:val="center"/>
          </w:tcPr>
          <w:p w:rsidR="00950E2F" w:rsidRPr="009F4F64" w:rsidRDefault="00950E2F" w:rsidP="000C3128">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PV</w:t>
            </w:r>
          </w:p>
        </w:tc>
        <w:tc>
          <w:tcPr>
            <w:tcW w:w="334" w:type="pct"/>
            <w:vAlign w:val="center"/>
          </w:tcPr>
          <w:p w:rsidR="00950E2F" w:rsidRPr="009F4F64" w:rsidRDefault="00950E2F" w:rsidP="000C3128">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3</w:t>
            </w:r>
          </w:p>
        </w:tc>
        <w:tc>
          <w:tcPr>
            <w:tcW w:w="428" w:type="pct"/>
            <w:vAlign w:val="center"/>
          </w:tcPr>
          <w:p w:rsidR="00950E2F" w:rsidRPr="009F4F64" w:rsidRDefault="00950E2F" w:rsidP="000C3128">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0</w:t>
            </w:r>
          </w:p>
        </w:tc>
        <w:tc>
          <w:tcPr>
            <w:tcW w:w="376" w:type="pct"/>
            <w:vAlign w:val="center"/>
          </w:tcPr>
          <w:p w:rsidR="00950E2F" w:rsidRPr="009F4F64" w:rsidRDefault="00950E2F" w:rsidP="000C3128">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2/0</w:t>
            </w:r>
          </w:p>
        </w:tc>
        <w:tc>
          <w:tcPr>
            <w:tcW w:w="653" w:type="pct"/>
            <w:vAlign w:val="center"/>
          </w:tcPr>
          <w:p w:rsidR="00950E2F" w:rsidRDefault="00950E2F">
            <w:pPr>
              <w:spacing w:after="0" w:line="240" w:lineRule="auto"/>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Vyhnáliková, PhD.</w:t>
            </w:r>
          </w:p>
        </w:tc>
        <w:tc>
          <w:tcPr>
            <w:tcW w:w="442" w:type="pct"/>
            <w:vAlign w:val="center"/>
          </w:tcPr>
          <w:p w:rsidR="00950E2F" w:rsidRPr="009F4F64" w:rsidRDefault="00950E2F" w:rsidP="000C3128">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S</w:t>
            </w:r>
          </w:p>
        </w:tc>
      </w:tr>
      <w:tr w:rsidR="00950E2F" w:rsidRPr="00E54E22" w:rsidTr="009F4F64">
        <w:trPr>
          <w:trHeight w:val="284"/>
        </w:trPr>
        <w:tc>
          <w:tcPr>
            <w:tcW w:w="329" w:type="pct"/>
            <w:vAlign w:val="center"/>
          </w:tcPr>
          <w:p w:rsidR="00950E2F" w:rsidRPr="009F4F64" w:rsidRDefault="00950E2F" w:rsidP="000C3128">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CUP</w:t>
            </w:r>
          </w:p>
        </w:tc>
        <w:tc>
          <w:tcPr>
            <w:tcW w:w="367" w:type="pct"/>
            <w:vAlign w:val="center"/>
          </w:tcPr>
          <w:p w:rsidR="00950E2F" w:rsidRPr="009F4F64" w:rsidRDefault="00950E2F" w:rsidP="000C3128">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ÚCJ</w:t>
            </w:r>
          </w:p>
        </w:tc>
        <w:tc>
          <w:tcPr>
            <w:tcW w:w="531" w:type="pct"/>
            <w:vAlign w:val="center"/>
          </w:tcPr>
          <w:p w:rsidR="00950E2F" w:rsidRPr="009F4F64" w:rsidRDefault="00950E2F" w:rsidP="000C3128">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JF_OK_BLF</w:t>
            </w:r>
          </w:p>
        </w:tc>
        <w:tc>
          <w:tcPr>
            <w:tcW w:w="1183" w:type="pct"/>
            <w:vAlign w:val="center"/>
          </w:tcPr>
          <w:p w:rsidR="00950E2F" w:rsidRPr="009F4F64" w:rsidRDefault="00950E2F" w:rsidP="002E5A05">
            <w:pPr>
              <w:spacing w:after="0" w:line="240" w:lineRule="auto"/>
              <w:rPr>
                <w:rFonts w:ascii="Times New Roman" w:eastAsia="Times New Roman" w:hAnsi="Times New Roman" w:cs="Times New Roman"/>
                <w:snapToGrid w:val="0"/>
                <w:sz w:val="20"/>
                <w:szCs w:val="20"/>
                <w:lang w:eastAsia="cs-CZ"/>
              </w:rPr>
            </w:pPr>
            <w:r w:rsidRPr="009F4F64">
              <w:rPr>
                <w:rFonts w:ascii="Times New Roman" w:hAnsi="Times New Roman" w:cs="Times New Roman"/>
                <w:spacing w:val="6"/>
                <w:sz w:val="20"/>
                <w:szCs w:val="20"/>
              </w:rPr>
              <w:t>JF – Odborná komunikácia pre študentov L</w:t>
            </w:r>
            <w:r w:rsidRPr="009F4F64">
              <w:rPr>
                <w:rFonts w:ascii="Times New Roman" w:hAnsi="Times New Roman" w:cs="Times New Roman"/>
                <w:spacing w:val="35"/>
                <w:sz w:val="20"/>
                <w:szCs w:val="20"/>
              </w:rPr>
              <w:t>F</w:t>
            </w:r>
          </w:p>
        </w:tc>
        <w:tc>
          <w:tcPr>
            <w:tcW w:w="357" w:type="pct"/>
            <w:vAlign w:val="center"/>
          </w:tcPr>
          <w:p w:rsidR="00950E2F" w:rsidRPr="009F4F64" w:rsidRDefault="00950E2F" w:rsidP="000C3128">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PV</w:t>
            </w:r>
          </w:p>
        </w:tc>
        <w:tc>
          <w:tcPr>
            <w:tcW w:w="334" w:type="pct"/>
            <w:vAlign w:val="center"/>
          </w:tcPr>
          <w:p w:rsidR="00950E2F" w:rsidRPr="009F4F64" w:rsidRDefault="00950E2F" w:rsidP="000C3128">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3</w:t>
            </w:r>
          </w:p>
        </w:tc>
        <w:tc>
          <w:tcPr>
            <w:tcW w:w="428" w:type="pct"/>
            <w:vAlign w:val="center"/>
          </w:tcPr>
          <w:p w:rsidR="00950E2F" w:rsidRPr="009F4F64" w:rsidRDefault="00950E2F" w:rsidP="000C3128">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0</w:t>
            </w:r>
          </w:p>
        </w:tc>
        <w:tc>
          <w:tcPr>
            <w:tcW w:w="376" w:type="pct"/>
            <w:vAlign w:val="center"/>
          </w:tcPr>
          <w:p w:rsidR="00950E2F" w:rsidRPr="009F4F64" w:rsidRDefault="00950E2F" w:rsidP="000C3128">
            <w:pPr>
              <w:spacing w:after="0" w:line="240" w:lineRule="auto"/>
              <w:jc w:val="center"/>
              <w:rPr>
                <w:rFonts w:ascii="Times New Roman" w:eastAsia="Times New Roman" w:hAnsi="Times New Roman" w:cs="Times New Roman"/>
                <w:snapToGrid w:val="0"/>
                <w:sz w:val="24"/>
                <w:szCs w:val="24"/>
                <w:lang w:eastAsia="cs-CZ"/>
              </w:rPr>
            </w:pPr>
            <w:r w:rsidRPr="009F4F64">
              <w:rPr>
                <w:rFonts w:ascii="Times New Roman" w:eastAsia="Times New Roman" w:hAnsi="Times New Roman" w:cs="Times New Roman"/>
                <w:snapToGrid w:val="0"/>
                <w:sz w:val="24"/>
                <w:szCs w:val="24"/>
                <w:lang w:eastAsia="cs-CZ"/>
              </w:rPr>
              <w:t>2/0</w:t>
            </w:r>
          </w:p>
        </w:tc>
        <w:tc>
          <w:tcPr>
            <w:tcW w:w="653" w:type="pct"/>
            <w:vAlign w:val="center"/>
          </w:tcPr>
          <w:p w:rsidR="00950E2F" w:rsidRDefault="00950E2F">
            <w:pPr>
              <w:spacing w:after="0" w:line="240" w:lineRule="auto"/>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Veverková, Ph.D.</w:t>
            </w:r>
          </w:p>
        </w:tc>
        <w:tc>
          <w:tcPr>
            <w:tcW w:w="442" w:type="pct"/>
            <w:vAlign w:val="center"/>
          </w:tcPr>
          <w:p w:rsidR="00950E2F" w:rsidRPr="009F4F64" w:rsidRDefault="00950E2F" w:rsidP="000C3128">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S</w:t>
            </w:r>
          </w:p>
        </w:tc>
      </w:tr>
      <w:tr w:rsidR="009F4F64" w:rsidRPr="00736DC7" w:rsidTr="009F4F64">
        <w:trPr>
          <w:trHeight w:val="397"/>
        </w:trPr>
        <w:tc>
          <w:tcPr>
            <w:tcW w:w="329" w:type="pct"/>
            <w:vAlign w:val="center"/>
          </w:tcPr>
          <w:p w:rsidR="009F4F64" w:rsidRPr="009F4F64" w:rsidRDefault="009F4F64"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CUP</w:t>
            </w:r>
          </w:p>
        </w:tc>
        <w:tc>
          <w:tcPr>
            <w:tcW w:w="367" w:type="pct"/>
            <w:vAlign w:val="center"/>
          </w:tcPr>
          <w:p w:rsidR="009F4F64" w:rsidRPr="009F4F64" w:rsidRDefault="009F4F64" w:rsidP="002E5A05">
            <w:pPr>
              <w:spacing w:after="0" w:line="240" w:lineRule="auto"/>
              <w:rPr>
                <w:rFonts w:ascii="Times New Roman" w:eastAsia="Calibri" w:hAnsi="Times New Roman" w:cs="Times New Roman"/>
                <w:sz w:val="24"/>
                <w:szCs w:val="24"/>
              </w:rPr>
            </w:pPr>
            <w:r w:rsidRPr="009F4F64">
              <w:rPr>
                <w:rFonts w:ascii="Times New Roman" w:hAnsi="Times New Roman" w:cs="Times New Roman"/>
                <w:sz w:val="24"/>
                <w:szCs w:val="24"/>
              </w:rPr>
              <w:t xml:space="preserve">ÚTVŠ </w:t>
            </w:r>
          </w:p>
        </w:tc>
        <w:tc>
          <w:tcPr>
            <w:tcW w:w="531" w:type="pct"/>
            <w:vAlign w:val="center"/>
          </w:tcPr>
          <w:p w:rsidR="009F4F64" w:rsidRPr="009F4F64" w:rsidRDefault="009F4F64"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VSZ</w:t>
            </w:r>
          </w:p>
        </w:tc>
        <w:tc>
          <w:tcPr>
            <w:tcW w:w="1183" w:type="pct"/>
            <w:vAlign w:val="center"/>
          </w:tcPr>
          <w:p w:rsidR="009F4F64" w:rsidRPr="009F4F64" w:rsidRDefault="009F4F64"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výberový šport a zdravie</w:t>
            </w:r>
          </w:p>
        </w:tc>
        <w:tc>
          <w:tcPr>
            <w:tcW w:w="357" w:type="pct"/>
            <w:vAlign w:val="center"/>
          </w:tcPr>
          <w:p w:rsidR="009F4F64" w:rsidRPr="009F4F64" w:rsidRDefault="009F4F64"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V</w:t>
            </w:r>
          </w:p>
        </w:tc>
        <w:tc>
          <w:tcPr>
            <w:tcW w:w="334" w:type="pct"/>
            <w:vAlign w:val="center"/>
          </w:tcPr>
          <w:p w:rsidR="009F4F64" w:rsidRPr="009F4F64" w:rsidRDefault="009F4F64"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1</w:t>
            </w:r>
          </w:p>
        </w:tc>
        <w:tc>
          <w:tcPr>
            <w:tcW w:w="428" w:type="pct"/>
            <w:vAlign w:val="center"/>
          </w:tcPr>
          <w:p w:rsidR="009F4F64" w:rsidRPr="009F4F64" w:rsidRDefault="009F4F64"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0</w:t>
            </w:r>
          </w:p>
        </w:tc>
        <w:tc>
          <w:tcPr>
            <w:tcW w:w="376" w:type="pct"/>
            <w:vAlign w:val="center"/>
          </w:tcPr>
          <w:p w:rsidR="009F4F64" w:rsidRPr="009F4F64" w:rsidRDefault="009F4F64"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2/0</w:t>
            </w:r>
          </w:p>
        </w:tc>
        <w:tc>
          <w:tcPr>
            <w:tcW w:w="653" w:type="pct"/>
            <w:vAlign w:val="center"/>
          </w:tcPr>
          <w:p w:rsidR="009F4F64" w:rsidRPr="009F4F64" w:rsidRDefault="009F4F64" w:rsidP="002E5A05">
            <w:pPr>
              <w:spacing w:after="0" w:line="240" w:lineRule="auto"/>
              <w:rPr>
                <w:rFonts w:ascii="Times New Roman" w:eastAsia="Calibri" w:hAnsi="Times New Roman" w:cs="Times New Roman"/>
                <w:sz w:val="24"/>
                <w:szCs w:val="24"/>
              </w:rPr>
            </w:pPr>
          </w:p>
        </w:tc>
        <w:tc>
          <w:tcPr>
            <w:tcW w:w="442" w:type="pct"/>
            <w:vAlign w:val="center"/>
          </w:tcPr>
          <w:p w:rsidR="009F4F64" w:rsidRPr="009F4F64" w:rsidRDefault="009F4F64"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Z</w:t>
            </w:r>
          </w:p>
        </w:tc>
      </w:tr>
      <w:tr w:rsidR="009F4F64" w:rsidRPr="00736DC7" w:rsidTr="009F4F64">
        <w:trPr>
          <w:trHeight w:val="397"/>
        </w:trPr>
        <w:tc>
          <w:tcPr>
            <w:tcW w:w="329" w:type="pct"/>
            <w:vAlign w:val="center"/>
          </w:tcPr>
          <w:p w:rsidR="009F4F64" w:rsidRPr="009F4F64" w:rsidRDefault="009F4F64"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CUP</w:t>
            </w:r>
          </w:p>
        </w:tc>
        <w:tc>
          <w:tcPr>
            <w:tcW w:w="367" w:type="pct"/>
            <w:vAlign w:val="center"/>
          </w:tcPr>
          <w:p w:rsidR="009F4F64" w:rsidRPr="009F4F64" w:rsidRDefault="009F4F64" w:rsidP="002E5A05">
            <w:pPr>
              <w:spacing w:after="0" w:line="240" w:lineRule="auto"/>
              <w:rPr>
                <w:rFonts w:ascii="Times New Roman" w:eastAsia="Calibri" w:hAnsi="Times New Roman" w:cs="Times New Roman"/>
                <w:sz w:val="24"/>
                <w:szCs w:val="24"/>
              </w:rPr>
            </w:pPr>
            <w:r w:rsidRPr="009F4F64">
              <w:rPr>
                <w:rFonts w:ascii="Times New Roman" w:hAnsi="Times New Roman" w:cs="Times New Roman"/>
                <w:sz w:val="24"/>
                <w:szCs w:val="24"/>
              </w:rPr>
              <w:t xml:space="preserve">ÚTVŠ </w:t>
            </w:r>
          </w:p>
        </w:tc>
        <w:tc>
          <w:tcPr>
            <w:tcW w:w="531" w:type="pct"/>
            <w:vAlign w:val="center"/>
          </w:tcPr>
          <w:p w:rsidR="009F4F64" w:rsidRPr="009F4F64" w:rsidRDefault="009F4F64"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TSV</w:t>
            </w:r>
          </w:p>
        </w:tc>
        <w:tc>
          <w:tcPr>
            <w:tcW w:w="1183" w:type="pct"/>
            <w:vAlign w:val="center"/>
          </w:tcPr>
          <w:p w:rsidR="009F4F64" w:rsidRPr="009F4F64" w:rsidRDefault="009F4F64"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telesná a športová výchova</w:t>
            </w:r>
          </w:p>
        </w:tc>
        <w:tc>
          <w:tcPr>
            <w:tcW w:w="357" w:type="pct"/>
            <w:vAlign w:val="center"/>
          </w:tcPr>
          <w:p w:rsidR="009F4F64" w:rsidRPr="009F4F64" w:rsidRDefault="009F4F64"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V</w:t>
            </w:r>
          </w:p>
        </w:tc>
        <w:tc>
          <w:tcPr>
            <w:tcW w:w="334" w:type="pct"/>
            <w:vAlign w:val="center"/>
          </w:tcPr>
          <w:p w:rsidR="009F4F64" w:rsidRPr="009F4F64" w:rsidRDefault="009F4F64"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1</w:t>
            </w:r>
          </w:p>
        </w:tc>
        <w:tc>
          <w:tcPr>
            <w:tcW w:w="428" w:type="pct"/>
            <w:vAlign w:val="center"/>
          </w:tcPr>
          <w:p w:rsidR="009F4F64" w:rsidRPr="009F4F64" w:rsidRDefault="009F4F64"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0</w:t>
            </w:r>
          </w:p>
        </w:tc>
        <w:tc>
          <w:tcPr>
            <w:tcW w:w="376" w:type="pct"/>
            <w:vAlign w:val="center"/>
          </w:tcPr>
          <w:p w:rsidR="009F4F64" w:rsidRPr="009F4F64" w:rsidRDefault="009F4F64"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2/0</w:t>
            </w:r>
          </w:p>
        </w:tc>
        <w:tc>
          <w:tcPr>
            <w:tcW w:w="653" w:type="pct"/>
            <w:vAlign w:val="center"/>
          </w:tcPr>
          <w:p w:rsidR="009F4F64" w:rsidRPr="009F4F64" w:rsidRDefault="009F4F64" w:rsidP="002E5A05">
            <w:pPr>
              <w:spacing w:after="0" w:line="240" w:lineRule="auto"/>
              <w:rPr>
                <w:rFonts w:ascii="Times New Roman" w:eastAsia="Calibri" w:hAnsi="Times New Roman" w:cs="Times New Roman"/>
                <w:sz w:val="24"/>
                <w:szCs w:val="24"/>
              </w:rPr>
            </w:pPr>
          </w:p>
        </w:tc>
        <w:tc>
          <w:tcPr>
            <w:tcW w:w="442" w:type="pct"/>
            <w:vAlign w:val="center"/>
          </w:tcPr>
          <w:p w:rsidR="009F4F64" w:rsidRPr="009F4F64" w:rsidRDefault="009F4F64"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Z</w:t>
            </w:r>
          </w:p>
        </w:tc>
      </w:tr>
      <w:tr w:rsidR="006E19FE" w:rsidRPr="00736DC7" w:rsidTr="009F4F64">
        <w:trPr>
          <w:trHeight w:val="397"/>
        </w:trPr>
        <w:tc>
          <w:tcPr>
            <w:tcW w:w="329" w:type="pct"/>
            <w:vAlign w:val="center"/>
          </w:tcPr>
          <w:p w:rsidR="006E19FE" w:rsidRPr="009F4F64" w:rsidRDefault="006E19FE"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LF</w:t>
            </w:r>
          </w:p>
        </w:tc>
        <w:tc>
          <w:tcPr>
            <w:tcW w:w="367" w:type="pct"/>
            <w:vAlign w:val="center"/>
          </w:tcPr>
          <w:p w:rsidR="006E19FE" w:rsidRPr="00F80C2B" w:rsidRDefault="006E19FE" w:rsidP="00CC5420">
            <w:pPr>
              <w:spacing w:after="0" w:line="240" w:lineRule="auto"/>
              <w:rPr>
                <w:rFonts w:ascii="Times New Roman" w:eastAsia="Calibri" w:hAnsi="Times New Roman" w:cs="Times New Roman"/>
                <w:color w:val="FF0000"/>
              </w:rPr>
            </w:pPr>
            <w:r w:rsidRPr="00F80C2B">
              <w:rPr>
                <w:rFonts w:ascii="Times New Roman" w:eastAsia="Calibri" w:hAnsi="Times New Roman" w:cs="Times New Roman"/>
              </w:rPr>
              <w:t>KIOLK</w:t>
            </w:r>
            <w:r w:rsidRPr="00F80C2B">
              <w:rPr>
                <w:rFonts w:ascii="Times New Roman" w:eastAsia="Calibri" w:hAnsi="Times New Roman" w:cs="Times New Roman"/>
                <w:color w:val="FF0000"/>
              </w:rPr>
              <w:t xml:space="preserve">  </w:t>
            </w:r>
          </w:p>
        </w:tc>
        <w:tc>
          <w:tcPr>
            <w:tcW w:w="531" w:type="pct"/>
            <w:vAlign w:val="center"/>
          </w:tcPr>
          <w:p w:rsidR="006E19FE" w:rsidRPr="009F4F64" w:rsidRDefault="006E19FE"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PMYK</w:t>
            </w:r>
          </w:p>
        </w:tc>
        <w:tc>
          <w:tcPr>
            <w:tcW w:w="1183" w:type="pct"/>
            <w:vAlign w:val="center"/>
          </w:tcPr>
          <w:p w:rsidR="006E19FE" w:rsidRPr="009F4F64" w:rsidRDefault="006E19FE"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praktická mykológia</w:t>
            </w:r>
          </w:p>
        </w:tc>
        <w:tc>
          <w:tcPr>
            <w:tcW w:w="357" w:type="pct"/>
            <w:vAlign w:val="center"/>
          </w:tcPr>
          <w:p w:rsidR="006E19FE" w:rsidRPr="009F4F64" w:rsidRDefault="006E19FE"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V</w:t>
            </w:r>
          </w:p>
        </w:tc>
        <w:tc>
          <w:tcPr>
            <w:tcW w:w="334" w:type="pct"/>
            <w:vAlign w:val="center"/>
          </w:tcPr>
          <w:p w:rsidR="006E19FE" w:rsidRPr="009F4F64" w:rsidRDefault="006E19FE"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3</w:t>
            </w:r>
          </w:p>
        </w:tc>
        <w:tc>
          <w:tcPr>
            <w:tcW w:w="428" w:type="pct"/>
            <w:vAlign w:val="center"/>
          </w:tcPr>
          <w:p w:rsidR="006E19FE" w:rsidRPr="009F4F64" w:rsidRDefault="006E19FE"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2</w:t>
            </w:r>
          </w:p>
        </w:tc>
        <w:tc>
          <w:tcPr>
            <w:tcW w:w="376" w:type="pct"/>
            <w:vAlign w:val="center"/>
          </w:tcPr>
          <w:p w:rsidR="006E19FE" w:rsidRPr="009F4F64" w:rsidRDefault="006E19FE"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1/1</w:t>
            </w:r>
          </w:p>
        </w:tc>
        <w:tc>
          <w:tcPr>
            <w:tcW w:w="653" w:type="pct"/>
            <w:vAlign w:val="center"/>
          </w:tcPr>
          <w:p w:rsidR="006E19FE" w:rsidRPr="009F4F64" w:rsidRDefault="006E19FE"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Ing. Pavlík</w:t>
            </w:r>
          </w:p>
        </w:tc>
        <w:tc>
          <w:tcPr>
            <w:tcW w:w="442" w:type="pct"/>
            <w:vAlign w:val="center"/>
          </w:tcPr>
          <w:p w:rsidR="006E19FE" w:rsidRPr="009F4F64" w:rsidRDefault="006E19FE"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S</w:t>
            </w:r>
          </w:p>
        </w:tc>
      </w:tr>
      <w:tr w:rsidR="006E19FE" w:rsidRPr="00736DC7" w:rsidTr="009F4F64">
        <w:trPr>
          <w:trHeight w:val="397"/>
        </w:trPr>
        <w:tc>
          <w:tcPr>
            <w:tcW w:w="329" w:type="pct"/>
            <w:vAlign w:val="center"/>
          </w:tcPr>
          <w:p w:rsidR="006E19FE" w:rsidRPr="009F4F64" w:rsidRDefault="006E19FE"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FEVT</w:t>
            </w:r>
          </w:p>
        </w:tc>
        <w:tc>
          <w:tcPr>
            <w:tcW w:w="367" w:type="pct"/>
            <w:vAlign w:val="center"/>
          </w:tcPr>
          <w:p w:rsidR="006E19FE" w:rsidRPr="00F80C2B" w:rsidRDefault="006E19FE" w:rsidP="002E5A05">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KRSAT</w:t>
            </w:r>
          </w:p>
        </w:tc>
        <w:tc>
          <w:tcPr>
            <w:tcW w:w="531" w:type="pct"/>
            <w:vAlign w:val="center"/>
          </w:tcPr>
          <w:p w:rsidR="006E19FE" w:rsidRPr="009F4F64" w:rsidRDefault="006E19FE"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VYPT</w:t>
            </w:r>
          </w:p>
        </w:tc>
        <w:tc>
          <w:tcPr>
            <w:tcW w:w="1183" w:type="pct"/>
            <w:vAlign w:val="center"/>
          </w:tcPr>
          <w:p w:rsidR="006E19FE" w:rsidRPr="009F4F64" w:rsidRDefault="006E19FE"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výpočtová technika</w:t>
            </w:r>
          </w:p>
        </w:tc>
        <w:tc>
          <w:tcPr>
            <w:tcW w:w="357" w:type="pct"/>
            <w:vAlign w:val="center"/>
          </w:tcPr>
          <w:p w:rsidR="006E19FE" w:rsidRPr="009F4F64" w:rsidRDefault="006E19FE"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V</w:t>
            </w:r>
          </w:p>
        </w:tc>
        <w:tc>
          <w:tcPr>
            <w:tcW w:w="334" w:type="pct"/>
            <w:vAlign w:val="center"/>
          </w:tcPr>
          <w:p w:rsidR="006E19FE" w:rsidRPr="009F4F64" w:rsidRDefault="006E19FE"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3</w:t>
            </w:r>
          </w:p>
        </w:tc>
        <w:tc>
          <w:tcPr>
            <w:tcW w:w="428" w:type="pct"/>
            <w:vAlign w:val="center"/>
          </w:tcPr>
          <w:p w:rsidR="006E19FE" w:rsidRPr="009F4F64" w:rsidRDefault="006E19FE"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2</w:t>
            </w:r>
          </w:p>
        </w:tc>
        <w:tc>
          <w:tcPr>
            <w:tcW w:w="376" w:type="pct"/>
            <w:vAlign w:val="center"/>
          </w:tcPr>
          <w:p w:rsidR="006E19FE" w:rsidRPr="009F4F64" w:rsidRDefault="006E19FE"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2/0</w:t>
            </w:r>
          </w:p>
        </w:tc>
        <w:tc>
          <w:tcPr>
            <w:tcW w:w="653" w:type="pct"/>
            <w:vAlign w:val="center"/>
          </w:tcPr>
          <w:p w:rsidR="006E19FE" w:rsidRPr="009F4F64" w:rsidRDefault="006E19FE"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doc. Pivarčiová</w:t>
            </w:r>
          </w:p>
        </w:tc>
        <w:tc>
          <w:tcPr>
            <w:tcW w:w="442" w:type="pct"/>
            <w:vAlign w:val="center"/>
          </w:tcPr>
          <w:p w:rsidR="006E19FE" w:rsidRPr="009F4F64" w:rsidRDefault="006E19FE"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S</w:t>
            </w:r>
          </w:p>
        </w:tc>
      </w:tr>
      <w:tr w:rsidR="006E19FE" w:rsidRPr="00736DC7" w:rsidTr="009F4F64">
        <w:trPr>
          <w:trHeight w:val="397"/>
        </w:trPr>
        <w:tc>
          <w:tcPr>
            <w:tcW w:w="329" w:type="pct"/>
            <w:vAlign w:val="center"/>
          </w:tcPr>
          <w:p w:rsidR="006E19FE" w:rsidRPr="009F4F64" w:rsidRDefault="006E19FE"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LF</w:t>
            </w:r>
          </w:p>
        </w:tc>
        <w:tc>
          <w:tcPr>
            <w:tcW w:w="367" w:type="pct"/>
            <w:vAlign w:val="center"/>
          </w:tcPr>
          <w:p w:rsidR="006E19FE" w:rsidRPr="00F80C2B" w:rsidRDefault="006E19FE" w:rsidP="00CC5420">
            <w:pPr>
              <w:spacing w:after="0" w:line="240" w:lineRule="auto"/>
              <w:rPr>
                <w:rFonts w:ascii="Times New Roman" w:eastAsia="Calibri" w:hAnsi="Times New Roman" w:cs="Times New Roman"/>
                <w:color w:val="FF0000"/>
              </w:rPr>
            </w:pPr>
            <w:r w:rsidRPr="00F80C2B">
              <w:rPr>
                <w:rFonts w:ascii="Times New Roman" w:eastAsia="Calibri" w:hAnsi="Times New Roman" w:cs="Times New Roman"/>
              </w:rPr>
              <w:t>KIOLK</w:t>
            </w:r>
            <w:r w:rsidRPr="00F80C2B">
              <w:rPr>
                <w:rFonts w:ascii="Times New Roman" w:eastAsia="Calibri" w:hAnsi="Times New Roman" w:cs="Times New Roman"/>
                <w:color w:val="FF0000"/>
              </w:rPr>
              <w:t xml:space="preserve">  </w:t>
            </w:r>
          </w:p>
        </w:tc>
        <w:tc>
          <w:tcPr>
            <w:tcW w:w="531" w:type="pct"/>
            <w:vAlign w:val="center"/>
          </w:tcPr>
          <w:p w:rsidR="006E19FE" w:rsidRPr="009F4F64" w:rsidRDefault="006E19FE"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VHUP</w:t>
            </w:r>
          </w:p>
        </w:tc>
        <w:tc>
          <w:tcPr>
            <w:tcW w:w="1183" w:type="pct"/>
            <w:vAlign w:val="center"/>
          </w:tcPr>
          <w:p w:rsidR="006E19FE" w:rsidRPr="009F4F64" w:rsidRDefault="006E19FE" w:rsidP="009F4F64">
            <w:pPr>
              <w:spacing w:after="0" w:line="240" w:lineRule="auto"/>
              <w:rPr>
                <w:rFonts w:ascii="Times New Roman" w:eastAsia="Calibri" w:hAnsi="Times New Roman" w:cs="Times New Roman"/>
                <w:sz w:val="20"/>
                <w:szCs w:val="20"/>
              </w:rPr>
            </w:pPr>
            <w:r w:rsidRPr="009F4F64">
              <w:rPr>
                <w:rFonts w:ascii="Times New Roman" w:eastAsia="Calibri" w:hAnsi="Times New Roman" w:cs="Times New Roman"/>
                <w:sz w:val="20"/>
                <w:szCs w:val="20"/>
              </w:rPr>
              <w:t>využitie húb v urbánnom prostredí</w:t>
            </w:r>
          </w:p>
        </w:tc>
        <w:tc>
          <w:tcPr>
            <w:tcW w:w="357" w:type="pct"/>
            <w:vAlign w:val="center"/>
          </w:tcPr>
          <w:p w:rsidR="006E19FE" w:rsidRPr="009F4F64" w:rsidRDefault="006E19FE"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V</w:t>
            </w:r>
          </w:p>
        </w:tc>
        <w:tc>
          <w:tcPr>
            <w:tcW w:w="334" w:type="pct"/>
            <w:vAlign w:val="center"/>
          </w:tcPr>
          <w:p w:rsidR="006E19FE" w:rsidRPr="009F4F64" w:rsidRDefault="006E19FE"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4</w:t>
            </w:r>
          </w:p>
        </w:tc>
        <w:tc>
          <w:tcPr>
            <w:tcW w:w="428" w:type="pct"/>
            <w:vAlign w:val="center"/>
          </w:tcPr>
          <w:p w:rsidR="006E19FE" w:rsidRPr="009F4F64" w:rsidRDefault="006E19FE"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2</w:t>
            </w:r>
          </w:p>
        </w:tc>
        <w:tc>
          <w:tcPr>
            <w:tcW w:w="376" w:type="pct"/>
            <w:vAlign w:val="center"/>
          </w:tcPr>
          <w:p w:rsidR="006E19FE" w:rsidRPr="009F4F64" w:rsidRDefault="006E19FE"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2/2</w:t>
            </w:r>
          </w:p>
        </w:tc>
        <w:tc>
          <w:tcPr>
            <w:tcW w:w="653" w:type="pct"/>
            <w:vAlign w:val="center"/>
          </w:tcPr>
          <w:p w:rsidR="006E19FE" w:rsidRPr="009F4F64" w:rsidRDefault="006E19FE"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Ing. Pavlík</w:t>
            </w:r>
          </w:p>
        </w:tc>
        <w:tc>
          <w:tcPr>
            <w:tcW w:w="442" w:type="pct"/>
            <w:vAlign w:val="center"/>
          </w:tcPr>
          <w:p w:rsidR="006E19FE" w:rsidRPr="009F4F64" w:rsidRDefault="006E19FE"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S</w:t>
            </w:r>
          </w:p>
        </w:tc>
      </w:tr>
      <w:tr w:rsidR="006E19FE" w:rsidRPr="00736DC7" w:rsidTr="009F4F64">
        <w:trPr>
          <w:trHeight w:val="397"/>
        </w:trPr>
        <w:tc>
          <w:tcPr>
            <w:tcW w:w="329" w:type="pct"/>
            <w:vAlign w:val="center"/>
          </w:tcPr>
          <w:p w:rsidR="006E19FE" w:rsidRPr="009F4F64" w:rsidRDefault="006E19FE"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LF</w:t>
            </w:r>
          </w:p>
        </w:tc>
        <w:tc>
          <w:tcPr>
            <w:tcW w:w="367" w:type="pct"/>
            <w:vAlign w:val="center"/>
          </w:tcPr>
          <w:p w:rsidR="006E19FE" w:rsidRPr="00F80C2B" w:rsidRDefault="006E19FE" w:rsidP="00CC5420">
            <w:pPr>
              <w:spacing w:after="0" w:line="240" w:lineRule="auto"/>
              <w:rPr>
                <w:rFonts w:ascii="Times New Roman" w:eastAsia="Calibri" w:hAnsi="Times New Roman" w:cs="Times New Roman"/>
                <w:color w:val="FF0000"/>
              </w:rPr>
            </w:pPr>
            <w:r w:rsidRPr="00F80C2B">
              <w:rPr>
                <w:rFonts w:ascii="Times New Roman" w:eastAsia="Calibri" w:hAnsi="Times New Roman" w:cs="Times New Roman"/>
              </w:rPr>
              <w:t>KIOLK</w:t>
            </w:r>
            <w:r w:rsidRPr="00F80C2B">
              <w:rPr>
                <w:rFonts w:ascii="Times New Roman" w:eastAsia="Calibri" w:hAnsi="Times New Roman" w:cs="Times New Roman"/>
                <w:color w:val="FF0000"/>
              </w:rPr>
              <w:t xml:space="preserve">  </w:t>
            </w:r>
          </w:p>
        </w:tc>
        <w:tc>
          <w:tcPr>
            <w:tcW w:w="531" w:type="pct"/>
            <w:vAlign w:val="center"/>
          </w:tcPr>
          <w:p w:rsidR="006E19FE" w:rsidRPr="009F4F64" w:rsidRDefault="006E19FE"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ZMYK</w:t>
            </w:r>
          </w:p>
        </w:tc>
        <w:tc>
          <w:tcPr>
            <w:tcW w:w="1183" w:type="pct"/>
            <w:vAlign w:val="center"/>
          </w:tcPr>
          <w:p w:rsidR="006E19FE" w:rsidRPr="009F4F64" w:rsidRDefault="006E19FE"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základy mykológie</w:t>
            </w:r>
          </w:p>
        </w:tc>
        <w:tc>
          <w:tcPr>
            <w:tcW w:w="357" w:type="pct"/>
            <w:vAlign w:val="center"/>
          </w:tcPr>
          <w:p w:rsidR="006E19FE" w:rsidRPr="009F4F64" w:rsidRDefault="006E19FE"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V</w:t>
            </w:r>
          </w:p>
        </w:tc>
        <w:tc>
          <w:tcPr>
            <w:tcW w:w="334" w:type="pct"/>
            <w:vAlign w:val="center"/>
          </w:tcPr>
          <w:p w:rsidR="006E19FE" w:rsidRPr="009F4F64" w:rsidRDefault="006E19FE"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2</w:t>
            </w:r>
          </w:p>
        </w:tc>
        <w:tc>
          <w:tcPr>
            <w:tcW w:w="428" w:type="pct"/>
            <w:vAlign w:val="center"/>
          </w:tcPr>
          <w:p w:rsidR="006E19FE" w:rsidRPr="009F4F64" w:rsidRDefault="006E19FE"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2</w:t>
            </w:r>
          </w:p>
        </w:tc>
        <w:tc>
          <w:tcPr>
            <w:tcW w:w="376" w:type="pct"/>
            <w:vAlign w:val="center"/>
          </w:tcPr>
          <w:p w:rsidR="006E19FE" w:rsidRPr="009F4F64" w:rsidRDefault="006E19FE"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1/0</w:t>
            </w:r>
          </w:p>
        </w:tc>
        <w:tc>
          <w:tcPr>
            <w:tcW w:w="653" w:type="pct"/>
            <w:vAlign w:val="center"/>
          </w:tcPr>
          <w:p w:rsidR="006E19FE" w:rsidRPr="009F4F64" w:rsidRDefault="006E19FE" w:rsidP="002E5A05">
            <w:pPr>
              <w:spacing w:after="0" w:line="240" w:lineRule="auto"/>
              <w:rPr>
                <w:rFonts w:ascii="Times New Roman" w:eastAsia="Calibri" w:hAnsi="Times New Roman" w:cs="Times New Roman"/>
                <w:sz w:val="24"/>
                <w:szCs w:val="24"/>
              </w:rPr>
            </w:pPr>
            <w:r w:rsidRPr="009F4F64">
              <w:rPr>
                <w:rFonts w:ascii="Times New Roman" w:eastAsia="Calibri" w:hAnsi="Times New Roman" w:cs="Times New Roman"/>
                <w:sz w:val="24"/>
                <w:szCs w:val="24"/>
              </w:rPr>
              <w:t>Ing. Pavlík</w:t>
            </w:r>
          </w:p>
        </w:tc>
        <w:tc>
          <w:tcPr>
            <w:tcW w:w="442" w:type="pct"/>
            <w:vAlign w:val="center"/>
          </w:tcPr>
          <w:p w:rsidR="006E19FE" w:rsidRPr="009F4F64" w:rsidRDefault="006E19FE" w:rsidP="002E5A05">
            <w:pPr>
              <w:spacing w:after="0" w:line="240" w:lineRule="auto"/>
              <w:jc w:val="center"/>
              <w:rPr>
                <w:rFonts w:ascii="Times New Roman" w:eastAsia="Calibri" w:hAnsi="Times New Roman" w:cs="Times New Roman"/>
                <w:sz w:val="24"/>
                <w:szCs w:val="24"/>
              </w:rPr>
            </w:pPr>
            <w:r w:rsidRPr="009F4F64">
              <w:rPr>
                <w:rFonts w:ascii="Times New Roman" w:eastAsia="Calibri" w:hAnsi="Times New Roman" w:cs="Times New Roman"/>
                <w:sz w:val="24"/>
                <w:szCs w:val="24"/>
              </w:rPr>
              <w:t>Z</w:t>
            </w:r>
          </w:p>
        </w:tc>
      </w:tr>
    </w:tbl>
    <w:p w:rsidR="00B70FE2" w:rsidRPr="00B06372" w:rsidRDefault="00B70FE2" w:rsidP="00E57B53">
      <w:pPr>
        <w:spacing w:after="0" w:line="240" w:lineRule="auto"/>
        <w:ind w:firstLine="709"/>
        <w:rPr>
          <w:rFonts w:ascii="Times New Roman" w:eastAsia="Times New Roman" w:hAnsi="Times New Roman" w:cs="Times New Roman"/>
          <w:b/>
          <w:snapToGrid w:val="0"/>
          <w:sz w:val="18"/>
          <w:szCs w:val="18"/>
          <w:lang w:eastAsia="cs-CZ"/>
        </w:rPr>
        <w:sectPr w:rsidR="00B70FE2" w:rsidRPr="00B06372" w:rsidSect="00081B20">
          <w:pgSz w:w="16838" w:h="11906" w:orient="landscape"/>
          <w:pgMar w:top="1418" w:right="1418" w:bottom="1418" w:left="1418" w:header="709" w:footer="709" w:gutter="0"/>
          <w:cols w:space="708"/>
          <w:docGrid w:linePitch="360"/>
        </w:sect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795835" w:rsidRDefault="00795835" w:rsidP="00E57B53">
      <w:pPr>
        <w:spacing w:after="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709"/>
        <w:rPr>
          <w:rFonts w:ascii="Times New Roman" w:eastAsia="Times New Roman" w:hAnsi="Times New Roman" w:cs="Times New Roman"/>
          <w:b/>
          <w:snapToGrid w:val="0"/>
          <w:sz w:val="28"/>
          <w:szCs w:val="28"/>
          <w:lang w:eastAsia="cs-CZ"/>
        </w:rPr>
      </w:pPr>
      <w:r w:rsidRPr="00B06372">
        <w:rPr>
          <w:rFonts w:ascii="Times New Roman" w:eastAsia="Times New Roman" w:hAnsi="Times New Roman" w:cs="Times New Roman"/>
          <w:b/>
          <w:snapToGrid w:val="0"/>
          <w:sz w:val="28"/>
          <w:szCs w:val="28"/>
          <w:lang w:eastAsia="cs-CZ"/>
        </w:rPr>
        <w:lastRenderedPageBreak/>
        <w:t xml:space="preserve">III. rok štúdia, bakalársky stupeň,  denné štúdium, študijný program:  </w:t>
      </w:r>
    </w:p>
    <w:p w:rsidR="00E57B53" w:rsidRPr="00B06372" w:rsidRDefault="00E57B53" w:rsidP="00E57B53">
      <w:pPr>
        <w:spacing w:after="0" w:line="240" w:lineRule="auto"/>
        <w:ind w:left="3540" w:firstLine="708"/>
        <w:rPr>
          <w:rFonts w:ascii="Times New Roman" w:eastAsia="Times New Roman" w:hAnsi="Times New Roman" w:cs="Times New Roman"/>
          <w:b/>
          <w:i/>
          <w:snapToGrid w:val="0"/>
          <w:sz w:val="28"/>
          <w:szCs w:val="28"/>
          <w:lang w:eastAsia="cs-CZ"/>
        </w:rPr>
      </w:pPr>
    </w:p>
    <w:p w:rsidR="00E57B53" w:rsidRPr="00B06372" w:rsidRDefault="00E57B53" w:rsidP="000A1D30">
      <w:pPr>
        <w:spacing w:after="240" w:line="240" w:lineRule="auto"/>
        <w:ind w:left="3540" w:hanging="708"/>
        <w:rPr>
          <w:rFonts w:ascii="Times New Roman" w:eastAsia="Times New Roman" w:hAnsi="Times New Roman" w:cs="Times New Roman"/>
          <w:b/>
          <w:i/>
          <w:snapToGrid w:val="0"/>
          <w:sz w:val="28"/>
          <w:szCs w:val="28"/>
          <w:lang w:eastAsia="cs-CZ"/>
        </w:rPr>
      </w:pPr>
      <w:r w:rsidRPr="00B06372">
        <w:rPr>
          <w:rFonts w:ascii="Times New Roman" w:eastAsia="Times New Roman" w:hAnsi="Times New Roman" w:cs="Times New Roman"/>
          <w:b/>
          <w:i/>
          <w:snapToGrid w:val="0"/>
          <w:sz w:val="28"/>
          <w:szCs w:val="28"/>
          <w:lang w:eastAsia="cs-CZ"/>
        </w:rPr>
        <w:t xml:space="preserve">lesníctvo </w:t>
      </w:r>
      <w:r w:rsidR="000A1D30" w:rsidRPr="000A1D30">
        <w:rPr>
          <w:rFonts w:ascii="Times New Roman" w:eastAsia="Times New Roman" w:hAnsi="Times New Roman" w:cs="Times New Roman"/>
          <w:snapToGrid w:val="0"/>
          <w:sz w:val="24"/>
          <w:szCs w:val="24"/>
          <w:lang w:eastAsia="cs-CZ"/>
        </w:rPr>
        <w:t xml:space="preserve">– </w:t>
      </w:r>
      <w:r w:rsidR="00D56822">
        <w:rPr>
          <w:rFonts w:ascii="Times New Roman" w:eastAsia="Times New Roman" w:hAnsi="Times New Roman" w:cs="Times New Roman"/>
          <w:snapToGrid w:val="0"/>
          <w:sz w:val="24"/>
          <w:szCs w:val="24"/>
          <w:lang w:eastAsia="cs-CZ"/>
        </w:rPr>
        <w:t>nové štúdium</w:t>
      </w:r>
    </w:p>
    <w:p w:rsidR="00E57B53" w:rsidRPr="00B06372" w:rsidRDefault="00E57B53" w:rsidP="00E57B53">
      <w:pPr>
        <w:spacing w:after="240" w:line="240" w:lineRule="auto"/>
        <w:jc w:val="both"/>
        <w:rPr>
          <w:rFonts w:ascii="Times New Roman" w:eastAsia="Times New Roman" w:hAnsi="Times New Roman" w:cs="Times New Roman"/>
          <w:b/>
          <w:i/>
          <w:snapToGrid w:val="0"/>
          <w:sz w:val="28"/>
          <w:szCs w:val="28"/>
          <w:lang w:eastAsia="cs-CZ"/>
        </w:rPr>
      </w:pPr>
      <w:r w:rsidRPr="00B06372">
        <w:rPr>
          <w:rFonts w:ascii="Times New Roman" w:eastAsia="Times New Roman" w:hAnsi="Times New Roman" w:cs="Times New Roman"/>
          <w:b/>
          <w:i/>
          <w:snapToGrid w:val="0"/>
          <w:sz w:val="28"/>
          <w:szCs w:val="28"/>
          <w:lang w:eastAsia="cs-CZ"/>
        </w:rPr>
        <w:tab/>
      </w:r>
      <w:r w:rsidR="002E5A05">
        <w:rPr>
          <w:rFonts w:ascii="Times New Roman" w:eastAsia="Times New Roman" w:hAnsi="Times New Roman" w:cs="Times New Roman"/>
          <w:b/>
          <w:i/>
          <w:snapToGrid w:val="0"/>
          <w:sz w:val="28"/>
          <w:szCs w:val="28"/>
          <w:lang w:eastAsia="cs-CZ"/>
        </w:rPr>
        <w:tab/>
      </w:r>
      <w:r w:rsidR="002E5A05">
        <w:rPr>
          <w:rFonts w:ascii="Times New Roman" w:eastAsia="Times New Roman" w:hAnsi="Times New Roman" w:cs="Times New Roman"/>
          <w:b/>
          <w:i/>
          <w:snapToGrid w:val="0"/>
          <w:sz w:val="28"/>
          <w:szCs w:val="28"/>
          <w:lang w:eastAsia="cs-CZ"/>
        </w:rPr>
        <w:tab/>
      </w:r>
      <w:r w:rsidR="002E5A05">
        <w:rPr>
          <w:rFonts w:ascii="Times New Roman" w:eastAsia="Times New Roman" w:hAnsi="Times New Roman" w:cs="Times New Roman"/>
          <w:b/>
          <w:i/>
          <w:snapToGrid w:val="0"/>
          <w:sz w:val="28"/>
          <w:szCs w:val="28"/>
          <w:lang w:eastAsia="cs-CZ"/>
        </w:rPr>
        <w:tab/>
      </w:r>
      <w:r w:rsidRPr="00B06372">
        <w:rPr>
          <w:rFonts w:ascii="Times New Roman" w:eastAsia="Times New Roman" w:hAnsi="Times New Roman" w:cs="Times New Roman"/>
          <w:b/>
          <w:i/>
          <w:snapToGrid w:val="0"/>
          <w:sz w:val="28"/>
          <w:szCs w:val="28"/>
          <w:lang w:eastAsia="cs-CZ"/>
        </w:rPr>
        <w:t>aplikovaná zoológia a</w:t>
      </w:r>
      <w:r w:rsidR="000A1D30">
        <w:rPr>
          <w:rFonts w:ascii="Times New Roman" w:eastAsia="Times New Roman" w:hAnsi="Times New Roman" w:cs="Times New Roman"/>
          <w:b/>
          <w:i/>
          <w:snapToGrid w:val="0"/>
          <w:sz w:val="28"/>
          <w:szCs w:val="28"/>
          <w:lang w:eastAsia="cs-CZ"/>
        </w:rPr>
        <w:t> </w:t>
      </w:r>
      <w:r w:rsidRPr="00B06372">
        <w:rPr>
          <w:rFonts w:ascii="Times New Roman" w:eastAsia="Times New Roman" w:hAnsi="Times New Roman" w:cs="Times New Roman"/>
          <w:b/>
          <w:i/>
          <w:snapToGrid w:val="0"/>
          <w:sz w:val="28"/>
          <w:szCs w:val="28"/>
          <w:lang w:eastAsia="cs-CZ"/>
        </w:rPr>
        <w:t>poľovníctvo</w:t>
      </w:r>
      <w:r w:rsidR="000A1D30">
        <w:rPr>
          <w:rFonts w:ascii="Times New Roman" w:eastAsia="Times New Roman" w:hAnsi="Times New Roman" w:cs="Times New Roman"/>
          <w:b/>
          <w:i/>
          <w:snapToGrid w:val="0"/>
          <w:sz w:val="28"/>
          <w:szCs w:val="28"/>
          <w:lang w:eastAsia="cs-CZ"/>
        </w:rPr>
        <w:t xml:space="preserve"> </w:t>
      </w:r>
      <w:r w:rsidR="000A1D30" w:rsidRPr="000A1D30">
        <w:rPr>
          <w:rFonts w:ascii="Times New Roman" w:eastAsia="Times New Roman" w:hAnsi="Times New Roman" w:cs="Times New Roman"/>
          <w:snapToGrid w:val="0"/>
          <w:sz w:val="24"/>
          <w:szCs w:val="24"/>
          <w:lang w:eastAsia="cs-CZ"/>
        </w:rPr>
        <w:t xml:space="preserve">– </w:t>
      </w:r>
      <w:r w:rsidR="00D56822">
        <w:rPr>
          <w:rFonts w:ascii="Times New Roman" w:eastAsia="Times New Roman" w:hAnsi="Times New Roman" w:cs="Times New Roman"/>
          <w:snapToGrid w:val="0"/>
          <w:sz w:val="24"/>
          <w:szCs w:val="24"/>
          <w:lang w:eastAsia="cs-CZ"/>
        </w:rPr>
        <w:t>nové štúdium</w:t>
      </w:r>
    </w:p>
    <w:p w:rsidR="00E57B53" w:rsidRPr="004B2449" w:rsidRDefault="004B2449" w:rsidP="00E57B53">
      <w:pPr>
        <w:spacing w:after="0" w:line="240" w:lineRule="auto"/>
        <w:jc w:val="both"/>
        <w:rPr>
          <w:rFonts w:ascii="Times New Roman" w:eastAsia="Times New Roman" w:hAnsi="Times New Roman" w:cs="Times New Roman"/>
          <w:b/>
          <w:i/>
          <w:snapToGrid w:val="0"/>
          <w:sz w:val="28"/>
          <w:szCs w:val="28"/>
          <w:lang w:eastAsia="cs-CZ"/>
        </w:rPr>
      </w:pPr>
      <w:r>
        <w:rPr>
          <w:rFonts w:ascii="Times New Roman" w:eastAsia="Times New Roman" w:hAnsi="Times New Roman" w:cs="Times New Roman"/>
          <w:b/>
          <w:snapToGrid w:val="0"/>
          <w:sz w:val="20"/>
          <w:szCs w:val="20"/>
          <w:lang w:eastAsia="cs-CZ"/>
        </w:rPr>
        <w:tab/>
      </w:r>
      <w:r>
        <w:rPr>
          <w:rFonts w:ascii="Times New Roman" w:eastAsia="Times New Roman" w:hAnsi="Times New Roman" w:cs="Times New Roman"/>
          <w:b/>
          <w:snapToGrid w:val="0"/>
          <w:sz w:val="20"/>
          <w:szCs w:val="20"/>
          <w:lang w:eastAsia="cs-CZ"/>
        </w:rPr>
        <w:tab/>
      </w:r>
      <w:r>
        <w:rPr>
          <w:rFonts w:ascii="Times New Roman" w:eastAsia="Times New Roman" w:hAnsi="Times New Roman" w:cs="Times New Roman"/>
          <w:b/>
          <w:snapToGrid w:val="0"/>
          <w:sz w:val="20"/>
          <w:szCs w:val="20"/>
          <w:lang w:eastAsia="cs-CZ"/>
        </w:rPr>
        <w:tab/>
      </w:r>
      <w:r>
        <w:rPr>
          <w:rFonts w:ascii="Times New Roman" w:eastAsia="Times New Roman" w:hAnsi="Times New Roman" w:cs="Times New Roman"/>
          <w:b/>
          <w:snapToGrid w:val="0"/>
          <w:sz w:val="20"/>
          <w:szCs w:val="20"/>
          <w:lang w:eastAsia="cs-CZ"/>
        </w:rPr>
        <w:tab/>
      </w:r>
      <w:r w:rsidRPr="004B2449">
        <w:rPr>
          <w:rFonts w:ascii="Times New Roman" w:eastAsia="Times New Roman" w:hAnsi="Times New Roman" w:cs="Times New Roman"/>
          <w:b/>
          <w:i/>
          <w:snapToGrid w:val="0"/>
          <w:sz w:val="28"/>
          <w:szCs w:val="28"/>
          <w:lang w:eastAsia="cs-CZ"/>
        </w:rPr>
        <w:t>arboristika a komunálne lesníctvo</w:t>
      </w:r>
      <w:r w:rsidR="000A1D30">
        <w:rPr>
          <w:rFonts w:ascii="Times New Roman" w:eastAsia="Times New Roman" w:hAnsi="Times New Roman" w:cs="Times New Roman"/>
          <w:b/>
          <w:i/>
          <w:snapToGrid w:val="0"/>
          <w:sz w:val="28"/>
          <w:szCs w:val="28"/>
          <w:lang w:eastAsia="cs-CZ"/>
        </w:rPr>
        <w:t xml:space="preserve"> </w:t>
      </w:r>
      <w:r w:rsidR="000A1D30" w:rsidRPr="000A1D30">
        <w:rPr>
          <w:rFonts w:ascii="Times New Roman" w:eastAsia="Times New Roman" w:hAnsi="Times New Roman" w:cs="Times New Roman"/>
          <w:snapToGrid w:val="0"/>
          <w:sz w:val="24"/>
          <w:szCs w:val="24"/>
          <w:lang w:eastAsia="cs-CZ"/>
        </w:rPr>
        <w:t>– nové štúdium</w:t>
      </w:r>
    </w:p>
    <w:p w:rsidR="00E57B53" w:rsidRPr="00B06372" w:rsidRDefault="00E57B53" w:rsidP="00E57B53">
      <w:pPr>
        <w:spacing w:after="0" w:line="240" w:lineRule="auto"/>
        <w:jc w:val="both"/>
        <w:rPr>
          <w:rFonts w:ascii="Times New Roman" w:eastAsia="Times New Roman" w:hAnsi="Times New Roman" w:cs="Times New Roman"/>
          <w:b/>
          <w:snapToGrid w:val="0"/>
          <w:sz w:val="20"/>
          <w:szCs w:val="20"/>
          <w:lang w:eastAsia="cs-CZ"/>
        </w:rPr>
      </w:pPr>
    </w:p>
    <w:p w:rsidR="004B2449" w:rsidRDefault="004B2449" w:rsidP="00E57B53">
      <w:pPr>
        <w:spacing w:after="120" w:line="240" w:lineRule="auto"/>
        <w:jc w:val="both"/>
        <w:rPr>
          <w:rFonts w:ascii="Times New Roman" w:eastAsia="Times New Roman" w:hAnsi="Times New Roman" w:cs="Times New Roman"/>
          <w:b/>
          <w:snapToGrid w:val="0"/>
          <w:sz w:val="24"/>
          <w:szCs w:val="24"/>
          <w:lang w:eastAsia="cs-CZ"/>
        </w:rPr>
      </w:pPr>
    </w:p>
    <w:p w:rsidR="00E57B53" w:rsidRPr="00B06372" w:rsidRDefault="00E57B53" w:rsidP="00E57B53">
      <w:pPr>
        <w:spacing w:after="120" w:line="240" w:lineRule="auto"/>
        <w:jc w:val="both"/>
        <w:rPr>
          <w:rFonts w:ascii="Times New Roman" w:eastAsia="Times New Roman" w:hAnsi="Times New Roman" w:cs="Times New Roman"/>
          <w:b/>
          <w:snapToGrid w:val="0"/>
          <w:sz w:val="24"/>
          <w:szCs w:val="24"/>
          <w:lang w:eastAsia="cs-CZ"/>
        </w:rPr>
      </w:pPr>
      <w:r w:rsidRPr="00B06372">
        <w:rPr>
          <w:rFonts w:ascii="Times New Roman" w:eastAsia="Times New Roman" w:hAnsi="Times New Roman" w:cs="Times New Roman"/>
          <w:b/>
          <w:snapToGrid w:val="0"/>
          <w:sz w:val="24"/>
          <w:szCs w:val="24"/>
          <w:lang w:eastAsia="cs-CZ"/>
        </w:rPr>
        <w:t>Časový a obsahový harmonogram V. (zimného) semestra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756"/>
        <w:gridCol w:w="1416"/>
        <w:gridCol w:w="4038"/>
      </w:tblGrid>
      <w:tr w:rsidR="000F035A" w:rsidRPr="00B06372" w:rsidTr="008846B9">
        <w:trPr>
          <w:trHeight w:val="397"/>
          <w:jc w:val="center"/>
        </w:trPr>
        <w:tc>
          <w:tcPr>
            <w:tcW w:w="2039" w:type="pct"/>
            <w:tcBorders>
              <w:bottom w:val="nil"/>
            </w:tcBorders>
            <w:vAlign w:val="center"/>
          </w:tcPr>
          <w:p w:rsidR="000F035A" w:rsidRPr="008846B9" w:rsidRDefault="000F035A" w:rsidP="00CD03D9">
            <w:pPr>
              <w:spacing w:after="0" w:line="240" w:lineRule="auto"/>
              <w:rPr>
                <w:rFonts w:ascii="Times New Roman" w:eastAsia="Times New Roman" w:hAnsi="Times New Roman" w:cs="Times New Roman"/>
                <w:sz w:val="24"/>
                <w:szCs w:val="24"/>
                <w:lang w:eastAsia="sk-SK"/>
              </w:rPr>
            </w:pPr>
            <w:r w:rsidRPr="008846B9">
              <w:rPr>
                <w:rFonts w:ascii="Times New Roman" w:eastAsia="Times New Roman" w:hAnsi="Times New Roman" w:cs="Times New Roman"/>
                <w:sz w:val="24"/>
                <w:szCs w:val="24"/>
                <w:lang w:eastAsia="sk-SK"/>
              </w:rPr>
              <w:t xml:space="preserve">  1. 09. 201</w:t>
            </w:r>
            <w:r w:rsidR="00CD03D9" w:rsidRPr="008846B9">
              <w:rPr>
                <w:rFonts w:ascii="Times New Roman" w:eastAsia="Times New Roman" w:hAnsi="Times New Roman" w:cs="Times New Roman"/>
                <w:sz w:val="24"/>
                <w:szCs w:val="24"/>
                <w:lang w:eastAsia="sk-SK"/>
              </w:rPr>
              <w:t>7</w:t>
            </w:r>
            <w:r w:rsidRPr="008846B9">
              <w:rPr>
                <w:rFonts w:ascii="Times New Roman" w:eastAsia="Times New Roman" w:hAnsi="Times New Roman" w:cs="Times New Roman"/>
                <w:sz w:val="24"/>
                <w:szCs w:val="24"/>
                <w:lang w:eastAsia="sk-SK"/>
              </w:rPr>
              <w:t xml:space="preserve"> – 1</w:t>
            </w:r>
            <w:r w:rsidR="00CD03D9" w:rsidRPr="008846B9">
              <w:rPr>
                <w:rFonts w:ascii="Times New Roman" w:eastAsia="Times New Roman" w:hAnsi="Times New Roman" w:cs="Times New Roman"/>
                <w:sz w:val="24"/>
                <w:szCs w:val="24"/>
                <w:lang w:eastAsia="sk-SK"/>
              </w:rPr>
              <w:t>5</w:t>
            </w:r>
            <w:r w:rsidRPr="008846B9">
              <w:rPr>
                <w:rFonts w:ascii="Times New Roman" w:eastAsia="Times New Roman" w:hAnsi="Times New Roman" w:cs="Times New Roman"/>
                <w:sz w:val="24"/>
                <w:szCs w:val="24"/>
                <w:lang w:eastAsia="sk-SK"/>
              </w:rPr>
              <w:t>. 09. 201</w:t>
            </w:r>
            <w:r w:rsidR="00CD03D9" w:rsidRPr="008846B9">
              <w:rPr>
                <w:rFonts w:ascii="Times New Roman" w:eastAsia="Times New Roman" w:hAnsi="Times New Roman" w:cs="Times New Roman"/>
                <w:sz w:val="24"/>
                <w:szCs w:val="24"/>
                <w:lang w:eastAsia="sk-SK"/>
              </w:rPr>
              <w:t>7</w:t>
            </w:r>
          </w:p>
        </w:tc>
        <w:tc>
          <w:tcPr>
            <w:tcW w:w="769" w:type="pct"/>
            <w:vAlign w:val="center"/>
          </w:tcPr>
          <w:p w:rsidR="000F035A" w:rsidRPr="008846B9" w:rsidRDefault="000F035A" w:rsidP="004B57A7">
            <w:pPr>
              <w:spacing w:after="0" w:line="240" w:lineRule="auto"/>
              <w:rPr>
                <w:rFonts w:ascii="Times New Roman" w:eastAsia="Times New Roman" w:hAnsi="Times New Roman" w:cs="Times New Roman"/>
                <w:sz w:val="24"/>
                <w:szCs w:val="24"/>
                <w:lang w:eastAsia="sk-SK"/>
              </w:rPr>
            </w:pPr>
          </w:p>
        </w:tc>
        <w:tc>
          <w:tcPr>
            <w:tcW w:w="2192" w:type="pct"/>
            <w:vAlign w:val="center"/>
          </w:tcPr>
          <w:p w:rsidR="000F035A" w:rsidRPr="008846B9" w:rsidRDefault="000F035A" w:rsidP="004B57A7">
            <w:pPr>
              <w:spacing w:after="0" w:line="240" w:lineRule="auto"/>
              <w:rPr>
                <w:rFonts w:ascii="Times New Roman" w:eastAsia="Times New Roman" w:hAnsi="Times New Roman" w:cs="Times New Roman"/>
                <w:sz w:val="24"/>
                <w:szCs w:val="24"/>
                <w:lang w:eastAsia="sk-SK"/>
              </w:rPr>
            </w:pPr>
            <w:r w:rsidRPr="008846B9">
              <w:rPr>
                <w:rFonts w:ascii="Times New Roman" w:eastAsia="Times New Roman" w:hAnsi="Times New Roman" w:cs="Times New Roman"/>
                <w:sz w:val="24"/>
                <w:szCs w:val="24"/>
                <w:lang w:eastAsia="sk-SK"/>
              </w:rPr>
              <w:t>elektronický zápis</w:t>
            </w:r>
          </w:p>
        </w:tc>
      </w:tr>
      <w:tr w:rsidR="00CD03D9" w:rsidRPr="00B06372" w:rsidTr="008846B9">
        <w:trPr>
          <w:trHeight w:hRule="exact" w:val="397"/>
          <w:jc w:val="center"/>
        </w:trPr>
        <w:tc>
          <w:tcPr>
            <w:tcW w:w="2039" w:type="pct"/>
            <w:vAlign w:val="center"/>
          </w:tcPr>
          <w:p w:rsidR="00CD03D9" w:rsidRPr="008846B9" w:rsidRDefault="00CD03D9" w:rsidP="00576032">
            <w:pPr>
              <w:rPr>
                <w:rFonts w:ascii="Times New Roman" w:hAnsi="Times New Roman" w:cs="Times New Roman"/>
                <w:sz w:val="24"/>
                <w:szCs w:val="24"/>
              </w:rPr>
            </w:pPr>
            <w:r w:rsidRPr="008846B9">
              <w:rPr>
                <w:rFonts w:ascii="Times New Roman" w:hAnsi="Times New Roman" w:cs="Times New Roman"/>
                <w:sz w:val="24"/>
                <w:szCs w:val="24"/>
              </w:rPr>
              <w:t>25. 09. 2017 –   13. 10. 2017</w:t>
            </w:r>
          </w:p>
        </w:tc>
        <w:tc>
          <w:tcPr>
            <w:tcW w:w="769" w:type="pct"/>
            <w:vAlign w:val="center"/>
          </w:tcPr>
          <w:p w:rsidR="00CD03D9" w:rsidRPr="008846B9" w:rsidRDefault="00CD03D9" w:rsidP="00576032">
            <w:pPr>
              <w:rPr>
                <w:rFonts w:ascii="Times New Roman" w:hAnsi="Times New Roman" w:cs="Times New Roman"/>
                <w:sz w:val="24"/>
                <w:szCs w:val="24"/>
              </w:rPr>
            </w:pPr>
            <w:r w:rsidRPr="008846B9">
              <w:rPr>
                <w:rFonts w:ascii="Times New Roman" w:hAnsi="Times New Roman" w:cs="Times New Roman"/>
                <w:sz w:val="24"/>
                <w:szCs w:val="24"/>
              </w:rPr>
              <w:t>3 týždne</w:t>
            </w:r>
          </w:p>
        </w:tc>
        <w:tc>
          <w:tcPr>
            <w:tcW w:w="2192" w:type="pct"/>
            <w:vAlign w:val="center"/>
          </w:tcPr>
          <w:p w:rsidR="00CD03D9" w:rsidRPr="008846B9" w:rsidRDefault="00CD03D9" w:rsidP="00576032">
            <w:pPr>
              <w:rPr>
                <w:rFonts w:ascii="Times New Roman" w:hAnsi="Times New Roman" w:cs="Times New Roman"/>
                <w:sz w:val="24"/>
                <w:szCs w:val="24"/>
              </w:rPr>
            </w:pPr>
            <w:r w:rsidRPr="008846B9">
              <w:rPr>
                <w:rFonts w:ascii="Times New Roman" w:hAnsi="Times New Roman" w:cs="Times New Roman"/>
                <w:sz w:val="24"/>
                <w:szCs w:val="24"/>
              </w:rPr>
              <w:t>prednášky a cvičenia</w:t>
            </w:r>
          </w:p>
        </w:tc>
      </w:tr>
      <w:tr w:rsidR="00CD03D9" w:rsidRPr="00B06372" w:rsidTr="008846B9">
        <w:trPr>
          <w:trHeight w:hRule="exact" w:val="397"/>
          <w:jc w:val="center"/>
        </w:trPr>
        <w:tc>
          <w:tcPr>
            <w:tcW w:w="2039" w:type="pct"/>
            <w:vAlign w:val="center"/>
          </w:tcPr>
          <w:p w:rsidR="00CD03D9" w:rsidRPr="008846B9" w:rsidRDefault="00CD03D9" w:rsidP="00576032">
            <w:pPr>
              <w:rPr>
                <w:rFonts w:ascii="Times New Roman" w:hAnsi="Times New Roman" w:cs="Times New Roman"/>
                <w:sz w:val="24"/>
                <w:szCs w:val="24"/>
              </w:rPr>
            </w:pPr>
            <w:r w:rsidRPr="008846B9">
              <w:rPr>
                <w:rFonts w:ascii="Times New Roman" w:hAnsi="Times New Roman" w:cs="Times New Roman"/>
                <w:sz w:val="24"/>
                <w:szCs w:val="24"/>
              </w:rPr>
              <w:t>16. 10. 2017 –   28. 10. 2017</w:t>
            </w:r>
          </w:p>
        </w:tc>
        <w:tc>
          <w:tcPr>
            <w:tcW w:w="769" w:type="pct"/>
            <w:vAlign w:val="center"/>
          </w:tcPr>
          <w:p w:rsidR="00CD03D9" w:rsidRPr="008846B9" w:rsidRDefault="00CD03D9" w:rsidP="00576032">
            <w:pPr>
              <w:rPr>
                <w:rFonts w:ascii="Times New Roman" w:hAnsi="Times New Roman" w:cs="Times New Roman"/>
                <w:sz w:val="24"/>
                <w:szCs w:val="24"/>
              </w:rPr>
            </w:pPr>
            <w:r w:rsidRPr="008846B9">
              <w:rPr>
                <w:rFonts w:ascii="Times New Roman" w:hAnsi="Times New Roman" w:cs="Times New Roman"/>
                <w:sz w:val="24"/>
                <w:szCs w:val="24"/>
              </w:rPr>
              <w:t>2 týždne</w:t>
            </w:r>
          </w:p>
        </w:tc>
        <w:tc>
          <w:tcPr>
            <w:tcW w:w="2192" w:type="pct"/>
            <w:vAlign w:val="center"/>
          </w:tcPr>
          <w:p w:rsidR="00CD03D9" w:rsidRPr="008846B9" w:rsidRDefault="00CD03D9" w:rsidP="00576032">
            <w:pPr>
              <w:rPr>
                <w:rFonts w:ascii="Times New Roman" w:hAnsi="Times New Roman" w:cs="Times New Roman"/>
                <w:sz w:val="24"/>
                <w:szCs w:val="24"/>
              </w:rPr>
            </w:pPr>
            <w:r w:rsidRPr="008846B9">
              <w:rPr>
                <w:rFonts w:ascii="Times New Roman" w:hAnsi="Times New Roman" w:cs="Times New Roman"/>
                <w:sz w:val="24"/>
                <w:szCs w:val="24"/>
              </w:rPr>
              <w:t>hlavné cvičenie</w:t>
            </w:r>
          </w:p>
        </w:tc>
      </w:tr>
      <w:tr w:rsidR="00CD03D9" w:rsidRPr="00B06372" w:rsidTr="008846B9">
        <w:trPr>
          <w:trHeight w:hRule="exact" w:val="397"/>
          <w:jc w:val="center"/>
        </w:trPr>
        <w:tc>
          <w:tcPr>
            <w:tcW w:w="2039" w:type="pct"/>
            <w:vAlign w:val="center"/>
          </w:tcPr>
          <w:p w:rsidR="00CD03D9" w:rsidRPr="008846B9" w:rsidRDefault="00CD03D9" w:rsidP="00576032">
            <w:pPr>
              <w:rPr>
                <w:rFonts w:ascii="Times New Roman" w:hAnsi="Times New Roman" w:cs="Times New Roman"/>
                <w:sz w:val="24"/>
                <w:szCs w:val="24"/>
              </w:rPr>
            </w:pPr>
            <w:r w:rsidRPr="008846B9">
              <w:rPr>
                <w:rFonts w:ascii="Times New Roman" w:hAnsi="Times New Roman" w:cs="Times New Roman"/>
                <w:sz w:val="24"/>
                <w:szCs w:val="24"/>
              </w:rPr>
              <w:t>30. 10. 2017 –   15. 12. 2017</w:t>
            </w:r>
          </w:p>
        </w:tc>
        <w:tc>
          <w:tcPr>
            <w:tcW w:w="769" w:type="pct"/>
            <w:vAlign w:val="center"/>
          </w:tcPr>
          <w:p w:rsidR="00CD03D9" w:rsidRPr="008846B9" w:rsidRDefault="00CD03D9" w:rsidP="00576032">
            <w:pPr>
              <w:rPr>
                <w:rFonts w:ascii="Times New Roman" w:hAnsi="Times New Roman" w:cs="Times New Roman"/>
                <w:sz w:val="24"/>
                <w:szCs w:val="24"/>
              </w:rPr>
            </w:pPr>
            <w:r w:rsidRPr="008846B9">
              <w:rPr>
                <w:rFonts w:ascii="Times New Roman" w:hAnsi="Times New Roman" w:cs="Times New Roman"/>
                <w:sz w:val="24"/>
                <w:szCs w:val="24"/>
              </w:rPr>
              <w:t>7 týždňov</w:t>
            </w:r>
          </w:p>
        </w:tc>
        <w:tc>
          <w:tcPr>
            <w:tcW w:w="2192" w:type="pct"/>
            <w:vAlign w:val="center"/>
          </w:tcPr>
          <w:p w:rsidR="00CD03D9" w:rsidRPr="008846B9" w:rsidRDefault="00CD03D9" w:rsidP="00576032">
            <w:pPr>
              <w:rPr>
                <w:rFonts w:ascii="Times New Roman" w:hAnsi="Times New Roman" w:cs="Times New Roman"/>
                <w:sz w:val="24"/>
                <w:szCs w:val="24"/>
              </w:rPr>
            </w:pPr>
            <w:r w:rsidRPr="008846B9">
              <w:rPr>
                <w:rFonts w:ascii="Times New Roman" w:hAnsi="Times New Roman" w:cs="Times New Roman"/>
                <w:sz w:val="24"/>
                <w:szCs w:val="24"/>
              </w:rPr>
              <w:t>prednášky a cvičenia</w:t>
            </w:r>
          </w:p>
        </w:tc>
      </w:tr>
      <w:tr w:rsidR="00CD03D9" w:rsidRPr="00B06372" w:rsidTr="008846B9">
        <w:trPr>
          <w:trHeight w:hRule="exact" w:val="397"/>
          <w:jc w:val="center"/>
        </w:trPr>
        <w:tc>
          <w:tcPr>
            <w:tcW w:w="2039" w:type="pct"/>
            <w:vAlign w:val="center"/>
          </w:tcPr>
          <w:p w:rsidR="00CD03D9" w:rsidRPr="008846B9" w:rsidRDefault="00CD03D9" w:rsidP="00576032">
            <w:pPr>
              <w:rPr>
                <w:rFonts w:ascii="Times New Roman" w:hAnsi="Times New Roman" w:cs="Times New Roman"/>
                <w:sz w:val="24"/>
                <w:szCs w:val="24"/>
              </w:rPr>
            </w:pPr>
            <w:r w:rsidRPr="008846B9">
              <w:rPr>
                <w:rFonts w:ascii="Times New Roman" w:hAnsi="Times New Roman" w:cs="Times New Roman"/>
                <w:sz w:val="24"/>
                <w:szCs w:val="24"/>
              </w:rPr>
              <w:t>18. 12. 2017 –   22. 12. 2017</w:t>
            </w:r>
          </w:p>
        </w:tc>
        <w:tc>
          <w:tcPr>
            <w:tcW w:w="769" w:type="pct"/>
            <w:vAlign w:val="center"/>
          </w:tcPr>
          <w:p w:rsidR="00CD03D9" w:rsidRPr="008846B9" w:rsidRDefault="00CD03D9" w:rsidP="00576032">
            <w:pPr>
              <w:rPr>
                <w:rFonts w:ascii="Times New Roman" w:hAnsi="Times New Roman" w:cs="Times New Roman"/>
                <w:sz w:val="24"/>
                <w:szCs w:val="24"/>
              </w:rPr>
            </w:pPr>
            <w:r w:rsidRPr="008846B9">
              <w:rPr>
                <w:rFonts w:ascii="Times New Roman" w:hAnsi="Times New Roman" w:cs="Times New Roman"/>
                <w:sz w:val="24"/>
                <w:szCs w:val="24"/>
              </w:rPr>
              <w:t>1 týždeň</w:t>
            </w:r>
          </w:p>
        </w:tc>
        <w:tc>
          <w:tcPr>
            <w:tcW w:w="2192" w:type="pct"/>
            <w:vAlign w:val="center"/>
          </w:tcPr>
          <w:p w:rsidR="00CD03D9" w:rsidRPr="008846B9" w:rsidRDefault="00CD03D9" w:rsidP="00576032">
            <w:pPr>
              <w:rPr>
                <w:rFonts w:ascii="Times New Roman" w:hAnsi="Times New Roman" w:cs="Times New Roman"/>
                <w:sz w:val="24"/>
                <w:szCs w:val="24"/>
              </w:rPr>
            </w:pPr>
            <w:r w:rsidRPr="008846B9">
              <w:rPr>
                <w:rFonts w:ascii="Times New Roman" w:hAnsi="Times New Roman" w:cs="Times New Roman"/>
                <w:sz w:val="24"/>
                <w:szCs w:val="24"/>
              </w:rPr>
              <w:t>študijné voľno</w:t>
            </w:r>
          </w:p>
        </w:tc>
      </w:tr>
      <w:tr w:rsidR="00CD03D9" w:rsidRPr="00B06372" w:rsidTr="008846B9">
        <w:trPr>
          <w:trHeight w:hRule="exact" w:val="397"/>
          <w:jc w:val="center"/>
        </w:trPr>
        <w:tc>
          <w:tcPr>
            <w:tcW w:w="2039" w:type="pct"/>
            <w:vAlign w:val="center"/>
          </w:tcPr>
          <w:p w:rsidR="00CD03D9" w:rsidRPr="008846B9" w:rsidRDefault="00CD03D9" w:rsidP="00576032">
            <w:pPr>
              <w:rPr>
                <w:rFonts w:ascii="Times New Roman" w:hAnsi="Times New Roman" w:cs="Times New Roman"/>
                <w:sz w:val="24"/>
                <w:szCs w:val="24"/>
              </w:rPr>
            </w:pPr>
            <w:r w:rsidRPr="008846B9">
              <w:rPr>
                <w:rFonts w:ascii="Times New Roman" w:hAnsi="Times New Roman" w:cs="Times New Roman"/>
                <w:sz w:val="24"/>
                <w:szCs w:val="24"/>
              </w:rPr>
              <w:t>23. 12. 2017 –     5. 01. 2018</w:t>
            </w:r>
          </w:p>
        </w:tc>
        <w:tc>
          <w:tcPr>
            <w:tcW w:w="769" w:type="pct"/>
            <w:vAlign w:val="center"/>
          </w:tcPr>
          <w:p w:rsidR="00CD03D9" w:rsidRPr="008846B9" w:rsidRDefault="00CD03D9" w:rsidP="00576032">
            <w:pPr>
              <w:rPr>
                <w:rFonts w:ascii="Times New Roman" w:hAnsi="Times New Roman" w:cs="Times New Roman"/>
                <w:sz w:val="24"/>
                <w:szCs w:val="24"/>
              </w:rPr>
            </w:pPr>
            <w:r w:rsidRPr="008846B9">
              <w:rPr>
                <w:rFonts w:ascii="Times New Roman" w:hAnsi="Times New Roman" w:cs="Times New Roman"/>
                <w:sz w:val="24"/>
                <w:szCs w:val="24"/>
              </w:rPr>
              <w:t>2 týždne</w:t>
            </w:r>
          </w:p>
        </w:tc>
        <w:tc>
          <w:tcPr>
            <w:tcW w:w="2192" w:type="pct"/>
            <w:vAlign w:val="center"/>
          </w:tcPr>
          <w:p w:rsidR="00CD03D9" w:rsidRPr="008846B9" w:rsidRDefault="00CD03D9" w:rsidP="00576032">
            <w:pPr>
              <w:rPr>
                <w:rFonts w:ascii="Times New Roman" w:hAnsi="Times New Roman" w:cs="Times New Roman"/>
                <w:sz w:val="24"/>
                <w:szCs w:val="24"/>
              </w:rPr>
            </w:pPr>
            <w:r w:rsidRPr="008846B9">
              <w:rPr>
                <w:rFonts w:ascii="Times New Roman" w:hAnsi="Times New Roman" w:cs="Times New Roman"/>
                <w:sz w:val="24"/>
                <w:szCs w:val="24"/>
              </w:rPr>
              <w:t>zimné prázdniny</w:t>
            </w:r>
          </w:p>
        </w:tc>
      </w:tr>
      <w:tr w:rsidR="00CD03D9" w:rsidRPr="00B06372" w:rsidTr="008846B9">
        <w:trPr>
          <w:trHeight w:hRule="exact" w:val="397"/>
          <w:jc w:val="center"/>
        </w:trPr>
        <w:tc>
          <w:tcPr>
            <w:tcW w:w="2039" w:type="pct"/>
            <w:vAlign w:val="center"/>
          </w:tcPr>
          <w:p w:rsidR="00CD03D9" w:rsidRPr="008846B9" w:rsidRDefault="00CD03D9" w:rsidP="00576032">
            <w:pPr>
              <w:rPr>
                <w:rFonts w:ascii="Times New Roman" w:hAnsi="Times New Roman" w:cs="Times New Roman"/>
                <w:sz w:val="24"/>
                <w:szCs w:val="24"/>
              </w:rPr>
            </w:pPr>
            <w:r w:rsidRPr="008846B9">
              <w:rPr>
                <w:rFonts w:ascii="Times New Roman" w:hAnsi="Times New Roman" w:cs="Times New Roman"/>
                <w:sz w:val="24"/>
                <w:szCs w:val="24"/>
              </w:rPr>
              <w:t xml:space="preserve">  8. 01. 2018 –     9. 02. 2018</w:t>
            </w:r>
          </w:p>
        </w:tc>
        <w:tc>
          <w:tcPr>
            <w:tcW w:w="769" w:type="pct"/>
            <w:vAlign w:val="center"/>
          </w:tcPr>
          <w:p w:rsidR="00CD03D9" w:rsidRPr="008846B9" w:rsidRDefault="00CD03D9" w:rsidP="00576032">
            <w:pPr>
              <w:rPr>
                <w:rFonts w:ascii="Times New Roman" w:hAnsi="Times New Roman" w:cs="Times New Roman"/>
                <w:sz w:val="24"/>
                <w:szCs w:val="24"/>
              </w:rPr>
            </w:pPr>
            <w:r w:rsidRPr="008846B9">
              <w:rPr>
                <w:rFonts w:ascii="Times New Roman" w:hAnsi="Times New Roman" w:cs="Times New Roman"/>
                <w:sz w:val="24"/>
                <w:szCs w:val="24"/>
              </w:rPr>
              <w:t>5 týždňov</w:t>
            </w:r>
          </w:p>
        </w:tc>
        <w:tc>
          <w:tcPr>
            <w:tcW w:w="2192" w:type="pct"/>
            <w:vAlign w:val="center"/>
          </w:tcPr>
          <w:p w:rsidR="00CD03D9" w:rsidRPr="008846B9" w:rsidRDefault="00CD03D9" w:rsidP="00576032">
            <w:pPr>
              <w:rPr>
                <w:rFonts w:ascii="Times New Roman" w:hAnsi="Times New Roman" w:cs="Times New Roman"/>
                <w:sz w:val="24"/>
                <w:szCs w:val="24"/>
              </w:rPr>
            </w:pPr>
            <w:r w:rsidRPr="008846B9">
              <w:rPr>
                <w:rFonts w:ascii="Times New Roman" w:hAnsi="Times New Roman" w:cs="Times New Roman"/>
                <w:sz w:val="24"/>
                <w:szCs w:val="24"/>
              </w:rPr>
              <w:t>študijné voľno</w:t>
            </w:r>
          </w:p>
        </w:tc>
      </w:tr>
    </w:tbl>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jc w:val="both"/>
        <w:rPr>
          <w:rFonts w:ascii="Times New Roman" w:eastAsia="Times New Roman" w:hAnsi="Times New Roman" w:cs="Times New Roman"/>
          <w:b/>
          <w:snapToGrid w:val="0"/>
          <w:sz w:val="24"/>
          <w:szCs w:val="24"/>
          <w:lang w:eastAsia="cs-CZ"/>
        </w:rPr>
      </w:pPr>
      <w:r w:rsidRPr="00B06372">
        <w:rPr>
          <w:rFonts w:ascii="Times New Roman" w:eastAsia="Times New Roman" w:hAnsi="Times New Roman" w:cs="Times New Roman"/>
          <w:b/>
          <w:snapToGrid w:val="0"/>
          <w:sz w:val="24"/>
          <w:szCs w:val="24"/>
          <w:lang w:eastAsia="cs-CZ"/>
        </w:rPr>
        <w:t>Časový a obsahový harmonogram  VI. (letného)  semestra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708"/>
        <w:gridCol w:w="1507"/>
        <w:gridCol w:w="3995"/>
      </w:tblGrid>
      <w:tr w:rsidR="00CD03D9" w:rsidRPr="00B06372" w:rsidTr="00CD03D9">
        <w:trPr>
          <w:trHeight w:hRule="exact" w:val="397"/>
        </w:trPr>
        <w:tc>
          <w:tcPr>
            <w:tcW w:w="2013" w:type="pct"/>
            <w:vAlign w:val="center"/>
          </w:tcPr>
          <w:p w:rsidR="00CD03D9" w:rsidRPr="00CD03D9" w:rsidRDefault="00CD03D9" w:rsidP="00576032">
            <w:pPr>
              <w:rPr>
                <w:rFonts w:ascii="Times New Roman" w:hAnsi="Times New Roman" w:cs="Times New Roman"/>
                <w:sz w:val="24"/>
                <w:szCs w:val="24"/>
              </w:rPr>
            </w:pPr>
            <w:r w:rsidRPr="00CD03D9">
              <w:rPr>
                <w:rFonts w:ascii="Times New Roman" w:hAnsi="Times New Roman" w:cs="Times New Roman"/>
                <w:sz w:val="24"/>
                <w:szCs w:val="24"/>
              </w:rPr>
              <w:t>12. 02. 2018 –   20. 04. 2018</w:t>
            </w:r>
          </w:p>
        </w:tc>
        <w:tc>
          <w:tcPr>
            <w:tcW w:w="818" w:type="pct"/>
            <w:vAlign w:val="center"/>
          </w:tcPr>
          <w:p w:rsidR="00CD03D9" w:rsidRPr="00CD03D9" w:rsidRDefault="00CD03D9" w:rsidP="00576032">
            <w:pPr>
              <w:rPr>
                <w:rFonts w:ascii="Times New Roman" w:hAnsi="Times New Roman" w:cs="Times New Roman"/>
                <w:sz w:val="24"/>
                <w:szCs w:val="24"/>
              </w:rPr>
            </w:pPr>
            <w:r w:rsidRPr="00CD03D9">
              <w:rPr>
                <w:rFonts w:ascii="Times New Roman" w:hAnsi="Times New Roman" w:cs="Times New Roman"/>
                <w:sz w:val="24"/>
                <w:szCs w:val="24"/>
              </w:rPr>
              <w:t>10 týždňov</w:t>
            </w:r>
          </w:p>
        </w:tc>
        <w:tc>
          <w:tcPr>
            <w:tcW w:w="2169" w:type="pct"/>
            <w:vAlign w:val="center"/>
          </w:tcPr>
          <w:p w:rsidR="00CD03D9" w:rsidRPr="00CD03D9" w:rsidRDefault="00CD03D9" w:rsidP="00576032">
            <w:pPr>
              <w:rPr>
                <w:rFonts w:ascii="Times New Roman" w:hAnsi="Times New Roman" w:cs="Times New Roman"/>
                <w:sz w:val="24"/>
                <w:szCs w:val="24"/>
              </w:rPr>
            </w:pPr>
            <w:r w:rsidRPr="00CD03D9">
              <w:rPr>
                <w:rFonts w:ascii="Times New Roman" w:hAnsi="Times New Roman" w:cs="Times New Roman"/>
                <w:sz w:val="24"/>
                <w:szCs w:val="24"/>
              </w:rPr>
              <w:t>prednášky a cvičenia</w:t>
            </w:r>
          </w:p>
        </w:tc>
      </w:tr>
      <w:tr w:rsidR="00CD03D9" w:rsidRPr="00B06372" w:rsidTr="00CD03D9">
        <w:trPr>
          <w:trHeight w:hRule="exact" w:val="397"/>
        </w:trPr>
        <w:tc>
          <w:tcPr>
            <w:tcW w:w="2013" w:type="pct"/>
            <w:vAlign w:val="center"/>
          </w:tcPr>
          <w:p w:rsidR="00CD03D9" w:rsidRPr="00CD03D9" w:rsidRDefault="00CD03D9" w:rsidP="00576032">
            <w:pPr>
              <w:rPr>
                <w:rFonts w:ascii="Times New Roman" w:hAnsi="Times New Roman" w:cs="Times New Roman"/>
                <w:sz w:val="24"/>
                <w:szCs w:val="24"/>
              </w:rPr>
            </w:pPr>
            <w:r w:rsidRPr="00CD03D9">
              <w:rPr>
                <w:rFonts w:ascii="Times New Roman" w:hAnsi="Times New Roman" w:cs="Times New Roman"/>
                <w:sz w:val="24"/>
                <w:szCs w:val="24"/>
              </w:rPr>
              <w:t>23. 04. 2018 –   11. 05. 2018</w:t>
            </w:r>
          </w:p>
        </w:tc>
        <w:tc>
          <w:tcPr>
            <w:tcW w:w="818" w:type="pct"/>
            <w:vAlign w:val="center"/>
          </w:tcPr>
          <w:p w:rsidR="00CD03D9" w:rsidRPr="00CD03D9" w:rsidRDefault="00CD03D9" w:rsidP="00576032">
            <w:pPr>
              <w:rPr>
                <w:rFonts w:ascii="Times New Roman" w:hAnsi="Times New Roman" w:cs="Times New Roman"/>
                <w:sz w:val="24"/>
                <w:szCs w:val="24"/>
              </w:rPr>
            </w:pPr>
            <w:r w:rsidRPr="00CD03D9">
              <w:rPr>
                <w:rFonts w:ascii="Times New Roman" w:hAnsi="Times New Roman" w:cs="Times New Roman"/>
                <w:sz w:val="24"/>
                <w:szCs w:val="24"/>
              </w:rPr>
              <w:t>3 týždne</w:t>
            </w:r>
          </w:p>
        </w:tc>
        <w:tc>
          <w:tcPr>
            <w:tcW w:w="2169" w:type="pct"/>
            <w:vAlign w:val="center"/>
          </w:tcPr>
          <w:p w:rsidR="00CD03D9" w:rsidRPr="00CD03D9" w:rsidRDefault="00CD03D9" w:rsidP="00576032">
            <w:pPr>
              <w:rPr>
                <w:rFonts w:ascii="Times New Roman" w:hAnsi="Times New Roman" w:cs="Times New Roman"/>
                <w:sz w:val="24"/>
                <w:szCs w:val="24"/>
              </w:rPr>
            </w:pPr>
            <w:r w:rsidRPr="00CD03D9">
              <w:rPr>
                <w:rFonts w:ascii="Times New Roman" w:hAnsi="Times New Roman" w:cs="Times New Roman"/>
                <w:sz w:val="24"/>
                <w:szCs w:val="24"/>
              </w:rPr>
              <w:t xml:space="preserve">hlavné cvičenia  </w:t>
            </w:r>
          </w:p>
        </w:tc>
      </w:tr>
      <w:tr w:rsidR="00CD03D9" w:rsidRPr="00B06372" w:rsidTr="00094EFA">
        <w:trPr>
          <w:trHeight w:hRule="exact" w:val="341"/>
        </w:trPr>
        <w:tc>
          <w:tcPr>
            <w:tcW w:w="2013" w:type="pct"/>
            <w:vAlign w:val="center"/>
          </w:tcPr>
          <w:p w:rsidR="00CD03D9" w:rsidRPr="00CD03D9" w:rsidRDefault="00CD03D9" w:rsidP="00576032">
            <w:pPr>
              <w:rPr>
                <w:rFonts w:ascii="Times New Roman" w:hAnsi="Times New Roman" w:cs="Times New Roman"/>
                <w:color w:val="FF0000"/>
                <w:sz w:val="24"/>
                <w:szCs w:val="24"/>
              </w:rPr>
            </w:pPr>
            <w:r w:rsidRPr="00CD03D9">
              <w:rPr>
                <w:rFonts w:ascii="Times New Roman" w:hAnsi="Times New Roman" w:cs="Times New Roman"/>
                <w:sz w:val="24"/>
                <w:szCs w:val="24"/>
              </w:rPr>
              <w:t>11. 05. 2018</w:t>
            </w:r>
          </w:p>
        </w:tc>
        <w:tc>
          <w:tcPr>
            <w:tcW w:w="818" w:type="pct"/>
            <w:vAlign w:val="center"/>
          </w:tcPr>
          <w:p w:rsidR="00CD03D9" w:rsidRPr="00CD03D9" w:rsidRDefault="00CD03D9" w:rsidP="00576032">
            <w:pPr>
              <w:rPr>
                <w:rFonts w:ascii="Times New Roman" w:hAnsi="Times New Roman" w:cs="Times New Roman"/>
                <w:sz w:val="24"/>
                <w:szCs w:val="24"/>
              </w:rPr>
            </w:pPr>
          </w:p>
        </w:tc>
        <w:tc>
          <w:tcPr>
            <w:tcW w:w="2169" w:type="pct"/>
            <w:vAlign w:val="center"/>
          </w:tcPr>
          <w:p w:rsidR="00CD03D9" w:rsidRPr="00CD03D9" w:rsidRDefault="00CD03D9" w:rsidP="00094EFA">
            <w:pPr>
              <w:rPr>
                <w:rFonts w:ascii="Times New Roman" w:hAnsi="Times New Roman" w:cs="Times New Roman"/>
                <w:sz w:val="24"/>
                <w:szCs w:val="24"/>
              </w:rPr>
            </w:pPr>
            <w:r w:rsidRPr="00CD03D9">
              <w:rPr>
                <w:rFonts w:ascii="Times New Roman" w:hAnsi="Times New Roman" w:cs="Times New Roman"/>
                <w:sz w:val="24"/>
                <w:szCs w:val="24"/>
              </w:rPr>
              <w:t xml:space="preserve">odovzdanie bakalárskych prác </w:t>
            </w:r>
            <w:r w:rsidR="00094EFA">
              <w:rPr>
                <w:rFonts w:ascii="Times New Roman" w:hAnsi="Times New Roman" w:cs="Times New Roman"/>
                <w:sz w:val="24"/>
                <w:szCs w:val="24"/>
              </w:rPr>
              <w:t xml:space="preserve"> </w:t>
            </w:r>
          </w:p>
        </w:tc>
      </w:tr>
      <w:tr w:rsidR="00CD03D9" w:rsidRPr="00B06372" w:rsidTr="00CD03D9">
        <w:trPr>
          <w:trHeight w:hRule="exact" w:val="397"/>
        </w:trPr>
        <w:tc>
          <w:tcPr>
            <w:tcW w:w="2013" w:type="pct"/>
            <w:vAlign w:val="center"/>
          </w:tcPr>
          <w:p w:rsidR="00CD03D9" w:rsidRPr="00CD03D9" w:rsidRDefault="00CD03D9" w:rsidP="00576032">
            <w:pPr>
              <w:rPr>
                <w:rFonts w:ascii="Times New Roman" w:hAnsi="Times New Roman" w:cs="Times New Roman"/>
                <w:sz w:val="24"/>
                <w:szCs w:val="24"/>
              </w:rPr>
            </w:pPr>
            <w:r w:rsidRPr="00CD03D9">
              <w:rPr>
                <w:rFonts w:ascii="Times New Roman" w:hAnsi="Times New Roman" w:cs="Times New Roman"/>
                <w:sz w:val="24"/>
                <w:szCs w:val="24"/>
              </w:rPr>
              <w:t>14. 05. 2018 –    8. 06. 2018</w:t>
            </w:r>
          </w:p>
        </w:tc>
        <w:tc>
          <w:tcPr>
            <w:tcW w:w="818" w:type="pct"/>
            <w:vAlign w:val="center"/>
          </w:tcPr>
          <w:p w:rsidR="00CD03D9" w:rsidRPr="00CD03D9" w:rsidRDefault="00CD03D9" w:rsidP="00576032">
            <w:pPr>
              <w:rPr>
                <w:rFonts w:ascii="Times New Roman" w:hAnsi="Times New Roman" w:cs="Times New Roman"/>
                <w:sz w:val="24"/>
                <w:szCs w:val="24"/>
              </w:rPr>
            </w:pPr>
            <w:r w:rsidRPr="00CD03D9">
              <w:rPr>
                <w:rFonts w:ascii="Times New Roman" w:hAnsi="Times New Roman" w:cs="Times New Roman"/>
                <w:sz w:val="24"/>
                <w:szCs w:val="24"/>
              </w:rPr>
              <w:t>4 týždne</w:t>
            </w:r>
          </w:p>
        </w:tc>
        <w:tc>
          <w:tcPr>
            <w:tcW w:w="2169" w:type="pct"/>
            <w:vAlign w:val="center"/>
          </w:tcPr>
          <w:p w:rsidR="00CD03D9" w:rsidRPr="00CD03D9" w:rsidRDefault="00CD03D9" w:rsidP="00094EFA">
            <w:pPr>
              <w:rPr>
                <w:rFonts w:ascii="Times New Roman" w:hAnsi="Times New Roman" w:cs="Times New Roman"/>
                <w:sz w:val="24"/>
                <w:szCs w:val="24"/>
              </w:rPr>
            </w:pPr>
            <w:r w:rsidRPr="00CD03D9">
              <w:rPr>
                <w:rFonts w:ascii="Times New Roman" w:hAnsi="Times New Roman" w:cs="Times New Roman"/>
                <w:sz w:val="24"/>
                <w:szCs w:val="24"/>
              </w:rPr>
              <w:t xml:space="preserve">študijné voľno </w:t>
            </w:r>
            <w:r w:rsidR="00094EFA">
              <w:rPr>
                <w:rFonts w:ascii="Times New Roman" w:hAnsi="Times New Roman" w:cs="Times New Roman"/>
                <w:sz w:val="24"/>
                <w:szCs w:val="24"/>
              </w:rPr>
              <w:t xml:space="preserve"> </w:t>
            </w:r>
          </w:p>
        </w:tc>
      </w:tr>
      <w:tr w:rsidR="00CD03D9" w:rsidRPr="00B06372" w:rsidTr="00CD03D9">
        <w:trPr>
          <w:trHeight w:hRule="exact" w:val="397"/>
        </w:trPr>
        <w:tc>
          <w:tcPr>
            <w:tcW w:w="2013" w:type="pct"/>
            <w:vAlign w:val="center"/>
          </w:tcPr>
          <w:p w:rsidR="00CD03D9" w:rsidRPr="00CD03D9" w:rsidRDefault="00CD03D9" w:rsidP="00576032">
            <w:pPr>
              <w:rPr>
                <w:rFonts w:ascii="Times New Roman" w:hAnsi="Times New Roman" w:cs="Times New Roman"/>
                <w:sz w:val="24"/>
                <w:szCs w:val="24"/>
              </w:rPr>
            </w:pPr>
            <w:r w:rsidRPr="00CD03D9">
              <w:rPr>
                <w:rFonts w:ascii="Times New Roman" w:hAnsi="Times New Roman" w:cs="Times New Roman"/>
                <w:sz w:val="24"/>
                <w:szCs w:val="24"/>
              </w:rPr>
              <w:t>11. 06. 2018 –  15. 06. 2018</w:t>
            </w:r>
          </w:p>
        </w:tc>
        <w:tc>
          <w:tcPr>
            <w:tcW w:w="818" w:type="pct"/>
            <w:vAlign w:val="center"/>
          </w:tcPr>
          <w:p w:rsidR="00CD03D9" w:rsidRPr="00CD03D9" w:rsidRDefault="00CD03D9" w:rsidP="00576032">
            <w:pPr>
              <w:rPr>
                <w:rFonts w:ascii="Times New Roman" w:hAnsi="Times New Roman" w:cs="Times New Roman"/>
                <w:sz w:val="24"/>
                <w:szCs w:val="24"/>
              </w:rPr>
            </w:pPr>
            <w:r w:rsidRPr="00CD03D9">
              <w:rPr>
                <w:rFonts w:ascii="Times New Roman" w:hAnsi="Times New Roman" w:cs="Times New Roman"/>
                <w:sz w:val="24"/>
                <w:szCs w:val="24"/>
              </w:rPr>
              <w:t>1 týždeň</w:t>
            </w:r>
          </w:p>
        </w:tc>
        <w:tc>
          <w:tcPr>
            <w:tcW w:w="2169" w:type="pct"/>
            <w:vAlign w:val="center"/>
          </w:tcPr>
          <w:p w:rsidR="00CD03D9" w:rsidRPr="00CD03D9" w:rsidRDefault="00CD03D9" w:rsidP="00094EFA">
            <w:pPr>
              <w:rPr>
                <w:rFonts w:ascii="Times New Roman" w:hAnsi="Times New Roman" w:cs="Times New Roman"/>
                <w:sz w:val="24"/>
                <w:szCs w:val="24"/>
              </w:rPr>
            </w:pPr>
            <w:r w:rsidRPr="00CD03D9">
              <w:rPr>
                <w:rFonts w:ascii="Times New Roman" w:hAnsi="Times New Roman" w:cs="Times New Roman"/>
                <w:sz w:val="24"/>
                <w:szCs w:val="24"/>
              </w:rPr>
              <w:t xml:space="preserve">I. aj II. opravné termíny </w:t>
            </w:r>
            <w:r w:rsidR="00094EFA">
              <w:rPr>
                <w:rFonts w:ascii="Times New Roman" w:hAnsi="Times New Roman" w:cs="Times New Roman"/>
                <w:sz w:val="24"/>
                <w:szCs w:val="24"/>
              </w:rPr>
              <w:t xml:space="preserve"> </w:t>
            </w:r>
          </w:p>
        </w:tc>
      </w:tr>
      <w:tr w:rsidR="00CD03D9" w:rsidRPr="00B06372" w:rsidTr="00CD03D9">
        <w:trPr>
          <w:trHeight w:hRule="exact" w:val="397"/>
        </w:trPr>
        <w:tc>
          <w:tcPr>
            <w:tcW w:w="2013" w:type="pct"/>
            <w:vAlign w:val="center"/>
          </w:tcPr>
          <w:p w:rsidR="00CD03D9" w:rsidRPr="00CD03D9" w:rsidRDefault="00CD03D9" w:rsidP="00576032">
            <w:pPr>
              <w:rPr>
                <w:rFonts w:ascii="Times New Roman" w:hAnsi="Times New Roman" w:cs="Times New Roman"/>
                <w:sz w:val="24"/>
                <w:szCs w:val="24"/>
              </w:rPr>
            </w:pPr>
            <w:r w:rsidRPr="00CD03D9">
              <w:rPr>
                <w:rFonts w:ascii="Times New Roman" w:hAnsi="Times New Roman" w:cs="Times New Roman"/>
                <w:sz w:val="24"/>
                <w:szCs w:val="24"/>
              </w:rPr>
              <w:t>18. 06. 2018 –  22. 06. 2018</w:t>
            </w:r>
          </w:p>
        </w:tc>
        <w:tc>
          <w:tcPr>
            <w:tcW w:w="818" w:type="pct"/>
            <w:vAlign w:val="center"/>
          </w:tcPr>
          <w:p w:rsidR="00CD03D9" w:rsidRPr="00CD03D9" w:rsidRDefault="00CD03D9" w:rsidP="00576032">
            <w:pPr>
              <w:rPr>
                <w:rFonts w:ascii="Times New Roman" w:hAnsi="Times New Roman" w:cs="Times New Roman"/>
                <w:sz w:val="24"/>
                <w:szCs w:val="24"/>
              </w:rPr>
            </w:pPr>
            <w:r w:rsidRPr="00CD03D9">
              <w:rPr>
                <w:rFonts w:ascii="Times New Roman" w:hAnsi="Times New Roman" w:cs="Times New Roman"/>
                <w:sz w:val="24"/>
                <w:szCs w:val="24"/>
              </w:rPr>
              <w:t>1 týždeň</w:t>
            </w:r>
          </w:p>
        </w:tc>
        <w:tc>
          <w:tcPr>
            <w:tcW w:w="2169" w:type="pct"/>
            <w:vAlign w:val="center"/>
          </w:tcPr>
          <w:p w:rsidR="00CD03D9" w:rsidRPr="00CD03D9" w:rsidRDefault="00CD03D9" w:rsidP="00094EFA">
            <w:pPr>
              <w:rPr>
                <w:rFonts w:ascii="Times New Roman" w:hAnsi="Times New Roman" w:cs="Times New Roman"/>
                <w:sz w:val="24"/>
                <w:szCs w:val="24"/>
              </w:rPr>
            </w:pPr>
            <w:r w:rsidRPr="00CD03D9">
              <w:rPr>
                <w:rFonts w:ascii="Times New Roman" w:hAnsi="Times New Roman" w:cs="Times New Roman"/>
                <w:sz w:val="24"/>
                <w:szCs w:val="24"/>
              </w:rPr>
              <w:t xml:space="preserve">príprava na ŠS a obhajoby BP </w:t>
            </w:r>
            <w:r w:rsidR="00094EFA">
              <w:rPr>
                <w:rFonts w:ascii="Times New Roman" w:hAnsi="Times New Roman" w:cs="Times New Roman"/>
                <w:sz w:val="24"/>
                <w:szCs w:val="24"/>
              </w:rPr>
              <w:t xml:space="preserve"> </w:t>
            </w:r>
          </w:p>
        </w:tc>
      </w:tr>
      <w:tr w:rsidR="00CD03D9" w:rsidRPr="00B06372" w:rsidTr="00CD03D9">
        <w:trPr>
          <w:trHeight w:hRule="exact" w:val="397"/>
        </w:trPr>
        <w:tc>
          <w:tcPr>
            <w:tcW w:w="2013" w:type="pct"/>
            <w:vAlign w:val="center"/>
          </w:tcPr>
          <w:p w:rsidR="00CD03D9" w:rsidRPr="00CD03D9" w:rsidRDefault="00CD03D9" w:rsidP="00576032">
            <w:pPr>
              <w:rPr>
                <w:rFonts w:ascii="Times New Roman" w:hAnsi="Times New Roman" w:cs="Times New Roman"/>
                <w:sz w:val="24"/>
                <w:szCs w:val="24"/>
              </w:rPr>
            </w:pPr>
            <w:r w:rsidRPr="00CD03D9">
              <w:rPr>
                <w:rFonts w:ascii="Times New Roman" w:hAnsi="Times New Roman" w:cs="Times New Roman"/>
                <w:sz w:val="24"/>
                <w:szCs w:val="24"/>
              </w:rPr>
              <w:t>25. 06. 2018 –  29. 06. 2018</w:t>
            </w:r>
          </w:p>
        </w:tc>
        <w:tc>
          <w:tcPr>
            <w:tcW w:w="818" w:type="pct"/>
            <w:vAlign w:val="center"/>
          </w:tcPr>
          <w:p w:rsidR="00CD03D9" w:rsidRPr="00CD03D9" w:rsidRDefault="00CD03D9" w:rsidP="00576032">
            <w:pPr>
              <w:rPr>
                <w:rFonts w:ascii="Times New Roman" w:hAnsi="Times New Roman" w:cs="Times New Roman"/>
                <w:sz w:val="24"/>
                <w:szCs w:val="24"/>
              </w:rPr>
            </w:pPr>
          </w:p>
        </w:tc>
        <w:tc>
          <w:tcPr>
            <w:tcW w:w="2169" w:type="pct"/>
            <w:vAlign w:val="center"/>
          </w:tcPr>
          <w:p w:rsidR="00CD03D9" w:rsidRPr="00CD03D9" w:rsidRDefault="00CD03D9" w:rsidP="00576032">
            <w:pPr>
              <w:rPr>
                <w:rFonts w:ascii="Times New Roman" w:hAnsi="Times New Roman" w:cs="Times New Roman"/>
                <w:sz w:val="24"/>
                <w:szCs w:val="24"/>
              </w:rPr>
            </w:pPr>
            <w:r w:rsidRPr="00CD03D9">
              <w:rPr>
                <w:rFonts w:ascii="Times New Roman" w:hAnsi="Times New Roman" w:cs="Times New Roman"/>
                <w:sz w:val="24"/>
                <w:szCs w:val="24"/>
              </w:rPr>
              <w:t>obhajoba bakalárskych prác a štátne skúšky – 3. rok štúdia</w:t>
            </w:r>
          </w:p>
        </w:tc>
      </w:tr>
      <w:tr w:rsidR="00CD03D9" w:rsidRPr="00B06372" w:rsidTr="00CD03D9">
        <w:trPr>
          <w:trHeight w:hRule="exact" w:val="397"/>
        </w:trPr>
        <w:tc>
          <w:tcPr>
            <w:tcW w:w="2013" w:type="pct"/>
            <w:vAlign w:val="center"/>
          </w:tcPr>
          <w:p w:rsidR="00CD03D9" w:rsidRPr="00CD03D9" w:rsidRDefault="00CD03D9" w:rsidP="00576032">
            <w:pPr>
              <w:rPr>
                <w:rFonts w:ascii="Times New Roman" w:hAnsi="Times New Roman" w:cs="Times New Roman"/>
                <w:sz w:val="24"/>
                <w:szCs w:val="24"/>
              </w:rPr>
            </w:pPr>
            <w:r w:rsidRPr="00CD03D9">
              <w:rPr>
                <w:rFonts w:ascii="Times New Roman" w:hAnsi="Times New Roman" w:cs="Times New Roman"/>
                <w:sz w:val="24"/>
                <w:szCs w:val="24"/>
              </w:rPr>
              <w:t xml:space="preserve">  6. 07. 2018 </w:t>
            </w:r>
          </w:p>
        </w:tc>
        <w:tc>
          <w:tcPr>
            <w:tcW w:w="818" w:type="pct"/>
            <w:vAlign w:val="center"/>
          </w:tcPr>
          <w:p w:rsidR="00CD03D9" w:rsidRPr="00CD03D9" w:rsidRDefault="00CD03D9" w:rsidP="00576032">
            <w:pPr>
              <w:rPr>
                <w:rFonts w:ascii="Times New Roman" w:hAnsi="Times New Roman" w:cs="Times New Roman"/>
                <w:sz w:val="24"/>
                <w:szCs w:val="24"/>
              </w:rPr>
            </w:pPr>
          </w:p>
        </w:tc>
        <w:tc>
          <w:tcPr>
            <w:tcW w:w="2169" w:type="pct"/>
            <w:vAlign w:val="center"/>
          </w:tcPr>
          <w:p w:rsidR="00CD03D9" w:rsidRPr="00CD03D9" w:rsidRDefault="00CD03D9" w:rsidP="00094EFA">
            <w:pPr>
              <w:rPr>
                <w:rFonts w:ascii="Times New Roman" w:hAnsi="Times New Roman" w:cs="Times New Roman"/>
                <w:sz w:val="24"/>
                <w:szCs w:val="24"/>
              </w:rPr>
            </w:pPr>
            <w:r w:rsidRPr="00CD03D9">
              <w:rPr>
                <w:rFonts w:ascii="Times New Roman" w:hAnsi="Times New Roman" w:cs="Times New Roman"/>
                <w:sz w:val="24"/>
                <w:szCs w:val="24"/>
              </w:rPr>
              <w:t xml:space="preserve">promócie </w:t>
            </w:r>
            <w:r w:rsidR="00094EFA">
              <w:rPr>
                <w:rFonts w:ascii="Times New Roman" w:hAnsi="Times New Roman" w:cs="Times New Roman"/>
                <w:sz w:val="24"/>
                <w:szCs w:val="24"/>
              </w:rPr>
              <w:t xml:space="preserve"> </w:t>
            </w:r>
          </w:p>
        </w:tc>
      </w:tr>
    </w:tbl>
    <w:p w:rsidR="00322715" w:rsidRPr="002A4C93" w:rsidRDefault="00322715" w:rsidP="00322715">
      <w:pPr>
        <w:spacing w:before="120" w:after="120" w:line="0" w:lineRule="atLeast"/>
        <w:ind w:left="284" w:hanging="142"/>
        <w:jc w:val="both"/>
        <w:rPr>
          <w:rFonts w:ascii="Times New Roman" w:eastAsia="Times New Roman" w:hAnsi="Times New Roman" w:cs="Times New Roman"/>
          <w:snapToGrid w:val="0"/>
          <w:vertAlign w:val="superscript"/>
          <w:lang w:eastAsia="cs-CZ"/>
        </w:rPr>
      </w:pPr>
      <w:r w:rsidRPr="002A4C93">
        <w:rPr>
          <w:rFonts w:ascii="Times New Roman" w:eastAsia="Times New Roman" w:hAnsi="Times New Roman" w:cs="Times New Roman"/>
          <w:snapToGrid w:val="0"/>
          <w:vertAlign w:val="superscript"/>
          <w:lang w:eastAsia="cs-CZ"/>
        </w:rPr>
        <w:t xml:space="preserve">* </w:t>
      </w:r>
      <w:r w:rsidR="007512CA" w:rsidRPr="002A4C93">
        <w:rPr>
          <w:rFonts w:ascii="Times New Roman" w:eastAsia="Times New Roman" w:hAnsi="Times New Roman" w:cs="Times New Roman"/>
          <w:snapToGrid w:val="0"/>
          <w:lang w:eastAsia="cs-CZ"/>
        </w:rPr>
        <w:t>Študenti</w:t>
      </w:r>
      <w:r w:rsidR="007512CA" w:rsidRPr="002A4C93">
        <w:rPr>
          <w:rFonts w:ascii="Times New Roman" w:eastAsia="Times New Roman" w:hAnsi="Times New Roman" w:cs="Times New Roman"/>
          <w:snapToGrid w:val="0"/>
          <w:vertAlign w:val="superscript"/>
          <w:lang w:eastAsia="cs-CZ"/>
        </w:rPr>
        <w:t xml:space="preserve"> </w:t>
      </w:r>
      <w:r w:rsidR="007512CA" w:rsidRPr="002A4C93">
        <w:rPr>
          <w:rFonts w:ascii="Times New Roman" w:eastAsia="Times New Roman" w:hAnsi="Times New Roman" w:cs="Times New Roman"/>
          <w:snapToGrid w:val="0"/>
          <w:lang w:eastAsia="cs-CZ"/>
        </w:rPr>
        <w:t>sú povinní</w:t>
      </w:r>
      <w:r w:rsidR="007512CA" w:rsidRPr="002A4C93">
        <w:rPr>
          <w:rFonts w:ascii="Times New Roman" w:eastAsia="Times New Roman" w:hAnsi="Times New Roman" w:cs="Times New Roman"/>
          <w:snapToGrid w:val="0"/>
          <w:vertAlign w:val="superscript"/>
          <w:lang w:eastAsia="cs-CZ"/>
        </w:rPr>
        <w:t xml:space="preserve"> </w:t>
      </w:r>
      <w:r w:rsidR="007512CA" w:rsidRPr="002A4C93">
        <w:rPr>
          <w:rFonts w:ascii="Times New Roman" w:eastAsia="Times New Roman" w:hAnsi="Times New Roman" w:cs="Times New Roman"/>
          <w:snapToGrid w:val="0"/>
          <w:lang w:eastAsia="cs-CZ"/>
        </w:rPr>
        <w:t xml:space="preserve"> v termíne od </w:t>
      </w:r>
      <w:r w:rsidR="00DC4523" w:rsidRPr="002A4C93">
        <w:rPr>
          <w:rFonts w:ascii="Times New Roman" w:eastAsia="Times New Roman" w:hAnsi="Times New Roman" w:cs="Times New Roman"/>
          <w:snapToGrid w:val="0"/>
          <w:lang w:eastAsia="cs-CZ"/>
        </w:rPr>
        <w:t>12</w:t>
      </w:r>
      <w:r w:rsidRPr="002A4C93">
        <w:rPr>
          <w:rFonts w:ascii="Times New Roman" w:eastAsia="Times New Roman" w:hAnsi="Times New Roman" w:cs="Times New Roman"/>
          <w:snapToGrid w:val="0"/>
          <w:lang w:eastAsia="cs-CZ"/>
        </w:rPr>
        <w:t>. 02. 201</w:t>
      </w:r>
      <w:r w:rsidR="00DC4523" w:rsidRPr="002A4C93">
        <w:rPr>
          <w:rFonts w:ascii="Times New Roman" w:eastAsia="Times New Roman" w:hAnsi="Times New Roman" w:cs="Times New Roman"/>
          <w:snapToGrid w:val="0"/>
          <w:lang w:eastAsia="cs-CZ"/>
        </w:rPr>
        <w:t>8</w:t>
      </w:r>
      <w:r w:rsidRPr="002A4C93">
        <w:rPr>
          <w:rFonts w:ascii="Times New Roman" w:eastAsia="Times New Roman" w:hAnsi="Times New Roman" w:cs="Times New Roman"/>
          <w:snapToGrid w:val="0"/>
          <w:lang w:eastAsia="cs-CZ"/>
        </w:rPr>
        <w:t xml:space="preserve"> </w:t>
      </w:r>
      <w:r w:rsidR="007512CA" w:rsidRPr="002A4C93">
        <w:rPr>
          <w:rFonts w:ascii="Times New Roman" w:eastAsia="Times New Roman" w:hAnsi="Times New Roman" w:cs="Times New Roman"/>
          <w:snapToGrid w:val="0"/>
          <w:lang w:eastAsia="cs-CZ"/>
        </w:rPr>
        <w:t>do</w:t>
      </w:r>
      <w:r w:rsidRPr="002A4C93">
        <w:rPr>
          <w:rFonts w:ascii="Times New Roman" w:eastAsia="Times New Roman" w:hAnsi="Times New Roman" w:cs="Times New Roman"/>
          <w:snapToGrid w:val="0"/>
          <w:lang w:eastAsia="cs-CZ"/>
        </w:rPr>
        <w:t xml:space="preserve"> </w:t>
      </w:r>
      <w:r w:rsidR="00DC4523" w:rsidRPr="002A4C93">
        <w:rPr>
          <w:rFonts w:ascii="Times New Roman" w:eastAsia="Times New Roman" w:hAnsi="Times New Roman" w:cs="Times New Roman"/>
          <w:snapToGrid w:val="0"/>
          <w:lang w:eastAsia="cs-CZ"/>
        </w:rPr>
        <w:t>11</w:t>
      </w:r>
      <w:r w:rsidRPr="002A4C93">
        <w:rPr>
          <w:rFonts w:ascii="Times New Roman" w:eastAsia="Times New Roman" w:hAnsi="Times New Roman" w:cs="Times New Roman"/>
          <w:snapToGrid w:val="0"/>
          <w:lang w:eastAsia="cs-CZ"/>
        </w:rPr>
        <w:t>. 05. 201</w:t>
      </w:r>
      <w:r w:rsidR="00DC4523" w:rsidRPr="002A4C93">
        <w:rPr>
          <w:rFonts w:ascii="Times New Roman" w:eastAsia="Times New Roman" w:hAnsi="Times New Roman" w:cs="Times New Roman"/>
          <w:snapToGrid w:val="0"/>
          <w:lang w:eastAsia="cs-CZ"/>
        </w:rPr>
        <w:t>8</w:t>
      </w:r>
      <w:r w:rsidR="00A31055" w:rsidRPr="002A4C93">
        <w:rPr>
          <w:rFonts w:ascii="Times New Roman" w:eastAsia="Times New Roman" w:hAnsi="Times New Roman" w:cs="Times New Roman"/>
          <w:snapToGrid w:val="0"/>
          <w:lang w:eastAsia="cs-CZ"/>
        </w:rPr>
        <w:t xml:space="preserve"> </w:t>
      </w:r>
      <w:r w:rsidR="007512CA" w:rsidRPr="002A4C93">
        <w:rPr>
          <w:rFonts w:ascii="Times New Roman" w:eastAsia="Times New Roman" w:hAnsi="Times New Roman" w:cs="Times New Roman"/>
          <w:snapToGrid w:val="0"/>
          <w:lang w:eastAsia="cs-CZ"/>
        </w:rPr>
        <w:t xml:space="preserve">absolvovať </w:t>
      </w:r>
      <w:r w:rsidRPr="002A4C93">
        <w:rPr>
          <w:rFonts w:ascii="Times New Roman" w:eastAsia="Times New Roman" w:hAnsi="Times New Roman" w:cs="Times New Roman"/>
          <w:snapToGrid w:val="0"/>
          <w:lang w:eastAsia="cs-CZ"/>
        </w:rPr>
        <w:t xml:space="preserve">I. aj II. opravné termíny </w:t>
      </w:r>
      <w:r w:rsidR="007512CA" w:rsidRPr="002A4C93">
        <w:rPr>
          <w:rFonts w:ascii="Times New Roman" w:eastAsia="Times New Roman" w:hAnsi="Times New Roman" w:cs="Times New Roman"/>
          <w:snapToGrid w:val="0"/>
          <w:lang w:eastAsia="cs-CZ"/>
        </w:rPr>
        <w:t xml:space="preserve">z predmetov </w:t>
      </w:r>
      <w:r w:rsidRPr="002A4C93">
        <w:rPr>
          <w:rFonts w:ascii="Times New Roman" w:eastAsia="Times New Roman" w:hAnsi="Times New Roman" w:cs="Times New Roman"/>
          <w:snapToGrid w:val="0"/>
          <w:lang w:eastAsia="cs-CZ"/>
        </w:rPr>
        <w:t>ZS aktuálneho akademického roku</w:t>
      </w:r>
      <w:r w:rsidR="007512CA" w:rsidRPr="002A4C93">
        <w:rPr>
          <w:rFonts w:ascii="Times New Roman" w:eastAsia="Times New Roman" w:hAnsi="Times New Roman" w:cs="Times New Roman"/>
          <w:snapToGrid w:val="0"/>
          <w:lang w:eastAsia="cs-CZ"/>
        </w:rPr>
        <w:t>.</w:t>
      </w:r>
    </w:p>
    <w:p w:rsidR="00E57B53" w:rsidRPr="00B06372" w:rsidRDefault="00E57B53" w:rsidP="00E57B53">
      <w:pPr>
        <w:spacing w:after="120" w:line="240" w:lineRule="auto"/>
        <w:ind w:left="426" w:hanging="284"/>
        <w:jc w:val="both"/>
        <w:rPr>
          <w:rFonts w:ascii="Times New Roman" w:eastAsia="Times New Roman" w:hAnsi="Times New Roman" w:cs="Times New Roman"/>
          <w:snapToGrid w:val="0"/>
          <w:lang w:eastAsia="cs-CZ"/>
        </w:rPr>
      </w:pPr>
      <w:r w:rsidRPr="00B06372">
        <w:rPr>
          <w:rFonts w:ascii="Times New Roman" w:eastAsia="Times New Roman" w:hAnsi="Times New Roman" w:cs="Times New Roman"/>
          <w:snapToGrid w:val="0"/>
          <w:sz w:val="24"/>
          <w:szCs w:val="24"/>
          <w:vertAlign w:val="superscript"/>
          <w:lang w:eastAsia="cs-CZ"/>
        </w:rPr>
        <w:t>1)</w:t>
      </w:r>
      <w:r w:rsidRPr="00B06372">
        <w:rPr>
          <w:rFonts w:ascii="Times New Roman" w:eastAsia="Times New Roman" w:hAnsi="Times New Roman" w:cs="Times New Roman"/>
          <w:snapToGrid w:val="0"/>
          <w:sz w:val="24"/>
          <w:szCs w:val="24"/>
          <w:lang w:eastAsia="cs-CZ"/>
        </w:rPr>
        <w:t xml:space="preserve"> Študent je povinný  vybrať si z uvedených povinne voliteľných predmetov v každom semestri tak, aby získal minimálne 30 kreditov. </w:t>
      </w:r>
      <w:r w:rsidRPr="00B06372">
        <w:rPr>
          <w:rFonts w:ascii="Times New Roman" w:eastAsia="Times New Roman" w:hAnsi="Times New Roman" w:cs="Times New Roman"/>
          <w:snapToGrid w:val="0"/>
          <w:lang w:eastAsia="cs-CZ"/>
        </w:rPr>
        <w:t xml:space="preserve"> </w:t>
      </w:r>
    </w:p>
    <w:p w:rsidR="00E57B53" w:rsidRPr="00B06372" w:rsidRDefault="00E57B53" w:rsidP="00E57B53">
      <w:pPr>
        <w:spacing w:after="120" w:line="0" w:lineRule="atLeast"/>
        <w:ind w:left="284" w:hanging="142"/>
        <w:jc w:val="both"/>
        <w:rPr>
          <w:rFonts w:ascii="Times New Roman" w:eastAsia="Times New Roman" w:hAnsi="Times New Roman" w:cs="Times New Roman"/>
          <w:snapToGrid w:val="0"/>
          <w:lang w:eastAsia="cs-CZ"/>
        </w:rPr>
      </w:pPr>
      <w:r w:rsidRPr="00B06372">
        <w:rPr>
          <w:rFonts w:ascii="Times New Roman" w:eastAsia="Times New Roman" w:hAnsi="Times New Roman" w:cs="Times New Roman"/>
          <w:snapToGrid w:val="0"/>
          <w:vertAlign w:val="superscript"/>
          <w:lang w:eastAsia="cs-CZ"/>
        </w:rPr>
        <w:t xml:space="preserve">2) </w:t>
      </w:r>
      <w:r w:rsidRPr="00B06372">
        <w:rPr>
          <w:rFonts w:ascii="Times New Roman" w:eastAsia="Times New Roman" w:hAnsi="Times New Roman" w:cs="Times New Roman"/>
          <w:snapToGrid w:val="0"/>
          <w:lang w:eastAsia="cs-CZ"/>
        </w:rPr>
        <w:t>Študent je povinný absolvovať do ukončenia bakalárskeho stupňa štúdia skúšku z predmetu „AJ/NJ/FJ/RJ – Odborná   komunikácia“.</w:t>
      </w:r>
    </w:p>
    <w:p w:rsidR="00E57B53" w:rsidRPr="00B06372" w:rsidRDefault="00E57B53" w:rsidP="00E57B53">
      <w:pPr>
        <w:spacing w:after="120" w:line="240" w:lineRule="auto"/>
        <w:ind w:left="426" w:hanging="284"/>
        <w:jc w:val="both"/>
        <w:rPr>
          <w:rFonts w:ascii="Times New Roman" w:eastAsia="Times New Roman" w:hAnsi="Times New Roman" w:cs="Times New Roman"/>
          <w:snapToGrid w:val="0"/>
          <w:lang w:eastAsia="cs-CZ"/>
        </w:rPr>
      </w:pPr>
      <w:r w:rsidRPr="00B06372">
        <w:rPr>
          <w:rFonts w:ascii="Times New Roman" w:eastAsia="Times New Roman" w:hAnsi="Times New Roman" w:cs="Times New Roman"/>
          <w:snapToGrid w:val="0"/>
          <w:vertAlign w:val="superscript"/>
          <w:lang w:eastAsia="cs-CZ"/>
        </w:rPr>
        <w:t xml:space="preserve">3) </w:t>
      </w:r>
      <w:r w:rsidRPr="00B06372">
        <w:rPr>
          <w:rFonts w:ascii="Times New Roman" w:eastAsia="Times New Roman" w:hAnsi="Times New Roman" w:cs="Times New Roman"/>
          <w:snapToGrid w:val="0"/>
          <w:lang w:eastAsia="cs-CZ"/>
        </w:rPr>
        <w:t>Študent je povinný vybrať si z ponuky povinne voliteľných predmetov pre daný študijný program, potom si môže okrem uvedených predmetov vybrať aj predmety zo študijných programov všetkých fakúlt TU vo Zvolene.</w:t>
      </w:r>
    </w:p>
    <w:p w:rsidR="00E57B53" w:rsidRPr="00B06372" w:rsidRDefault="00E57B53" w:rsidP="00E57B53">
      <w:pPr>
        <w:spacing w:after="120" w:line="0" w:lineRule="atLeast"/>
        <w:ind w:left="284" w:hanging="142"/>
        <w:jc w:val="both"/>
        <w:rPr>
          <w:rFonts w:ascii="Times New Roman" w:eastAsia="Times New Roman" w:hAnsi="Times New Roman" w:cs="Times New Roman"/>
          <w:snapToGrid w:val="0"/>
          <w:lang w:eastAsia="cs-CZ"/>
        </w:rPr>
      </w:pPr>
    </w:p>
    <w:p w:rsidR="00BF2230" w:rsidRPr="00B06372" w:rsidRDefault="00BF2230" w:rsidP="00E57B53">
      <w:pPr>
        <w:spacing w:after="0" w:line="240" w:lineRule="auto"/>
        <w:rPr>
          <w:rFonts w:ascii="Times New Roman" w:eastAsia="Times New Roman" w:hAnsi="Times New Roman" w:cs="Times New Roman"/>
          <w:b/>
          <w:snapToGrid w:val="0"/>
          <w:sz w:val="20"/>
          <w:szCs w:val="20"/>
          <w:lang w:eastAsia="cs-CZ"/>
        </w:rPr>
        <w:sectPr w:rsidR="00BF2230" w:rsidRPr="00B06372" w:rsidSect="000F090E">
          <w:pgSz w:w="11906" w:h="16838"/>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070"/>
        <w:gridCol w:w="1077"/>
        <w:gridCol w:w="3438"/>
        <w:gridCol w:w="1016"/>
        <w:gridCol w:w="950"/>
        <w:gridCol w:w="1216"/>
        <w:gridCol w:w="1070"/>
        <w:gridCol w:w="2083"/>
        <w:gridCol w:w="1256"/>
      </w:tblGrid>
      <w:tr w:rsidR="00E57B53" w:rsidRPr="00B06372" w:rsidTr="00D4384C">
        <w:trPr>
          <w:trHeight w:val="397"/>
        </w:trPr>
        <w:tc>
          <w:tcPr>
            <w:tcW w:w="0" w:type="auto"/>
            <w:gridSpan w:val="10"/>
            <w:vAlign w:val="center"/>
          </w:tcPr>
          <w:p w:rsidR="00E57B53" w:rsidRPr="0064031C" w:rsidRDefault="00E57B53" w:rsidP="000F7DCC">
            <w:pPr>
              <w:spacing w:after="0" w:line="240" w:lineRule="auto"/>
              <w:rPr>
                <w:rFonts w:ascii="Times New Roman" w:eastAsia="Calibri" w:hAnsi="Times New Roman" w:cs="Times New Roman"/>
                <w:b/>
                <w:sz w:val="24"/>
                <w:szCs w:val="24"/>
              </w:rPr>
            </w:pPr>
            <w:r w:rsidRPr="0064031C">
              <w:rPr>
                <w:rFonts w:ascii="Times New Roman" w:eastAsia="Calibri" w:hAnsi="Times New Roman" w:cs="Times New Roman"/>
                <w:b/>
                <w:sz w:val="24"/>
                <w:szCs w:val="24"/>
              </w:rPr>
              <w:lastRenderedPageBreak/>
              <w:t xml:space="preserve">5. semester </w:t>
            </w:r>
            <w:r w:rsidRPr="0064031C">
              <w:rPr>
                <w:rFonts w:ascii="Times New Roman" w:eastAsia="Calibri" w:hAnsi="Times New Roman" w:cs="Times New Roman"/>
                <w:b/>
                <w:i/>
                <w:sz w:val="24"/>
                <w:szCs w:val="24"/>
              </w:rPr>
              <w:t xml:space="preserve"> l e s n í c t v o</w:t>
            </w:r>
          </w:p>
        </w:tc>
      </w:tr>
      <w:tr w:rsidR="00D4384C" w:rsidRPr="00B06372" w:rsidTr="00D4384C">
        <w:trPr>
          <w:trHeight w:val="397"/>
        </w:trPr>
        <w:tc>
          <w:tcPr>
            <w:tcW w:w="0" w:type="auto"/>
            <w:vAlign w:val="center"/>
          </w:tcPr>
          <w:p w:rsidR="00D4384C" w:rsidRPr="00D4384C" w:rsidRDefault="00D4384C" w:rsidP="000F7DCC">
            <w:pPr>
              <w:spacing w:after="0" w:line="240" w:lineRule="auto"/>
              <w:rPr>
                <w:rFonts w:ascii="Times New Roman" w:eastAsia="Calibri" w:hAnsi="Times New Roman" w:cs="Times New Roman"/>
                <w:sz w:val="24"/>
                <w:szCs w:val="24"/>
              </w:rPr>
            </w:pPr>
            <w:r w:rsidRPr="00D4384C">
              <w:rPr>
                <w:rFonts w:ascii="Times New Roman" w:eastAsia="Calibri" w:hAnsi="Times New Roman" w:cs="Times New Roman"/>
                <w:sz w:val="24"/>
                <w:szCs w:val="24"/>
              </w:rPr>
              <w:t>Fakulta</w:t>
            </w:r>
          </w:p>
        </w:tc>
        <w:tc>
          <w:tcPr>
            <w:tcW w:w="0" w:type="auto"/>
            <w:vAlign w:val="center"/>
          </w:tcPr>
          <w:p w:rsidR="00D4384C" w:rsidRPr="00D4384C" w:rsidRDefault="00D4384C" w:rsidP="000F7DCC">
            <w:pPr>
              <w:spacing w:after="0" w:line="240" w:lineRule="auto"/>
              <w:rPr>
                <w:rFonts w:ascii="Times New Roman" w:eastAsia="Calibri" w:hAnsi="Times New Roman" w:cs="Times New Roman"/>
                <w:sz w:val="24"/>
                <w:szCs w:val="24"/>
              </w:rPr>
            </w:pPr>
            <w:r w:rsidRPr="00D4384C">
              <w:rPr>
                <w:rFonts w:ascii="Times New Roman" w:eastAsia="Calibri" w:hAnsi="Times New Roman" w:cs="Times New Roman"/>
                <w:sz w:val="24"/>
                <w:szCs w:val="24"/>
              </w:rPr>
              <w:t>Katedra</w:t>
            </w:r>
          </w:p>
        </w:tc>
        <w:tc>
          <w:tcPr>
            <w:tcW w:w="0" w:type="auto"/>
            <w:vAlign w:val="center"/>
          </w:tcPr>
          <w:p w:rsidR="00D4384C" w:rsidRPr="00D4384C" w:rsidRDefault="00D4384C" w:rsidP="000F7DCC">
            <w:pPr>
              <w:spacing w:after="0" w:line="240" w:lineRule="auto"/>
              <w:rPr>
                <w:rFonts w:ascii="Times New Roman" w:eastAsia="Calibri" w:hAnsi="Times New Roman" w:cs="Times New Roman"/>
                <w:sz w:val="24"/>
                <w:szCs w:val="24"/>
              </w:rPr>
            </w:pPr>
            <w:r w:rsidRPr="00D4384C">
              <w:rPr>
                <w:rFonts w:ascii="Times New Roman" w:eastAsia="Calibri" w:hAnsi="Times New Roman" w:cs="Times New Roman"/>
                <w:sz w:val="24"/>
                <w:szCs w:val="24"/>
              </w:rPr>
              <w:t>Skratka</w:t>
            </w:r>
          </w:p>
        </w:tc>
        <w:tc>
          <w:tcPr>
            <w:tcW w:w="0" w:type="auto"/>
            <w:vAlign w:val="center"/>
          </w:tcPr>
          <w:p w:rsidR="00D4384C" w:rsidRPr="00D4384C" w:rsidRDefault="00D4384C" w:rsidP="000F7DCC">
            <w:pPr>
              <w:spacing w:after="0" w:line="240" w:lineRule="auto"/>
              <w:rPr>
                <w:rFonts w:ascii="Times New Roman" w:eastAsia="Calibri" w:hAnsi="Times New Roman" w:cs="Times New Roman"/>
                <w:sz w:val="24"/>
                <w:szCs w:val="24"/>
              </w:rPr>
            </w:pPr>
            <w:r w:rsidRPr="00D4384C">
              <w:rPr>
                <w:rFonts w:ascii="Times New Roman" w:eastAsia="Calibri" w:hAnsi="Times New Roman" w:cs="Times New Roman"/>
                <w:sz w:val="24"/>
                <w:szCs w:val="24"/>
              </w:rPr>
              <w:t>Názov predmetu</w:t>
            </w:r>
          </w:p>
        </w:tc>
        <w:tc>
          <w:tcPr>
            <w:tcW w:w="0" w:type="auto"/>
            <w:vAlign w:val="center"/>
          </w:tcPr>
          <w:p w:rsidR="00D4384C" w:rsidRPr="00D4384C" w:rsidRDefault="00D4384C" w:rsidP="000F7DCC">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Predmet</w:t>
            </w:r>
          </w:p>
        </w:tc>
        <w:tc>
          <w:tcPr>
            <w:tcW w:w="0" w:type="auto"/>
            <w:vAlign w:val="center"/>
          </w:tcPr>
          <w:p w:rsidR="00D4384C" w:rsidRPr="00D4384C" w:rsidRDefault="00D4384C" w:rsidP="000F7DCC">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Kredity</w:t>
            </w:r>
          </w:p>
        </w:tc>
        <w:tc>
          <w:tcPr>
            <w:tcW w:w="0" w:type="auto"/>
            <w:vAlign w:val="center"/>
          </w:tcPr>
          <w:p w:rsidR="00D4384C" w:rsidRPr="00D4384C" w:rsidRDefault="00D4384C" w:rsidP="000F7DCC">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Prednášky</w:t>
            </w:r>
          </w:p>
        </w:tc>
        <w:tc>
          <w:tcPr>
            <w:tcW w:w="0" w:type="auto"/>
            <w:vAlign w:val="center"/>
          </w:tcPr>
          <w:p w:rsidR="00D4384C" w:rsidRPr="00D4384C" w:rsidRDefault="00D4384C" w:rsidP="000F7DCC">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Cvič/HC</w:t>
            </w:r>
          </w:p>
        </w:tc>
        <w:tc>
          <w:tcPr>
            <w:tcW w:w="0" w:type="auto"/>
            <w:vAlign w:val="center"/>
          </w:tcPr>
          <w:p w:rsidR="00D4384C" w:rsidRPr="00D4384C" w:rsidRDefault="00D4384C" w:rsidP="00DF3580">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Gestor</w:t>
            </w:r>
          </w:p>
        </w:tc>
        <w:tc>
          <w:tcPr>
            <w:tcW w:w="0" w:type="auto"/>
            <w:vAlign w:val="center"/>
          </w:tcPr>
          <w:p w:rsidR="00D4384C" w:rsidRPr="00D4384C" w:rsidRDefault="00D4384C" w:rsidP="000F7DCC">
            <w:pPr>
              <w:spacing w:after="0" w:line="240" w:lineRule="auto"/>
              <w:rPr>
                <w:rFonts w:ascii="Times New Roman" w:eastAsia="Calibri" w:hAnsi="Times New Roman" w:cs="Times New Roman"/>
                <w:sz w:val="24"/>
                <w:szCs w:val="24"/>
              </w:rPr>
            </w:pPr>
            <w:r w:rsidRPr="00D4384C">
              <w:rPr>
                <w:rFonts w:ascii="Times New Roman" w:eastAsia="Calibri" w:hAnsi="Times New Roman" w:cs="Times New Roman"/>
                <w:sz w:val="24"/>
                <w:szCs w:val="24"/>
              </w:rPr>
              <w:t>Ukončenie</w:t>
            </w:r>
          </w:p>
        </w:tc>
      </w:tr>
      <w:tr w:rsidR="008428AE" w:rsidRPr="00B06372" w:rsidTr="00D4384C">
        <w:trPr>
          <w:trHeight w:val="397"/>
        </w:trPr>
        <w:tc>
          <w:tcPr>
            <w:tcW w:w="0" w:type="auto"/>
            <w:vAlign w:val="center"/>
          </w:tcPr>
          <w:p w:rsidR="008428AE" w:rsidRPr="00D4384C" w:rsidRDefault="008428AE" w:rsidP="00576032">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LF</w:t>
            </w:r>
          </w:p>
        </w:tc>
        <w:tc>
          <w:tcPr>
            <w:tcW w:w="0" w:type="auto"/>
            <w:vAlign w:val="center"/>
          </w:tcPr>
          <w:p w:rsidR="008428AE" w:rsidRPr="00F80C2B" w:rsidRDefault="008428AE" w:rsidP="00576032">
            <w:pPr>
              <w:spacing w:after="0" w:line="240" w:lineRule="auto"/>
              <w:rPr>
                <w:rFonts w:ascii="Times New Roman" w:eastAsia="Calibri" w:hAnsi="Times New Roman" w:cs="Times New Roman"/>
                <w:color w:val="FF0000"/>
              </w:rPr>
            </w:pPr>
            <w:r w:rsidRPr="00F80C2B">
              <w:rPr>
                <w:rFonts w:ascii="Times New Roman" w:eastAsia="Calibri" w:hAnsi="Times New Roman" w:cs="Times New Roman"/>
              </w:rPr>
              <w:t>KIOLK</w:t>
            </w:r>
            <w:r w:rsidRPr="00F80C2B">
              <w:rPr>
                <w:rFonts w:ascii="Times New Roman" w:eastAsia="Calibri" w:hAnsi="Times New Roman" w:cs="Times New Roman"/>
                <w:color w:val="FF0000"/>
              </w:rPr>
              <w:t xml:space="preserve">  </w:t>
            </w:r>
          </w:p>
        </w:tc>
        <w:tc>
          <w:tcPr>
            <w:tcW w:w="0" w:type="auto"/>
            <w:vAlign w:val="center"/>
          </w:tcPr>
          <w:p w:rsidR="008428AE" w:rsidRPr="00D4384C" w:rsidRDefault="008428AE" w:rsidP="00576032">
            <w:pPr>
              <w:spacing w:after="0" w:line="240" w:lineRule="auto"/>
              <w:rPr>
                <w:rFonts w:ascii="Times New Roman" w:eastAsia="Calibri" w:hAnsi="Times New Roman" w:cs="Times New Roman"/>
                <w:sz w:val="24"/>
                <w:szCs w:val="24"/>
              </w:rPr>
            </w:pPr>
            <w:r w:rsidRPr="00D4384C">
              <w:rPr>
                <w:rFonts w:ascii="Times New Roman" w:eastAsia="Calibri" w:hAnsi="Times New Roman" w:cs="Times New Roman"/>
                <w:sz w:val="24"/>
                <w:szCs w:val="24"/>
              </w:rPr>
              <w:t>FAOL</w:t>
            </w:r>
          </w:p>
        </w:tc>
        <w:tc>
          <w:tcPr>
            <w:tcW w:w="0" w:type="auto"/>
            <w:vAlign w:val="center"/>
          </w:tcPr>
          <w:p w:rsidR="008428AE" w:rsidRPr="00D4384C" w:rsidRDefault="008428AE" w:rsidP="00576032">
            <w:pPr>
              <w:spacing w:after="0" w:line="240" w:lineRule="auto"/>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fytopatológia a ochrana lesa</w:t>
            </w:r>
          </w:p>
        </w:tc>
        <w:tc>
          <w:tcPr>
            <w:tcW w:w="0" w:type="auto"/>
            <w:vAlign w:val="center"/>
          </w:tcPr>
          <w:p w:rsidR="008428AE" w:rsidRPr="00D4384C" w:rsidRDefault="008428AE" w:rsidP="00576032">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P</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5</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2</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2/2</w:t>
            </w:r>
          </w:p>
        </w:tc>
        <w:tc>
          <w:tcPr>
            <w:tcW w:w="0" w:type="auto"/>
            <w:vAlign w:val="center"/>
          </w:tcPr>
          <w:p w:rsidR="008428AE" w:rsidRPr="00D4384C" w:rsidRDefault="008428AE" w:rsidP="00576032">
            <w:pPr>
              <w:spacing w:after="0" w:line="240" w:lineRule="auto"/>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Ing. Hlaváč</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S</w:t>
            </w:r>
          </w:p>
        </w:tc>
      </w:tr>
      <w:tr w:rsidR="008428AE" w:rsidRPr="00B06372" w:rsidTr="00D4384C">
        <w:trPr>
          <w:trHeight w:val="397"/>
        </w:trPr>
        <w:tc>
          <w:tcPr>
            <w:tcW w:w="0" w:type="auto"/>
            <w:vAlign w:val="center"/>
          </w:tcPr>
          <w:p w:rsidR="008428AE" w:rsidRPr="00D4384C" w:rsidRDefault="008428AE" w:rsidP="00576032">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LF</w:t>
            </w:r>
          </w:p>
        </w:tc>
        <w:tc>
          <w:tcPr>
            <w:tcW w:w="0" w:type="auto"/>
            <w:vAlign w:val="center"/>
          </w:tcPr>
          <w:p w:rsidR="008428AE" w:rsidRPr="00D4384C" w:rsidRDefault="008428AE" w:rsidP="00576032">
            <w:pPr>
              <w:spacing w:after="0" w:line="240" w:lineRule="auto"/>
              <w:rPr>
                <w:rFonts w:ascii="Times New Roman" w:eastAsia="Calibri" w:hAnsi="Times New Roman" w:cs="Times New Roman"/>
                <w:sz w:val="24"/>
                <w:szCs w:val="24"/>
              </w:rPr>
            </w:pPr>
            <w:r w:rsidRPr="00D4384C">
              <w:rPr>
                <w:rFonts w:ascii="Times New Roman" w:eastAsia="Calibri" w:hAnsi="Times New Roman" w:cs="Times New Roman"/>
                <w:sz w:val="24"/>
                <w:szCs w:val="24"/>
              </w:rPr>
              <w:t>KPL</w:t>
            </w:r>
          </w:p>
        </w:tc>
        <w:tc>
          <w:tcPr>
            <w:tcW w:w="0" w:type="auto"/>
            <w:vAlign w:val="center"/>
          </w:tcPr>
          <w:p w:rsidR="008428AE" w:rsidRPr="00D4384C" w:rsidRDefault="008428AE" w:rsidP="00576032">
            <w:pPr>
              <w:spacing w:after="0" w:line="240" w:lineRule="auto"/>
              <w:rPr>
                <w:rFonts w:ascii="Times New Roman" w:eastAsia="Calibri" w:hAnsi="Times New Roman" w:cs="Times New Roman"/>
                <w:sz w:val="24"/>
                <w:szCs w:val="24"/>
              </w:rPr>
            </w:pPr>
            <w:r w:rsidRPr="00D4384C">
              <w:rPr>
                <w:rFonts w:ascii="Times New Roman" w:eastAsia="Calibri" w:hAnsi="Times New Roman" w:cs="Times New Roman"/>
                <w:sz w:val="24"/>
                <w:szCs w:val="24"/>
              </w:rPr>
              <w:t>PEL1</w:t>
            </w:r>
          </w:p>
        </w:tc>
        <w:tc>
          <w:tcPr>
            <w:tcW w:w="0" w:type="auto"/>
            <w:vAlign w:val="center"/>
          </w:tcPr>
          <w:p w:rsidR="008428AE" w:rsidRPr="00D4384C" w:rsidRDefault="008428AE" w:rsidP="00576032">
            <w:pPr>
              <w:spacing w:after="0" w:line="240" w:lineRule="auto"/>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pestovanie lesa I.</w:t>
            </w:r>
          </w:p>
        </w:tc>
        <w:tc>
          <w:tcPr>
            <w:tcW w:w="0" w:type="auto"/>
            <w:vAlign w:val="center"/>
          </w:tcPr>
          <w:p w:rsidR="008428AE" w:rsidRPr="00D4384C" w:rsidRDefault="008428AE" w:rsidP="00576032">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P</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6</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2</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2/3</w:t>
            </w:r>
          </w:p>
        </w:tc>
        <w:tc>
          <w:tcPr>
            <w:tcW w:w="0" w:type="auto"/>
            <w:vAlign w:val="center"/>
          </w:tcPr>
          <w:p w:rsidR="008428AE" w:rsidRPr="00D4384C" w:rsidRDefault="008428AE" w:rsidP="00576032">
            <w:pPr>
              <w:spacing w:after="0" w:line="240" w:lineRule="auto"/>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prof. Saniga</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S</w:t>
            </w:r>
          </w:p>
        </w:tc>
      </w:tr>
      <w:tr w:rsidR="008428AE" w:rsidRPr="00B06372" w:rsidTr="00D4384C">
        <w:trPr>
          <w:trHeight w:val="397"/>
        </w:trPr>
        <w:tc>
          <w:tcPr>
            <w:tcW w:w="0" w:type="auto"/>
            <w:vAlign w:val="center"/>
          </w:tcPr>
          <w:p w:rsidR="008428AE" w:rsidRPr="00D4384C" w:rsidRDefault="008428AE" w:rsidP="00576032">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LF</w:t>
            </w:r>
          </w:p>
        </w:tc>
        <w:tc>
          <w:tcPr>
            <w:tcW w:w="0" w:type="auto"/>
            <w:vAlign w:val="center"/>
          </w:tcPr>
          <w:p w:rsidR="008428AE" w:rsidRPr="00F80C2B" w:rsidRDefault="008428AE" w:rsidP="00576032">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KERLH</w:t>
            </w:r>
          </w:p>
        </w:tc>
        <w:tc>
          <w:tcPr>
            <w:tcW w:w="0" w:type="auto"/>
            <w:vAlign w:val="center"/>
          </w:tcPr>
          <w:p w:rsidR="008428AE" w:rsidRPr="00D4384C" w:rsidRDefault="008428AE" w:rsidP="00576032">
            <w:pPr>
              <w:spacing w:after="0" w:line="240" w:lineRule="auto"/>
              <w:rPr>
                <w:rFonts w:ascii="Times New Roman" w:eastAsia="Calibri" w:hAnsi="Times New Roman" w:cs="Times New Roman"/>
                <w:sz w:val="24"/>
                <w:szCs w:val="24"/>
              </w:rPr>
            </w:pPr>
            <w:r w:rsidRPr="00D4384C">
              <w:rPr>
                <w:rFonts w:ascii="Times New Roman" w:eastAsia="Calibri" w:hAnsi="Times New Roman" w:cs="Times New Roman"/>
                <w:sz w:val="24"/>
                <w:szCs w:val="24"/>
              </w:rPr>
              <w:t>EKOLE</w:t>
            </w:r>
          </w:p>
        </w:tc>
        <w:tc>
          <w:tcPr>
            <w:tcW w:w="0" w:type="auto"/>
            <w:vAlign w:val="center"/>
          </w:tcPr>
          <w:p w:rsidR="008428AE" w:rsidRPr="00D4384C" w:rsidRDefault="008428AE" w:rsidP="00576032">
            <w:pPr>
              <w:spacing w:after="0" w:line="240" w:lineRule="auto"/>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ekonómia lesníctva</w:t>
            </w:r>
          </w:p>
        </w:tc>
        <w:tc>
          <w:tcPr>
            <w:tcW w:w="0" w:type="auto"/>
            <w:vAlign w:val="center"/>
          </w:tcPr>
          <w:p w:rsidR="008428AE" w:rsidRPr="00D4384C" w:rsidRDefault="008428AE" w:rsidP="00576032">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P</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6</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2</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2/2</w:t>
            </w:r>
          </w:p>
        </w:tc>
        <w:tc>
          <w:tcPr>
            <w:tcW w:w="0" w:type="auto"/>
            <w:vAlign w:val="center"/>
          </w:tcPr>
          <w:p w:rsidR="008428AE" w:rsidRPr="00D4384C" w:rsidRDefault="008428AE" w:rsidP="00576032">
            <w:pPr>
              <w:spacing w:after="0" w:line="240" w:lineRule="auto"/>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prof. Holécy</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S</w:t>
            </w:r>
          </w:p>
        </w:tc>
      </w:tr>
      <w:tr w:rsidR="008428AE" w:rsidRPr="00B06372" w:rsidTr="00D4384C">
        <w:trPr>
          <w:trHeight w:val="397"/>
        </w:trPr>
        <w:tc>
          <w:tcPr>
            <w:tcW w:w="0" w:type="auto"/>
            <w:vAlign w:val="center"/>
          </w:tcPr>
          <w:p w:rsidR="008428AE" w:rsidRPr="00D4384C" w:rsidRDefault="008428AE" w:rsidP="00576032">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LF</w:t>
            </w:r>
          </w:p>
        </w:tc>
        <w:tc>
          <w:tcPr>
            <w:tcW w:w="0" w:type="auto"/>
            <w:vAlign w:val="center"/>
          </w:tcPr>
          <w:p w:rsidR="008428AE" w:rsidRPr="00D4384C" w:rsidRDefault="008428AE" w:rsidP="00576032">
            <w:pPr>
              <w:spacing w:after="0" w:line="240" w:lineRule="auto"/>
              <w:rPr>
                <w:rFonts w:ascii="Times New Roman" w:eastAsia="Calibri" w:hAnsi="Times New Roman" w:cs="Times New Roman"/>
                <w:sz w:val="24"/>
                <w:szCs w:val="24"/>
              </w:rPr>
            </w:pPr>
            <w:r w:rsidRPr="00D4384C">
              <w:rPr>
                <w:rFonts w:ascii="Times New Roman" w:eastAsia="Calibri" w:hAnsi="Times New Roman" w:cs="Times New Roman"/>
                <w:sz w:val="24"/>
                <w:szCs w:val="24"/>
              </w:rPr>
              <w:t>KLŤLM</w:t>
            </w:r>
          </w:p>
        </w:tc>
        <w:tc>
          <w:tcPr>
            <w:tcW w:w="0" w:type="auto"/>
            <w:vAlign w:val="center"/>
          </w:tcPr>
          <w:p w:rsidR="008428AE" w:rsidRPr="00D4384C" w:rsidRDefault="008428AE" w:rsidP="00576032">
            <w:pPr>
              <w:spacing w:after="0" w:line="240" w:lineRule="auto"/>
              <w:rPr>
                <w:rFonts w:ascii="Times New Roman" w:eastAsia="Calibri" w:hAnsi="Times New Roman" w:cs="Times New Roman"/>
                <w:sz w:val="24"/>
                <w:szCs w:val="24"/>
              </w:rPr>
            </w:pPr>
            <w:r w:rsidRPr="00D4384C">
              <w:rPr>
                <w:rFonts w:ascii="Times New Roman" w:eastAsia="Calibri" w:hAnsi="Times New Roman" w:cs="Times New Roman"/>
                <w:sz w:val="24"/>
                <w:szCs w:val="24"/>
              </w:rPr>
              <w:t>EABPP</w:t>
            </w:r>
          </w:p>
        </w:tc>
        <w:tc>
          <w:tcPr>
            <w:tcW w:w="0" w:type="auto"/>
            <w:vAlign w:val="center"/>
          </w:tcPr>
          <w:p w:rsidR="008428AE" w:rsidRPr="00D4384C" w:rsidRDefault="008428AE" w:rsidP="00576032">
            <w:pPr>
              <w:spacing w:after="0" w:line="240" w:lineRule="auto"/>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ergonómia a bezpečnosť pri práci</w:t>
            </w:r>
          </w:p>
        </w:tc>
        <w:tc>
          <w:tcPr>
            <w:tcW w:w="0" w:type="auto"/>
            <w:vAlign w:val="center"/>
          </w:tcPr>
          <w:p w:rsidR="008428AE" w:rsidRPr="00D4384C" w:rsidRDefault="008428AE" w:rsidP="00576032">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P</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5</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2</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2/2</w:t>
            </w:r>
          </w:p>
        </w:tc>
        <w:tc>
          <w:tcPr>
            <w:tcW w:w="0" w:type="auto"/>
            <w:vAlign w:val="center"/>
          </w:tcPr>
          <w:p w:rsidR="008428AE" w:rsidRPr="00D4384C" w:rsidRDefault="008428AE" w:rsidP="00576032">
            <w:pPr>
              <w:spacing w:after="0" w:line="240" w:lineRule="auto"/>
              <w:rPr>
                <w:rFonts w:ascii="Times New Roman" w:eastAsia="Times New Roman" w:hAnsi="Times New Roman" w:cs="Times New Roman"/>
                <w:snapToGrid w:val="0"/>
                <w:lang w:eastAsia="cs-CZ"/>
              </w:rPr>
            </w:pPr>
            <w:r w:rsidRPr="00D4384C">
              <w:rPr>
                <w:rFonts w:ascii="Times New Roman" w:eastAsia="Times New Roman" w:hAnsi="Times New Roman" w:cs="Times New Roman"/>
                <w:snapToGrid w:val="0"/>
                <w:lang w:eastAsia="cs-CZ"/>
              </w:rPr>
              <w:t>prof. Messingerová</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S</w:t>
            </w:r>
          </w:p>
        </w:tc>
      </w:tr>
      <w:tr w:rsidR="008428AE" w:rsidRPr="00B06372" w:rsidTr="00D4384C">
        <w:trPr>
          <w:trHeight w:val="397"/>
        </w:trPr>
        <w:tc>
          <w:tcPr>
            <w:tcW w:w="0" w:type="auto"/>
            <w:vAlign w:val="center"/>
          </w:tcPr>
          <w:p w:rsidR="008428AE" w:rsidRPr="00D4384C" w:rsidRDefault="008428AE" w:rsidP="00576032">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LF</w:t>
            </w:r>
          </w:p>
        </w:tc>
        <w:tc>
          <w:tcPr>
            <w:tcW w:w="0" w:type="auto"/>
            <w:vAlign w:val="center"/>
          </w:tcPr>
          <w:p w:rsidR="008428AE" w:rsidRPr="00F80C2B" w:rsidRDefault="008428AE" w:rsidP="00576032">
            <w:pPr>
              <w:spacing w:after="0" w:line="240" w:lineRule="auto"/>
              <w:rPr>
                <w:rFonts w:ascii="Times New Roman" w:eastAsia="Calibri" w:hAnsi="Times New Roman" w:cs="Times New Roman"/>
                <w:color w:val="FF0000"/>
                <w:sz w:val="24"/>
                <w:szCs w:val="24"/>
              </w:rPr>
            </w:pPr>
            <w:r w:rsidRPr="00F80C2B">
              <w:rPr>
                <w:rFonts w:ascii="Times New Roman" w:eastAsia="Calibri" w:hAnsi="Times New Roman" w:cs="Times New Roman"/>
                <w:sz w:val="24"/>
                <w:szCs w:val="24"/>
              </w:rPr>
              <w:t>KAZMZ</w:t>
            </w:r>
          </w:p>
        </w:tc>
        <w:tc>
          <w:tcPr>
            <w:tcW w:w="0" w:type="auto"/>
            <w:vAlign w:val="center"/>
          </w:tcPr>
          <w:p w:rsidR="008428AE" w:rsidRPr="00D4384C" w:rsidRDefault="008428AE" w:rsidP="00576032">
            <w:pPr>
              <w:spacing w:after="0" w:line="240" w:lineRule="auto"/>
              <w:rPr>
                <w:rFonts w:ascii="Times New Roman" w:eastAsia="Calibri" w:hAnsi="Times New Roman" w:cs="Times New Roman"/>
                <w:sz w:val="24"/>
                <w:szCs w:val="24"/>
              </w:rPr>
            </w:pPr>
            <w:r w:rsidRPr="00D4384C">
              <w:rPr>
                <w:rFonts w:ascii="Times New Roman" w:eastAsia="Calibri" w:hAnsi="Times New Roman" w:cs="Times New Roman"/>
                <w:sz w:val="24"/>
                <w:szCs w:val="24"/>
              </w:rPr>
              <w:t> POLOV</w:t>
            </w:r>
          </w:p>
        </w:tc>
        <w:tc>
          <w:tcPr>
            <w:tcW w:w="0" w:type="auto"/>
            <w:vAlign w:val="center"/>
          </w:tcPr>
          <w:p w:rsidR="008428AE" w:rsidRPr="00D4384C" w:rsidRDefault="008428AE" w:rsidP="00576032">
            <w:pPr>
              <w:spacing w:after="0" w:line="240" w:lineRule="auto"/>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poľovníctvo</w:t>
            </w:r>
          </w:p>
        </w:tc>
        <w:tc>
          <w:tcPr>
            <w:tcW w:w="0" w:type="auto"/>
            <w:vAlign w:val="center"/>
          </w:tcPr>
          <w:p w:rsidR="008428AE" w:rsidRPr="00D4384C" w:rsidRDefault="008428AE" w:rsidP="00576032">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P</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6</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2</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2/3</w:t>
            </w:r>
          </w:p>
        </w:tc>
        <w:tc>
          <w:tcPr>
            <w:tcW w:w="0" w:type="auto"/>
            <w:vAlign w:val="center"/>
          </w:tcPr>
          <w:p w:rsidR="008428AE" w:rsidRPr="00D4384C" w:rsidRDefault="008428AE" w:rsidP="00576032">
            <w:pPr>
              <w:spacing w:after="0" w:line="240" w:lineRule="auto"/>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prof. Garaj</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S</w:t>
            </w:r>
          </w:p>
        </w:tc>
      </w:tr>
      <w:tr w:rsidR="008428AE" w:rsidRPr="00B06372" w:rsidTr="00D4384C">
        <w:trPr>
          <w:trHeight w:val="397"/>
        </w:trPr>
        <w:tc>
          <w:tcPr>
            <w:tcW w:w="0" w:type="auto"/>
            <w:vAlign w:val="center"/>
          </w:tcPr>
          <w:p w:rsidR="008428AE" w:rsidRPr="00D4384C" w:rsidRDefault="008428AE" w:rsidP="00576032">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LF</w:t>
            </w:r>
          </w:p>
        </w:tc>
        <w:tc>
          <w:tcPr>
            <w:tcW w:w="0" w:type="auto"/>
            <w:vAlign w:val="center"/>
          </w:tcPr>
          <w:p w:rsidR="008428AE" w:rsidRPr="00BE390F" w:rsidRDefault="008428AE" w:rsidP="0057603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0" w:type="auto"/>
            <w:vAlign w:val="center"/>
          </w:tcPr>
          <w:p w:rsidR="008428AE" w:rsidRPr="00D4384C" w:rsidRDefault="008428AE" w:rsidP="00576032">
            <w:pPr>
              <w:spacing w:after="0" w:line="240" w:lineRule="auto"/>
              <w:rPr>
                <w:rFonts w:ascii="Times New Roman" w:eastAsia="Calibri" w:hAnsi="Times New Roman" w:cs="Times New Roman"/>
                <w:sz w:val="24"/>
                <w:szCs w:val="24"/>
              </w:rPr>
            </w:pPr>
            <w:r w:rsidRPr="00D4384C">
              <w:rPr>
                <w:rFonts w:ascii="Times New Roman" w:eastAsia="Calibri" w:hAnsi="Times New Roman" w:cs="Times New Roman"/>
                <w:sz w:val="24"/>
                <w:szCs w:val="24"/>
              </w:rPr>
              <w:t>ZKATN</w:t>
            </w:r>
          </w:p>
        </w:tc>
        <w:tc>
          <w:tcPr>
            <w:tcW w:w="0" w:type="auto"/>
            <w:vAlign w:val="center"/>
          </w:tcPr>
          <w:p w:rsidR="008428AE" w:rsidRPr="00D4384C" w:rsidRDefault="008428AE" w:rsidP="00576032">
            <w:pPr>
              <w:spacing w:after="0" w:line="240" w:lineRule="auto"/>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základy katastra nehnuteľností</w:t>
            </w:r>
          </w:p>
        </w:tc>
        <w:tc>
          <w:tcPr>
            <w:tcW w:w="0" w:type="auto"/>
            <w:vAlign w:val="center"/>
          </w:tcPr>
          <w:p w:rsidR="008428AE" w:rsidRPr="00D4384C" w:rsidRDefault="008428AE" w:rsidP="00576032">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PV</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4</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2</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2/2</w:t>
            </w:r>
          </w:p>
        </w:tc>
        <w:tc>
          <w:tcPr>
            <w:tcW w:w="0" w:type="auto"/>
            <w:vAlign w:val="center"/>
          </w:tcPr>
          <w:p w:rsidR="008428AE" w:rsidRPr="00D4384C" w:rsidRDefault="008428AE" w:rsidP="00576032">
            <w:pPr>
              <w:spacing w:after="0" w:line="240" w:lineRule="auto"/>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 xml:space="preserve">doc. </w:t>
            </w:r>
            <w:r>
              <w:rPr>
                <w:rFonts w:ascii="Times New Roman" w:eastAsia="Times New Roman" w:hAnsi="Times New Roman" w:cs="Times New Roman"/>
                <w:snapToGrid w:val="0"/>
                <w:sz w:val="24"/>
                <w:szCs w:val="24"/>
                <w:lang w:eastAsia="cs-CZ"/>
              </w:rPr>
              <w:t>Kardoš</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S</w:t>
            </w:r>
          </w:p>
        </w:tc>
      </w:tr>
      <w:tr w:rsidR="008428AE" w:rsidRPr="00B06372" w:rsidTr="00D4384C">
        <w:trPr>
          <w:trHeight w:val="397"/>
        </w:trPr>
        <w:tc>
          <w:tcPr>
            <w:tcW w:w="0" w:type="auto"/>
            <w:vAlign w:val="center"/>
          </w:tcPr>
          <w:p w:rsidR="008428AE" w:rsidRPr="00D4384C" w:rsidRDefault="008428AE" w:rsidP="00576032">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DF</w:t>
            </w:r>
          </w:p>
        </w:tc>
        <w:tc>
          <w:tcPr>
            <w:tcW w:w="0" w:type="auto"/>
            <w:vAlign w:val="center"/>
          </w:tcPr>
          <w:p w:rsidR="008428AE" w:rsidRPr="00D4384C" w:rsidRDefault="008428AE" w:rsidP="00576032">
            <w:pPr>
              <w:spacing w:after="0" w:line="240" w:lineRule="auto"/>
              <w:rPr>
                <w:rFonts w:ascii="Times New Roman" w:eastAsia="Calibri" w:hAnsi="Times New Roman" w:cs="Times New Roman"/>
                <w:sz w:val="24"/>
                <w:szCs w:val="24"/>
              </w:rPr>
            </w:pPr>
            <w:r w:rsidRPr="00D4384C">
              <w:rPr>
                <w:rFonts w:ascii="Times New Roman" w:eastAsia="Calibri" w:hAnsi="Times New Roman" w:cs="Times New Roman"/>
                <w:sz w:val="24"/>
                <w:szCs w:val="24"/>
              </w:rPr>
              <w:t>KMOSL</w:t>
            </w:r>
          </w:p>
        </w:tc>
        <w:tc>
          <w:tcPr>
            <w:tcW w:w="0" w:type="auto"/>
            <w:vAlign w:val="center"/>
          </w:tcPr>
          <w:p w:rsidR="008428AE" w:rsidRPr="00D4384C" w:rsidRDefault="008428AE" w:rsidP="00576032">
            <w:pPr>
              <w:spacing w:after="0" w:line="240" w:lineRule="auto"/>
              <w:rPr>
                <w:rFonts w:ascii="Times New Roman" w:eastAsia="Calibri" w:hAnsi="Times New Roman" w:cs="Times New Roman"/>
                <w:sz w:val="24"/>
                <w:szCs w:val="24"/>
              </w:rPr>
            </w:pPr>
            <w:r w:rsidRPr="00D4384C">
              <w:rPr>
                <w:rFonts w:ascii="Times New Roman" w:eastAsia="Calibri" w:hAnsi="Times New Roman" w:cs="Times New Roman"/>
                <w:sz w:val="24"/>
                <w:szCs w:val="24"/>
              </w:rPr>
              <w:t>OSD</w:t>
            </w:r>
          </w:p>
        </w:tc>
        <w:tc>
          <w:tcPr>
            <w:tcW w:w="0" w:type="auto"/>
            <w:vAlign w:val="center"/>
          </w:tcPr>
          <w:p w:rsidR="008428AE" w:rsidRPr="00D4384C" w:rsidRDefault="008428AE" w:rsidP="00576032">
            <w:pPr>
              <w:spacing w:after="0" w:line="240" w:lineRule="auto"/>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obchod s drevom</w:t>
            </w:r>
          </w:p>
        </w:tc>
        <w:tc>
          <w:tcPr>
            <w:tcW w:w="0" w:type="auto"/>
            <w:vAlign w:val="center"/>
          </w:tcPr>
          <w:p w:rsidR="008428AE" w:rsidRPr="00D4384C" w:rsidRDefault="008428AE" w:rsidP="00576032">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PV</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4</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2</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2/0</w:t>
            </w:r>
          </w:p>
        </w:tc>
        <w:tc>
          <w:tcPr>
            <w:tcW w:w="0" w:type="auto"/>
            <w:vAlign w:val="center"/>
          </w:tcPr>
          <w:p w:rsidR="008428AE" w:rsidRPr="00D4384C" w:rsidRDefault="008428AE" w:rsidP="00576032">
            <w:pPr>
              <w:spacing w:after="0" w:line="240" w:lineRule="auto"/>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doc. Paluš</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S</w:t>
            </w:r>
          </w:p>
        </w:tc>
      </w:tr>
      <w:tr w:rsidR="008428AE" w:rsidRPr="00B06372" w:rsidTr="00D4384C">
        <w:trPr>
          <w:trHeight w:val="397"/>
        </w:trPr>
        <w:tc>
          <w:tcPr>
            <w:tcW w:w="0" w:type="auto"/>
            <w:vAlign w:val="center"/>
          </w:tcPr>
          <w:p w:rsidR="008428AE" w:rsidRPr="00D4384C" w:rsidRDefault="008428AE" w:rsidP="000F7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LF</w:t>
            </w:r>
          </w:p>
        </w:tc>
        <w:tc>
          <w:tcPr>
            <w:tcW w:w="0" w:type="auto"/>
            <w:vAlign w:val="center"/>
          </w:tcPr>
          <w:p w:rsidR="008428AE" w:rsidRPr="008428AE" w:rsidRDefault="008428AE" w:rsidP="000F7DCC">
            <w:pPr>
              <w:spacing w:after="0" w:line="240" w:lineRule="auto"/>
              <w:rPr>
                <w:rFonts w:ascii="Times New Roman" w:eastAsia="Calibri" w:hAnsi="Times New Roman" w:cs="Times New Roman"/>
                <w:sz w:val="24"/>
                <w:szCs w:val="24"/>
              </w:rPr>
            </w:pPr>
            <w:r w:rsidRPr="008428AE">
              <w:rPr>
                <w:rFonts w:ascii="Times New Roman" w:eastAsia="Calibri" w:hAnsi="Times New Roman" w:cs="Times New Roman"/>
                <w:sz w:val="24"/>
                <w:szCs w:val="24"/>
              </w:rPr>
              <w:t>KLŤLM</w:t>
            </w:r>
          </w:p>
        </w:tc>
        <w:tc>
          <w:tcPr>
            <w:tcW w:w="0" w:type="auto"/>
            <w:vAlign w:val="center"/>
          </w:tcPr>
          <w:p w:rsidR="008428AE" w:rsidRPr="00D4384C" w:rsidRDefault="008428AE" w:rsidP="000F7D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LANLE</w:t>
            </w:r>
          </w:p>
        </w:tc>
        <w:tc>
          <w:tcPr>
            <w:tcW w:w="0" w:type="auto"/>
            <w:vAlign w:val="center"/>
          </w:tcPr>
          <w:p w:rsidR="008428AE" w:rsidRPr="00D4384C" w:rsidRDefault="008428AE"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lanovky v lesníctve</w:t>
            </w:r>
          </w:p>
        </w:tc>
        <w:tc>
          <w:tcPr>
            <w:tcW w:w="0" w:type="auto"/>
            <w:vAlign w:val="center"/>
          </w:tcPr>
          <w:p w:rsidR="008428AE" w:rsidRPr="00D4384C" w:rsidRDefault="008428AE" w:rsidP="000F7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PV</w:t>
            </w:r>
          </w:p>
        </w:tc>
        <w:tc>
          <w:tcPr>
            <w:tcW w:w="0" w:type="auto"/>
            <w:vAlign w:val="center"/>
          </w:tcPr>
          <w:p w:rsidR="008428AE" w:rsidRPr="00D4384C" w:rsidRDefault="008428AE"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p>
        </w:tc>
        <w:tc>
          <w:tcPr>
            <w:tcW w:w="0" w:type="auto"/>
            <w:vAlign w:val="center"/>
          </w:tcPr>
          <w:p w:rsidR="008428AE" w:rsidRPr="00D4384C" w:rsidRDefault="008428AE"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2</w:t>
            </w:r>
          </w:p>
        </w:tc>
        <w:tc>
          <w:tcPr>
            <w:tcW w:w="0" w:type="auto"/>
            <w:vAlign w:val="center"/>
          </w:tcPr>
          <w:p w:rsidR="008428AE" w:rsidRPr="00D4384C" w:rsidRDefault="008428AE"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2/1</w:t>
            </w:r>
          </w:p>
        </w:tc>
        <w:tc>
          <w:tcPr>
            <w:tcW w:w="0" w:type="auto"/>
            <w:vAlign w:val="center"/>
          </w:tcPr>
          <w:p w:rsidR="008428AE" w:rsidRPr="00D4384C" w:rsidRDefault="008428AE"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prof. Messingerová</w:t>
            </w:r>
          </w:p>
        </w:tc>
        <w:tc>
          <w:tcPr>
            <w:tcW w:w="0" w:type="auto"/>
            <w:vAlign w:val="center"/>
          </w:tcPr>
          <w:p w:rsidR="008428AE" w:rsidRPr="00D4384C" w:rsidRDefault="008428AE"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S</w:t>
            </w:r>
          </w:p>
        </w:tc>
      </w:tr>
      <w:tr w:rsidR="008428AE" w:rsidRPr="00B06372" w:rsidTr="00D4384C">
        <w:trPr>
          <w:trHeight w:val="397"/>
        </w:trPr>
        <w:tc>
          <w:tcPr>
            <w:tcW w:w="0" w:type="auto"/>
            <w:vAlign w:val="center"/>
          </w:tcPr>
          <w:p w:rsidR="008428AE" w:rsidRPr="00D4384C" w:rsidRDefault="008428AE" w:rsidP="00576032">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LF</w:t>
            </w:r>
          </w:p>
        </w:tc>
        <w:tc>
          <w:tcPr>
            <w:tcW w:w="0" w:type="auto"/>
            <w:vAlign w:val="center"/>
          </w:tcPr>
          <w:p w:rsidR="008428AE" w:rsidRPr="00D4384C" w:rsidRDefault="008428AE" w:rsidP="00576032">
            <w:pPr>
              <w:spacing w:after="0" w:line="240" w:lineRule="auto"/>
              <w:rPr>
                <w:rFonts w:ascii="Times New Roman" w:eastAsia="Calibri" w:hAnsi="Times New Roman" w:cs="Times New Roman"/>
                <w:sz w:val="24"/>
                <w:szCs w:val="24"/>
              </w:rPr>
            </w:pPr>
            <w:r w:rsidRPr="00D4384C">
              <w:rPr>
                <w:rFonts w:ascii="Times New Roman" w:eastAsia="Calibri" w:hAnsi="Times New Roman" w:cs="Times New Roman"/>
                <w:sz w:val="24"/>
                <w:szCs w:val="24"/>
              </w:rPr>
              <w:t>KERLH</w:t>
            </w:r>
          </w:p>
        </w:tc>
        <w:tc>
          <w:tcPr>
            <w:tcW w:w="0" w:type="auto"/>
            <w:vAlign w:val="center"/>
          </w:tcPr>
          <w:p w:rsidR="008428AE" w:rsidRPr="00D4384C" w:rsidRDefault="008428AE" w:rsidP="00576032">
            <w:pPr>
              <w:spacing w:after="0" w:line="240" w:lineRule="auto"/>
              <w:rPr>
                <w:rFonts w:ascii="Times New Roman" w:eastAsia="Calibri" w:hAnsi="Times New Roman" w:cs="Times New Roman"/>
                <w:sz w:val="24"/>
                <w:szCs w:val="24"/>
              </w:rPr>
            </w:pPr>
            <w:r w:rsidRPr="00D4384C">
              <w:rPr>
                <w:rFonts w:ascii="Times New Roman" w:eastAsia="Calibri" w:hAnsi="Times New Roman" w:cs="Times New Roman"/>
                <w:sz w:val="24"/>
                <w:szCs w:val="24"/>
              </w:rPr>
              <w:t>VEKON</w:t>
            </w:r>
          </w:p>
        </w:tc>
        <w:tc>
          <w:tcPr>
            <w:tcW w:w="0" w:type="auto"/>
            <w:vAlign w:val="center"/>
          </w:tcPr>
          <w:p w:rsidR="008428AE" w:rsidRPr="00D4384C" w:rsidRDefault="008428AE" w:rsidP="00576032">
            <w:pPr>
              <w:spacing w:after="0" w:line="240" w:lineRule="auto"/>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verejná ekonomika</w:t>
            </w:r>
          </w:p>
        </w:tc>
        <w:tc>
          <w:tcPr>
            <w:tcW w:w="0" w:type="auto"/>
            <w:vAlign w:val="center"/>
          </w:tcPr>
          <w:p w:rsidR="008428AE" w:rsidRPr="00D4384C" w:rsidRDefault="008428AE" w:rsidP="00576032">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PV</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4</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2</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2/0</w:t>
            </w:r>
          </w:p>
        </w:tc>
        <w:tc>
          <w:tcPr>
            <w:tcW w:w="0" w:type="auto"/>
            <w:vAlign w:val="center"/>
          </w:tcPr>
          <w:p w:rsidR="008428AE" w:rsidRPr="00D4384C" w:rsidRDefault="008428AE" w:rsidP="00576032">
            <w:pPr>
              <w:spacing w:after="0" w:line="240" w:lineRule="auto"/>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Ing. Balážová</w:t>
            </w:r>
          </w:p>
        </w:tc>
        <w:tc>
          <w:tcPr>
            <w:tcW w:w="0" w:type="auto"/>
            <w:vAlign w:val="center"/>
          </w:tcPr>
          <w:p w:rsidR="008428AE" w:rsidRPr="00D4384C"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S</w:t>
            </w:r>
          </w:p>
        </w:tc>
      </w:tr>
      <w:tr w:rsidR="008428AE" w:rsidRPr="00B06372" w:rsidTr="00950E2F">
        <w:trPr>
          <w:trHeight w:hRule="exact" w:val="397"/>
        </w:trPr>
        <w:tc>
          <w:tcPr>
            <w:tcW w:w="0" w:type="auto"/>
            <w:vAlign w:val="center"/>
          </w:tcPr>
          <w:p w:rsidR="008428AE" w:rsidRPr="00D4384C" w:rsidRDefault="008428AE" w:rsidP="000F7DCC">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CUP</w:t>
            </w:r>
          </w:p>
        </w:tc>
        <w:tc>
          <w:tcPr>
            <w:tcW w:w="0" w:type="auto"/>
            <w:vAlign w:val="center"/>
          </w:tcPr>
          <w:p w:rsidR="008428AE" w:rsidRPr="00D4384C" w:rsidRDefault="008428AE" w:rsidP="000F7DCC">
            <w:pPr>
              <w:spacing w:after="0" w:line="240" w:lineRule="auto"/>
              <w:rPr>
                <w:rFonts w:ascii="Times New Roman" w:eastAsia="Calibri" w:hAnsi="Times New Roman" w:cs="Times New Roman"/>
                <w:sz w:val="24"/>
                <w:szCs w:val="24"/>
              </w:rPr>
            </w:pPr>
            <w:r w:rsidRPr="00D4384C">
              <w:rPr>
                <w:rFonts w:ascii="Times New Roman" w:eastAsia="Calibri" w:hAnsi="Times New Roman" w:cs="Times New Roman"/>
                <w:sz w:val="24"/>
                <w:szCs w:val="24"/>
              </w:rPr>
              <w:t>ÚCJ</w:t>
            </w:r>
          </w:p>
        </w:tc>
        <w:tc>
          <w:tcPr>
            <w:tcW w:w="0" w:type="auto"/>
            <w:vAlign w:val="center"/>
          </w:tcPr>
          <w:p w:rsidR="008428AE" w:rsidRPr="001F1420" w:rsidRDefault="008428AE" w:rsidP="000E281C">
            <w:pPr>
              <w:spacing w:after="0" w:line="240" w:lineRule="auto"/>
              <w:rPr>
                <w:rFonts w:ascii="Times New Roman" w:eastAsia="Calibri" w:hAnsi="Times New Roman" w:cs="Times New Roman"/>
                <w:b/>
                <w:color w:val="FF0000"/>
              </w:rPr>
            </w:pPr>
            <w:r w:rsidRPr="001F1420">
              <w:rPr>
                <w:rFonts w:ascii="Times New Roman" w:hAnsi="Times New Roman" w:cs="Times New Roman"/>
                <w:color w:val="000000"/>
              </w:rPr>
              <w:t>GOS_</w:t>
            </w:r>
            <w:r>
              <w:rPr>
                <w:rFonts w:ascii="Times New Roman" w:hAnsi="Times New Roman" w:cs="Times New Roman"/>
                <w:color w:val="000000"/>
              </w:rPr>
              <w:t>A</w:t>
            </w:r>
          </w:p>
        </w:tc>
        <w:tc>
          <w:tcPr>
            <w:tcW w:w="0" w:type="auto"/>
            <w:vAlign w:val="center"/>
          </w:tcPr>
          <w:p w:rsidR="008428AE" w:rsidRPr="00D4384C" w:rsidRDefault="008428AE" w:rsidP="000F7DCC">
            <w:pPr>
              <w:spacing w:after="0" w:line="240" w:lineRule="auto"/>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JA – Gramatika odborného štýlu</w:t>
            </w:r>
          </w:p>
        </w:tc>
        <w:tc>
          <w:tcPr>
            <w:tcW w:w="0" w:type="auto"/>
            <w:vAlign w:val="center"/>
          </w:tcPr>
          <w:p w:rsidR="008428AE" w:rsidRPr="00D4384C" w:rsidRDefault="008428AE" w:rsidP="000F7DCC">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PV</w:t>
            </w:r>
          </w:p>
        </w:tc>
        <w:tc>
          <w:tcPr>
            <w:tcW w:w="0" w:type="auto"/>
            <w:vAlign w:val="center"/>
          </w:tcPr>
          <w:p w:rsidR="008428AE" w:rsidRPr="00D4384C" w:rsidRDefault="008428AE" w:rsidP="000F7DCC">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2</w:t>
            </w:r>
          </w:p>
        </w:tc>
        <w:tc>
          <w:tcPr>
            <w:tcW w:w="0" w:type="auto"/>
            <w:vAlign w:val="center"/>
          </w:tcPr>
          <w:p w:rsidR="008428AE" w:rsidRPr="00D4384C" w:rsidRDefault="008428AE" w:rsidP="000F7DCC">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0</w:t>
            </w:r>
          </w:p>
        </w:tc>
        <w:tc>
          <w:tcPr>
            <w:tcW w:w="0" w:type="auto"/>
            <w:vAlign w:val="center"/>
          </w:tcPr>
          <w:p w:rsidR="008428AE" w:rsidRPr="00D4384C" w:rsidRDefault="008428AE" w:rsidP="000F7DCC">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2/0</w:t>
            </w:r>
          </w:p>
        </w:tc>
        <w:tc>
          <w:tcPr>
            <w:tcW w:w="0" w:type="auto"/>
            <w:vAlign w:val="center"/>
          </w:tcPr>
          <w:p w:rsidR="008428AE" w:rsidRPr="00D4384C" w:rsidRDefault="008428AE" w:rsidP="000F7DCC">
            <w:pPr>
              <w:spacing w:after="0" w:line="240" w:lineRule="auto"/>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Mgr. Danihelová</w:t>
            </w:r>
          </w:p>
        </w:tc>
        <w:tc>
          <w:tcPr>
            <w:tcW w:w="0" w:type="auto"/>
            <w:vAlign w:val="center"/>
          </w:tcPr>
          <w:p w:rsidR="008428AE" w:rsidRPr="00D4384C" w:rsidRDefault="008428AE" w:rsidP="000F7DCC">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Z</w:t>
            </w:r>
          </w:p>
        </w:tc>
      </w:tr>
      <w:tr w:rsidR="00950E2F" w:rsidRPr="00B06372" w:rsidTr="00950E2F">
        <w:trPr>
          <w:trHeight w:hRule="exact" w:val="397"/>
        </w:trPr>
        <w:tc>
          <w:tcPr>
            <w:tcW w:w="0" w:type="auto"/>
            <w:vAlign w:val="center"/>
          </w:tcPr>
          <w:p w:rsidR="00950E2F" w:rsidRPr="00D4384C" w:rsidRDefault="00950E2F" w:rsidP="000F7DCC">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CUP</w:t>
            </w:r>
          </w:p>
        </w:tc>
        <w:tc>
          <w:tcPr>
            <w:tcW w:w="0" w:type="auto"/>
            <w:vAlign w:val="center"/>
          </w:tcPr>
          <w:p w:rsidR="00950E2F" w:rsidRPr="00D4384C" w:rsidRDefault="00950E2F" w:rsidP="000F7DCC">
            <w:pPr>
              <w:spacing w:after="0" w:line="240" w:lineRule="auto"/>
              <w:rPr>
                <w:rFonts w:ascii="Times New Roman" w:eastAsia="Calibri" w:hAnsi="Times New Roman" w:cs="Times New Roman"/>
                <w:sz w:val="24"/>
                <w:szCs w:val="24"/>
              </w:rPr>
            </w:pPr>
            <w:r w:rsidRPr="00D4384C">
              <w:rPr>
                <w:rFonts w:ascii="Times New Roman" w:eastAsia="Calibri" w:hAnsi="Times New Roman" w:cs="Times New Roman"/>
                <w:sz w:val="24"/>
                <w:szCs w:val="24"/>
              </w:rPr>
              <w:t>ÚCJ</w:t>
            </w:r>
          </w:p>
        </w:tc>
        <w:tc>
          <w:tcPr>
            <w:tcW w:w="0" w:type="auto"/>
            <w:vAlign w:val="center"/>
          </w:tcPr>
          <w:p w:rsidR="00950E2F" w:rsidRPr="001F1420" w:rsidRDefault="00950E2F" w:rsidP="000E281C">
            <w:pPr>
              <w:spacing w:after="0" w:line="240" w:lineRule="auto"/>
              <w:rPr>
                <w:rFonts w:ascii="Times New Roman" w:eastAsia="Calibri" w:hAnsi="Times New Roman" w:cs="Times New Roman"/>
                <w:b/>
                <w:color w:val="FF0000"/>
              </w:rPr>
            </w:pPr>
            <w:r w:rsidRPr="001F1420">
              <w:rPr>
                <w:rFonts w:ascii="Times New Roman" w:hAnsi="Times New Roman" w:cs="Times New Roman"/>
                <w:color w:val="000000"/>
              </w:rPr>
              <w:t>GOS_</w:t>
            </w:r>
            <w:r>
              <w:rPr>
                <w:rFonts w:ascii="Times New Roman" w:hAnsi="Times New Roman" w:cs="Times New Roman"/>
                <w:color w:val="000000"/>
              </w:rPr>
              <w:t>N</w:t>
            </w:r>
          </w:p>
        </w:tc>
        <w:tc>
          <w:tcPr>
            <w:tcW w:w="0" w:type="auto"/>
            <w:vAlign w:val="center"/>
          </w:tcPr>
          <w:p w:rsidR="00950E2F" w:rsidRPr="00D4384C" w:rsidRDefault="00950E2F" w:rsidP="000F7DCC">
            <w:pPr>
              <w:spacing w:after="0" w:line="240" w:lineRule="auto"/>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JN – Gramatika odborného štýlu</w:t>
            </w:r>
          </w:p>
        </w:tc>
        <w:tc>
          <w:tcPr>
            <w:tcW w:w="0" w:type="auto"/>
            <w:vAlign w:val="center"/>
          </w:tcPr>
          <w:p w:rsidR="00950E2F" w:rsidRPr="00D4384C" w:rsidRDefault="00950E2F" w:rsidP="000F7DCC">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PV</w:t>
            </w:r>
          </w:p>
        </w:tc>
        <w:tc>
          <w:tcPr>
            <w:tcW w:w="0" w:type="auto"/>
            <w:vAlign w:val="center"/>
          </w:tcPr>
          <w:p w:rsidR="00950E2F" w:rsidRPr="00D4384C" w:rsidRDefault="00950E2F" w:rsidP="000F7DCC">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2</w:t>
            </w:r>
          </w:p>
        </w:tc>
        <w:tc>
          <w:tcPr>
            <w:tcW w:w="0" w:type="auto"/>
            <w:vAlign w:val="center"/>
          </w:tcPr>
          <w:p w:rsidR="00950E2F" w:rsidRPr="00D4384C" w:rsidRDefault="00950E2F" w:rsidP="000F7DCC">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0</w:t>
            </w:r>
          </w:p>
        </w:tc>
        <w:tc>
          <w:tcPr>
            <w:tcW w:w="0" w:type="auto"/>
            <w:vAlign w:val="center"/>
          </w:tcPr>
          <w:p w:rsidR="00950E2F" w:rsidRPr="00D4384C" w:rsidRDefault="00950E2F" w:rsidP="000F7DCC">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2/0</w:t>
            </w:r>
          </w:p>
        </w:tc>
        <w:tc>
          <w:tcPr>
            <w:tcW w:w="0" w:type="auto"/>
            <w:vAlign w:val="center"/>
          </w:tcPr>
          <w:p w:rsidR="00950E2F" w:rsidRDefault="00950E2F">
            <w:pPr>
              <w:spacing w:after="0" w:line="240" w:lineRule="auto"/>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Vyhnáliková, PhD.</w:t>
            </w:r>
          </w:p>
        </w:tc>
        <w:tc>
          <w:tcPr>
            <w:tcW w:w="0" w:type="auto"/>
            <w:vAlign w:val="center"/>
          </w:tcPr>
          <w:p w:rsidR="00950E2F" w:rsidRPr="00D4384C" w:rsidRDefault="00950E2F" w:rsidP="000F7DCC">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Z</w:t>
            </w:r>
          </w:p>
        </w:tc>
      </w:tr>
      <w:tr w:rsidR="00950E2F" w:rsidRPr="00B06372" w:rsidTr="00950E2F">
        <w:trPr>
          <w:trHeight w:hRule="exact" w:val="397"/>
        </w:trPr>
        <w:tc>
          <w:tcPr>
            <w:tcW w:w="0" w:type="auto"/>
            <w:vAlign w:val="center"/>
          </w:tcPr>
          <w:p w:rsidR="00950E2F" w:rsidRPr="00D4384C" w:rsidRDefault="00950E2F" w:rsidP="000F7DCC">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CUP</w:t>
            </w:r>
          </w:p>
        </w:tc>
        <w:tc>
          <w:tcPr>
            <w:tcW w:w="0" w:type="auto"/>
            <w:vAlign w:val="center"/>
          </w:tcPr>
          <w:p w:rsidR="00950E2F" w:rsidRPr="00D4384C" w:rsidRDefault="00950E2F" w:rsidP="000F7DCC">
            <w:pPr>
              <w:spacing w:after="0" w:line="240" w:lineRule="auto"/>
              <w:rPr>
                <w:rFonts w:ascii="Times New Roman" w:eastAsia="Calibri" w:hAnsi="Times New Roman" w:cs="Times New Roman"/>
                <w:sz w:val="24"/>
                <w:szCs w:val="24"/>
              </w:rPr>
            </w:pPr>
            <w:r w:rsidRPr="00D4384C">
              <w:rPr>
                <w:rFonts w:ascii="Times New Roman" w:eastAsia="Calibri" w:hAnsi="Times New Roman" w:cs="Times New Roman"/>
                <w:sz w:val="24"/>
                <w:szCs w:val="24"/>
              </w:rPr>
              <w:t>ÚCJ</w:t>
            </w:r>
          </w:p>
        </w:tc>
        <w:tc>
          <w:tcPr>
            <w:tcW w:w="0" w:type="auto"/>
            <w:vAlign w:val="center"/>
          </w:tcPr>
          <w:p w:rsidR="00950E2F" w:rsidRPr="001F1420" w:rsidRDefault="00950E2F" w:rsidP="000E281C">
            <w:pPr>
              <w:spacing w:after="0" w:line="240" w:lineRule="auto"/>
              <w:rPr>
                <w:rFonts w:ascii="Times New Roman" w:eastAsia="Calibri" w:hAnsi="Times New Roman" w:cs="Times New Roman"/>
                <w:b/>
                <w:color w:val="FF0000"/>
              </w:rPr>
            </w:pPr>
            <w:r w:rsidRPr="001F1420">
              <w:rPr>
                <w:rFonts w:ascii="Times New Roman" w:hAnsi="Times New Roman" w:cs="Times New Roman"/>
                <w:color w:val="000000"/>
              </w:rPr>
              <w:t>GOS_</w:t>
            </w:r>
            <w:r>
              <w:rPr>
                <w:rFonts w:ascii="Times New Roman" w:hAnsi="Times New Roman" w:cs="Times New Roman"/>
                <w:color w:val="000000"/>
              </w:rPr>
              <w:t>F</w:t>
            </w:r>
          </w:p>
        </w:tc>
        <w:tc>
          <w:tcPr>
            <w:tcW w:w="0" w:type="auto"/>
            <w:vAlign w:val="center"/>
          </w:tcPr>
          <w:p w:rsidR="00950E2F" w:rsidRPr="00D4384C" w:rsidRDefault="00950E2F" w:rsidP="000F7DCC">
            <w:pPr>
              <w:spacing w:after="0" w:line="240" w:lineRule="auto"/>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JF – Gramatika odborného štýlu</w:t>
            </w:r>
          </w:p>
        </w:tc>
        <w:tc>
          <w:tcPr>
            <w:tcW w:w="0" w:type="auto"/>
            <w:vAlign w:val="center"/>
          </w:tcPr>
          <w:p w:rsidR="00950E2F" w:rsidRPr="00D4384C" w:rsidRDefault="00950E2F" w:rsidP="000F7DCC">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PV</w:t>
            </w:r>
          </w:p>
        </w:tc>
        <w:tc>
          <w:tcPr>
            <w:tcW w:w="0" w:type="auto"/>
            <w:vAlign w:val="center"/>
          </w:tcPr>
          <w:p w:rsidR="00950E2F" w:rsidRPr="00D4384C" w:rsidRDefault="00950E2F" w:rsidP="000F7DCC">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2</w:t>
            </w:r>
          </w:p>
        </w:tc>
        <w:tc>
          <w:tcPr>
            <w:tcW w:w="0" w:type="auto"/>
            <w:vAlign w:val="center"/>
          </w:tcPr>
          <w:p w:rsidR="00950E2F" w:rsidRPr="00D4384C" w:rsidRDefault="00950E2F" w:rsidP="000F7DCC">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0</w:t>
            </w:r>
          </w:p>
        </w:tc>
        <w:tc>
          <w:tcPr>
            <w:tcW w:w="0" w:type="auto"/>
            <w:vAlign w:val="center"/>
          </w:tcPr>
          <w:p w:rsidR="00950E2F" w:rsidRPr="00D4384C" w:rsidRDefault="00950E2F" w:rsidP="000F7DCC">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2/0</w:t>
            </w:r>
          </w:p>
        </w:tc>
        <w:tc>
          <w:tcPr>
            <w:tcW w:w="0" w:type="auto"/>
            <w:vAlign w:val="center"/>
          </w:tcPr>
          <w:p w:rsidR="00950E2F" w:rsidRDefault="00950E2F">
            <w:pPr>
              <w:spacing w:after="0" w:line="240" w:lineRule="auto"/>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Veverková, Ph.D.</w:t>
            </w:r>
          </w:p>
        </w:tc>
        <w:tc>
          <w:tcPr>
            <w:tcW w:w="0" w:type="auto"/>
            <w:vAlign w:val="center"/>
          </w:tcPr>
          <w:p w:rsidR="00950E2F" w:rsidRPr="00D4384C" w:rsidRDefault="00950E2F" w:rsidP="000F7DCC">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Z</w:t>
            </w:r>
          </w:p>
        </w:tc>
      </w:tr>
      <w:tr w:rsidR="008428AE" w:rsidRPr="00B06372" w:rsidTr="00950E2F">
        <w:trPr>
          <w:trHeight w:hRule="exact" w:val="397"/>
        </w:trPr>
        <w:tc>
          <w:tcPr>
            <w:tcW w:w="0" w:type="auto"/>
            <w:vAlign w:val="center"/>
          </w:tcPr>
          <w:p w:rsidR="008428AE" w:rsidRPr="00D4384C" w:rsidRDefault="008428AE" w:rsidP="000F7DCC">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LF</w:t>
            </w:r>
          </w:p>
        </w:tc>
        <w:tc>
          <w:tcPr>
            <w:tcW w:w="0" w:type="auto"/>
            <w:vAlign w:val="center"/>
          </w:tcPr>
          <w:p w:rsidR="008428AE" w:rsidRPr="00F80C2B" w:rsidRDefault="008428AE" w:rsidP="00CC5420">
            <w:pPr>
              <w:spacing w:after="0" w:line="240" w:lineRule="auto"/>
              <w:rPr>
                <w:rFonts w:ascii="Times New Roman" w:eastAsia="Calibri" w:hAnsi="Times New Roman" w:cs="Times New Roman"/>
                <w:color w:val="FF0000"/>
              </w:rPr>
            </w:pPr>
            <w:r w:rsidRPr="00F80C2B">
              <w:rPr>
                <w:rFonts w:ascii="Times New Roman" w:eastAsia="Calibri" w:hAnsi="Times New Roman" w:cs="Times New Roman"/>
              </w:rPr>
              <w:t>KIOLK</w:t>
            </w:r>
            <w:r w:rsidRPr="00F80C2B">
              <w:rPr>
                <w:rFonts w:ascii="Times New Roman" w:eastAsia="Calibri" w:hAnsi="Times New Roman" w:cs="Times New Roman"/>
                <w:color w:val="FF0000"/>
              </w:rPr>
              <w:t xml:space="preserve">  </w:t>
            </w:r>
          </w:p>
        </w:tc>
        <w:tc>
          <w:tcPr>
            <w:tcW w:w="0" w:type="auto"/>
            <w:vAlign w:val="center"/>
          </w:tcPr>
          <w:p w:rsidR="008428AE" w:rsidRPr="00D4384C" w:rsidRDefault="008428AE" w:rsidP="000F7DCC">
            <w:pPr>
              <w:spacing w:after="0" w:line="240" w:lineRule="auto"/>
              <w:rPr>
                <w:rFonts w:ascii="Times New Roman" w:eastAsia="Calibri" w:hAnsi="Times New Roman" w:cs="Times New Roman"/>
                <w:sz w:val="24"/>
                <w:szCs w:val="24"/>
              </w:rPr>
            </w:pPr>
            <w:r w:rsidRPr="00D4384C">
              <w:rPr>
                <w:rFonts w:ascii="Times New Roman" w:eastAsia="Calibri" w:hAnsi="Times New Roman" w:cs="Times New Roman"/>
                <w:sz w:val="24"/>
                <w:szCs w:val="24"/>
              </w:rPr>
              <w:t>PMYK</w:t>
            </w:r>
          </w:p>
        </w:tc>
        <w:tc>
          <w:tcPr>
            <w:tcW w:w="0" w:type="auto"/>
            <w:vAlign w:val="center"/>
          </w:tcPr>
          <w:p w:rsidR="008428AE" w:rsidRPr="00D4384C" w:rsidRDefault="008428AE" w:rsidP="000F7DCC">
            <w:pPr>
              <w:spacing w:after="0" w:line="240" w:lineRule="auto"/>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praktická mykológia</w:t>
            </w:r>
          </w:p>
        </w:tc>
        <w:tc>
          <w:tcPr>
            <w:tcW w:w="0" w:type="auto"/>
            <w:vAlign w:val="center"/>
          </w:tcPr>
          <w:p w:rsidR="008428AE" w:rsidRPr="00D4384C" w:rsidRDefault="008428AE" w:rsidP="000F7DCC">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V</w:t>
            </w:r>
          </w:p>
        </w:tc>
        <w:tc>
          <w:tcPr>
            <w:tcW w:w="0" w:type="auto"/>
            <w:vAlign w:val="center"/>
          </w:tcPr>
          <w:p w:rsidR="008428AE" w:rsidRPr="00D4384C" w:rsidRDefault="008428AE" w:rsidP="000F7DCC">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4</w:t>
            </w:r>
          </w:p>
        </w:tc>
        <w:tc>
          <w:tcPr>
            <w:tcW w:w="0" w:type="auto"/>
            <w:vAlign w:val="center"/>
          </w:tcPr>
          <w:p w:rsidR="008428AE" w:rsidRPr="00D4384C" w:rsidRDefault="008428AE" w:rsidP="000F7DCC">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2</w:t>
            </w:r>
          </w:p>
        </w:tc>
        <w:tc>
          <w:tcPr>
            <w:tcW w:w="0" w:type="auto"/>
            <w:vAlign w:val="center"/>
          </w:tcPr>
          <w:p w:rsidR="008428AE" w:rsidRPr="00D4384C" w:rsidRDefault="008428AE" w:rsidP="000F7DCC">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1/1</w:t>
            </w:r>
          </w:p>
        </w:tc>
        <w:tc>
          <w:tcPr>
            <w:tcW w:w="0" w:type="auto"/>
            <w:vAlign w:val="center"/>
          </w:tcPr>
          <w:p w:rsidR="008428AE" w:rsidRPr="00D4384C" w:rsidRDefault="008428AE" w:rsidP="000F7DCC">
            <w:pPr>
              <w:spacing w:after="0" w:line="240" w:lineRule="auto"/>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Ing. M. Pavlík</w:t>
            </w:r>
          </w:p>
        </w:tc>
        <w:tc>
          <w:tcPr>
            <w:tcW w:w="0" w:type="auto"/>
            <w:vAlign w:val="center"/>
          </w:tcPr>
          <w:p w:rsidR="008428AE" w:rsidRPr="00D4384C" w:rsidRDefault="008428AE" w:rsidP="000F7DCC">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S</w:t>
            </w:r>
          </w:p>
        </w:tc>
      </w:tr>
      <w:tr w:rsidR="008428AE" w:rsidRPr="00B06372" w:rsidTr="00950E2F">
        <w:trPr>
          <w:trHeight w:hRule="exact" w:val="397"/>
        </w:trPr>
        <w:tc>
          <w:tcPr>
            <w:tcW w:w="0" w:type="auto"/>
            <w:vAlign w:val="center"/>
          </w:tcPr>
          <w:p w:rsidR="008428AE" w:rsidRPr="00D4384C" w:rsidRDefault="008428AE" w:rsidP="000F7DCC">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CUP</w:t>
            </w:r>
          </w:p>
        </w:tc>
        <w:tc>
          <w:tcPr>
            <w:tcW w:w="0" w:type="auto"/>
            <w:vAlign w:val="center"/>
          </w:tcPr>
          <w:p w:rsidR="008428AE" w:rsidRPr="00D4384C" w:rsidRDefault="008428AE" w:rsidP="000F7DCC">
            <w:pPr>
              <w:spacing w:after="0" w:line="240" w:lineRule="auto"/>
              <w:rPr>
                <w:rFonts w:ascii="Times New Roman" w:eastAsia="Calibri" w:hAnsi="Times New Roman" w:cs="Times New Roman"/>
                <w:sz w:val="24"/>
                <w:szCs w:val="24"/>
              </w:rPr>
            </w:pPr>
            <w:r w:rsidRPr="00D4384C">
              <w:rPr>
                <w:rFonts w:ascii="Times New Roman" w:eastAsia="Calibri" w:hAnsi="Times New Roman" w:cs="Times New Roman"/>
                <w:sz w:val="24"/>
                <w:szCs w:val="24"/>
              </w:rPr>
              <w:t>ÚTV</w:t>
            </w:r>
          </w:p>
        </w:tc>
        <w:tc>
          <w:tcPr>
            <w:tcW w:w="0" w:type="auto"/>
            <w:vAlign w:val="center"/>
          </w:tcPr>
          <w:p w:rsidR="008428AE" w:rsidRPr="00D4384C" w:rsidRDefault="008428AE" w:rsidP="000F7DCC">
            <w:pPr>
              <w:spacing w:after="0" w:line="240" w:lineRule="auto"/>
              <w:rPr>
                <w:rFonts w:ascii="Times New Roman" w:eastAsia="Calibri" w:hAnsi="Times New Roman" w:cs="Times New Roman"/>
                <w:sz w:val="24"/>
                <w:szCs w:val="24"/>
              </w:rPr>
            </w:pPr>
            <w:r w:rsidRPr="00D4384C">
              <w:rPr>
                <w:rFonts w:ascii="Times New Roman" w:eastAsia="Calibri" w:hAnsi="Times New Roman" w:cs="Times New Roman"/>
                <w:sz w:val="24"/>
                <w:szCs w:val="24"/>
              </w:rPr>
              <w:t>TSV</w:t>
            </w:r>
          </w:p>
        </w:tc>
        <w:tc>
          <w:tcPr>
            <w:tcW w:w="0" w:type="auto"/>
            <w:vAlign w:val="center"/>
          </w:tcPr>
          <w:p w:rsidR="008428AE" w:rsidRPr="00D4384C" w:rsidRDefault="008428AE" w:rsidP="000F7DCC">
            <w:pPr>
              <w:spacing w:after="0" w:line="240" w:lineRule="auto"/>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telesná výchova</w:t>
            </w:r>
          </w:p>
        </w:tc>
        <w:tc>
          <w:tcPr>
            <w:tcW w:w="0" w:type="auto"/>
            <w:vAlign w:val="center"/>
          </w:tcPr>
          <w:p w:rsidR="008428AE" w:rsidRPr="00D4384C" w:rsidRDefault="008428AE" w:rsidP="000F7DCC">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V</w:t>
            </w:r>
          </w:p>
        </w:tc>
        <w:tc>
          <w:tcPr>
            <w:tcW w:w="0" w:type="auto"/>
            <w:vAlign w:val="center"/>
          </w:tcPr>
          <w:p w:rsidR="008428AE" w:rsidRPr="00D4384C" w:rsidRDefault="008428AE" w:rsidP="000F7DCC">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1</w:t>
            </w:r>
          </w:p>
        </w:tc>
        <w:tc>
          <w:tcPr>
            <w:tcW w:w="0" w:type="auto"/>
            <w:vAlign w:val="center"/>
          </w:tcPr>
          <w:p w:rsidR="008428AE" w:rsidRPr="00D4384C" w:rsidRDefault="008428AE" w:rsidP="000F7DCC">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0</w:t>
            </w:r>
          </w:p>
        </w:tc>
        <w:tc>
          <w:tcPr>
            <w:tcW w:w="0" w:type="auto"/>
            <w:vAlign w:val="center"/>
          </w:tcPr>
          <w:p w:rsidR="008428AE" w:rsidRPr="00D4384C" w:rsidRDefault="008428AE" w:rsidP="000F7DCC">
            <w:pPr>
              <w:spacing w:after="0" w:line="240" w:lineRule="auto"/>
              <w:jc w:val="center"/>
              <w:rPr>
                <w:rFonts w:ascii="Times New Roman" w:eastAsia="Times New Roman" w:hAnsi="Times New Roman" w:cs="Times New Roman"/>
                <w:snapToGrid w:val="0"/>
                <w:sz w:val="24"/>
                <w:szCs w:val="24"/>
                <w:lang w:eastAsia="cs-CZ"/>
              </w:rPr>
            </w:pPr>
            <w:r w:rsidRPr="00D4384C">
              <w:rPr>
                <w:rFonts w:ascii="Times New Roman" w:eastAsia="Times New Roman" w:hAnsi="Times New Roman" w:cs="Times New Roman"/>
                <w:snapToGrid w:val="0"/>
                <w:sz w:val="24"/>
                <w:szCs w:val="24"/>
                <w:lang w:eastAsia="cs-CZ"/>
              </w:rPr>
              <w:t>2/0</w:t>
            </w:r>
          </w:p>
        </w:tc>
        <w:tc>
          <w:tcPr>
            <w:tcW w:w="0" w:type="auto"/>
            <w:vAlign w:val="center"/>
          </w:tcPr>
          <w:p w:rsidR="008428AE" w:rsidRPr="00D4384C" w:rsidRDefault="008428AE" w:rsidP="000F7DCC">
            <w:pPr>
              <w:spacing w:after="0" w:line="240" w:lineRule="auto"/>
              <w:jc w:val="center"/>
              <w:rPr>
                <w:rFonts w:ascii="Times New Roman" w:eastAsia="Times New Roman" w:hAnsi="Times New Roman" w:cs="Times New Roman"/>
                <w:snapToGrid w:val="0"/>
                <w:sz w:val="24"/>
                <w:szCs w:val="24"/>
                <w:lang w:eastAsia="cs-CZ"/>
              </w:rPr>
            </w:pPr>
          </w:p>
        </w:tc>
        <w:tc>
          <w:tcPr>
            <w:tcW w:w="0" w:type="auto"/>
            <w:vAlign w:val="center"/>
          </w:tcPr>
          <w:p w:rsidR="008428AE" w:rsidRPr="00D4384C" w:rsidRDefault="008428AE" w:rsidP="000F7DCC">
            <w:pPr>
              <w:spacing w:after="0" w:line="240" w:lineRule="auto"/>
              <w:jc w:val="center"/>
              <w:rPr>
                <w:rFonts w:ascii="Times New Roman" w:eastAsia="Calibri" w:hAnsi="Times New Roman" w:cs="Times New Roman"/>
                <w:sz w:val="24"/>
                <w:szCs w:val="24"/>
              </w:rPr>
            </w:pPr>
            <w:r w:rsidRPr="00D4384C">
              <w:rPr>
                <w:rFonts w:ascii="Times New Roman" w:eastAsia="Calibri" w:hAnsi="Times New Roman" w:cs="Times New Roman"/>
                <w:sz w:val="24"/>
                <w:szCs w:val="24"/>
              </w:rPr>
              <w:t>Z</w:t>
            </w:r>
          </w:p>
        </w:tc>
      </w:tr>
    </w:tbl>
    <w:p w:rsidR="00E57B53" w:rsidRPr="00B06372" w:rsidRDefault="00E57B53" w:rsidP="00E57B53">
      <w:pPr>
        <w:spacing w:after="0" w:line="240" w:lineRule="auto"/>
        <w:jc w:val="both"/>
        <w:rPr>
          <w:rFonts w:ascii="Times New Roman" w:eastAsia="Times New Roman" w:hAnsi="Times New Roman" w:cs="Times New Roman"/>
          <w:b/>
          <w:snapToGrid w:val="0"/>
          <w:sz w:val="24"/>
          <w:szCs w:val="24"/>
          <w:lang w:eastAsia="cs-CZ"/>
        </w:rPr>
        <w:sectPr w:rsidR="00E57B53" w:rsidRPr="00B06372" w:rsidSect="00B33E40">
          <w:pgSz w:w="16838" w:h="11906" w:orient="landscape"/>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070"/>
        <w:gridCol w:w="1030"/>
        <w:gridCol w:w="3602"/>
        <w:gridCol w:w="1016"/>
        <w:gridCol w:w="950"/>
        <w:gridCol w:w="1216"/>
        <w:gridCol w:w="1070"/>
        <w:gridCol w:w="1856"/>
        <w:gridCol w:w="1256"/>
      </w:tblGrid>
      <w:tr w:rsidR="00E57B53" w:rsidRPr="00B06372" w:rsidTr="00C1348B">
        <w:trPr>
          <w:trHeight w:val="397"/>
        </w:trPr>
        <w:tc>
          <w:tcPr>
            <w:tcW w:w="0" w:type="auto"/>
            <w:gridSpan w:val="10"/>
            <w:vAlign w:val="center"/>
          </w:tcPr>
          <w:p w:rsidR="00E57B53" w:rsidRPr="0064031C" w:rsidRDefault="00E57B53" w:rsidP="000F7DCC">
            <w:pPr>
              <w:spacing w:after="0" w:line="240" w:lineRule="auto"/>
              <w:rPr>
                <w:rFonts w:ascii="Times New Roman" w:eastAsia="Calibri" w:hAnsi="Times New Roman" w:cs="Times New Roman"/>
                <w:b/>
                <w:sz w:val="24"/>
                <w:szCs w:val="24"/>
              </w:rPr>
            </w:pPr>
            <w:r w:rsidRPr="0064031C">
              <w:rPr>
                <w:rFonts w:ascii="Times New Roman" w:eastAsia="Calibri" w:hAnsi="Times New Roman" w:cs="Times New Roman"/>
                <w:b/>
                <w:sz w:val="24"/>
                <w:szCs w:val="24"/>
              </w:rPr>
              <w:lastRenderedPageBreak/>
              <w:t xml:space="preserve">5. semester     </w:t>
            </w:r>
            <w:r w:rsidRPr="0064031C">
              <w:rPr>
                <w:rFonts w:ascii="Times New Roman" w:eastAsia="Calibri" w:hAnsi="Times New Roman" w:cs="Times New Roman"/>
                <w:b/>
                <w:i/>
                <w:sz w:val="24"/>
                <w:szCs w:val="24"/>
              </w:rPr>
              <w:t>a p l i k o v a n á   z o o l ó g i a   a   p o ľ o v n í c t v o</w:t>
            </w:r>
          </w:p>
        </w:tc>
      </w:tr>
      <w:tr w:rsidR="0064031C" w:rsidRPr="00B06372" w:rsidTr="00C1348B">
        <w:trPr>
          <w:trHeight w:val="397"/>
        </w:trPr>
        <w:tc>
          <w:tcPr>
            <w:tcW w:w="0" w:type="auto"/>
            <w:vAlign w:val="center"/>
          </w:tcPr>
          <w:p w:rsidR="0064031C" w:rsidRPr="0064031C" w:rsidRDefault="0064031C" w:rsidP="000F7DCC">
            <w:pPr>
              <w:spacing w:after="0" w:line="240" w:lineRule="auto"/>
              <w:rPr>
                <w:rFonts w:ascii="Times New Roman" w:eastAsia="Calibri" w:hAnsi="Times New Roman" w:cs="Times New Roman"/>
                <w:sz w:val="24"/>
                <w:szCs w:val="24"/>
              </w:rPr>
            </w:pPr>
            <w:r w:rsidRPr="0064031C">
              <w:rPr>
                <w:rFonts w:ascii="Times New Roman" w:eastAsia="Calibri" w:hAnsi="Times New Roman" w:cs="Times New Roman"/>
                <w:sz w:val="24"/>
                <w:szCs w:val="24"/>
              </w:rPr>
              <w:t>Fakulta</w:t>
            </w:r>
          </w:p>
        </w:tc>
        <w:tc>
          <w:tcPr>
            <w:tcW w:w="0" w:type="auto"/>
            <w:vAlign w:val="center"/>
          </w:tcPr>
          <w:p w:rsidR="0064031C" w:rsidRPr="0064031C" w:rsidRDefault="0064031C" w:rsidP="000F7DCC">
            <w:pPr>
              <w:spacing w:after="0" w:line="240" w:lineRule="auto"/>
              <w:rPr>
                <w:rFonts w:ascii="Times New Roman" w:eastAsia="Calibri" w:hAnsi="Times New Roman" w:cs="Times New Roman"/>
                <w:sz w:val="24"/>
                <w:szCs w:val="24"/>
              </w:rPr>
            </w:pPr>
            <w:r w:rsidRPr="0064031C">
              <w:rPr>
                <w:rFonts w:ascii="Times New Roman" w:eastAsia="Calibri" w:hAnsi="Times New Roman" w:cs="Times New Roman"/>
                <w:sz w:val="24"/>
                <w:szCs w:val="24"/>
              </w:rPr>
              <w:t>Katedra</w:t>
            </w:r>
          </w:p>
        </w:tc>
        <w:tc>
          <w:tcPr>
            <w:tcW w:w="0" w:type="auto"/>
            <w:vAlign w:val="center"/>
          </w:tcPr>
          <w:p w:rsidR="0064031C" w:rsidRPr="0064031C" w:rsidRDefault="0064031C" w:rsidP="000F7DCC">
            <w:pPr>
              <w:spacing w:after="0" w:line="240" w:lineRule="auto"/>
              <w:rPr>
                <w:rFonts w:ascii="Times New Roman" w:eastAsia="Calibri" w:hAnsi="Times New Roman" w:cs="Times New Roman"/>
                <w:sz w:val="24"/>
                <w:szCs w:val="24"/>
              </w:rPr>
            </w:pPr>
            <w:r w:rsidRPr="0064031C">
              <w:rPr>
                <w:rFonts w:ascii="Times New Roman" w:eastAsia="Calibri" w:hAnsi="Times New Roman" w:cs="Times New Roman"/>
                <w:sz w:val="24"/>
                <w:szCs w:val="24"/>
              </w:rPr>
              <w:t>Skratka</w:t>
            </w:r>
          </w:p>
        </w:tc>
        <w:tc>
          <w:tcPr>
            <w:tcW w:w="0" w:type="auto"/>
            <w:vAlign w:val="center"/>
          </w:tcPr>
          <w:p w:rsidR="0064031C" w:rsidRPr="0064031C" w:rsidRDefault="0064031C" w:rsidP="000F7DCC">
            <w:pPr>
              <w:spacing w:after="0" w:line="240" w:lineRule="auto"/>
              <w:rPr>
                <w:rFonts w:ascii="Times New Roman" w:eastAsia="Calibri" w:hAnsi="Times New Roman" w:cs="Times New Roman"/>
                <w:sz w:val="24"/>
                <w:szCs w:val="24"/>
              </w:rPr>
            </w:pPr>
            <w:r w:rsidRPr="0064031C">
              <w:rPr>
                <w:rFonts w:ascii="Times New Roman" w:eastAsia="Calibri" w:hAnsi="Times New Roman" w:cs="Times New Roman"/>
                <w:sz w:val="24"/>
                <w:szCs w:val="24"/>
              </w:rPr>
              <w:t>Názov predmetu</w:t>
            </w:r>
          </w:p>
        </w:tc>
        <w:tc>
          <w:tcPr>
            <w:tcW w:w="0" w:type="auto"/>
            <w:vAlign w:val="center"/>
          </w:tcPr>
          <w:p w:rsidR="0064031C" w:rsidRPr="0064031C" w:rsidRDefault="0064031C" w:rsidP="000F7DCC">
            <w:pPr>
              <w:spacing w:after="0" w:line="240" w:lineRule="auto"/>
              <w:jc w:val="center"/>
              <w:rPr>
                <w:rFonts w:ascii="Times New Roman" w:eastAsia="Calibri" w:hAnsi="Times New Roman" w:cs="Times New Roman"/>
                <w:sz w:val="24"/>
                <w:szCs w:val="24"/>
              </w:rPr>
            </w:pPr>
            <w:r w:rsidRPr="0064031C">
              <w:rPr>
                <w:rFonts w:ascii="Times New Roman" w:eastAsia="Calibri" w:hAnsi="Times New Roman" w:cs="Times New Roman"/>
                <w:sz w:val="24"/>
                <w:szCs w:val="24"/>
              </w:rPr>
              <w:t>Predmet</w:t>
            </w:r>
          </w:p>
        </w:tc>
        <w:tc>
          <w:tcPr>
            <w:tcW w:w="0" w:type="auto"/>
            <w:vAlign w:val="center"/>
          </w:tcPr>
          <w:p w:rsidR="0064031C" w:rsidRPr="0064031C" w:rsidRDefault="0064031C" w:rsidP="000F7DCC">
            <w:pPr>
              <w:spacing w:after="0" w:line="240" w:lineRule="auto"/>
              <w:jc w:val="center"/>
              <w:rPr>
                <w:rFonts w:ascii="Times New Roman" w:eastAsia="Calibri" w:hAnsi="Times New Roman" w:cs="Times New Roman"/>
                <w:sz w:val="24"/>
                <w:szCs w:val="24"/>
              </w:rPr>
            </w:pPr>
            <w:r w:rsidRPr="0064031C">
              <w:rPr>
                <w:rFonts w:ascii="Times New Roman" w:eastAsia="Calibri" w:hAnsi="Times New Roman" w:cs="Times New Roman"/>
                <w:sz w:val="24"/>
                <w:szCs w:val="24"/>
              </w:rPr>
              <w:t>Kredity</w:t>
            </w:r>
          </w:p>
        </w:tc>
        <w:tc>
          <w:tcPr>
            <w:tcW w:w="0" w:type="auto"/>
            <w:vAlign w:val="center"/>
          </w:tcPr>
          <w:p w:rsidR="0064031C" w:rsidRPr="0064031C" w:rsidRDefault="0064031C" w:rsidP="000F7DCC">
            <w:pPr>
              <w:spacing w:after="0" w:line="240" w:lineRule="auto"/>
              <w:jc w:val="center"/>
              <w:rPr>
                <w:rFonts w:ascii="Times New Roman" w:eastAsia="Calibri" w:hAnsi="Times New Roman" w:cs="Times New Roman"/>
                <w:sz w:val="24"/>
                <w:szCs w:val="24"/>
              </w:rPr>
            </w:pPr>
            <w:r w:rsidRPr="0064031C">
              <w:rPr>
                <w:rFonts w:ascii="Times New Roman" w:eastAsia="Calibri" w:hAnsi="Times New Roman" w:cs="Times New Roman"/>
                <w:sz w:val="24"/>
                <w:szCs w:val="24"/>
              </w:rPr>
              <w:t>Prednášky</w:t>
            </w:r>
          </w:p>
        </w:tc>
        <w:tc>
          <w:tcPr>
            <w:tcW w:w="0" w:type="auto"/>
            <w:vAlign w:val="center"/>
          </w:tcPr>
          <w:p w:rsidR="0064031C" w:rsidRPr="0064031C" w:rsidRDefault="0064031C" w:rsidP="000F7DCC">
            <w:pPr>
              <w:spacing w:after="0" w:line="240" w:lineRule="auto"/>
              <w:jc w:val="center"/>
              <w:rPr>
                <w:rFonts w:ascii="Times New Roman" w:eastAsia="Calibri" w:hAnsi="Times New Roman" w:cs="Times New Roman"/>
                <w:sz w:val="24"/>
                <w:szCs w:val="24"/>
              </w:rPr>
            </w:pPr>
            <w:r w:rsidRPr="0064031C">
              <w:rPr>
                <w:rFonts w:ascii="Times New Roman" w:eastAsia="Calibri" w:hAnsi="Times New Roman" w:cs="Times New Roman"/>
                <w:sz w:val="24"/>
                <w:szCs w:val="24"/>
              </w:rPr>
              <w:t>Cvič/HC</w:t>
            </w:r>
          </w:p>
        </w:tc>
        <w:tc>
          <w:tcPr>
            <w:tcW w:w="0" w:type="auto"/>
            <w:vAlign w:val="center"/>
          </w:tcPr>
          <w:p w:rsidR="0064031C" w:rsidRPr="0064031C" w:rsidRDefault="0064031C" w:rsidP="00DF3580">
            <w:pPr>
              <w:spacing w:after="0" w:line="240" w:lineRule="auto"/>
              <w:jc w:val="center"/>
              <w:rPr>
                <w:rFonts w:ascii="Times New Roman" w:eastAsia="Calibri" w:hAnsi="Times New Roman" w:cs="Times New Roman"/>
                <w:sz w:val="24"/>
                <w:szCs w:val="24"/>
              </w:rPr>
            </w:pPr>
            <w:r w:rsidRPr="0064031C">
              <w:rPr>
                <w:rFonts w:ascii="Times New Roman" w:eastAsia="Calibri" w:hAnsi="Times New Roman" w:cs="Times New Roman"/>
                <w:sz w:val="24"/>
                <w:szCs w:val="24"/>
              </w:rPr>
              <w:t>Gestor</w:t>
            </w:r>
          </w:p>
        </w:tc>
        <w:tc>
          <w:tcPr>
            <w:tcW w:w="0" w:type="auto"/>
            <w:vAlign w:val="center"/>
          </w:tcPr>
          <w:p w:rsidR="0064031C" w:rsidRPr="0064031C" w:rsidRDefault="0064031C" w:rsidP="000F7DCC">
            <w:pPr>
              <w:spacing w:after="0" w:line="240" w:lineRule="auto"/>
              <w:rPr>
                <w:rFonts w:ascii="Times New Roman" w:eastAsia="Calibri" w:hAnsi="Times New Roman" w:cs="Times New Roman"/>
                <w:sz w:val="24"/>
                <w:szCs w:val="24"/>
              </w:rPr>
            </w:pPr>
            <w:r w:rsidRPr="0064031C">
              <w:rPr>
                <w:rFonts w:ascii="Times New Roman" w:eastAsia="Calibri" w:hAnsi="Times New Roman" w:cs="Times New Roman"/>
                <w:sz w:val="24"/>
                <w:szCs w:val="24"/>
              </w:rPr>
              <w:t>Ukončenie</w:t>
            </w:r>
          </w:p>
        </w:tc>
      </w:tr>
      <w:tr w:rsidR="0064031C" w:rsidRPr="00B06372" w:rsidTr="00C1348B">
        <w:trPr>
          <w:trHeight w:val="397"/>
        </w:trPr>
        <w:tc>
          <w:tcPr>
            <w:tcW w:w="0" w:type="auto"/>
            <w:vAlign w:val="center"/>
          </w:tcPr>
          <w:p w:rsidR="0064031C" w:rsidRPr="0064031C" w:rsidRDefault="0064031C" w:rsidP="000F7DCC">
            <w:pPr>
              <w:spacing w:after="0" w:line="240" w:lineRule="auto"/>
              <w:jc w:val="center"/>
              <w:rPr>
                <w:rFonts w:ascii="Times New Roman" w:eastAsia="Calibri" w:hAnsi="Times New Roman" w:cs="Times New Roman"/>
                <w:sz w:val="24"/>
                <w:szCs w:val="24"/>
              </w:rPr>
            </w:pPr>
            <w:r w:rsidRPr="0064031C">
              <w:rPr>
                <w:rFonts w:ascii="Times New Roman" w:eastAsia="Calibri" w:hAnsi="Times New Roman" w:cs="Times New Roman"/>
                <w:sz w:val="24"/>
                <w:szCs w:val="24"/>
              </w:rPr>
              <w:t>LF</w:t>
            </w:r>
          </w:p>
        </w:tc>
        <w:tc>
          <w:tcPr>
            <w:tcW w:w="0" w:type="auto"/>
            <w:vAlign w:val="center"/>
          </w:tcPr>
          <w:p w:rsidR="0064031C" w:rsidRPr="0064031C" w:rsidRDefault="0064031C" w:rsidP="000F7DCC">
            <w:pPr>
              <w:spacing w:after="0" w:line="240" w:lineRule="auto"/>
              <w:rPr>
                <w:rFonts w:ascii="Times New Roman" w:eastAsia="Calibri" w:hAnsi="Times New Roman" w:cs="Times New Roman"/>
                <w:sz w:val="24"/>
                <w:szCs w:val="24"/>
              </w:rPr>
            </w:pPr>
            <w:r w:rsidRPr="0064031C">
              <w:rPr>
                <w:rFonts w:ascii="Times New Roman" w:eastAsia="Calibri" w:hAnsi="Times New Roman" w:cs="Times New Roman"/>
                <w:sz w:val="24"/>
                <w:szCs w:val="24"/>
              </w:rPr>
              <w:t>KERL</w:t>
            </w:r>
          </w:p>
        </w:tc>
        <w:tc>
          <w:tcPr>
            <w:tcW w:w="0" w:type="auto"/>
            <w:vAlign w:val="center"/>
          </w:tcPr>
          <w:p w:rsidR="0064031C" w:rsidRPr="0064031C" w:rsidRDefault="0064031C" w:rsidP="000F7DCC">
            <w:pPr>
              <w:spacing w:after="0" w:line="240" w:lineRule="auto"/>
              <w:rPr>
                <w:rFonts w:ascii="Times New Roman" w:eastAsia="Calibri" w:hAnsi="Times New Roman" w:cs="Times New Roman"/>
                <w:sz w:val="24"/>
                <w:szCs w:val="24"/>
              </w:rPr>
            </w:pPr>
            <w:r w:rsidRPr="0064031C">
              <w:rPr>
                <w:rFonts w:ascii="Times New Roman" w:eastAsia="Calibri" w:hAnsi="Times New Roman" w:cs="Times New Roman"/>
                <w:sz w:val="24"/>
                <w:szCs w:val="24"/>
              </w:rPr>
              <w:t>ZPH</w:t>
            </w:r>
          </w:p>
        </w:tc>
        <w:tc>
          <w:tcPr>
            <w:tcW w:w="0" w:type="auto"/>
          </w:tcPr>
          <w:p w:rsidR="0064031C" w:rsidRPr="0064031C" w:rsidRDefault="0064031C" w:rsidP="000F7DCC">
            <w:pPr>
              <w:spacing w:after="0" w:line="240" w:lineRule="auto"/>
              <w:rPr>
                <w:rFonts w:ascii="Times New Roman" w:eastAsia="Times New Roman" w:hAnsi="Times New Roman" w:cs="Times New Roman"/>
                <w:snapToGrid w:val="0"/>
                <w:sz w:val="24"/>
                <w:szCs w:val="24"/>
                <w:lang w:eastAsia="cs-CZ"/>
              </w:rPr>
            </w:pPr>
            <w:r w:rsidRPr="0064031C">
              <w:rPr>
                <w:rFonts w:ascii="Times New Roman" w:eastAsia="Times New Roman" w:hAnsi="Times New Roman" w:cs="Times New Roman"/>
                <w:snapToGrid w:val="0"/>
                <w:sz w:val="24"/>
                <w:szCs w:val="24"/>
                <w:lang w:eastAsia="cs-CZ"/>
              </w:rPr>
              <w:t>základy podnikového hospodárstva</w:t>
            </w:r>
          </w:p>
        </w:tc>
        <w:tc>
          <w:tcPr>
            <w:tcW w:w="0" w:type="auto"/>
            <w:vAlign w:val="center"/>
          </w:tcPr>
          <w:p w:rsidR="0064031C" w:rsidRPr="0064031C" w:rsidRDefault="0064031C" w:rsidP="000F7DCC">
            <w:pPr>
              <w:spacing w:after="0" w:line="240" w:lineRule="auto"/>
              <w:jc w:val="center"/>
              <w:rPr>
                <w:rFonts w:ascii="Times New Roman" w:eastAsia="Calibri" w:hAnsi="Times New Roman" w:cs="Times New Roman"/>
                <w:sz w:val="24"/>
                <w:szCs w:val="24"/>
              </w:rPr>
            </w:pPr>
            <w:r w:rsidRPr="0064031C">
              <w:rPr>
                <w:rFonts w:ascii="Times New Roman" w:eastAsia="Calibri" w:hAnsi="Times New Roman" w:cs="Times New Roman"/>
                <w:sz w:val="24"/>
                <w:szCs w:val="24"/>
              </w:rPr>
              <w:t>P</w:t>
            </w:r>
          </w:p>
        </w:tc>
        <w:tc>
          <w:tcPr>
            <w:tcW w:w="0" w:type="auto"/>
            <w:vAlign w:val="center"/>
          </w:tcPr>
          <w:p w:rsidR="0064031C" w:rsidRPr="0064031C" w:rsidRDefault="0064031C" w:rsidP="000F7DCC">
            <w:pPr>
              <w:spacing w:after="0" w:line="240" w:lineRule="auto"/>
              <w:jc w:val="center"/>
              <w:rPr>
                <w:rFonts w:ascii="Times New Roman" w:eastAsia="Times New Roman" w:hAnsi="Times New Roman" w:cs="Times New Roman"/>
                <w:snapToGrid w:val="0"/>
                <w:sz w:val="24"/>
                <w:szCs w:val="24"/>
                <w:lang w:eastAsia="cs-CZ"/>
              </w:rPr>
            </w:pPr>
            <w:r w:rsidRPr="0064031C">
              <w:rPr>
                <w:rFonts w:ascii="Times New Roman" w:eastAsia="Times New Roman" w:hAnsi="Times New Roman" w:cs="Times New Roman"/>
                <w:snapToGrid w:val="0"/>
                <w:sz w:val="24"/>
                <w:szCs w:val="24"/>
                <w:lang w:eastAsia="cs-CZ"/>
              </w:rPr>
              <w:t>5</w:t>
            </w:r>
          </w:p>
        </w:tc>
        <w:tc>
          <w:tcPr>
            <w:tcW w:w="0" w:type="auto"/>
            <w:vAlign w:val="center"/>
          </w:tcPr>
          <w:p w:rsidR="0064031C" w:rsidRPr="0064031C" w:rsidRDefault="0064031C" w:rsidP="000F7DCC">
            <w:pPr>
              <w:spacing w:after="0" w:line="240" w:lineRule="auto"/>
              <w:jc w:val="center"/>
              <w:rPr>
                <w:rFonts w:ascii="Times New Roman" w:eastAsia="Times New Roman" w:hAnsi="Times New Roman" w:cs="Times New Roman"/>
                <w:snapToGrid w:val="0"/>
                <w:sz w:val="24"/>
                <w:szCs w:val="24"/>
                <w:lang w:eastAsia="cs-CZ"/>
              </w:rPr>
            </w:pPr>
            <w:r w:rsidRPr="0064031C">
              <w:rPr>
                <w:rFonts w:ascii="Times New Roman" w:eastAsia="Times New Roman" w:hAnsi="Times New Roman" w:cs="Times New Roman"/>
                <w:snapToGrid w:val="0"/>
                <w:sz w:val="24"/>
                <w:szCs w:val="24"/>
                <w:lang w:eastAsia="cs-CZ"/>
              </w:rPr>
              <w:t>2</w:t>
            </w:r>
          </w:p>
        </w:tc>
        <w:tc>
          <w:tcPr>
            <w:tcW w:w="0" w:type="auto"/>
            <w:vAlign w:val="center"/>
          </w:tcPr>
          <w:p w:rsidR="0064031C" w:rsidRPr="0064031C" w:rsidRDefault="0064031C" w:rsidP="000F7DCC">
            <w:pPr>
              <w:spacing w:after="0" w:line="240" w:lineRule="auto"/>
              <w:jc w:val="center"/>
              <w:rPr>
                <w:rFonts w:ascii="Times New Roman" w:eastAsia="Times New Roman" w:hAnsi="Times New Roman" w:cs="Times New Roman"/>
                <w:snapToGrid w:val="0"/>
                <w:sz w:val="24"/>
                <w:szCs w:val="24"/>
                <w:lang w:eastAsia="cs-CZ"/>
              </w:rPr>
            </w:pPr>
            <w:r w:rsidRPr="0064031C">
              <w:rPr>
                <w:rFonts w:ascii="Times New Roman" w:eastAsia="Times New Roman" w:hAnsi="Times New Roman" w:cs="Times New Roman"/>
                <w:snapToGrid w:val="0"/>
                <w:sz w:val="24"/>
                <w:szCs w:val="24"/>
                <w:lang w:eastAsia="cs-CZ"/>
              </w:rPr>
              <w:t>2/0</w:t>
            </w:r>
          </w:p>
        </w:tc>
        <w:tc>
          <w:tcPr>
            <w:tcW w:w="0" w:type="auto"/>
            <w:vAlign w:val="center"/>
          </w:tcPr>
          <w:p w:rsidR="0064031C" w:rsidRPr="0064031C" w:rsidRDefault="0064031C" w:rsidP="000F7DCC">
            <w:pPr>
              <w:spacing w:after="0" w:line="240" w:lineRule="auto"/>
              <w:rPr>
                <w:rFonts w:ascii="Times New Roman" w:eastAsia="Times New Roman" w:hAnsi="Times New Roman" w:cs="Times New Roman"/>
                <w:snapToGrid w:val="0"/>
                <w:sz w:val="24"/>
                <w:szCs w:val="24"/>
                <w:lang w:eastAsia="cs-CZ"/>
              </w:rPr>
            </w:pPr>
            <w:r w:rsidRPr="0064031C">
              <w:rPr>
                <w:rFonts w:ascii="Times New Roman" w:eastAsia="Times New Roman" w:hAnsi="Times New Roman" w:cs="Times New Roman"/>
                <w:snapToGrid w:val="0"/>
                <w:sz w:val="24"/>
                <w:szCs w:val="24"/>
                <w:lang w:eastAsia="cs-CZ"/>
              </w:rPr>
              <w:t>doc. Šálka</w:t>
            </w:r>
          </w:p>
        </w:tc>
        <w:tc>
          <w:tcPr>
            <w:tcW w:w="0" w:type="auto"/>
            <w:vAlign w:val="center"/>
          </w:tcPr>
          <w:p w:rsidR="0064031C" w:rsidRPr="0064031C" w:rsidRDefault="0064031C" w:rsidP="000F7DCC">
            <w:pPr>
              <w:spacing w:after="0" w:line="240" w:lineRule="auto"/>
              <w:jc w:val="center"/>
              <w:rPr>
                <w:rFonts w:ascii="Times New Roman" w:eastAsia="Times New Roman" w:hAnsi="Times New Roman" w:cs="Times New Roman"/>
                <w:snapToGrid w:val="0"/>
                <w:sz w:val="24"/>
                <w:szCs w:val="24"/>
                <w:lang w:eastAsia="cs-CZ"/>
              </w:rPr>
            </w:pPr>
            <w:r w:rsidRPr="0064031C">
              <w:rPr>
                <w:rFonts w:ascii="Times New Roman" w:eastAsia="Times New Roman" w:hAnsi="Times New Roman" w:cs="Times New Roman"/>
                <w:snapToGrid w:val="0"/>
                <w:sz w:val="24"/>
                <w:szCs w:val="24"/>
                <w:lang w:eastAsia="cs-CZ"/>
              </w:rPr>
              <w:t>S</w:t>
            </w:r>
          </w:p>
        </w:tc>
      </w:tr>
      <w:tr w:rsidR="0064031C" w:rsidRPr="00B06372" w:rsidTr="00C1348B">
        <w:trPr>
          <w:trHeight w:val="397"/>
        </w:trPr>
        <w:tc>
          <w:tcPr>
            <w:tcW w:w="0" w:type="auto"/>
            <w:vAlign w:val="center"/>
          </w:tcPr>
          <w:p w:rsidR="0064031C" w:rsidRPr="0064031C" w:rsidRDefault="0064031C" w:rsidP="000F7DCC">
            <w:pPr>
              <w:spacing w:after="0" w:line="240" w:lineRule="auto"/>
              <w:jc w:val="center"/>
              <w:rPr>
                <w:rFonts w:ascii="Times New Roman" w:eastAsia="Calibri" w:hAnsi="Times New Roman" w:cs="Times New Roman"/>
                <w:sz w:val="24"/>
                <w:szCs w:val="24"/>
              </w:rPr>
            </w:pPr>
            <w:r w:rsidRPr="0064031C">
              <w:rPr>
                <w:rFonts w:ascii="Times New Roman" w:eastAsia="Calibri" w:hAnsi="Times New Roman" w:cs="Times New Roman"/>
                <w:sz w:val="24"/>
                <w:szCs w:val="24"/>
              </w:rPr>
              <w:t>LF</w:t>
            </w:r>
          </w:p>
        </w:tc>
        <w:tc>
          <w:tcPr>
            <w:tcW w:w="0" w:type="auto"/>
            <w:vAlign w:val="center"/>
          </w:tcPr>
          <w:p w:rsidR="0064031C" w:rsidRPr="0064031C" w:rsidRDefault="0064031C" w:rsidP="000F7DCC">
            <w:pPr>
              <w:spacing w:after="0" w:line="240" w:lineRule="auto"/>
              <w:rPr>
                <w:rFonts w:ascii="Times New Roman" w:eastAsia="Calibri" w:hAnsi="Times New Roman" w:cs="Times New Roman"/>
                <w:sz w:val="24"/>
                <w:szCs w:val="24"/>
              </w:rPr>
            </w:pPr>
            <w:r w:rsidRPr="0064031C">
              <w:rPr>
                <w:rFonts w:ascii="Times New Roman" w:eastAsia="Calibri" w:hAnsi="Times New Roman" w:cs="Times New Roman"/>
                <w:sz w:val="24"/>
                <w:szCs w:val="24"/>
              </w:rPr>
              <w:t>KPL</w:t>
            </w:r>
          </w:p>
        </w:tc>
        <w:tc>
          <w:tcPr>
            <w:tcW w:w="0" w:type="auto"/>
            <w:vAlign w:val="center"/>
          </w:tcPr>
          <w:p w:rsidR="0064031C" w:rsidRPr="0064031C" w:rsidRDefault="0064031C" w:rsidP="000F7DCC">
            <w:pPr>
              <w:spacing w:after="0" w:line="240" w:lineRule="auto"/>
              <w:rPr>
                <w:rFonts w:ascii="Times New Roman" w:eastAsia="Calibri" w:hAnsi="Times New Roman" w:cs="Times New Roman"/>
                <w:sz w:val="24"/>
                <w:szCs w:val="24"/>
              </w:rPr>
            </w:pPr>
            <w:r w:rsidRPr="0064031C">
              <w:rPr>
                <w:rFonts w:ascii="Times New Roman" w:eastAsia="Calibri" w:hAnsi="Times New Roman" w:cs="Times New Roman"/>
                <w:sz w:val="24"/>
                <w:szCs w:val="24"/>
              </w:rPr>
              <w:t>PEL1</w:t>
            </w:r>
          </w:p>
        </w:tc>
        <w:tc>
          <w:tcPr>
            <w:tcW w:w="0" w:type="auto"/>
            <w:vAlign w:val="center"/>
          </w:tcPr>
          <w:p w:rsidR="0064031C" w:rsidRPr="0064031C" w:rsidRDefault="0064031C" w:rsidP="000F7DCC">
            <w:pPr>
              <w:spacing w:after="0" w:line="240" w:lineRule="auto"/>
              <w:rPr>
                <w:rFonts w:ascii="Times New Roman" w:eastAsia="Times New Roman" w:hAnsi="Times New Roman" w:cs="Times New Roman"/>
                <w:snapToGrid w:val="0"/>
                <w:sz w:val="24"/>
                <w:szCs w:val="24"/>
                <w:lang w:eastAsia="cs-CZ"/>
              </w:rPr>
            </w:pPr>
            <w:r w:rsidRPr="0064031C">
              <w:rPr>
                <w:rFonts w:ascii="Times New Roman" w:eastAsia="Times New Roman" w:hAnsi="Times New Roman" w:cs="Times New Roman"/>
                <w:snapToGrid w:val="0"/>
                <w:sz w:val="24"/>
                <w:szCs w:val="24"/>
                <w:lang w:eastAsia="cs-CZ"/>
              </w:rPr>
              <w:t>pestovanie lesa I.</w:t>
            </w:r>
          </w:p>
        </w:tc>
        <w:tc>
          <w:tcPr>
            <w:tcW w:w="0" w:type="auto"/>
            <w:vAlign w:val="center"/>
          </w:tcPr>
          <w:p w:rsidR="0064031C" w:rsidRPr="0064031C" w:rsidRDefault="0064031C" w:rsidP="000F7DCC">
            <w:pPr>
              <w:spacing w:after="0" w:line="240" w:lineRule="auto"/>
              <w:jc w:val="center"/>
              <w:rPr>
                <w:rFonts w:ascii="Times New Roman" w:eastAsia="Calibri" w:hAnsi="Times New Roman" w:cs="Times New Roman"/>
                <w:sz w:val="24"/>
                <w:szCs w:val="24"/>
              </w:rPr>
            </w:pPr>
            <w:r w:rsidRPr="0064031C">
              <w:rPr>
                <w:rFonts w:ascii="Times New Roman" w:eastAsia="Calibri" w:hAnsi="Times New Roman" w:cs="Times New Roman"/>
                <w:sz w:val="24"/>
                <w:szCs w:val="24"/>
              </w:rPr>
              <w:t>P</w:t>
            </w:r>
          </w:p>
        </w:tc>
        <w:tc>
          <w:tcPr>
            <w:tcW w:w="0" w:type="auto"/>
            <w:vAlign w:val="center"/>
          </w:tcPr>
          <w:p w:rsidR="0064031C" w:rsidRPr="0064031C" w:rsidRDefault="0064031C" w:rsidP="000F7DCC">
            <w:pPr>
              <w:spacing w:after="0" w:line="240" w:lineRule="auto"/>
              <w:jc w:val="center"/>
              <w:rPr>
                <w:rFonts w:ascii="Times New Roman" w:eastAsia="Times New Roman" w:hAnsi="Times New Roman" w:cs="Times New Roman"/>
                <w:snapToGrid w:val="0"/>
                <w:sz w:val="24"/>
                <w:szCs w:val="24"/>
                <w:lang w:eastAsia="cs-CZ"/>
              </w:rPr>
            </w:pPr>
            <w:r w:rsidRPr="0064031C">
              <w:rPr>
                <w:rFonts w:ascii="Times New Roman" w:eastAsia="Times New Roman" w:hAnsi="Times New Roman" w:cs="Times New Roman"/>
                <w:snapToGrid w:val="0"/>
                <w:sz w:val="24"/>
                <w:szCs w:val="24"/>
                <w:lang w:eastAsia="cs-CZ"/>
              </w:rPr>
              <w:t>6</w:t>
            </w:r>
          </w:p>
        </w:tc>
        <w:tc>
          <w:tcPr>
            <w:tcW w:w="0" w:type="auto"/>
            <w:vAlign w:val="center"/>
          </w:tcPr>
          <w:p w:rsidR="0064031C" w:rsidRPr="0064031C" w:rsidRDefault="0064031C" w:rsidP="000F7DCC">
            <w:pPr>
              <w:spacing w:after="0" w:line="240" w:lineRule="auto"/>
              <w:jc w:val="center"/>
              <w:rPr>
                <w:rFonts w:ascii="Times New Roman" w:eastAsia="Times New Roman" w:hAnsi="Times New Roman" w:cs="Times New Roman"/>
                <w:snapToGrid w:val="0"/>
                <w:sz w:val="24"/>
                <w:szCs w:val="24"/>
                <w:lang w:eastAsia="cs-CZ"/>
              </w:rPr>
            </w:pPr>
            <w:r w:rsidRPr="0064031C">
              <w:rPr>
                <w:rFonts w:ascii="Times New Roman" w:eastAsia="Times New Roman" w:hAnsi="Times New Roman" w:cs="Times New Roman"/>
                <w:snapToGrid w:val="0"/>
                <w:sz w:val="24"/>
                <w:szCs w:val="24"/>
                <w:lang w:eastAsia="cs-CZ"/>
              </w:rPr>
              <w:t>2</w:t>
            </w:r>
          </w:p>
        </w:tc>
        <w:tc>
          <w:tcPr>
            <w:tcW w:w="0" w:type="auto"/>
            <w:vAlign w:val="center"/>
          </w:tcPr>
          <w:p w:rsidR="0064031C" w:rsidRPr="0064031C" w:rsidRDefault="0064031C" w:rsidP="000F7DCC">
            <w:pPr>
              <w:spacing w:after="0" w:line="240" w:lineRule="auto"/>
              <w:jc w:val="center"/>
              <w:rPr>
                <w:rFonts w:ascii="Times New Roman" w:eastAsia="Times New Roman" w:hAnsi="Times New Roman" w:cs="Times New Roman"/>
                <w:snapToGrid w:val="0"/>
                <w:sz w:val="24"/>
                <w:szCs w:val="24"/>
                <w:lang w:eastAsia="cs-CZ"/>
              </w:rPr>
            </w:pPr>
            <w:r w:rsidRPr="0064031C">
              <w:rPr>
                <w:rFonts w:ascii="Times New Roman" w:eastAsia="Times New Roman" w:hAnsi="Times New Roman" w:cs="Times New Roman"/>
                <w:snapToGrid w:val="0"/>
                <w:sz w:val="24"/>
                <w:szCs w:val="24"/>
                <w:lang w:eastAsia="cs-CZ"/>
              </w:rPr>
              <w:t>2/3</w:t>
            </w:r>
          </w:p>
        </w:tc>
        <w:tc>
          <w:tcPr>
            <w:tcW w:w="0" w:type="auto"/>
            <w:vAlign w:val="center"/>
          </w:tcPr>
          <w:p w:rsidR="0064031C" w:rsidRPr="0064031C" w:rsidRDefault="0064031C" w:rsidP="000F7DCC">
            <w:pPr>
              <w:spacing w:after="0" w:line="240" w:lineRule="auto"/>
              <w:rPr>
                <w:rFonts w:ascii="Times New Roman" w:eastAsia="Times New Roman" w:hAnsi="Times New Roman" w:cs="Times New Roman"/>
                <w:snapToGrid w:val="0"/>
                <w:sz w:val="24"/>
                <w:szCs w:val="24"/>
                <w:lang w:eastAsia="cs-CZ"/>
              </w:rPr>
            </w:pPr>
            <w:r w:rsidRPr="0064031C">
              <w:rPr>
                <w:rFonts w:ascii="Times New Roman" w:eastAsia="Times New Roman" w:hAnsi="Times New Roman" w:cs="Times New Roman"/>
                <w:snapToGrid w:val="0"/>
                <w:sz w:val="24"/>
                <w:szCs w:val="24"/>
                <w:lang w:eastAsia="cs-CZ"/>
              </w:rPr>
              <w:t>prof. Saniga</w:t>
            </w:r>
          </w:p>
        </w:tc>
        <w:tc>
          <w:tcPr>
            <w:tcW w:w="0" w:type="auto"/>
            <w:vAlign w:val="center"/>
          </w:tcPr>
          <w:p w:rsidR="0064031C" w:rsidRPr="0064031C" w:rsidRDefault="0064031C" w:rsidP="000F7DCC">
            <w:pPr>
              <w:spacing w:after="0" w:line="240" w:lineRule="auto"/>
              <w:jc w:val="center"/>
              <w:rPr>
                <w:rFonts w:ascii="Times New Roman" w:eastAsia="Times New Roman" w:hAnsi="Times New Roman" w:cs="Times New Roman"/>
                <w:snapToGrid w:val="0"/>
                <w:sz w:val="24"/>
                <w:szCs w:val="24"/>
                <w:lang w:eastAsia="cs-CZ"/>
              </w:rPr>
            </w:pPr>
            <w:r w:rsidRPr="0064031C">
              <w:rPr>
                <w:rFonts w:ascii="Times New Roman" w:eastAsia="Times New Roman" w:hAnsi="Times New Roman" w:cs="Times New Roman"/>
                <w:snapToGrid w:val="0"/>
                <w:sz w:val="24"/>
                <w:szCs w:val="24"/>
                <w:lang w:eastAsia="cs-CZ"/>
              </w:rPr>
              <w:t>S</w:t>
            </w:r>
          </w:p>
        </w:tc>
      </w:tr>
      <w:tr w:rsidR="0064031C" w:rsidRPr="00B06372" w:rsidTr="00C1348B">
        <w:trPr>
          <w:trHeight w:val="397"/>
        </w:trPr>
        <w:tc>
          <w:tcPr>
            <w:tcW w:w="0" w:type="auto"/>
            <w:vAlign w:val="center"/>
          </w:tcPr>
          <w:p w:rsidR="0064031C" w:rsidRPr="0064031C" w:rsidRDefault="0064031C" w:rsidP="000F7DCC">
            <w:pPr>
              <w:spacing w:after="0" w:line="240" w:lineRule="auto"/>
              <w:jc w:val="center"/>
              <w:rPr>
                <w:rFonts w:ascii="Times New Roman" w:eastAsia="Calibri" w:hAnsi="Times New Roman" w:cs="Times New Roman"/>
                <w:sz w:val="24"/>
                <w:szCs w:val="24"/>
              </w:rPr>
            </w:pPr>
            <w:r w:rsidRPr="0064031C">
              <w:rPr>
                <w:rFonts w:ascii="Times New Roman" w:eastAsia="Calibri" w:hAnsi="Times New Roman" w:cs="Times New Roman"/>
                <w:sz w:val="24"/>
                <w:szCs w:val="24"/>
              </w:rPr>
              <w:t>LF</w:t>
            </w:r>
          </w:p>
        </w:tc>
        <w:tc>
          <w:tcPr>
            <w:tcW w:w="0" w:type="auto"/>
            <w:vAlign w:val="center"/>
          </w:tcPr>
          <w:p w:rsidR="0064031C" w:rsidRPr="00F80C2B" w:rsidRDefault="00243A45" w:rsidP="000F7DCC">
            <w:pPr>
              <w:spacing w:after="0" w:line="240" w:lineRule="auto"/>
              <w:rPr>
                <w:rFonts w:ascii="Times New Roman" w:eastAsia="Calibri" w:hAnsi="Times New Roman" w:cs="Times New Roman"/>
                <w:color w:val="006600"/>
                <w:sz w:val="24"/>
                <w:szCs w:val="24"/>
              </w:rPr>
            </w:pPr>
            <w:r w:rsidRPr="00F80C2B">
              <w:rPr>
                <w:rFonts w:ascii="Times New Roman" w:eastAsia="Calibri" w:hAnsi="Times New Roman" w:cs="Times New Roman"/>
                <w:sz w:val="24"/>
                <w:szCs w:val="24"/>
              </w:rPr>
              <w:t>KAZMZ</w:t>
            </w:r>
          </w:p>
        </w:tc>
        <w:tc>
          <w:tcPr>
            <w:tcW w:w="0" w:type="auto"/>
            <w:vAlign w:val="center"/>
          </w:tcPr>
          <w:p w:rsidR="0064031C" w:rsidRPr="0064031C" w:rsidRDefault="0064031C" w:rsidP="000F7DCC">
            <w:pPr>
              <w:spacing w:after="0" w:line="240" w:lineRule="auto"/>
              <w:rPr>
                <w:rFonts w:ascii="Times New Roman" w:eastAsia="Calibri" w:hAnsi="Times New Roman" w:cs="Times New Roman"/>
                <w:sz w:val="24"/>
                <w:szCs w:val="24"/>
              </w:rPr>
            </w:pPr>
            <w:r w:rsidRPr="0064031C">
              <w:rPr>
                <w:rFonts w:ascii="Times New Roman" w:eastAsia="Calibri" w:hAnsi="Times New Roman" w:cs="Times New Roman"/>
                <w:sz w:val="24"/>
                <w:szCs w:val="24"/>
              </w:rPr>
              <w:t>POLOV</w:t>
            </w:r>
          </w:p>
        </w:tc>
        <w:tc>
          <w:tcPr>
            <w:tcW w:w="0" w:type="auto"/>
            <w:vAlign w:val="center"/>
          </w:tcPr>
          <w:p w:rsidR="0064031C" w:rsidRPr="0064031C" w:rsidRDefault="0064031C" w:rsidP="000F7DCC">
            <w:pPr>
              <w:spacing w:after="0" w:line="240" w:lineRule="auto"/>
              <w:rPr>
                <w:rFonts w:ascii="Times New Roman" w:eastAsia="Times New Roman" w:hAnsi="Times New Roman" w:cs="Times New Roman"/>
                <w:snapToGrid w:val="0"/>
                <w:sz w:val="24"/>
                <w:szCs w:val="24"/>
                <w:lang w:eastAsia="cs-CZ"/>
              </w:rPr>
            </w:pPr>
            <w:r w:rsidRPr="0064031C">
              <w:rPr>
                <w:rFonts w:ascii="Times New Roman" w:eastAsia="Times New Roman" w:hAnsi="Times New Roman" w:cs="Times New Roman"/>
                <w:snapToGrid w:val="0"/>
                <w:sz w:val="24"/>
                <w:szCs w:val="24"/>
                <w:lang w:eastAsia="cs-CZ"/>
              </w:rPr>
              <w:t>poľovníctvo</w:t>
            </w:r>
          </w:p>
        </w:tc>
        <w:tc>
          <w:tcPr>
            <w:tcW w:w="0" w:type="auto"/>
            <w:vAlign w:val="center"/>
          </w:tcPr>
          <w:p w:rsidR="0064031C" w:rsidRPr="0064031C" w:rsidRDefault="0064031C" w:rsidP="000F7DCC">
            <w:pPr>
              <w:spacing w:after="0" w:line="240" w:lineRule="auto"/>
              <w:jc w:val="center"/>
              <w:rPr>
                <w:rFonts w:ascii="Times New Roman" w:eastAsia="Calibri" w:hAnsi="Times New Roman" w:cs="Times New Roman"/>
                <w:sz w:val="24"/>
                <w:szCs w:val="24"/>
              </w:rPr>
            </w:pPr>
            <w:r w:rsidRPr="0064031C">
              <w:rPr>
                <w:rFonts w:ascii="Times New Roman" w:eastAsia="Calibri" w:hAnsi="Times New Roman" w:cs="Times New Roman"/>
                <w:sz w:val="24"/>
                <w:szCs w:val="24"/>
              </w:rPr>
              <w:t>P</w:t>
            </w:r>
          </w:p>
        </w:tc>
        <w:tc>
          <w:tcPr>
            <w:tcW w:w="0" w:type="auto"/>
            <w:vAlign w:val="center"/>
          </w:tcPr>
          <w:p w:rsidR="0064031C" w:rsidRPr="0064031C" w:rsidRDefault="0064031C" w:rsidP="000F7DCC">
            <w:pPr>
              <w:spacing w:after="0" w:line="240" w:lineRule="auto"/>
              <w:jc w:val="center"/>
              <w:rPr>
                <w:rFonts w:ascii="Times New Roman" w:eastAsia="Times New Roman" w:hAnsi="Times New Roman" w:cs="Times New Roman"/>
                <w:snapToGrid w:val="0"/>
                <w:sz w:val="24"/>
                <w:szCs w:val="24"/>
                <w:lang w:eastAsia="cs-CZ"/>
              </w:rPr>
            </w:pPr>
            <w:r w:rsidRPr="0064031C">
              <w:rPr>
                <w:rFonts w:ascii="Times New Roman" w:eastAsia="Times New Roman" w:hAnsi="Times New Roman" w:cs="Times New Roman"/>
                <w:snapToGrid w:val="0"/>
                <w:sz w:val="24"/>
                <w:szCs w:val="24"/>
                <w:lang w:eastAsia="cs-CZ"/>
              </w:rPr>
              <w:t>6</w:t>
            </w:r>
          </w:p>
        </w:tc>
        <w:tc>
          <w:tcPr>
            <w:tcW w:w="0" w:type="auto"/>
            <w:vAlign w:val="center"/>
          </w:tcPr>
          <w:p w:rsidR="0064031C" w:rsidRPr="0064031C" w:rsidRDefault="0064031C" w:rsidP="000F7DCC">
            <w:pPr>
              <w:spacing w:after="0" w:line="240" w:lineRule="auto"/>
              <w:jc w:val="center"/>
              <w:rPr>
                <w:rFonts w:ascii="Times New Roman" w:eastAsia="Times New Roman" w:hAnsi="Times New Roman" w:cs="Times New Roman"/>
                <w:snapToGrid w:val="0"/>
                <w:sz w:val="24"/>
                <w:szCs w:val="24"/>
                <w:lang w:eastAsia="cs-CZ"/>
              </w:rPr>
            </w:pPr>
            <w:r w:rsidRPr="0064031C">
              <w:rPr>
                <w:rFonts w:ascii="Times New Roman" w:eastAsia="Times New Roman" w:hAnsi="Times New Roman" w:cs="Times New Roman"/>
                <w:snapToGrid w:val="0"/>
                <w:sz w:val="24"/>
                <w:szCs w:val="24"/>
                <w:lang w:eastAsia="cs-CZ"/>
              </w:rPr>
              <w:t>2</w:t>
            </w:r>
          </w:p>
        </w:tc>
        <w:tc>
          <w:tcPr>
            <w:tcW w:w="0" w:type="auto"/>
            <w:vAlign w:val="center"/>
          </w:tcPr>
          <w:p w:rsidR="0064031C" w:rsidRPr="0064031C" w:rsidRDefault="0064031C" w:rsidP="000F7DCC">
            <w:pPr>
              <w:spacing w:after="0" w:line="240" w:lineRule="auto"/>
              <w:jc w:val="center"/>
              <w:rPr>
                <w:rFonts w:ascii="Times New Roman" w:eastAsia="Times New Roman" w:hAnsi="Times New Roman" w:cs="Times New Roman"/>
                <w:snapToGrid w:val="0"/>
                <w:sz w:val="24"/>
                <w:szCs w:val="24"/>
                <w:lang w:eastAsia="cs-CZ"/>
              </w:rPr>
            </w:pPr>
            <w:r w:rsidRPr="0064031C">
              <w:rPr>
                <w:rFonts w:ascii="Times New Roman" w:eastAsia="Times New Roman" w:hAnsi="Times New Roman" w:cs="Times New Roman"/>
                <w:snapToGrid w:val="0"/>
                <w:sz w:val="24"/>
                <w:szCs w:val="24"/>
                <w:lang w:eastAsia="cs-CZ"/>
              </w:rPr>
              <w:t>2/3</w:t>
            </w:r>
          </w:p>
        </w:tc>
        <w:tc>
          <w:tcPr>
            <w:tcW w:w="0" w:type="auto"/>
            <w:vAlign w:val="center"/>
          </w:tcPr>
          <w:p w:rsidR="0064031C" w:rsidRPr="0064031C" w:rsidRDefault="0064031C" w:rsidP="000F7DCC">
            <w:pPr>
              <w:spacing w:after="0" w:line="240" w:lineRule="auto"/>
              <w:rPr>
                <w:rFonts w:ascii="Times New Roman" w:eastAsia="Times New Roman" w:hAnsi="Times New Roman" w:cs="Times New Roman"/>
                <w:snapToGrid w:val="0"/>
                <w:sz w:val="24"/>
                <w:szCs w:val="24"/>
                <w:lang w:eastAsia="cs-CZ"/>
              </w:rPr>
            </w:pPr>
            <w:r w:rsidRPr="0064031C">
              <w:rPr>
                <w:rFonts w:ascii="Times New Roman" w:eastAsia="Times New Roman" w:hAnsi="Times New Roman" w:cs="Times New Roman"/>
                <w:snapToGrid w:val="0"/>
                <w:sz w:val="24"/>
                <w:szCs w:val="24"/>
                <w:lang w:eastAsia="cs-CZ"/>
              </w:rPr>
              <w:t>prof. Garaj</w:t>
            </w:r>
          </w:p>
        </w:tc>
        <w:tc>
          <w:tcPr>
            <w:tcW w:w="0" w:type="auto"/>
            <w:vAlign w:val="center"/>
          </w:tcPr>
          <w:p w:rsidR="0064031C" w:rsidRPr="0064031C" w:rsidRDefault="0064031C" w:rsidP="000F7DCC">
            <w:pPr>
              <w:spacing w:after="0" w:line="240" w:lineRule="auto"/>
              <w:jc w:val="center"/>
              <w:rPr>
                <w:rFonts w:ascii="Times New Roman" w:eastAsia="Times New Roman" w:hAnsi="Times New Roman" w:cs="Times New Roman"/>
                <w:snapToGrid w:val="0"/>
                <w:sz w:val="24"/>
                <w:szCs w:val="24"/>
                <w:lang w:eastAsia="cs-CZ"/>
              </w:rPr>
            </w:pPr>
            <w:r w:rsidRPr="0064031C">
              <w:rPr>
                <w:rFonts w:ascii="Times New Roman" w:eastAsia="Times New Roman" w:hAnsi="Times New Roman" w:cs="Times New Roman"/>
                <w:snapToGrid w:val="0"/>
                <w:sz w:val="24"/>
                <w:szCs w:val="24"/>
                <w:lang w:eastAsia="cs-CZ"/>
              </w:rPr>
              <w:t>S</w:t>
            </w:r>
          </w:p>
        </w:tc>
      </w:tr>
      <w:tr w:rsidR="0064031C" w:rsidRPr="00B06372" w:rsidTr="00C1348B">
        <w:trPr>
          <w:trHeight w:val="397"/>
        </w:trPr>
        <w:tc>
          <w:tcPr>
            <w:tcW w:w="0" w:type="auto"/>
            <w:vAlign w:val="center"/>
          </w:tcPr>
          <w:p w:rsidR="0064031C" w:rsidRPr="0064031C" w:rsidRDefault="0064031C" w:rsidP="000F7DCC">
            <w:pPr>
              <w:spacing w:after="0" w:line="240" w:lineRule="auto"/>
              <w:jc w:val="center"/>
              <w:rPr>
                <w:rFonts w:ascii="Times New Roman" w:eastAsia="Calibri" w:hAnsi="Times New Roman" w:cs="Times New Roman"/>
                <w:sz w:val="24"/>
                <w:szCs w:val="24"/>
              </w:rPr>
            </w:pPr>
            <w:r w:rsidRPr="0064031C">
              <w:rPr>
                <w:rFonts w:ascii="Times New Roman" w:eastAsia="Calibri" w:hAnsi="Times New Roman" w:cs="Times New Roman"/>
                <w:sz w:val="24"/>
                <w:szCs w:val="24"/>
              </w:rPr>
              <w:t>LF</w:t>
            </w:r>
          </w:p>
        </w:tc>
        <w:tc>
          <w:tcPr>
            <w:tcW w:w="0" w:type="auto"/>
            <w:vAlign w:val="center"/>
          </w:tcPr>
          <w:p w:rsidR="0064031C" w:rsidRPr="00F80C2B" w:rsidRDefault="00243A45" w:rsidP="000F7DCC">
            <w:pPr>
              <w:spacing w:after="0" w:line="240" w:lineRule="auto"/>
              <w:rPr>
                <w:rFonts w:ascii="Times New Roman" w:eastAsia="Calibri" w:hAnsi="Times New Roman" w:cs="Times New Roman"/>
                <w:color w:val="006600"/>
                <w:sz w:val="24"/>
                <w:szCs w:val="24"/>
              </w:rPr>
            </w:pPr>
            <w:r w:rsidRPr="00F80C2B">
              <w:rPr>
                <w:rFonts w:ascii="Times New Roman" w:eastAsia="Calibri" w:hAnsi="Times New Roman" w:cs="Times New Roman"/>
                <w:sz w:val="24"/>
                <w:szCs w:val="24"/>
              </w:rPr>
              <w:t>KAZMZ</w:t>
            </w:r>
          </w:p>
        </w:tc>
        <w:tc>
          <w:tcPr>
            <w:tcW w:w="0" w:type="auto"/>
            <w:vAlign w:val="center"/>
          </w:tcPr>
          <w:p w:rsidR="0064031C" w:rsidRPr="0064031C" w:rsidRDefault="0064031C" w:rsidP="000F7DCC">
            <w:pPr>
              <w:spacing w:after="0" w:line="240" w:lineRule="auto"/>
              <w:rPr>
                <w:rFonts w:ascii="Times New Roman" w:eastAsia="Calibri" w:hAnsi="Times New Roman" w:cs="Times New Roman"/>
                <w:sz w:val="24"/>
                <w:szCs w:val="24"/>
              </w:rPr>
            </w:pPr>
            <w:r w:rsidRPr="0064031C">
              <w:rPr>
                <w:rFonts w:ascii="Times New Roman" w:hAnsi="Times New Roman" w:cs="Times New Roman"/>
                <w:sz w:val="24"/>
                <w:szCs w:val="24"/>
              </w:rPr>
              <w:t>VSOZ</w:t>
            </w:r>
          </w:p>
        </w:tc>
        <w:tc>
          <w:tcPr>
            <w:tcW w:w="0" w:type="auto"/>
            <w:vAlign w:val="center"/>
          </w:tcPr>
          <w:p w:rsidR="0064031C" w:rsidRPr="0064031C" w:rsidRDefault="0064031C" w:rsidP="000F7DCC">
            <w:pPr>
              <w:spacing w:after="0" w:line="240" w:lineRule="auto"/>
              <w:rPr>
                <w:rFonts w:ascii="Times New Roman" w:eastAsia="Times New Roman" w:hAnsi="Times New Roman" w:cs="Times New Roman"/>
                <w:snapToGrid w:val="0"/>
                <w:sz w:val="24"/>
                <w:szCs w:val="24"/>
                <w:lang w:eastAsia="cs-CZ"/>
              </w:rPr>
            </w:pPr>
            <w:r w:rsidRPr="0064031C">
              <w:rPr>
                <w:rFonts w:ascii="Times New Roman" w:eastAsia="Times New Roman" w:hAnsi="Times New Roman" w:cs="Times New Roman"/>
                <w:snapToGrid w:val="0"/>
                <w:sz w:val="24"/>
                <w:szCs w:val="24"/>
                <w:lang w:eastAsia="cs-CZ"/>
              </w:rPr>
              <w:t>veterinárna starostlivosť o zver</w:t>
            </w:r>
          </w:p>
        </w:tc>
        <w:tc>
          <w:tcPr>
            <w:tcW w:w="0" w:type="auto"/>
            <w:vAlign w:val="center"/>
          </w:tcPr>
          <w:p w:rsidR="0064031C" w:rsidRPr="0064031C" w:rsidRDefault="0064031C" w:rsidP="000F7DCC">
            <w:pPr>
              <w:spacing w:after="0" w:line="240" w:lineRule="auto"/>
              <w:jc w:val="center"/>
              <w:rPr>
                <w:rFonts w:ascii="Times New Roman" w:eastAsia="Calibri" w:hAnsi="Times New Roman" w:cs="Times New Roman"/>
                <w:sz w:val="24"/>
                <w:szCs w:val="24"/>
              </w:rPr>
            </w:pPr>
            <w:r w:rsidRPr="0064031C">
              <w:rPr>
                <w:rFonts w:ascii="Times New Roman" w:eastAsia="Calibri" w:hAnsi="Times New Roman" w:cs="Times New Roman"/>
                <w:sz w:val="24"/>
                <w:szCs w:val="24"/>
              </w:rPr>
              <w:t>P</w:t>
            </w:r>
          </w:p>
        </w:tc>
        <w:tc>
          <w:tcPr>
            <w:tcW w:w="0" w:type="auto"/>
            <w:vAlign w:val="center"/>
          </w:tcPr>
          <w:p w:rsidR="0064031C" w:rsidRPr="0064031C" w:rsidRDefault="0064031C" w:rsidP="000F7DCC">
            <w:pPr>
              <w:spacing w:after="0" w:line="240" w:lineRule="auto"/>
              <w:jc w:val="center"/>
              <w:rPr>
                <w:rFonts w:ascii="Times New Roman" w:eastAsia="Times New Roman" w:hAnsi="Times New Roman" w:cs="Times New Roman"/>
                <w:snapToGrid w:val="0"/>
                <w:sz w:val="24"/>
                <w:szCs w:val="24"/>
                <w:lang w:eastAsia="cs-CZ"/>
              </w:rPr>
            </w:pPr>
            <w:r w:rsidRPr="0064031C">
              <w:rPr>
                <w:rFonts w:ascii="Times New Roman" w:eastAsia="Times New Roman" w:hAnsi="Times New Roman" w:cs="Times New Roman"/>
                <w:snapToGrid w:val="0"/>
                <w:sz w:val="24"/>
                <w:szCs w:val="24"/>
                <w:lang w:eastAsia="cs-CZ"/>
              </w:rPr>
              <w:t>5</w:t>
            </w:r>
          </w:p>
        </w:tc>
        <w:tc>
          <w:tcPr>
            <w:tcW w:w="0" w:type="auto"/>
            <w:vAlign w:val="center"/>
          </w:tcPr>
          <w:p w:rsidR="0064031C" w:rsidRPr="0064031C" w:rsidRDefault="0064031C" w:rsidP="000F7DCC">
            <w:pPr>
              <w:spacing w:after="0" w:line="240" w:lineRule="auto"/>
              <w:jc w:val="center"/>
              <w:rPr>
                <w:rFonts w:ascii="Times New Roman" w:eastAsia="Times New Roman" w:hAnsi="Times New Roman" w:cs="Times New Roman"/>
                <w:snapToGrid w:val="0"/>
                <w:sz w:val="24"/>
                <w:szCs w:val="24"/>
                <w:lang w:eastAsia="cs-CZ"/>
              </w:rPr>
            </w:pPr>
            <w:r w:rsidRPr="0064031C">
              <w:rPr>
                <w:rFonts w:ascii="Times New Roman" w:eastAsia="Times New Roman" w:hAnsi="Times New Roman" w:cs="Times New Roman"/>
                <w:snapToGrid w:val="0"/>
                <w:sz w:val="24"/>
                <w:szCs w:val="24"/>
                <w:lang w:eastAsia="cs-CZ"/>
              </w:rPr>
              <w:t>2</w:t>
            </w:r>
          </w:p>
        </w:tc>
        <w:tc>
          <w:tcPr>
            <w:tcW w:w="0" w:type="auto"/>
            <w:vAlign w:val="center"/>
          </w:tcPr>
          <w:p w:rsidR="0064031C" w:rsidRPr="0064031C" w:rsidRDefault="0064031C" w:rsidP="000F7DCC">
            <w:pPr>
              <w:spacing w:after="0" w:line="240" w:lineRule="auto"/>
              <w:jc w:val="center"/>
              <w:rPr>
                <w:rFonts w:ascii="Times New Roman" w:eastAsia="Times New Roman" w:hAnsi="Times New Roman" w:cs="Times New Roman"/>
                <w:snapToGrid w:val="0"/>
                <w:sz w:val="24"/>
                <w:szCs w:val="24"/>
                <w:lang w:eastAsia="cs-CZ"/>
              </w:rPr>
            </w:pPr>
            <w:r w:rsidRPr="0064031C">
              <w:rPr>
                <w:rFonts w:ascii="Times New Roman" w:eastAsia="Times New Roman" w:hAnsi="Times New Roman" w:cs="Times New Roman"/>
                <w:snapToGrid w:val="0"/>
                <w:sz w:val="24"/>
                <w:szCs w:val="24"/>
                <w:lang w:eastAsia="cs-CZ"/>
              </w:rPr>
              <w:t>2/2</w:t>
            </w:r>
          </w:p>
        </w:tc>
        <w:tc>
          <w:tcPr>
            <w:tcW w:w="0" w:type="auto"/>
            <w:vAlign w:val="center"/>
          </w:tcPr>
          <w:p w:rsidR="0064031C" w:rsidRPr="0064031C" w:rsidRDefault="0064031C" w:rsidP="000F7DCC">
            <w:pPr>
              <w:spacing w:after="0" w:line="240" w:lineRule="auto"/>
              <w:rPr>
                <w:rFonts w:ascii="Times New Roman" w:eastAsia="Times New Roman" w:hAnsi="Times New Roman" w:cs="Times New Roman"/>
                <w:snapToGrid w:val="0"/>
                <w:sz w:val="24"/>
                <w:szCs w:val="24"/>
                <w:lang w:eastAsia="cs-CZ"/>
              </w:rPr>
            </w:pPr>
            <w:r w:rsidRPr="0064031C">
              <w:rPr>
                <w:rFonts w:ascii="Times New Roman" w:eastAsia="Times New Roman" w:hAnsi="Times New Roman" w:cs="Times New Roman"/>
                <w:snapToGrid w:val="0"/>
                <w:sz w:val="24"/>
                <w:szCs w:val="24"/>
                <w:lang w:eastAsia="cs-CZ"/>
              </w:rPr>
              <w:t>doc. Rajský</w:t>
            </w:r>
          </w:p>
        </w:tc>
        <w:tc>
          <w:tcPr>
            <w:tcW w:w="0" w:type="auto"/>
            <w:vAlign w:val="center"/>
          </w:tcPr>
          <w:p w:rsidR="0064031C" w:rsidRPr="0064031C" w:rsidRDefault="0064031C" w:rsidP="000F7DCC">
            <w:pPr>
              <w:spacing w:after="0" w:line="240" w:lineRule="auto"/>
              <w:jc w:val="center"/>
              <w:rPr>
                <w:rFonts w:ascii="Times New Roman" w:eastAsia="Times New Roman" w:hAnsi="Times New Roman" w:cs="Times New Roman"/>
                <w:snapToGrid w:val="0"/>
                <w:sz w:val="24"/>
                <w:szCs w:val="24"/>
                <w:lang w:eastAsia="cs-CZ"/>
              </w:rPr>
            </w:pPr>
            <w:r w:rsidRPr="0064031C">
              <w:rPr>
                <w:rFonts w:ascii="Times New Roman" w:eastAsia="Times New Roman" w:hAnsi="Times New Roman" w:cs="Times New Roman"/>
                <w:snapToGrid w:val="0"/>
                <w:sz w:val="24"/>
                <w:szCs w:val="24"/>
                <w:lang w:eastAsia="cs-CZ"/>
              </w:rPr>
              <w:t>S</w:t>
            </w:r>
          </w:p>
        </w:tc>
      </w:tr>
      <w:tr w:rsidR="0064031C" w:rsidRPr="00B06372" w:rsidTr="00C1348B">
        <w:trPr>
          <w:trHeight w:val="397"/>
        </w:trPr>
        <w:tc>
          <w:tcPr>
            <w:tcW w:w="0" w:type="auto"/>
            <w:vAlign w:val="center"/>
          </w:tcPr>
          <w:p w:rsidR="0064031C" w:rsidRPr="00C1348B" w:rsidRDefault="0064031C" w:rsidP="000F7DCC">
            <w:pPr>
              <w:spacing w:after="0" w:line="240" w:lineRule="auto"/>
              <w:jc w:val="center"/>
              <w:rPr>
                <w:rFonts w:ascii="Times New Roman" w:eastAsia="Calibri" w:hAnsi="Times New Roman" w:cs="Times New Roman"/>
                <w:sz w:val="24"/>
                <w:szCs w:val="24"/>
              </w:rPr>
            </w:pPr>
            <w:r w:rsidRPr="00C1348B">
              <w:rPr>
                <w:rFonts w:ascii="Times New Roman" w:eastAsia="Calibri" w:hAnsi="Times New Roman" w:cs="Times New Roman"/>
                <w:sz w:val="24"/>
                <w:szCs w:val="24"/>
              </w:rPr>
              <w:t>LF</w:t>
            </w:r>
          </w:p>
        </w:tc>
        <w:tc>
          <w:tcPr>
            <w:tcW w:w="0" w:type="auto"/>
            <w:vAlign w:val="center"/>
          </w:tcPr>
          <w:p w:rsidR="0064031C" w:rsidRPr="00C1348B" w:rsidRDefault="0064031C" w:rsidP="000F7DCC">
            <w:pPr>
              <w:spacing w:after="0" w:line="240" w:lineRule="auto"/>
              <w:rPr>
                <w:rFonts w:ascii="Times New Roman" w:eastAsia="Calibri" w:hAnsi="Times New Roman" w:cs="Times New Roman"/>
                <w:sz w:val="24"/>
                <w:szCs w:val="24"/>
              </w:rPr>
            </w:pPr>
            <w:r w:rsidRPr="00C1348B">
              <w:rPr>
                <w:rFonts w:ascii="Times New Roman" w:eastAsia="Calibri" w:hAnsi="Times New Roman" w:cs="Times New Roman"/>
                <w:sz w:val="24"/>
                <w:szCs w:val="24"/>
              </w:rPr>
              <w:t>KF</w:t>
            </w:r>
          </w:p>
        </w:tc>
        <w:tc>
          <w:tcPr>
            <w:tcW w:w="0" w:type="auto"/>
            <w:vAlign w:val="center"/>
          </w:tcPr>
          <w:p w:rsidR="0064031C" w:rsidRPr="00C1348B" w:rsidRDefault="0064031C" w:rsidP="000F7DCC">
            <w:pPr>
              <w:spacing w:after="0" w:line="240" w:lineRule="auto"/>
              <w:rPr>
                <w:rFonts w:ascii="Times New Roman" w:eastAsia="Calibri" w:hAnsi="Times New Roman" w:cs="Times New Roman"/>
                <w:sz w:val="24"/>
                <w:szCs w:val="24"/>
              </w:rPr>
            </w:pPr>
            <w:r w:rsidRPr="00C1348B">
              <w:rPr>
                <w:rFonts w:ascii="Times New Roman" w:hAnsi="Times New Roman" w:cs="Times New Roman"/>
                <w:sz w:val="24"/>
                <w:szCs w:val="24"/>
              </w:rPr>
              <w:t>BDIV</w:t>
            </w:r>
          </w:p>
        </w:tc>
        <w:tc>
          <w:tcPr>
            <w:tcW w:w="0" w:type="auto"/>
            <w:vAlign w:val="center"/>
          </w:tcPr>
          <w:p w:rsidR="0064031C" w:rsidRPr="00C1348B" w:rsidRDefault="0064031C" w:rsidP="000F7DCC">
            <w:pPr>
              <w:spacing w:after="0" w:line="240" w:lineRule="auto"/>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biodiverzita</w:t>
            </w:r>
          </w:p>
        </w:tc>
        <w:tc>
          <w:tcPr>
            <w:tcW w:w="0" w:type="auto"/>
            <w:vAlign w:val="center"/>
          </w:tcPr>
          <w:p w:rsidR="0064031C" w:rsidRPr="00C1348B" w:rsidRDefault="0064031C" w:rsidP="000F7DCC">
            <w:pPr>
              <w:spacing w:after="0" w:line="240" w:lineRule="auto"/>
              <w:jc w:val="center"/>
              <w:rPr>
                <w:rFonts w:ascii="Times New Roman" w:eastAsia="Calibri" w:hAnsi="Times New Roman" w:cs="Times New Roman"/>
                <w:sz w:val="24"/>
                <w:szCs w:val="24"/>
              </w:rPr>
            </w:pPr>
            <w:r w:rsidRPr="00C1348B">
              <w:rPr>
                <w:rFonts w:ascii="Times New Roman" w:eastAsia="Calibri" w:hAnsi="Times New Roman" w:cs="Times New Roman"/>
                <w:sz w:val="24"/>
                <w:szCs w:val="24"/>
              </w:rPr>
              <w:t>PV</w:t>
            </w:r>
          </w:p>
        </w:tc>
        <w:tc>
          <w:tcPr>
            <w:tcW w:w="0" w:type="auto"/>
            <w:vAlign w:val="center"/>
          </w:tcPr>
          <w:p w:rsidR="0064031C" w:rsidRPr="00C1348B" w:rsidRDefault="0064031C" w:rsidP="000F7DCC">
            <w:pPr>
              <w:spacing w:after="0" w:line="240" w:lineRule="auto"/>
              <w:jc w:val="center"/>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4</w:t>
            </w:r>
          </w:p>
        </w:tc>
        <w:tc>
          <w:tcPr>
            <w:tcW w:w="0" w:type="auto"/>
            <w:vAlign w:val="center"/>
          </w:tcPr>
          <w:p w:rsidR="0064031C" w:rsidRPr="00C1348B" w:rsidRDefault="0064031C" w:rsidP="000F7DCC">
            <w:pPr>
              <w:spacing w:after="0" w:line="240" w:lineRule="auto"/>
              <w:jc w:val="center"/>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2</w:t>
            </w:r>
          </w:p>
        </w:tc>
        <w:tc>
          <w:tcPr>
            <w:tcW w:w="0" w:type="auto"/>
            <w:vAlign w:val="center"/>
          </w:tcPr>
          <w:p w:rsidR="0064031C" w:rsidRPr="00C1348B" w:rsidRDefault="0064031C" w:rsidP="000F7DCC">
            <w:pPr>
              <w:spacing w:after="0" w:line="240" w:lineRule="auto"/>
              <w:jc w:val="center"/>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1/0</w:t>
            </w:r>
          </w:p>
        </w:tc>
        <w:tc>
          <w:tcPr>
            <w:tcW w:w="0" w:type="auto"/>
            <w:vAlign w:val="center"/>
          </w:tcPr>
          <w:p w:rsidR="0064031C" w:rsidRPr="00C1348B" w:rsidRDefault="002B19F1" w:rsidP="000F7DCC">
            <w:pPr>
              <w:spacing w:after="0" w:line="240" w:lineRule="auto"/>
              <w:rPr>
                <w:rFonts w:ascii="Times New Roman" w:eastAsia="Times New Roman" w:hAnsi="Times New Roman" w:cs="Times New Roman"/>
                <w:snapToGrid w:val="0"/>
                <w:sz w:val="24"/>
                <w:szCs w:val="24"/>
                <w:lang w:eastAsia="cs-CZ"/>
              </w:rPr>
            </w:pPr>
            <w:r w:rsidRPr="002B19F1">
              <w:rPr>
                <w:rFonts w:ascii="Times New Roman" w:eastAsia="Times New Roman" w:hAnsi="Times New Roman" w:cs="Times New Roman"/>
                <w:snapToGrid w:val="0"/>
                <w:sz w:val="24"/>
                <w:szCs w:val="24"/>
                <w:lang w:eastAsia="cs-CZ"/>
              </w:rPr>
              <w:t>prof. Gömöry</w:t>
            </w:r>
          </w:p>
        </w:tc>
        <w:tc>
          <w:tcPr>
            <w:tcW w:w="0" w:type="auto"/>
            <w:vAlign w:val="center"/>
          </w:tcPr>
          <w:p w:rsidR="0064031C" w:rsidRPr="00C1348B" w:rsidRDefault="0064031C" w:rsidP="000F7DCC">
            <w:pPr>
              <w:spacing w:after="0" w:line="240" w:lineRule="auto"/>
              <w:jc w:val="center"/>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S</w:t>
            </w:r>
          </w:p>
        </w:tc>
      </w:tr>
      <w:tr w:rsidR="00434CA2" w:rsidRPr="00B06372" w:rsidTr="00C1348B">
        <w:trPr>
          <w:trHeight w:val="397"/>
        </w:trPr>
        <w:tc>
          <w:tcPr>
            <w:tcW w:w="0" w:type="auto"/>
            <w:vAlign w:val="center"/>
          </w:tcPr>
          <w:p w:rsidR="00434CA2" w:rsidRPr="00C1348B" w:rsidRDefault="00434CA2" w:rsidP="000F7DCC">
            <w:pPr>
              <w:spacing w:after="0" w:line="240" w:lineRule="auto"/>
              <w:jc w:val="center"/>
              <w:rPr>
                <w:rFonts w:ascii="Times New Roman" w:eastAsia="Calibri" w:hAnsi="Times New Roman" w:cs="Times New Roman"/>
                <w:sz w:val="24"/>
                <w:szCs w:val="24"/>
              </w:rPr>
            </w:pPr>
            <w:r w:rsidRPr="00C1348B">
              <w:rPr>
                <w:rFonts w:ascii="Times New Roman" w:eastAsia="Calibri" w:hAnsi="Times New Roman" w:cs="Times New Roman"/>
                <w:sz w:val="24"/>
                <w:szCs w:val="24"/>
              </w:rPr>
              <w:t>LF</w:t>
            </w:r>
          </w:p>
        </w:tc>
        <w:tc>
          <w:tcPr>
            <w:tcW w:w="0" w:type="auto"/>
            <w:vAlign w:val="center"/>
          </w:tcPr>
          <w:p w:rsidR="00434CA2" w:rsidRPr="00BE390F" w:rsidRDefault="00434CA2"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0" w:type="auto"/>
            <w:vAlign w:val="center"/>
          </w:tcPr>
          <w:p w:rsidR="00434CA2" w:rsidRPr="00C1348B" w:rsidRDefault="00434CA2" w:rsidP="000F7DCC">
            <w:pPr>
              <w:spacing w:after="0" w:line="240" w:lineRule="auto"/>
              <w:rPr>
                <w:rFonts w:ascii="Times New Roman" w:eastAsia="Calibri" w:hAnsi="Times New Roman" w:cs="Times New Roman"/>
                <w:sz w:val="24"/>
                <w:szCs w:val="24"/>
              </w:rPr>
            </w:pPr>
            <w:r w:rsidRPr="00C1348B">
              <w:rPr>
                <w:rFonts w:ascii="Times New Roman" w:hAnsi="Times New Roman" w:cs="Times New Roman"/>
                <w:sz w:val="24"/>
                <w:szCs w:val="24"/>
              </w:rPr>
              <w:t>ZKATN</w:t>
            </w:r>
          </w:p>
        </w:tc>
        <w:tc>
          <w:tcPr>
            <w:tcW w:w="0" w:type="auto"/>
            <w:vAlign w:val="center"/>
          </w:tcPr>
          <w:p w:rsidR="00434CA2" w:rsidRPr="00C1348B" w:rsidRDefault="00434CA2" w:rsidP="000F7DCC">
            <w:pPr>
              <w:spacing w:after="0" w:line="240" w:lineRule="auto"/>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základy katastra nehnuteľností</w:t>
            </w:r>
          </w:p>
        </w:tc>
        <w:tc>
          <w:tcPr>
            <w:tcW w:w="0" w:type="auto"/>
            <w:vAlign w:val="center"/>
          </w:tcPr>
          <w:p w:rsidR="00434CA2" w:rsidRPr="00C1348B" w:rsidRDefault="00434CA2" w:rsidP="000F7DCC">
            <w:pPr>
              <w:spacing w:after="0" w:line="240" w:lineRule="auto"/>
              <w:jc w:val="center"/>
              <w:rPr>
                <w:rFonts w:ascii="Times New Roman" w:eastAsia="Calibri" w:hAnsi="Times New Roman" w:cs="Times New Roman"/>
                <w:sz w:val="24"/>
                <w:szCs w:val="24"/>
              </w:rPr>
            </w:pPr>
            <w:r w:rsidRPr="00C1348B">
              <w:rPr>
                <w:rFonts w:ascii="Times New Roman" w:eastAsia="Calibri" w:hAnsi="Times New Roman" w:cs="Times New Roman"/>
                <w:sz w:val="24"/>
                <w:szCs w:val="24"/>
              </w:rPr>
              <w:t>PV</w:t>
            </w:r>
          </w:p>
        </w:tc>
        <w:tc>
          <w:tcPr>
            <w:tcW w:w="0" w:type="auto"/>
            <w:vAlign w:val="center"/>
          </w:tcPr>
          <w:p w:rsidR="00434CA2" w:rsidRPr="00C1348B"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4</w:t>
            </w:r>
          </w:p>
        </w:tc>
        <w:tc>
          <w:tcPr>
            <w:tcW w:w="0" w:type="auto"/>
            <w:vAlign w:val="center"/>
          </w:tcPr>
          <w:p w:rsidR="00434CA2" w:rsidRPr="00C1348B"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2</w:t>
            </w:r>
          </w:p>
        </w:tc>
        <w:tc>
          <w:tcPr>
            <w:tcW w:w="0" w:type="auto"/>
            <w:vAlign w:val="center"/>
          </w:tcPr>
          <w:p w:rsidR="00434CA2" w:rsidRPr="00C1348B"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2/2</w:t>
            </w:r>
          </w:p>
        </w:tc>
        <w:tc>
          <w:tcPr>
            <w:tcW w:w="0" w:type="auto"/>
            <w:shd w:val="clear" w:color="auto" w:fill="auto"/>
            <w:vAlign w:val="center"/>
          </w:tcPr>
          <w:p w:rsidR="00434CA2" w:rsidRPr="00C1348B" w:rsidRDefault="00434CA2" w:rsidP="00DE03BC">
            <w:pPr>
              <w:spacing w:after="0" w:line="240" w:lineRule="auto"/>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 xml:space="preserve">doc. </w:t>
            </w:r>
            <w:r w:rsidR="00DE03BC">
              <w:rPr>
                <w:rFonts w:ascii="Times New Roman" w:eastAsia="Times New Roman" w:hAnsi="Times New Roman" w:cs="Times New Roman"/>
                <w:snapToGrid w:val="0"/>
                <w:sz w:val="24"/>
                <w:szCs w:val="24"/>
                <w:lang w:eastAsia="cs-CZ"/>
              </w:rPr>
              <w:t>Kardoš</w:t>
            </w:r>
          </w:p>
        </w:tc>
        <w:tc>
          <w:tcPr>
            <w:tcW w:w="0" w:type="auto"/>
            <w:vAlign w:val="center"/>
          </w:tcPr>
          <w:p w:rsidR="00434CA2" w:rsidRPr="00C1348B"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S</w:t>
            </w:r>
          </w:p>
        </w:tc>
      </w:tr>
      <w:tr w:rsidR="0064031C" w:rsidRPr="00B06372" w:rsidTr="00C1348B">
        <w:trPr>
          <w:trHeight w:val="397"/>
        </w:trPr>
        <w:tc>
          <w:tcPr>
            <w:tcW w:w="0" w:type="auto"/>
            <w:vAlign w:val="center"/>
          </w:tcPr>
          <w:p w:rsidR="0064031C" w:rsidRPr="00C1348B" w:rsidRDefault="0064031C" w:rsidP="000F7DCC">
            <w:pPr>
              <w:spacing w:after="0" w:line="240" w:lineRule="auto"/>
              <w:jc w:val="center"/>
              <w:rPr>
                <w:rFonts w:ascii="Times New Roman" w:eastAsia="Calibri" w:hAnsi="Times New Roman" w:cs="Times New Roman"/>
                <w:sz w:val="24"/>
                <w:szCs w:val="24"/>
              </w:rPr>
            </w:pPr>
            <w:r w:rsidRPr="00C1348B">
              <w:rPr>
                <w:rFonts w:ascii="Times New Roman" w:eastAsia="Calibri" w:hAnsi="Times New Roman" w:cs="Times New Roman"/>
                <w:sz w:val="24"/>
                <w:szCs w:val="24"/>
              </w:rPr>
              <w:t>LF</w:t>
            </w:r>
          </w:p>
        </w:tc>
        <w:tc>
          <w:tcPr>
            <w:tcW w:w="0" w:type="auto"/>
            <w:vAlign w:val="center"/>
          </w:tcPr>
          <w:p w:rsidR="0064031C" w:rsidRPr="00C1348B" w:rsidRDefault="0064031C" w:rsidP="000F7DCC">
            <w:pPr>
              <w:spacing w:after="0" w:line="240" w:lineRule="auto"/>
              <w:rPr>
                <w:rFonts w:ascii="Times New Roman" w:eastAsia="Calibri" w:hAnsi="Times New Roman" w:cs="Times New Roman"/>
                <w:sz w:val="24"/>
                <w:szCs w:val="24"/>
              </w:rPr>
            </w:pPr>
            <w:r w:rsidRPr="00C1348B">
              <w:rPr>
                <w:rFonts w:ascii="Times New Roman" w:eastAsia="Calibri" w:hAnsi="Times New Roman" w:cs="Times New Roman"/>
                <w:sz w:val="24"/>
                <w:szCs w:val="24"/>
              </w:rPr>
              <w:t>KPP</w:t>
            </w:r>
          </w:p>
        </w:tc>
        <w:tc>
          <w:tcPr>
            <w:tcW w:w="0" w:type="auto"/>
            <w:vAlign w:val="center"/>
          </w:tcPr>
          <w:p w:rsidR="0064031C" w:rsidRPr="00C1348B" w:rsidRDefault="0064031C" w:rsidP="000F7DCC">
            <w:pPr>
              <w:spacing w:after="0" w:line="240" w:lineRule="auto"/>
              <w:rPr>
                <w:rFonts w:ascii="Times New Roman" w:eastAsia="Calibri" w:hAnsi="Times New Roman" w:cs="Times New Roman"/>
                <w:sz w:val="24"/>
                <w:szCs w:val="24"/>
              </w:rPr>
            </w:pPr>
            <w:r w:rsidRPr="00C1348B">
              <w:rPr>
                <w:rFonts w:ascii="Times New Roman" w:hAnsi="Times New Roman" w:cs="Times New Roman"/>
                <w:sz w:val="24"/>
                <w:szCs w:val="24"/>
              </w:rPr>
              <w:t>EKTOX</w:t>
            </w:r>
          </w:p>
        </w:tc>
        <w:tc>
          <w:tcPr>
            <w:tcW w:w="0" w:type="auto"/>
            <w:vAlign w:val="center"/>
          </w:tcPr>
          <w:p w:rsidR="0064031C" w:rsidRPr="002D72CD" w:rsidRDefault="0064031C" w:rsidP="000F7DCC">
            <w:pPr>
              <w:spacing w:after="0" w:line="240" w:lineRule="auto"/>
              <w:rPr>
                <w:rFonts w:ascii="Times New Roman" w:eastAsia="Times New Roman" w:hAnsi="Times New Roman" w:cs="Times New Roman"/>
                <w:snapToGrid w:val="0"/>
                <w:lang w:eastAsia="cs-CZ"/>
              </w:rPr>
            </w:pPr>
            <w:r w:rsidRPr="002D72CD">
              <w:rPr>
                <w:rFonts w:ascii="Times New Roman" w:eastAsia="Times New Roman" w:hAnsi="Times New Roman" w:cs="Times New Roman"/>
                <w:snapToGrid w:val="0"/>
                <w:lang w:eastAsia="cs-CZ"/>
              </w:rPr>
              <w:t>ekotoxikológia lesných ekosystémov</w:t>
            </w:r>
          </w:p>
        </w:tc>
        <w:tc>
          <w:tcPr>
            <w:tcW w:w="0" w:type="auto"/>
            <w:vAlign w:val="center"/>
          </w:tcPr>
          <w:p w:rsidR="0064031C" w:rsidRPr="00C1348B" w:rsidRDefault="0064031C" w:rsidP="000F7DCC">
            <w:pPr>
              <w:spacing w:after="0" w:line="240" w:lineRule="auto"/>
              <w:jc w:val="center"/>
              <w:rPr>
                <w:rFonts w:ascii="Times New Roman" w:eastAsia="Calibri" w:hAnsi="Times New Roman" w:cs="Times New Roman"/>
                <w:sz w:val="24"/>
                <w:szCs w:val="24"/>
              </w:rPr>
            </w:pPr>
            <w:r w:rsidRPr="00C1348B">
              <w:rPr>
                <w:rFonts w:ascii="Times New Roman" w:eastAsia="Calibri" w:hAnsi="Times New Roman" w:cs="Times New Roman"/>
                <w:sz w:val="24"/>
                <w:szCs w:val="24"/>
              </w:rPr>
              <w:t>PV</w:t>
            </w:r>
          </w:p>
        </w:tc>
        <w:tc>
          <w:tcPr>
            <w:tcW w:w="0" w:type="auto"/>
            <w:vAlign w:val="center"/>
          </w:tcPr>
          <w:p w:rsidR="0064031C" w:rsidRPr="00C1348B" w:rsidRDefault="0064031C" w:rsidP="000F7DCC">
            <w:pPr>
              <w:spacing w:after="0" w:line="240" w:lineRule="auto"/>
              <w:jc w:val="center"/>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4</w:t>
            </w:r>
          </w:p>
        </w:tc>
        <w:tc>
          <w:tcPr>
            <w:tcW w:w="0" w:type="auto"/>
            <w:vAlign w:val="center"/>
          </w:tcPr>
          <w:p w:rsidR="0064031C" w:rsidRPr="00C1348B" w:rsidRDefault="0064031C" w:rsidP="000F7DCC">
            <w:pPr>
              <w:spacing w:after="0" w:line="240" w:lineRule="auto"/>
              <w:jc w:val="center"/>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2</w:t>
            </w:r>
          </w:p>
        </w:tc>
        <w:tc>
          <w:tcPr>
            <w:tcW w:w="0" w:type="auto"/>
            <w:vAlign w:val="center"/>
          </w:tcPr>
          <w:p w:rsidR="0064031C" w:rsidRPr="00C1348B" w:rsidRDefault="0064031C" w:rsidP="000F7DCC">
            <w:pPr>
              <w:spacing w:after="0" w:line="240" w:lineRule="auto"/>
              <w:jc w:val="center"/>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2/2</w:t>
            </w:r>
          </w:p>
        </w:tc>
        <w:tc>
          <w:tcPr>
            <w:tcW w:w="0" w:type="auto"/>
            <w:vAlign w:val="center"/>
          </w:tcPr>
          <w:p w:rsidR="0064031C" w:rsidRPr="00C1348B" w:rsidRDefault="0064031C" w:rsidP="000F7DCC">
            <w:pPr>
              <w:spacing w:after="0" w:line="240" w:lineRule="auto"/>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doc. Bebej</w:t>
            </w:r>
          </w:p>
        </w:tc>
        <w:tc>
          <w:tcPr>
            <w:tcW w:w="0" w:type="auto"/>
            <w:vAlign w:val="center"/>
          </w:tcPr>
          <w:p w:rsidR="0064031C" w:rsidRPr="00C1348B" w:rsidRDefault="0064031C" w:rsidP="000F7DCC">
            <w:pPr>
              <w:spacing w:after="0" w:line="240" w:lineRule="auto"/>
              <w:jc w:val="center"/>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S</w:t>
            </w:r>
          </w:p>
        </w:tc>
      </w:tr>
      <w:tr w:rsidR="00C72442" w:rsidRPr="00B06372" w:rsidTr="00C1348B">
        <w:trPr>
          <w:trHeight w:val="397"/>
        </w:trPr>
        <w:tc>
          <w:tcPr>
            <w:tcW w:w="0" w:type="auto"/>
            <w:vAlign w:val="center"/>
          </w:tcPr>
          <w:p w:rsidR="00C72442" w:rsidRPr="00C1348B" w:rsidRDefault="00C72442" w:rsidP="000F7DCC">
            <w:pPr>
              <w:spacing w:after="0" w:line="240" w:lineRule="auto"/>
              <w:jc w:val="center"/>
              <w:rPr>
                <w:rFonts w:ascii="Times New Roman" w:eastAsia="Calibri" w:hAnsi="Times New Roman" w:cs="Times New Roman"/>
                <w:sz w:val="24"/>
                <w:szCs w:val="24"/>
              </w:rPr>
            </w:pPr>
            <w:r w:rsidRPr="00C1348B">
              <w:rPr>
                <w:rFonts w:ascii="Times New Roman" w:eastAsia="Calibri" w:hAnsi="Times New Roman" w:cs="Times New Roman"/>
                <w:sz w:val="24"/>
                <w:szCs w:val="24"/>
              </w:rPr>
              <w:t>CUP</w:t>
            </w:r>
          </w:p>
        </w:tc>
        <w:tc>
          <w:tcPr>
            <w:tcW w:w="0" w:type="auto"/>
            <w:vAlign w:val="center"/>
          </w:tcPr>
          <w:p w:rsidR="00C72442" w:rsidRPr="00C1348B" w:rsidRDefault="00C72442" w:rsidP="000F7DCC">
            <w:pPr>
              <w:spacing w:after="0" w:line="240" w:lineRule="auto"/>
              <w:rPr>
                <w:rFonts w:ascii="Times New Roman" w:eastAsia="Calibri" w:hAnsi="Times New Roman" w:cs="Times New Roman"/>
                <w:sz w:val="24"/>
                <w:szCs w:val="24"/>
              </w:rPr>
            </w:pPr>
            <w:r w:rsidRPr="00C1348B">
              <w:rPr>
                <w:rFonts w:ascii="Times New Roman" w:eastAsia="Calibri" w:hAnsi="Times New Roman" w:cs="Times New Roman"/>
                <w:sz w:val="24"/>
                <w:szCs w:val="24"/>
              </w:rPr>
              <w:t>ÚCJ</w:t>
            </w:r>
          </w:p>
        </w:tc>
        <w:tc>
          <w:tcPr>
            <w:tcW w:w="0" w:type="auto"/>
            <w:vAlign w:val="center"/>
          </w:tcPr>
          <w:p w:rsidR="00C72442" w:rsidRPr="001F1420" w:rsidRDefault="00C72442" w:rsidP="000E281C">
            <w:pPr>
              <w:spacing w:after="0" w:line="240" w:lineRule="auto"/>
              <w:rPr>
                <w:rFonts w:ascii="Times New Roman" w:eastAsia="Calibri" w:hAnsi="Times New Roman" w:cs="Times New Roman"/>
                <w:b/>
                <w:color w:val="FF0000"/>
              </w:rPr>
            </w:pPr>
            <w:r w:rsidRPr="001F1420">
              <w:rPr>
                <w:rFonts w:ascii="Times New Roman" w:hAnsi="Times New Roman" w:cs="Times New Roman"/>
                <w:color w:val="000000"/>
              </w:rPr>
              <w:t>GOS_</w:t>
            </w:r>
            <w:r>
              <w:rPr>
                <w:rFonts w:ascii="Times New Roman" w:hAnsi="Times New Roman" w:cs="Times New Roman"/>
                <w:color w:val="000000"/>
              </w:rPr>
              <w:t>A</w:t>
            </w:r>
          </w:p>
        </w:tc>
        <w:tc>
          <w:tcPr>
            <w:tcW w:w="0" w:type="auto"/>
            <w:vAlign w:val="center"/>
          </w:tcPr>
          <w:p w:rsidR="00C72442" w:rsidRPr="002D72CD" w:rsidRDefault="00C72442" w:rsidP="000F7DCC">
            <w:pPr>
              <w:spacing w:after="0" w:line="240" w:lineRule="auto"/>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JA– Gramatika odborného štýlu</w:t>
            </w:r>
          </w:p>
        </w:tc>
        <w:tc>
          <w:tcPr>
            <w:tcW w:w="0" w:type="auto"/>
            <w:vAlign w:val="center"/>
          </w:tcPr>
          <w:p w:rsidR="00C72442" w:rsidRPr="00C1348B" w:rsidRDefault="00C72442" w:rsidP="000F7DCC">
            <w:pPr>
              <w:spacing w:after="0" w:line="240" w:lineRule="auto"/>
              <w:jc w:val="center"/>
              <w:rPr>
                <w:rFonts w:ascii="Times New Roman" w:eastAsia="Calibri" w:hAnsi="Times New Roman" w:cs="Times New Roman"/>
                <w:sz w:val="24"/>
                <w:szCs w:val="24"/>
              </w:rPr>
            </w:pPr>
            <w:r w:rsidRPr="00C1348B">
              <w:rPr>
                <w:rFonts w:ascii="Times New Roman" w:eastAsia="Calibri" w:hAnsi="Times New Roman" w:cs="Times New Roman"/>
                <w:sz w:val="24"/>
                <w:szCs w:val="24"/>
              </w:rPr>
              <w:t>PV</w:t>
            </w:r>
          </w:p>
        </w:tc>
        <w:tc>
          <w:tcPr>
            <w:tcW w:w="0" w:type="auto"/>
            <w:vAlign w:val="center"/>
          </w:tcPr>
          <w:p w:rsidR="00C72442" w:rsidRPr="00C1348B" w:rsidRDefault="00C72442" w:rsidP="000F7DCC">
            <w:pPr>
              <w:spacing w:after="0" w:line="240" w:lineRule="auto"/>
              <w:jc w:val="center"/>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2</w:t>
            </w:r>
          </w:p>
        </w:tc>
        <w:tc>
          <w:tcPr>
            <w:tcW w:w="0" w:type="auto"/>
            <w:vAlign w:val="center"/>
          </w:tcPr>
          <w:p w:rsidR="00C72442" w:rsidRPr="00C1348B" w:rsidRDefault="00C72442" w:rsidP="000F7DCC">
            <w:pPr>
              <w:spacing w:after="0" w:line="240" w:lineRule="auto"/>
              <w:jc w:val="center"/>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0</w:t>
            </w:r>
          </w:p>
        </w:tc>
        <w:tc>
          <w:tcPr>
            <w:tcW w:w="0" w:type="auto"/>
            <w:vAlign w:val="center"/>
          </w:tcPr>
          <w:p w:rsidR="00C72442" w:rsidRPr="00C1348B" w:rsidRDefault="00C72442" w:rsidP="000F7DCC">
            <w:pPr>
              <w:spacing w:after="0" w:line="240" w:lineRule="auto"/>
              <w:jc w:val="center"/>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2/0</w:t>
            </w:r>
          </w:p>
        </w:tc>
        <w:tc>
          <w:tcPr>
            <w:tcW w:w="0" w:type="auto"/>
            <w:vAlign w:val="center"/>
          </w:tcPr>
          <w:p w:rsidR="00C72442" w:rsidRPr="00A51689" w:rsidRDefault="00C72442" w:rsidP="000F7DCC">
            <w:pPr>
              <w:spacing w:after="0" w:line="240" w:lineRule="auto"/>
              <w:rPr>
                <w:rFonts w:ascii="Times New Roman" w:eastAsia="Times New Roman" w:hAnsi="Times New Roman" w:cs="Times New Roman"/>
                <w:snapToGrid w:val="0"/>
                <w:sz w:val="24"/>
                <w:szCs w:val="24"/>
                <w:lang w:eastAsia="cs-CZ"/>
              </w:rPr>
            </w:pPr>
            <w:r w:rsidRPr="00A51689">
              <w:rPr>
                <w:rFonts w:ascii="Times New Roman" w:eastAsia="Times New Roman" w:hAnsi="Times New Roman" w:cs="Times New Roman"/>
                <w:snapToGrid w:val="0"/>
                <w:sz w:val="24"/>
                <w:szCs w:val="24"/>
                <w:lang w:eastAsia="cs-CZ"/>
              </w:rPr>
              <w:t>Mgr. Danihelová</w:t>
            </w:r>
          </w:p>
        </w:tc>
        <w:tc>
          <w:tcPr>
            <w:tcW w:w="0" w:type="auto"/>
            <w:vAlign w:val="center"/>
          </w:tcPr>
          <w:p w:rsidR="00C72442" w:rsidRPr="00C1348B" w:rsidRDefault="00C72442" w:rsidP="000F7DCC">
            <w:pPr>
              <w:spacing w:after="0" w:line="240" w:lineRule="auto"/>
              <w:jc w:val="center"/>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Z</w:t>
            </w:r>
          </w:p>
        </w:tc>
      </w:tr>
      <w:tr w:rsidR="00950E2F" w:rsidRPr="00B06372" w:rsidTr="003E2622">
        <w:trPr>
          <w:trHeight w:hRule="exact" w:val="593"/>
        </w:trPr>
        <w:tc>
          <w:tcPr>
            <w:tcW w:w="0" w:type="auto"/>
            <w:vAlign w:val="center"/>
          </w:tcPr>
          <w:p w:rsidR="00950E2F" w:rsidRPr="00C1348B" w:rsidRDefault="00950E2F" w:rsidP="000F7DCC">
            <w:pPr>
              <w:spacing w:after="0" w:line="240" w:lineRule="auto"/>
              <w:jc w:val="center"/>
              <w:rPr>
                <w:rFonts w:ascii="Times New Roman" w:eastAsia="Calibri" w:hAnsi="Times New Roman" w:cs="Times New Roman"/>
                <w:sz w:val="24"/>
                <w:szCs w:val="24"/>
              </w:rPr>
            </w:pPr>
            <w:r w:rsidRPr="00C1348B">
              <w:rPr>
                <w:rFonts w:ascii="Times New Roman" w:eastAsia="Calibri" w:hAnsi="Times New Roman" w:cs="Times New Roman"/>
                <w:sz w:val="24"/>
                <w:szCs w:val="24"/>
              </w:rPr>
              <w:t>CUP</w:t>
            </w:r>
          </w:p>
        </w:tc>
        <w:tc>
          <w:tcPr>
            <w:tcW w:w="0" w:type="auto"/>
            <w:vAlign w:val="center"/>
          </w:tcPr>
          <w:p w:rsidR="00950E2F" w:rsidRPr="00C1348B" w:rsidRDefault="00950E2F" w:rsidP="000F7DCC">
            <w:pPr>
              <w:spacing w:after="0" w:line="240" w:lineRule="auto"/>
              <w:rPr>
                <w:rFonts w:ascii="Times New Roman" w:eastAsia="Calibri" w:hAnsi="Times New Roman" w:cs="Times New Roman"/>
                <w:sz w:val="24"/>
                <w:szCs w:val="24"/>
              </w:rPr>
            </w:pPr>
            <w:r w:rsidRPr="00C1348B">
              <w:rPr>
                <w:rFonts w:ascii="Times New Roman" w:eastAsia="Calibri" w:hAnsi="Times New Roman" w:cs="Times New Roman"/>
                <w:sz w:val="24"/>
                <w:szCs w:val="24"/>
              </w:rPr>
              <w:t>ÚCJ</w:t>
            </w:r>
          </w:p>
        </w:tc>
        <w:tc>
          <w:tcPr>
            <w:tcW w:w="0" w:type="auto"/>
            <w:vAlign w:val="center"/>
          </w:tcPr>
          <w:p w:rsidR="00950E2F" w:rsidRPr="001F1420" w:rsidRDefault="00950E2F" w:rsidP="000E281C">
            <w:pPr>
              <w:spacing w:after="0" w:line="240" w:lineRule="auto"/>
              <w:rPr>
                <w:rFonts w:ascii="Times New Roman" w:eastAsia="Calibri" w:hAnsi="Times New Roman" w:cs="Times New Roman"/>
                <w:b/>
                <w:color w:val="FF0000"/>
              </w:rPr>
            </w:pPr>
            <w:r w:rsidRPr="001F1420">
              <w:rPr>
                <w:rFonts w:ascii="Times New Roman" w:hAnsi="Times New Roman" w:cs="Times New Roman"/>
                <w:color w:val="000000"/>
              </w:rPr>
              <w:t>GOS_</w:t>
            </w:r>
            <w:r>
              <w:rPr>
                <w:rFonts w:ascii="Times New Roman" w:hAnsi="Times New Roman" w:cs="Times New Roman"/>
                <w:color w:val="000000"/>
              </w:rPr>
              <w:t>N</w:t>
            </w:r>
          </w:p>
        </w:tc>
        <w:tc>
          <w:tcPr>
            <w:tcW w:w="0" w:type="auto"/>
            <w:vAlign w:val="center"/>
          </w:tcPr>
          <w:p w:rsidR="00950E2F" w:rsidRPr="002D72CD" w:rsidRDefault="00950E2F" w:rsidP="000F7DCC">
            <w:pPr>
              <w:spacing w:after="0" w:line="240" w:lineRule="auto"/>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JN– Gramatika odborného štýlu</w:t>
            </w:r>
          </w:p>
        </w:tc>
        <w:tc>
          <w:tcPr>
            <w:tcW w:w="0" w:type="auto"/>
            <w:vAlign w:val="center"/>
          </w:tcPr>
          <w:p w:rsidR="00950E2F" w:rsidRPr="00C1348B" w:rsidRDefault="00950E2F" w:rsidP="000F7DCC">
            <w:pPr>
              <w:spacing w:after="0" w:line="240" w:lineRule="auto"/>
              <w:jc w:val="center"/>
              <w:rPr>
                <w:rFonts w:ascii="Times New Roman" w:eastAsia="Calibri" w:hAnsi="Times New Roman" w:cs="Times New Roman"/>
                <w:sz w:val="24"/>
                <w:szCs w:val="24"/>
              </w:rPr>
            </w:pPr>
            <w:r w:rsidRPr="00C1348B">
              <w:rPr>
                <w:rFonts w:ascii="Times New Roman" w:eastAsia="Calibri" w:hAnsi="Times New Roman" w:cs="Times New Roman"/>
                <w:sz w:val="24"/>
                <w:szCs w:val="24"/>
              </w:rPr>
              <w:t>PV</w:t>
            </w:r>
          </w:p>
        </w:tc>
        <w:tc>
          <w:tcPr>
            <w:tcW w:w="0" w:type="auto"/>
            <w:vAlign w:val="center"/>
          </w:tcPr>
          <w:p w:rsidR="00950E2F" w:rsidRPr="00C1348B" w:rsidRDefault="00950E2F" w:rsidP="000F7DCC">
            <w:pPr>
              <w:spacing w:after="0" w:line="240" w:lineRule="auto"/>
              <w:jc w:val="center"/>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2</w:t>
            </w:r>
          </w:p>
        </w:tc>
        <w:tc>
          <w:tcPr>
            <w:tcW w:w="0" w:type="auto"/>
            <w:vAlign w:val="center"/>
          </w:tcPr>
          <w:p w:rsidR="00950E2F" w:rsidRPr="00C1348B" w:rsidRDefault="00950E2F" w:rsidP="000F7DCC">
            <w:pPr>
              <w:spacing w:after="0" w:line="240" w:lineRule="auto"/>
              <w:jc w:val="center"/>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0</w:t>
            </w:r>
          </w:p>
        </w:tc>
        <w:tc>
          <w:tcPr>
            <w:tcW w:w="0" w:type="auto"/>
            <w:vAlign w:val="center"/>
          </w:tcPr>
          <w:p w:rsidR="00950E2F" w:rsidRPr="00C1348B" w:rsidRDefault="00950E2F" w:rsidP="000F7DCC">
            <w:pPr>
              <w:spacing w:after="0" w:line="240" w:lineRule="auto"/>
              <w:jc w:val="center"/>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2/0</w:t>
            </w:r>
          </w:p>
        </w:tc>
        <w:tc>
          <w:tcPr>
            <w:tcW w:w="0" w:type="auto"/>
            <w:vAlign w:val="center"/>
          </w:tcPr>
          <w:p w:rsidR="00950E2F" w:rsidRDefault="00950E2F">
            <w:pPr>
              <w:spacing w:after="0" w:line="240" w:lineRule="auto"/>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Vyhnáliková, PhD.</w:t>
            </w:r>
          </w:p>
        </w:tc>
        <w:tc>
          <w:tcPr>
            <w:tcW w:w="0" w:type="auto"/>
            <w:vAlign w:val="center"/>
          </w:tcPr>
          <w:p w:rsidR="00950E2F" w:rsidRPr="0064031C" w:rsidRDefault="00950E2F" w:rsidP="000F7DCC">
            <w:pPr>
              <w:spacing w:after="0" w:line="240" w:lineRule="auto"/>
              <w:jc w:val="center"/>
              <w:rPr>
                <w:rFonts w:ascii="Times New Roman" w:eastAsia="Times New Roman" w:hAnsi="Times New Roman" w:cs="Times New Roman"/>
                <w:snapToGrid w:val="0"/>
                <w:color w:val="006600"/>
                <w:sz w:val="24"/>
                <w:szCs w:val="24"/>
                <w:lang w:eastAsia="cs-CZ"/>
              </w:rPr>
            </w:pPr>
            <w:r w:rsidRPr="00C1348B">
              <w:rPr>
                <w:rFonts w:ascii="Times New Roman" w:eastAsia="Times New Roman" w:hAnsi="Times New Roman" w:cs="Times New Roman"/>
                <w:snapToGrid w:val="0"/>
                <w:sz w:val="24"/>
                <w:szCs w:val="24"/>
                <w:lang w:eastAsia="cs-CZ"/>
              </w:rPr>
              <w:t>Z</w:t>
            </w:r>
          </w:p>
        </w:tc>
      </w:tr>
      <w:tr w:rsidR="00950E2F" w:rsidRPr="00B06372" w:rsidTr="003B40DF">
        <w:trPr>
          <w:trHeight w:hRule="exact" w:val="559"/>
        </w:trPr>
        <w:tc>
          <w:tcPr>
            <w:tcW w:w="0" w:type="auto"/>
            <w:vAlign w:val="center"/>
          </w:tcPr>
          <w:p w:rsidR="00950E2F" w:rsidRPr="00C1348B" w:rsidRDefault="00950E2F" w:rsidP="000F7DCC">
            <w:pPr>
              <w:spacing w:after="0" w:line="240" w:lineRule="auto"/>
              <w:jc w:val="center"/>
              <w:rPr>
                <w:rFonts w:ascii="Times New Roman" w:eastAsia="Calibri" w:hAnsi="Times New Roman" w:cs="Times New Roman"/>
                <w:sz w:val="24"/>
                <w:szCs w:val="24"/>
              </w:rPr>
            </w:pPr>
            <w:r w:rsidRPr="00C1348B">
              <w:rPr>
                <w:rFonts w:ascii="Times New Roman" w:eastAsia="Calibri" w:hAnsi="Times New Roman" w:cs="Times New Roman"/>
                <w:sz w:val="24"/>
                <w:szCs w:val="24"/>
              </w:rPr>
              <w:t>CUP</w:t>
            </w:r>
          </w:p>
        </w:tc>
        <w:tc>
          <w:tcPr>
            <w:tcW w:w="0" w:type="auto"/>
            <w:vAlign w:val="center"/>
          </w:tcPr>
          <w:p w:rsidR="00950E2F" w:rsidRPr="00C1348B" w:rsidRDefault="00950E2F" w:rsidP="000F7DCC">
            <w:pPr>
              <w:spacing w:after="0" w:line="240" w:lineRule="auto"/>
              <w:rPr>
                <w:rFonts w:ascii="Times New Roman" w:eastAsia="Calibri" w:hAnsi="Times New Roman" w:cs="Times New Roman"/>
                <w:sz w:val="24"/>
                <w:szCs w:val="24"/>
              </w:rPr>
            </w:pPr>
            <w:r w:rsidRPr="00C1348B">
              <w:rPr>
                <w:rFonts w:ascii="Times New Roman" w:eastAsia="Calibri" w:hAnsi="Times New Roman" w:cs="Times New Roman"/>
                <w:sz w:val="24"/>
                <w:szCs w:val="24"/>
              </w:rPr>
              <w:t>ÚCJ</w:t>
            </w:r>
          </w:p>
        </w:tc>
        <w:tc>
          <w:tcPr>
            <w:tcW w:w="0" w:type="auto"/>
            <w:vAlign w:val="center"/>
          </w:tcPr>
          <w:p w:rsidR="00950E2F" w:rsidRPr="001F1420" w:rsidRDefault="00950E2F" w:rsidP="000E281C">
            <w:pPr>
              <w:spacing w:after="0" w:line="240" w:lineRule="auto"/>
              <w:rPr>
                <w:rFonts w:ascii="Times New Roman" w:eastAsia="Calibri" w:hAnsi="Times New Roman" w:cs="Times New Roman"/>
                <w:b/>
                <w:color w:val="FF0000"/>
              </w:rPr>
            </w:pPr>
            <w:r w:rsidRPr="001F1420">
              <w:rPr>
                <w:rFonts w:ascii="Times New Roman" w:hAnsi="Times New Roman" w:cs="Times New Roman"/>
                <w:color w:val="000000"/>
              </w:rPr>
              <w:t>GOS_</w:t>
            </w:r>
            <w:r>
              <w:rPr>
                <w:rFonts w:ascii="Times New Roman" w:hAnsi="Times New Roman" w:cs="Times New Roman"/>
                <w:color w:val="000000"/>
              </w:rPr>
              <w:t>F</w:t>
            </w:r>
          </w:p>
        </w:tc>
        <w:tc>
          <w:tcPr>
            <w:tcW w:w="0" w:type="auto"/>
            <w:vAlign w:val="center"/>
          </w:tcPr>
          <w:p w:rsidR="00950E2F" w:rsidRPr="002D72CD" w:rsidRDefault="00950E2F" w:rsidP="000F7DCC">
            <w:pPr>
              <w:spacing w:after="0" w:line="240" w:lineRule="auto"/>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JF– Gramatika odborného štýlu</w:t>
            </w:r>
          </w:p>
        </w:tc>
        <w:tc>
          <w:tcPr>
            <w:tcW w:w="0" w:type="auto"/>
            <w:vAlign w:val="center"/>
          </w:tcPr>
          <w:p w:rsidR="00950E2F" w:rsidRPr="00C1348B" w:rsidRDefault="00950E2F" w:rsidP="000F7DCC">
            <w:pPr>
              <w:spacing w:after="0" w:line="240" w:lineRule="auto"/>
              <w:jc w:val="center"/>
              <w:rPr>
                <w:rFonts w:ascii="Times New Roman" w:eastAsia="Calibri" w:hAnsi="Times New Roman" w:cs="Times New Roman"/>
                <w:sz w:val="24"/>
                <w:szCs w:val="24"/>
              </w:rPr>
            </w:pPr>
            <w:r w:rsidRPr="00C1348B">
              <w:rPr>
                <w:rFonts w:ascii="Times New Roman" w:eastAsia="Calibri" w:hAnsi="Times New Roman" w:cs="Times New Roman"/>
                <w:sz w:val="24"/>
                <w:szCs w:val="24"/>
              </w:rPr>
              <w:t>PV</w:t>
            </w:r>
          </w:p>
        </w:tc>
        <w:tc>
          <w:tcPr>
            <w:tcW w:w="0" w:type="auto"/>
            <w:vAlign w:val="center"/>
          </w:tcPr>
          <w:p w:rsidR="00950E2F" w:rsidRPr="00C1348B" w:rsidRDefault="00950E2F" w:rsidP="000F7DCC">
            <w:pPr>
              <w:spacing w:after="0" w:line="240" w:lineRule="auto"/>
              <w:jc w:val="center"/>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2</w:t>
            </w:r>
          </w:p>
        </w:tc>
        <w:tc>
          <w:tcPr>
            <w:tcW w:w="0" w:type="auto"/>
            <w:vAlign w:val="center"/>
          </w:tcPr>
          <w:p w:rsidR="00950E2F" w:rsidRPr="00C1348B" w:rsidRDefault="00950E2F" w:rsidP="000F7DCC">
            <w:pPr>
              <w:spacing w:after="0" w:line="240" w:lineRule="auto"/>
              <w:jc w:val="center"/>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0</w:t>
            </w:r>
          </w:p>
        </w:tc>
        <w:tc>
          <w:tcPr>
            <w:tcW w:w="0" w:type="auto"/>
            <w:vAlign w:val="center"/>
          </w:tcPr>
          <w:p w:rsidR="00950E2F" w:rsidRPr="00C1348B" w:rsidRDefault="00950E2F" w:rsidP="000F7DCC">
            <w:pPr>
              <w:spacing w:after="0" w:line="240" w:lineRule="auto"/>
              <w:jc w:val="center"/>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2/0</w:t>
            </w:r>
          </w:p>
        </w:tc>
        <w:tc>
          <w:tcPr>
            <w:tcW w:w="0" w:type="auto"/>
            <w:vAlign w:val="center"/>
          </w:tcPr>
          <w:p w:rsidR="00950E2F" w:rsidRDefault="00950E2F">
            <w:pPr>
              <w:spacing w:after="0" w:line="240" w:lineRule="auto"/>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Veverková, Ph.D.</w:t>
            </w:r>
          </w:p>
        </w:tc>
        <w:tc>
          <w:tcPr>
            <w:tcW w:w="0" w:type="auto"/>
            <w:vAlign w:val="center"/>
          </w:tcPr>
          <w:p w:rsidR="00950E2F" w:rsidRPr="00C1348B" w:rsidRDefault="00950E2F" w:rsidP="000F7DCC">
            <w:pPr>
              <w:spacing w:after="0" w:line="240" w:lineRule="auto"/>
              <w:jc w:val="center"/>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Z</w:t>
            </w:r>
          </w:p>
        </w:tc>
      </w:tr>
      <w:tr w:rsidR="006E19FE" w:rsidRPr="00B06372" w:rsidTr="00C1348B">
        <w:trPr>
          <w:trHeight w:hRule="exact" w:val="546"/>
        </w:trPr>
        <w:tc>
          <w:tcPr>
            <w:tcW w:w="0" w:type="auto"/>
            <w:vAlign w:val="center"/>
          </w:tcPr>
          <w:p w:rsidR="006E19FE" w:rsidRPr="00C1348B" w:rsidRDefault="006E19FE" w:rsidP="000F7DCC">
            <w:pPr>
              <w:spacing w:after="0" w:line="240" w:lineRule="auto"/>
              <w:jc w:val="center"/>
              <w:rPr>
                <w:rFonts w:ascii="Times New Roman" w:eastAsia="Calibri" w:hAnsi="Times New Roman" w:cs="Times New Roman"/>
                <w:sz w:val="24"/>
                <w:szCs w:val="24"/>
              </w:rPr>
            </w:pPr>
            <w:r w:rsidRPr="00C1348B">
              <w:rPr>
                <w:rFonts w:ascii="Times New Roman" w:eastAsia="Calibri" w:hAnsi="Times New Roman" w:cs="Times New Roman"/>
                <w:sz w:val="24"/>
                <w:szCs w:val="24"/>
              </w:rPr>
              <w:t>LF</w:t>
            </w:r>
          </w:p>
        </w:tc>
        <w:tc>
          <w:tcPr>
            <w:tcW w:w="0" w:type="auto"/>
            <w:vAlign w:val="center"/>
          </w:tcPr>
          <w:p w:rsidR="006E19FE" w:rsidRPr="00F80C2B" w:rsidRDefault="006E19FE" w:rsidP="00CC5420">
            <w:pPr>
              <w:spacing w:after="0" w:line="240" w:lineRule="auto"/>
              <w:rPr>
                <w:rFonts w:ascii="Times New Roman" w:eastAsia="Calibri" w:hAnsi="Times New Roman" w:cs="Times New Roman"/>
                <w:color w:val="FF0000"/>
              </w:rPr>
            </w:pPr>
            <w:r w:rsidRPr="00F80C2B">
              <w:rPr>
                <w:rFonts w:ascii="Times New Roman" w:eastAsia="Calibri" w:hAnsi="Times New Roman" w:cs="Times New Roman"/>
              </w:rPr>
              <w:t>KIOLK</w:t>
            </w:r>
            <w:r w:rsidRPr="00F80C2B">
              <w:rPr>
                <w:rFonts w:ascii="Times New Roman" w:eastAsia="Calibri" w:hAnsi="Times New Roman" w:cs="Times New Roman"/>
                <w:color w:val="FF0000"/>
              </w:rPr>
              <w:t xml:space="preserve">  </w:t>
            </w:r>
          </w:p>
        </w:tc>
        <w:tc>
          <w:tcPr>
            <w:tcW w:w="0" w:type="auto"/>
            <w:vAlign w:val="center"/>
          </w:tcPr>
          <w:p w:rsidR="006E19FE" w:rsidRPr="00C1348B" w:rsidRDefault="006E19FE" w:rsidP="000F7DCC">
            <w:pPr>
              <w:spacing w:after="0" w:line="240" w:lineRule="auto"/>
              <w:rPr>
                <w:rFonts w:ascii="Times New Roman" w:eastAsia="Calibri" w:hAnsi="Times New Roman" w:cs="Times New Roman"/>
                <w:sz w:val="24"/>
                <w:szCs w:val="24"/>
              </w:rPr>
            </w:pPr>
            <w:r w:rsidRPr="00C1348B">
              <w:rPr>
                <w:rFonts w:ascii="Times New Roman" w:eastAsia="Calibri" w:hAnsi="Times New Roman" w:cs="Times New Roman"/>
                <w:sz w:val="24"/>
                <w:szCs w:val="24"/>
              </w:rPr>
              <w:t>PMYK</w:t>
            </w:r>
          </w:p>
        </w:tc>
        <w:tc>
          <w:tcPr>
            <w:tcW w:w="0" w:type="auto"/>
            <w:vAlign w:val="center"/>
          </w:tcPr>
          <w:p w:rsidR="006E19FE" w:rsidRPr="00C1348B" w:rsidRDefault="006E19FE" w:rsidP="000F7DCC">
            <w:pPr>
              <w:spacing w:after="0" w:line="240" w:lineRule="auto"/>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praktická mykológia</w:t>
            </w:r>
          </w:p>
        </w:tc>
        <w:tc>
          <w:tcPr>
            <w:tcW w:w="0" w:type="auto"/>
            <w:vAlign w:val="center"/>
          </w:tcPr>
          <w:p w:rsidR="006E19FE" w:rsidRPr="00C1348B" w:rsidRDefault="006E19FE" w:rsidP="000F7DCC">
            <w:pPr>
              <w:spacing w:after="0" w:line="240" w:lineRule="auto"/>
              <w:jc w:val="center"/>
              <w:rPr>
                <w:rFonts w:ascii="Times New Roman" w:eastAsia="Calibri" w:hAnsi="Times New Roman" w:cs="Times New Roman"/>
                <w:sz w:val="24"/>
                <w:szCs w:val="24"/>
              </w:rPr>
            </w:pPr>
            <w:r w:rsidRPr="00C1348B">
              <w:rPr>
                <w:rFonts w:ascii="Times New Roman" w:eastAsia="Calibri" w:hAnsi="Times New Roman" w:cs="Times New Roman"/>
                <w:sz w:val="24"/>
                <w:szCs w:val="24"/>
              </w:rPr>
              <w:t>V</w:t>
            </w:r>
          </w:p>
        </w:tc>
        <w:tc>
          <w:tcPr>
            <w:tcW w:w="0" w:type="auto"/>
            <w:vAlign w:val="center"/>
          </w:tcPr>
          <w:p w:rsidR="006E19FE" w:rsidRPr="00C1348B" w:rsidRDefault="006E19FE" w:rsidP="000F7DCC">
            <w:pPr>
              <w:spacing w:after="0" w:line="240" w:lineRule="auto"/>
              <w:jc w:val="center"/>
              <w:rPr>
                <w:rFonts w:ascii="Times New Roman" w:eastAsia="Calibri" w:hAnsi="Times New Roman" w:cs="Times New Roman"/>
                <w:sz w:val="24"/>
                <w:szCs w:val="24"/>
              </w:rPr>
            </w:pPr>
            <w:r w:rsidRPr="00C1348B">
              <w:rPr>
                <w:rFonts w:ascii="Times New Roman" w:eastAsia="Calibri" w:hAnsi="Times New Roman" w:cs="Times New Roman"/>
                <w:sz w:val="24"/>
                <w:szCs w:val="24"/>
              </w:rPr>
              <w:t>4</w:t>
            </w:r>
          </w:p>
        </w:tc>
        <w:tc>
          <w:tcPr>
            <w:tcW w:w="0" w:type="auto"/>
            <w:vAlign w:val="center"/>
          </w:tcPr>
          <w:p w:rsidR="006E19FE" w:rsidRPr="00C1348B"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2</w:t>
            </w:r>
          </w:p>
        </w:tc>
        <w:tc>
          <w:tcPr>
            <w:tcW w:w="0" w:type="auto"/>
            <w:vAlign w:val="center"/>
          </w:tcPr>
          <w:p w:rsidR="006E19FE" w:rsidRPr="00C1348B"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1/1</w:t>
            </w:r>
          </w:p>
        </w:tc>
        <w:tc>
          <w:tcPr>
            <w:tcW w:w="0" w:type="auto"/>
            <w:vAlign w:val="center"/>
          </w:tcPr>
          <w:p w:rsidR="006E19FE" w:rsidRPr="00C1348B" w:rsidRDefault="006E19FE" w:rsidP="000F7DCC">
            <w:pPr>
              <w:spacing w:after="0" w:line="240" w:lineRule="auto"/>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Ing. M. Pavlík</w:t>
            </w:r>
          </w:p>
        </w:tc>
        <w:tc>
          <w:tcPr>
            <w:tcW w:w="0" w:type="auto"/>
            <w:vAlign w:val="center"/>
          </w:tcPr>
          <w:p w:rsidR="006E19FE" w:rsidRPr="00C1348B" w:rsidRDefault="006E19FE" w:rsidP="000F7DCC">
            <w:pPr>
              <w:spacing w:after="0" w:line="240" w:lineRule="auto"/>
              <w:jc w:val="center"/>
              <w:rPr>
                <w:rFonts w:ascii="Times New Roman" w:eastAsia="Calibri" w:hAnsi="Times New Roman" w:cs="Times New Roman"/>
                <w:sz w:val="24"/>
                <w:szCs w:val="24"/>
              </w:rPr>
            </w:pPr>
            <w:r w:rsidRPr="00C1348B">
              <w:rPr>
                <w:rFonts w:ascii="Times New Roman" w:eastAsia="Calibri" w:hAnsi="Times New Roman" w:cs="Times New Roman"/>
                <w:sz w:val="24"/>
                <w:szCs w:val="24"/>
              </w:rPr>
              <w:t>S</w:t>
            </w:r>
          </w:p>
        </w:tc>
      </w:tr>
      <w:tr w:rsidR="006E19FE" w:rsidRPr="00B06372" w:rsidTr="00C1348B">
        <w:trPr>
          <w:trHeight w:val="397"/>
        </w:trPr>
        <w:tc>
          <w:tcPr>
            <w:tcW w:w="0" w:type="auto"/>
            <w:vAlign w:val="center"/>
          </w:tcPr>
          <w:p w:rsidR="006E19FE" w:rsidRPr="00C1348B" w:rsidRDefault="006E19FE" w:rsidP="000F7DCC">
            <w:pPr>
              <w:spacing w:after="0" w:line="240" w:lineRule="auto"/>
              <w:jc w:val="center"/>
              <w:rPr>
                <w:rFonts w:ascii="Times New Roman" w:eastAsia="Calibri" w:hAnsi="Times New Roman" w:cs="Times New Roman"/>
                <w:sz w:val="24"/>
                <w:szCs w:val="24"/>
              </w:rPr>
            </w:pPr>
            <w:r w:rsidRPr="00C1348B">
              <w:rPr>
                <w:rFonts w:ascii="Times New Roman" w:eastAsia="Calibri" w:hAnsi="Times New Roman" w:cs="Times New Roman"/>
                <w:sz w:val="24"/>
                <w:szCs w:val="24"/>
              </w:rPr>
              <w:t>CUP</w:t>
            </w:r>
          </w:p>
        </w:tc>
        <w:tc>
          <w:tcPr>
            <w:tcW w:w="0" w:type="auto"/>
            <w:vAlign w:val="center"/>
          </w:tcPr>
          <w:p w:rsidR="006E19FE" w:rsidRPr="00C1348B" w:rsidRDefault="006E19FE" w:rsidP="000F7DCC">
            <w:pPr>
              <w:spacing w:after="0" w:line="240" w:lineRule="auto"/>
              <w:rPr>
                <w:rFonts w:ascii="Times New Roman" w:eastAsia="Calibri" w:hAnsi="Times New Roman" w:cs="Times New Roman"/>
                <w:sz w:val="24"/>
                <w:szCs w:val="24"/>
              </w:rPr>
            </w:pPr>
            <w:r w:rsidRPr="00C1348B">
              <w:rPr>
                <w:rFonts w:ascii="Times New Roman" w:eastAsia="Calibri" w:hAnsi="Times New Roman" w:cs="Times New Roman"/>
                <w:sz w:val="24"/>
                <w:szCs w:val="24"/>
              </w:rPr>
              <w:t>ÚTV</w:t>
            </w:r>
          </w:p>
        </w:tc>
        <w:tc>
          <w:tcPr>
            <w:tcW w:w="0" w:type="auto"/>
            <w:vAlign w:val="center"/>
          </w:tcPr>
          <w:p w:rsidR="006E19FE" w:rsidRPr="00C1348B" w:rsidRDefault="006E19FE" w:rsidP="000F7DCC">
            <w:pPr>
              <w:spacing w:after="0" w:line="240" w:lineRule="auto"/>
              <w:rPr>
                <w:rFonts w:ascii="Times New Roman" w:eastAsia="Calibri" w:hAnsi="Times New Roman" w:cs="Times New Roman"/>
                <w:sz w:val="24"/>
                <w:szCs w:val="24"/>
              </w:rPr>
            </w:pPr>
            <w:r w:rsidRPr="00C1348B">
              <w:rPr>
                <w:rFonts w:ascii="Times New Roman" w:eastAsia="Calibri" w:hAnsi="Times New Roman" w:cs="Times New Roman"/>
                <w:sz w:val="24"/>
                <w:szCs w:val="24"/>
              </w:rPr>
              <w:t>TSV</w:t>
            </w:r>
          </w:p>
        </w:tc>
        <w:tc>
          <w:tcPr>
            <w:tcW w:w="0" w:type="auto"/>
            <w:vAlign w:val="center"/>
          </w:tcPr>
          <w:p w:rsidR="006E19FE" w:rsidRPr="00C1348B" w:rsidRDefault="006E19FE" w:rsidP="000F7DCC">
            <w:pPr>
              <w:spacing w:after="0" w:line="240" w:lineRule="auto"/>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telesná výchova</w:t>
            </w:r>
          </w:p>
        </w:tc>
        <w:tc>
          <w:tcPr>
            <w:tcW w:w="0" w:type="auto"/>
            <w:vAlign w:val="center"/>
          </w:tcPr>
          <w:p w:rsidR="006E19FE" w:rsidRPr="00C1348B" w:rsidRDefault="006E19FE" w:rsidP="000F7DCC">
            <w:pPr>
              <w:spacing w:after="0" w:line="240" w:lineRule="auto"/>
              <w:jc w:val="center"/>
              <w:rPr>
                <w:rFonts w:ascii="Times New Roman" w:eastAsia="Calibri" w:hAnsi="Times New Roman" w:cs="Times New Roman"/>
                <w:sz w:val="24"/>
                <w:szCs w:val="24"/>
              </w:rPr>
            </w:pPr>
            <w:r w:rsidRPr="00C1348B">
              <w:rPr>
                <w:rFonts w:ascii="Times New Roman" w:eastAsia="Calibri" w:hAnsi="Times New Roman" w:cs="Times New Roman"/>
                <w:sz w:val="24"/>
                <w:szCs w:val="24"/>
              </w:rPr>
              <w:t>V</w:t>
            </w:r>
          </w:p>
        </w:tc>
        <w:tc>
          <w:tcPr>
            <w:tcW w:w="0" w:type="auto"/>
            <w:vAlign w:val="center"/>
          </w:tcPr>
          <w:p w:rsidR="006E19FE" w:rsidRPr="00C1348B" w:rsidRDefault="006E19FE" w:rsidP="000F7DCC">
            <w:pPr>
              <w:spacing w:after="0" w:line="240" w:lineRule="auto"/>
              <w:jc w:val="center"/>
              <w:rPr>
                <w:rFonts w:ascii="Times New Roman" w:eastAsia="Calibri" w:hAnsi="Times New Roman" w:cs="Times New Roman"/>
                <w:sz w:val="24"/>
                <w:szCs w:val="24"/>
              </w:rPr>
            </w:pPr>
            <w:r w:rsidRPr="00C1348B">
              <w:rPr>
                <w:rFonts w:ascii="Times New Roman" w:eastAsia="Calibri" w:hAnsi="Times New Roman" w:cs="Times New Roman"/>
                <w:sz w:val="24"/>
                <w:szCs w:val="24"/>
              </w:rPr>
              <w:t>1</w:t>
            </w:r>
          </w:p>
        </w:tc>
        <w:tc>
          <w:tcPr>
            <w:tcW w:w="0" w:type="auto"/>
            <w:vAlign w:val="center"/>
          </w:tcPr>
          <w:p w:rsidR="006E19FE" w:rsidRPr="00C1348B"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0</w:t>
            </w:r>
          </w:p>
        </w:tc>
        <w:tc>
          <w:tcPr>
            <w:tcW w:w="0" w:type="auto"/>
            <w:vAlign w:val="center"/>
          </w:tcPr>
          <w:p w:rsidR="006E19FE" w:rsidRPr="00C1348B"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C1348B">
              <w:rPr>
                <w:rFonts w:ascii="Times New Roman" w:eastAsia="Times New Roman" w:hAnsi="Times New Roman" w:cs="Times New Roman"/>
                <w:snapToGrid w:val="0"/>
                <w:sz w:val="24"/>
                <w:szCs w:val="24"/>
                <w:lang w:eastAsia="cs-CZ"/>
              </w:rPr>
              <w:t>2/0</w:t>
            </w:r>
          </w:p>
        </w:tc>
        <w:tc>
          <w:tcPr>
            <w:tcW w:w="0" w:type="auto"/>
            <w:vAlign w:val="center"/>
          </w:tcPr>
          <w:p w:rsidR="006E19FE" w:rsidRPr="00C1348B" w:rsidRDefault="006E19FE" w:rsidP="000F7DCC">
            <w:pPr>
              <w:spacing w:after="0" w:line="240" w:lineRule="auto"/>
              <w:jc w:val="center"/>
              <w:rPr>
                <w:rFonts w:ascii="Times New Roman" w:eastAsia="Times New Roman" w:hAnsi="Times New Roman" w:cs="Times New Roman"/>
                <w:snapToGrid w:val="0"/>
                <w:sz w:val="24"/>
                <w:szCs w:val="24"/>
                <w:lang w:eastAsia="cs-CZ"/>
              </w:rPr>
            </w:pPr>
          </w:p>
        </w:tc>
        <w:tc>
          <w:tcPr>
            <w:tcW w:w="0" w:type="auto"/>
            <w:vAlign w:val="center"/>
          </w:tcPr>
          <w:p w:rsidR="006E19FE" w:rsidRPr="00C1348B" w:rsidRDefault="006E19FE" w:rsidP="000F7DCC">
            <w:pPr>
              <w:spacing w:after="0" w:line="240" w:lineRule="auto"/>
              <w:jc w:val="center"/>
              <w:rPr>
                <w:rFonts w:ascii="Times New Roman" w:eastAsia="Calibri" w:hAnsi="Times New Roman" w:cs="Times New Roman"/>
                <w:sz w:val="24"/>
                <w:szCs w:val="24"/>
              </w:rPr>
            </w:pPr>
            <w:r w:rsidRPr="00C1348B">
              <w:rPr>
                <w:rFonts w:ascii="Times New Roman" w:eastAsia="Calibri" w:hAnsi="Times New Roman" w:cs="Times New Roman"/>
                <w:sz w:val="24"/>
                <w:szCs w:val="24"/>
              </w:rPr>
              <w:t>Z</w:t>
            </w:r>
          </w:p>
        </w:tc>
      </w:tr>
    </w:tbl>
    <w:p w:rsidR="00E57B53" w:rsidRPr="00B06372" w:rsidRDefault="00E57B53" w:rsidP="00E57B53">
      <w:pPr>
        <w:spacing w:after="0" w:line="240" w:lineRule="auto"/>
        <w:jc w:val="both"/>
        <w:rPr>
          <w:rFonts w:ascii="Times New Roman" w:eastAsia="Times New Roman" w:hAnsi="Times New Roman" w:cs="Times New Roman"/>
          <w:b/>
          <w:snapToGrid w:val="0"/>
          <w:sz w:val="24"/>
          <w:szCs w:val="24"/>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sz w:val="20"/>
          <w:szCs w:val="20"/>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sz w:val="20"/>
          <w:szCs w:val="20"/>
          <w:lang w:eastAsia="cs-CZ"/>
        </w:rPr>
      </w:pPr>
    </w:p>
    <w:p w:rsidR="00E57B53" w:rsidRDefault="00E57B53" w:rsidP="00E57B53">
      <w:pPr>
        <w:spacing w:after="0" w:line="240" w:lineRule="auto"/>
        <w:jc w:val="both"/>
        <w:rPr>
          <w:rFonts w:ascii="Times New Roman" w:eastAsia="Times New Roman" w:hAnsi="Times New Roman" w:cs="Times New Roman"/>
          <w:b/>
          <w:snapToGrid w:val="0"/>
          <w:sz w:val="20"/>
          <w:szCs w:val="20"/>
          <w:lang w:eastAsia="cs-CZ"/>
        </w:rPr>
      </w:pPr>
    </w:p>
    <w:p w:rsidR="00C0481F" w:rsidRDefault="00C0481F" w:rsidP="00E57B53">
      <w:pPr>
        <w:spacing w:after="0" w:line="240" w:lineRule="auto"/>
        <w:jc w:val="both"/>
        <w:rPr>
          <w:rFonts w:ascii="Times New Roman" w:eastAsia="Times New Roman" w:hAnsi="Times New Roman" w:cs="Times New Roman"/>
          <w:b/>
          <w:snapToGrid w:val="0"/>
          <w:sz w:val="20"/>
          <w:szCs w:val="20"/>
          <w:lang w:eastAsia="cs-CZ"/>
        </w:rPr>
      </w:pPr>
    </w:p>
    <w:p w:rsidR="00C0481F" w:rsidRPr="00B06372" w:rsidRDefault="00C0481F" w:rsidP="00E57B53">
      <w:pPr>
        <w:spacing w:after="0" w:line="240" w:lineRule="auto"/>
        <w:jc w:val="both"/>
        <w:rPr>
          <w:rFonts w:ascii="Times New Roman" w:eastAsia="Times New Roman" w:hAnsi="Times New Roman" w:cs="Times New Roman"/>
          <w:b/>
          <w:snapToGrid w:val="0"/>
          <w:sz w:val="20"/>
          <w:szCs w:val="20"/>
          <w:lang w:eastAsia="cs-CZ"/>
        </w:rPr>
      </w:pPr>
    </w:p>
    <w:p w:rsidR="00E57B53" w:rsidRDefault="00E57B53" w:rsidP="00E57B53">
      <w:pPr>
        <w:spacing w:after="0" w:line="240" w:lineRule="auto"/>
        <w:jc w:val="both"/>
        <w:rPr>
          <w:rFonts w:ascii="Times New Roman" w:eastAsia="Times New Roman" w:hAnsi="Times New Roman" w:cs="Times New Roman"/>
          <w:b/>
          <w:snapToGrid w:val="0"/>
          <w:sz w:val="20"/>
          <w:szCs w:val="20"/>
          <w:lang w:eastAsia="cs-CZ"/>
        </w:rPr>
      </w:pPr>
    </w:p>
    <w:p w:rsidR="00950E2F" w:rsidRDefault="00950E2F" w:rsidP="00E57B53">
      <w:pPr>
        <w:spacing w:after="0" w:line="240" w:lineRule="auto"/>
        <w:jc w:val="both"/>
        <w:rPr>
          <w:rFonts w:ascii="Times New Roman" w:eastAsia="Times New Roman" w:hAnsi="Times New Roman" w:cs="Times New Roman"/>
          <w:b/>
          <w:snapToGrid w:val="0"/>
          <w:sz w:val="20"/>
          <w:szCs w:val="20"/>
          <w:lang w:eastAsia="cs-CZ"/>
        </w:rPr>
      </w:pPr>
    </w:p>
    <w:p w:rsidR="00950E2F" w:rsidRDefault="00950E2F" w:rsidP="00E57B53">
      <w:pPr>
        <w:spacing w:after="0" w:line="240" w:lineRule="auto"/>
        <w:jc w:val="both"/>
        <w:rPr>
          <w:rFonts w:ascii="Times New Roman" w:eastAsia="Times New Roman" w:hAnsi="Times New Roman" w:cs="Times New Roman"/>
          <w:b/>
          <w:snapToGrid w:val="0"/>
          <w:sz w:val="20"/>
          <w:szCs w:val="20"/>
          <w:lang w:eastAsia="cs-CZ"/>
        </w:rPr>
      </w:pPr>
    </w:p>
    <w:p w:rsidR="008011DF" w:rsidRDefault="008011DF" w:rsidP="00E57B53">
      <w:pPr>
        <w:spacing w:after="0" w:line="240" w:lineRule="auto"/>
        <w:jc w:val="both"/>
        <w:rPr>
          <w:rFonts w:ascii="Times New Roman" w:eastAsia="Times New Roman" w:hAnsi="Times New Roman" w:cs="Times New Roman"/>
          <w:b/>
          <w:snapToGrid w:val="0"/>
          <w:sz w:val="20"/>
          <w:szCs w:val="20"/>
          <w:lang w:eastAsia="cs-CZ"/>
        </w:rPr>
      </w:pPr>
    </w:p>
    <w:p w:rsidR="008011DF" w:rsidRDefault="008011DF" w:rsidP="00E57B53">
      <w:pPr>
        <w:spacing w:after="0" w:line="240" w:lineRule="auto"/>
        <w:jc w:val="both"/>
        <w:rPr>
          <w:rFonts w:ascii="Times New Roman" w:eastAsia="Times New Roman" w:hAnsi="Times New Roman" w:cs="Times New Roman"/>
          <w:b/>
          <w:snapToGrid w:val="0"/>
          <w:sz w:val="20"/>
          <w:szCs w:val="2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056"/>
        <w:gridCol w:w="1030"/>
        <w:gridCol w:w="3280"/>
        <w:gridCol w:w="1016"/>
        <w:gridCol w:w="950"/>
        <w:gridCol w:w="1216"/>
        <w:gridCol w:w="1070"/>
        <w:gridCol w:w="2402"/>
        <w:gridCol w:w="1262"/>
      </w:tblGrid>
      <w:tr w:rsidR="008011DF" w:rsidRPr="00B06372" w:rsidTr="00ED200E">
        <w:trPr>
          <w:trHeight w:val="397"/>
        </w:trPr>
        <w:tc>
          <w:tcPr>
            <w:tcW w:w="5000" w:type="pct"/>
            <w:gridSpan w:val="10"/>
            <w:vAlign w:val="center"/>
          </w:tcPr>
          <w:p w:rsidR="008011DF" w:rsidRPr="005804AF" w:rsidRDefault="008011DF" w:rsidP="00BA5483">
            <w:pPr>
              <w:spacing w:after="0" w:line="240" w:lineRule="auto"/>
              <w:rPr>
                <w:rFonts w:ascii="Times New Roman" w:eastAsia="Calibri" w:hAnsi="Times New Roman" w:cs="Times New Roman"/>
                <w:b/>
                <w:sz w:val="24"/>
                <w:szCs w:val="24"/>
              </w:rPr>
            </w:pPr>
            <w:r w:rsidRPr="005804AF">
              <w:rPr>
                <w:rFonts w:ascii="Times New Roman" w:eastAsia="Calibri" w:hAnsi="Times New Roman" w:cs="Times New Roman"/>
                <w:b/>
                <w:sz w:val="24"/>
                <w:szCs w:val="24"/>
              </w:rPr>
              <w:lastRenderedPageBreak/>
              <w:t xml:space="preserve">5. semester     </w:t>
            </w:r>
            <w:r w:rsidRPr="005804AF">
              <w:rPr>
                <w:rFonts w:ascii="Times New Roman" w:eastAsia="Calibri" w:hAnsi="Times New Roman" w:cs="Times New Roman"/>
                <w:b/>
                <w:i/>
                <w:sz w:val="24"/>
                <w:szCs w:val="24"/>
              </w:rPr>
              <w:t>a r b o r i s t i k a   a    k o m u n á l n e    l e s n í c t v o</w:t>
            </w:r>
            <w:r w:rsidRPr="005804AF">
              <w:rPr>
                <w:rFonts w:ascii="Times New Roman" w:eastAsia="Calibri" w:hAnsi="Times New Roman" w:cs="Times New Roman"/>
                <w:b/>
                <w:sz w:val="24"/>
                <w:szCs w:val="24"/>
              </w:rPr>
              <w:t xml:space="preserve">      </w:t>
            </w:r>
            <w:r w:rsidRPr="005804AF">
              <w:rPr>
                <w:rFonts w:ascii="Times New Roman" w:eastAsia="Calibri" w:hAnsi="Times New Roman" w:cs="Times New Roman"/>
                <w:b/>
                <w:i/>
                <w:sz w:val="24"/>
                <w:szCs w:val="24"/>
              </w:rPr>
              <w:t xml:space="preserve"> </w:t>
            </w:r>
          </w:p>
        </w:tc>
      </w:tr>
      <w:tr w:rsidR="005804AF" w:rsidRPr="00B06372" w:rsidTr="00950E2F">
        <w:trPr>
          <w:trHeight w:val="397"/>
        </w:trPr>
        <w:tc>
          <w:tcPr>
            <w:tcW w:w="329" w:type="pct"/>
            <w:vAlign w:val="center"/>
          </w:tcPr>
          <w:p w:rsidR="005804AF" w:rsidRPr="005804AF" w:rsidRDefault="005804AF" w:rsidP="00BA5483">
            <w:pPr>
              <w:spacing w:after="0" w:line="240" w:lineRule="auto"/>
              <w:rPr>
                <w:rFonts w:ascii="Times New Roman" w:eastAsia="Calibri" w:hAnsi="Times New Roman" w:cs="Times New Roman"/>
                <w:sz w:val="24"/>
                <w:szCs w:val="24"/>
              </w:rPr>
            </w:pPr>
            <w:r w:rsidRPr="005804AF">
              <w:rPr>
                <w:rFonts w:ascii="Times New Roman" w:eastAsia="Calibri" w:hAnsi="Times New Roman" w:cs="Times New Roman"/>
                <w:sz w:val="24"/>
                <w:szCs w:val="24"/>
              </w:rPr>
              <w:t>Fakulta</w:t>
            </w:r>
          </w:p>
        </w:tc>
        <w:tc>
          <w:tcPr>
            <w:tcW w:w="371" w:type="pct"/>
            <w:vAlign w:val="center"/>
          </w:tcPr>
          <w:p w:rsidR="005804AF" w:rsidRPr="005804AF" w:rsidRDefault="005804AF" w:rsidP="00BA5483">
            <w:pPr>
              <w:spacing w:after="0" w:line="240" w:lineRule="auto"/>
              <w:rPr>
                <w:rFonts w:ascii="Times New Roman" w:eastAsia="Calibri" w:hAnsi="Times New Roman" w:cs="Times New Roman"/>
                <w:sz w:val="24"/>
                <w:szCs w:val="24"/>
              </w:rPr>
            </w:pPr>
            <w:r w:rsidRPr="005804AF">
              <w:rPr>
                <w:rFonts w:ascii="Times New Roman" w:eastAsia="Calibri" w:hAnsi="Times New Roman" w:cs="Times New Roman"/>
                <w:sz w:val="24"/>
                <w:szCs w:val="24"/>
              </w:rPr>
              <w:t>Katedra</w:t>
            </w:r>
          </w:p>
        </w:tc>
        <w:tc>
          <w:tcPr>
            <w:tcW w:w="362" w:type="pct"/>
            <w:vAlign w:val="center"/>
          </w:tcPr>
          <w:p w:rsidR="005804AF" w:rsidRPr="005804AF" w:rsidRDefault="005804AF" w:rsidP="00BA5483">
            <w:pPr>
              <w:spacing w:after="0" w:line="240" w:lineRule="auto"/>
              <w:rPr>
                <w:rFonts w:ascii="Times New Roman" w:eastAsia="Calibri" w:hAnsi="Times New Roman" w:cs="Times New Roman"/>
                <w:sz w:val="24"/>
                <w:szCs w:val="24"/>
              </w:rPr>
            </w:pPr>
            <w:r w:rsidRPr="005804AF">
              <w:rPr>
                <w:rFonts w:ascii="Times New Roman" w:eastAsia="Calibri" w:hAnsi="Times New Roman" w:cs="Times New Roman"/>
                <w:sz w:val="24"/>
                <w:szCs w:val="24"/>
              </w:rPr>
              <w:t>Skratka</w:t>
            </w:r>
          </w:p>
        </w:tc>
        <w:tc>
          <w:tcPr>
            <w:tcW w:w="1154" w:type="pct"/>
            <w:vAlign w:val="center"/>
          </w:tcPr>
          <w:p w:rsidR="005804AF" w:rsidRPr="005804AF" w:rsidRDefault="005804AF" w:rsidP="00BA5483">
            <w:pPr>
              <w:spacing w:after="0" w:line="240" w:lineRule="auto"/>
              <w:rPr>
                <w:rFonts w:ascii="Times New Roman" w:eastAsia="Calibri" w:hAnsi="Times New Roman" w:cs="Times New Roman"/>
                <w:sz w:val="24"/>
                <w:szCs w:val="24"/>
              </w:rPr>
            </w:pPr>
            <w:r w:rsidRPr="005804AF">
              <w:rPr>
                <w:rFonts w:ascii="Times New Roman" w:eastAsia="Calibri" w:hAnsi="Times New Roman" w:cs="Times New Roman"/>
                <w:sz w:val="24"/>
                <w:szCs w:val="24"/>
              </w:rPr>
              <w:t>Názov predmetu</w:t>
            </w:r>
          </w:p>
        </w:tc>
        <w:tc>
          <w:tcPr>
            <w:tcW w:w="357" w:type="pct"/>
            <w:vAlign w:val="center"/>
          </w:tcPr>
          <w:p w:rsidR="005804AF" w:rsidRPr="005804AF" w:rsidRDefault="005804AF" w:rsidP="00BA5483">
            <w:pPr>
              <w:spacing w:after="0" w:line="240" w:lineRule="auto"/>
              <w:jc w:val="center"/>
              <w:rPr>
                <w:rFonts w:ascii="Times New Roman" w:eastAsia="Calibri" w:hAnsi="Times New Roman" w:cs="Times New Roman"/>
                <w:sz w:val="24"/>
                <w:szCs w:val="24"/>
              </w:rPr>
            </w:pPr>
            <w:r w:rsidRPr="005804AF">
              <w:rPr>
                <w:rFonts w:ascii="Times New Roman" w:eastAsia="Calibri" w:hAnsi="Times New Roman" w:cs="Times New Roman"/>
                <w:sz w:val="24"/>
                <w:szCs w:val="24"/>
              </w:rPr>
              <w:t>Predmet</w:t>
            </w:r>
          </w:p>
        </w:tc>
        <w:tc>
          <w:tcPr>
            <w:tcW w:w="334" w:type="pct"/>
            <w:vAlign w:val="center"/>
          </w:tcPr>
          <w:p w:rsidR="005804AF" w:rsidRPr="005804AF" w:rsidRDefault="005804AF" w:rsidP="00BA5483">
            <w:pPr>
              <w:spacing w:after="0" w:line="240" w:lineRule="auto"/>
              <w:jc w:val="center"/>
              <w:rPr>
                <w:rFonts w:ascii="Times New Roman" w:eastAsia="Calibri" w:hAnsi="Times New Roman" w:cs="Times New Roman"/>
                <w:sz w:val="24"/>
                <w:szCs w:val="24"/>
              </w:rPr>
            </w:pPr>
            <w:r w:rsidRPr="005804AF">
              <w:rPr>
                <w:rFonts w:ascii="Times New Roman" w:eastAsia="Calibri" w:hAnsi="Times New Roman" w:cs="Times New Roman"/>
                <w:sz w:val="24"/>
                <w:szCs w:val="24"/>
              </w:rPr>
              <w:t>Kredity</w:t>
            </w:r>
          </w:p>
        </w:tc>
        <w:tc>
          <w:tcPr>
            <w:tcW w:w="428" w:type="pct"/>
            <w:vAlign w:val="center"/>
          </w:tcPr>
          <w:p w:rsidR="005804AF" w:rsidRPr="005804AF" w:rsidRDefault="005804AF" w:rsidP="00BA5483">
            <w:pPr>
              <w:spacing w:after="0" w:line="240" w:lineRule="auto"/>
              <w:jc w:val="center"/>
              <w:rPr>
                <w:rFonts w:ascii="Times New Roman" w:eastAsia="Calibri" w:hAnsi="Times New Roman" w:cs="Times New Roman"/>
                <w:sz w:val="24"/>
                <w:szCs w:val="24"/>
              </w:rPr>
            </w:pPr>
            <w:r w:rsidRPr="005804AF">
              <w:rPr>
                <w:rFonts w:ascii="Times New Roman" w:eastAsia="Calibri" w:hAnsi="Times New Roman" w:cs="Times New Roman"/>
                <w:sz w:val="24"/>
                <w:szCs w:val="24"/>
              </w:rPr>
              <w:t>Prednášky</w:t>
            </w:r>
          </w:p>
        </w:tc>
        <w:tc>
          <w:tcPr>
            <w:tcW w:w="376" w:type="pct"/>
            <w:vAlign w:val="center"/>
          </w:tcPr>
          <w:p w:rsidR="005804AF" w:rsidRPr="005804AF" w:rsidRDefault="005804AF" w:rsidP="00BA5483">
            <w:pPr>
              <w:spacing w:after="0" w:line="240" w:lineRule="auto"/>
              <w:jc w:val="center"/>
              <w:rPr>
                <w:rFonts w:ascii="Times New Roman" w:eastAsia="Calibri" w:hAnsi="Times New Roman" w:cs="Times New Roman"/>
                <w:sz w:val="24"/>
                <w:szCs w:val="24"/>
              </w:rPr>
            </w:pPr>
            <w:r w:rsidRPr="005804AF">
              <w:rPr>
                <w:rFonts w:ascii="Times New Roman" w:eastAsia="Calibri" w:hAnsi="Times New Roman" w:cs="Times New Roman"/>
                <w:sz w:val="24"/>
                <w:szCs w:val="24"/>
              </w:rPr>
              <w:t>Cvič/HC</w:t>
            </w:r>
          </w:p>
        </w:tc>
        <w:tc>
          <w:tcPr>
            <w:tcW w:w="845" w:type="pct"/>
            <w:vAlign w:val="center"/>
          </w:tcPr>
          <w:p w:rsidR="005804AF" w:rsidRPr="00ED200E" w:rsidRDefault="005804AF" w:rsidP="00DF3580">
            <w:pPr>
              <w:spacing w:after="0" w:line="240" w:lineRule="auto"/>
              <w:jc w:val="center"/>
              <w:rPr>
                <w:rFonts w:ascii="Times New Roman" w:eastAsia="Calibri" w:hAnsi="Times New Roman" w:cs="Times New Roman"/>
              </w:rPr>
            </w:pPr>
            <w:r w:rsidRPr="00DF3580">
              <w:rPr>
                <w:rFonts w:ascii="Times New Roman" w:eastAsia="Calibri" w:hAnsi="Times New Roman" w:cs="Times New Roman"/>
                <w:sz w:val="24"/>
                <w:szCs w:val="24"/>
              </w:rPr>
              <w:t>Gestor</w:t>
            </w:r>
          </w:p>
        </w:tc>
        <w:tc>
          <w:tcPr>
            <w:tcW w:w="443" w:type="pct"/>
            <w:vAlign w:val="center"/>
          </w:tcPr>
          <w:p w:rsidR="005804AF" w:rsidRPr="005804AF" w:rsidRDefault="005804AF" w:rsidP="00BA5483">
            <w:pPr>
              <w:spacing w:after="0" w:line="240" w:lineRule="auto"/>
              <w:rPr>
                <w:rFonts w:ascii="Times New Roman" w:eastAsia="Calibri" w:hAnsi="Times New Roman" w:cs="Times New Roman"/>
                <w:sz w:val="24"/>
                <w:szCs w:val="24"/>
              </w:rPr>
            </w:pPr>
            <w:r w:rsidRPr="005804AF">
              <w:rPr>
                <w:rFonts w:ascii="Times New Roman" w:eastAsia="Calibri" w:hAnsi="Times New Roman" w:cs="Times New Roman"/>
                <w:sz w:val="24"/>
                <w:szCs w:val="24"/>
              </w:rPr>
              <w:t>Ukončenie</w:t>
            </w:r>
          </w:p>
        </w:tc>
      </w:tr>
      <w:tr w:rsidR="005804AF" w:rsidRPr="008011DF" w:rsidTr="00950E2F">
        <w:trPr>
          <w:trHeight w:val="397"/>
        </w:trPr>
        <w:tc>
          <w:tcPr>
            <w:tcW w:w="329" w:type="pct"/>
            <w:vAlign w:val="center"/>
          </w:tcPr>
          <w:p w:rsidR="005804AF" w:rsidRPr="00ED200E" w:rsidRDefault="005804AF"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LF</w:t>
            </w:r>
          </w:p>
        </w:tc>
        <w:tc>
          <w:tcPr>
            <w:tcW w:w="371" w:type="pct"/>
            <w:vAlign w:val="center"/>
          </w:tcPr>
          <w:p w:rsidR="005804AF" w:rsidRPr="00ED200E" w:rsidRDefault="005804AF"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KLŤLM</w:t>
            </w:r>
          </w:p>
        </w:tc>
        <w:tc>
          <w:tcPr>
            <w:tcW w:w="362" w:type="pct"/>
            <w:vAlign w:val="center"/>
          </w:tcPr>
          <w:p w:rsidR="005804AF" w:rsidRPr="00ED200E" w:rsidRDefault="005804AF"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KRING</w:t>
            </w:r>
          </w:p>
        </w:tc>
        <w:tc>
          <w:tcPr>
            <w:tcW w:w="1154" w:type="pct"/>
            <w:vAlign w:val="center"/>
          </w:tcPr>
          <w:p w:rsidR="005804AF" w:rsidRPr="00ED200E" w:rsidRDefault="005804AF" w:rsidP="008011DF">
            <w:pPr>
              <w:spacing w:after="0" w:line="240" w:lineRule="auto"/>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krajinné inžinierstvo</w:t>
            </w:r>
          </w:p>
        </w:tc>
        <w:tc>
          <w:tcPr>
            <w:tcW w:w="357" w:type="pct"/>
            <w:vAlign w:val="center"/>
          </w:tcPr>
          <w:p w:rsidR="005804AF" w:rsidRPr="00ED200E" w:rsidRDefault="005804AF"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P</w:t>
            </w:r>
          </w:p>
        </w:tc>
        <w:tc>
          <w:tcPr>
            <w:tcW w:w="334" w:type="pct"/>
            <w:vAlign w:val="center"/>
          </w:tcPr>
          <w:p w:rsidR="005804AF" w:rsidRPr="00ED200E" w:rsidRDefault="005804AF"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6</w:t>
            </w:r>
          </w:p>
        </w:tc>
        <w:tc>
          <w:tcPr>
            <w:tcW w:w="428" w:type="pct"/>
            <w:vAlign w:val="center"/>
          </w:tcPr>
          <w:p w:rsidR="005804AF" w:rsidRPr="00ED200E" w:rsidRDefault="005804AF"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2</w:t>
            </w:r>
          </w:p>
        </w:tc>
        <w:tc>
          <w:tcPr>
            <w:tcW w:w="376" w:type="pct"/>
            <w:vAlign w:val="center"/>
          </w:tcPr>
          <w:p w:rsidR="005804AF" w:rsidRPr="00ED200E" w:rsidRDefault="005804AF" w:rsidP="00ED200E">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2/</w:t>
            </w:r>
            <w:r w:rsidR="00ED200E" w:rsidRPr="00ED200E">
              <w:rPr>
                <w:rFonts w:ascii="Times New Roman" w:eastAsia="Times New Roman" w:hAnsi="Times New Roman" w:cs="Times New Roman"/>
                <w:snapToGrid w:val="0"/>
                <w:sz w:val="24"/>
                <w:szCs w:val="24"/>
                <w:lang w:eastAsia="cs-CZ"/>
              </w:rPr>
              <w:t>2</w:t>
            </w:r>
          </w:p>
        </w:tc>
        <w:tc>
          <w:tcPr>
            <w:tcW w:w="845" w:type="pct"/>
            <w:vAlign w:val="center"/>
          </w:tcPr>
          <w:p w:rsidR="005804AF" w:rsidRPr="00ED200E" w:rsidRDefault="005804AF" w:rsidP="00BA5483">
            <w:pPr>
              <w:spacing w:after="0" w:line="240" w:lineRule="auto"/>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prof. Jakubis</w:t>
            </w:r>
          </w:p>
        </w:tc>
        <w:tc>
          <w:tcPr>
            <w:tcW w:w="443" w:type="pct"/>
            <w:vAlign w:val="center"/>
          </w:tcPr>
          <w:p w:rsidR="005804AF" w:rsidRPr="00ED200E" w:rsidRDefault="005804AF"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S</w:t>
            </w:r>
          </w:p>
        </w:tc>
      </w:tr>
      <w:tr w:rsidR="005804AF" w:rsidRPr="008011DF" w:rsidTr="00950E2F">
        <w:trPr>
          <w:trHeight w:val="397"/>
        </w:trPr>
        <w:tc>
          <w:tcPr>
            <w:tcW w:w="329" w:type="pct"/>
            <w:vAlign w:val="center"/>
          </w:tcPr>
          <w:p w:rsidR="005804AF" w:rsidRPr="00ED200E" w:rsidRDefault="005804AF"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LF</w:t>
            </w:r>
          </w:p>
        </w:tc>
        <w:tc>
          <w:tcPr>
            <w:tcW w:w="371" w:type="pct"/>
            <w:vAlign w:val="center"/>
          </w:tcPr>
          <w:p w:rsidR="005804AF" w:rsidRPr="00ED200E" w:rsidRDefault="005804AF"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KPL</w:t>
            </w:r>
          </w:p>
        </w:tc>
        <w:tc>
          <w:tcPr>
            <w:tcW w:w="362" w:type="pct"/>
            <w:vAlign w:val="center"/>
          </w:tcPr>
          <w:p w:rsidR="005804AF" w:rsidRPr="00ED200E" w:rsidRDefault="005804AF"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PEL1</w:t>
            </w:r>
          </w:p>
        </w:tc>
        <w:tc>
          <w:tcPr>
            <w:tcW w:w="1154" w:type="pct"/>
            <w:vAlign w:val="center"/>
          </w:tcPr>
          <w:p w:rsidR="005804AF" w:rsidRPr="00ED200E" w:rsidRDefault="005804AF" w:rsidP="00BA5483">
            <w:pPr>
              <w:spacing w:after="0" w:line="240" w:lineRule="auto"/>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pestovanie lesa I.</w:t>
            </w:r>
          </w:p>
        </w:tc>
        <w:tc>
          <w:tcPr>
            <w:tcW w:w="357" w:type="pct"/>
            <w:vAlign w:val="center"/>
          </w:tcPr>
          <w:p w:rsidR="005804AF" w:rsidRPr="00ED200E" w:rsidRDefault="005804AF"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P</w:t>
            </w:r>
          </w:p>
        </w:tc>
        <w:tc>
          <w:tcPr>
            <w:tcW w:w="334" w:type="pct"/>
            <w:vAlign w:val="center"/>
          </w:tcPr>
          <w:p w:rsidR="005804AF" w:rsidRPr="00ED200E" w:rsidRDefault="005804AF"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6</w:t>
            </w:r>
          </w:p>
        </w:tc>
        <w:tc>
          <w:tcPr>
            <w:tcW w:w="428" w:type="pct"/>
            <w:vAlign w:val="center"/>
          </w:tcPr>
          <w:p w:rsidR="005804AF" w:rsidRPr="00ED200E" w:rsidRDefault="005804AF"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2</w:t>
            </w:r>
          </w:p>
        </w:tc>
        <w:tc>
          <w:tcPr>
            <w:tcW w:w="376" w:type="pct"/>
            <w:vAlign w:val="center"/>
          </w:tcPr>
          <w:p w:rsidR="005804AF" w:rsidRPr="00ED200E" w:rsidRDefault="005804AF"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2/3</w:t>
            </w:r>
          </w:p>
        </w:tc>
        <w:tc>
          <w:tcPr>
            <w:tcW w:w="845" w:type="pct"/>
            <w:vAlign w:val="center"/>
          </w:tcPr>
          <w:p w:rsidR="005804AF" w:rsidRPr="00ED200E" w:rsidRDefault="005804AF" w:rsidP="00BA5483">
            <w:pPr>
              <w:spacing w:after="0" w:line="240" w:lineRule="auto"/>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prof. Saniga</w:t>
            </w:r>
          </w:p>
        </w:tc>
        <w:tc>
          <w:tcPr>
            <w:tcW w:w="443" w:type="pct"/>
            <w:vAlign w:val="center"/>
          </w:tcPr>
          <w:p w:rsidR="005804AF" w:rsidRPr="00ED200E" w:rsidRDefault="005804AF"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S</w:t>
            </w:r>
          </w:p>
        </w:tc>
      </w:tr>
      <w:tr w:rsidR="006E19FE" w:rsidRPr="008011DF" w:rsidTr="00950E2F">
        <w:trPr>
          <w:trHeight w:val="397"/>
        </w:trPr>
        <w:tc>
          <w:tcPr>
            <w:tcW w:w="329" w:type="pct"/>
            <w:vAlign w:val="center"/>
          </w:tcPr>
          <w:p w:rsidR="006E19FE" w:rsidRPr="00ED200E" w:rsidRDefault="006E19FE" w:rsidP="00BA5483">
            <w:pPr>
              <w:spacing w:after="0" w:line="240" w:lineRule="auto"/>
              <w:jc w:val="center"/>
              <w:rPr>
                <w:rFonts w:ascii="Times New Roman" w:eastAsia="Calibri" w:hAnsi="Times New Roman" w:cs="Times New Roman"/>
                <w:color w:val="006600"/>
                <w:sz w:val="24"/>
                <w:szCs w:val="24"/>
              </w:rPr>
            </w:pPr>
            <w:r w:rsidRPr="00ED200E">
              <w:rPr>
                <w:rFonts w:ascii="Times New Roman" w:eastAsia="Calibri" w:hAnsi="Times New Roman" w:cs="Times New Roman"/>
                <w:sz w:val="24"/>
                <w:szCs w:val="24"/>
              </w:rPr>
              <w:t>LF</w:t>
            </w:r>
          </w:p>
        </w:tc>
        <w:tc>
          <w:tcPr>
            <w:tcW w:w="371" w:type="pct"/>
            <w:vAlign w:val="center"/>
          </w:tcPr>
          <w:p w:rsidR="006E19FE" w:rsidRPr="00F80C2B" w:rsidRDefault="006E19FE" w:rsidP="00CC5420">
            <w:pPr>
              <w:spacing w:after="0" w:line="240" w:lineRule="auto"/>
              <w:rPr>
                <w:rFonts w:ascii="Times New Roman" w:eastAsia="Calibri" w:hAnsi="Times New Roman" w:cs="Times New Roman"/>
                <w:color w:val="FF0000"/>
              </w:rPr>
            </w:pPr>
            <w:r w:rsidRPr="00F80C2B">
              <w:rPr>
                <w:rFonts w:ascii="Times New Roman" w:eastAsia="Calibri" w:hAnsi="Times New Roman" w:cs="Times New Roman"/>
              </w:rPr>
              <w:t>KIOLK</w:t>
            </w:r>
            <w:r w:rsidRPr="00F80C2B">
              <w:rPr>
                <w:rFonts w:ascii="Times New Roman" w:eastAsia="Calibri" w:hAnsi="Times New Roman" w:cs="Times New Roman"/>
                <w:color w:val="FF0000"/>
              </w:rPr>
              <w:t xml:space="preserve">  </w:t>
            </w:r>
          </w:p>
        </w:tc>
        <w:tc>
          <w:tcPr>
            <w:tcW w:w="362" w:type="pct"/>
            <w:vAlign w:val="center"/>
          </w:tcPr>
          <w:p w:rsidR="006E19FE" w:rsidRPr="00ED200E" w:rsidRDefault="006E19FE"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SCUP</w:t>
            </w:r>
          </w:p>
        </w:tc>
        <w:tc>
          <w:tcPr>
            <w:tcW w:w="1154" w:type="pct"/>
            <w:vAlign w:val="center"/>
          </w:tcPr>
          <w:p w:rsidR="006E19FE" w:rsidRPr="00ED200E" w:rsidRDefault="006E19FE" w:rsidP="00ED200E">
            <w:pPr>
              <w:spacing w:after="0" w:line="240" w:lineRule="auto"/>
              <w:rPr>
                <w:rFonts w:ascii="Times New Roman" w:eastAsia="Times New Roman" w:hAnsi="Times New Roman" w:cs="Times New Roman"/>
                <w:snapToGrid w:val="0"/>
                <w:sz w:val="20"/>
                <w:szCs w:val="20"/>
                <w:lang w:eastAsia="cs-CZ"/>
              </w:rPr>
            </w:pPr>
            <w:r w:rsidRPr="00ED200E">
              <w:rPr>
                <w:rFonts w:ascii="Times New Roman" w:eastAsia="Times New Roman" w:hAnsi="Times New Roman" w:cs="Times New Roman"/>
                <w:snapToGrid w:val="0"/>
                <w:sz w:val="20"/>
                <w:szCs w:val="20"/>
                <w:lang w:eastAsia="cs-CZ"/>
              </w:rPr>
              <w:t>škodlivé činitele v urbánnom prostredí a prevádzková bezpečnosť stromov</w:t>
            </w:r>
          </w:p>
        </w:tc>
        <w:tc>
          <w:tcPr>
            <w:tcW w:w="357"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P</w:t>
            </w:r>
          </w:p>
        </w:tc>
        <w:tc>
          <w:tcPr>
            <w:tcW w:w="334" w:type="pct"/>
            <w:vAlign w:val="center"/>
          </w:tcPr>
          <w:p w:rsidR="006E19FE" w:rsidRPr="00ED200E"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6</w:t>
            </w:r>
          </w:p>
        </w:tc>
        <w:tc>
          <w:tcPr>
            <w:tcW w:w="428" w:type="pct"/>
            <w:vAlign w:val="center"/>
          </w:tcPr>
          <w:p w:rsidR="006E19FE" w:rsidRPr="00ED200E"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2</w:t>
            </w:r>
          </w:p>
        </w:tc>
        <w:tc>
          <w:tcPr>
            <w:tcW w:w="376" w:type="pct"/>
            <w:vAlign w:val="center"/>
          </w:tcPr>
          <w:p w:rsidR="006E19FE" w:rsidRPr="00ED200E" w:rsidRDefault="006E19FE" w:rsidP="00ED200E">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2/3</w:t>
            </w:r>
          </w:p>
        </w:tc>
        <w:tc>
          <w:tcPr>
            <w:tcW w:w="845" w:type="pct"/>
            <w:vAlign w:val="center"/>
          </w:tcPr>
          <w:p w:rsidR="006E19FE" w:rsidRPr="00ED200E" w:rsidRDefault="006E19FE" w:rsidP="00BA5483">
            <w:pPr>
              <w:spacing w:after="0" w:line="240" w:lineRule="auto"/>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Ing. Hlaváč</w:t>
            </w:r>
          </w:p>
        </w:tc>
        <w:tc>
          <w:tcPr>
            <w:tcW w:w="443" w:type="pct"/>
            <w:vAlign w:val="center"/>
          </w:tcPr>
          <w:p w:rsidR="006E19FE" w:rsidRPr="00ED200E"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S</w:t>
            </w:r>
          </w:p>
        </w:tc>
      </w:tr>
      <w:tr w:rsidR="006E19FE" w:rsidRPr="008011DF" w:rsidTr="00950E2F">
        <w:trPr>
          <w:trHeight w:val="397"/>
        </w:trPr>
        <w:tc>
          <w:tcPr>
            <w:tcW w:w="329"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LF</w:t>
            </w:r>
          </w:p>
        </w:tc>
        <w:tc>
          <w:tcPr>
            <w:tcW w:w="371" w:type="pct"/>
            <w:vAlign w:val="center"/>
          </w:tcPr>
          <w:p w:rsidR="006E19FE" w:rsidRPr="00ED200E" w:rsidRDefault="006E19FE"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KLŤLM</w:t>
            </w:r>
          </w:p>
        </w:tc>
        <w:tc>
          <w:tcPr>
            <w:tcW w:w="362" w:type="pct"/>
            <w:vAlign w:val="center"/>
          </w:tcPr>
          <w:p w:rsidR="006E19FE" w:rsidRPr="00ED200E" w:rsidRDefault="006E19FE"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BIOP</w:t>
            </w:r>
          </w:p>
        </w:tc>
        <w:tc>
          <w:tcPr>
            <w:tcW w:w="1154" w:type="pct"/>
            <w:vAlign w:val="center"/>
          </w:tcPr>
          <w:p w:rsidR="006E19FE" w:rsidRPr="00ED200E" w:rsidRDefault="006E19FE" w:rsidP="00BA5483">
            <w:pPr>
              <w:spacing w:after="0" w:line="240" w:lineRule="auto"/>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biopalivá</w:t>
            </w:r>
          </w:p>
        </w:tc>
        <w:tc>
          <w:tcPr>
            <w:tcW w:w="357"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P</w:t>
            </w:r>
          </w:p>
        </w:tc>
        <w:tc>
          <w:tcPr>
            <w:tcW w:w="334" w:type="pct"/>
            <w:vAlign w:val="center"/>
          </w:tcPr>
          <w:p w:rsidR="006E19FE" w:rsidRPr="00ED200E"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6</w:t>
            </w:r>
          </w:p>
        </w:tc>
        <w:tc>
          <w:tcPr>
            <w:tcW w:w="428" w:type="pct"/>
            <w:vAlign w:val="center"/>
          </w:tcPr>
          <w:p w:rsidR="006E19FE" w:rsidRPr="00ED200E"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2</w:t>
            </w:r>
          </w:p>
        </w:tc>
        <w:tc>
          <w:tcPr>
            <w:tcW w:w="376" w:type="pct"/>
            <w:vAlign w:val="center"/>
          </w:tcPr>
          <w:p w:rsidR="006E19FE" w:rsidRPr="00ED200E"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2/2</w:t>
            </w:r>
          </w:p>
        </w:tc>
        <w:tc>
          <w:tcPr>
            <w:tcW w:w="845" w:type="pct"/>
            <w:vAlign w:val="center"/>
          </w:tcPr>
          <w:p w:rsidR="006E19FE" w:rsidRPr="00ED200E" w:rsidRDefault="006E19FE" w:rsidP="00BA5483">
            <w:pPr>
              <w:spacing w:after="0" w:line="240" w:lineRule="auto"/>
              <w:rPr>
                <w:rFonts w:ascii="Times New Roman" w:eastAsia="Times New Roman" w:hAnsi="Times New Roman" w:cs="Times New Roman"/>
                <w:snapToGrid w:val="0"/>
                <w:sz w:val="20"/>
                <w:szCs w:val="20"/>
                <w:lang w:eastAsia="cs-CZ"/>
              </w:rPr>
            </w:pPr>
            <w:r w:rsidRPr="00ED200E">
              <w:rPr>
                <w:rFonts w:ascii="Times New Roman" w:eastAsia="Times New Roman" w:hAnsi="Times New Roman" w:cs="Times New Roman"/>
                <w:snapToGrid w:val="0"/>
                <w:sz w:val="20"/>
                <w:szCs w:val="20"/>
                <w:lang w:eastAsia="cs-CZ"/>
              </w:rPr>
              <w:t>Ing. Lieskovský</w:t>
            </w:r>
          </w:p>
        </w:tc>
        <w:tc>
          <w:tcPr>
            <w:tcW w:w="443" w:type="pct"/>
            <w:vAlign w:val="center"/>
          </w:tcPr>
          <w:p w:rsidR="006E19FE" w:rsidRPr="00ED200E"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S</w:t>
            </w:r>
          </w:p>
        </w:tc>
      </w:tr>
      <w:tr w:rsidR="006E19FE" w:rsidRPr="008011DF" w:rsidTr="00950E2F">
        <w:trPr>
          <w:trHeight w:val="397"/>
        </w:trPr>
        <w:tc>
          <w:tcPr>
            <w:tcW w:w="329"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LF</w:t>
            </w:r>
          </w:p>
        </w:tc>
        <w:tc>
          <w:tcPr>
            <w:tcW w:w="371" w:type="pct"/>
            <w:vAlign w:val="center"/>
          </w:tcPr>
          <w:p w:rsidR="006E19FE" w:rsidRPr="00BE390F" w:rsidRDefault="006E19FE"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362" w:type="pct"/>
            <w:vAlign w:val="center"/>
          </w:tcPr>
          <w:p w:rsidR="006E19FE" w:rsidRPr="00ED200E" w:rsidRDefault="006E19FE"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SVP</w:t>
            </w:r>
          </w:p>
        </w:tc>
        <w:tc>
          <w:tcPr>
            <w:tcW w:w="1154" w:type="pct"/>
            <w:vAlign w:val="center"/>
          </w:tcPr>
          <w:p w:rsidR="006E19FE" w:rsidRPr="00ED200E" w:rsidRDefault="006E19FE" w:rsidP="00BA5483">
            <w:pPr>
              <w:spacing w:after="0" w:line="240" w:lineRule="auto"/>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stromolezectvo a výškové práce</w:t>
            </w:r>
          </w:p>
        </w:tc>
        <w:tc>
          <w:tcPr>
            <w:tcW w:w="357"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PV</w:t>
            </w:r>
          </w:p>
        </w:tc>
        <w:tc>
          <w:tcPr>
            <w:tcW w:w="334" w:type="pct"/>
            <w:vAlign w:val="center"/>
          </w:tcPr>
          <w:p w:rsidR="006E19FE" w:rsidRPr="00ED200E"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4</w:t>
            </w:r>
          </w:p>
        </w:tc>
        <w:tc>
          <w:tcPr>
            <w:tcW w:w="428" w:type="pct"/>
            <w:vAlign w:val="center"/>
          </w:tcPr>
          <w:p w:rsidR="006E19FE" w:rsidRPr="00ED200E"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2</w:t>
            </w:r>
          </w:p>
        </w:tc>
        <w:tc>
          <w:tcPr>
            <w:tcW w:w="376" w:type="pct"/>
            <w:vAlign w:val="center"/>
          </w:tcPr>
          <w:p w:rsidR="006E19FE" w:rsidRPr="00ED200E"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2/3</w:t>
            </w:r>
          </w:p>
        </w:tc>
        <w:tc>
          <w:tcPr>
            <w:tcW w:w="845" w:type="pct"/>
            <w:vAlign w:val="center"/>
          </w:tcPr>
          <w:p w:rsidR="006E19FE" w:rsidRPr="00ED200E" w:rsidRDefault="006E19FE" w:rsidP="00BA5483">
            <w:pPr>
              <w:spacing w:after="0" w:line="240" w:lineRule="auto"/>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Ing. Sitko</w:t>
            </w:r>
          </w:p>
        </w:tc>
        <w:tc>
          <w:tcPr>
            <w:tcW w:w="443" w:type="pct"/>
            <w:vAlign w:val="center"/>
          </w:tcPr>
          <w:p w:rsidR="006E19FE" w:rsidRPr="00ED200E"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S</w:t>
            </w:r>
          </w:p>
        </w:tc>
      </w:tr>
      <w:tr w:rsidR="006E19FE" w:rsidRPr="008011DF" w:rsidTr="00950E2F">
        <w:trPr>
          <w:trHeight w:val="397"/>
        </w:trPr>
        <w:tc>
          <w:tcPr>
            <w:tcW w:w="329"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LF</w:t>
            </w:r>
          </w:p>
        </w:tc>
        <w:tc>
          <w:tcPr>
            <w:tcW w:w="371" w:type="pct"/>
            <w:vAlign w:val="center"/>
          </w:tcPr>
          <w:p w:rsidR="006E19FE" w:rsidRPr="00BE390F" w:rsidRDefault="006E19FE"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362" w:type="pct"/>
            <w:vAlign w:val="center"/>
          </w:tcPr>
          <w:p w:rsidR="006E19FE" w:rsidRPr="00ED200E" w:rsidRDefault="006E19FE"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ZKATN</w:t>
            </w:r>
          </w:p>
        </w:tc>
        <w:tc>
          <w:tcPr>
            <w:tcW w:w="1154" w:type="pct"/>
            <w:vAlign w:val="center"/>
          </w:tcPr>
          <w:p w:rsidR="006E19FE" w:rsidRPr="00ED200E" w:rsidRDefault="006E19FE" w:rsidP="00BA5483">
            <w:pPr>
              <w:spacing w:after="0" w:line="240" w:lineRule="auto"/>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základy katastra nehnuteľností</w:t>
            </w:r>
          </w:p>
        </w:tc>
        <w:tc>
          <w:tcPr>
            <w:tcW w:w="357"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PV</w:t>
            </w:r>
          </w:p>
        </w:tc>
        <w:tc>
          <w:tcPr>
            <w:tcW w:w="334" w:type="pct"/>
            <w:vAlign w:val="center"/>
          </w:tcPr>
          <w:p w:rsidR="006E19FE" w:rsidRPr="00ED200E"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4</w:t>
            </w:r>
          </w:p>
        </w:tc>
        <w:tc>
          <w:tcPr>
            <w:tcW w:w="428" w:type="pct"/>
            <w:vAlign w:val="center"/>
          </w:tcPr>
          <w:p w:rsidR="006E19FE" w:rsidRPr="00ED200E"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2</w:t>
            </w:r>
          </w:p>
        </w:tc>
        <w:tc>
          <w:tcPr>
            <w:tcW w:w="376" w:type="pct"/>
            <w:vAlign w:val="center"/>
          </w:tcPr>
          <w:p w:rsidR="006E19FE" w:rsidRPr="00ED200E"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2/2</w:t>
            </w:r>
          </w:p>
        </w:tc>
        <w:tc>
          <w:tcPr>
            <w:tcW w:w="845" w:type="pct"/>
            <w:shd w:val="clear" w:color="auto" w:fill="auto"/>
            <w:vAlign w:val="center"/>
          </w:tcPr>
          <w:p w:rsidR="006E19FE" w:rsidRPr="00ED200E" w:rsidRDefault="006E19FE" w:rsidP="00DE03BC">
            <w:pPr>
              <w:spacing w:after="0" w:line="240" w:lineRule="auto"/>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 xml:space="preserve">doc. </w:t>
            </w:r>
            <w:r w:rsidR="00DE03BC">
              <w:rPr>
                <w:rFonts w:ascii="Times New Roman" w:eastAsia="Times New Roman" w:hAnsi="Times New Roman" w:cs="Times New Roman"/>
                <w:snapToGrid w:val="0"/>
                <w:sz w:val="24"/>
                <w:szCs w:val="24"/>
                <w:lang w:eastAsia="cs-CZ"/>
              </w:rPr>
              <w:t>Kardoš</w:t>
            </w:r>
          </w:p>
        </w:tc>
        <w:tc>
          <w:tcPr>
            <w:tcW w:w="443" w:type="pct"/>
            <w:vAlign w:val="center"/>
          </w:tcPr>
          <w:p w:rsidR="006E19FE" w:rsidRPr="00ED200E"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S</w:t>
            </w:r>
          </w:p>
        </w:tc>
      </w:tr>
      <w:tr w:rsidR="006E19FE" w:rsidRPr="008011DF" w:rsidTr="00950E2F">
        <w:trPr>
          <w:trHeight w:val="397"/>
        </w:trPr>
        <w:tc>
          <w:tcPr>
            <w:tcW w:w="329"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LF</w:t>
            </w:r>
          </w:p>
        </w:tc>
        <w:tc>
          <w:tcPr>
            <w:tcW w:w="371" w:type="pct"/>
            <w:vAlign w:val="center"/>
          </w:tcPr>
          <w:p w:rsidR="006E19FE" w:rsidRPr="00ED200E" w:rsidRDefault="006E19FE"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KLŤLM</w:t>
            </w:r>
          </w:p>
        </w:tc>
        <w:tc>
          <w:tcPr>
            <w:tcW w:w="362" w:type="pct"/>
            <w:vAlign w:val="center"/>
          </w:tcPr>
          <w:p w:rsidR="006E19FE" w:rsidRPr="00ED200E" w:rsidRDefault="006E19FE"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TEBI</w:t>
            </w:r>
          </w:p>
        </w:tc>
        <w:tc>
          <w:tcPr>
            <w:tcW w:w="1154" w:type="pct"/>
            <w:vAlign w:val="center"/>
          </w:tcPr>
          <w:p w:rsidR="006E19FE" w:rsidRPr="00ED200E" w:rsidRDefault="006E19FE" w:rsidP="00BA5483">
            <w:pPr>
              <w:spacing w:after="0" w:line="240" w:lineRule="auto"/>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technika pre bioenergetiku</w:t>
            </w:r>
          </w:p>
        </w:tc>
        <w:tc>
          <w:tcPr>
            <w:tcW w:w="357"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PV</w:t>
            </w:r>
          </w:p>
        </w:tc>
        <w:tc>
          <w:tcPr>
            <w:tcW w:w="334" w:type="pct"/>
            <w:vAlign w:val="center"/>
          </w:tcPr>
          <w:p w:rsidR="006E19FE" w:rsidRPr="00ED200E"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4</w:t>
            </w:r>
          </w:p>
        </w:tc>
        <w:tc>
          <w:tcPr>
            <w:tcW w:w="428" w:type="pct"/>
            <w:vAlign w:val="center"/>
          </w:tcPr>
          <w:p w:rsidR="006E19FE" w:rsidRPr="00ED200E"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2</w:t>
            </w:r>
          </w:p>
        </w:tc>
        <w:tc>
          <w:tcPr>
            <w:tcW w:w="376" w:type="pct"/>
            <w:vAlign w:val="center"/>
          </w:tcPr>
          <w:p w:rsidR="006E19FE" w:rsidRPr="00ED200E"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2/0</w:t>
            </w:r>
          </w:p>
        </w:tc>
        <w:tc>
          <w:tcPr>
            <w:tcW w:w="845" w:type="pct"/>
            <w:vAlign w:val="center"/>
          </w:tcPr>
          <w:p w:rsidR="006E19FE" w:rsidRPr="00ED200E" w:rsidRDefault="006E19FE" w:rsidP="00BA5483">
            <w:pPr>
              <w:spacing w:after="0" w:line="240" w:lineRule="auto"/>
              <w:rPr>
                <w:rFonts w:ascii="Times New Roman" w:eastAsia="Times New Roman" w:hAnsi="Times New Roman" w:cs="Times New Roman"/>
                <w:snapToGrid w:val="0"/>
                <w:sz w:val="20"/>
                <w:szCs w:val="20"/>
                <w:lang w:eastAsia="cs-CZ"/>
              </w:rPr>
            </w:pPr>
            <w:r w:rsidRPr="00ED200E">
              <w:rPr>
                <w:rFonts w:ascii="Times New Roman" w:eastAsia="Times New Roman" w:hAnsi="Times New Roman" w:cs="Times New Roman"/>
                <w:snapToGrid w:val="0"/>
                <w:sz w:val="20"/>
                <w:szCs w:val="20"/>
                <w:lang w:eastAsia="cs-CZ"/>
              </w:rPr>
              <w:t>Ing. Lieskovský</w:t>
            </w:r>
          </w:p>
        </w:tc>
        <w:tc>
          <w:tcPr>
            <w:tcW w:w="443" w:type="pct"/>
            <w:vAlign w:val="center"/>
          </w:tcPr>
          <w:p w:rsidR="006E19FE" w:rsidRPr="00ED200E"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S</w:t>
            </w:r>
          </w:p>
        </w:tc>
      </w:tr>
      <w:tr w:rsidR="006E19FE" w:rsidRPr="008011DF" w:rsidTr="00950E2F">
        <w:trPr>
          <w:trHeight w:val="397"/>
        </w:trPr>
        <w:tc>
          <w:tcPr>
            <w:tcW w:w="329"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LF</w:t>
            </w:r>
          </w:p>
        </w:tc>
        <w:tc>
          <w:tcPr>
            <w:tcW w:w="371" w:type="pct"/>
            <w:vAlign w:val="center"/>
          </w:tcPr>
          <w:p w:rsidR="006E19FE" w:rsidRPr="00ED200E" w:rsidRDefault="006E19FE"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KERLH</w:t>
            </w:r>
          </w:p>
        </w:tc>
        <w:tc>
          <w:tcPr>
            <w:tcW w:w="362" w:type="pct"/>
            <w:vAlign w:val="center"/>
          </w:tcPr>
          <w:p w:rsidR="006E19FE" w:rsidRPr="00ED200E" w:rsidRDefault="006E19FE"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OP</w:t>
            </w:r>
          </w:p>
        </w:tc>
        <w:tc>
          <w:tcPr>
            <w:tcW w:w="1154" w:type="pct"/>
            <w:vAlign w:val="center"/>
          </w:tcPr>
          <w:p w:rsidR="006E19FE" w:rsidRPr="00ED200E" w:rsidRDefault="006E19FE" w:rsidP="00BA5483">
            <w:pPr>
              <w:spacing w:after="0" w:line="240" w:lineRule="auto"/>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obchodné právo</w:t>
            </w:r>
          </w:p>
        </w:tc>
        <w:tc>
          <w:tcPr>
            <w:tcW w:w="357"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PV</w:t>
            </w:r>
          </w:p>
        </w:tc>
        <w:tc>
          <w:tcPr>
            <w:tcW w:w="334" w:type="pct"/>
            <w:vAlign w:val="center"/>
          </w:tcPr>
          <w:p w:rsidR="006E19FE" w:rsidRPr="00ED200E"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6</w:t>
            </w:r>
          </w:p>
        </w:tc>
        <w:tc>
          <w:tcPr>
            <w:tcW w:w="428" w:type="pct"/>
            <w:vAlign w:val="center"/>
          </w:tcPr>
          <w:p w:rsidR="006E19FE" w:rsidRPr="00ED200E"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2</w:t>
            </w:r>
          </w:p>
        </w:tc>
        <w:tc>
          <w:tcPr>
            <w:tcW w:w="376" w:type="pct"/>
            <w:vAlign w:val="center"/>
          </w:tcPr>
          <w:p w:rsidR="006E19FE" w:rsidRPr="00ED200E"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2/0</w:t>
            </w:r>
          </w:p>
        </w:tc>
        <w:tc>
          <w:tcPr>
            <w:tcW w:w="845" w:type="pct"/>
            <w:vAlign w:val="center"/>
          </w:tcPr>
          <w:p w:rsidR="006E19FE" w:rsidRPr="00ED200E" w:rsidRDefault="006E19FE" w:rsidP="00BA5483">
            <w:pPr>
              <w:spacing w:after="0" w:line="240" w:lineRule="auto"/>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doc. Šulek</w:t>
            </w:r>
          </w:p>
        </w:tc>
        <w:tc>
          <w:tcPr>
            <w:tcW w:w="443" w:type="pct"/>
            <w:vAlign w:val="center"/>
          </w:tcPr>
          <w:p w:rsidR="006E19FE" w:rsidRPr="00ED200E"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S</w:t>
            </w:r>
          </w:p>
        </w:tc>
      </w:tr>
      <w:tr w:rsidR="00C72442" w:rsidRPr="008011DF" w:rsidTr="00950E2F">
        <w:trPr>
          <w:trHeight w:val="397"/>
        </w:trPr>
        <w:tc>
          <w:tcPr>
            <w:tcW w:w="329" w:type="pct"/>
            <w:vAlign w:val="center"/>
          </w:tcPr>
          <w:p w:rsidR="00C72442" w:rsidRPr="00ED200E" w:rsidRDefault="00C72442"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CUP</w:t>
            </w:r>
          </w:p>
        </w:tc>
        <w:tc>
          <w:tcPr>
            <w:tcW w:w="371" w:type="pct"/>
            <w:vAlign w:val="center"/>
          </w:tcPr>
          <w:p w:rsidR="00C72442" w:rsidRPr="00ED200E" w:rsidRDefault="00C72442"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ÚCJ</w:t>
            </w:r>
          </w:p>
        </w:tc>
        <w:tc>
          <w:tcPr>
            <w:tcW w:w="362" w:type="pct"/>
            <w:vAlign w:val="center"/>
          </w:tcPr>
          <w:p w:rsidR="00C72442" w:rsidRPr="001F1420" w:rsidRDefault="00C72442" w:rsidP="000E281C">
            <w:pPr>
              <w:spacing w:after="0" w:line="240" w:lineRule="auto"/>
              <w:rPr>
                <w:rFonts w:ascii="Times New Roman" w:eastAsia="Calibri" w:hAnsi="Times New Roman" w:cs="Times New Roman"/>
                <w:b/>
                <w:color w:val="FF0000"/>
              </w:rPr>
            </w:pPr>
            <w:r w:rsidRPr="001F1420">
              <w:rPr>
                <w:rFonts w:ascii="Times New Roman" w:hAnsi="Times New Roman" w:cs="Times New Roman"/>
                <w:color w:val="000000"/>
              </w:rPr>
              <w:t>GOS_</w:t>
            </w:r>
            <w:r>
              <w:rPr>
                <w:rFonts w:ascii="Times New Roman" w:hAnsi="Times New Roman" w:cs="Times New Roman"/>
                <w:color w:val="000000"/>
              </w:rPr>
              <w:t>A</w:t>
            </w:r>
          </w:p>
        </w:tc>
        <w:tc>
          <w:tcPr>
            <w:tcW w:w="1154" w:type="pct"/>
            <w:vAlign w:val="center"/>
          </w:tcPr>
          <w:p w:rsidR="00C72442" w:rsidRPr="00ED200E" w:rsidRDefault="00C72442" w:rsidP="00BA5483">
            <w:pPr>
              <w:spacing w:after="0" w:line="240" w:lineRule="auto"/>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JA– Gramatika odborného štýlu</w:t>
            </w:r>
          </w:p>
        </w:tc>
        <w:tc>
          <w:tcPr>
            <w:tcW w:w="357" w:type="pct"/>
            <w:vAlign w:val="center"/>
          </w:tcPr>
          <w:p w:rsidR="00C72442" w:rsidRPr="00ED200E" w:rsidRDefault="00C72442"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PV</w:t>
            </w:r>
          </w:p>
        </w:tc>
        <w:tc>
          <w:tcPr>
            <w:tcW w:w="334" w:type="pct"/>
            <w:vAlign w:val="center"/>
          </w:tcPr>
          <w:p w:rsidR="00C72442" w:rsidRPr="00ED200E" w:rsidRDefault="00C72442"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2</w:t>
            </w:r>
          </w:p>
        </w:tc>
        <w:tc>
          <w:tcPr>
            <w:tcW w:w="428" w:type="pct"/>
            <w:vAlign w:val="center"/>
          </w:tcPr>
          <w:p w:rsidR="00C72442" w:rsidRPr="00ED200E" w:rsidRDefault="00C72442"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0</w:t>
            </w:r>
          </w:p>
        </w:tc>
        <w:tc>
          <w:tcPr>
            <w:tcW w:w="376" w:type="pct"/>
            <w:vAlign w:val="center"/>
          </w:tcPr>
          <w:p w:rsidR="00C72442" w:rsidRPr="00ED200E" w:rsidRDefault="00C72442"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2/0</w:t>
            </w:r>
          </w:p>
        </w:tc>
        <w:tc>
          <w:tcPr>
            <w:tcW w:w="845" w:type="pct"/>
            <w:vAlign w:val="center"/>
          </w:tcPr>
          <w:p w:rsidR="00C72442" w:rsidRPr="000563A0" w:rsidRDefault="00C72442" w:rsidP="00BA5483">
            <w:pPr>
              <w:spacing w:after="0" w:line="240" w:lineRule="auto"/>
              <w:rPr>
                <w:rFonts w:ascii="Times New Roman" w:eastAsia="Times New Roman" w:hAnsi="Times New Roman" w:cs="Times New Roman"/>
                <w:snapToGrid w:val="0"/>
                <w:sz w:val="24"/>
                <w:szCs w:val="24"/>
                <w:lang w:eastAsia="cs-CZ"/>
              </w:rPr>
            </w:pPr>
            <w:r w:rsidRPr="000563A0">
              <w:rPr>
                <w:rFonts w:ascii="Times New Roman" w:eastAsia="Times New Roman" w:hAnsi="Times New Roman" w:cs="Times New Roman"/>
                <w:snapToGrid w:val="0"/>
                <w:sz w:val="24"/>
                <w:szCs w:val="24"/>
                <w:lang w:eastAsia="cs-CZ"/>
              </w:rPr>
              <w:t>Mgr. Danihelová</w:t>
            </w:r>
          </w:p>
        </w:tc>
        <w:tc>
          <w:tcPr>
            <w:tcW w:w="443" w:type="pct"/>
            <w:vAlign w:val="center"/>
          </w:tcPr>
          <w:p w:rsidR="00C72442" w:rsidRPr="00ED200E" w:rsidRDefault="00C72442"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Z</w:t>
            </w:r>
          </w:p>
        </w:tc>
      </w:tr>
      <w:tr w:rsidR="00950E2F" w:rsidRPr="008011DF" w:rsidTr="00950E2F">
        <w:trPr>
          <w:trHeight w:hRule="exact" w:val="593"/>
        </w:trPr>
        <w:tc>
          <w:tcPr>
            <w:tcW w:w="329" w:type="pct"/>
            <w:vAlign w:val="center"/>
          </w:tcPr>
          <w:p w:rsidR="00950E2F" w:rsidRPr="00ED200E" w:rsidRDefault="00950E2F"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CUP</w:t>
            </w:r>
          </w:p>
        </w:tc>
        <w:tc>
          <w:tcPr>
            <w:tcW w:w="371" w:type="pct"/>
            <w:vAlign w:val="center"/>
          </w:tcPr>
          <w:p w:rsidR="00950E2F" w:rsidRPr="00ED200E" w:rsidRDefault="00950E2F"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ÚCJ</w:t>
            </w:r>
          </w:p>
        </w:tc>
        <w:tc>
          <w:tcPr>
            <w:tcW w:w="362" w:type="pct"/>
            <w:vAlign w:val="center"/>
          </w:tcPr>
          <w:p w:rsidR="00950E2F" w:rsidRPr="001F1420" w:rsidRDefault="00950E2F" w:rsidP="000E281C">
            <w:pPr>
              <w:spacing w:after="0" w:line="240" w:lineRule="auto"/>
              <w:rPr>
                <w:rFonts w:ascii="Times New Roman" w:eastAsia="Calibri" w:hAnsi="Times New Roman" w:cs="Times New Roman"/>
                <w:b/>
                <w:color w:val="FF0000"/>
              </w:rPr>
            </w:pPr>
            <w:r w:rsidRPr="001F1420">
              <w:rPr>
                <w:rFonts w:ascii="Times New Roman" w:hAnsi="Times New Roman" w:cs="Times New Roman"/>
                <w:color w:val="000000"/>
              </w:rPr>
              <w:t>GOS_</w:t>
            </w:r>
            <w:r>
              <w:rPr>
                <w:rFonts w:ascii="Times New Roman" w:hAnsi="Times New Roman" w:cs="Times New Roman"/>
                <w:color w:val="000000"/>
              </w:rPr>
              <w:t>N</w:t>
            </w:r>
          </w:p>
        </w:tc>
        <w:tc>
          <w:tcPr>
            <w:tcW w:w="1154" w:type="pct"/>
            <w:vAlign w:val="center"/>
          </w:tcPr>
          <w:p w:rsidR="00950E2F" w:rsidRPr="00ED200E" w:rsidRDefault="00950E2F" w:rsidP="00BA5483">
            <w:pPr>
              <w:spacing w:after="0" w:line="240" w:lineRule="auto"/>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JN– Gramatika odborného štýlu</w:t>
            </w:r>
          </w:p>
        </w:tc>
        <w:tc>
          <w:tcPr>
            <w:tcW w:w="357" w:type="pct"/>
            <w:vAlign w:val="center"/>
          </w:tcPr>
          <w:p w:rsidR="00950E2F" w:rsidRPr="00ED200E" w:rsidRDefault="00950E2F"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PV</w:t>
            </w:r>
          </w:p>
        </w:tc>
        <w:tc>
          <w:tcPr>
            <w:tcW w:w="334" w:type="pct"/>
            <w:vAlign w:val="center"/>
          </w:tcPr>
          <w:p w:rsidR="00950E2F" w:rsidRPr="00ED200E" w:rsidRDefault="00950E2F"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2</w:t>
            </w:r>
          </w:p>
        </w:tc>
        <w:tc>
          <w:tcPr>
            <w:tcW w:w="428" w:type="pct"/>
            <w:vAlign w:val="center"/>
          </w:tcPr>
          <w:p w:rsidR="00950E2F" w:rsidRPr="00ED200E" w:rsidRDefault="00950E2F"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0</w:t>
            </w:r>
          </w:p>
        </w:tc>
        <w:tc>
          <w:tcPr>
            <w:tcW w:w="376" w:type="pct"/>
            <w:vAlign w:val="center"/>
          </w:tcPr>
          <w:p w:rsidR="00950E2F" w:rsidRPr="00ED200E" w:rsidRDefault="00950E2F"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2/0</w:t>
            </w:r>
          </w:p>
        </w:tc>
        <w:tc>
          <w:tcPr>
            <w:tcW w:w="845" w:type="pct"/>
            <w:vAlign w:val="center"/>
          </w:tcPr>
          <w:p w:rsidR="00950E2F" w:rsidRPr="00950E2F" w:rsidRDefault="00950E2F">
            <w:pPr>
              <w:spacing w:after="0" w:line="240" w:lineRule="auto"/>
              <w:rPr>
                <w:rFonts w:ascii="Times New Roman" w:eastAsia="Times New Roman" w:hAnsi="Times New Roman" w:cs="Times New Roman"/>
                <w:snapToGrid w:val="0"/>
                <w:sz w:val="24"/>
                <w:szCs w:val="24"/>
                <w:lang w:eastAsia="cs-CZ"/>
              </w:rPr>
            </w:pPr>
            <w:r w:rsidRPr="00950E2F">
              <w:rPr>
                <w:rFonts w:ascii="Times New Roman" w:eastAsia="Times New Roman" w:hAnsi="Times New Roman" w:cs="Times New Roman"/>
                <w:snapToGrid w:val="0"/>
                <w:sz w:val="24"/>
                <w:szCs w:val="24"/>
                <w:lang w:eastAsia="cs-CZ"/>
              </w:rPr>
              <w:t>Vyhnáliková, PhD.</w:t>
            </w:r>
          </w:p>
        </w:tc>
        <w:tc>
          <w:tcPr>
            <w:tcW w:w="443" w:type="pct"/>
            <w:vAlign w:val="center"/>
          </w:tcPr>
          <w:p w:rsidR="00950E2F" w:rsidRPr="00ED200E" w:rsidRDefault="00950E2F"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Z</w:t>
            </w:r>
          </w:p>
        </w:tc>
      </w:tr>
      <w:tr w:rsidR="00950E2F" w:rsidRPr="008011DF" w:rsidTr="00950E2F">
        <w:trPr>
          <w:trHeight w:hRule="exact" w:val="559"/>
        </w:trPr>
        <w:tc>
          <w:tcPr>
            <w:tcW w:w="329" w:type="pct"/>
            <w:vAlign w:val="center"/>
          </w:tcPr>
          <w:p w:rsidR="00950E2F" w:rsidRPr="00ED200E" w:rsidRDefault="00950E2F"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CUP</w:t>
            </w:r>
          </w:p>
        </w:tc>
        <w:tc>
          <w:tcPr>
            <w:tcW w:w="371" w:type="pct"/>
            <w:vAlign w:val="center"/>
          </w:tcPr>
          <w:p w:rsidR="00950E2F" w:rsidRPr="00ED200E" w:rsidRDefault="00950E2F"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ÚCJ</w:t>
            </w:r>
          </w:p>
        </w:tc>
        <w:tc>
          <w:tcPr>
            <w:tcW w:w="362" w:type="pct"/>
            <w:vAlign w:val="center"/>
          </w:tcPr>
          <w:p w:rsidR="00950E2F" w:rsidRPr="001F1420" w:rsidRDefault="00950E2F" w:rsidP="000E281C">
            <w:pPr>
              <w:spacing w:after="0" w:line="240" w:lineRule="auto"/>
              <w:rPr>
                <w:rFonts w:ascii="Times New Roman" w:eastAsia="Calibri" w:hAnsi="Times New Roman" w:cs="Times New Roman"/>
                <w:b/>
                <w:color w:val="FF0000"/>
              </w:rPr>
            </w:pPr>
            <w:r w:rsidRPr="001F1420">
              <w:rPr>
                <w:rFonts w:ascii="Times New Roman" w:hAnsi="Times New Roman" w:cs="Times New Roman"/>
                <w:color w:val="000000"/>
              </w:rPr>
              <w:t>GOS_</w:t>
            </w:r>
            <w:r>
              <w:rPr>
                <w:rFonts w:ascii="Times New Roman" w:hAnsi="Times New Roman" w:cs="Times New Roman"/>
                <w:color w:val="000000"/>
              </w:rPr>
              <w:t>F</w:t>
            </w:r>
          </w:p>
        </w:tc>
        <w:tc>
          <w:tcPr>
            <w:tcW w:w="1154" w:type="pct"/>
            <w:vAlign w:val="center"/>
          </w:tcPr>
          <w:p w:rsidR="00950E2F" w:rsidRPr="00ED200E" w:rsidRDefault="00950E2F" w:rsidP="00BA5483">
            <w:pPr>
              <w:spacing w:after="0" w:line="240" w:lineRule="auto"/>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JF– Gramatika odborného štýlu</w:t>
            </w:r>
          </w:p>
        </w:tc>
        <w:tc>
          <w:tcPr>
            <w:tcW w:w="357" w:type="pct"/>
            <w:vAlign w:val="center"/>
          </w:tcPr>
          <w:p w:rsidR="00950E2F" w:rsidRPr="00ED200E" w:rsidRDefault="00950E2F"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PV</w:t>
            </w:r>
          </w:p>
        </w:tc>
        <w:tc>
          <w:tcPr>
            <w:tcW w:w="334" w:type="pct"/>
            <w:vAlign w:val="center"/>
          </w:tcPr>
          <w:p w:rsidR="00950E2F" w:rsidRPr="00ED200E" w:rsidRDefault="00950E2F"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2</w:t>
            </w:r>
          </w:p>
        </w:tc>
        <w:tc>
          <w:tcPr>
            <w:tcW w:w="428" w:type="pct"/>
            <w:vAlign w:val="center"/>
          </w:tcPr>
          <w:p w:rsidR="00950E2F" w:rsidRPr="00ED200E" w:rsidRDefault="00950E2F"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0</w:t>
            </w:r>
          </w:p>
        </w:tc>
        <w:tc>
          <w:tcPr>
            <w:tcW w:w="376" w:type="pct"/>
            <w:vAlign w:val="center"/>
          </w:tcPr>
          <w:p w:rsidR="00950E2F" w:rsidRPr="00ED200E" w:rsidRDefault="00950E2F"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2/0</w:t>
            </w:r>
          </w:p>
        </w:tc>
        <w:tc>
          <w:tcPr>
            <w:tcW w:w="845" w:type="pct"/>
            <w:vAlign w:val="center"/>
          </w:tcPr>
          <w:p w:rsidR="00950E2F" w:rsidRPr="00950E2F" w:rsidRDefault="00950E2F">
            <w:pPr>
              <w:spacing w:after="0" w:line="240" w:lineRule="auto"/>
              <w:rPr>
                <w:rFonts w:ascii="Times New Roman" w:eastAsia="Times New Roman" w:hAnsi="Times New Roman" w:cs="Times New Roman"/>
                <w:snapToGrid w:val="0"/>
                <w:sz w:val="24"/>
                <w:szCs w:val="24"/>
                <w:lang w:eastAsia="cs-CZ"/>
              </w:rPr>
            </w:pPr>
            <w:r w:rsidRPr="00950E2F">
              <w:rPr>
                <w:rFonts w:ascii="Times New Roman" w:eastAsia="Times New Roman" w:hAnsi="Times New Roman" w:cs="Times New Roman"/>
                <w:snapToGrid w:val="0"/>
                <w:sz w:val="24"/>
                <w:szCs w:val="24"/>
                <w:lang w:eastAsia="cs-CZ"/>
              </w:rPr>
              <w:t>Veverková, Ph.D.</w:t>
            </w:r>
          </w:p>
        </w:tc>
        <w:tc>
          <w:tcPr>
            <w:tcW w:w="443" w:type="pct"/>
            <w:vAlign w:val="center"/>
          </w:tcPr>
          <w:p w:rsidR="00950E2F" w:rsidRPr="00ED200E" w:rsidRDefault="00950E2F" w:rsidP="00BA5483">
            <w:pPr>
              <w:spacing w:after="0" w:line="240" w:lineRule="auto"/>
              <w:jc w:val="center"/>
              <w:rPr>
                <w:rFonts w:ascii="Times New Roman" w:eastAsia="Times New Roman" w:hAnsi="Times New Roman" w:cs="Times New Roman"/>
                <w:snapToGrid w:val="0"/>
                <w:sz w:val="24"/>
                <w:szCs w:val="24"/>
                <w:lang w:eastAsia="cs-CZ"/>
              </w:rPr>
            </w:pPr>
            <w:r w:rsidRPr="00ED200E">
              <w:rPr>
                <w:rFonts w:ascii="Times New Roman" w:eastAsia="Times New Roman" w:hAnsi="Times New Roman" w:cs="Times New Roman"/>
                <w:snapToGrid w:val="0"/>
                <w:sz w:val="24"/>
                <w:szCs w:val="24"/>
                <w:lang w:eastAsia="cs-CZ"/>
              </w:rPr>
              <w:t>Z</w:t>
            </w:r>
          </w:p>
        </w:tc>
      </w:tr>
      <w:tr w:rsidR="006E19FE" w:rsidRPr="008011DF" w:rsidTr="00950E2F">
        <w:trPr>
          <w:trHeight w:hRule="exact" w:val="397"/>
        </w:trPr>
        <w:tc>
          <w:tcPr>
            <w:tcW w:w="329"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CUP</w:t>
            </w:r>
          </w:p>
        </w:tc>
        <w:tc>
          <w:tcPr>
            <w:tcW w:w="371" w:type="pct"/>
            <w:vAlign w:val="center"/>
          </w:tcPr>
          <w:p w:rsidR="006E19FE" w:rsidRPr="00ED200E" w:rsidRDefault="006E19FE" w:rsidP="00BA5483">
            <w:pPr>
              <w:spacing w:after="0" w:line="240" w:lineRule="auto"/>
              <w:rPr>
                <w:rFonts w:ascii="Times New Roman" w:eastAsia="Calibri" w:hAnsi="Times New Roman" w:cs="Times New Roman"/>
                <w:sz w:val="24"/>
                <w:szCs w:val="24"/>
              </w:rPr>
            </w:pPr>
            <w:r w:rsidRPr="00ED200E">
              <w:rPr>
                <w:rFonts w:ascii="Times New Roman" w:hAnsi="Times New Roman" w:cs="Times New Roman"/>
                <w:sz w:val="24"/>
                <w:szCs w:val="24"/>
              </w:rPr>
              <w:t xml:space="preserve">ÚTVŠ </w:t>
            </w:r>
          </w:p>
        </w:tc>
        <w:tc>
          <w:tcPr>
            <w:tcW w:w="362" w:type="pct"/>
            <w:vAlign w:val="center"/>
          </w:tcPr>
          <w:p w:rsidR="006E19FE" w:rsidRPr="00ED200E" w:rsidRDefault="006E19FE"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VSZ</w:t>
            </w:r>
          </w:p>
        </w:tc>
        <w:tc>
          <w:tcPr>
            <w:tcW w:w="1154" w:type="pct"/>
            <w:vAlign w:val="center"/>
          </w:tcPr>
          <w:p w:rsidR="006E19FE" w:rsidRPr="00ED200E" w:rsidRDefault="006E19FE"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výberový šport a zdravie</w:t>
            </w:r>
          </w:p>
        </w:tc>
        <w:tc>
          <w:tcPr>
            <w:tcW w:w="357"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V</w:t>
            </w:r>
          </w:p>
        </w:tc>
        <w:tc>
          <w:tcPr>
            <w:tcW w:w="334"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1</w:t>
            </w:r>
          </w:p>
        </w:tc>
        <w:tc>
          <w:tcPr>
            <w:tcW w:w="428"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0</w:t>
            </w:r>
          </w:p>
        </w:tc>
        <w:tc>
          <w:tcPr>
            <w:tcW w:w="376"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2/0</w:t>
            </w:r>
          </w:p>
        </w:tc>
        <w:tc>
          <w:tcPr>
            <w:tcW w:w="845" w:type="pct"/>
            <w:vAlign w:val="center"/>
          </w:tcPr>
          <w:p w:rsidR="006E19FE" w:rsidRPr="00ED200E" w:rsidRDefault="006E19FE" w:rsidP="00BA5483">
            <w:pPr>
              <w:spacing w:after="0" w:line="240" w:lineRule="auto"/>
              <w:rPr>
                <w:rFonts w:ascii="Times New Roman" w:eastAsia="Calibri" w:hAnsi="Times New Roman" w:cs="Times New Roman"/>
                <w:sz w:val="24"/>
                <w:szCs w:val="24"/>
              </w:rPr>
            </w:pPr>
          </w:p>
        </w:tc>
        <w:tc>
          <w:tcPr>
            <w:tcW w:w="443"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Z</w:t>
            </w:r>
          </w:p>
        </w:tc>
      </w:tr>
      <w:tr w:rsidR="006E19FE" w:rsidRPr="008011DF" w:rsidTr="00950E2F">
        <w:trPr>
          <w:trHeight w:hRule="exact" w:val="397"/>
        </w:trPr>
        <w:tc>
          <w:tcPr>
            <w:tcW w:w="329"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CUP</w:t>
            </w:r>
          </w:p>
        </w:tc>
        <w:tc>
          <w:tcPr>
            <w:tcW w:w="371" w:type="pct"/>
            <w:vAlign w:val="center"/>
          </w:tcPr>
          <w:p w:rsidR="006E19FE" w:rsidRPr="00ED200E" w:rsidRDefault="006E19FE" w:rsidP="00BA5483">
            <w:pPr>
              <w:spacing w:after="0" w:line="240" w:lineRule="auto"/>
              <w:rPr>
                <w:rFonts w:ascii="Times New Roman" w:eastAsia="Calibri" w:hAnsi="Times New Roman" w:cs="Times New Roman"/>
                <w:sz w:val="24"/>
                <w:szCs w:val="24"/>
              </w:rPr>
            </w:pPr>
            <w:r w:rsidRPr="00ED200E">
              <w:rPr>
                <w:rFonts w:ascii="Times New Roman" w:hAnsi="Times New Roman" w:cs="Times New Roman"/>
                <w:sz w:val="24"/>
                <w:szCs w:val="24"/>
              </w:rPr>
              <w:t xml:space="preserve">ÚTVŠ </w:t>
            </w:r>
          </w:p>
        </w:tc>
        <w:tc>
          <w:tcPr>
            <w:tcW w:w="362" w:type="pct"/>
            <w:vAlign w:val="center"/>
          </w:tcPr>
          <w:p w:rsidR="006E19FE" w:rsidRPr="00ED200E" w:rsidRDefault="006E19FE"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TSV</w:t>
            </w:r>
          </w:p>
        </w:tc>
        <w:tc>
          <w:tcPr>
            <w:tcW w:w="1154" w:type="pct"/>
            <w:vAlign w:val="center"/>
          </w:tcPr>
          <w:p w:rsidR="006E19FE" w:rsidRPr="00ED200E" w:rsidRDefault="006E19FE"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telesná a športová výchova</w:t>
            </w:r>
          </w:p>
        </w:tc>
        <w:tc>
          <w:tcPr>
            <w:tcW w:w="357"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V</w:t>
            </w:r>
          </w:p>
        </w:tc>
        <w:tc>
          <w:tcPr>
            <w:tcW w:w="334"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1</w:t>
            </w:r>
          </w:p>
        </w:tc>
        <w:tc>
          <w:tcPr>
            <w:tcW w:w="428"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0</w:t>
            </w:r>
          </w:p>
        </w:tc>
        <w:tc>
          <w:tcPr>
            <w:tcW w:w="376"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2/0</w:t>
            </w:r>
          </w:p>
        </w:tc>
        <w:tc>
          <w:tcPr>
            <w:tcW w:w="845" w:type="pct"/>
            <w:vAlign w:val="center"/>
          </w:tcPr>
          <w:p w:rsidR="006E19FE" w:rsidRPr="00ED200E" w:rsidRDefault="006E19FE" w:rsidP="00BA5483">
            <w:pPr>
              <w:spacing w:after="0" w:line="240" w:lineRule="auto"/>
              <w:rPr>
                <w:rFonts w:ascii="Times New Roman" w:eastAsia="Calibri" w:hAnsi="Times New Roman" w:cs="Times New Roman"/>
                <w:sz w:val="24"/>
                <w:szCs w:val="24"/>
              </w:rPr>
            </w:pPr>
          </w:p>
        </w:tc>
        <w:tc>
          <w:tcPr>
            <w:tcW w:w="443"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Z</w:t>
            </w:r>
          </w:p>
        </w:tc>
      </w:tr>
      <w:tr w:rsidR="006E19FE" w:rsidRPr="008011DF" w:rsidTr="00950E2F">
        <w:trPr>
          <w:trHeight w:hRule="exact" w:val="397"/>
        </w:trPr>
        <w:tc>
          <w:tcPr>
            <w:tcW w:w="329"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LF</w:t>
            </w:r>
          </w:p>
        </w:tc>
        <w:tc>
          <w:tcPr>
            <w:tcW w:w="371" w:type="pct"/>
            <w:vAlign w:val="center"/>
          </w:tcPr>
          <w:p w:rsidR="006E19FE" w:rsidRPr="00F80C2B" w:rsidRDefault="006E19FE" w:rsidP="00CC5420">
            <w:pPr>
              <w:spacing w:after="0" w:line="240" w:lineRule="auto"/>
              <w:rPr>
                <w:rFonts w:ascii="Times New Roman" w:eastAsia="Calibri" w:hAnsi="Times New Roman" w:cs="Times New Roman"/>
                <w:color w:val="FF0000"/>
              </w:rPr>
            </w:pPr>
            <w:r w:rsidRPr="00F80C2B">
              <w:rPr>
                <w:rFonts w:ascii="Times New Roman" w:eastAsia="Calibri" w:hAnsi="Times New Roman" w:cs="Times New Roman"/>
              </w:rPr>
              <w:t>KIOLK</w:t>
            </w:r>
            <w:r w:rsidRPr="00F80C2B">
              <w:rPr>
                <w:rFonts w:ascii="Times New Roman" w:eastAsia="Calibri" w:hAnsi="Times New Roman" w:cs="Times New Roman"/>
                <w:color w:val="FF0000"/>
              </w:rPr>
              <w:t xml:space="preserve">  </w:t>
            </w:r>
          </w:p>
        </w:tc>
        <w:tc>
          <w:tcPr>
            <w:tcW w:w="362" w:type="pct"/>
            <w:vAlign w:val="center"/>
          </w:tcPr>
          <w:p w:rsidR="006E19FE" w:rsidRPr="00ED200E" w:rsidRDefault="006E19FE"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PMYK</w:t>
            </w:r>
          </w:p>
        </w:tc>
        <w:tc>
          <w:tcPr>
            <w:tcW w:w="1154" w:type="pct"/>
            <w:vAlign w:val="center"/>
          </w:tcPr>
          <w:p w:rsidR="006E19FE" w:rsidRPr="00ED200E" w:rsidRDefault="006E19FE"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praktická mykológia</w:t>
            </w:r>
          </w:p>
        </w:tc>
        <w:tc>
          <w:tcPr>
            <w:tcW w:w="357"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V</w:t>
            </w:r>
          </w:p>
        </w:tc>
        <w:tc>
          <w:tcPr>
            <w:tcW w:w="334"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3</w:t>
            </w:r>
          </w:p>
        </w:tc>
        <w:tc>
          <w:tcPr>
            <w:tcW w:w="428"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2</w:t>
            </w:r>
          </w:p>
        </w:tc>
        <w:tc>
          <w:tcPr>
            <w:tcW w:w="376"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1/1</w:t>
            </w:r>
          </w:p>
        </w:tc>
        <w:tc>
          <w:tcPr>
            <w:tcW w:w="845" w:type="pct"/>
            <w:vAlign w:val="center"/>
          </w:tcPr>
          <w:p w:rsidR="006E19FE" w:rsidRPr="00ED200E" w:rsidRDefault="006E19FE"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Ing. Pavlík</w:t>
            </w:r>
          </w:p>
        </w:tc>
        <w:tc>
          <w:tcPr>
            <w:tcW w:w="443"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S</w:t>
            </w:r>
          </w:p>
        </w:tc>
      </w:tr>
      <w:tr w:rsidR="006E19FE" w:rsidRPr="008011DF" w:rsidTr="00950E2F">
        <w:trPr>
          <w:trHeight w:hRule="exact" w:val="397"/>
        </w:trPr>
        <w:tc>
          <w:tcPr>
            <w:tcW w:w="329"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FEVT</w:t>
            </w:r>
          </w:p>
        </w:tc>
        <w:tc>
          <w:tcPr>
            <w:tcW w:w="371" w:type="pct"/>
            <w:vAlign w:val="center"/>
          </w:tcPr>
          <w:p w:rsidR="006E19FE" w:rsidRPr="00F80C2B" w:rsidRDefault="006E19FE" w:rsidP="00BA5483">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KRSAT</w:t>
            </w:r>
          </w:p>
        </w:tc>
        <w:tc>
          <w:tcPr>
            <w:tcW w:w="362" w:type="pct"/>
            <w:vAlign w:val="center"/>
          </w:tcPr>
          <w:p w:rsidR="006E19FE" w:rsidRPr="00ED200E" w:rsidRDefault="006E19FE"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VYPT</w:t>
            </w:r>
          </w:p>
        </w:tc>
        <w:tc>
          <w:tcPr>
            <w:tcW w:w="1154" w:type="pct"/>
            <w:vAlign w:val="center"/>
          </w:tcPr>
          <w:p w:rsidR="006E19FE" w:rsidRPr="00ED200E" w:rsidRDefault="006E19FE"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výpočtová technika</w:t>
            </w:r>
          </w:p>
        </w:tc>
        <w:tc>
          <w:tcPr>
            <w:tcW w:w="357"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V</w:t>
            </w:r>
          </w:p>
        </w:tc>
        <w:tc>
          <w:tcPr>
            <w:tcW w:w="334"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3</w:t>
            </w:r>
          </w:p>
        </w:tc>
        <w:tc>
          <w:tcPr>
            <w:tcW w:w="428"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2</w:t>
            </w:r>
          </w:p>
        </w:tc>
        <w:tc>
          <w:tcPr>
            <w:tcW w:w="376"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2/0</w:t>
            </w:r>
          </w:p>
        </w:tc>
        <w:tc>
          <w:tcPr>
            <w:tcW w:w="845" w:type="pct"/>
            <w:vAlign w:val="center"/>
          </w:tcPr>
          <w:p w:rsidR="006E19FE" w:rsidRPr="00ED200E" w:rsidRDefault="00570B75" w:rsidP="00950E2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doc. Pivarčiová</w:t>
            </w:r>
            <w:r w:rsidR="006E19FE" w:rsidRPr="00ED200E">
              <w:rPr>
                <w:rFonts w:ascii="Times New Roman" w:eastAsia="Calibri" w:hAnsi="Times New Roman" w:cs="Times New Roman"/>
                <w:sz w:val="24"/>
                <w:szCs w:val="24"/>
              </w:rPr>
              <w:t xml:space="preserve"> </w:t>
            </w:r>
          </w:p>
        </w:tc>
        <w:tc>
          <w:tcPr>
            <w:tcW w:w="443"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S</w:t>
            </w:r>
          </w:p>
        </w:tc>
      </w:tr>
      <w:tr w:rsidR="006E19FE" w:rsidRPr="008011DF" w:rsidTr="00950E2F">
        <w:trPr>
          <w:trHeight w:hRule="exact" w:val="397"/>
        </w:trPr>
        <w:tc>
          <w:tcPr>
            <w:tcW w:w="329"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LF</w:t>
            </w:r>
          </w:p>
        </w:tc>
        <w:tc>
          <w:tcPr>
            <w:tcW w:w="371" w:type="pct"/>
            <w:vAlign w:val="center"/>
          </w:tcPr>
          <w:p w:rsidR="006E19FE" w:rsidRPr="00F80C2B" w:rsidRDefault="006E19FE" w:rsidP="00CC5420">
            <w:pPr>
              <w:spacing w:after="0" w:line="240" w:lineRule="auto"/>
              <w:rPr>
                <w:rFonts w:ascii="Times New Roman" w:eastAsia="Calibri" w:hAnsi="Times New Roman" w:cs="Times New Roman"/>
                <w:color w:val="FF0000"/>
              </w:rPr>
            </w:pPr>
            <w:r w:rsidRPr="00F80C2B">
              <w:rPr>
                <w:rFonts w:ascii="Times New Roman" w:eastAsia="Calibri" w:hAnsi="Times New Roman" w:cs="Times New Roman"/>
              </w:rPr>
              <w:t>KIOLK</w:t>
            </w:r>
            <w:r w:rsidRPr="00F80C2B">
              <w:rPr>
                <w:rFonts w:ascii="Times New Roman" w:eastAsia="Calibri" w:hAnsi="Times New Roman" w:cs="Times New Roman"/>
                <w:color w:val="FF0000"/>
              </w:rPr>
              <w:t xml:space="preserve">  </w:t>
            </w:r>
          </w:p>
        </w:tc>
        <w:tc>
          <w:tcPr>
            <w:tcW w:w="362" w:type="pct"/>
            <w:vAlign w:val="center"/>
          </w:tcPr>
          <w:p w:rsidR="006E19FE" w:rsidRPr="00ED200E" w:rsidRDefault="006E19FE"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VHUP</w:t>
            </w:r>
          </w:p>
        </w:tc>
        <w:tc>
          <w:tcPr>
            <w:tcW w:w="1154" w:type="pct"/>
            <w:vAlign w:val="center"/>
          </w:tcPr>
          <w:p w:rsidR="006E19FE" w:rsidRPr="00ED200E" w:rsidRDefault="006E19FE" w:rsidP="00ED200E">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využitie húb v urbá</w:t>
            </w:r>
            <w:r>
              <w:rPr>
                <w:rFonts w:ascii="Times New Roman" w:eastAsia="Calibri" w:hAnsi="Times New Roman" w:cs="Times New Roman"/>
                <w:sz w:val="24"/>
                <w:szCs w:val="24"/>
              </w:rPr>
              <w:t>n</w:t>
            </w:r>
            <w:r w:rsidRPr="00ED200E">
              <w:rPr>
                <w:rFonts w:ascii="Times New Roman" w:eastAsia="Calibri" w:hAnsi="Times New Roman" w:cs="Times New Roman"/>
                <w:sz w:val="24"/>
                <w:szCs w:val="24"/>
              </w:rPr>
              <w:t>nom prostredí</w:t>
            </w:r>
          </w:p>
        </w:tc>
        <w:tc>
          <w:tcPr>
            <w:tcW w:w="357"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V</w:t>
            </w:r>
          </w:p>
        </w:tc>
        <w:tc>
          <w:tcPr>
            <w:tcW w:w="334"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4</w:t>
            </w:r>
          </w:p>
        </w:tc>
        <w:tc>
          <w:tcPr>
            <w:tcW w:w="428"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2</w:t>
            </w:r>
          </w:p>
        </w:tc>
        <w:tc>
          <w:tcPr>
            <w:tcW w:w="376"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2/2</w:t>
            </w:r>
          </w:p>
        </w:tc>
        <w:tc>
          <w:tcPr>
            <w:tcW w:w="845" w:type="pct"/>
            <w:vAlign w:val="center"/>
          </w:tcPr>
          <w:p w:rsidR="006E19FE" w:rsidRPr="00ED200E" w:rsidRDefault="006E19FE"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Ing. Pavlík</w:t>
            </w:r>
          </w:p>
        </w:tc>
        <w:tc>
          <w:tcPr>
            <w:tcW w:w="443"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S</w:t>
            </w:r>
          </w:p>
        </w:tc>
      </w:tr>
      <w:tr w:rsidR="006E19FE" w:rsidRPr="008011DF" w:rsidTr="00950E2F">
        <w:trPr>
          <w:trHeight w:hRule="exact" w:val="397"/>
        </w:trPr>
        <w:tc>
          <w:tcPr>
            <w:tcW w:w="329"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LF</w:t>
            </w:r>
          </w:p>
        </w:tc>
        <w:tc>
          <w:tcPr>
            <w:tcW w:w="371" w:type="pct"/>
            <w:vAlign w:val="center"/>
          </w:tcPr>
          <w:p w:rsidR="006E19FE" w:rsidRPr="00F80C2B" w:rsidRDefault="006E19FE" w:rsidP="00CC5420">
            <w:pPr>
              <w:spacing w:after="0" w:line="240" w:lineRule="auto"/>
              <w:rPr>
                <w:rFonts w:ascii="Times New Roman" w:eastAsia="Calibri" w:hAnsi="Times New Roman" w:cs="Times New Roman"/>
                <w:color w:val="FF0000"/>
              </w:rPr>
            </w:pPr>
            <w:r w:rsidRPr="00F80C2B">
              <w:rPr>
                <w:rFonts w:ascii="Times New Roman" w:eastAsia="Calibri" w:hAnsi="Times New Roman" w:cs="Times New Roman"/>
              </w:rPr>
              <w:t>KIOLK</w:t>
            </w:r>
            <w:r w:rsidRPr="00F80C2B">
              <w:rPr>
                <w:rFonts w:ascii="Times New Roman" w:eastAsia="Calibri" w:hAnsi="Times New Roman" w:cs="Times New Roman"/>
                <w:color w:val="FF0000"/>
              </w:rPr>
              <w:t xml:space="preserve">  </w:t>
            </w:r>
          </w:p>
        </w:tc>
        <w:tc>
          <w:tcPr>
            <w:tcW w:w="362" w:type="pct"/>
            <w:vAlign w:val="center"/>
          </w:tcPr>
          <w:p w:rsidR="006E19FE" w:rsidRPr="00ED200E" w:rsidRDefault="006E19FE"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ZMYK</w:t>
            </w:r>
          </w:p>
        </w:tc>
        <w:tc>
          <w:tcPr>
            <w:tcW w:w="1154" w:type="pct"/>
            <w:vAlign w:val="center"/>
          </w:tcPr>
          <w:p w:rsidR="006E19FE" w:rsidRPr="00ED200E" w:rsidRDefault="006E19FE"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základy mykológie</w:t>
            </w:r>
          </w:p>
        </w:tc>
        <w:tc>
          <w:tcPr>
            <w:tcW w:w="357"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V</w:t>
            </w:r>
          </w:p>
        </w:tc>
        <w:tc>
          <w:tcPr>
            <w:tcW w:w="334"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2</w:t>
            </w:r>
          </w:p>
        </w:tc>
        <w:tc>
          <w:tcPr>
            <w:tcW w:w="428"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2</w:t>
            </w:r>
          </w:p>
        </w:tc>
        <w:tc>
          <w:tcPr>
            <w:tcW w:w="376"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1/0</w:t>
            </w:r>
          </w:p>
        </w:tc>
        <w:tc>
          <w:tcPr>
            <w:tcW w:w="845" w:type="pct"/>
            <w:vAlign w:val="center"/>
          </w:tcPr>
          <w:p w:rsidR="006E19FE" w:rsidRPr="00ED200E" w:rsidRDefault="006E19FE" w:rsidP="00BA5483">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Ing. Pavlík</w:t>
            </w:r>
          </w:p>
        </w:tc>
        <w:tc>
          <w:tcPr>
            <w:tcW w:w="443" w:type="pct"/>
            <w:vAlign w:val="center"/>
          </w:tcPr>
          <w:p w:rsidR="006E19FE" w:rsidRPr="00ED200E" w:rsidRDefault="006E19FE" w:rsidP="00BA5483">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Z</w:t>
            </w:r>
          </w:p>
        </w:tc>
      </w:tr>
    </w:tbl>
    <w:p w:rsidR="008011DF" w:rsidRDefault="008011DF" w:rsidP="00E57B53">
      <w:pPr>
        <w:spacing w:after="0" w:line="240" w:lineRule="auto"/>
        <w:jc w:val="both"/>
        <w:rPr>
          <w:rFonts w:ascii="Times New Roman" w:eastAsia="Times New Roman" w:hAnsi="Times New Roman" w:cs="Times New Roman"/>
          <w:b/>
          <w:snapToGrid w:val="0"/>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056"/>
        <w:gridCol w:w="1187"/>
        <w:gridCol w:w="3650"/>
        <w:gridCol w:w="1016"/>
        <w:gridCol w:w="950"/>
        <w:gridCol w:w="1216"/>
        <w:gridCol w:w="1070"/>
        <w:gridCol w:w="1881"/>
        <w:gridCol w:w="1256"/>
      </w:tblGrid>
      <w:tr w:rsidR="00E57B53" w:rsidRPr="00B06372" w:rsidTr="003772F2">
        <w:trPr>
          <w:trHeight w:val="397"/>
        </w:trPr>
        <w:tc>
          <w:tcPr>
            <w:tcW w:w="0" w:type="auto"/>
            <w:gridSpan w:val="10"/>
            <w:vAlign w:val="center"/>
          </w:tcPr>
          <w:p w:rsidR="00E57B53" w:rsidRPr="003772F2" w:rsidRDefault="00E57B53" w:rsidP="000F7DCC">
            <w:pPr>
              <w:spacing w:after="0" w:line="240" w:lineRule="auto"/>
              <w:rPr>
                <w:rFonts w:ascii="Times New Roman" w:eastAsia="Calibri" w:hAnsi="Times New Roman" w:cs="Times New Roman"/>
                <w:sz w:val="24"/>
                <w:szCs w:val="24"/>
              </w:rPr>
            </w:pPr>
            <w:r w:rsidRPr="00CC5420">
              <w:rPr>
                <w:rFonts w:ascii="Times New Roman" w:eastAsia="Calibri" w:hAnsi="Times New Roman" w:cs="Times New Roman"/>
                <w:b/>
                <w:sz w:val="24"/>
                <w:szCs w:val="24"/>
              </w:rPr>
              <w:lastRenderedPageBreak/>
              <w:t>6. semester</w:t>
            </w:r>
            <w:r w:rsidRPr="003772F2">
              <w:rPr>
                <w:rFonts w:ascii="Times New Roman" w:eastAsia="Calibri" w:hAnsi="Times New Roman" w:cs="Times New Roman"/>
                <w:sz w:val="24"/>
                <w:szCs w:val="24"/>
              </w:rPr>
              <w:t xml:space="preserve">   </w:t>
            </w:r>
            <w:r w:rsidRPr="00CA0681">
              <w:rPr>
                <w:rFonts w:ascii="Times New Roman" w:eastAsia="Calibri" w:hAnsi="Times New Roman" w:cs="Times New Roman"/>
                <w:b/>
                <w:i/>
                <w:sz w:val="24"/>
                <w:szCs w:val="24"/>
              </w:rPr>
              <w:t>l e s n í c t v o</w:t>
            </w:r>
          </w:p>
        </w:tc>
      </w:tr>
      <w:tr w:rsidR="003772F2" w:rsidRPr="00B06372" w:rsidTr="003E2622">
        <w:trPr>
          <w:trHeight w:val="397"/>
        </w:trPr>
        <w:tc>
          <w:tcPr>
            <w:tcW w:w="0" w:type="auto"/>
            <w:vAlign w:val="center"/>
          </w:tcPr>
          <w:p w:rsidR="00B279A6" w:rsidRPr="003772F2" w:rsidRDefault="00B279A6" w:rsidP="000F7DCC">
            <w:pPr>
              <w:spacing w:after="0" w:line="240" w:lineRule="auto"/>
              <w:rPr>
                <w:rFonts w:ascii="Times New Roman" w:eastAsia="Calibri" w:hAnsi="Times New Roman" w:cs="Times New Roman"/>
                <w:sz w:val="24"/>
                <w:szCs w:val="24"/>
              </w:rPr>
            </w:pPr>
            <w:r w:rsidRPr="003772F2">
              <w:rPr>
                <w:rFonts w:ascii="Times New Roman" w:eastAsia="Calibri" w:hAnsi="Times New Roman" w:cs="Times New Roman"/>
                <w:sz w:val="24"/>
                <w:szCs w:val="24"/>
              </w:rPr>
              <w:t>Fakulta</w:t>
            </w:r>
          </w:p>
        </w:tc>
        <w:tc>
          <w:tcPr>
            <w:tcW w:w="1056" w:type="dxa"/>
            <w:vAlign w:val="center"/>
          </w:tcPr>
          <w:p w:rsidR="00B279A6" w:rsidRPr="003772F2" w:rsidRDefault="00B279A6" w:rsidP="000F7DCC">
            <w:pPr>
              <w:spacing w:after="0" w:line="240" w:lineRule="auto"/>
              <w:rPr>
                <w:rFonts w:ascii="Times New Roman" w:eastAsia="Calibri" w:hAnsi="Times New Roman" w:cs="Times New Roman"/>
                <w:sz w:val="24"/>
                <w:szCs w:val="24"/>
              </w:rPr>
            </w:pPr>
            <w:r w:rsidRPr="003772F2">
              <w:rPr>
                <w:rFonts w:ascii="Times New Roman" w:eastAsia="Calibri" w:hAnsi="Times New Roman" w:cs="Times New Roman"/>
                <w:sz w:val="24"/>
                <w:szCs w:val="24"/>
              </w:rPr>
              <w:t>Katedra</w:t>
            </w:r>
          </w:p>
        </w:tc>
        <w:tc>
          <w:tcPr>
            <w:tcW w:w="1187" w:type="dxa"/>
            <w:vAlign w:val="center"/>
          </w:tcPr>
          <w:p w:rsidR="00B279A6" w:rsidRPr="003772F2" w:rsidRDefault="00B279A6" w:rsidP="000F7DCC">
            <w:pPr>
              <w:spacing w:after="0" w:line="240" w:lineRule="auto"/>
              <w:rPr>
                <w:rFonts w:ascii="Times New Roman" w:eastAsia="Calibri" w:hAnsi="Times New Roman" w:cs="Times New Roman"/>
                <w:sz w:val="24"/>
                <w:szCs w:val="24"/>
              </w:rPr>
            </w:pPr>
            <w:r w:rsidRPr="003772F2">
              <w:rPr>
                <w:rFonts w:ascii="Times New Roman" w:eastAsia="Calibri" w:hAnsi="Times New Roman" w:cs="Times New Roman"/>
                <w:sz w:val="24"/>
                <w:szCs w:val="24"/>
              </w:rPr>
              <w:t>Skratka</w:t>
            </w:r>
          </w:p>
        </w:tc>
        <w:tc>
          <w:tcPr>
            <w:tcW w:w="0" w:type="auto"/>
            <w:vAlign w:val="center"/>
          </w:tcPr>
          <w:p w:rsidR="00B279A6" w:rsidRPr="003772F2" w:rsidRDefault="00B279A6" w:rsidP="000F7DCC">
            <w:pPr>
              <w:spacing w:after="0" w:line="240" w:lineRule="auto"/>
              <w:rPr>
                <w:rFonts w:ascii="Times New Roman" w:eastAsia="Calibri" w:hAnsi="Times New Roman" w:cs="Times New Roman"/>
                <w:sz w:val="24"/>
                <w:szCs w:val="24"/>
              </w:rPr>
            </w:pPr>
            <w:r w:rsidRPr="003772F2">
              <w:rPr>
                <w:rFonts w:ascii="Times New Roman" w:eastAsia="Calibri" w:hAnsi="Times New Roman" w:cs="Times New Roman"/>
                <w:sz w:val="24"/>
                <w:szCs w:val="24"/>
              </w:rPr>
              <w:t>Názov predmetu</w:t>
            </w:r>
          </w:p>
        </w:tc>
        <w:tc>
          <w:tcPr>
            <w:tcW w:w="0" w:type="auto"/>
            <w:vAlign w:val="center"/>
          </w:tcPr>
          <w:p w:rsidR="00B279A6" w:rsidRPr="003772F2" w:rsidRDefault="00B279A6" w:rsidP="000F7DCC">
            <w:pPr>
              <w:spacing w:after="0" w:line="240" w:lineRule="auto"/>
              <w:jc w:val="center"/>
              <w:rPr>
                <w:rFonts w:ascii="Times New Roman" w:eastAsia="Calibri" w:hAnsi="Times New Roman" w:cs="Times New Roman"/>
                <w:sz w:val="24"/>
                <w:szCs w:val="24"/>
              </w:rPr>
            </w:pPr>
            <w:r w:rsidRPr="003772F2">
              <w:rPr>
                <w:rFonts w:ascii="Times New Roman" w:eastAsia="Calibri" w:hAnsi="Times New Roman" w:cs="Times New Roman"/>
                <w:sz w:val="24"/>
                <w:szCs w:val="24"/>
              </w:rPr>
              <w:t>Predmet</w:t>
            </w:r>
          </w:p>
        </w:tc>
        <w:tc>
          <w:tcPr>
            <w:tcW w:w="0" w:type="auto"/>
            <w:vAlign w:val="center"/>
          </w:tcPr>
          <w:p w:rsidR="00B279A6" w:rsidRPr="003772F2" w:rsidRDefault="00B279A6" w:rsidP="000F7DCC">
            <w:pPr>
              <w:spacing w:after="0" w:line="240" w:lineRule="auto"/>
              <w:jc w:val="center"/>
              <w:rPr>
                <w:rFonts w:ascii="Times New Roman" w:eastAsia="Calibri" w:hAnsi="Times New Roman" w:cs="Times New Roman"/>
                <w:sz w:val="24"/>
                <w:szCs w:val="24"/>
              </w:rPr>
            </w:pPr>
            <w:r w:rsidRPr="003772F2">
              <w:rPr>
                <w:rFonts w:ascii="Times New Roman" w:eastAsia="Calibri" w:hAnsi="Times New Roman" w:cs="Times New Roman"/>
                <w:sz w:val="24"/>
                <w:szCs w:val="24"/>
              </w:rPr>
              <w:t>Kredity</w:t>
            </w:r>
          </w:p>
        </w:tc>
        <w:tc>
          <w:tcPr>
            <w:tcW w:w="0" w:type="auto"/>
            <w:vAlign w:val="center"/>
          </w:tcPr>
          <w:p w:rsidR="00B279A6" w:rsidRPr="003772F2" w:rsidRDefault="00B279A6" w:rsidP="000F7DCC">
            <w:pPr>
              <w:spacing w:after="0" w:line="240" w:lineRule="auto"/>
              <w:jc w:val="center"/>
              <w:rPr>
                <w:rFonts w:ascii="Times New Roman" w:eastAsia="Calibri" w:hAnsi="Times New Roman" w:cs="Times New Roman"/>
                <w:sz w:val="24"/>
                <w:szCs w:val="24"/>
              </w:rPr>
            </w:pPr>
            <w:r w:rsidRPr="003772F2">
              <w:rPr>
                <w:rFonts w:ascii="Times New Roman" w:eastAsia="Calibri" w:hAnsi="Times New Roman" w:cs="Times New Roman"/>
                <w:sz w:val="24"/>
                <w:szCs w:val="24"/>
              </w:rPr>
              <w:t>Prednášky</w:t>
            </w:r>
          </w:p>
        </w:tc>
        <w:tc>
          <w:tcPr>
            <w:tcW w:w="0" w:type="auto"/>
            <w:vAlign w:val="center"/>
          </w:tcPr>
          <w:p w:rsidR="00B279A6" w:rsidRPr="003772F2" w:rsidRDefault="00B279A6" w:rsidP="000F7DCC">
            <w:pPr>
              <w:spacing w:after="0" w:line="240" w:lineRule="auto"/>
              <w:jc w:val="center"/>
              <w:rPr>
                <w:rFonts w:ascii="Times New Roman" w:eastAsia="Calibri" w:hAnsi="Times New Roman" w:cs="Times New Roman"/>
                <w:sz w:val="24"/>
                <w:szCs w:val="24"/>
              </w:rPr>
            </w:pPr>
            <w:r w:rsidRPr="003772F2">
              <w:rPr>
                <w:rFonts w:ascii="Times New Roman" w:eastAsia="Calibri" w:hAnsi="Times New Roman" w:cs="Times New Roman"/>
                <w:sz w:val="24"/>
                <w:szCs w:val="24"/>
              </w:rPr>
              <w:t>Cvič/HC</w:t>
            </w:r>
          </w:p>
        </w:tc>
        <w:tc>
          <w:tcPr>
            <w:tcW w:w="0" w:type="auto"/>
            <w:vAlign w:val="center"/>
          </w:tcPr>
          <w:p w:rsidR="00B279A6" w:rsidRPr="003772F2" w:rsidRDefault="00B279A6" w:rsidP="00DF3580">
            <w:pPr>
              <w:spacing w:after="0" w:line="240" w:lineRule="auto"/>
              <w:jc w:val="center"/>
              <w:rPr>
                <w:rFonts w:ascii="Times New Roman" w:eastAsia="Calibri" w:hAnsi="Times New Roman" w:cs="Times New Roman"/>
                <w:sz w:val="24"/>
                <w:szCs w:val="24"/>
              </w:rPr>
            </w:pPr>
            <w:r w:rsidRPr="003772F2">
              <w:rPr>
                <w:rFonts w:ascii="Times New Roman" w:eastAsia="Calibri" w:hAnsi="Times New Roman" w:cs="Times New Roman"/>
                <w:sz w:val="24"/>
                <w:szCs w:val="24"/>
              </w:rPr>
              <w:t>Gestor</w:t>
            </w:r>
          </w:p>
        </w:tc>
        <w:tc>
          <w:tcPr>
            <w:tcW w:w="0" w:type="auto"/>
            <w:vAlign w:val="center"/>
          </w:tcPr>
          <w:p w:rsidR="00B279A6" w:rsidRPr="003772F2" w:rsidRDefault="00B279A6" w:rsidP="000F7DCC">
            <w:pPr>
              <w:spacing w:after="0" w:line="240" w:lineRule="auto"/>
              <w:rPr>
                <w:rFonts w:ascii="Times New Roman" w:eastAsia="Calibri" w:hAnsi="Times New Roman" w:cs="Times New Roman"/>
                <w:sz w:val="24"/>
                <w:szCs w:val="24"/>
              </w:rPr>
            </w:pPr>
            <w:r w:rsidRPr="003772F2">
              <w:rPr>
                <w:rFonts w:ascii="Times New Roman" w:eastAsia="Calibri" w:hAnsi="Times New Roman" w:cs="Times New Roman"/>
                <w:sz w:val="24"/>
                <w:szCs w:val="24"/>
              </w:rPr>
              <w:t>Ukončenie</w:t>
            </w:r>
          </w:p>
        </w:tc>
      </w:tr>
      <w:tr w:rsidR="00434CA2" w:rsidRPr="00B06372" w:rsidTr="003E2622">
        <w:trPr>
          <w:trHeight w:val="397"/>
        </w:trPr>
        <w:tc>
          <w:tcPr>
            <w:tcW w:w="0" w:type="auto"/>
            <w:vAlign w:val="center"/>
          </w:tcPr>
          <w:p w:rsidR="00434CA2" w:rsidRPr="003772F2" w:rsidRDefault="00434CA2" w:rsidP="000F7DCC">
            <w:pPr>
              <w:spacing w:after="0" w:line="240" w:lineRule="auto"/>
              <w:jc w:val="center"/>
              <w:rPr>
                <w:rFonts w:ascii="Times New Roman" w:eastAsia="Calibri" w:hAnsi="Times New Roman" w:cs="Times New Roman"/>
                <w:sz w:val="24"/>
                <w:szCs w:val="24"/>
              </w:rPr>
            </w:pPr>
            <w:r w:rsidRPr="003772F2">
              <w:rPr>
                <w:rFonts w:ascii="Times New Roman" w:eastAsia="Calibri" w:hAnsi="Times New Roman" w:cs="Times New Roman"/>
                <w:sz w:val="24"/>
                <w:szCs w:val="24"/>
              </w:rPr>
              <w:t>LF</w:t>
            </w:r>
          </w:p>
        </w:tc>
        <w:tc>
          <w:tcPr>
            <w:tcW w:w="1056" w:type="dxa"/>
            <w:vAlign w:val="center"/>
          </w:tcPr>
          <w:p w:rsidR="00434CA2" w:rsidRPr="00BE390F" w:rsidRDefault="00434CA2"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1187" w:type="dxa"/>
            <w:vAlign w:val="center"/>
          </w:tcPr>
          <w:p w:rsidR="00434CA2" w:rsidRPr="003772F2" w:rsidRDefault="00434CA2" w:rsidP="00B279A6">
            <w:pPr>
              <w:spacing w:after="0" w:line="240" w:lineRule="auto"/>
              <w:rPr>
                <w:rFonts w:ascii="Times New Roman" w:eastAsia="Calibri" w:hAnsi="Times New Roman" w:cs="Times New Roman"/>
                <w:sz w:val="24"/>
                <w:szCs w:val="24"/>
              </w:rPr>
            </w:pPr>
            <w:r w:rsidRPr="003772F2">
              <w:rPr>
                <w:rFonts w:ascii="Times New Roman" w:eastAsia="Calibri" w:hAnsi="Times New Roman" w:cs="Times New Roman"/>
                <w:sz w:val="24"/>
                <w:szCs w:val="24"/>
              </w:rPr>
              <w:t>HUL1</w:t>
            </w:r>
          </w:p>
        </w:tc>
        <w:tc>
          <w:tcPr>
            <w:tcW w:w="0" w:type="auto"/>
            <w:vAlign w:val="center"/>
          </w:tcPr>
          <w:p w:rsidR="00434CA2" w:rsidRPr="003772F2" w:rsidRDefault="00434CA2" w:rsidP="000F7DCC">
            <w:pPr>
              <w:spacing w:after="0" w:line="240" w:lineRule="auto"/>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hospodárska úprava lesov I.</w:t>
            </w:r>
          </w:p>
        </w:tc>
        <w:tc>
          <w:tcPr>
            <w:tcW w:w="0" w:type="auto"/>
            <w:vAlign w:val="center"/>
          </w:tcPr>
          <w:p w:rsidR="00434CA2" w:rsidRPr="003772F2" w:rsidRDefault="00434CA2" w:rsidP="000F7DCC">
            <w:pPr>
              <w:spacing w:after="0" w:line="240" w:lineRule="auto"/>
              <w:jc w:val="center"/>
              <w:rPr>
                <w:rFonts w:ascii="Times New Roman" w:eastAsia="Calibri" w:hAnsi="Times New Roman" w:cs="Times New Roman"/>
                <w:sz w:val="24"/>
                <w:szCs w:val="24"/>
              </w:rPr>
            </w:pPr>
            <w:r w:rsidRPr="003772F2">
              <w:rPr>
                <w:rFonts w:ascii="Times New Roman" w:eastAsia="Calibri" w:hAnsi="Times New Roman" w:cs="Times New Roman"/>
                <w:sz w:val="24"/>
                <w:szCs w:val="24"/>
              </w:rPr>
              <w:t>P</w:t>
            </w:r>
          </w:p>
        </w:tc>
        <w:tc>
          <w:tcPr>
            <w:tcW w:w="0" w:type="auto"/>
            <w:vAlign w:val="center"/>
          </w:tcPr>
          <w:p w:rsidR="00434CA2" w:rsidRPr="003772F2"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6</w:t>
            </w:r>
          </w:p>
        </w:tc>
        <w:tc>
          <w:tcPr>
            <w:tcW w:w="0" w:type="auto"/>
            <w:vAlign w:val="center"/>
          </w:tcPr>
          <w:p w:rsidR="00434CA2" w:rsidRPr="003772F2"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3</w:t>
            </w:r>
          </w:p>
        </w:tc>
        <w:tc>
          <w:tcPr>
            <w:tcW w:w="0" w:type="auto"/>
            <w:vAlign w:val="center"/>
          </w:tcPr>
          <w:p w:rsidR="00434CA2" w:rsidRPr="003772F2"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2/4</w:t>
            </w:r>
          </w:p>
        </w:tc>
        <w:tc>
          <w:tcPr>
            <w:tcW w:w="0" w:type="auto"/>
            <w:shd w:val="clear" w:color="auto" w:fill="auto"/>
            <w:vAlign w:val="center"/>
          </w:tcPr>
          <w:p w:rsidR="00434CA2" w:rsidRPr="003772F2" w:rsidRDefault="00434CA2" w:rsidP="000F7DCC">
            <w:pPr>
              <w:spacing w:after="0" w:line="240" w:lineRule="auto"/>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doc. Merganič</w:t>
            </w:r>
          </w:p>
        </w:tc>
        <w:tc>
          <w:tcPr>
            <w:tcW w:w="0" w:type="auto"/>
            <w:vAlign w:val="center"/>
          </w:tcPr>
          <w:p w:rsidR="00434CA2" w:rsidRPr="003772F2"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S</w:t>
            </w:r>
          </w:p>
        </w:tc>
      </w:tr>
      <w:tr w:rsidR="003772F2" w:rsidRPr="00B06372" w:rsidTr="003E2622">
        <w:trPr>
          <w:trHeight w:val="397"/>
        </w:trPr>
        <w:tc>
          <w:tcPr>
            <w:tcW w:w="0" w:type="auto"/>
            <w:vAlign w:val="center"/>
          </w:tcPr>
          <w:p w:rsidR="00B279A6" w:rsidRPr="003772F2" w:rsidRDefault="00B279A6" w:rsidP="000F7DCC">
            <w:pPr>
              <w:spacing w:after="0" w:line="240" w:lineRule="auto"/>
              <w:jc w:val="center"/>
              <w:rPr>
                <w:rFonts w:ascii="Times New Roman" w:eastAsia="Calibri" w:hAnsi="Times New Roman" w:cs="Times New Roman"/>
                <w:sz w:val="24"/>
                <w:szCs w:val="24"/>
              </w:rPr>
            </w:pPr>
            <w:r w:rsidRPr="003772F2">
              <w:rPr>
                <w:rFonts w:ascii="Times New Roman" w:eastAsia="Calibri" w:hAnsi="Times New Roman" w:cs="Times New Roman"/>
                <w:sz w:val="24"/>
                <w:szCs w:val="24"/>
              </w:rPr>
              <w:t>LF</w:t>
            </w:r>
          </w:p>
        </w:tc>
        <w:tc>
          <w:tcPr>
            <w:tcW w:w="1056" w:type="dxa"/>
            <w:vAlign w:val="center"/>
          </w:tcPr>
          <w:p w:rsidR="00B279A6" w:rsidRPr="003772F2" w:rsidRDefault="00B279A6" w:rsidP="00B279A6">
            <w:pPr>
              <w:spacing w:after="0" w:line="240" w:lineRule="auto"/>
              <w:rPr>
                <w:rFonts w:ascii="Times New Roman" w:eastAsia="Calibri" w:hAnsi="Times New Roman" w:cs="Times New Roman"/>
                <w:sz w:val="24"/>
                <w:szCs w:val="24"/>
              </w:rPr>
            </w:pPr>
            <w:r w:rsidRPr="003772F2">
              <w:rPr>
                <w:rFonts w:ascii="Times New Roman" w:eastAsia="Calibri" w:hAnsi="Times New Roman" w:cs="Times New Roman"/>
                <w:sz w:val="24"/>
                <w:szCs w:val="24"/>
              </w:rPr>
              <w:t>KLŤLM</w:t>
            </w:r>
          </w:p>
        </w:tc>
        <w:tc>
          <w:tcPr>
            <w:tcW w:w="1187" w:type="dxa"/>
            <w:vAlign w:val="center"/>
          </w:tcPr>
          <w:p w:rsidR="00B279A6" w:rsidRPr="003772F2" w:rsidRDefault="00B279A6" w:rsidP="00B279A6">
            <w:pPr>
              <w:spacing w:after="0" w:line="240" w:lineRule="auto"/>
              <w:rPr>
                <w:rFonts w:ascii="Times New Roman" w:eastAsia="Calibri" w:hAnsi="Times New Roman" w:cs="Times New Roman"/>
                <w:sz w:val="24"/>
                <w:szCs w:val="24"/>
              </w:rPr>
            </w:pPr>
            <w:r w:rsidRPr="003772F2">
              <w:rPr>
                <w:rFonts w:ascii="Times New Roman" w:eastAsia="Calibri" w:hAnsi="Times New Roman" w:cs="Times New Roman"/>
                <w:sz w:val="24"/>
                <w:szCs w:val="24"/>
              </w:rPr>
              <w:t>ŤDT1</w:t>
            </w:r>
          </w:p>
        </w:tc>
        <w:tc>
          <w:tcPr>
            <w:tcW w:w="0" w:type="auto"/>
            <w:vAlign w:val="center"/>
          </w:tcPr>
          <w:p w:rsidR="00B279A6" w:rsidRPr="003772F2" w:rsidRDefault="00B279A6" w:rsidP="000F7DCC">
            <w:pPr>
              <w:spacing w:after="0" w:line="240" w:lineRule="auto"/>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ťažbovo-dopravné technológie I.</w:t>
            </w:r>
          </w:p>
        </w:tc>
        <w:tc>
          <w:tcPr>
            <w:tcW w:w="0" w:type="auto"/>
            <w:vAlign w:val="center"/>
          </w:tcPr>
          <w:p w:rsidR="00B279A6" w:rsidRPr="003772F2" w:rsidRDefault="00B279A6" w:rsidP="000F7DCC">
            <w:pPr>
              <w:spacing w:after="0" w:line="240" w:lineRule="auto"/>
              <w:jc w:val="center"/>
              <w:rPr>
                <w:rFonts w:ascii="Times New Roman" w:eastAsia="Calibri" w:hAnsi="Times New Roman" w:cs="Times New Roman"/>
                <w:sz w:val="24"/>
                <w:szCs w:val="24"/>
              </w:rPr>
            </w:pPr>
            <w:r w:rsidRPr="003772F2">
              <w:rPr>
                <w:rFonts w:ascii="Times New Roman" w:eastAsia="Calibri" w:hAnsi="Times New Roman" w:cs="Times New Roman"/>
                <w:sz w:val="24"/>
                <w:szCs w:val="24"/>
              </w:rPr>
              <w:t>P</w:t>
            </w:r>
          </w:p>
        </w:tc>
        <w:tc>
          <w:tcPr>
            <w:tcW w:w="0" w:type="auto"/>
            <w:vAlign w:val="center"/>
          </w:tcPr>
          <w:p w:rsidR="00B279A6" w:rsidRPr="003772F2" w:rsidRDefault="00B279A6" w:rsidP="000F7DCC">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5</w:t>
            </w:r>
          </w:p>
        </w:tc>
        <w:tc>
          <w:tcPr>
            <w:tcW w:w="0" w:type="auto"/>
            <w:vAlign w:val="center"/>
          </w:tcPr>
          <w:p w:rsidR="00B279A6" w:rsidRPr="003772F2" w:rsidRDefault="00B279A6" w:rsidP="000F7DCC">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3</w:t>
            </w:r>
          </w:p>
        </w:tc>
        <w:tc>
          <w:tcPr>
            <w:tcW w:w="0" w:type="auto"/>
            <w:vAlign w:val="center"/>
          </w:tcPr>
          <w:p w:rsidR="00B279A6" w:rsidRPr="003772F2" w:rsidRDefault="00B279A6" w:rsidP="000F7DCC">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2/3</w:t>
            </w:r>
          </w:p>
        </w:tc>
        <w:tc>
          <w:tcPr>
            <w:tcW w:w="0" w:type="auto"/>
            <w:vAlign w:val="center"/>
          </w:tcPr>
          <w:p w:rsidR="00B279A6" w:rsidRPr="003772F2" w:rsidRDefault="00B279A6" w:rsidP="000F7DCC">
            <w:pPr>
              <w:spacing w:after="0" w:line="240" w:lineRule="auto"/>
              <w:rPr>
                <w:rFonts w:ascii="Times New Roman" w:eastAsia="Times New Roman" w:hAnsi="Times New Roman" w:cs="Times New Roman"/>
                <w:snapToGrid w:val="0"/>
                <w:lang w:eastAsia="cs-CZ"/>
              </w:rPr>
            </w:pPr>
            <w:r w:rsidRPr="003772F2">
              <w:rPr>
                <w:rFonts w:ascii="Times New Roman" w:eastAsia="Times New Roman" w:hAnsi="Times New Roman" w:cs="Times New Roman"/>
                <w:snapToGrid w:val="0"/>
                <w:lang w:eastAsia="cs-CZ"/>
              </w:rPr>
              <w:t>prof. Messingerová</w:t>
            </w:r>
          </w:p>
        </w:tc>
        <w:tc>
          <w:tcPr>
            <w:tcW w:w="0" w:type="auto"/>
            <w:vAlign w:val="center"/>
          </w:tcPr>
          <w:p w:rsidR="00B279A6" w:rsidRPr="003772F2" w:rsidRDefault="00B279A6" w:rsidP="000F7DCC">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S</w:t>
            </w:r>
          </w:p>
        </w:tc>
      </w:tr>
      <w:tr w:rsidR="003772F2" w:rsidRPr="00B06372" w:rsidTr="003E2622">
        <w:trPr>
          <w:trHeight w:val="397"/>
        </w:trPr>
        <w:tc>
          <w:tcPr>
            <w:tcW w:w="0" w:type="auto"/>
            <w:vAlign w:val="center"/>
          </w:tcPr>
          <w:p w:rsidR="00B279A6" w:rsidRPr="003772F2" w:rsidRDefault="00B279A6" w:rsidP="000F7DCC">
            <w:pPr>
              <w:spacing w:after="0" w:line="240" w:lineRule="auto"/>
              <w:jc w:val="center"/>
              <w:rPr>
                <w:rFonts w:ascii="Times New Roman" w:eastAsia="Calibri" w:hAnsi="Times New Roman" w:cs="Times New Roman"/>
                <w:sz w:val="24"/>
                <w:szCs w:val="24"/>
              </w:rPr>
            </w:pPr>
            <w:r w:rsidRPr="003772F2">
              <w:rPr>
                <w:rFonts w:ascii="Times New Roman" w:eastAsia="Calibri" w:hAnsi="Times New Roman" w:cs="Times New Roman"/>
                <w:sz w:val="24"/>
                <w:szCs w:val="24"/>
              </w:rPr>
              <w:t>LF</w:t>
            </w:r>
          </w:p>
        </w:tc>
        <w:tc>
          <w:tcPr>
            <w:tcW w:w="1056" w:type="dxa"/>
            <w:vAlign w:val="center"/>
          </w:tcPr>
          <w:p w:rsidR="00B279A6" w:rsidRPr="003772F2" w:rsidRDefault="00B279A6" w:rsidP="00B279A6">
            <w:pPr>
              <w:spacing w:after="0" w:line="240" w:lineRule="auto"/>
              <w:rPr>
                <w:rFonts w:ascii="Times New Roman" w:eastAsia="Calibri" w:hAnsi="Times New Roman" w:cs="Times New Roman"/>
                <w:sz w:val="24"/>
                <w:szCs w:val="24"/>
              </w:rPr>
            </w:pPr>
            <w:r w:rsidRPr="003772F2">
              <w:rPr>
                <w:rFonts w:ascii="Times New Roman" w:eastAsia="Calibri" w:hAnsi="Times New Roman" w:cs="Times New Roman"/>
                <w:sz w:val="24"/>
                <w:szCs w:val="24"/>
              </w:rPr>
              <w:t>KLŤLM</w:t>
            </w:r>
          </w:p>
        </w:tc>
        <w:tc>
          <w:tcPr>
            <w:tcW w:w="1187" w:type="dxa"/>
            <w:vAlign w:val="center"/>
          </w:tcPr>
          <w:p w:rsidR="00B279A6" w:rsidRPr="003772F2" w:rsidRDefault="00B279A6" w:rsidP="00B279A6">
            <w:pPr>
              <w:spacing w:after="0" w:line="240" w:lineRule="auto"/>
              <w:rPr>
                <w:rFonts w:ascii="Times New Roman" w:eastAsia="Calibri" w:hAnsi="Times New Roman" w:cs="Times New Roman"/>
                <w:sz w:val="24"/>
                <w:szCs w:val="24"/>
              </w:rPr>
            </w:pPr>
            <w:r w:rsidRPr="003772F2">
              <w:rPr>
                <w:rFonts w:ascii="Times New Roman" w:eastAsia="Calibri" w:hAnsi="Times New Roman" w:cs="Times New Roman"/>
                <w:sz w:val="24"/>
                <w:szCs w:val="24"/>
              </w:rPr>
              <w:t>LSTAV</w:t>
            </w:r>
          </w:p>
        </w:tc>
        <w:tc>
          <w:tcPr>
            <w:tcW w:w="0" w:type="auto"/>
            <w:vAlign w:val="center"/>
          </w:tcPr>
          <w:p w:rsidR="00B279A6" w:rsidRPr="003772F2" w:rsidRDefault="00B279A6" w:rsidP="000F7DCC">
            <w:pPr>
              <w:spacing w:after="0" w:line="240" w:lineRule="auto"/>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lesnícke stavby</w:t>
            </w:r>
          </w:p>
        </w:tc>
        <w:tc>
          <w:tcPr>
            <w:tcW w:w="0" w:type="auto"/>
            <w:vAlign w:val="center"/>
          </w:tcPr>
          <w:p w:rsidR="00B279A6" w:rsidRPr="003772F2" w:rsidRDefault="00B279A6" w:rsidP="000F7DCC">
            <w:pPr>
              <w:spacing w:after="0" w:line="240" w:lineRule="auto"/>
              <w:jc w:val="center"/>
              <w:rPr>
                <w:rFonts w:ascii="Times New Roman" w:eastAsia="Calibri" w:hAnsi="Times New Roman" w:cs="Times New Roman"/>
                <w:sz w:val="24"/>
                <w:szCs w:val="24"/>
              </w:rPr>
            </w:pPr>
            <w:r w:rsidRPr="003772F2">
              <w:rPr>
                <w:rFonts w:ascii="Times New Roman" w:eastAsia="Calibri" w:hAnsi="Times New Roman" w:cs="Times New Roman"/>
                <w:sz w:val="24"/>
                <w:szCs w:val="24"/>
              </w:rPr>
              <w:t>P</w:t>
            </w:r>
          </w:p>
        </w:tc>
        <w:tc>
          <w:tcPr>
            <w:tcW w:w="0" w:type="auto"/>
            <w:vAlign w:val="center"/>
          </w:tcPr>
          <w:p w:rsidR="00B279A6" w:rsidRPr="003772F2" w:rsidRDefault="00B279A6" w:rsidP="000F7DCC">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5</w:t>
            </w:r>
          </w:p>
        </w:tc>
        <w:tc>
          <w:tcPr>
            <w:tcW w:w="0" w:type="auto"/>
            <w:vAlign w:val="center"/>
          </w:tcPr>
          <w:p w:rsidR="00B279A6" w:rsidRPr="003772F2" w:rsidRDefault="00B279A6" w:rsidP="000F7DCC">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3</w:t>
            </w:r>
          </w:p>
        </w:tc>
        <w:tc>
          <w:tcPr>
            <w:tcW w:w="0" w:type="auto"/>
            <w:vAlign w:val="center"/>
          </w:tcPr>
          <w:p w:rsidR="00B279A6" w:rsidRPr="003772F2" w:rsidRDefault="00B279A6" w:rsidP="000F7DCC">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2/2</w:t>
            </w:r>
          </w:p>
        </w:tc>
        <w:tc>
          <w:tcPr>
            <w:tcW w:w="0" w:type="auto"/>
            <w:vAlign w:val="center"/>
          </w:tcPr>
          <w:p w:rsidR="00B279A6" w:rsidRPr="003772F2" w:rsidRDefault="00B279A6" w:rsidP="000F7DCC">
            <w:pPr>
              <w:spacing w:after="0" w:line="240" w:lineRule="auto"/>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prof. Jakubis</w:t>
            </w:r>
          </w:p>
        </w:tc>
        <w:tc>
          <w:tcPr>
            <w:tcW w:w="0" w:type="auto"/>
            <w:vAlign w:val="center"/>
          </w:tcPr>
          <w:p w:rsidR="00B279A6" w:rsidRPr="003772F2" w:rsidRDefault="00B279A6" w:rsidP="000F7DCC">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S</w:t>
            </w:r>
          </w:p>
        </w:tc>
      </w:tr>
      <w:tr w:rsidR="008428AE" w:rsidRPr="00B06372" w:rsidTr="003E2622">
        <w:trPr>
          <w:trHeight w:val="397"/>
        </w:trPr>
        <w:tc>
          <w:tcPr>
            <w:tcW w:w="0" w:type="auto"/>
            <w:vAlign w:val="center"/>
          </w:tcPr>
          <w:p w:rsidR="008428AE" w:rsidRPr="003772F2" w:rsidRDefault="008428AE" w:rsidP="000F7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LF</w:t>
            </w:r>
          </w:p>
        </w:tc>
        <w:tc>
          <w:tcPr>
            <w:tcW w:w="1056" w:type="dxa"/>
            <w:vAlign w:val="center"/>
          </w:tcPr>
          <w:p w:rsidR="008428AE" w:rsidRPr="003772F2" w:rsidRDefault="008428AE" w:rsidP="00B279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 LF</w:t>
            </w:r>
          </w:p>
        </w:tc>
        <w:tc>
          <w:tcPr>
            <w:tcW w:w="1187" w:type="dxa"/>
            <w:vAlign w:val="center"/>
          </w:tcPr>
          <w:p w:rsidR="008428AE" w:rsidRPr="003772F2" w:rsidRDefault="008428AE" w:rsidP="00B279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SS-B</w:t>
            </w:r>
          </w:p>
        </w:tc>
        <w:tc>
          <w:tcPr>
            <w:tcW w:w="0" w:type="auto"/>
            <w:vAlign w:val="center"/>
          </w:tcPr>
          <w:p w:rsidR="008428AE" w:rsidRPr="003772F2" w:rsidRDefault="008428AE"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štátna skúška</w:t>
            </w:r>
          </w:p>
        </w:tc>
        <w:tc>
          <w:tcPr>
            <w:tcW w:w="0" w:type="auto"/>
            <w:vAlign w:val="center"/>
          </w:tcPr>
          <w:p w:rsidR="008428AE" w:rsidRPr="003772F2" w:rsidRDefault="008428AE" w:rsidP="000F7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w:t>
            </w:r>
          </w:p>
        </w:tc>
        <w:tc>
          <w:tcPr>
            <w:tcW w:w="0" w:type="auto"/>
            <w:vAlign w:val="center"/>
          </w:tcPr>
          <w:p w:rsidR="008428AE" w:rsidRPr="003772F2" w:rsidRDefault="008428AE"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5</w:t>
            </w:r>
          </w:p>
        </w:tc>
        <w:tc>
          <w:tcPr>
            <w:tcW w:w="0" w:type="auto"/>
            <w:gridSpan w:val="2"/>
            <w:vAlign w:val="center"/>
          </w:tcPr>
          <w:p w:rsidR="008428AE" w:rsidRPr="003772F2" w:rsidRDefault="008428AE" w:rsidP="000F7DCC">
            <w:pPr>
              <w:spacing w:after="0" w:line="240" w:lineRule="auto"/>
              <w:jc w:val="center"/>
              <w:rPr>
                <w:rFonts w:ascii="Times New Roman" w:eastAsia="Times New Roman" w:hAnsi="Times New Roman" w:cs="Times New Roman"/>
                <w:snapToGrid w:val="0"/>
                <w:sz w:val="24"/>
                <w:szCs w:val="24"/>
                <w:lang w:eastAsia="cs-CZ"/>
              </w:rPr>
            </w:pPr>
          </w:p>
        </w:tc>
        <w:tc>
          <w:tcPr>
            <w:tcW w:w="0" w:type="auto"/>
            <w:vAlign w:val="center"/>
          </w:tcPr>
          <w:p w:rsidR="008428AE" w:rsidRPr="00921E49" w:rsidRDefault="008428AE"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prof. Pichler</w:t>
            </w:r>
          </w:p>
        </w:tc>
        <w:tc>
          <w:tcPr>
            <w:tcW w:w="0" w:type="auto"/>
            <w:vAlign w:val="center"/>
          </w:tcPr>
          <w:p w:rsidR="008428AE" w:rsidRPr="003772F2" w:rsidRDefault="008428AE" w:rsidP="000F7DCC">
            <w:pPr>
              <w:spacing w:after="0" w:line="240" w:lineRule="auto"/>
              <w:jc w:val="center"/>
              <w:rPr>
                <w:rFonts w:ascii="Times New Roman" w:eastAsia="Times New Roman" w:hAnsi="Times New Roman" w:cs="Times New Roman"/>
                <w:snapToGrid w:val="0"/>
                <w:sz w:val="24"/>
                <w:szCs w:val="24"/>
                <w:lang w:eastAsia="cs-CZ"/>
              </w:rPr>
            </w:pPr>
          </w:p>
        </w:tc>
      </w:tr>
      <w:tr w:rsidR="003772F2" w:rsidRPr="00B06372" w:rsidTr="003E2622">
        <w:trPr>
          <w:trHeight w:val="397"/>
        </w:trPr>
        <w:tc>
          <w:tcPr>
            <w:tcW w:w="0" w:type="auto"/>
            <w:vAlign w:val="center"/>
          </w:tcPr>
          <w:p w:rsidR="00B279A6" w:rsidRPr="003772F2" w:rsidRDefault="00B279A6" w:rsidP="000F7DCC">
            <w:pPr>
              <w:spacing w:after="0" w:line="240" w:lineRule="auto"/>
              <w:jc w:val="center"/>
              <w:rPr>
                <w:rFonts w:ascii="Times New Roman" w:eastAsia="Calibri" w:hAnsi="Times New Roman" w:cs="Times New Roman"/>
                <w:sz w:val="24"/>
                <w:szCs w:val="24"/>
              </w:rPr>
            </w:pPr>
            <w:r w:rsidRPr="003772F2">
              <w:rPr>
                <w:rFonts w:ascii="Times New Roman" w:eastAsia="Calibri" w:hAnsi="Times New Roman" w:cs="Times New Roman"/>
                <w:sz w:val="24"/>
                <w:szCs w:val="24"/>
              </w:rPr>
              <w:t>LF</w:t>
            </w:r>
          </w:p>
        </w:tc>
        <w:tc>
          <w:tcPr>
            <w:tcW w:w="1056" w:type="dxa"/>
            <w:vAlign w:val="center"/>
          </w:tcPr>
          <w:p w:rsidR="00B279A6" w:rsidRPr="003772F2" w:rsidRDefault="00B279A6" w:rsidP="00B279A6">
            <w:pPr>
              <w:spacing w:after="0" w:line="240" w:lineRule="auto"/>
              <w:rPr>
                <w:rFonts w:ascii="Times New Roman" w:eastAsia="Calibri" w:hAnsi="Times New Roman" w:cs="Times New Roman"/>
                <w:sz w:val="24"/>
                <w:szCs w:val="24"/>
              </w:rPr>
            </w:pPr>
            <w:r w:rsidRPr="003772F2">
              <w:rPr>
                <w:rFonts w:ascii="Times New Roman" w:eastAsia="Calibri" w:hAnsi="Times New Roman" w:cs="Times New Roman"/>
                <w:sz w:val="24"/>
                <w:szCs w:val="24"/>
              </w:rPr>
              <w:t>D LF</w:t>
            </w:r>
          </w:p>
        </w:tc>
        <w:tc>
          <w:tcPr>
            <w:tcW w:w="1187" w:type="dxa"/>
            <w:vAlign w:val="center"/>
          </w:tcPr>
          <w:p w:rsidR="00B279A6" w:rsidRPr="003772F2" w:rsidRDefault="00B279A6" w:rsidP="00B279A6">
            <w:pPr>
              <w:spacing w:after="0" w:line="240" w:lineRule="auto"/>
              <w:rPr>
                <w:rFonts w:ascii="Times New Roman" w:eastAsia="Calibri" w:hAnsi="Times New Roman" w:cs="Times New Roman"/>
                <w:sz w:val="24"/>
                <w:szCs w:val="24"/>
              </w:rPr>
            </w:pPr>
            <w:r w:rsidRPr="003772F2">
              <w:rPr>
                <w:rFonts w:ascii="Times New Roman" w:eastAsia="Calibri" w:hAnsi="Times New Roman" w:cs="Times New Roman"/>
                <w:sz w:val="24"/>
                <w:szCs w:val="24"/>
              </w:rPr>
              <w:t>BAKAL</w:t>
            </w:r>
          </w:p>
        </w:tc>
        <w:tc>
          <w:tcPr>
            <w:tcW w:w="0" w:type="auto"/>
            <w:vAlign w:val="center"/>
          </w:tcPr>
          <w:p w:rsidR="00B279A6" w:rsidRPr="003772F2" w:rsidRDefault="00B279A6" w:rsidP="000F7DCC">
            <w:pPr>
              <w:spacing w:after="0" w:line="240" w:lineRule="auto"/>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bakalárska práca</w:t>
            </w:r>
          </w:p>
        </w:tc>
        <w:tc>
          <w:tcPr>
            <w:tcW w:w="0" w:type="auto"/>
            <w:vAlign w:val="center"/>
          </w:tcPr>
          <w:p w:rsidR="00B279A6" w:rsidRPr="003772F2" w:rsidRDefault="00B279A6" w:rsidP="000F7DCC">
            <w:pPr>
              <w:spacing w:after="0" w:line="240" w:lineRule="auto"/>
              <w:jc w:val="center"/>
              <w:rPr>
                <w:rFonts w:ascii="Times New Roman" w:eastAsia="Calibri" w:hAnsi="Times New Roman" w:cs="Times New Roman"/>
                <w:sz w:val="24"/>
                <w:szCs w:val="24"/>
              </w:rPr>
            </w:pPr>
            <w:r w:rsidRPr="003772F2">
              <w:rPr>
                <w:rFonts w:ascii="Times New Roman" w:eastAsia="Calibri" w:hAnsi="Times New Roman" w:cs="Times New Roman"/>
                <w:sz w:val="24"/>
                <w:szCs w:val="24"/>
              </w:rPr>
              <w:t>P</w:t>
            </w:r>
          </w:p>
        </w:tc>
        <w:tc>
          <w:tcPr>
            <w:tcW w:w="0" w:type="auto"/>
            <w:vAlign w:val="center"/>
          </w:tcPr>
          <w:p w:rsidR="00B279A6" w:rsidRPr="003772F2" w:rsidRDefault="008428AE"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5</w:t>
            </w:r>
          </w:p>
        </w:tc>
        <w:tc>
          <w:tcPr>
            <w:tcW w:w="0" w:type="auto"/>
            <w:gridSpan w:val="2"/>
            <w:vAlign w:val="center"/>
          </w:tcPr>
          <w:p w:rsidR="00B279A6" w:rsidRPr="003772F2" w:rsidRDefault="00B279A6" w:rsidP="000F7DCC">
            <w:pPr>
              <w:spacing w:after="0" w:line="240" w:lineRule="auto"/>
              <w:jc w:val="center"/>
              <w:rPr>
                <w:rFonts w:ascii="Times New Roman" w:eastAsia="Times New Roman" w:hAnsi="Times New Roman" w:cs="Times New Roman"/>
                <w:snapToGrid w:val="0"/>
                <w:sz w:val="24"/>
                <w:szCs w:val="24"/>
                <w:lang w:eastAsia="cs-CZ"/>
              </w:rPr>
            </w:pPr>
          </w:p>
        </w:tc>
        <w:tc>
          <w:tcPr>
            <w:tcW w:w="0" w:type="auto"/>
            <w:vAlign w:val="center"/>
          </w:tcPr>
          <w:p w:rsidR="00B279A6" w:rsidRPr="00921E49" w:rsidRDefault="00B279A6" w:rsidP="000F7DCC">
            <w:pPr>
              <w:spacing w:after="0" w:line="240" w:lineRule="auto"/>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doc. Kardoš</w:t>
            </w:r>
          </w:p>
        </w:tc>
        <w:tc>
          <w:tcPr>
            <w:tcW w:w="0" w:type="auto"/>
            <w:vAlign w:val="center"/>
          </w:tcPr>
          <w:p w:rsidR="00B279A6" w:rsidRPr="003772F2" w:rsidRDefault="00B279A6" w:rsidP="000F7DCC">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Z</w:t>
            </w:r>
          </w:p>
        </w:tc>
      </w:tr>
      <w:tr w:rsidR="008428AE" w:rsidRPr="00B06372" w:rsidTr="003E2622">
        <w:trPr>
          <w:trHeight w:val="397"/>
        </w:trPr>
        <w:tc>
          <w:tcPr>
            <w:tcW w:w="0" w:type="auto"/>
            <w:vAlign w:val="center"/>
          </w:tcPr>
          <w:p w:rsidR="008428AE" w:rsidRPr="003772F2" w:rsidRDefault="008428AE" w:rsidP="00576032">
            <w:pPr>
              <w:spacing w:after="0" w:line="240" w:lineRule="auto"/>
              <w:jc w:val="center"/>
              <w:rPr>
                <w:rFonts w:ascii="Times New Roman" w:eastAsia="Calibri" w:hAnsi="Times New Roman" w:cs="Times New Roman"/>
                <w:sz w:val="24"/>
                <w:szCs w:val="24"/>
              </w:rPr>
            </w:pPr>
            <w:r w:rsidRPr="003772F2">
              <w:rPr>
                <w:rFonts w:ascii="Times New Roman" w:eastAsia="Calibri" w:hAnsi="Times New Roman" w:cs="Times New Roman"/>
                <w:sz w:val="24"/>
                <w:szCs w:val="24"/>
              </w:rPr>
              <w:t>LF</w:t>
            </w:r>
          </w:p>
        </w:tc>
        <w:tc>
          <w:tcPr>
            <w:tcW w:w="1056" w:type="dxa"/>
            <w:vAlign w:val="center"/>
          </w:tcPr>
          <w:p w:rsidR="008428AE" w:rsidRPr="003772F2" w:rsidRDefault="008428AE" w:rsidP="00576032">
            <w:pPr>
              <w:spacing w:after="0" w:line="240" w:lineRule="auto"/>
              <w:rPr>
                <w:rFonts w:ascii="Times New Roman" w:eastAsia="Calibri" w:hAnsi="Times New Roman" w:cs="Times New Roman"/>
                <w:sz w:val="24"/>
                <w:szCs w:val="24"/>
              </w:rPr>
            </w:pPr>
            <w:r w:rsidRPr="003772F2">
              <w:rPr>
                <w:rFonts w:ascii="Times New Roman" w:eastAsia="Calibri" w:hAnsi="Times New Roman" w:cs="Times New Roman"/>
                <w:sz w:val="24"/>
                <w:szCs w:val="24"/>
              </w:rPr>
              <w:t>KERLH</w:t>
            </w:r>
          </w:p>
        </w:tc>
        <w:tc>
          <w:tcPr>
            <w:tcW w:w="1187" w:type="dxa"/>
            <w:vAlign w:val="center"/>
          </w:tcPr>
          <w:p w:rsidR="008428AE" w:rsidRPr="003772F2" w:rsidRDefault="008428AE" w:rsidP="00576032">
            <w:pPr>
              <w:spacing w:after="0" w:line="240" w:lineRule="auto"/>
              <w:rPr>
                <w:rFonts w:ascii="Times New Roman" w:eastAsia="Calibri" w:hAnsi="Times New Roman" w:cs="Times New Roman"/>
                <w:sz w:val="24"/>
                <w:szCs w:val="24"/>
              </w:rPr>
            </w:pPr>
            <w:r w:rsidRPr="003772F2">
              <w:rPr>
                <w:rFonts w:ascii="Times New Roman" w:eastAsia="Calibri" w:hAnsi="Times New Roman" w:cs="Times New Roman"/>
                <w:sz w:val="24"/>
                <w:szCs w:val="24"/>
              </w:rPr>
              <w:t>ZUAE</w:t>
            </w:r>
          </w:p>
        </w:tc>
        <w:tc>
          <w:tcPr>
            <w:tcW w:w="0" w:type="auto"/>
            <w:vAlign w:val="center"/>
          </w:tcPr>
          <w:p w:rsidR="008428AE" w:rsidRPr="003772F2" w:rsidRDefault="008428AE" w:rsidP="00576032">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základy</w:t>
            </w:r>
            <w:r w:rsidRPr="003772F2">
              <w:rPr>
                <w:rFonts w:ascii="Times New Roman" w:eastAsia="Times New Roman" w:hAnsi="Times New Roman" w:cs="Times New Roman"/>
                <w:snapToGrid w:val="0"/>
                <w:sz w:val="24"/>
                <w:szCs w:val="24"/>
                <w:lang w:eastAsia="cs-CZ"/>
              </w:rPr>
              <w:t xml:space="preserve"> účtovníctva a evidencie</w:t>
            </w:r>
          </w:p>
        </w:tc>
        <w:tc>
          <w:tcPr>
            <w:tcW w:w="0" w:type="auto"/>
            <w:vAlign w:val="center"/>
          </w:tcPr>
          <w:p w:rsidR="008428AE" w:rsidRPr="003772F2" w:rsidRDefault="008428AE" w:rsidP="00576032">
            <w:pPr>
              <w:spacing w:after="0" w:line="240" w:lineRule="auto"/>
              <w:jc w:val="center"/>
              <w:rPr>
                <w:rFonts w:ascii="Times New Roman" w:eastAsia="Calibri" w:hAnsi="Times New Roman" w:cs="Times New Roman"/>
                <w:sz w:val="24"/>
                <w:szCs w:val="24"/>
              </w:rPr>
            </w:pPr>
            <w:r w:rsidRPr="003772F2">
              <w:rPr>
                <w:rFonts w:ascii="Times New Roman" w:eastAsia="Calibri" w:hAnsi="Times New Roman" w:cs="Times New Roman"/>
                <w:sz w:val="24"/>
                <w:szCs w:val="24"/>
              </w:rPr>
              <w:t>PV</w:t>
            </w:r>
          </w:p>
        </w:tc>
        <w:tc>
          <w:tcPr>
            <w:tcW w:w="0" w:type="auto"/>
            <w:vAlign w:val="center"/>
          </w:tcPr>
          <w:p w:rsidR="008428AE" w:rsidRPr="003772F2"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4</w:t>
            </w:r>
          </w:p>
        </w:tc>
        <w:tc>
          <w:tcPr>
            <w:tcW w:w="0" w:type="auto"/>
            <w:vAlign w:val="center"/>
          </w:tcPr>
          <w:p w:rsidR="008428AE" w:rsidRPr="003772F2"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2</w:t>
            </w:r>
          </w:p>
        </w:tc>
        <w:tc>
          <w:tcPr>
            <w:tcW w:w="0" w:type="auto"/>
            <w:vAlign w:val="center"/>
          </w:tcPr>
          <w:p w:rsidR="008428AE" w:rsidRPr="003772F2"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2/1</w:t>
            </w:r>
          </w:p>
        </w:tc>
        <w:tc>
          <w:tcPr>
            <w:tcW w:w="0" w:type="auto"/>
            <w:vAlign w:val="center"/>
          </w:tcPr>
          <w:p w:rsidR="008428AE" w:rsidRPr="003772F2" w:rsidRDefault="008428AE" w:rsidP="00576032">
            <w:pPr>
              <w:spacing w:after="0" w:line="240" w:lineRule="auto"/>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prof. Hajdúchová</w:t>
            </w:r>
          </w:p>
        </w:tc>
        <w:tc>
          <w:tcPr>
            <w:tcW w:w="0" w:type="auto"/>
            <w:vAlign w:val="center"/>
          </w:tcPr>
          <w:p w:rsidR="008428AE" w:rsidRPr="003772F2"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S</w:t>
            </w:r>
          </w:p>
        </w:tc>
      </w:tr>
      <w:tr w:rsidR="008428AE" w:rsidRPr="00B06372" w:rsidTr="003E2622">
        <w:trPr>
          <w:trHeight w:val="397"/>
        </w:trPr>
        <w:tc>
          <w:tcPr>
            <w:tcW w:w="0" w:type="auto"/>
            <w:vAlign w:val="center"/>
          </w:tcPr>
          <w:p w:rsidR="008428AE" w:rsidRPr="003772F2" w:rsidRDefault="008428AE" w:rsidP="00576032">
            <w:pPr>
              <w:spacing w:after="0" w:line="240" w:lineRule="auto"/>
              <w:jc w:val="center"/>
              <w:rPr>
                <w:rFonts w:ascii="Times New Roman" w:eastAsia="Calibri" w:hAnsi="Times New Roman" w:cs="Times New Roman"/>
                <w:sz w:val="24"/>
                <w:szCs w:val="24"/>
              </w:rPr>
            </w:pPr>
            <w:r w:rsidRPr="003772F2">
              <w:rPr>
                <w:rFonts w:ascii="Times New Roman" w:eastAsia="Calibri" w:hAnsi="Times New Roman" w:cs="Times New Roman"/>
                <w:sz w:val="24"/>
                <w:szCs w:val="24"/>
              </w:rPr>
              <w:t>LF</w:t>
            </w:r>
          </w:p>
        </w:tc>
        <w:tc>
          <w:tcPr>
            <w:tcW w:w="1056" w:type="dxa"/>
            <w:vAlign w:val="center"/>
          </w:tcPr>
          <w:p w:rsidR="008428AE" w:rsidRPr="003772F2" w:rsidRDefault="008428AE" w:rsidP="00576032">
            <w:pPr>
              <w:spacing w:after="0" w:line="240" w:lineRule="auto"/>
              <w:rPr>
                <w:rFonts w:ascii="Times New Roman" w:eastAsia="Calibri" w:hAnsi="Times New Roman" w:cs="Times New Roman"/>
                <w:sz w:val="24"/>
                <w:szCs w:val="24"/>
              </w:rPr>
            </w:pPr>
            <w:r w:rsidRPr="003772F2">
              <w:rPr>
                <w:rFonts w:ascii="Times New Roman" w:eastAsia="Calibri" w:hAnsi="Times New Roman" w:cs="Times New Roman"/>
                <w:sz w:val="24"/>
                <w:szCs w:val="24"/>
              </w:rPr>
              <w:t>KF</w:t>
            </w:r>
          </w:p>
        </w:tc>
        <w:tc>
          <w:tcPr>
            <w:tcW w:w="1187" w:type="dxa"/>
            <w:vAlign w:val="center"/>
          </w:tcPr>
          <w:p w:rsidR="008428AE" w:rsidRPr="003772F2" w:rsidRDefault="008428AE" w:rsidP="00576032">
            <w:pPr>
              <w:spacing w:after="0" w:line="240" w:lineRule="auto"/>
              <w:rPr>
                <w:rFonts w:ascii="Times New Roman" w:eastAsia="Calibri" w:hAnsi="Times New Roman" w:cs="Times New Roman"/>
                <w:sz w:val="24"/>
                <w:szCs w:val="24"/>
              </w:rPr>
            </w:pPr>
            <w:r w:rsidRPr="003772F2">
              <w:rPr>
                <w:rFonts w:ascii="Times New Roman" w:eastAsia="Calibri" w:hAnsi="Times New Roman" w:cs="Times New Roman"/>
                <w:sz w:val="24"/>
                <w:szCs w:val="24"/>
              </w:rPr>
              <w:t>KVBIO</w:t>
            </w:r>
          </w:p>
        </w:tc>
        <w:tc>
          <w:tcPr>
            <w:tcW w:w="0" w:type="auto"/>
            <w:vAlign w:val="center"/>
          </w:tcPr>
          <w:p w:rsidR="008428AE" w:rsidRPr="003772F2" w:rsidRDefault="008428AE" w:rsidP="00576032">
            <w:pPr>
              <w:spacing w:after="0" w:line="240" w:lineRule="auto"/>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 xml:space="preserve">komplexné </w:t>
            </w:r>
            <w:r>
              <w:rPr>
                <w:rFonts w:ascii="Times New Roman" w:eastAsia="Times New Roman" w:hAnsi="Times New Roman" w:cs="Times New Roman"/>
                <w:snapToGrid w:val="0"/>
                <w:sz w:val="24"/>
                <w:szCs w:val="24"/>
                <w:lang w:eastAsia="cs-CZ"/>
              </w:rPr>
              <w:t>zhodnocovanie</w:t>
            </w:r>
            <w:r w:rsidRPr="003772F2">
              <w:rPr>
                <w:rFonts w:ascii="Times New Roman" w:eastAsia="Times New Roman" w:hAnsi="Times New Roman" w:cs="Times New Roman"/>
                <w:snapToGrid w:val="0"/>
                <w:sz w:val="24"/>
                <w:szCs w:val="24"/>
                <w:lang w:eastAsia="cs-CZ"/>
              </w:rPr>
              <w:t xml:space="preserve"> biomasy</w:t>
            </w:r>
          </w:p>
        </w:tc>
        <w:tc>
          <w:tcPr>
            <w:tcW w:w="0" w:type="auto"/>
            <w:vAlign w:val="center"/>
          </w:tcPr>
          <w:p w:rsidR="008428AE" w:rsidRPr="003772F2" w:rsidRDefault="008428AE" w:rsidP="00576032">
            <w:pPr>
              <w:spacing w:after="0" w:line="240" w:lineRule="auto"/>
              <w:jc w:val="center"/>
              <w:rPr>
                <w:rFonts w:ascii="Times New Roman" w:eastAsia="Calibri" w:hAnsi="Times New Roman" w:cs="Times New Roman"/>
                <w:sz w:val="24"/>
                <w:szCs w:val="24"/>
              </w:rPr>
            </w:pPr>
            <w:r w:rsidRPr="003772F2">
              <w:rPr>
                <w:rFonts w:ascii="Times New Roman" w:eastAsia="Calibri" w:hAnsi="Times New Roman" w:cs="Times New Roman"/>
                <w:sz w:val="24"/>
                <w:szCs w:val="24"/>
              </w:rPr>
              <w:t>PV</w:t>
            </w:r>
          </w:p>
        </w:tc>
        <w:tc>
          <w:tcPr>
            <w:tcW w:w="0" w:type="auto"/>
            <w:vAlign w:val="center"/>
          </w:tcPr>
          <w:p w:rsidR="008428AE" w:rsidRPr="003772F2"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4</w:t>
            </w:r>
          </w:p>
        </w:tc>
        <w:tc>
          <w:tcPr>
            <w:tcW w:w="0" w:type="auto"/>
            <w:vAlign w:val="center"/>
          </w:tcPr>
          <w:p w:rsidR="008428AE" w:rsidRPr="003772F2"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2</w:t>
            </w:r>
          </w:p>
        </w:tc>
        <w:tc>
          <w:tcPr>
            <w:tcW w:w="0" w:type="auto"/>
            <w:vAlign w:val="center"/>
          </w:tcPr>
          <w:p w:rsidR="008428AE" w:rsidRPr="003772F2"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2/1</w:t>
            </w:r>
          </w:p>
        </w:tc>
        <w:tc>
          <w:tcPr>
            <w:tcW w:w="0" w:type="auto"/>
            <w:vAlign w:val="center"/>
          </w:tcPr>
          <w:p w:rsidR="008428AE" w:rsidRPr="003772F2" w:rsidRDefault="008428AE" w:rsidP="00576032">
            <w:pPr>
              <w:spacing w:after="0" w:line="240" w:lineRule="auto"/>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Ing. Lieskovský</w:t>
            </w:r>
          </w:p>
        </w:tc>
        <w:tc>
          <w:tcPr>
            <w:tcW w:w="0" w:type="auto"/>
            <w:vAlign w:val="center"/>
          </w:tcPr>
          <w:p w:rsidR="008428AE" w:rsidRPr="003772F2"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S</w:t>
            </w:r>
          </w:p>
        </w:tc>
      </w:tr>
      <w:tr w:rsidR="008428AE" w:rsidRPr="00B06372" w:rsidTr="003E2622">
        <w:trPr>
          <w:trHeight w:val="397"/>
        </w:trPr>
        <w:tc>
          <w:tcPr>
            <w:tcW w:w="0" w:type="auto"/>
            <w:vAlign w:val="center"/>
          </w:tcPr>
          <w:p w:rsidR="008428AE" w:rsidRPr="003772F2" w:rsidRDefault="008428AE" w:rsidP="00576032">
            <w:pPr>
              <w:spacing w:after="0" w:line="240" w:lineRule="auto"/>
              <w:jc w:val="center"/>
              <w:rPr>
                <w:rFonts w:ascii="Times New Roman" w:eastAsia="Calibri" w:hAnsi="Times New Roman" w:cs="Times New Roman"/>
                <w:sz w:val="24"/>
                <w:szCs w:val="24"/>
              </w:rPr>
            </w:pPr>
            <w:r w:rsidRPr="003772F2">
              <w:rPr>
                <w:rFonts w:ascii="Times New Roman" w:eastAsia="Calibri" w:hAnsi="Times New Roman" w:cs="Times New Roman"/>
                <w:sz w:val="24"/>
                <w:szCs w:val="24"/>
              </w:rPr>
              <w:t>LF</w:t>
            </w:r>
          </w:p>
        </w:tc>
        <w:tc>
          <w:tcPr>
            <w:tcW w:w="1056" w:type="dxa"/>
            <w:vAlign w:val="center"/>
          </w:tcPr>
          <w:p w:rsidR="008428AE" w:rsidRPr="003772F2" w:rsidRDefault="008428AE" w:rsidP="00576032">
            <w:pPr>
              <w:spacing w:after="0" w:line="240" w:lineRule="auto"/>
              <w:rPr>
                <w:rFonts w:ascii="Times New Roman" w:eastAsia="Calibri" w:hAnsi="Times New Roman" w:cs="Times New Roman"/>
                <w:sz w:val="24"/>
                <w:szCs w:val="24"/>
              </w:rPr>
            </w:pPr>
            <w:r w:rsidRPr="003772F2">
              <w:rPr>
                <w:rFonts w:ascii="Times New Roman" w:eastAsia="Calibri" w:hAnsi="Times New Roman" w:cs="Times New Roman"/>
                <w:sz w:val="24"/>
                <w:szCs w:val="24"/>
              </w:rPr>
              <w:t>KLŤLM</w:t>
            </w:r>
          </w:p>
        </w:tc>
        <w:tc>
          <w:tcPr>
            <w:tcW w:w="1187" w:type="dxa"/>
            <w:vAlign w:val="center"/>
          </w:tcPr>
          <w:p w:rsidR="008428AE" w:rsidRPr="003772F2" w:rsidRDefault="008428AE" w:rsidP="00576032">
            <w:pPr>
              <w:spacing w:after="0" w:line="240" w:lineRule="auto"/>
              <w:rPr>
                <w:rFonts w:ascii="Times New Roman" w:eastAsia="Calibri" w:hAnsi="Times New Roman" w:cs="Times New Roman"/>
                <w:sz w:val="24"/>
                <w:szCs w:val="24"/>
              </w:rPr>
            </w:pPr>
            <w:r w:rsidRPr="003772F2">
              <w:rPr>
                <w:rFonts w:ascii="Times New Roman" w:eastAsia="Calibri" w:hAnsi="Times New Roman" w:cs="Times New Roman"/>
                <w:sz w:val="24"/>
                <w:szCs w:val="24"/>
              </w:rPr>
              <w:t>MVNAD</w:t>
            </w:r>
          </w:p>
        </w:tc>
        <w:tc>
          <w:tcPr>
            <w:tcW w:w="0" w:type="auto"/>
            <w:vAlign w:val="center"/>
          </w:tcPr>
          <w:p w:rsidR="008428AE" w:rsidRPr="003772F2" w:rsidRDefault="008428AE" w:rsidP="00576032">
            <w:pPr>
              <w:spacing w:after="0" w:line="240" w:lineRule="auto"/>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malé vodné nádrže</w:t>
            </w:r>
          </w:p>
        </w:tc>
        <w:tc>
          <w:tcPr>
            <w:tcW w:w="0" w:type="auto"/>
            <w:vAlign w:val="center"/>
          </w:tcPr>
          <w:p w:rsidR="008428AE" w:rsidRPr="003772F2" w:rsidRDefault="008428AE" w:rsidP="00576032">
            <w:pPr>
              <w:spacing w:after="0" w:line="240" w:lineRule="auto"/>
              <w:jc w:val="center"/>
              <w:rPr>
                <w:rFonts w:ascii="Times New Roman" w:eastAsia="Calibri" w:hAnsi="Times New Roman" w:cs="Times New Roman"/>
                <w:sz w:val="24"/>
                <w:szCs w:val="24"/>
              </w:rPr>
            </w:pPr>
            <w:r w:rsidRPr="003772F2">
              <w:rPr>
                <w:rFonts w:ascii="Times New Roman" w:eastAsia="Calibri" w:hAnsi="Times New Roman" w:cs="Times New Roman"/>
                <w:sz w:val="24"/>
                <w:szCs w:val="24"/>
              </w:rPr>
              <w:t>PV</w:t>
            </w:r>
          </w:p>
        </w:tc>
        <w:tc>
          <w:tcPr>
            <w:tcW w:w="0" w:type="auto"/>
            <w:vAlign w:val="center"/>
          </w:tcPr>
          <w:p w:rsidR="008428AE" w:rsidRPr="003772F2"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4</w:t>
            </w:r>
          </w:p>
        </w:tc>
        <w:tc>
          <w:tcPr>
            <w:tcW w:w="0" w:type="auto"/>
            <w:vAlign w:val="center"/>
          </w:tcPr>
          <w:p w:rsidR="008428AE" w:rsidRPr="003772F2"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2</w:t>
            </w:r>
          </w:p>
        </w:tc>
        <w:tc>
          <w:tcPr>
            <w:tcW w:w="0" w:type="auto"/>
            <w:vAlign w:val="center"/>
          </w:tcPr>
          <w:p w:rsidR="008428AE" w:rsidRPr="003772F2"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2/1</w:t>
            </w:r>
          </w:p>
        </w:tc>
        <w:tc>
          <w:tcPr>
            <w:tcW w:w="0" w:type="auto"/>
            <w:vAlign w:val="center"/>
          </w:tcPr>
          <w:p w:rsidR="008428AE" w:rsidRPr="003772F2" w:rsidRDefault="008428AE" w:rsidP="00576032">
            <w:pPr>
              <w:spacing w:after="0" w:line="240" w:lineRule="auto"/>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prof. Jakubis</w:t>
            </w:r>
          </w:p>
        </w:tc>
        <w:tc>
          <w:tcPr>
            <w:tcW w:w="0" w:type="auto"/>
            <w:vAlign w:val="center"/>
          </w:tcPr>
          <w:p w:rsidR="008428AE" w:rsidRPr="003772F2" w:rsidRDefault="008428AE" w:rsidP="00576032">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S</w:t>
            </w:r>
          </w:p>
        </w:tc>
      </w:tr>
      <w:tr w:rsidR="008428AE" w:rsidRPr="00B06372" w:rsidTr="003E2622">
        <w:trPr>
          <w:trHeight w:val="397"/>
        </w:trPr>
        <w:tc>
          <w:tcPr>
            <w:tcW w:w="0" w:type="auto"/>
            <w:vAlign w:val="center"/>
          </w:tcPr>
          <w:p w:rsidR="008428AE" w:rsidRPr="003772F2" w:rsidRDefault="00E46CC6" w:rsidP="000F7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LF</w:t>
            </w:r>
          </w:p>
        </w:tc>
        <w:tc>
          <w:tcPr>
            <w:tcW w:w="1056" w:type="dxa"/>
            <w:vAlign w:val="center"/>
          </w:tcPr>
          <w:p w:rsidR="008428AE" w:rsidRPr="003772F2" w:rsidRDefault="00E46CC6" w:rsidP="00B279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KF</w:t>
            </w:r>
          </w:p>
        </w:tc>
        <w:tc>
          <w:tcPr>
            <w:tcW w:w="1187" w:type="dxa"/>
            <w:vAlign w:val="center"/>
          </w:tcPr>
          <w:p w:rsidR="008428AE" w:rsidRPr="003772F2" w:rsidRDefault="00E46CC6" w:rsidP="00B279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BIOT</w:t>
            </w:r>
          </w:p>
        </w:tc>
        <w:tc>
          <w:tcPr>
            <w:tcW w:w="0" w:type="auto"/>
            <w:vAlign w:val="center"/>
          </w:tcPr>
          <w:p w:rsidR="008428AE" w:rsidRPr="003772F2" w:rsidRDefault="00E46CC6"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biotechnológie</w:t>
            </w:r>
          </w:p>
        </w:tc>
        <w:tc>
          <w:tcPr>
            <w:tcW w:w="0" w:type="auto"/>
            <w:vAlign w:val="center"/>
          </w:tcPr>
          <w:p w:rsidR="008428AE" w:rsidRPr="003772F2" w:rsidRDefault="00E46CC6" w:rsidP="000F7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PV</w:t>
            </w:r>
          </w:p>
        </w:tc>
        <w:tc>
          <w:tcPr>
            <w:tcW w:w="0" w:type="auto"/>
            <w:vAlign w:val="center"/>
          </w:tcPr>
          <w:p w:rsidR="008428AE" w:rsidRPr="003772F2" w:rsidRDefault="00E46CC6"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p>
        </w:tc>
        <w:tc>
          <w:tcPr>
            <w:tcW w:w="0" w:type="auto"/>
            <w:vAlign w:val="center"/>
          </w:tcPr>
          <w:p w:rsidR="008428AE" w:rsidRPr="003772F2" w:rsidRDefault="00E46CC6"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2</w:t>
            </w:r>
          </w:p>
        </w:tc>
        <w:tc>
          <w:tcPr>
            <w:tcW w:w="0" w:type="auto"/>
            <w:vAlign w:val="center"/>
          </w:tcPr>
          <w:p w:rsidR="008428AE" w:rsidRPr="003772F2" w:rsidRDefault="00E46CC6"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2/1</w:t>
            </w:r>
          </w:p>
        </w:tc>
        <w:tc>
          <w:tcPr>
            <w:tcW w:w="0" w:type="auto"/>
            <w:vAlign w:val="center"/>
          </w:tcPr>
          <w:p w:rsidR="008428AE" w:rsidRPr="003772F2" w:rsidRDefault="002B19F1"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doc. Jurkovič</w:t>
            </w:r>
          </w:p>
        </w:tc>
        <w:tc>
          <w:tcPr>
            <w:tcW w:w="0" w:type="auto"/>
            <w:vAlign w:val="center"/>
          </w:tcPr>
          <w:p w:rsidR="008428AE" w:rsidRPr="003772F2" w:rsidRDefault="00E46CC6"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S</w:t>
            </w:r>
          </w:p>
        </w:tc>
      </w:tr>
      <w:tr w:rsidR="003772F2" w:rsidRPr="00B06372" w:rsidTr="003E2622">
        <w:trPr>
          <w:trHeight w:hRule="exact" w:val="454"/>
        </w:trPr>
        <w:tc>
          <w:tcPr>
            <w:tcW w:w="0" w:type="auto"/>
            <w:vAlign w:val="center"/>
          </w:tcPr>
          <w:p w:rsidR="00B279A6" w:rsidRPr="003772F2" w:rsidRDefault="00B279A6" w:rsidP="000F7DCC">
            <w:pPr>
              <w:spacing w:after="0" w:line="240" w:lineRule="auto"/>
              <w:jc w:val="center"/>
              <w:rPr>
                <w:rFonts w:ascii="Times New Roman" w:eastAsia="Calibri" w:hAnsi="Times New Roman" w:cs="Times New Roman"/>
                <w:sz w:val="24"/>
                <w:szCs w:val="24"/>
              </w:rPr>
            </w:pPr>
            <w:r w:rsidRPr="003772F2">
              <w:rPr>
                <w:rFonts w:ascii="Times New Roman" w:eastAsia="Calibri" w:hAnsi="Times New Roman" w:cs="Times New Roman"/>
                <w:sz w:val="24"/>
                <w:szCs w:val="24"/>
              </w:rPr>
              <w:t>CUP</w:t>
            </w:r>
          </w:p>
        </w:tc>
        <w:tc>
          <w:tcPr>
            <w:tcW w:w="1056" w:type="dxa"/>
            <w:vAlign w:val="center"/>
          </w:tcPr>
          <w:p w:rsidR="00B279A6" w:rsidRPr="003772F2" w:rsidRDefault="00B279A6" w:rsidP="00B279A6">
            <w:pPr>
              <w:spacing w:after="0" w:line="240" w:lineRule="auto"/>
              <w:rPr>
                <w:rFonts w:ascii="Times New Roman" w:eastAsia="Calibri" w:hAnsi="Times New Roman" w:cs="Times New Roman"/>
                <w:sz w:val="24"/>
                <w:szCs w:val="24"/>
              </w:rPr>
            </w:pPr>
            <w:r w:rsidRPr="003772F2">
              <w:rPr>
                <w:rFonts w:ascii="Times New Roman" w:eastAsia="Calibri" w:hAnsi="Times New Roman" w:cs="Times New Roman"/>
                <w:sz w:val="24"/>
                <w:szCs w:val="24"/>
              </w:rPr>
              <w:t>ÚCJ</w:t>
            </w:r>
          </w:p>
        </w:tc>
        <w:tc>
          <w:tcPr>
            <w:tcW w:w="1187" w:type="dxa"/>
            <w:vAlign w:val="center"/>
          </w:tcPr>
          <w:p w:rsidR="00B279A6" w:rsidRPr="003772F2" w:rsidRDefault="00B279A6" w:rsidP="00B279A6">
            <w:pPr>
              <w:spacing w:after="0" w:line="240" w:lineRule="auto"/>
              <w:rPr>
                <w:rFonts w:ascii="Times New Roman" w:eastAsia="Calibri" w:hAnsi="Times New Roman" w:cs="Times New Roman"/>
                <w:sz w:val="18"/>
                <w:szCs w:val="18"/>
              </w:rPr>
            </w:pPr>
            <w:r w:rsidRPr="003772F2">
              <w:rPr>
                <w:rFonts w:ascii="Times New Roman" w:eastAsia="Calibri" w:hAnsi="Times New Roman" w:cs="Times New Roman"/>
                <w:sz w:val="18"/>
                <w:szCs w:val="18"/>
              </w:rPr>
              <w:t>JA_OK_BLF</w:t>
            </w:r>
          </w:p>
        </w:tc>
        <w:tc>
          <w:tcPr>
            <w:tcW w:w="0" w:type="auto"/>
            <w:noWrap/>
            <w:tcMar>
              <w:top w:w="113" w:type="dxa"/>
            </w:tcMar>
            <w:vAlign w:val="center"/>
          </w:tcPr>
          <w:p w:rsidR="00B279A6" w:rsidRPr="003772F2" w:rsidRDefault="00B279A6" w:rsidP="000F7DCC">
            <w:pPr>
              <w:rPr>
                <w:rFonts w:ascii="Times New Roman" w:hAnsi="Times New Roman" w:cs="Times New Roman"/>
                <w:sz w:val="18"/>
                <w:szCs w:val="18"/>
              </w:rPr>
            </w:pPr>
            <w:r w:rsidRPr="003772F2">
              <w:rPr>
                <w:rFonts w:ascii="Times New Roman" w:hAnsi="Times New Roman" w:cs="Times New Roman"/>
                <w:sz w:val="18"/>
                <w:szCs w:val="18"/>
              </w:rPr>
              <w:t>AJ – Odborná komunikácia pre študentov LF</w:t>
            </w:r>
          </w:p>
        </w:tc>
        <w:tc>
          <w:tcPr>
            <w:tcW w:w="0" w:type="auto"/>
            <w:vAlign w:val="center"/>
          </w:tcPr>
          <w:p w:rsidR="00B279A6" w:rsidRPr="003772F2" w:rsidRDefault="00B279A6" w:rsidP="000F7DCC">
            <w:pPr>
              <w:spacing w:after="0" w:line="240" w:lineRule="auto"/>
              <w:jc w:val="center"/>
              <w:rPr>
                <w:rFonts w:ascii="Times New Roman" w:eastAsia="Calibri" w:hAnsi="Times New Roman" w:cs="Times New Roman"/>
                <w:sz w:val="24"/>
                <w:szCs w:val="24"/>
              </w:rPr>
            </w:pPr>
            <w:r w:rsidRPr="003772F2">
              <w:rPr>
                <w:rFonts w:ascii="Times New Roman" w:eastAsia="Calibri" w:hAnsi="Times New Roman" w:cs="Times New Roman"/>
                <w:sz w:val="24"/>
                <w:szCs w:val="24"/>
              </w:rPr>
              <w:t>PV</w:t>
            </w:r>
          </w:p>
        </w:tc>
        <w:tc>
          <w:tcPr>
            <w:tcW w:w="0" w:type="auto"/>
            <w:vAlign w:val="center"/>
          </w:tcPr>
          <w:p w:rsidR="00B279A6" w:rsidRPr="003772F2" w:rsidRDefault="00B279A6" w:rsidP="000F7DCC">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3</w:t>
            </w:r>
          </w:p>
        </w:tc>
        <w:tc>
          <w:tcPr>
            <w:tcW w:w="0" w:type="auto"/>
            <w:vAlign w:val="center"/>
          </w:tcPr>
          <w:p w:rsidR="00B279A6" w:rsidRPr="003772F2" w:rsidRDefault="00B279A6" w:rsidP="000F7DCC">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0</w:t>
            </w:r>
          </w:p>
        </w:tc>
        <w:tc>
          <w:tcPr>
            <w:tcW w:w="0" w:type="auto"/>
            <w:vAlign w:val="center"/>
          </w:tcPr>
          <w:p w:rsidR="00B279A6" w:rsidRPr="003772F2" w:rsidRDefault="00B279A6" w:rsidP="000F7DCC">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2/0</w:t>
            </w:r>
          </w:p>
        </w:tc>
        <w:tc>
          <w:tcPr>
            <w:tcW w:w="0" w:type="auto"/>
            <w:vAlign w:val="center"/>
          </w:tcPr>
          <w:p w:rsidR="00B279A6" w:rsidRPr="003772F2" w:rsidRDefault="00B279A6" w:rsidP="000F7DCC">
            <w:pPr>
              <w:spacing w:after="0" w:line="240" w:lineRule="auto"/>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Mgr. Danihelová</w:t>
            </w:r>
          </w:p>
        </w:tc>
        <w:tc>
          <w:tcPr>
            <w:tcW w:w="0" w:type="auto"/>
            <w:vAlign w:val="center"/>
          </w:tcPr>
          <w:p w:rsidR="00B279A6" w:rsidRPr="003772F2" w:rsidRDefault="00B279A6" w:rsidP="000F7DCC">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S</w:t>
            </w:r>
          </w:p>
        </w:tc>
      </w:tr>
      <w:tr w:rsidR="00950E2F" w:rsidRPr="00B06372" w:rsidTr="003B40DF">
        <w:trPr>
          <w:trHeight w:hRule="exact" w:val="432"/>
        </w:trPr>
        <w:tc>
          <w:tcPr>
            <w:tcW w:w="0" w:type="auto"/>
            <w:vAlign w:val="center"/>
          </w:tcPr>
          <w:p w:rsidR="00950E2F" w:rsidRPr="003772F2" w:rsidRDefault="00950E2F" w:rsidP="000F7DCC">
            <w:pPr>
              <w:spacing w:after="0" w:line="240" w:lineRule="auto"/>
              <w:jc w:val="center"/>
              <w:rPr>
                <w:rFonts w:ascii="Times New Roman" w:eastAsia="Calibri" w:hAnsi="Times New Roman" w:cs="Times New Roman"/>
                <w:sz w:val="24"/>
                <w:szCs w:val="24"/>
              </w:rPr>
            </w:pPr>
            <w:r w:rsidRPr="003772F2">
              <w:rPr>
                <w:rFonts w:ascii="Times New Roman" w:eastAsia="Calibri" w:hAnsi="Times New Roman" w:cs="Times New Roman"/>
                <w:sz w:val="24"/>
                <w:szCs w:val="24"/>
              </w:rPr>
              <w:t>CUP</w:t>
            </w:r>
          </w:p>
        </w:tc>
        <w:tc>
          <w:tcPr>
            <w:tcW w:w="1056" w:type="dxa"/>
            <w:vAlign w:val="center"/>
          </w:tcPr>
          <w:p w:rsidR="00950E2F" w:rsidRPr="003772F2" w:rsidRDefault="00950E2F" w:rsidP="00B279A6">
            <w:pPr>
              <w:spacing w:after="0" w:line="240" w:lineRule="auto"/>
              <w:rPr>
                <w:rFonts w:ascii="Times New Roman" w:eastAsia="Calibri" w:hAnsi="Times New Roman" w:cs="Times New Roman"/>
                <w:sz w:val="24"/>
                <w:szCs w:val="24"/>
              </w:rPr>
            </w:pPr>
            <w:r w:rsidRPr="003772F2">
              <w:rPr>
                <w:rFonts w:ascii="Times New Roman" w:eastAsia="Calibri" w:hAnsi="Times New Roman" w:cs="Times New Roman"/>
                <w:sz w:val="24"/>
                <w:szCs w:val="24"/>
              </w:rPr>
              <w:t>ÚCJ</w:t>
            </w:r>
          </w:p>
        </w:tc>
        <w:tc>
          <w:tcPr>
            <w:tcW w:w="1187" w:type="dxa"/>
            <w:vAlign w:val="center"/>
          </w:tcPr>
          <w:p w:rsidR="00950E2F" w:rsidRPr="002D72CD" w:rsidRDefault="00950E2F" w:rsidP="00B279A6">
            <w:pPr>
              <w:spacing w:after="0" w:line="240" w:lineRule="auto"/>
              <w:rPr>
                <w:rFonts w:ascii="Times New Roman" w:eastAsia="Calibri" w:hAnsi="Times New Roman" w:cs="Times New Roman"/>
                <w:sz w:val="18"/>
                <w:szCs w:val="18"/>
              </w:rPr>
            </w:pPr>
            <w:r w:rsidRPr="002D72CD">
              <w:rPr>
                <w:rFonts w:ascii="Times New Roman" w:eastAsia="Calibri" w:hAnsi="Times New Roman" w:cs="Times New Roman"/>
                <w:sz w:val="18"/>
                <w:szCs w:val="18"/>
              </w:rPr>
              <w:t>JN-OK_BLF</w:t>
            </w:r>
          </w:p>
        </w:tc>
        <w:tc>
          <w:tcPr>
            <w:tcW w:w="0" w:type="auto"/>
            <w:noWrap/>
            <w:tcMar>
              <w:top w:w="113" w:type="dxa"/>
            </w:tcMar>
            <w:vAlign w:val="center"/>
          </w:tcPr>
          <w:p w:rsidR="00950E2F" w:rsidRPr="002D72CD" w:rsidRDefault="00950E2F" w:rsidP="000F7DCC">
            <w:pPr>
              <w:rPr>
                <w:rFonts w:ascii="Times New Roman" w:hAnsi="Times New Roman" w:cs="Times New Roman"/>
                <w:sz w:val="18"/>
                <w:szCs w:val="18"/>
              </w:rPr>
            </w:pPr>
            <w:r w:rsidRPr="002D72CD">
              <w:rPr>
                <w:rFonts w:ascii="Times New Roman" w:hAnsi="Times New Roman" w:cs="Times New Roman"/>
                <w:sz w:val="18"/>
                <w:szCs w:val="18"/>
              </w:rPr>
              <w:t>NJ – Odborná komunikácia pre študentov LF</w:t>
            </w:r>
          </w:p>
        </w:tc>
        <w:tc>
          <w:tcPr>
            <w:tcW w:w="0" w:type="auto"/>
            <w:vAlign w:val="center"/>
          </w:tcPr>
          <w:p w:rsidR="00950E2F" w:rsidRPr="003772F2" w:rsidRDefault="00950E2F" w:rsidP="000F7DCC">
            <w:pPr>
              <w:spacing w:after="0" w:line="240" w:lineRule="auto"/>
              <w:jc w:val="center"/>
              <w:rPr>
                <w:rFonts w:ascii="Times New Roman" w:eastAsia="Calibri" w:hAnsi="Times New Roman" w:cs="Times New Roman"/>
                <w:sz w:val="24"/>
                <w:szCs w:val="24"/>
              </w:rPr>
            </w:pPr>
            <w:r w:rsidRPr="003772F2">
              <w:rPr>
                <w:rFonts w:ascii="Times New Roman" w:eastAsia="Calibri" w:hAnsi="Times New Roman" w:cs="Times New Roman"/>
                <w:sz w:val="24"/>
                <w:szCs w:val="24"/>
              </w:rPr>
              <w:t>PV</w:t>
            </w:r>
          </w:p>
        </w:tc>
        <w:tc>
          <w:tcPr>
            <w:tcW w:w="0" w:type="auto"/>
            <w:vAlign w:val="center"/>
          </w:tcPr>
          <w:p w:rsidR="00950E2F" w:rsidRPr="003772F2" w:rsidRDefault="00950E2F" w:rsidP="000F7DCC">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3</w:t>
            </w:r>
          </w:p>
        </w:tc>
        <w:tc>
          <w:tcPr>
            <w:tcW w:w="0" w:type="auto"/>
            <w:vAlign w:val="center"/>
          </w:tcPr>
          <w:p w:rsidR="00950E2F" w:rsidRPr="003772F2" w:rsidRDefault="00950E2F" w:rsidP="000F7DCC">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0</w:t>
            </w:r>
          </w:p>
        </w:tc>
        <w:tc>
          <w:tcPr>
            <w:tcW w:w="0" w:type="auto"/>
            <w:vAlign w:val="center"/>
          </w:tcPr>
          <w:p w:rsidR="00950E2F" w:rsidRPr="003772F2" w:rsidRDefault="00950E2F" w:rsidP="000F7DCC">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2/0</w:t>
            </w:r>
          </w:p>
        </w:tc>
        <w:tc>
          <w:tcPr>
            <w:tcW w:w="0" w:type="auto"/>
            <w:vAlign w:val="center"/>
          </w:tcPr>
          <w:p w:rsidR="00950E2F" w:rsidRPr="00950E2F" w:rsidRDefault="00950E2F">
            <w:pPr>
              <w:spacing w:after="0" w:line="240" w:lineRule="auto"/>
              <w:rPr>
                <w:rFonts w:ascii="Times New Roman" w:eastAsia="Times New Roman" w:hAnsi="Times New Roman" w:cs="Times New Roman"/>
                <w:snapToGrid w:val="0"/>
                <w:lang w:eastAsia="cs-CZ"/>
              </w:rPr>
            </w:pPr>
            <w:r w:rsidRPr="00BE3B4E">
              <w:rPr>
                <w:rFonts w:ascii="Times New Roman" w:eastAsia="Times New Roman" w:hAnsi="Times New Roman" w:cs="Times New Roman"/>
                <w:snapToGrid w:val="0"/>
                <w:sz w:val="20"/>
                <w:szCs w:val="20"/>
                <w:lang w:eastAsia="cs-CZ"/>
              </w:rPr>
              <w:t>Vyhnáliková,</w:t>
            </w:r>
            <w:r w:rsidRPr="00950E2F">
              <w:rPr>
                <w:rFonts w:ascii="Times New Roman" w:eastAsia="Times New Roman" w:hAnsi="Times New Roman" w:cs="Times New Roman"/>
                <w:snapToGrid w:val="0"/>
                <w:lang w:eastAsia="cs-CZ"/>
              </w:rPr>
              <w:t xml:space="preserve"> PhD.</w:t>
            </w:r>
          </w:p>
        </w:tc>
        <w:tc>
          <w:tcPr>
            <w:tcW w:w="0" w:type="auto"/>
            <w:vAlign w:val="center"/>
          </w:tcPr>
          <w:p w:rsidR="00950E2F" w:rsidRPr="003772F2" w:rsidRDefault="00950E2F" w:rsidP="000F7DCC">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S</w:t>
            </w:r>
          </w:p>
        </w:tc>
      </w:tr>
      <w:tr w:rsidR="00950E2F" w:rsidRPr="00B06372" w:rsidTr="003B40DF">
        <w:trPr>
          <w:trHeight w:hRule="exact" w:val="425"/>
        </w:trPr>
        <w:tc>
          <w:tcPr>
            <w:tcW w:w="0" w:type="auto"/>
            <w:vAlign w:val="center"/>
          </w:tcPr>
          <w:p w:rsidR="00950E2F" w:rsidRPr="003772F2" w:rsidRDefault="00950E2F" w:rsidP="000F7DCC">
            <w:pPr>
              <w:spacing w:after="0" w:line="240" w:lineRule="auto"/>
              <w:jc w:val="center"/>
              <w:rPr>
                <w:rFonts w:ascii="Times New Roman" w:eastAsia="Calibri" w:hAnsi="Times New Roman" w:cs="Times New Roman"/>
                <w:sz w:val="24"/>
                <w:szCs w:val="24"/>
              </w:rPr>
            </w:pPr>
            <w:r w:rsidRPr="003772F2">
              <w:rPr>
                <w:rFonts w:ascii="Times New Roman" w:eastAsia="Calibri" w:hAnsi="Times New Roman" w:cs="Times New Roman"/>
                <w:sz w:val="24"/>
                <w:szCs w:val="24"/>
              </w:rPr>
              <w:t>CUP</w:t>
            </w:r>
          </w:p>
        </w:tc>
        <w:tc>
          <w:tcPr>
            <w:tcW w:w="1056" w:type="dxa"/>
            <w:vAlign w:val="center"/>
          </w:tcPr>
          <w:p w:rsidR="00950E2F" w:rsidRPr="003772F2" w:rsidRDefault="00950E2F" w:rsidP="00B279A6">
            <w:pPr>
              <w:spacing w:after="0" w:line="240" w:lineRule="auto"/>
              <w:rPr>
                <w:rFonts w:ascii="Times New Roman" w:eastAsia="Calibri" w:hAnsi="Times New Roman" w:cs="Times New Roman"/>
                <w:sz w:val="24"/>
                <w:szCs w:val="24"/>
              </w:rPr>
            </w:pPr>
            <w:r w:rsidRPr="003772F2">
              <w:rPr>
                <w:rFonts w:ascii="Times New Roman" w:eastAsia="Calibri" w:hAnsi="Times New Roman" w:cs="Times New Roman"/>
                <w:sz w:val="24"/>
                <w:szCs w:val="24"/>
              </w:rPr>
              <w:t>ÚCJ</w:t>
            </w:r>
          </w:p>
        </w:tc>
        <w:tc>
          <w:tcPr>
            <w:tcW w:w="1187" w:type="dxa"/>
            <w:vAlign w:val="center"/>
          </w:tcPr>
          <w:p w:rsidR="00950E2F" w:rsidRPr="002D72CD" w:rsidRDefault="00950E2F" w:rsidP="00B279A6">
            <w:pPr>
              <w:spacing w:after="0" w:line="240" w:lineRule="auto"/>
              <w:rPr>
                <w:rFonts w:ascii="Times New Roman" w:eastAsia="Calibri" w:hAnsi="Times New Roman" w:cs="Times New Roman"/>
                <w:sz w:val="18"/>
                <w:szCs w:val="18"/>
              </w:rPr>
            </w:pPr>
            <w:r w:rsidRPr="002D72CD">
              <w:rPr>
                <w:rFonts w:ascii="Times New Roman" w:eastAsia="Calibri" w:hAnsi="Times New Roman" w:cs="Times New Roman"/>
                <w:sz w:val="18"/>
                <w:szCs w:val="18"/>
              </w:rPr>
              <w:t>JF_OK_BLF</w:t>
            </w:r>
          </w:p>
        </w:tc>
        <w:tc>
          <w:tcPr>
            <w:tcW w:w="0" w:type="auto"/>
            <w:noWrap/>
            <w:tcMar>
              <w:top w:w="113" w:type="dxa"/>
            </w:tcMar>
            <w:vAlign w:val="center"/>
          </w:tcPr>
          <w:p w:rsidR="00950E2F" w:rsidRPr="002D72CD" w:rsidRDefault="00950E2F" w:rsidP="000F7DCC">
            <w:pPr>
              <w:rPr>
                <w:rFonts w:ascii="Times New Roman" w:hAnsi="Times New Roman" w:cs="Times New Roman"/>
                <w:sz w:val="18"/>
                <w:szCs w:val="18"/>
              </w:rPr>
            </w:pPr>
            <w:r w:rsidRPr="002D72CD">
              <w:rPr>
                <w:rFonts w:ascii="Times New Roman" w:hAnsi="Times New Roman" w:cs="Times New Roman"/>
                <w:sz w:val="18"/>
                <w:szCs w:val="18"/>
              </w:rPr>
              <w:t>FJ – Odborná komunikácia pre študentov LF</w:t>
            </w:r>
          </w:p>
        </w:tc>
        <w:tc>
          <w:tcPr>
            <w:tcW w:w="0" w:type="auto"/>
            <w:vAlign w:val="center"/>
          </w:tcPr>
          <w:p w:rsidR="00950E2F" w:rsidRPr="003772F2" w:rsidRDefault="00950E2F" w:rsidP="000F7DCC">
            <w:pPr>
              <w:spacing w:after="0" w:line="240" w:lineRule="auto"/>
              <w:jc w:val="center"/>
              <w:rPr>
                <w:rFonts w:ascii="Times New Roman" w:eastAsia="Calibri" w:hAnsi="Times New Roman" w:cs="Times New Roman"/>
                <w:sz w:val="24"/>
                <w:szCs w:val="24"/>
              </w:rPr>
            </w:pPr>
            <w:r w:rsidRPr="003772F2">
              <w:rPr>
                <w:rFonts w:ascii="Times New Roman" w:eastAsia="Calibri" w:hAnsi="Times New Roman" w:cs="Times New Roman"/>
                <w:sz w:val="24"/>
                <w:szCs w:val="24"/>
              </w:rPr>
              <w:t>PV</w:t>
            </w:r>
          </w:p>
        </w:tc>
        <w:tc>
          <w:tcPr>
            <w:tcW w:w="0" w:type="auto"/>
            <w:vAlign w:val="center"/>
          </w:tcPr>
          <w:p w:rsidR="00950E2F" w:rsidRPr="003772F2" w:rsidRDefault="00950E2F" w:rsidP="000F7DCC">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3</w:t>
            </w:r>
          </w:p>
        </w:tc>
        <w:tc>
          <w:tcPr>
            <w:tcW w:w="0" w:type="auto"/>
            <w:vAlign w:val="center"/>
          </w:tcPr>
          <w:p w:rsidR="00950E2F" w:rsidRPr="003772F2" w:rsidRDefault="00950E2F" w:rsidP="000F7DCC">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0</w:t>
            </w:r>
          </w:p>
        </w:tc>
        <w:tc>
          <w:tcPr>
            <w:tcW w:w="0" w:type="auto"/>
            <w:vAlign w:val="center"/>
          </w:tcPr>
          <w:p w:rsidR="00950E2F" w:rsidRPr="003772F2" w:rsidRDefault="00950E2F" w:rsidP="000F7DCC">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2/0</w:t>
            </w:r>
          </w:p>
        </w:tc>
        <w:tc>
          <w:tcPr>
            <w:tcW w:w="0" w:type="auto"/>
            <w:vAlign w:val="center"/>
          </w:tcPr>
          <w:p w:rsidR="00950E2F" w:rsidRPr="00950E2F" w:rsidRDefault="00950E2F">
            <w:pPr>
              <w:spacing w:after="0" w:line="240" w:lineRule="auto"/>
              <w:rPr>
                <w:rFonts w:ascii="Times New Roman" w:eastAsia="Times New Roman" w:hAnsi="Times New Roman" w:cs="Times New Roman"/>
                <w:snapToGrid w:val="0"/>
                <w:lang w:eastAsia="cs-CZ"/>
              </w:rPr>
            </w:pPr>
            <w:r w:rsidRPr="00950E2F">
              <w:rPr>
                <w:rFonts w:ascii="Times New Roman" w:eastAsia="Times New Roman" w:hAnsi="Times New Roman" w:cs="Times New Roman"/>
                <w:snapToGrid w:val="0"/>
                <w:lang w:eastAsia="cs-CZ"/>
              </w:rPr>
              <w:t>Veverková, Ph.D.</w:t>
            </w:r>
          </w:p>
        </w:tc>
        <w:tc>
          <w:tcPr>
            <w:tcW w:w="0" w:type="auto"/>
            <w:vAlign w:val="center"/>
          </w:tcPr>
          <w:p w:rsidR="00950E2F" w:rsidRPr="003772F2" w:rsidRDefault="00950E2F" w:rsidP="000F7DCC">
            <w:pPr>
              <w:spacing w:after="0" w:line="240" w:lineRule="auto"/>
              <w:jc w:val="center"/>
              <w:rPr>
                <w:rFonts w:ascii="Times New Roman" w:eastAsia="Times New Roman" w:hAnsi="Times New Roman" w:cs="Times New Roman"/>
                <w:snapToGrid w:val="0"/>
                <w:sz w:val="24"/>
                <w:szCs w:val="24"/>
                <w:lang w:eastAsia="cs-CZ"/>
              </w:rPr>
            </w:pPr>
            <w:r w:rsidRPr="003772F2">
              <w:rPr>
                <w:rFonts w:ascii="Times New Roman" w:eastAsia="Times New Roman" w:hAnsi="Times New Roman" w:cs="Times New Roman"/>
                <w:snapToGrid w:val="0"/>
                <w:sz w:val="24"/>
                <w:szCs w:val="24"/>
                <w:lang w:eastAsia="cs-CZ"/>
              </w:rPr>
              <w:t>S</w:t>
            </w:r>
          </w:p>
        </w:tc>
      </w:tr>
      <w:tr w:rsidR="00E46CC6" w:rsidRPr="00B06372" w:rsidTr="00950E2F">
        <w:trPr>
          <w:trHeight w:hRule="exact" w:val="454"/>
        </w:trPr>
        <w:tc>
          <w:tcPr>
            <w:tcW w:w="0" w:type="auto"/>
            <w:vAlign w:val="center"/>
          </w:tcPr>
          <w:p w:rsidR="00E46CC6" w:rsidRPr="00ED200E" w:rsidRDefault="00E46CC6" w:rsidP="00576032">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CUP</w:t>
            </w:r>
          </w:p>
        </w:tc>
        <w:tc>
          <w:tcPr>
            <w:tcW w:w="1056" w:type="dxa"/>
            <w:vAlign w:val="center"/>
          </w:tcPr>
          <w:p w:rsidR="00E46CC6" w:rsidRPr="00ED200E" w:rsidRDefault="00E46CC6" w:rsidP="00576032">
            <w:pPr>
              <w:spacing w:after="0" w:line="240" w:lineRule="auto"/>
              <w:rPr>
                <w:rFonts w:ascii="Times New Roman" w:eastAsia="Calibri" w:hAnsi="Times New Roman" w:cs="Times New Roman"/>
                <w:sz w:val="24"/>
                <w:szCs w:val="24"/>
              </w:rPr>
            </w:pPr>
            <w:r w:rsidRPr="00ED200E">
              <w:rPr>
                <w:rFonts w:ascii="Times New Roman" w:hAnsi="Times New Roman" w:cs="Times New Roman"/>
                <w:sz w:val="24"/>
                <w:szCs w:val="24"/>
              </w:rPr>
              <w:t xml:space="preserve">ÚTVŠ </w:t>
            </w:r>
          </w:p>
        </w:tc>
        <w:tc>
          <w:tcPr>
            <w:tcW w:w="1187" w:type="dxa"/>
            <w:vAlign w:val="center"/>
          </w:tcPr>
          <w:p w:rsidR="00E46CC6" w:rsidRPr="00ED200E" w:rsidRDefault="00E46CC6" w:rsidP="00576032">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VSZ</w:t>
            </w:r>
          </w:p>
        </w:tc>
        <w:tc>
          <w:tcPr>
            <w:tcW w:w="0" w:type="auto"/>
            <w:vAlign w:val="center"/>
          </w:tcPr>
          <w:p w:rsidR="00E46CC6" w:rsidRPr="00ED200E" w:rsidRDefault="00E46CC6" w:rsidP="00576032">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výberový šport a zdravie</w:t>
            </w:r>
          </w:p>
        </w:tc>
        <w:tc>
          <w:tcPr>
            <w:tcW w:w="0" w:type="auto"/>
            <w:vAlign w:val="center"/>
          </w:tcPr>
          <w:p w:rsidR="00E46CC6" w:rsidRPr="00ED200E" w:rsidRDefault="00E46CC6" w:rsidP="00576032">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V</w:t>
            </w:r>
          </w:p>
        </w:tc>
        <w:tc>
          <w:tcPr>
            <w:tcW w:w="0" w:type="auto"/>
            <w:vAlign w:val="center"/>
          </w:tcPr>
          <w:p w:rsidR="00E46CC6" w:rsidRPr="00ED200E" w:rsidRDefault="00E46CC6" w:rsidP="00576032">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1</w:t>
            </w:r>
          </w:p>
        </w:tc>
        <w:tc>
          <w:tcPr>
            <w:tcW w:w="0" w:type="auto"/>
            <w:vAlign w:val="center"/>
          </w:tcPr>
          <w:p w:rsidR="00E46CC6" w:rsidRPr="00ED200E" w:rsidRDefault="00E46CC6" w:rsidP="00576032">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0</w:t>
            </w:r>
          </w:p>
        </w:tc>
        <w:tc>
          <w:tcPr>
            <w:tcW w:w="0" w:type="auto"/>
            <w:vAlign w:val="center"/>
          </w:tcPr>
          <w:p w:rsidR="00E46CC6" w:rsidRPr="00ED200E" w:rsidRDefault="00E46CC6" w:rsidP="00576032">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2/0</w:t>
            </w:r>
          </w:p>
        </w:tc>
        <w:tc>
          <w:tcPr>
            <w:tcW w:w="0" w:type="auto"/>
            <w:vAlign w:val="center"/>
          </w:tcPr>
          <w:p w:rsidR="00E46CC6" w:rsidRPr="00ED200E" w:rsidRDefault="00E46CC6" w:rsidP="00576032">
            <w:pPr>
              <w:spacing w:after="0" w:line="240" w:lineRule="auto"/>
              <w:rPr>
                <w:rFonts w:ascii="Times New Roman" w:eastAsia="Calibri" w:hAnsi="Times New Roman" w:cs="Times New Roman"/>
                <w:sz w:val="24"/>
                <w:szCs w:val="24"/>
              </w:rPr>
            </w:pPr>
          </w:p>
        </w:tc>
        <w:tc>
          <w:tcPr>
            <w:tcW w:w="0" w:type="auto"/>
            <w:vAlign w:val="center"/>
          </w:tcPr>
          <w:p w:rsidR="00E46CC6" w:rsidRPr="00ED200E" w:rsidRDefault="00E46CC6" w:rsidP="00576032">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Z</w:t>
            </w:r>
          </w:p>
        </w:tc>
      </w:tr>
      <w:tr w:rsidR="00E46CC6" w:rsidRPr="00B06372" w:rsidTr="00950E2F">
        <w:trPr>
          <w:trHeight w:hRule="exact" w:val="454"/>
        </w:trPr>
        <w:tc>
          <w:tcPr>
            <w:tcW w:w="0" w:type="auto"/>
            <w:vAlign w:val="center"/>
          </w:tcPr>
          <w:p w:rsidR="00E46CC6" w:rsidRPr="00ED200E" w:rsidRDefault="00E46CC6" w:rsidP="00576032">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CUP</w:t>
            </w:r>
          </w:p>
        </w:tc>
        <w:tc>
          <w:tcPr>
            <w:tcW w:w="1056" w:type="dxa"/>
            <w:vAlign w:val="center"/>
          </w:tcPr>
          <w:p w:rsidR="00E46CC6" w:rsidRPr="00ED200E" w:rsidRDefault="00E46CC6" w:rsidP="00576032">
            <w:pPr>
              <w:spacing w:after="0" w:line="240" w:lineRule="auto"/>
              <w:rPr>
                <w:rFonts w:ascii="Times New Roman" w:eastAsia="Calibri" w:hAnsi="Times New Roman" w:cs="Times New Roman"/>
                <w:sz w:val="24"/>
                <w:szCs w:val="24"/>
              </w:rPr>
            </w:pPr>
            <w:r w:rsidRPr="00ED200E">
              <w:rPr>
                <w:rFonts w:ascii="Times New Roman" w:hAnsi="Times New Roman" w:cs="Times New Roman"/>
                <w:sz w:val="24"/>
                <w:szCs w:val="24"/>
              </w:rPr>
              <w:t xml:space="preserve">ÚTVŠ </w:t>
            </w:r>
          </w:p>
        </w:tc>
        <w:tc>
          <w:tcPr>
            <w:tcW w:w="1187" w:type="dxa"/>
            <w:vAlign w:val="center"/>
          </w:tcPr>
          <w:p w:rsidR="00E46CC6" w:rsidRPr="00ED200E" w:rsidRDefault="00E46CC6" w:rsidP="00576032">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TSV</w:t>
            </w:r>
          </w:p>
        </w:tc>
        <w:tc>
          <w:tcPr>
            <w:tcW w:w="0" w:type="auto"/>
            <w:vAlign w:val="center"/>
          </w:tcPr>
          <w:p w:rsidR="00E46CC6" w:rsidRPr="00ED200E" w:rsidRDefault="00E46CC6" w:rsidP="00576032">
            <w:pPr>
              <w:spacing w:after="0" w:line="240" w:lineRule="auto"/>
              <w:rPr>
                <w:rFonts w:ascii="Times New Roman" w:eastAsia="Calibri" w:hAnsi="Times New Roman" w:cs="Times New Roman"/>
                <w:sz w:val="24"/>
                <w:szCs w:val="24"/>
              </w:rPr>
            </w:pPr>
            <w:r w:rsidRPr="00ED200E">
              <w:rPr>
                <w:rFonts w:ascii="Times New Roman" w:eastAsia="Calibri" w:hAnsi="Times New Roman" w:cs="Times New Roman"/>
                <w:sz w:val="24"/>
                <w:szCs w:val="24"/>
              </w:rPr>
              <w:t>telesná a športová výchova</w:t>
            </w:r>
          </w:p>
        </w:tc>
        <w:tc>
          <w:tcPr>
            <w:tcW w:w="0" w:type="auto"/>
            <w:vAlign w:val="center"/>
          </w:tcPr>
          <w:p w:rsidR="00E46CC6" w:rsidRPr="00ED200E" w:rsidRDefault="00E46CC6" w:rsidP="00576032">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V</w:t>
            </w:r>
          </w:p>
        </w:tc>
        <w:tc>
          <w:tcPr>
            <w:tcW w:w="0" w:type="auto"/>
            <w:vAlign w:val="center"/>
          </w:tcPr>
          <w:p w:rsidR="00E46CC6" w:rsidRPr="00ED200E" w:rsidRDefault="00E46CC6" w:rsidP="00576032">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1</w:t>
            </w:r>
          </w:p>
        </w:tc>
        <w:tc>
          <w:tcPr>
            <w:tcW w:w="0" w:type="auto"/>
            <w:vAlign w:val="center"/>
          </w:tcPr>
          <w:p w:rsidR="00E46CC6" w:rsidRPr="00ED200E" w:rsidRDefault="00E46CC6" w:rsidP="00576032">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0</w:t>
            </w:r>
          </w:p>
        </w:tc>
        <w:tc>
          <w:tcPr>
            <w:tcW w:w="0" w:type="auto"/>
            <w:vAlign w:val="center"/>
          </w:tcPr>
          <w:p w:rsidR="00E46CC6" w:rsidRPr="00ED200E" w:rsidRDefault="00E46CC6" w:rsidP="00576032">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2/0</w:t>
            </w:r>
          </w:p>
        </w:tc>
        <w:tc>
          <w:tcPr>
            <w:tcW w:w="0" w:type="auto"/>
            <w:vAlign w:val="center"/>
          </w:tcPr>
          <w:p w:rsidR="00E46CC6" w:rsidRPr="00ED200E" w:rsidRDefault="00E46CC6" w:rsidP="00576032">
            <w:pPr>
              <w:spacing w:after="0" w:line="240" w:lineRule="auto"/>
              <w:rPr>
                <w:rFonts w:ascii="Times New Roman" w:eastAsia="Calibri" w:hAnsi="Times New Roman" w:cs="Times New Roman"/>
                <w:sz w:val="24"/>
                <w:szCs w:val="24"/>
              </w:rPr>
            </w:pPr>
          </w:p>
        </w:tc>
        <w:tc>
          <w:tcPr>
            <w:tcW w:w="0" w:type="auto"/>
            <w:vAlign w:val="center"/>
          </w:tcPr>
          <w:p w:rsidR="00E46CC6" w:rsidRPr="00ED200E" w:rsidRDefault="00E46CC6" w:rsidP="00576032">
            <w:pPr>
              <w:spacing w:after="0" w:line="240" w:lineRule="auto"/>
              <w:jc w:val="center"/>
              <w:rPr>
                <w:rFonts w:ascii="Times New Roman" w:eastAsia="Calibri" w:hAnsi="Times New Roman" w:cs="Times New Roman"/>
                <w:sz w:val="24"/>
                <w:szCs w:val="24"/>
              </w:rPr>
            </w:pPr>
            <w:r w:rsidRPr="00ED200E">
              <w:rPr>
                <w:rFonts w:ascii="Times New Roman" w:eastAsia="Calibri" w:hAnsi="Times New Roman" w:cs="Times New Roman"/>
                <w:sz w:val="24"/>
                <w:szCs w:val="24"/>
              </w:rPr>
              <w:t>Z</w:t>
            </w:r>
          </w:p>
        </w:tc>
      </w:tr>
    </w:tbl>
    <w:p w:rsidR="00E57B53" w:rsidRPr="00B06372" w:rsidRDefault="00E57B53" w:rsidP="00E57B53">
      <w:pPr>
        <w:spacing w:after="0" w:line="240" w:lineRule="auto"/>
        <w:jc w:val="both"/>
        <w:rPr>
          <w:rFonts w:ascii="Times New Roman" w:eastAsia="Times New Roman" w:hAnsi="Times New Roman" w:cs="Times New Roman"/>
          <w:b/>
          <w:snapToGrid w:val="0"/>
          <w:sz w:val="20"/>
          <w:szCs w:val="20"/>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sz w:val="20"/>
          <w:szCs w:val="20"/>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sz w:val="20"/>
          <w:szCs w:val="20"/>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sz w:val="20"/>
          <w:szCs w:val="20"/>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sz w:val="20"/>
          <w:szCs w:val="20"/>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sz w:val="20"/>
          <w:szCs w:val="20"/>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sz w:val="20"/>
          <w:szCs w:val="20"/>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sz w:val="20"/>
          <w:szCs w:val="20"/>
          <w:lang w:eastAsia="cs-CZ"/>
        </w:rPr>
      </w:pPr>
    </w:p>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6"/>
        <w:gridCol w:w="1163"/>
        <w:gridCol w:w="1350"/>
        <w:gridCol w:w="3180"/>
        <w:gridCol w:w="1134"/>
        <w:gridCol w:w="992"/>
        <w:gridCol w:w="1276"/>
        <w:gridCol w:w="1167"/>
        <w:gridCol w:w="1984"/>
        <w:gridCol w:w="1276"/>
      </w:tblGrid>
      <w:tr w:rsidR="00E57B53" w:rsidRPr="00B06372" w:rsidTr="007F6FBB">
        <w:trPr>
          <w:trHeight w:val="397"/>
          <w:jc w:val="center"/>
        </w:trPr>
        <w:tc>
          <w:tcPr>
            <w:tcW w:w="14458" w:type="dxa"/>
            <w:gridSpan w:val="10"/>
            <w:vAlign w:val="center"/>
          </w:tcPr>
          <w:p w:rsidR="00E57B53" w:rsidRPr="00B06372" w:rsidRDefault="00E57B53" w:rsidP="000F7DCC">
            <w:pPr>
              <w:spacing w:after="0" w:line="240" w:lineRule="auto"/>
              <w:rPr>
                <w:rFonts w:ascii="Times New Roman" w:eastAsia="Calibri" w:hAnsi="Times New Roman" w:cs="Times New Roman"/>
                <w:b/>
                <w:sz w:val="24"/>
                <w:szCs w:val="24"/>
              </w:rPr>
            </w:pPr>
            <w:r w:rsidRPr="00B06372">
              <w:rPr>
                <w:rFonts w:ascii="Times New Roman" w:eastAsia="Calibri" w:hAnsi="Times New Roman" w:cs="Times New Roman"/>
                <w:b/>
                <w:sz w:val="24"/>
                <w:szCs w:val="24"/>
              </w:rPr>
              <w:lastRenderedPageBreak/>
              <w:t xml:space="preserve">6. semester                </w:t>
            </w:r>
            <w:r w:rsidRPr="00B06372">
              <w:rPr>
                <w:rFonts w:ascii="Times New Roman" w:eastAsia="Calibri" w:hAnsi="Times New Roman" w:cs="Times New Roman"/>
                <w:b/>
                <w:i/>
                <w:sz w:val="24"/>
                <w:szCs w:val="24"/>
              </w:rPr>
              <w:t>a p l i k o v a n á   z o o l ó g i a   a   po ľo v n í c t v o</w:t>
            </w:r>
          </w:p>
        </w:tc>
      </w:tr>
      <w:tr w:rsidR="002D72CD" w:rsidRPr="00B06372" w:rsidTr="007F6FBB">
        <w:trPr>
          <w:trHeight w:val="397"/>
          <w:jc w:val="center"/>
        </w:trPr>
        <w:tc>
          <w:tcPr>
            <w:tcW w:w="936" w:type="dxa"/>
            <w:vAlign w:val="center"/>
          </w:tcPr>
          <w:p w:rsidR="002D72CD" w:rsidRPr="002D72CD" w:rsidRDefault="002D72CD" w:rsidP="000F7DCC">
            <w:pPr>
              <w:spacing w:after="0" w:line="240" w:lineRule="auto"/>
              <w:rPr>
                <w:rFonts w:ascii="Times New Roman" w:eastAsia="Calibri" w:hAnsi="Times New Roman" w:cs="Times New Roman"/>
                <w:sz w:val="24"/>
                <w:szCs w:val="24"/>
              </w:rPr>
            </w:pPr>
            <w:r w:rsidRPr="002D72CD">
              <w:rPr>
                <w:rFonts w:ascii="Times New Roman" w:eastAsia="Calibri" w:hAnsi="Times New Roman" w:cs="Times New Roman"/>
                <w:sz w:val="24"/>
                <w:szCs w:val="24"/>
              </w:rPr>
              <w:t>Fakulta</w:t>
            </w:r>
          </w:p>
        </w:tc>
        <w:tc>
          <w:tcPr>
            <w:tcW w:w="1163" w:type="dxa"/>
            <w:vAlign w:val="center"/>
          </w:tcPr>
          <w:p w:rsidR="002D72CD" w:rsidRPr="002D72CD" w:rsidRDefault="002D72CD" w:rsidP="000F7DCC">
            <w:pPr>
              <w:spacing w:after="0" w:line="240" w:lineRule="auto"/>
              <w:rPr>
                <w:rFonts w:ascii="Times New Roman" w:eastAsia="Calibri" w:hAnsi="Times New Roman" w:cs="Times New Roman"/>
                <w:sz w:val="24"/>
                <w:szCs w:val="24"/>
              </w:rPr>
            </w:pPr>
            <w:r w:rsidRPr="002D72CD">
              <w:rPr>
                <w:rFonts w:ascii="Times New Roman" w:eastAsia="Calibri" w:hAnsi="Times New Roman" w:cs="Times New Roman"/>
                <w:sz w:val="24"/>
                <w:szCs w:val="24"/>
              </w:rPr>
              <w:t>Katedra</w:t>
            </w:r>
          </w:p>
        </w:tc>
        <w:tc>
          <w:tcPr>
            <w:tcW w:w="1350" w:type="dxa"/>
            <w:vAlign w:val="center"/>
          </w:tcPr>
          <w:p w:rsidR="002D72CD" w:rsidRPr="002D72CD" w:rsidRDefault="002D72CD" w:rsidP="000F7DCC">
            <w:pPr>
              <w:spacing w:after="0" w:line="240" w:lineRule="auto"/>
              <w:rPr>
                <w:rFonts w:ascii="Times New Roman" w:eastAsia="Calibri" w:hAnsi="Times New Roman" w:cs="Times New Roman"/>
                <w:sz w:val="24"/>
                <w:szCs w:val="24"/>
              </w:rPr>
            </w:pPr>
            <w:r w:rsidRPr="002D72CD">
              <w:rPr>
                <w:rFonts w:ascii="Times New Roman" w:eastAsia="Calibri" w:hAnsi="Times New Roman" w:cs="Times New Roman"/>
                <w:sz w:val="24"/>
                <w:szCs w:val="24"/>
              </w:rPr>
              <w:t>Skratka</w:t>
            </w:r>
          </w:p>
        </w:tc>
        <w:tc>
          <w:tcPr>
            <w:tcW w:w="3180" w:type="dxa"/>
            <w:vAlign w:val="center"/>
          </w:tcPr>
          <w:p w:rsidR="002D72CD" w:rsidRPr="002D72CD" w:rsidRDefault="002D72CD" w:rsidP="000F7DCC">
            <w:pPr>
              <w:spacing w:after="0" w:line="240" w:lineRule="auto"/>
              <w:rPr>
                <w:rFonts w:ascii="Times New Roman" w:eastAsia="Calibri" w:hAnsi="Times New Roman" w:cs="Times New Roman"/>
                <w:sz w:val="24"/>
                <w:szCs w:val="24"/>
              </w:rPr>
            </w:pPr>
            <w:r w:rsidRPr="002D72CD">
              <w:rPr>
                <w:rFonts w:ascii="Times New Roman" w:eastAsia="Calibri" w:hAnsi="Times New Roman" w:cs="Times New Roman"/>
                <w:sz w:val="24"/>
                <w:szCs w:val="24"/>
              </w:rPr>
              <w:t>Názov predmetu</w:t>
            </w:r>
          </w:p>
        </w:tc>
        <w:tc>
          <w:tcPr>
            <w:tcW w:w="1134" w:type="dxa"/>
            <w:vAlign w:val="center"/>
          </w:tcPr>
          <w:p w:rsidR="002D72CD" w:rsidRPr="002D72CD" w:rsidRDefault="002D72CD" w:rsidP="000F7DCC">
            <w:pPr>
              <w:spacing w:after="0" w:line="240" w:lineRule="auto"/>
              <w:jc w:val="center"/>
              <w:rPr>
                <w:rFonts w:ascii="Times New Roman" w:eastAsia="Calibri" w:hAnsi="Times New Roman" w:cs="Times New Roman"/>
                <w:sz w:val="24"/>
                <w:szCs w:val="24"/>
              </w:rPr>
            </w:pPr>
            <w:r w:rsidRPr="002D72CD">
              <w:rPr>
                <w:rFonts w:ascii="Times New Roman" w:eastAsia="Calibri" w:hAnsi="Times New Roman" w:cs="Times New Roman"/>
                <w:sz w:val="24"/>
                <w:szCs w:val="24"/>
              </w:rPr>
              <w:t>Predmet</w:t>
            </w:r>
          </w:p>
        </w:tc>
        <w:tc>
          <w:tcPr>
            <w:tcW w:w="992" w:type="dxa"/>
            <w:vAlign w:val="center"/>
          </w:tcPr>
          <w:p w:rsidR="002D72CD" w:rsidRPr="002D72CD" w:rsidRDefault="002D72CD" w:rsidP="000F7DCC">
            <w:pPr>
              <w:spacing w:after="0" w:line="240" w:lineRule="auto"/>
              <w:jc w:val="center"/>
              <w:rPr>
                <w:rFonts w:ascii="Times New Roman" w:eastAsia="Calibri" w:hAnsi="Times New Roman" w:cs="Times New Roman"/>
                <w:sz w:val="24"/>
                <w:szCs w:val="24"/>
              </w:rPr>
            </w:pPr>
            <w:r w:rsidRPr="002D72CD">
              <w:rPr>
                <w:rFonts w:ascii="Times New Roman" w:eastAsia="Calibri" w:hAnsi="Times New Roman" w:cs="Times New Roman"/>
                <w:sz w:val="24"/>
                <w:szCs w:val="24"/>
              </w:rPr>
              <w:t>Kredity</w:t>
            </w:r>
          </w:p>
        </w:tc>
        <w:tc>
          <w:tcPr>
            <w:tcW w:w="1276" w:type="dxa"/>
            <w:vAlign w:val="center"/>
          </w:tcPr>
          <w:p w:rsidR="002D72CD" w:rsidRPr="002D72CD" w:rsidRDefault="002D72CD" w:rsidP="000F7DCC">
            <w:pPr>
              <w:spacing w:after="0" w:line="240" w:lineRule="auto"/>
              <w:jc w:val="center"/>
              <w:rPr>
                <w:rFonts w:ascii="Times New Roman" w:eastAsia="Calibri" w:hAnsi="Times New Roman" w:cs="Times New Roman"/>
                <w:sz w:val="24"/>
                <w:szCs w:val="24"/>
              </w:rPr>
            </w:pPr>
            <w:r w:rsidRPr="002D72CD">
              <w:rPr>
                <w:rFonts w:ascii="Times New Roman" w:eastAsia="Calibri" w:hAnsi="Times New Roman" w:cs="Times New Roman"/>
                <w:sz w:val="24"/>
                <w:szCs w:val="24"/>
              </w:rPr>
              <w:t>Prednášky</w:t>
            </w:r>
          </w:p>
        </w:tc>
        <w:tc>
          <w:tcPr>
            <w:tcW w:w="1167" w:type="dxa"/>
            <w:vAlign w:val="center"/>
          </w:tcPr>
          <w:p w:rsidR="002D72CD" w:rsidRPr="002D72CD" w:rsidRDefault="002D72CD" w:rsidP="000F7DCC">
            <w:pPr>
              <w:spacing w:after="0" w:line="240" w:lineRule="auto"/>
              <w:jc w:val="center"/>
              <w:rPr>
                <w:rFonts w:ascii="Times New Roman" w:eastAsia="Calibri" w:hAnsi="Times New Roman" w:cs="Times New Roman"/>
                <w:sz w:val="24"/>
                <w:szCs w:val="24"/>
              </w:rPr>
            </w:pPr>
            <w:r w:rsidRPr="002D72CD">
              <w:rPr>
                <w:rFonts w:ascii="Times New Roman" w:eastAsia="Calibri" w:hAnsi="Times New Roman" w:cs="Times New Roman"/>
                <w:sz w:val="24"/>
                <w:szCs w:val="24"/>
              </w:rPr>
              <w:t>Cvič/HC</w:t>
            </w:r>
          </w:p>
        </w:tc>
        <w:tc>
          <w:tcPr>
            <w:tcW w:w="1984" w:type="dxa"/>
            <w:vAlign w:val="center"/>
          </w:tcPr>
          <w:p w:rsidR="002D72CD" w:rsidRPr="002D72CD" w:rsidRDefault="002D72CD" w:rsidP="00DF3580">
            <w:pPr>
              <w:spacing w:after="0" w:line="240" w:lineRule="auto"/>
              <w:jc w:val="center"/>
              <w:rPr>
                <w:rFonts w:ascii="Times New Roman" w:eastAsia="Calibri" w:hAnsi="Times New Roman" w:cs="Times New Roman"/>
                <w:sz w:val="24"/>
                <w:szCs w:val="24"/>
              </w:rPr>
            </w:pPr>
            <w:r w:rsidRPr="002D72CD">
              <w:rPr>
                <w:rFonts w:ascii="Times New Roman" w:eastAsia="Calibri" w:hAnsi="Times New Roman" w:cs="Times New Roman"/>
                <w:sz w:val="24"/>
                <w:szCs w:val="24"/>
              </w:rPr>
              <w:t>Gestor</w:t>
            </w:r>
          </w:p>
        </w:tc>
        <w:tc>
          <w:tcPr>
            <w:tcW w:w="1276" w:type="dxa"/>
            <w:vAlign w:val="center"/>
          </w:tcPr>
          <w:p w:rsidR="002D72CD" w:rsidRPr="002D72CD" w:rsidRDefault="002D72CD" w:rsidP="000F7DCC">
            <w:pPr>
              <w:spacing w:after="0" w:line="240" w:lineRule="auto"/>
              <w:rPr>
                <w:rFonts w:ascii="Times New Roman" w:eastAsia="Calibri" w:hAnsi="Times New Roman" w:cs="Times New Roman"/>
                <w:sz w:val="24"/>
                <w:szCs w:val="24"/>
              </w:rPr>
            </w:pPr>
            <w:r w:rsidRPr="002D72CD">
              <w:rPr>
                <w:rFonts w:ascii="Times New Roman" w:eastAsia="Calibri" w:hAnsi="Times New Roman" w:cs="Times New Roman"/>
                <w:sz w:val="24"/>
                <w:szCs w:val="24"/>
              </w:rPr>
              <w:t>Ukončenie</w:t>
            </w:r>
          </w:p>
        </w:tc>
      </w:tr>
      <w:tr w:rsidR="006E19FE" w:rsidRPr="00B06372" w:rsidTr="007F6FBB">
        <w:trPr>
          <w:trHeight w:val="397"/>
          <w:jc w:val="center"/>
        </w:trPr>
        <w:tc>
          <w:tcPr>
            <w:tcW w:w="936" w:type="dxa"/>
            <w:vAlign w:val="center"/>
          </w:tcPr>
          <w:p w:rsidR="006E19FE" w:rsidRPr="002D72CD" w:rsidRDefault="006E19FE" w:rsidP="000F7DCC">
            <w:pPr>
              <w:spacing w:after="0" w:line="240" w:lineRule="auto"/>
              <w:jc w:val="center"/>
              <w:rPr>
                <w:rFonts w:ascii="Times New Roman" w:eastAsia="Calibri" w:hAnsi="Times New Roman" w:cs="Times New Roman"/>
                <w:sz w:val="24"/>
                <w:szCs w:val="24"/>
              </w:rPr>
            </w:pPr>
            <w:r w:rsidRPr="002D72CD">
              <w:rPr>
                <w:rFonts w:ascii="Times New Roman" w:eastAsia="Calibri" w:hAnsi="Times New Roman" w:cs="Times New Roman"/>
                <w:sz w:val="24"/>
                <w:szCs w:val="24"/>
              </w:rPr>
              <w:t>LF</w:t>
            </w:r>
          </w:p>
        </w:tc>
        <w:tc>
          <w:tcPr>
            <w:tcW w:w="1163" w:type="dxa"/>
            <w:vAlign w:val="center"/>
          </w:tcPr>
          <w:p w:rsidR="006E19FE" w:rsidRPr="00F80C2B" w:rsidRDefault="006E19FE" w:rsidP="00CC5420">
            <w:pPr>
              <w:spacing w:after="0" w:line="240" w:lineRule="auto"/>
              <w:rPr>
                <w:rFonts w:ascii="Times New Roman" w:eastAsia="Calibri" w:hAnsi="Times New Roman" w:cs="Times New Roman"/>
                <w:color w:val="FF0000"/>
              </w:rPr>
            </w:pPr>
            <w:r w:rsidRPr="00F80C2B">
              <w:rPr>
                <w:rFonts w:ascii="Times New Roman" w:eastAsia="Calibri" w:hAnsi="Times New Roman" w:cs="Times New Roman"/>
              </w:rPr>
              <w:t>KIOLK</w:t>
            </w:r>
            <w:r w:rsidRPr="00F80C2B">
              <w:rPr>
                <w:rFonts w:ascii="Times New Roman" w:eastAsia="Calibri" w:hAnsi="Times New Roman" w:cs="Times New Roman"/>
                <w:color w:val="FF0000"/>
              </w:rPr>
              <w:t xml:space="preserve">  </w:t>
            </w:r>
          </w:p>
        </w:tc>
        <w:tc>
          <w:tcPr>
            <w:tcW w:w="1350" w:type="dxa"/>
            <w:vAlign w:val="center"/>
          </w:tcPr>
          <w:p w:rsidR="006E19FE" w:rsidRPr="002D72CD" w:rsidRDefault="006E19FE" w:rsidP="000F7DCC">
            <w:pPr>
              <w:spacing w:after="0" w:line="240" w:lineRule="auto"/>
              <w:rPr>
                <w:rFonts w:ascii="Times New Roman" w:eastAsia="Calibri" w:hAnsi="Times New Roman" w:cs="Times New Roman"/>
                <w:sz w:val="24"/>
                <w:szCs w:val="24"/>
              </w:rPr>
            </w:pPr>
            <w:r w:rsidRPr="002D72CD">
              <w:rPr>
                <w:rFonts w:ascii="Times New Roman" w:hAnsi="Times New Roman" w:cs="Times New Roman"/>
                <w:sz w:val="24"/>
                <w:szCs w:val="24"/>
              </w:rPr>
              <w:t>NOSCL</w:t>
            </w:r>
          </w:p>
        </w:tc>
        <w:tc>
          <w:tcPr>
            <w:tcW w:w="3180" w:type="dxa"/>
            <w:vAlign w:val="center"/>
          </w:tcPr>
          <w:p w:rsidR="006E19FE" w:rsidRPr="007F6FBB" w:rsidRDefault="006E19FE" w:rsidP="000F7DCC">
            <w:pPr>
              <w:spacing w:after="0" w:line="240" w:lineRule="auto"/>
              <w:jc w:val="both"/>
              <w:rPr>
                <w:rFonts w:ascii="Times New Roman" w:eastAsia="Times New Roman" w:hAnsi="Times New Roman" w:cs="Times New Roman"/>
                <w:snapToGrid w:val="0"/>
                <w:lang w:eastAsia="cs-CZ"/>
              </w:rPr>
            </w:pPr>
            <w:r w:rsidRPr="007F6FBB">
              <w:rPr>
                <w:rFonts w:ascii="Times New Roman" w:eastAsia="Times New Roman" w:hAnsi="Times New Roman" w:cs="Times New Roman"/>
                <w:snapToGrid w:val="0"/>
                <w:lang w:eastAsia="cs-CZ"/>
              </w:rPr>
              <w:t>náuka o škodlivých činiteľoch lesa</w:t>
            </w:r>
          </w:p>
        </w:tc>
        <w:tc>
          <w:tcPr>
            <w:tcW w:w="1134" w:type="dxa"/>
            <w:vAlign w:val="center"/>
          </w:tcPr>
          <w:p w:rsidR="006E19FE" w:rsidRPr="002D72CD" w:rsidRDefault="006E19FE" w:rsidP="000F7DCC">
            <w:pPr>
              <w:spacing w:after="0" w:line="240" w:lineRule="auto"/>
              <w:jc w:val="center"/>
              <w:rPr>
                <w:rFonts w:ascii="Times New Roman" w:eastAsia="Calibri" w:hAnsi="Times New Roman" w:cs="Times New Roman"/>
                <w:sz w:val="24"/>
                <w:szCs w:val="24"/>
              </w:rPr>
            </w:pPr>
            <w:r w:rsidRPr="002D72CD">
              <w:rPr>
                <w:rFonts w:ascii="Times New Roman" w:eastAsia="Calibri" w:hAnsi="Times New Roman" w:cs="Times New Roman"/>
                <w:sz w:val="24"/>
                <w:szCs w:val="24"/>
              </w:rPr>
              <w:t>P</w:t>
            </w:r>
          </w:p>
        </w:tc>
        <w:tc>
          <w:tcPr>
            <w:tcW w:w="992"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5</w:t>
            </w:r>
          </w:p>
        </w:tc>
        <w:tc>
          <w:tcPr>
            <w:tcW w:w="1276"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2</w:t>
            </w:r>
          </w:p>
        </w:tc>
        <w:tc>
          <w:tcPr>
            <w:tcW w:w="1167"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2/2</w:t>
            </w:r>
          </w:p>
        </w:tc>
        <w:tc>
          <w:tcPr>
            <w:tcW w:w="1984" w:type="dxa"/>
            <w:vAlign w:val="center"/>
          </w:tcPr>
          <w:p w:rsidR="006E19FE" w:rsidRPr="002D72CD" w:rsidRDefault="006E19FE" w:rsidP="000F7DCC">
            <w:pPr>
              <w:spacing w:after="0" w:line="240" w:lineRule="auto"/>
              <w:jc w:val="both"/>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Ing. Hlaváč</w:t>
            </w:r>
          </w:p>
        </w:tc>
        <w:tc>
          <w:tcPr>
            <w:tcW w:w="1276"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S</w:t>
            </w:r>
          </w:p>
        </w:tc>
      </w:tr>
      <w:tr w:rsidR="006E19FE" w:rsidRPr="00B06372" w:rsidTr="007F6FBB">
        <w:trPr>
          <w:trHeight w:val="397"/>
          <w:jc w:val="center"/>
        </w:trPr>
        <w:tc>
          <w:tcPr>
            <w:tcW w:w="936" w:type="dxa"/>
            <w:vAlign w:val="center"/>
          </w:tcPr>
          <w:p w:rsidR="006E19FE" w:rsidRPr="002D72CD" w:rsidRDefault="006E19FE" w:rsidP="000F7DCC">
            <w:pPr>
              <w:spacing w:after="0" w:line="240" w:lineRule="auto"/>
              <w:jc w:val="center"/>
              <w:rPr>
                <w:rFonts w:ascii="Times New Roman" w:eastAsia="Calibri" w:hAnsi="Times New Roman" w:cs="Times New Roman"/>
                <w:sz w:val="24"/>
                <w:szCs w:val="24"/>
              </w:rPr>
            </w:pPr>
            <w:r w:rsidRPr="002D72CD">
              <w:rPr>
                <w:rFonts w:ascii="Times New Roman" w:eastAsia="Calibri" w:hAnsi="Times New Roman" w:cs="Times New Roman"/>
                <w:sz w:val="24"/>
                <w:szCs w:val="24"/>
              </w:rPr>
              <w:t>LF</w:t>
            </w:r>
          </w:p>
        </w:tc>
        <w:tc>
          <w:tcPr>
            <w:tcW w:w="1163" w:type="dxa"/>
            <w:vAlign w:val="center"/>
          </w:tcPr>
          <w:p w:rsidR="006E19FE" w:rsidRPr="00F80C2B" w:rsidRDefault="006E19FE" w:rsidP="00434CA2">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KHÚLG</w:t>
            </w:r>
          </w:p>
        </w:tc>
        <w:tc>
          <w:tcPr>
            <w:tcW w:w="1350" w:type="dxa"/>
            <w:vAlign w:val="center"/>
          </w:tcPr>
          <w:p w:rsidR="006E19FE" w:rsidRPr="002D72CD" w:rsidRDefault="006E19FE" w:rsidP="000F7DCC">
            <w:pPr>
              <w:spacing w:after="0" w:line="240" w:lineRule="auto"/>
              <w:rPr>
                <w:rFonts w:ascii="Times New Roman" w:eastAsia="Calibri" w:hAnsi="Times New Roman" w:cs="Times New Roman"/>
                <w:sz w:val="24"/>
                <w:szCs w:val="24"/>
              </w:rPr>
            </w:pPr>
            <w:r w:rsidRPr="002D72CD">
              <w:rPr>
                <w:rFonts w:ascii="Times New Roman" w:eastAsia="Calibri" w:hAnsi="Times New Roman" w:cs="Times New Roman"/>
                <w:sz w:val="24"/>
                <w:szCs w:val="24"/>
              </w:rPr>
              <w:t>HUL1</w:t>
            </w:r>
          </w:p>
        </w:tc>
        <w:tc>
          <w:tcPr>
            <w:tcW w:w="3180" w:type="dxa"/>
            <w:vAlign w:val="center"/>
          </w:tcPr>
          <w:p w:rsidR="006E19FE" w:rsidRPr="002D72CD" w:rsidRDefault="006E19FE" w:rsidP="000F7DCC">
            <w:pPr>
              <w:spacing w:after="0" w:line="240" w:lineRule="auto"/>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hospodárska úprava lesov I.</w:t>
            </w:r>
          </w:p>
        </w:tc>
        <w:tc>
          <w:tcPr>
            <w:tcW w:w="1134" w:type="dxa"/>
            <w:vAlign w:val="center"/>
          </w:tcPr>
          <w:p w:rsidR="006E19FE" w:rsidRPr="002D72CD" w:rsidRDefault="006E19FE" w:rsidP="000F7DCC">
            <w:pPr>
              <w:spacing w:after="0" w:line="240" w:lineRule="auto"/>
              <w:jc w:val="center"/>
              <w:rPr>
                <w:rFonts w:ascii="Times New Roman" w:eastAsia="Calibri" w:hAnsi="Times New Roman" w:cs="Times New Roman"/>
                <w:sz w:val="24"/>
                <w:szCs w:val="24"/>
              </w:rPr>
            </w:pPr>
            <w:r w:rsidRPr="002D72CD">
              <w:rPr>
                <w:rFonts w:ascii="Times New Roman" w:eastAsia="Calibri" w:hAnsi="Times New Roman" w:cs="Times New Roman"/>
                <w:sz w:val="24"/>
                <w:szCs w:val="24"/>
              </w:rPr>
              <w:t>P</w:t>
            </w:r>
          </w:p>
        </w:tc>
        <w:tc>
          <w:tcPr>
            <w:tcW w:w="992"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6</w:t>
            </w:r>
          </w:p>
        </w:tc>
        <w:tc>
          <w:tcPr>
            <w:tcW w:w="1276"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3</w:t>
            </w:r>
          </w:p>
        </w:tc>
        <w:tc>
          <w:tcPr>
            <w:tcW w:w="1167"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2/4</w:t>
            </w:r>
          </w:p>
        </w:tc>
        <w:tc>
          <w:tcPr>
            <w:tcW w:w="1984" w:type="dxa"/>
            <w:shd w:val="clear" w:color="auto" w:fill="auto"/>
            <w:vAlign w:val="center"/>
          </w:tcPr>
          <w:p w:rsidR="006E19FE" w:rsidRPr="002D72CD" w:rsidRDefault="006E19FE" w:rsidP="000F7DCC">
            <w:pPr>
              <w:spacing w:after="0" w:line="240" w:lineRule="auto"/>
              <w:jc w:val="both"/>
              <w:rPr>
                <w:rFonts w:ascii="Times New Roman" w:eastAsia="Times New Roman" w:hAnsi="Times New Roman" w:cs="Times New Roman"/>
                <w:snapToGrid w:val="0"/>
                <w:sz w:val="24"/>
                <w:szCs w:val="24"/>
                <w:highlight w:val="yellow"/>
                <w:lang w:eastAsia="cs-CZ"/>
              </w:rPr>
            </w:pPr>
            <w:r w:rsidRPr="002D72CD">
              <w:rPr>
                <w:rFonts w:ascii="Times New Roman" w:eastAsia="Times New Roman" w:hAnsi="Times New Roman" w:cs="Times New Roman"/>
                <w:snapToGrid w:val="0"/>
                <w:sz w:val="24"/>
                <w:szCs w:val="24"/>
                <w:lang w:eastAsia="cs-CZ"/>
              </w:rPr>
              <w:t>doc. Merganič</w:t>
            </w:r>
          </w:p>
        </w:tc>
        <w:tc>
          <w:tcPr>
            <w:tcW w:w="1276"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S</w:t>
            </w:r>
          </w:p>
        </w:tc>
      </w:tr>
      <w:tr w:rsidR="006E19FE" w:rsidRPr="00B06372" w:rsidTr="007F6FBB">
        <w:trPr>
          <w:trHeight w:val="397"/>
          <w:jc w:val="center"/>
        </w:trPr>
        <w:tc>
          <w:tcPr>
            <w:tcW w:w="936" w:type="dxa"/>
            <w:vAlign w:val="center"/>
          </w:tcPr>
          <w:p w:rsidR="006E19FE" w:rsidRPr="002D72CD" w:rsidRDefault="006E19FE" w:rsidP="000F7DCC">
            <w:pPr>
              <w:spacing w:after="0" w:line="240" w:lineRule="auto"/>
              <w:jc w:val="center"/>
              <w:rPr>
                <w:rFonts w:ascii="Times New Roman" w:eastAsia="Calibri" w:hAnsi="Times New Roman" w:cs="Times New Roman"/>
                <w:sz w:val="24"/>
                <w:szCs w:val="24"/>
              </w:rPr>
            </w:pPr>
            <w:r w:rsidRPr="002D72CD">
              <w:rPr>
                <w:rFonts w:ascii="Times New Roman" w:eastAsia="Calibri" w:hAnsi="Times New Roman" w:cs="Times New Roman"/>
                <w:sz w:val="24"/>
                <w:szCs w:val="24"/>
              </w:rPr>
              <w:t>LF</w:t>
            </w:r>
          </w:p>
        </w:tc>
        <w:tc>
          <w:tcPr>
            <w:tcW w:w="1163" w:type="dxa"/>
            <w:vAlign w:val="center"/>
          </w:tcPr>
          <w:p w:rsidR="006E19FE" w:rsidRPr="00F80C2B" w:rsidRDefault="006E19FE" w:rsidP="000F7DCC">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KLŤLM</w:t>
            </w:r>
          </w:p>
        </w:tc>
        <w:tc>
          <w:tcPr>
            <w:tcW w:w="1350" w:type="dxa"/>
            <w:vAlign w:val="center"/>
          </w:tcPr>
          <w:p w:rsidR="006E19FE" w:rsidRPr="002D72CD" w:rsidRDefault="006E19FE" w:rsidP="000F7DCC">
            <w:pPr>
              <w:spacing w:after="0" w:line="240" w:lineRule="auto"/>
              <w:rPr>
                <w:rFonts w:ascii="Times New Roman" w:eastAsia="Calibri" w:hAnsi="Times New Roman" w:cs="Times New Roman"/>
                <w:sz w:val="24"/>
                <w:szCs w:val="24"/>
              </w:rPr>
            </w:pPr>
            <w:r w:rsidRPr="002D72CD">
              <w:rPr>
                <w:rFonts w:ascii="Times New Roman" w:eastAsia="Calibri" w:hAnsi="Times New Roman" w:cs="Times New Roman"/>
                <w:sz w:val="24"/>
                <w:szCs w:val="24"/>
              </w:rPr>
              <w:t>ŤDT1</w:t>
            </w:r>
          </w:p>
        </w:tc>
        <w:tc>
          <w:tcPr>
            <w:tcW w:w="3180" w:type="dxa"/>
            <w:vAlign w:val="center"/>
          </w:tcPr>
          <w:p w:rsidR="006E19FE" w:rsidRPr="007F6FBB" w:rsidRDefault="006E19FE" w:rsidP="000F7DCC">
            <w:pPr>
              <w:spacing w:after="0" w:line="240" w:lineRule="auto"/>
              <w:rPr>
                <w:rFonts w:ascii="Times New Roman" w:eastAsia="Times New Roman" w:hAnsi="Times New Roman" w:cs="Times New Roman"/>
                <w:snapToGrid w:val="0"/>
                <w:lang w:eastAsia="cs-CZ"/>
              </w:rPr>
            </w:pPr>
            <w:r w:rsidRPr="007F6FBB">
              <w:rPr>
                <w:rFonts w:ascii="Times New Roman" w:eastAsia="Times New Roman" w:hAnsi="Times New Roman" w:cs="Times New Roman"/>
                <w:snapToGrid w:val="0"/>
                <w:lang w:eastAsia="cs-CZ"/>
              </w:rPr>
              <w:t>ťažbovo-dopravné technológie I.</w:t>
            </w:r>
          </w:p>
        </w:tc>
        <w:tc>
          <w:tcPr>
            <w:tcW w:w="1134" w:type="dxa"/>
            <w:vAlign w:val="center"/>
          </w:tcPr>
          <w:p w:rsidR="006E19FE" w:rsidRPr="002D72CD" w:rsidRDefault="006E19FE" w:rsidP="000F7DCC">
            <w:pPr>
              <w:spacing w:after="0" w:line="240" w:lineRule="auto"/>
              <w:jc w:val="center"/>
              <w:rPr>
                <w:rFonts w:ascii="Times New Roman" w:eastAsia="Calibri" w:hAnsi="Times New Roman" w:cs="Times New Roman"/>
                <w:sz w:val="24"/>
                <w:szCs w:val="24"/>
              </w:rPr>
            </w:pPr>
            <w:r w:rsidRPr="002D72CD">
              <w:rPr>
                <w:rFonts w:ascii="Times New Roman" w:eastAsia="Calibri" w:hAnsi="Times New Roman" w:cs="Times New Roman"/>
                <w:sz w:val="24"/>
                <w:szCs w:val="24"/>
              </w:rPr>
              <w:t>P</w:t>
            </w:r>
          </w:p>
        </w:tc>
        <w:tc>
          <w:tcPr>
            <w:tcW w:w="992"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5</w:t>
            </w:r>
          </w:p>
        </w:tc>
        <w:tc>
          <w:tcPr>
            <w:tcW w:w="1276"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3</w:t>
            </w:r>
          </w:p>
        </w:tc>
        <w:tc>
          <w:tcPr>
            <w:tcW w:w="1167"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2/3</w:t>
            </w:r>
          </w:p>
        </w:tc>
        <w:tc>
          <w:tcPr>
            <w:tcW w:w="1984" w:type="dxa"/>
            <w:vAlign w:val="center"/>
          </w:tcPr>
          <w:p w:rsidR="006E19FE" w:rsidRPr="007F6FBB" w:rsidRDefault="006E19FE" w:rsidP="000F7DCC">
            <w:pPr>
              <w:spacing w:after="0" w:line="240" w:lineRule="auto"/>
              <w:rPr>
                <w:rFonts w:ascii="Times New Roman" w:eastAsia="Times New Roman" w:hAnsi="Times New Roman" w:cs="Times New Roman"/>
                <w:snapToGrid w:val="0"/>
                <w:lang w:eastAsia="cs-CZ"/>
              </w:rPr>
            </w:pPr>
            <w:r w:rsidRPr="007F6FBB">
              <w:rPr>
                <w:rFonts w:ascii="Times New Roman" w:eastAsia="Times New Roman" w:hAnsi="Times New Roman" w:cs="Times New Roman"/>
                <w:snapToGrid w:val="0"/>
                <w:lang w:eastAsia="cs-CZ"/>
              </w:rPr>
              <w:t>prof. Messingerová</w:t>
            </w:r>
          </w:p>
        </w:tc>
        <w:tc>
          <w:tcPr>
            <w:tcW w:w="1276"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S</w:t>
            </w:r>
          </w:p>
        </w:tc>
      </w:tr>
      <w:tr w:rsidR="00EC3089" w:rsidRPr="00B06372" w:rsidTr="007F6FBB">
        <w:trPr>
          <w:trHeight w:val="397"/>
          <w:jc w:val="center"/>
        </w:trPr>
        <w:tc>
          <w:tcPr>
            <w:tcW w:w="936" w:type="dxa"/>
            <w:vAlign w:val="center"/>
          </w:tcPr>
          <w:p w:rsidR="00EC3089" w:rsidRPr="002D72CD" w:rsidRDefault="00EC3089" w:rsidP="000F7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LF</w:t>
            </w:r>
          </w:p>
        </w:tc>
        <w:tc>
          <w:tcPr>
            <w:tcW w:w="1163" w:type="dxa"/>
            <w:vAlign w:val="center"/>
          </w:tcPr>
          <w:p w:rsidR="00EC3089" w:rsidRPr="00F80C2B" w:rsidRDefault="00EC3089" w:rsidP="000F7D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 LF</w:t>
            </w:r>
          </w:p>
        </w:tc>
        <w:tc>
          <w:tcPr>
            <w:tcW w:w="1350" w:type="dxa"/>
            <w:vAlign w:val="center"/>
          </w:tcPr>
          <w:p w:rsidR="00EC3089" w:rsidRPr="002D72CD" w:rsidRDefault="00EC3089" w:rsidP="000F7D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SS-B</w:t>
            </w:r>
          </w:p>
        </w:tc>
        <w:tc>
          <w:tcPr>
            <w:tcW w:w="3180" w:type="dxa"/>
            <w:vAlign w:val="center"/>
          </w:tcPr>
          <w:p w:rsidR="00EC3089" w:rsidRPr="002D72CD" w:rsidRDefault="00EC3089"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štátna skúška</w:t>
            </w:r>
          </w:p>
        </w:tc>
        <w:tc>
          <w:tcPr>
            <w:tcW w:w="1134" w:type="dxa"/>
            <w:vAlign w:val="center"/>
          </w:tcPr>
          <w:p w:rsidR="00EC3089" w:rsidRPr="002D72CD" w:rsidRDefault="00EC3089" w:rsidP="000F7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w:t>
            </w:r>
          </w:p>
        </w:tc>
        <w:tc>
          <w:tcPr>
            <w:tcW w:w="3435" w:type="dxa"/>
            <w:gridSpan w:val="3"/>
            <w:vAlign w:val="center"/>
          </w:tcPr>
          <w:p w:rsidR="00EC3089" w:rsidRPr="00921E49" w:rsidRDefault="00EC3089"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5</w:t>
            </w:r>
          </w:p>
        </w:tc>
        <w:tc>
          <w:tcPr>
            <w:tcW w:w="1984" w:type="dxa"/>
            <w:vAlign w:val="center"/>
          </w:tcPr>
          <w:p w:rsidR="00EC3089" w:rsidRPr="00921E49" w:rsidRDefault="00EC3089"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prof. Pichler</w:t>
            </w:r>
          </w:p>
        </w:tc>
        <w:tc>
          <w:tcPr>
            <w:tcW w:w="1276" w:type="dxa"/>
            <w:vAlign w:val="center"/>
          </w:tcPr>
          <w:p w:rsidR="00EC3089" w:rsidRPr="002D72CD" w:rsidRDefault="00EC3089"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S</w:t>
            </w:r>
          </w:p>
        </w:tc>
      </w:tr>
      <w:tr w:rsidR="006E19FE" w:rsidRPr="00B06372" w:rsidTr="007F6FBB">
        <w:trPr>
          <w:trHeight w:val="397"/>
          <w:jc w:val="center"/>
        </w:trPr>
        <w:tc>
          <w:tcPr>
            <w:tcW w:w="936" w:type="dxa"/>
            <w:vAlign w:val="center"/>
          </w:tcPr>
          <w:p w:rsidR="006E19FE" w:rsidRPr="002D72CD" w:rsidRDefault="006E19FE" w:rsidP="000F7DCC">
            <w:pPr>
              <w:spacing w:after="0" w:line="240" w:lineRule="auto"/>
              <w:jc w:val="center"/>
              <w:rPr>
                <w:rFonts w:ascii="Times New Roman" w:eastAsia="Calibri" w:hAnsi="Times New Roman" w:cs="Times New Roman"/>
                <w:sz w:val="24"/>
                <w:szCs w:val="24"/>
              </w:rPr>
            </w:pPr>
            <w:r w:rsidRPr="002D72CD">
              <w:rPr>
                <w:rFonts w:ascii="Times New Roman" w:eastAsia="Calibri" w:hAnsi="Times New Roman" w:cs="Times New Roman"/>
                <w:sz w:val="24"/>
                <w:szCs w:val="24"/>
              </w:rPr>
              <w:t>LF</w:t>
            </w:r>
          </w:p>
        </w:tc>
        <w:tc>
          <w:tcPr>
            <w:tcW w:w="1163" w:type="dxa"/>
            <w:vAlign w:val="center"/>
          </w:tcPr>
          <w:p w:rsidR="006E19FE" w:rsidRPr="00F80C2B" w:rsidRDefault="006E19FE" w:rsidP="000F7DCC">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D LF</w:t>
            </w:r>
          </w:p>
        </w:tc>
        <w:tc>
          <w:tcPr>
            <w:tcW w:w="1350" w:type="dxa"/>
            <w:vAlign w:val="center"/>
          </w:tcPr>
          <w:p w:rsidR="006E19FE" w:rsidRPr="002D72CD" w:rsidRDefault="006E19FE" w:rsidP="000F7DCC">
            <w:pPr>
              <w:spacing w:after="0" w:line="240" w:lineRule="auto"/>
              <w:rPr>
                <w:rFonts w:ascii="Times New Roman" w:eastAsia="Calibri" w:hAnsi="Times New Roman" w:cs="Times New Roman"/>
                <w:sz w:val="24"/>
                <w:szCs w:val="24"/>
              </w:rPr>
            </w:pPr>
            <w:r w:rsidRPr="002D72CD">
              <w:rPr>
                <w:rFonts w:ascii="Times New Roman" w:eastAsia="Calibri" w:hAnsi="Times New Roman" w:cs="Times New Roman"/>
                <w:sz w:val="24"/>
                <w:szCs w:val="24"/>
              </w:rPr>
              <w:t>BAKAL</w:t>
            </w:r>
          </w:p>
        </w:tc>
        <w:tc>
          <w:tcPr>
            <w:tcW w:w="3180" w:type="dxa"/>
            <w:vAlign w:val="center"/>
          </w:tcPr>
          <w:p w:rsidR="006E19FE" w:rsidRPr="002D72CD" w:rsidRDefault="006E19FE" w:rsidP="000F7DCC">
            <w:pPr>
              <w:spacing w:after="0" w:line="240" w:lineRule="auto"/>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bakalárska práca</w:t>
            </w:r>
          </w:p>
        </w:tc>
        <w:tc>
          <w:tcPr>
            <w:tcW w:w="1134" w:type="dxa"/>
            <w:vAlign w:val="center"/>
          </w:tcPr>
          <w:p w:rsidR="006E19FE" w:rsidRPr="002D72CD" w:rsidRDefault="006E19FE" w:rsidP="000F7DCC">
            <w:pPr>
              <w:spacing w:after="0" w:line="240" w:lineRule="auto"/>
              <w:jc w:val="center"/>
              <w:rPr>
                <w:rFonts w:ascii="Times New Roman" w:eastAsia="Calibri" w:hAnsi="Times New Roman" w:cs="Times New Roman"/>
                <w:sz w:val="24"/>
                <w:szCs w:val="24"/>
              </w:rPr>
            </w:pPr>
            <w:r w:rsidRPr="002D72CD">
              <w:rPr>
                <w:rFonts w:ascii="Times New Roman" w:eastAsia="Calibri" w:hAnsi="Times New Roman" w:cs="Times New Roman"/>
                <w:sz w:val="24"/>
                <w:szCs w:val="24"/>
              </w:rPr>
              <w:t>P</w:t>
            </w:r>
          </w:p>
        </w:tc>
        <w:tc>
          <w:tcPr>
            <w:tcW w:w="3435" w:type="dxa"/>
            <w:gridSpan w:val="3"/>
            <w:vAlign w:val="center"/>
          </w:tcPr>
          <w:p w:rsidR="006E19FE" w:rsidRPr="00921E49" w:rsidRDefault="00EC3089"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5</w:t>
            </w:r>
          </w:p>
        </w:tc>
        <w:tc>
          <w:tcPr>
            <w:tcW w:w="1984" w:type="dxa"/>
            <w:vAlign w:val="center"/>
          </w:tcPr>
          <w:p w:rsidR="006E19FE" w:rsidRPr="00921E49" w:rsidRDefault="006E19FE" w:rsidP="000F7DCC">
            <w:pPr>
              <w:spacing w:after="0" w:line="240" w:lineRule="auto"/>
              <w:rPr>
                <w:rFonts w:ascii="Times New Roman" w:eastAsia="Times New Roman" w:hAnsi="Times New Roman" w:cs="Times New Roman"/>
                <w:snapToGrid w:val="0"/>
                <w:sz w:val="24"/>
                <w:szCs w:val="24"/>
                <w:lang w:eastAsia="cs-CZ"/>
              </w:rPr>
            </w:pPr>
            <w:r w:rsidRPr="00921E49">
              <w:rPr>
                <w:rFonts w:ascii="Times New Roman" w:eastAsia="Times New Roman" w:hAnsi="Times New Roman" w:cs="Times New Roman"/>
                <w:snapToGrid w:val="0"/>
                <w:sz w:val="24"/>
                <w:szCs w:val="24"/>
                <w:lang w:eastAsia="cs-CZ"/>
              </w:rPr>
              <w:t>doc. Kardoš</w:t>
            </w:r>
          </w:p>
        </w:tc>
        <w:tc>
          <w:tcPr>
            <w:tcW w:w="1276"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Z</w:t>
            </w:r>
          </w:p>
        </w:tc>
      </w:tr>
      <w:tr w:rsidR="006E19FE" w:rsidRPr="00B06372" w:rsidTr="007F6FBB">
        <w:trPr>
          <w:trHeight w:val="397"/>
          <w:jc w:val="center"/>
        </w:trPr>
        <w:tc>
          <w:tcPr>
            <w:tcW w:w="936" w:type="dxa"/>
            <w:vAlign w:val="center"/>
          </w:tcPr>
          <w:p w:rsidR="006E19FE" w:rsidRPr="002D72CD" w:rsidRDefault="006E19FE" w:rsidP="000F7DCC">
            <w:pPr>
              <w:spacing w:after="0" w:line="240" w:lineRule="auto"/>
              <w:jc w:val="center"/>
              <w:rPr>
                <w:rFonts w:ascii="Times New Roman" w:eastAsia="Calibri" w:hAnsi="Times New Roman" w:cs="Times New Roman"/>
                <w:sz w:val="24"/>
                <w:szCs w:val="24"/>
              </w:rPr>
            </w:pPr>
            <w:r w:rsidRPr="002D72CD">
              <w:rPr>
                <w:rFonts w:ascii="Times New Roman" w:eastAsia="Calibri" w:hAnsi="Times New Roman" w:cs="Times New Roman"/>
                <w:sz w:val="24"/>
                <w:szCs w:val="24"/>
              </w:rPr>
              <w:t>LF</w:t>
            </w:r>
          </w:p>
        </w:tc>
        <w:tc>
          <w:tcPr>
            <w:tcW w:w="1163" w:type="dxa"/>
            <w:vAlign w:val="center"/>
          </w:tcPr>
          <w:p w:rsidR="006E19FE" w:rsidRPr="00F80C2B" w:rsidRDefault="006E19FE" w:rsidP="000F7DCC">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KF</w:t>
            </w:r>
          </w:p>
        </w:tc>
        <w:tc>
          <w:tcPr>
            <w:tcW w:w="1350" w:type="dxa"/>
            <w:vAlign w:val="center"/>
          </w:tcPr>
          <w:p w:rsidR="006E19FE" w:rsidRPr="002D72CD" w:rsidRDefault="006E19FE" w:rsidP="000F7DCC">
            <w:pPr>
              <w:spacing w:after="0" w:line="240" w:lineRule="auto"/>
              <w:rPr>
                <w:rFonts w:ascii="Times New Roman" w:eastAsia="Calibri" w:hAnsi="Times New Roman" w:cs="Times New Roman"/>
                <w:sz w:val="24"/>
                <w:szCs w:val="24"/>
              </w:rPr>
            </w:pPr>
            <w:r w:rsidRPr="002D72CD">
              <w:rPr>
                <w:rFonts w:ascii="Times New Roman" w:eastAsia="Calibri" w:hAnsi="Times New Roman" w:cs="Times New Roman"/>
                <w:sz w:val="24"/>
                <w:szCs w:val="24"/>
              </w:rPr>
              <w:t>BIOT</w:t>
            </w:r>
          </w:p>
        </w:tc>
        <w:tc>
          <w:tcPr>
            <w:tcW w:w="3180" w:type="dxa"/>
            <w:vAlign w:val="center"/>
          </w:tcPr>
          <w:p w:rsidR="006E19FE" w:rsidRPr="002D72CD" w:rsidRDefault="006E19FE" w:rsidP="000F7DCC">
            <w:pPr>
              <w:spacing w:after="0" w:line="240" w:lineRule="auto"/>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biotechnológie</w:t>
            </w:r>
          </w:p>
        </w:tc>
        <w:tc>
          <w:tcPr>
            <w:tcW w:w="1134" w:type="dxa"/>
            <w:vAlign w:val="center"/>
          </w:tcPr>
          <w:p w:rsidR="006E19FE" w:rsidRPr="002D72CD" w:rsidRDefault="006E19FE" w:rsidP="000F7DCC">
            <w:pPr>
              <w:spacing w:after="0" w:line="240" w:lineRule="auto"/>
              <w:jc w:val="center"/>
              <w:rPr>
                <w:rFonts w:ascii="Times New Roman" w:eastAsia="Calibri" w:hAnsi="Times New Roman" w:cs="Times New Roman"/>
                <w:sz w:val="24"/>
                <w:szCs w:val="24"/>
              </w:rPr>
            </w:pPr>
            <w:r w:rsidRPr="002D72CD">
              <w:rPr>
                <w:rFonts w:ascii="Times New Roman" w:eastAsia="Calibri" w:hAnsi="Times New Roman" w:cs="Times New Roman"/>
                <w:sz w:val="24"/>
                <w:szCs w:val="24"/>
              </w:rPr>
              <w:t>PV</w:t>
            </w:r>
          </w:p>
        </w:tc>
        <w:tc>
          <w:tcPr>
            <w:tcW w:w="992"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4</w:t>
            </w:r>
          </w:p>
        </w:tc>
        <w:tc>
          <w:tcPr>
            <w:tcW w:w="1276"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2</w:t>
            </w:r>
          </w:p>
        </w:tc>
        <w:tc>
          <w:tcPr>
            <w:tcW w:w="1167"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2/1</w:t>
            </w:r>
          </w:p>
        </w:tc>
        <w:tc>
          <w:tcPr>
            <w:tcW w:w="1984" w:type="dxa"/>
            <w:vAlign w:val="center"/>
          </w:tcPr>
          <w:p w:rsidR="006E19FE" w:rsidRPr="002D72CD" w:rsidRDefault="002B19F1"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doc. Jurkovič</w:t>
            </w:r>
          </w:p>
        </w:tc>
        <w:tc>
          <w:tcPr>
            <w:tcW w:w="1276"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S</w:t>
            </w:r>
          </w:p>
        </w:tc>
      </w:tr>
      <w:tr w:rsidR="006E19FE" w:rsidRPr="00B06372" w:rsidTr="007F6FBB">
        <w:trPr>
          <w:trHeight w:hRule="exact" w:val="340"/>
          <w:jc w:val="center"/>
        </w:trPr>
        <w:tc>
          <w:tcPr>
            <w:tcW w:w="936" w:type="dxa"/>
            <w:vAlign w:val="center"/>
          </w:tcPr>
          <w:p w:rsidR="006E19FE" w:rsidRPr="002D72CD" w:rsidRDefault="006E19FE" w:rsidP="000F7DCC">
            <w:pPr>
              <w:spacing w:after="0" w:line="240" w:lineRule="auto"/>
              <w:jc w:val="center"/>
              <w:rPr>
                <w:rFonts w:ascii="Times New Roman" w:eastAsia="Calibri" w:hAnsi="Times New Roman" w:cs="Times New Roman"/>
                <w:sz w:val="24"/>
                <w:szCs w:val="24"/>
              </w:rPr>
            </w:pPr>
            <w:r w:rsidRPr="002D72CD">
              <w:rPr>
                <w:rFonts w:ascii="Times New Roman" w:eastAsia="Calibri" w:hAnsi="Times New Roman" w:cs="Times New Roman"/>
                <w:sz w:val="24"/>
                <w:szCs w:val="24"/>
              </w:rPr>
              <w:t>LF</w:t>
            </w:r>
          </w:p>
        </w:tc>
        <w:tc>
          <w:tcPr>
            <w:tcW w:w="1163" w:type="dxa"/>
            <w:vAlign w:val="center"/>
          </w:tcPr>
          <w:p w:rsidR="006E19FE" w:rsidRPr="00F80C2B" w:rsidRDefault="006E19FE" w:rsidP="000F7DCC">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KLŤLM</w:t>
            </w:r>
          </w:p>
        </w:tc>
        <w:tc>
          <w:tcPr>
            <w:tcW w:w="1350" w:type="dxa"/>
            <w:vAlign w:val="center"/>
          </w:tcPr>
          <w:p w:rsidR="006E19FE" w:rsidRPr="002D72CD" w:rsidRDefault="006E19FE" w:rsidP="000F7DCC">
            <w:pPr>
              <w:spacing w:after="0" w:line="240" w:lineRule="auto"/>
              <w:rPr>
                <w:rFonts w:ascii="Times New Roman" w:eastAsia="Calibri" w:hAnsi="Times New Roman" w:cs="Times New Roman"/>
                <w:sz w:val="24"/>
                <w:szCs w:val="24"/>
              </w:rPr>
            </w:pPr>
            <w:r w:rsidRPr="002D72CD">
              <w:rPr>
                <w:rFonts w:ascii="Times New Roman" w:eastAsia="Calibri" w:hAnsi="Times New Roman" w:cs="Times New Roman"/>
                <w:sz w:val="24"/>
                <w:szCs w:val="24"/>
              </w:rPr>
              <w:t>MVNAD</w:t>
            </w:r>
          </w:p>
        </w:tc>
        <w:tc>
          <w:tcPr>
            <w:tcW w:w="3180" w:type="dxa"/>
            <w:vAlign w:val="center"/>
          </w:tcPr>
          <w:p w:rsidR="006E19FE" w:rsidRPr="002D72CD" w:rsidRDefault="006E19FE" w:rsidP="000F7DCC">
            <w:pPr>
              <w:spacing w:after="0" w:line="240" w:lineRule="auto"/>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malé vodné nádrže</w:t>
            </w:r>
          </w:p>
        </w:tc>
        <w:tc>
          <w:tcPr>
            <w:tcW w:w="1134" w:type="dxa"/>
            <w:vAlign w:val="center"/>
          </w:tcPr>
          <w:p w:rsidR="006E19FE" w:rsidRPr="002D72CD" w:rsidRDefault="006E19FE" w:rsidP="000F7DCC">
            <w:pPr>
              <w:spacing w:after="0" w:line="240" w:lineRule="auto"/>
              <w:jc w:val="center"/>
              <w:rPr>
                <w:rFonts w:ascii="Times New Roman" w:eastAsia="Calibri" w:hAnsi="Times New Roman" w:cs="Times New Roman"/>
                <w:sz w:val="24"/>
                <w:szCs w:val="24"/>
              </w:rPr>
            </w:pPr>
            <w:r w:rsidRPr="002D72CD">
              <w:rPr>
                <w:rFonts w:ascii="Times New Roman" w:eastAsia="Calibri" w:hAnsi="Times New Roman" w:cs="Times New Roman"/>
                <w:sz w:val="24"/>
                <w:szCs w:val="24"/>
              </w:rPr>
              <w:t>PV</w:t>
            </w:r>
          </w:p>
        </w:tc>
        <w:tc>
          <w:tcPr>
            <w:tcW w:w="992"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4</w:t>
            </w:r>
          </w:p>
        </w:tc>
        <w:tc>
          <w:tcPr>
            <w:tcW w:w="1276"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2</w:t>
            </w:r>
          </w:p>
        </w:tc>
        <w:tc>
          <w:tcPr>
            <w:tcW w:w="1167"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2/1</w:t>
            </w:r>
          </w:p>
        </w:tc>
        <w:tc>
          <w:tcPr>
            <w:tcW w:w="1984" w:type="dxa"/>
            <w:vAlign w:val="center"/>
          </w:tcPr>
          <w:p w:rsidR="006E19FE" w:rsidRPr="002D72CD" w:rsidRDefault="006E19FE" w:rsidP="000F7DCC">
            <w:pPr>
              <w:spacing w:after="0" w:line="240" w:lineRule="auto"/>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prof. Jakubis</w:t>
            </w:r>
          </w:p>
        </w:tc>
        <w:tc>
          <w:tcPr>
            <w:tcW w:w="1276"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S</w:t>
            </w:r>
          </w:p>
        </w:tc>
      </w:tr>
      <w:tr w:rsidR="006E19FE" w:rsidRPr="00B06372" w:rsidTr="007F6FBB">
        <w:trPr>
          <w:trHeight w:hRule="exact" w:val="340"/>
          <w:jc w:val="center"/>
        </w:trPr>
        <w:tc>
          <w:tcPr>
            <w:tcW w:w="936" w:type="dxa"/>
            <w:vAlign w:val="center"/>
          </w:tcPr>
          <w:p w:rsidR="006E19FE" w:rsidRPr="002D72CD" w:rsidRDefault="006E19FE" w:rsidP="000F7DCC">
            <w:pPr>
              <w:spacing w:after="0" w:line="240" w:lineRule="auto"/>
              <w:jc w:val="center"/>
              <w:rPr>
                <w:rFonts w:ascii="Times New Roman" w:eastAsia="Calibri" w:hAnsi="Times New Roman" w:cs="Times New Roman"/>
                <w:sz w:val="24"/>
                <w:szCs w:val="24"/>
              </w:rPr>
            </w:pPr>
            <w:r w:rsidRPr="002D72CD">
              <w:rPr>
                <w:rFonts w:ascii="Times New Roman" w:eastAsia="Calibri" w:hAnsi="Times New Roman" w:cs="Times New Roman"/>
                <w:sz w:val="24"/>
                <w:szCs w:val="24"/>
              </w:rPr>
              <w:t>LF</w:t>
            </w:r>
          </w:p>
        </w:tc>
        <w:tc>
          <w:tcPr>
            <w:tcW w:w="1163" w:type="dxa"/>
            <w:vAlign w:val="center"/>
          </w:tcPr>
          <w:p w:rsidR="006E19FE" w:rsidRPr="00F80C2B" w:rsidRDefault="006E19FE" w:rsidP="000F7DCC">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KERLH</w:t>
            </w:r>
          </w:p>
        </w:tc>
        <w:tc>
          <w:tcPr>
            <w:tcW w:w="1350" w:type="dxa"/>
            <w:vAlign w:val="center"/>
          </w:tcPr>
          <w:p w:rsidR="006E19FE" w:rsidRPr="002D72CD" w:rsidRDefault="006E19FE" w:rsidP="000F7DCC">
            <w:pPr>
              <w:spacing w:after="0" w:line="240" w:lineRule="auto"/>
              <w:rPr>
                <w:rFonts w:ascii="Times New Roman" w:eastAsia="Calibri" w:hAnsi="Times New Roman" w:cs="Times New Roman"/>
                <w:sz w:val="24"/>
                <w:szCs w:val="24"/>
              </w:rPr>
            </w:pPr>
            <w:r w:rsidRPr="002D72CD">
              <w:rPr>
                <w:rFonts w:ascii="Times New Roman" w:hAnsi="Times New Roman" w:cs="Times New Roman"/>
                <w:sz w:val="24"/>
                <w:szCs w:val="24"/>
              </w:rPr>
              <w:t>PNAL</w:t>
            </w:r>
          </w:p>
        </w:tc>
        <w:tc>
          <w:tcPr>
            <w:tcW w:w="3180" w:type="dxa"/>
            <w:vAlign w:val="center"/>
          </w:tcPr>
          <w:p w:rsidR="006E19FE" w:rsidRPr="002D72CD" w:rsidRDefault="006E19FE" w:rsidP="000F7DCC">
            <w:pPr>
              <w:spacing w:after="0" w:line="240" w:lineRule="auto"/>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právne normy a legislatíva</w:t>
            </w:r>
          </w:p>
        </w:tc>
        <w:tc>
          <w:tcPr>
            <w:tcW w:w="1134" w:type="dxa"/>
            <w:vAlign w:val="center"/>
          </w:tcPr>
          <w:p w:rsidR="006E19FE" w:rsidRPr="002D72CD" w:rsidRDefault="006E19FE" w:rsidP="000F7DCC">
            <w:pPr>
              <w:spacing w:after="0" w:line="240" w:lineRule="auto"/>
              <w:jc w:val="center"/>
              <w:rPr>
                <w:rFonts w:ascii="Times New Roman" w:eastAsia="Calibri" w:hAnsi="Times New Roman" w:cs="Times New Roman"/>
                <w:sz w:val="24"/>
                <w:szCs w:val="24"/>
              </w:rPr>
            </w:pPr>
            <w:r w:rsidRPr="002D72CD">
              <w:rPr>
                <w:rFonts w:ascii="Times New Roman" w:eastAsia="Calibri" w:hAnsi="Times New Roman" w:cs="Times New Roman"/>
                <w:sz w:val="24"/>
                <w:szCs w:val="24"/>
              </w:rPr>
              <w:t>PV</w:t>
            </w:r>
          </w:p>
        </w:tc>
        <w:tc>
          <w:tcPr>
            <w:tcW w:w="992"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4</w:t>
            </w:r>
          </w:p>
        </w:tc>
        <w:tc>
          <w:tcPr>
            <w:tcW w:w="1276"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2</w:t>
            </w:r>
          </w:p>
        </w:tc>
        <w:tc>
          <w:tcPr>
            <w:tcW w:w="1167"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2/0</w:t>
            </w:r>
          </w:p>
        </w:tc>
        <w:tc>
          <w:tcPr>
            <w:tcW w:w="1984" w:type="dxa"/>
            <w:vAlign w:val="center"/>
          </w:tcPr>
          <w:p w:rsidR="006E19FE" w:rsidRPr="002D72CD" w:rsidRDefault="006E19FE" w:rsidP="000F7DCC">
            <w:pPr>
              <w:spacing w:after="0" w:line="240" w:lineRule="auto"/>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doc. Šálka</w:t>
            </w:r>
          </w:p>
        </w:tc>
        <w:tc>
          <w:tcPr>
            <w:tcW w:w="1276"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S</w:t>
            </w:r>
          </w:p>
        </w:tc>
      </w:tr>
      <w:tr w:rsidR="006E19FE" w:rsidRPr="00B06372" w:rsidTr="007F6FBB">
        <w:trPr>
          <w:trHeight w:hRule="exact" w:val="485"/>
          <w:jc w:val="center"/>
        </w:trPr>
        <w:tc>
          <w:tcPr>
            <w:tcW w:w="936" w:type="dxa"/>
            <w:vAlign w:val="center"/>
          </w:tcPr>
          <w:p w:rsidR="006E19FE" w:rsidRPr="002D72CD" w:rsidRDefault="006E19FE" w:rsidP="000F7DCC">
            <w:pPr>
              <w:spacing w:after="0" w:line="240" w:lineRule="auto"/>
              <w:jc w:val="center"/>
              <w:rPr>
                <w:rFonts w:ascii="Times New Roman" w:eastAsia="Calibri" w:hAnsi="Times New Roman" w:cs="Times New Roman"/>
                <w:sz w:val="24"/>
                <w:szCs w:val="24"/>
              </w:rPr>
            </w:pPr>
            <w:r w:rsidRPr="002D72CD">
              <w:rPr>
                <w:rFonts w:ascii="Times New Roman" w:eastAsia="Calibri" w:hAnsi="Times New Roman" w:cs="Times New Roman"/>
                <w:sz w:val="24"/>
                <w:szCs w:val="24"/>
              </w:rPr>
              <w:t>LF</w:t>
            </w:r>
          </w:p>
        </w:tc>
        <w:tc>
          <w:tcPr>
            <w:tcW w:w="1163" w:type="dxa"/>
            <w:vAlign w:val="center"/>
          </w:tcPr>
          <w:p w:rsidR="006E19FE" w:rsidRPr="00F80C2B" w:rsidRDefault="006E19FE" w:rsidP="000F7DCC">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KERLH</w:t>
            </w:r>
          </w:p>
        </w:tc>
        <w:tc>
          <w:tcPr>
            <w:tcW w:w="1350" w:type="dxa"/>
            <w:vAlign w:val="center"/>
          </w:tcPr>
          <w:p w:rsidR="006E19FE" w:rsidRPr="002D72CD" w:rsidRDefault="006E19FE" w:rsidP="000F7DCC">
            <w:pPr>
              <w:spacing w:after="0" w:line="240" w:lineRule="auto"/>
              <w:rPr>
                <w:rFonts w:ascii="Times New Roman" w:eastAsia="Calibri" w:hAnsi="Times New Roman" w:cs="Times New Roman"/>
                <w:sz w:val="24"/>
                <w:szCs w:val="24"/>
              </w:rPr>
            </w:pPr>
            <w:r w:rsidRPr="002D72CD">
              <w:rPr>
                <w:rFonts w:ascii="Times New Roman" w:hAnsi="Times New Roman" w:cs="Times New Roman"/>
                <w:sz w:val="24"/>
                <w:szCs w:val="24"/>
              </w:rPr>
              <w:t>ZUAE</w:t>
            </w:r>
          </w:p>
        </w:tc>
        <w:tc>
          <w:tcPr>
            <w:tcW w:w="3180" w:type="dxa"/>
            <w:vAlign w:val="center"/>
          </w:tcPr>
          <w:p w:rsidR="006E19FE" w:rsidRPr="007F6FBB" w:rsidRDefault="006E19FE" w:rsidP="000F7DCC">
            <w:pPr>
              <w:spacing w:after="0" w:line="240" w:lineRule="auto"/>
              <w:rPr>
                <w:rFonts w:ascii="Times New Roman" w:eastAsia="Times New Roman" w:hAnsi="Times New Roman" w:cs="Times New Roman"/>
                <w:snapToGrid w:val="0"/>
                <w:lang w:eastAsia="cs-CZ"/>
              </w:rPr>
            </w:pPr>
            <w:r w:rsidRPr="007F6FBB">
              <w:rPr>
                <w:rFonts w:ascii="Times New Roman" w:eastAsia="Times New Roman" w:hAnsi="Times New Roman" w:cs="Times New Roman"/>
                <w:snapToGrid w:val="0"/>
                <w:lang w:eastAsia="cs-CZ"/>
              </w:rPr>
              <w:t>základy účtovníctva a evidencie</w:t>
            </w:r>
          </w:p>
        </w:tc>
        <w:tc>
          <w:tcPr>
            <w:tcW w:w="1134" w:type="dxa"/>
            <w:vAlign w:val="center"/>
          </w:tcPr>
          <w:p w:rsidR="006E19FE" w:rsidRPr="002D72CD" w:rsidRDefault="006E19FE" w:rsidP="000F7DCC">
            <w:pPr>
              <w:spacing w:after="0" w:line="240" w:lineRule="auto"/>
              <w:jc w:val="center"/>
              <w:rPr>
                <w:rFonts w:ascii="Times New Roman" w:eastAsia="Calibri" w:hAnsi="Times New Roman" w:cs="Times New Roman"/>
                <w:sz w:val="24"/>
                <w:szCs w:val="24"/>
              </w:rPr>
            </w:pPr>
            <w:r w:rsidRPr="002D72CD">
              <w:rPr>
                <w:rFonts w:ascii="Times New Roman" w:eastAsia="Calibri" w:hAnsi="Times New Roman" w:cs="Times New Roman"/>
                <w:sz w:val="24"/>
                <w:szCs w:val="24"/>
              </w:rPr>
              <w:t>PV</w:t>
            </w:r>
          </w:p>
        </w:tc>
        <w:tc>
          <w:tcPr>
            <w:tcW w:w="992"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4</w:t>
            </w:r>
          </w:p>
        </w:tc>
        <w:tc>
          <w:tcPr>
            <w:tcW w:w="1276"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2</w:t>
            </w:r>
          </w:p>
        </w:tc>
        <w:tc>
          <w:tcPr>
            <w:tcW w:w="1167"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2/1</w:t>
            </w:r>
          </w:p>
        </w:tc>
        <w:tc>
          <w:tcPr>
            <w:tcW w:w="1984" w:type="dxa"/>
            <w:vAlign w:val="center"/>
          </w:tcPr>
          <w:p w:rsidR="006E19FE" w:rsidRPr="007F6FBB" w:rsidRDefault="006E19FE" w:rsidP="000F7DCC">
            <w:pPr>
              <w:spacing w:after="0" w:line="240" w:lineRule="auto"/>
              <w:rPr>
                <w:rFonts w:ascii="Times New Roman" w:eastAsia="Times New Roman" w:hAnsi="Times New Roman" w:cs="Times New Roman"/>
                <w:snapToGrid w:val="0"/>
                <w:lang w:eastAsia="cs-CZ"/>
              </w:rPr>
            </w:pPr>
            <w:r w:rsidRPr="007F6FBB">
              <w:rPr>
                <w:rFonts w:ascii="Times New Roman" w:eastAsia="Times New Roman" w:hAnsi="Times New Roman" w:cs="Times New Roman"/>
                <w:snapToGrid w:val="0"/>
                <w:lang w:eastAsia="cs-CZ"/>
              </w:rPr>
              <w:t>prof. Hajdúchová</w:t>
            </w:r>
          </w:p>
        </w:tc>
        <w:tc>
          <w:tcPr>
            <w:tcW w:w="1276"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S</w:t>
            </w:r>
          </w:p>
        </w:tc>
      </w:tr>
      <w:tr w:rsidR="006E19FE" w:rsidRPr="00B06372" w:rsidTr="007F6FBB">
        <w:trPr>
          <w:trHeight w:hRule="exact" w:val="454"/>
          <w:jc w:val="center"/>
        </w:trPr>
        <w:tc>
          <w:tcPr>
            <w:tcW w:w="936" w:type="dxa"/>
            <w:vAlign w:val="center"/>
          </w:tcPr>
          <w:p w:rsidR="006E19FE" w:rsidRPr="002D72CD" w:rsidRDefault="006E19FE" w:rsidP="000F7DCC">
            <w:pPr>
              <w:spacing w:after="0" w:line="240" w:lineRule="auto"/>
              <w:jc w:val="center"/>
              <w:rPr>
                <w:rFonts w:ascii="Times New Roman" w:eastAsia="Calibri" w:hAnsi="Times New Roman" w:cs="Times New Roman"/>
                <w:sz w:val="20"/>
                <w:szCs w:val="20"/>
              </w:rPr>
            </w:pPr>
            <w:r w:rsidRPr="002D72CD">
              <w:rPr>
                <w:rFonts w:ascii="Times New Roman" w:eastAsia="Calibri" w:hAnsi="Times New Roman" w:cs="Times New Roman"/>
                <w:sz w:val="20"/>
                <w:szCs w:val="20"/>
              </w:rPr>
              <w:t>CUP</w:t>
            </w:r>
          </w:p>
        </w:tc>
        <w:tc>
          <w:tcPr>
            <w:tcW w:w="1163" w:type="dxa"/>
            <w:vAlign w:val="center"/>
          </w:tcPr>
          <w:p w:rsidR="006E19FE" w:rsidRPr="002D72CD" w:rsidRDefault="006E19FE" w:rsidP="002D72CD">
            <w:pPr>
              <w:spacing w:after="0" w:line="240" w:lineRule="auto"/>
              <w:rPr>
                <w:rFonts w:ascii="Times New Roman" w:eastAsia="Calibri" w:hAnsi="Times New Roman" w:cs="Times New Roman"/>
                <w:sz w:val="20"/>
                <w:szCs w:val="20"/>
              </w:rPr>
            </w:pPr>
            <w:r w:rsidRPr="002D72CD">
              <w:rPr>
                <w:rFonts w:ascii="Times New Roman" w:eastAsia="Calibri" w:hAnsi="Times New Roman" w:cs="Times New Roman"/>
                <w:sz w:val="20"/>
                <w:szCs w:val="20"/>
              </w:rPr>
              <w:t>ÚCJ</w:t>
            </w:r>
          </w:p>
        </w:tc>
        <w:tc>
          <w:tcPr>
            <w:tcW w:w="1350" w:type="dxa"/>
            <w:vAlign w:val="center"/>
          </w:tcPr>
          <w:p w:rsidR="006E19FE" w:rsidRPr="002D72CD" w:rsidRDefault="006E19FE" w:rsidP="000F7DCC">
            <w:pPr>
              <w:spacing w:after="0" w:line="240" w:lineRule="auto"/>
              <w:rPr>
                <w:rFonts w:ascii="Times New Roman" w:eastAsia="Calibri" w:hAnsi="Times New Roman" w:cs="Times New Roman"/>
                <w:sz w:val="20"/>
                <w:szCs w:val="20"/>
              </w:rPr>
            </w:pPr>
            <w:r w:rsidRPr="002D72CD">
              <w:rPr>
                <w:rFonts w:ascii="Times New Roman" w:eastAsia="Calibri" w:hAnsi="Times New Roman" w:cs="Times New Roman"/>
                <w:sz w:val="20"/>
                <w:szCs w:val="20"/>
              </w:rPr>
              <w:t>JA_OK_BLF</w:t>
            </w:r>
          </w:p>
        </w:tc>
        <w:tc>
          <w:tcPr>
            <w:tcW w:w="3180" w:type="dxa"/>
            <w:tcFitText/>
            <w:vAlign w:val="bottom"/>
          </w:tcPr>
          <w:p w:rsidR="006E19FE" w:rsidRPr="00950E2F" w:rsidRDefault="006E19FE" w:rsidP="000F7DCC">
            <w:pPr>
              <w:rPr>
                <w:rFonts w:ascii="Times New Roman" w:hAnsi="Times New Roman" w:cs="Times New Roman"/>
              </w:rPr>
            </w:pPr>
            <w:r w:rsidRPr="00950E2F">
              <w:rPr>
                <w:rFonts w:ascii="Times New Roman" w:hAnsi="Times New Roman" w:cs="Times New Roman"/>
                <w:w w:val="73"/>
              </w:rPr>
              <w:t>AJ – Odborná komunikácia pre študentov L</w:t>
            </w:r>
            <w:r w:rsidRPr="00950E2F">
              <w:rPr>
                <w:rFonts w:ascii="Times New Roman" w:hAnsi="Times New Roman" w:cs="Times New Roman"/>
                <w:spacing w:val="37"/>
                <w:w w:val="73"/>
              </w:rPr>
              <w:t>F</w:t>
            </w:r>
          </w:p>
        </w:tc>
        <w:tc>
          <w:tcPr>
            <w:tcW w:w="1134" w:type="dxa"/>
            <w:vAlign w:val="center"/>
          </w:tcPr>
          <w:p w:rsidR="006E19FE" w:rsidRPr="002D72CD" w:rsidRDefault="006E19FE" w:rsidP="000F7DCC">
            <w:pPr>
              <w:spacing w:after="0" w:line="240" w:lineRule="auto"/>
              <w:jc w:val="center"/>
              <w:rPr>
                <w:rFonts w:ascii="Times New Roman" w:eastAsia="Calibri" w:hAnsi="Times New Roman" w:cs="Times New Roman"/>
                <w:sz w:val="20"/>
                <w:szCs w:val="20"/>
              </w:rPr>
            </w:pPr>
            <w:r w:rsidRPr="002D72CD">
              <w:rPr>
                <w:rFonts w:ascii="Times New Roman" w:eastAsia="Calibri" w:hAnsi="Times New Roman" w:cs="Times New Roman"/>
                <w:sz w:val="20"/>
                <w:szCs w:val="20"/>
              </w:rPr>
              <w:t>PV</w:t>
            </w:r>
          </w:p>
        </w:tc>
        <w:tc>
          <w:tcPr>
            <w:tcW w:w="992"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0"/>
                <w:szCs w:val="20"/>
                <w:lang w:eastAsia="cs-CZ"/>
              </w:rPr>
            </w:pPr>
            <w:r w:rsidRPr="002D72CD">
              <w:rPr>
                <w:rFonts w:ascii="Times New Roman" w:eastAsia="Times New Roman" w:hAnsi="Times New Roman" w:cs="Times New Roman"/>
                <w:snapToGrid w:val="0"/>
                <w:sz w:val="20"/>
                <w:szCs w:val="20"/>
                <w:lang w:eastAsia="cs-CZ"/>
              </w:rPr>
              <w:t>3</w:t>
            </w:r>
          </w:p>
        </w:tc>
        <w:tc>
          <w:tcPr>
            <w:tcW w:w="1276"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0"/>
                <w:szCs w:val="20"/>
                <w:lang w:eastAsia="cs-CZ"/>
              </w:rPr>
            </w:pPr>
            <w:r w:rsidRPr="002D72CD">
              <w:rPr>
                <w:rFonts w:ascii="Times New Roman" w:eastAsia="Times New Roman" w:hAnsi="Times New Roman" w:cs="Times New Roman"/>
                <w:snapToGrid w:val="0"/>
                <w:sz w:val="20"/>
                <w:szCs w:val="20"/>
                <w:lang w:eastAsia="cs-CZ"/>
              </w:rPr>
              <w:t>0</w:t>
            </w:r>
          </w:p>
        </w:tc>
        <w:tc>
          <w:tcPr>
            <w:tcW w:w="1167"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0"/>
                <w:szCs w:val="20"/>
                <w:lang w:eastAsia="cs-CZ"/>
              </w:rPr>
            </w:pPr>
            <w:r w:rsidRPr="002D72CD">
              <w:rPr>
                <w:rFonts w:ascii="Times New Roman" w:eastAsia="Times New Roman" w:hAnsi="Times New Roman" w:cs="Times New Roman"/>
                <w:snapToGrid w:val="0"/>
                <w:sz w:val="20"/>
                <w:szCs w:val="20"/>
                <w:lang w:eastAsia="cs-CZ"/>
              </w:rPr>
              <w:t>2/0</w:t>
            </w:r>
          </w:p>
        </w:tc>
        <w:tc>
          <w:tcPr>
            <w:tcW w:w="1984" w:type="dxa"/>
            <w:vAlign w:val="center"/>
          </w:tcPr>
          <w:p w:rsidR="006E19FE" w:rsidRPr="00A51689" w:rsidRDefault="006E19FE" w:rsidP="000F7DCC">
            <w:pPr>
              <w:spacing w:after="0" w:line="240" w:lineRule="auto"/>
              <w:rPr>
                <w:rFonts w:ascii="Times New Roman" w:eastAsia="Times New Roman" w:hAnsi="Times New Roman" w:cs="Times New Roman"/>
                <w:snapToGrid w:val="0"/>
                <w:sz w:val="24"/>
                <w:szCs w:val="24"/>
                <w:lang w:eastAsia="cs-CZ"/>
              </w:rPr>
            </w:pPr>
            <w:r w:rsidRPr="00A51689">
              <w:rPr>
                <w:rFonts w:ascii="Times New Roman" w:eastAsia="Times New Roman" w:hAnsi="Times New Roman" w:cs="Times New Roman"/>
                <w:snapToGrid w:val="0"/>
                <w:sz w:val="24"/>
                <w:szCs w:val="24"/>
                <w:lang w:eastAsia="cs-CZ"/>
              </w:rPr>
              <w:t>Mgr. Danihelová</w:t>
            </w:r>
          </w:p>
        </w:tc>
        <w:tc>
          <w:tcPr>
            <w:tcW w:w="1276"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S</w:t>
            </w:r>
          </w:p>
        </w:tc>
      </w:tr>
      <w:tr w:rsidR="00950E2F" w:rsidRPr="00B06372" w:rsidTr="007F6FBB">
        <w:trPr>
          <w:trHeight w:hRule="exact" w:val="454"/>
          <w:jc w:val="center"/>
        </w:trPr>
        <w:tc>
          <w:tcPr>
            <w:tcW w:w="936" w:type="dxa"/>
            <w:vAlign w:val="center"/>
          </w:tcPr>
          <w:p w:rsidR="00950E2F" w:rsidRPr="002D72CD" w:rsidRDefault="00950E2F" w:rsidP="000F7DCC">
            <w:pPr>
              <w:spacing w:after="0" w:line="240" w:lineRule="auto"/>
              <w:jc w:val="center"/>
              <w:rPr>
                <w:rFonts w:ascii="Times New Roman" w:eastAsia="Calibri" w:hAnsi="Times New Roman" w:cs="Times New Roman"/>
                <w:sz w:val="20"/>
                <w:szCs w:val="20"/>
              </w:rPr>
            </w:pPr>
            <w:r w:rsidRPr="002D72CD">
              <w:rPr>
                <w:rFonts w:ascii="Times New Roman" w:eastAsia="Calibri" w:hAnsi="Times New Roman" w:cs="Times New Roman"/>
                <w:sz w:val="20"/>
                <w:szCs w:val="20"/>
              </w:rPr>
              <w:t>CUP</w:t>
            </w:r>
          </w:p>
        </w:tc>
        <w:tc>
          <w:tcPr>
            <w:tcW w:w="1163" w:type="dxa"/>
            <w:vAlign w:val="center"/>
          </w:tcPr>
          <w:p w:rsidR="00950E2F" w:rsidRPr="002D72CD" w:rsidRDefault="00950E2F" w:rsidP="002D72CD">
            <w:pPr>
              <w:spacing w:after="0" w:line="240" w:lineRule="auto"/>
              <w:rPr>
                <w:rFonts w:ascii="Times New Roman" w:eastAsia="Calibri" w:hAnsi="Times New Roman" w:cs="Times New Roman"/>
                <w:sz w:val="20"/>
                <w:szCs w:val="20"/>
              </w:rPr>
            </w:pPr>
            <w:r w:rsidRPr="002D72CD">
              <w:rPr>
                <w:rFonts w:ascii="Times New Roman" w:eastAsia="Calibri" w:hAnsi="Times New Roman" w:cs="Times New Roman"/>
                <w:sz w:val="20"/>
                <w:szCs w:val="20"/>
              </w:rPr>
              <w:t>ÚCJ</w:t>
            </w:r>
          </w:p>
        </w:tc>
        <w:tc>
          <w:tcPr>
            <w:tcW w:w="1350" w:type="dxa"/>
            <w:vAlign w:val="center"/>
          </w:tcPr>
          <w:p w:rsidR="00950E2F" w:rsidRPr="002D72CD" w:rsidRDefault="00950E2F" w:rsidP="000F7DCC">
            <w:pPr>
              <w:spacing w:after="0" w:line="240" w:lineRule="auto"/>
              <w:rPr>
                <w:rFonts w:ascii="Times New Roman" w:eastAsia="Calibri" w:hAnsi="Times New Roman" w:cs="Times New Roman"/>
                <w:sz w:val="20"/>
                <w:szCs w:val="20"/>
              </w:rPr>
            </w:pPr>
            <w:r w:rsidRPr="002D72CD">
              <w:rPr>
                <w:rFonts w:ascii="Times New Roman" w:eastAsia="Calibri" w:hAnsi="Times New Roman" w:cs="Times New Roman"/>
                <w:sz w:val="20"/>
                <w:szCs w:val="20"/>
              </w:rPr>
              <w:t>JN-OK_BLF</w:t>
            </w:r>
          </w:p>
        </w:tc>
        <w:tc>
          <w:tcPr>
            <w:tcW w:w="3180" w:type="dxa"/>
            <w:tcFitText/>
            <w:vAlign w:val="bottom"/>
          </w:tcPr>
          <w:p w:rsidR="00950E2F" w:rsidRPr="00950E2F" w:rsidRDefault="00950E2F" w:rsidP="000F7DCC">
            <w:pPr>
              <w:rPr>
                <w:rFonts w:ascii="Times New Roman" w:hAnsi="Times New Roman" w:cs="Times New Roman"/>
              </w:rPr>
            </w:pPr>
            <w:r w:rsidRPr="00950E2F">
              <w:rPr>
                <w:rFonts w:ascii="Times New Roman" w:hAnsi="Times New Roman" w:cs="Times New Roman"/>
                <w:w w:val="73"/>
              </w:rPr>
              <w:t>NJ – Odborná komunikácia pre študentov L</w:t>
            </w:r>
            <w:r w:rsidRPr="00950E2F">
              <w:rPr>
                <w:rFonts w:ascii="Times New Roman" w:hAnsi="Times New Roman" w:cs="Times New Roman"/>
                <w:spacing w:val="37"/>
                <w:w w:val="73"/>
              </w:rPr>
              <w:t>F</w:t>
            </w:r>
          </w:p>
        </w:tc>
        <w:tc>
          <w:tcPr>
            <w:tcW w:w="1134" w:type="dxa"/>
            <w:vAlign w:val="center"/>
          </w:tcPr>
          <w:p w:rsidR="00950E2F" w:rsidRPr="002D72CD" w:rsidRDefault="00950E2F" w:rsidP="000F7DCC">
            <w:pPr>
              <w:spacing w:after="0" w:line="240" w:lineRule="auto"/>
              <w:jc w:val="center"/>
              <w:rPr>
                <w:rFonts w:ascii="Times New Roman" w:eastAsia="Calibri" w:hAnsi="Times New Roman" w:cs="Times New Roman"/>
                <w:sz w:val="20"/>
                <w:szCs w:val="20"/>
              </w:rPr>
            </w:pPr>
            <w:r w:rsidRPr="002D72CD">
              <w:rPr>
                <w:rFonts w:ascii="Times New Roman" w:eastAsia="Calibri" w:hAnsi="Times New Roman" w:cs="Times New Roman"/>
                <w:sz w:val="20"/>
                <w:szCs w:val="20"/>
              </w:rPr>
              <w:t>PV</w:t>
            </w:r>
          </w:p>
        </w:tc>
        <w:tc>
          <w:tcPr>
            <w:tcW w:w="992" w:type="dxa"/>
            <w:vAlign w:val="center"/>
          </w:tcPr>
          <w:p w:rsidR="00950E2F" w:rsidRPr="002D72CD" w:rsidRDefault="00950E2F" w:rsidP="000F7DCC">
            <w:pPr>
              <w:spacing w:after="0" w:line="240" w:lineRule="auto"/>
              <w:jc w:val="center"/>
              <w:rPr>
                <w:rFonts w:ascii="Times New Roman" w:eastAsia="Times New Roman" w:hAnsi="Times New Roman" w:cs="Times New Roman"/>
                <w:snapToGrid w:val="0"/>
                <w:sz w:val="20"/>
                <w:szCs w:val="20"/>
                <w:lang w:eastAsia="cs-CZ"/>
              </w:rPr>
            </w:pPr>
            <w:r w:rsidRPr="002D72CD">
              <w:rPr>
                <w:rFonts w:ascii="Times New Roman" w:eastAsia="Times New Roman" w:hAnsi="Times New Roman" w:cs="Times New Roman"/>
                <w:snapToGrid w:val="0"/>
                <w:sz w:val="20"/>
                <w:szCs w:val="20"/>
                <w:lang w:eastAsia="cs-CZ"/>
              </w:rPr>
              <w:t>3</w:t>
            </w:r>
          </w:p>
        </w:tc>
        <w:tc>
          <w:tcPr>
            <w:tcW w:w="1276" w:type="dxa"/>
            <w:vAlign w:val="center"/>
          </w:tcPr>
          <w:p w:rsidR="00950E2F" w:rsidRPr="002D72CD" w:rsidRDefault="00950E2F" w:rsidP="000F7DCC">
            <w:pPr>
              <w:spacing w:after="0" w:line="240" w:lineRule="auto"/>
              <w:jc w:val="center"/>
              <w:rPr>
                <w:rFonts w:ascii="Times New Roman" w:eastAsia="Times New Roman" w:hAnsi="Times New Roman" w:cs="Times New Roman"/>
                <w:snapToGrid w:val="0"/>
                <w:sz w:val="20"/>
                <w:szCs w:val="20"/>
                <w:lang w:eastAsia="cs-CZ"/>
              </w:rPr>
            </w:pPr>
            <w:r w:rsidRPr="002D72CD">
              <w:rPr>
                <w:rFonts w:ascii="Times New Roman" w:eastAsia="Times New Roman" w:hAnsi="Times New Roman" w:cs="Times New Roman"/>
                <w:snapToGrid w:val="0"/>
                <w:sz w:val="20"/>
                <w:szCs w:val="20"/>
                <w:lang w:eastAsia="cs-CZ"/>
              </w:rPr>
              <w:t>0</w:t>
            </w:r>
          </w:p>
        </w:tc>
        <w:tc>
          <w:tcPr>
            <w:tcW w:w="1167" w:type="dxa"/>
            <w:vAlign w:val="center"/>
          </w:tcPr>
          <w:p w:rsidR="00950E2F" w:rsidRPr="002D72CD" w:rsidRDefault="00950E2F" w:rsidP="000F7DCC">
            <w:pPr>
              <w:spacing w:after="0" w:line="240" w:lineRule="auto"/>
              <w:jc w:val="center"/>
              <w:rPr>
                <w:rFonts w:ascii="Times New Roman" w:eastAsia="Times New Roman" w:hAnsi="Times New Roman" w:cs="Times New Roman"/>
                <w:snapToGrid w:val="0"/>
                <w:sz w:val="20"/>
                <w:szCs w:val="20"/>
                <w:lang w:eastAsia="cs-CZ"/>
              </w:rPr>
            </w:pPr>
            <w:r w:rsidRPr="002D72CD">
              <w:rPr>
                <w:rFonts w:ascii="Times New Roman" w:eastAsia="Times New Roman" w:hAnsi="Times New Roman" w:cs="Times New Roman"/>
                <w:snapToGrid w:val="0"/>
                <w:sz w:val="20"/>
                <w:szCs w:val="20"/>
                <w:lang w:eastAsia="cs-CZ"/>
              </w:rPr>
              <w:t>2/0</w:t>
            </w:r>
          </w:p>
        </w:tc>
        <w:tc>
          <w:tcPr>
            <w:tcW w:w="1984" w:type="dxa"/>
            <w:vAlign w:val="center"/>
          </w:tcPr>
          <w:p w:rsidR="00950E2F" w:rsidRPr="00950E2F" w:rsidRDefault="00950E2F">
            <w:pPr>
              <w:spacing w:after="0" w:line="240" w:lineRule="auto"/>
              <w:rPr>
                <w:rFonts w:ascii="Times New Roman" w:eastAsia="Times New Roman" w:hAnsi="Times New Roman" w:cs="Times New Roman"/>
                <w:snapToGrid w:val="0"/>
                <w:lang w:eastAsia="cs-CZ"/>
              </w:rPr>
            </w:pPr>
            <w:r w:rsidRPr="00950E2F">
              <w:rPr>
                <w:rFonts w:ascii="Times New Roman" w:eastAsia="Times New Roman" w:hAnsi="Times New Roman" w:cs="Times New Roman"/>
                <w:snapToGrid w:val="0"/>
                <w:lang w:eastAsia="cs-CZ"/>
              </w:rPr>
              <w:t>Vyhnáliková, PhD.</w:t>
            </w:r>
          </w:p>
        </w:tc>
        <w:tc>
          <w:tcPr>
            <w:tcW w:w="1276" w:type="dxa"/>
            <w:vAlign w:val="center"/>
          </w:tcPr>
          <w:p w:rsidR="00950E2F" w:rsidRPr="002D72CD" w:rsidRDefault="00950E2F"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S</w:t>
            </w:r>
          </w:p>
        </w:tc>
      </w:tr>
      <w:tr w:rsidR="00950E2F" w:rsidRPr="00B06372" w:rsidTr="007F6FBB">
        <w:trPr>
          <w:trHeight w:hRule="exact" w:val="454"/>
          <w:jc w:val="center"/>
        </w:trPr>
        <w:tc>
          <w:tcPr>
            <w:tcW w:w="936" w:type="dxa"/>
            <w:vAlign w:val="center"/>
          </w:tcPr>
          <w:p w:rsidR="00950E2F" w:rsidRPr="002D72CD" w:rsidRDefault="00950E2F" w:rsidP="000F7DCC">
            <w:pPr>
              <w:spacing w:after="0" w:line="240" w:lineRule="auto"/>
              <w:jc w:val="center"/>
              <w:rPr>
                <w:rFonts w:ascii="Times New Roman" w:eastAsia="Calibri" w:hAnsi="Times New Roman" w:cs="Times New Roman"/>
                <w:sz w:val="20"/>
                <w:szCs w:val="20"/>
              </w:rPr>
            </w:pPr>
            <w:r w:rsidRPr="002D72CD">
              <w:rPr>
                <w:rFonts w:ascii="Times New Roman" w:eastAsia="Calibri" w:hAnsi="Times New Roman" w:cs="Times New Roman"/>
                <w:sz w:val="20"/>
                <w:szCs w:val="20"/>
              </w:rPr>
              <w:t>CUP</w:t>
            </w:r>
          </w:p>
        </w:tc>
        <w:tc>
          <w:tcPr>
            <w:tcW w:w="1163" w:type="dxa"/>
            <w:vAlign w:val="center"/>
          </w:tcPr>
          <w:p w:rsidR="00950E2F" w:rsidRPr="002D72CD" w:rsidRDefault="00950E2F" w:rsidP="002D72CD">
            <w:pPr>
              <w:spacing w:after="0" w:line="240" w:lineRule="auto"/>
              <w:rPr>
                <w:rFonts w:ascii="Times New Roman" w:eastAsia="Calibri" w:hAnsi="Times New Roman" w:cs="Times New Roman"/>
                <w:sz w:val="20"/>
                <w:szCs w:val="20"/>
              </w:rPr>
            </w:pPr>
            <w:r w:rsidRPr="002D72CD">
              <w:rPr>
                <w:rFonts w:ascii="Times New Roman" w:eastAsia="Calibri" w:hAnsi="Times New Roman" w:cs="Times New Roman"/>
                <w:sz w:val="20"/>
                <w:szCs w:val="20"/>
              </w:rPr>
              <w:t>ÚCJ</w:t>
            </w:r>
          </w:p>
        </w:tc>
        <w:tc>
          <w:tcPr>
            <w:tcW w:w="1350" w:type="dxa"/>
            <w:vAlign w:val="center"/>
          </w:tcPr>
          <w:p w:rsidR="00950E2F" w:rsidRPr="002D72CD" w:rsidRDefault="00950E2F" w:rsidP="000F7DCC">
            <w:pPr>
              <w:spacing w:after="0" w:line="240" w:lineRule="auto"/>
              <w:rPr>
                <w:rFonts w:ascii="Times New Roman" w:eastAsia="Calibri" w:hAnsi="Times New Roman" w:cs="Times New Roman"/>
                <w:sz w:val="20"/>
                <w:szCs w:val="20"/>
              </w:rPr>
            </w:pPr>
            <w:r w:rsidRPr="002D72CD">
              <w:rPr>
                <w:rFonts w:ascii="Times New Roman" w:eastAsia="Calibri" w:hAnsi="Times New Roman" w:cs="Times New Roman"/>
                <w:sz w:val="20"/>
                <w:szCs w:val="20"/>
              </w:rPr>
              <w:t>JF_OK_BLF</w:t>
            </w:r>
          </w:p>
        </w:tc>
        <w:tc>
          <w:tcPr>
            <w:tcW w:w="3180" w:type="dxa"/>
            <w:tcFitText/>
            <w:vAlign w:val="bottom"/>
          </w:tcPr>
          <w:p w:rsidR="00950E2F" w:rsidRPr="00950E2F" w:rsidRDefault="00950E2F" w:rsidP="000F7DCC">
            <w:pPr>
              <w:rPr>
                <w:rFonts w:ascii="Times New Roman" w:hAnsi="Times New Roman" w:cs="Times New Roman"/>
              </w:rPr>
            </w:pPr>
            <w:r w:rsidRPr="00950E2F">
              <w:rPr>
                <w:rFonts w:ascii="Times New Roman" w:hAnsi="Times New Roman" w:cs="Times New Roman"/>
                <w:w w:val="74"/>
              </w:rPr>
              <w:t>FJ – Odborná komunikácia pre študentov L</w:t>
            </w:r>
            <w:r w:rsidRPr="00950E2F">
              <w:rPr>
                <w:rFonts w:ascii="Times New Roman" w:hAnsi="Times New Roman" w:cs="Times New Roman"/>
                <w:spacing w:val="25"/>
                <w:w w:val="74"/>
              </w:rPr>
              <w:t>F</w:t>
            </w:r>
          </w:p>
        </w:tc>
        <w:tc>
          <w:tcPr>
            <w:tcW w:w="1134" w:type="dxa"/>
            <w:vAlign w:val="center"/>
          </w:tcPr>
          <w:p w:rsidR="00950E2F" w:rsidRPr="002D72CD" w:rsidRDefault="00950E2F" w:rsidP="000F7DCC">
            <w:pPr>
              <w:spacing w:after="0" w:line="240" w:lineRule="auto"/>
              <w:jc w:val="center"/>
              <w:rPr>
                <w:rFonts w:ascii="Times New Roman" w:eastAsia="Calibri" w:hAnsi="Times New Roman" w:cs="Times New Roman"/>
                <w:sz w:val="20"/>
                <w:szCs w:val="20"/>
              </w:rPr>
            </w:pPr>
            <w:r w:rsidRPr="002D72CD">
              <w:rPr>
                <w:rFonts w:ascii="Times New Roman" w:eastAsia="Calibri" w:hAnsi="Times New Roman" w:cs="Times New Roman"/>
                <w:sz w:val="20"/>
                <w:szCs w:val="20"/>
              </w:rPr>
              <w:t>PV</w:t>
            </w:r>
          </w:p>
        </w:tc>
        <w:tc>
          <w:tcPr>
            <w:tcW w:w="992" w:type="dxa"/>
            <w:vAlign w:val="center"/>
          </w:tcPr>
          <w:p w:rsidR="00950E2F" w:rsidRPr="002D72CD" w:rsidRDefault="00950E2F" w:rsidP="000F7DCC">
            <w:pPr>
              <w:spacing w:after="0" w:line="240" w:lineRule="auto"/>
              <w:jc w:val="center"/>
              <w:rPr>
                <w:rFonts w:ascii="Times New Roman" w:eastAsia="Times New Roman" w:hAnsi="Times New Roman" w:cs="Times New Roman"/>
                <w:snapToGrid w:val="0"/>
                <w:sz w:val="20"/>
                <w:szCs w:val="20"/>
                <w:lang w:eastAsia="cs-CZ"/>
              </w:rPr>
            </w:pPr>
            <w:r w:rsidRPr="002D72CD">
              <w:rPr>
                <w:rFonts w:ascii="Times New Roman" w:eastAsia="Times New Roman" w:hAnsi="Times New Roman" w:cs="Times New Roman"/>
                <w:snapToGrid w:val="0"/>
                <w:sz w:val="20"/>
                <w:szCs w:val="20"/>
                <w:lang w:eastAsia="cs-CZ"/>
              </w:rPr>
              <w:t>3</w:t>
            </w:r>
          </w:p>
        </w:tc>
        <w:tc>
          <w:tcPr>
            <w:tcW w:w="1276" w:type="dxa"/>
            <w:vAlign w:val="center"/>
          </w:tcPr>
          <w:p w:rsidR="00950E2F" w:rsidRPr="002D72CD" w:rsidRDefault="00950E2F" w:rsidP="000F7DCC">
            <w:pPr>
              <w:spacing w:after="0" w:line="240" w:lineRule="auto"/>
              <w:jc w:val="center"/>
              <w:rPr>
                <w:rFonts w:ascii="Times New Roman" w:eastAsia="Times New Roman" w:hAnsi="Times New Roman" w:cs="Times New Roman"/>
                <w:snapToGrid w:val="0"/>
                <w:sz w:val="20"/>
                <w:szCs w:val="20"/>
                <w:lang w:eastAsia="cs-CZ"/>
              </w:rPr>
            </w:pPr>
            <w:r w:rsidRPr="002D72CD">
              <w:rPr>
                <w:rFonts w:ascii="Times New Roman" w:eastAsia="Times New Roman" w:hAnsi="Times New Roman" w:cs="Times New Roman"/>
                <w:snapToGrid w:val="0"/>
                <w:sz w:val="20"/>
                <w:szCs w:val="20"/>
                <w:lang w:eastAsia="cs-CZ"/>
              </w:rPr>
              <w:t>0</w:t>
            </w:r>
          </w:p>
        </w:tc>
        <w:tc>
          <w:tcPr>
            <w:tcW w:w="1167" w:type="dxa"/>
            <w:vAlign w:val="center"/>
          </w:tcPr>
          <w:p w:rsidR="00950E2F" w:rsidRPr="002D72CD" w:rsidRDefault="00950E2F" w:rsidP="000F7DCC">
            <w:pPr>
              <w:spacing w:after="0" w:line="240" w:lineRule="auto"/>
              <w:jc w:val="center"/>
              <w:rPr>
                <w:rFonts w:ascii="Times New Roman" w:eastAsia="Times New Roman" w:hAnsi="Times New Roman" w:cs="Times New Roman"/>
                <w:snapToGrid w:val="0"/>
                <w:sz w:val="20"/>
                <w:szCs w:val="20"/>
                <w:lang w:eastAsia="cs-CZ"/>
              </w:rPr>
            </w:pPr>
            <w:r w:rsidRPr="002D72CD">
              <w:rPr>
                <w:rFonts w:ascii="Times New Roman" w:eastAsia="Times New Roman" w:hAnsi="Times New Roman" w:cs="Times New Roman"/>
                <w:snapToGrid w:val="0"/>
                <w:sz w:val="20"/>
                <w:szCs w:val="20"/>
                <w:lang w:eastAsia="cs-CZ"/>
              </w:rPr>
              <w:t>2/0</w:t>
            </w:r>
          </w:p>
        </w:tc>
        <w:tc>
          <w:tcPr>
            <w:tcW w:w="1984" w:type="dxa"/>
            <w:vAlign w:val="center"/>
          </w:tcPr>
          <w:p w:rsidR="00950E2F" w:rsidRPr="00950E2F" w:rsidRDefault="00950E2F">
            <w:pPr>
              <w:spacing w:after="0" w:line="240" w:lineRule="auto"/>
              <w:rPr>
                <w:rFonts w:ascii="Times New Roman" w:eastAsia="Times New Roman" w:hAnsi="Times New Roman" w:cs="Times New Roman"/>
                <w:snapToGrid w:val="0"/>
                <w:lang w:eastAsia="cs-CZ"/>
              </w:rPr>
            </w:pPr>
            <w:r w:rsidRPr="00950E2F">
              <w:rPr>
                <w:rFonts w:ascii="Times New Roman" w:eastAsia="Times New Roman" w:hAnsi="Times New Roman" w:cs="Times New Roman"/>
                <w:snapToGrid w:val="0"/>
                <w:lang w:eastAsia="cs-CZ"/>
              </w:rPr>
              <w:t>Veverková, Ph.D.</w:t>
            </w:r>
          </w:p>
        </w:tc>
        <w:tc>
          <w:tcPr>
            <w:tcW w:w="1276" w:type="dxa"/>
            <w:vAlign w:val="center"/>
          </w:tcPr>
          <w:p w:rsidR="00950E2F" w:rsidRPr="002D72CD" w:rsidRDefault="00950E2F" w:rsidP="000F7DCC">
            <w:pPr>
              <w:spacing w:after="0" w:line="240" w:lineRule="auto"/>
              <w:jc w:val="center"/>
              <w:rPr>
                <w:rFonts w:ascii="Times New Roman" w:eastAsia="Times New Roman" w:hAnsi="Times New Roman" w:cs="Times New Roman"/>
                <w:snapToGrid w:val="0"/>
                <w:sz w:val="24"/>
                <w:szCs w:val="24"/>
                <w:lang w:eastAsia="cs-CZ"/>
              </w:rPr>
            </w:pPr>
            <w:r w:rsidRPr="002D72CD">
              <w:rPr>
                <w:rFonts w:ascii="Times New Roman" w:eastAsia="Times New Roman" w:hAnsi="Times New Roman" w:cs="Times New Roman"/>
                <w:snapToGrid w:val="0"/>
                <w:sz w:val="24"/>
                <w:szCs w:val="24"/>
                <w:lang w:eastAsia="cs-CZ"/>
              </w:rPr>
              <w:t>S</w:t>
            </w:r>
          </w:p>
        </w:tc>
      </w:tr>
      <w:tr w:rsidR="006E19FE" w:rsidRPr="00B06372" w:rsidTr="00950E2F">
        <w:trPr>
          <w:trHeight w:hRule="exact" w:val="454"/>
          <w:jc w:val="center"/>
        </w:trPr>
        <w:tc>
          <w:tcPr>
            <w:tcW w:w="936" w:type="dxa"/>
            <w:vAlign w:val="center"/>
          </w:tcPr>
          <w:p w:rsidR="006E19FE" w:rsidRPr="002D72CD" w:rsidRDefault="006E19FE" w:rsidP="000F7DCC">
            <w:pPr>
              <w:spacing w:after="0" w:line="240" w:lineRule="auto"/>
              <w:jc w:val="center"/>
              <w:rPr>
                <w:rFonts w:ascii="Times New Roman" w:eastAsia="Calibri" w:hAnsi="Times New Roman" w:cs="Times New Roman"/>
                <w:sz w:val="20"/>
                <w:szCs w:val="20"/>
              </w:rPr>
            </w:pPr>
            <w:r w:rsidRPr="002D72CD">
              <w:rPr>
                <w:rFonts w:ascii="Times New Roman" w:eastAsia="Calibri" w:hAnsi="Times New Roman" w:cs="Times New Roman"/>
                <w:sz w:val="20"/>
                <w:szCs w:val="20"/>
              </w:rPr>
              <w:t>CUP</w:t>
            </w:r>
          </w:p>
        </w:tc>
        <w:tc>
          <w:tcPr>
            <w:tcW w:w="1163" w:type="dxa"/>
            <w:vAlign w:val="center"/>
          </w:tcPr>
          <w:p w:rsidR="006E19FE" w:rsidRPr="002D72CD" w:rsidRDefault="006E19FE" w:rsidP="002D72CD">
            <w:pPr>
              <w:spacing w:after="0" w:line="240" w:lineRule="auto"/>
              <w:rPr>
                <w:rFonts w:ascii="Times New Roman" w:eastAsia="Calibri" w:hAnsi="Times New Roman" w:cs="Times New Roman"/>
                <w:sz w:val="20"/>
                <w:szCs w:val="20"/>
              </w:rPr>
            </w:pPr>
            <w:r w:rsidRPr="002D72CD">
              <w:rPr>
                <w:rFonts w:ascii="Times New Roman" w:eastAsia="Calibri" w:hAnsi="Times New Roman" w:cs="Times New Roman"/>
                <w:sz w:val="20"/>
                <w:szCs w:val="20"/>
              </w:rPr>
              <w:t>ÚTV</w:t>
            </w:r>
          </w:p>
        </w:tc>
        <w:tc>
          <w:tcPr>
            <w:tcW w:w="1350" w:type="dxa"/>
            <w:vAlign w:val="center"/>
          </w:tcPr>
          <w:p w:rsidR="006E19FE" w:rsidRPr="002D72CD" w:rsidRDefault="006E19FE" w:rsidP="000F7DCC">
            <w:pPr>
              <w:spacing w:after="0" w:line="240" w:lineRule="auto"/>
              <w:rPr>
                <w:rFonts w:ascii="Times New Roman" w:eastAsia="Calibri" w:hAnsi="Times New Roman" w:cs="Times New Roman"/>
                <w:sz w:val="20"/>
                <w:szCs w:val="20"/>
              </w:rPr>
            </w:pPr>
            <w:r w:rsidRPr="002D72CD">
              <w:rPr>
                <w:rFonts w:ascii="Times New Roman" w:eastAsia="Calibri" w:hAnsi="Times New Roman" w:cs="Times New Roman"/>
                <w:sz w:val="20"/>
                <w:szCs w:val="20"/>
              </w:rPr>
              <w:t>TSV</w:t>
            </w:r>
          </w:p>
        </w:tc>
        <w:tc>
          <w:tcPr>
            <w:tcW w:w="3180" w:type="dxa"/>
            <w:vAlign w:val="center"/>
          </w:tcPr>
          <w:p w:rsidR="006E19FE" w:rsidRPr="00950E2F" w:rsidRDefault="006E19FE" w:rsidP="000F7DCC">
            <w:pPr>
              <w:spacing w:after="0" w:line="240" w:lineRule="auto"/>
              <w:rPr>
                <w:rFonts w:ascii="Times New Roman" w:eastAsia="Times New Roman" w:hAnsi="Times New Roman" w:cs="Times New Roman"/>
                <w:snapToGrid w:val="0"/>
                <w:lang w:eastAsia="cs-CZ"/>
              </w:rPr>
            </w:pPr>
            <w:r w:rsidRPr="00950E2F">
              <w:rPr>
                <w:rFonts w:ascii="Times New Roman" w:eastAsia="Times New Roman" w:hAnsi="Times New Roman" w:cs="Times New Roman"/>
                <w:snapToGrid w:val="0"/>
                <w:lang w:eastAsia="cs-CZ"/>
              </w:rPr>
              <w:t>telesná výchova</w:t>
            </w:r>
          </w:p>
        </w:tc>
        <w:tc>
          <w:tcPr>
            <w:tcW w:w="1134" w:type="dxa"/>
            <w:vAlign w:val="center"/>
          </w:tcPr>
          <w:p w:rsidR="006E19FE" w:rsidRPr="002D72CD" w:rsidRDefault="006E19FE" w:rsidP="000F7DCC">
            <w:pPr>
              <w:spacing w:after="0" w:line="240" w:lineRule="auto"/>
              <w:jc w:val="center"/>
              <w:rPr>
                <w:rFonts w:ascii="Times New Roman" w:eastAsia="Calibri" w:hAnsi="Times New Roman" w:cs="Times New Roman"/>
                <w:sz w:val="20"/>
                <w:szCs w:val="20"/>
              </w:rPr>
            </w:pPr>
            <w:r w:rsidRPr="002D72CD">
              <w:rPr>
                <w:rFonts w:ascii="Times New Roman" w:eastAsia="Calibri" w:hAnsi="Times New Roman" w:cs="Times New Roman"/>
                <w:sz w:val="20"/>
                <w:szCs w:val="20"/>
              </w:rPr>
              <w:t>V</w:t>
            </w:r>
          </w:p>
        </w:tc>
        <w:tc>
          <w:tcPr>
            <w:tcW w:w="992" w:type="dxa"/>
            <w:vAlign w:val="center"/>
          </w:tcPr>
          <w:p w:rsidR="006E19FE" w:rsidRPr="002D72CD" w:rsidRDefault="006E19FE" w:rsidP="000F7DCC">
            <w:pPr>
              <w:spacing w:after="0" w:line="240" w:lineRule="auto"/>
              <w:jc w:val="center"/>
              <w:rPr>
                <w:rFonts w:ascii="Times New Roman" w:eastAsia="Calibri" w:hAnsi="Times New Roman" w:cs="Times New Roman"/>
                <w:sz w:val="20"/>
                <w:szCs w:val="20"/>
              </w:rPr>
            </w:pPr>
            <w:r w:rsidRPr="002D72CD">
              <w:rPr>
                <w:rFonts w:ascii="Times New Roman" w:eastAsia="Calibri" w:hAnsi="Times New Roman" w:cs="Times New Roman"/>
                <w:sz w:val="20"/>
                <w:szCs w:val="20"/>
              </w:rPr>
              <w:t>1</w:t>
            </w:r>
          </w:p>
        </w:tc>
        <w:tc>
          <w:tcPr>
            <w:tcW w:w="1276"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0"/>
                <w:szCs w:val="20"/>
                <w:lang w:eastAsia="cs-CZ"/>
              </w:rPr>
            </w:pPr>
            <w:r w:rsidRPr="002D72CD">
              <w:rPr>
                <w:rFonts w:ascii="Times New Roman" w:eastAsia="Times New Roman" w:hAnsi="Times New Roman" w:cs="Times New Roman"/>
                <w:snapToGrid w:val="0"/>
                <w:sz w:val="20"/>
                <w:szCs w:val="20"/>
                <w:lang w:eastAsia="cs-CZ"/>
              </w:rPr>
              <w:t>0</w:t>
            </w:r>
          </w:p>
        </w:tc>
        <w:tc>
          <w:tcPr>
            <w:tcW w:w="1167" w:type="dxa"/>
            <w:vAlign w:val="center"/>
          </w:tcPr>
          <w:p w:rsidR="006E19FE" w:rsidRPr="002D72CD" w:rsidRDefault="006E19FE" w:rsidP="000F7DCC">
            <w:pPr>
              <w:spacing w:after="0" w:line="240" w:lineRule="auto"/>
              <w:jc w:val="center"/>
              <w:rPr>
                <w:rFonts w:ascii="Times New Roman" w:eastAsia="Times New Roman" w:hAnsi="Times New Roman" w:cs="Times New Roman"/>
                <w:snapToGrid w:val="0"/>
                <w:sz w:val="20"/>
                <w:szCs w:val="20"/>
                <w:lang w:eastAsia="cs-CZ"/>
              </w:rPr>
            </w:pPr>
            <w:r w:rsidRPr="002D72CD">
              <w:rPr>
                <w:rFonts w:ascii="Times New Roman" w:eastAsia="Times New Roman" w:hAnsi="Times New Roman" w:cs="Times New Roman"/>
                <w:snapToGrid w:val="0"/>
                <w:sz w:val="20"/>
                <w:szCs w:val="20"/>
                <w:lang w:eastAsia="cs-CZ"/>
              </w:rPr>
              <w:t>2/0</w:t>
            </w:r>
          </w:p>
        </w:tc>
        <w:tc>
          <w:tcPr>
            <w:tcW w:w="1984" w:type="dxa"/>
            <w:vAlign w:val="center"/>
          </w:tcPr>
          <w:p w:rsidR="006E19FE" w:rsidRPr="002D72CD" w:rsidRDefault="006E19FE" w:rsidP="000F7DCC">
            <w:pPr>
              <w:spacing w:after="0" w:line="240" w:lineRule="auto"/>
              <w:jc w:val="center"/>
              <w:rPr>
                <w:rFonts w:ascii="Times New Roman" w:eastAsia="Times New Roman" w:hAnsi="Times New Roman" w:cs="Times New Roman"/>
                <w:b/>
                <w:snapToGrid w:val="0"/>
                <w:color w:val="006600"/>
                <w:sz w:val="24"/>
                <w:szCs w:val="24"/>
                <w:lang w:eastAsia="cs-CZ"/>
              </w:rPr>
            </w:pPr>
          </w:p>
        </w:tc>
        <w:tc>
          <w:tcPr>
            <w:tcW w:w="1276" w:type="dxa"/>
            <w:vAlign w:val="center"/>
          </w:tcPr>
          <w:p w:rsidR="006E19FE" w:rsidRPr="002D72CD" w:rsidRDefault="006E19FE" w:rsidP="000F7DCC">
            <w:pPr>
              <w:spacing w:after="0" w:line="240" w:lineRule="auto"/>
              <w:jc w:val="center"/>
              <w:rPr>
                <w:rFonts w:ascii="Times New Roman" w:eastAsia="Calibri" w:hAnsi="Times New Roman" w:cs="Times New Roman"/>
                <w:sz w:val="24"/>
                <w:szCs w:val="24"/>
              </w:rPr>
            </w:pPr>
            <w:r w:rsidRPr="002D72CD">
              <w:rPr>
                <w:rFonts w:ascii="Times New Roman" w:eastAsia="Calibri" w:hAnsi="Times New Roman" w:cs="Times New Roman"/>
                <w:sz w:val="24"/>
                <w:szCs w:val="24"/>
              </w:rPr>
              <w:t>Z</w:t>
            </w:r>
          </w:p>
        </w:tc>
      </w:tr>
    </w:tbl>
    <w:p w:rsidR="00E57B53" w:rsidRDefault="00E57B53" w:rsidP="00E57B53">
      <w:pPr>
        <w:spacing w:after="0" w:line="240" w:lineRule="auto"/>
        <w:jc w:val="both"/>
        <w:rPr>
          <w:rFonts w:ascii="Times New Roman" w:eastAsia="Times New Roman" w:hAnsi="Times New Roman" w:cs="Times New Roman"/>
          <w:b/>
          <w:snapToGrid w:val="0"/>
          <w:sz w:val="20"/>
          <w:szCs w:val="20"/>
          <w:lang w:eastAsia="cs-CZ"/>
        </w:rPr>
      </w:pPr>
    </w:p>
    <w:p w:rsidR="007D6798" w:rsidRDefault="007D6798" w:rsidP="00E57B53">
      <w:pPr>
        <w:spacing w:after="0" w:line="240" w:lineRule="auto"/>
        <w:jc w:val="both"/>
        <w:rPr>
          <w:rFonts w:ascii="Times New Roman" w:eastAsia="Times New Roman" w:hAnsi="Times New Roman" w:cs="Times New Roman"/>
          <w:b/>
          <w:snapToGrid w:val="0"/>
          <w:sz w:val="20"/>
          <w:szCs w:val="20"/>
          <w:lang w:eastAsia="cs-CZ"/>
        </w:rPr>
      </w:pPr>
    </w:p>
    <w:p w:rsidR="007D6798" w:rsidRDefault="007D6798" w:rsidP="00E57B53">
      <w:pPr>
        <w:spacing w:after="0" w:line="240" w:lineRule="auto"/>
        <w:jc w:val="both"/>
        <w:rPr>
          <w:rFonts w:ascii="Times New Roman" w:eastAsia="Times New Roman" w:hAnsi="Times New Roman" w:cs="Times New Roman"/>
          <w:b/>
          <w:snapToGrid w:val="0"/>
          <w:sz w:val="20"/>
          <w:szCs w:val="20"/>
          <w:lang w:eastAsia="cs-CZ"/>
        </w:rPr>
      </w:pPr>
    </w:p>
    <w:p w:rsidR="007D6798" w:rsidRDefault="007D6798" w:rsidP="00E57B53">
      <w:pPr>
        <w:spacing w:after="0" w:line="240" w:lineRule="auto"/>
        <w:jc w:val="both"/>
        <w:rPr>
          <w:rFonts w:ascii="Times New Roman" w:eastAsia="Times New Roman" w:hAnsi="Times New Roman" w:cs="Times New Roman"/>
          <w:b/>
          <w:snapToGrid w:val="0"/>
          <w:sz w:val="20"/>
          <w:szCs w:val="20"/>
          <w:lang w:eastAsia="cs-CZ"/>
        </w:rPr>
      </w:pPr>
    </w:p>
    <w:p w:rsidR="007D6798" w:rsidRDefault="007D6798" w:rsidP="00E57B53">
      <w:pPr>
        <w:spacing w:after="0" w:line="240" w:lineRule="auto"/>
        <w:jc w:val="both"/>
        <w:rPr>
          <w:rFonts w:ascii="Times New Roman" w:eastAsia="Times New Roman" w:hAnsi="Times New Roman" w:cs="Times New Roman"/>
          <w:b/>
          <w:snapToGrid w:val="0"/>
          <w:sz w:val="20"/>
          <w:szCs w:val="20"/>
          <w:lang w:eastAsia="cs-CZ"/>
        </w:rPr>
      </w:pPr>
    </w:p>
    <w:p w:rsidR="007D6798" w:rsidRDefault="007D6798" w:rsidP="00E57B53">
      <w:pPr>
        <w:spacing w:after="0" w:line="240" w:lineRule="auto"/>
        <w:jc w:val="both"/>
        <w:rPr>
          <w:rFonts w:ascii="Times New Roman" w:eastAsia="Times New Roman" w:hAnsi="Times New Roman" w:cs="Times New Roman"/>
          <w:b/>
          <w:snapToGrid w:val="0"/>
          <w:sz w:val="20"/>
          <w:szCs w:val="20"/>
          <w:lang w:eastAsia="cs-CZ"/>
        </w:rPr>
      </w:pPr>
    </w:p>
    <w:p w:rsidR="007D6798" w:rsidRDefault="007D6798" w:rsidP="00E57B53">
      <w:pPr>
        <w:spacing w:after="0" w:line="240" w:lineRule="auto"/>
        <w:jc w:val="both"/>
        <w:rPr>
          <w:rFonts w:ascii="Times New Roman" w:eastAsia="Times New Roman" w:hAnsi="Times New Roman" w:cs="Times New Roman"/>
          <w:b/>
          <w:snapToGrid w:val="0"/>
          <w:sz w:val="20"/>
          <w:szCs w:val="20"/>
          <w:lang w:eastAsia="cs-CZ"/>
        </w:rPr>
      </w:pPr>
    </w:p>
    <w:p w:rsidR="007D6798" w:rsidRDefault="007D6798" w:rsidP="00E57B53">
      <w:pPr>
        <w:spacing w:after="0" w:line="240" w:lineRule="auto"/>
        <w:jc w:val="both"/>
        <w:rPr>
          <w:rFonts w:ascii="Times New Roman" w:eastAsia="Times New Roman" w:hAnsi="Times New Roman" w:cs="Times New Roman"/>
          <w:b/>
          <w:snapToGrid w:val="0"/>
          <w:sz w:val="20"/>
          <w:szCs w:val="20"/>
          <w:lang w:eastAsia="cs-CZ"/>
        </w:rPr>
      </w:pPr>
    </w:p>
    <w:p w:rsidR="007D6798" w:rsidRDefault="007D6798" w:rsidP="00E57B53">
      <w:pPr>
        <w:spacing w:after="0" w:line="240" w:lineRule="auto"/>
        <w:jc w:val="both"/>
        <w:rPr>
          <w:rFonts w:ascii="Times New Roman" w:eastAsia="Times New Roman" w:hAnsi="Times New Roman" w:cs="Times New Roman"/>
          <w:b/>
          <w:snapToGrid w:val="0"/>
          <w:sz w:val="20"/>
          <w:szCs w:val="20"/>
          <w:lang w:eastAsia="cs-CZ"/>
        </w:rPr>
      </w:pPr>
    </w:p>
    <w:p w:rsidR="007D6798" w:rsidRDefault="007D6798" w:rsidP="00E57B53">
      <w:pPr>
        <w:spacing w:after="0" w:line="240" w:lineRule="auto"/>
        <w:jc w:val="both"/>
        <w:rPr>
          <w:rFonts w:ascii="Times New Roman" w:eastAsia="Times New Roman" w:hAnsi="Times New Roman" w:cs="Times New Roman"/>
          <w:b/>
          <w:snapToGrid w:val="0"/>
          <w:sz w:val="20"/>
          <w:szCs w:val="2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230"/>
        <w:gridCol w:w="1589"/>
        <w:gridCol w:w="3076"/>
        <w:gridCol w:w="1016"/>
        <w:gridCol w:w="950"/>
        <w:gridCol w:w="1217"/>
        <w:gridCol w:w="1070"/>
        <w:gridCol w:w="1877"/>
        <w:gridCol w:w="1257"/>
      </w:tblGrid>
      <w:tr w:rsidR="007D6798" w:rsidRPr="00B06372" w:rsidTr="008D0C90">
        <w:trPr>
          <w:trHeight w:val="397"/>
        </w:trPr>
        <w:tc>
          <w:tcPr>
            <w:tcW w:w="5000" w:type="pct"/>
            <w:gridSpan w:val="10"/>
            <w:vAlign w:val="center"/>
          </w:tcPr>
          <w:p w:rsidR="007D6798" w:rsidRPr="008D0C90" w:rsidRDefault="007D6798" w:rsidP="00BA5483">
            <w:pPr>
              <w:spacing w:after="0" w:line="240" w:lineRule="auto"/>
              <w:rPr>
                <w:rFonts w:ascii="Times New Roman" w:eastAsia="Calibri" w:hAnsi="Times New Roman" w:cs="Times New Roman"/>
                <w:b/>
                <w:sz w:val="24"/>
                <w:szCs w:val="24"/>
              </w:rPr>
            </w:pPr>
            <w:r w:rsidRPr="008D0C90">
              <w:rPr>
                <w:rFonts w:ascii="Times New Roman" w:eastAsia="Calibri" w:hAnsi="Times New Roman" w:cs="Times New Roman"/>
                <w:b/>
                <w:sz w:val="24"/>
                <w:szCs w:val="24"/>
              </w:rPr>
              <w:lastRenderedPageBreak/>
              <w:t xml:space="preserve">6. semester                </w:t>
            </w:r>
            <w:r w:rsidRPr="008D0C90">
              <w:rPr>
                <w:rFonts w:ascii="Times New Roman" w:eastAsia="Calibri" w:hAnsi="Times New Roman" w:cs="Times New Roman"/>
                <w:b/>
                <w:i/>
                <w:sz w:val="24"/>
                <w:szCs w:val="24"/>
              </w:rPr>
              <w:t>a r b o r i s t i k a   a    k o m u n á l n e    l e s n í c t v o</w:t>
            </w:r>
            <w:r w:rsidRPr="008D0C90">
              <w:rPr>
                <w:rFonts w:ascii="Times New Roman" w:eastAsia="Calibri" w:hAnsi="Times New Roman" w:cs="Times New Roman"/>
                <w:b/>
                <w:sz w:val="24"/>
                <w:szCs w:val="24"/>
              </w:rPr>
              <w:t xml:space="preserve">      </w:t>
            </w:r>
            <w:r w:rsidRPr="008D0C90">
              <w:rPr>
                <w:rFonts w:ascii="Times New Roman" w:eastAsia="Calibri" w:hAnsi="Times New Roman" w:cs="Times New Roman"/>
                <w:b/>
                <w:i/>
                <w:sz w:val="24"/>
                <w:szCs w:val="24"/>
              </w:rPr>
              <w:t xml:space="preserve"> </w:t>
            </w:r>
          </w:p>
        </w:tc>
      </w:tr>
      <w:tr w:rsidR="00A25B02" w:rsidRPr="00B06372" w:rsidTr="008D0C90">
        <w:trPr>
          <w:trHeight w:val="397"/>
        </w:trPr>
        <w:tc>
          <w:tcPr>
            <w:tcW w:w="329" w:type="pct"/>
            <w:vAlign w:val="center"/>
          </w:tcPr>
          <w:p w:rsidR="00A25B02" w:rsidRPr="008D0C90" w:rsidRDefault="00A25B02" w:rsidP="00BA5483">
            <w:pPr>
              <w:spacing w:after="0" w:line="240" w:lineRule="auto"/>
              <w:rPr>
                <w:rFonts w:ascii="Times New Roman" w:eastAsia="Calibri" w:hAnsi="Times New Roman" w:cs="Times New Roman"/>
                <w:sz w:val="24"/>
                <w:szCs w:val="24"/>
              </w:rPr>
            </w:pPr>
            <w:r w:rsidRPr="008D0C90">
              <w:rPr>
                <w:rFonts w:ascii="Times New Roman" w:eastAsia="Calibri" w:hAnsi="Times New Roman" w:cs="Times New Roman"/>
                <w:sz w:val="24"/>
                <w:szCs w:val="24"/>
              </w:rPr>
              <w:t>Fakulta</w:t>
            </w:r>
          </w:p>
        </w:tc>
        <w:tc>
          <w:tcPr>
            <w:tcW w:w="433" w:type="pct"/>
            <w:vAlign w:val="center"/>
          </w:tcPr>
          <w:p w:rsidR="00A25B02" w:rsidRPr="008D0C90" w:rsidRDefault="00A25B02" w:rsidP="00BA5483">
            <w:pPr>
              <w:spacing w:after="0" w:line="240" w:lineRule="auto"/>
              <w:rPr>
                <w:rFonts w:ascii="Times New Roman" w:eastAsia="Calibri" w:hAnsi="Times New Roman" w:cs="Times New Roman"/>
                <w:sz w:val="24"/>
                <w:szCs w:val="24"/>
              </w:rPr>
            </w:pPr>
            <w:r w:rsidRPr="008D0C90">
              <w:rPr>
                <w:rFonts w:ascii="Times New Roman" w:eastAsia="Calibri" w:hAnsi="Times New Roman" w:cs="Times New Roman"/>
                <w:sz w:val="24"/>
                <w:szCs w:val="24"/>
              </w:rPr>
              <w:t>Katedra</w:t>
            </w:r>
          </w:p>
        </w:tc>
        <w:tc>
          <w:tcPr>
            <w:tcW w:w="559" w:type="pct"/>
            <w:vAlign w:val="center"/>
          </w:tcPr>
          <w:p w:rsidR="00A25B02" w:rsidRPr="008D0C90" w:rsidRDefault="00A25B02" w:rsidP="00BA5483">
            <w:pPr>
              <w:spacing w:after="0" w:line="240" w:lineRule="auto"/>
              <w:rPr>
                <w:rFonts w:ascii="Times New Roman" w:eastAsia="Calibri" w:hAnsi="Times New Roman" w:cs="Times New Roman"/>
                <w:sz w:val="24"/>
                <w:szCs w:val="24"/>
              </w:rPr>
            </w:pPr>
            <w:r w:rsidRPr="008D0C90">
              <w:rPr>
                <w:rFonts w:ascii="Times New Roman" w:eastAsia="Calibri" w:hAnsi="Times New Roman" w:cs="Times New Roman"/>
                <w:sz w:val="24"/>
                <w:szCs w:val="24"/>
              </w:rPr>
              <w:t>Skratka</w:t>
            </w:r>
          </w:p>
        </w:tc>
        <w:tc>
          <w:tcPr>
            <w:tcW w:w="1082" w:type="pct"/>
            <w:vAlign w:val="center"/>
          </w:tcPr>
          <w:p w:rsidR="00A25B02" w:rsidRPr="008D0C90" w:rsidRDefault="00A25B02" w:rsidP="00BA5483">
            <w:pPr>
              <w:spacing w:after="0" w:line="240" w:lineRule="auto"/>
              <w:rPr>
                <w:rFonts w:ascii="Times New Roman" w:eastAsia="Calibri" w:hAnsi="Times New Roman" w:cs="Times New Roman"/>
                <w:sz w:val="24"/>
                <w:szCs w:val="24"/>
              </w:rPr>
            </w:pPr>
            <w:r w:rsidRPr="008D0C90">
              <w:rPr>
                <w:rFonts w:ascii="Times New Roman" w:eastAsia="Calibri" w:hAnsi="Times New Roman" w:cs="Times New Roman"/>
                <w:sz w:val="24"/>
                <w:szCs w:val="24"/>
              </w:rPr>
              <w:t>Názov predmetu</w:t>
            </w:r>
          </w:p>
        </w:tc>
        <w:tc>
          <w:tcPr>
            <w:tcW w:w="357" w:type="pct"/>
            <w:vAlign w:val="center"/>
          </w:tcPr>
          <w:p w:rsidR="00A25B02" w:rsidRPr="008D0C90" w:rsidRDefault="00A25B02"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Predmet</w:t>
            </w:r>
          </w:p>
        </w:tc>
        <w:tc>
          <w:tcPr>
            <w:tcW w:w="334" w:type="pct"/>
            <w:vAlign w:val="center"/>
          </w:tcPr>
          <w:p w:rsidR="00A25B02" w:rsidRPr="008D0C90" w:rsidRDefault="00A25B02"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Kredity</w:t>
            </w:r>
          </w:p>
        </w:tc>
        <w:tc>
          <w:tcPr>
            <w:tcW w:w="428" w:type="pct"/>
            <w:vAlign w:val="center"/>
          </w:tcPr>
          <w:p w:rsidR="00A25B02" w:rsidRPr="008D0C90" w:rsidRDefault="00A25B02"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Prednášky</w:t>
            </w:r>
          </w:p>
        </w:tc>
        <w:tc>
          <w:tcPr>
            <w:tcW w:w="376" w:type="pct"/>
            <w:vAlign w:val="center"/>
          </w:tcPr>
          <w:p w:rsidR="00A25B02" w:rsidRPr="008D0C90" w:rsidRDefault="00A25B02"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Cvič/HC</w:t>
            </w:r>
          </w:p>
        </w:tc>
        <w:tc>
          <w:tcPr>
            <w:tcW w:w="660" w:type="pct"/>
            <w:vAlign w:val="center"/>
          </w:tcPr>
          <w:p w:rsidR="00A25B02" w:rsidRPr="008D0C90" w:rsidRDefault="00A25B02" w:rsidP="00DF3580">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Gestor</w:t>
            </w:r>
          </w:p>
        </w:tc>
        <w:tc>
          <w:tcPr>
            <w:tcW w:w="442" w:type="pct"/>
            <w:vAlign w:val="center"/>
          </w:tcPr>
          <w:p w:rsidR="00A25B02" w:rsidRPr="008D0C90" w:rsidRDefault="00A25B02" w:rsidP="00BA5483">
            <w:pPr>
              <w:spacing w:after="0" w:line="240" w:lineRule="auto"/>
              <w:rPr>
                <w:rFonts w:ascii="Times New Roman" w:eastAsia="Calibri" w:hAnsi="Times New Roman" w:cs="Times New Roman"/>
                <w:sz w:val="24"/>
                <w:szCs w:val="24"/>
              </w:rPr>
            </w:pPr>
            <w:r w:rsidRPr="008D0C90">
              <w:rPr>
                <w:rFonts w:ascii="Times New Roman" w:eastAsia="Calibri" w:hAnsi="Times New Roman" w:cs="Times New Roman"/>
                <w:sz w:val="24"/>
                <w:szCs w:val="24"/>
              </w:rPr>
              <w:t>Ukončenie</w:t>
            </w:r>
          </w:p>
        </w:tc>
      </w:tr>
      <w:tr w:rsidR="006E19FE" w:rsidRPr="00B06372" w:rsidTr="008D0C90">
        <w:trPr>
          <w:trHeight w:val="397"/>
        </w:trPr>
        <w:tc>
          <w:tcPr>
            <w:tcW w:w="329"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LF</w:t>
            </w:r>
          </w:p>
        </w:tc>
        <w:tc>
          <w:tcPr>
            <w:tcW w:w="433" w:type="pct"/>
            <w:vAlign w:val="center"/>
          </w:tcPr>
          <w:p w:rsidR="006E19FE" w:rsidRPr="00F80C2B" w:rsidRDefault="006E19FE" w:rsidP="00CC5420">
            <w:pPr>
              <w:spacing w:after="0" w:line="240" w:lineRule="auto"/>
              <w:rPr>
                <w:rFonts w:ascii="Times New Roman" w:eastAsia="Calibri" w:hAnsi="Times New Roman" w:cs="Times New Roman"/>
                <w:color w:val="FF0000"/>
              </w:rPr>
            </w:pPr>
            <w:r w:rsidRPr="00F80C2B">
              <w:rPr>
                <w:rFonts w:ascii="Times New Roman" w:eastAsia="Calibri" w:hAnsi="Times New Roman" w:cs="Times New Roman"/>
              </w:rPr>
              <w:t>KIOLK</w:t>
            </w:r>
            <w:r w:rsidRPr="00F80C2B">
              <w:rPr>
                <w:rFonts w:ascii="Times New Roman" w:eastAsia="Calibri" w:hAnsi="Times New Roman" w:cs="Times New Roman"/>
                <w:color w:val="FF0000"/>
              </w:rPr>
              <w:t xml:space="preserve">  </w:t>
            </w:r>
          </w:p>
        </w:tc>
        <w:tc>
          <w:tcPr>
            <w:tcW w:w="559" w:type="pct"/>
            <w:vAlign w:val="center"/>
          </w:tcPr>
          <w:p w:rsidR="006E19FE" w:rsidRPr="008D0C90" w:rsidRDefault="006E19FE" w:rsidP="00BA5483">
            <w:pPr>
              <w:spacing w:after="0" w:line="240" w:lineRule="auto"/>
              <w:rPr>
                <w:rFonts w:ascii="Times New Roman" w:eastAsia="Calibri" w:hAnsi="Times New Roman" w:cs="Times New Roman"/>
                <w:color w:val="006600"/>
                <w:sz w:val="24"/>
                <w:szCs w:val="24"/>
              </w:rPr>
            </w:pPr>
            <w:r w:rsidRPr="006E19FE">
              <w:rPr>
                <w:rFonts w:ascii="Times New Roman" w:eastAsia="Calibri" w:hAnsi="Times New Roman" w:cs="Times New Roman"/>
                <w:sz w:val="24"/>
                <w:szCs w:val="24"/>
              </w:rPr>
              <w:t>AKS</w:t>
            </w:r>
          </w:p>
        </w:tc>
        <w:tc>
          <w:tcPr>
            <w:tcW w:w="1082" w:type="pct"/>
            <w:vAlign w:val="center"/>
          </w:tcPr>
          <w:p w:rsidR="006E19FE" w:rsidRPr="008D0C90" w:rsidRDefault="006E19FE" w:rsidP="008D0C90">
            <w:pPr>
              <w:spacing w:after="0" w:line="240" w:lineRule="auto"/>
              <w:rPr>
                <w:rFonts w:ascii="Times New Roman" w:eastAsia="Times New Roman" w:hAnsi="Times New Roman" w:cs="Times New Roman"/>
                <w:snapToGrid w:val="0"/>
                <w:lang w:eastAsia="cs-CZ"/>
              </w:rPr>
            </w:pPr>
            <w:r w:rsidRPr="008D0C90">
              <w:rPr>
                <w:rFonts w:ascii="Times New Roman" w:eastAsia="Times New Roman" w:hAnsi="Times New Roman" w:cs="Times New Roman"/>
                <w:snapToGrid w:val="0"/>
                <w:lang w:eastAsia="cs-CZ"/>
              </w:rPr>
              <w:t>asanácia a konzervácia stromov</w:t>
            </w:r>
          </w:p>
        </w:tc>
        <w:tc>
          <w:tcPr>
            <w:tcW w:w="357"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P</w:t>
            </w:r>
          </w:p>
        </w:tc>
        <w:tc>
          <w:tcPr>
            <w:tcW w:w="334"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6</w:t>
            </w:r>
          </w:p>
        </w:tc>
        <w:tc>
          <w:tcPr>
            <w:tcW w:w="428"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2</w:t>
            </w:r>
          </w:p>
        </w:tc>
        <w:tc>
          <w:tcPr>
            <w:tcW w:w="376"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2/3</w:t>
            </w:r>
          </w:p>
        </w:tc>
        <w:tc>
          <w:tcPr>
            <w:tcW w:w="660" w:type="pct"/>
            <w:vAlign w:val="center"/>
          </w:tcPr>
          <w:p w:rsidR="006E19FE" w:rsidRPr="008D0C90" w:rsidRDefault="006E19FE" w:rsidP="00BA5483">
            <w:pPr>
              <w:spacing w:after="0" w:line="240" w:lineRule="auto"/>
              <w:jc w:val="both"/>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Ing. Hlaváč</w:t>
            </w:r>
          </w:p>
        </w:tc>
        <w:tc>
          <w:tcPr>
            <w:tcW w:w="442"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S</w:t>
            </w:r>
          </w:p>
        </w:tc>
      </w:tr>
      <w:tr w:rsidR="006E19FE" w:rsidRPr="00B06372" w:rsidTr="008D0C90">
        <w:trPr>
          <w:trHeight w:val="397"/>
        </w:trPr>
        <w:tc>
          <w:tcPr>
            <w:tcW w:w="329"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LF</w:t>
            </w:r>
          </w:p>
        </w:tc>
        <w:tc>
          <w:tcPr>
            <w:tcW w:w="433" w:type="pct"/>
            <w:vAlign w:val="center"/>
          </w:tcPr>
          <w:p w:rsidR="006E19FE" w:rsidRPr="00BE390F" w:rsidRDefault="006E19FE"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559" w:type="pct"/>
            <w:vAlign w:val="center"/>
          </w:tcPr>
          <w:p w:rsidR="006E19FE" w:rsidRPr="008D0C90" w:rsidRDefault="006E19FE" w:rsidP="00BA5483">
            <w:pPr>
              <w:spacing w:after="0" w:line="240" w:lineRule="auto"/>
              <w:rPr>
                <w:rFonts w:ascii="Times New Roman" w:eastAsia="Calibri" w:hAnsi="Times New Roman" w:cs="Times New Roman"/>
                <w:sz w:val="24"/>
                <w:szCs w:val="24"/>
              </w:rPr>
            </w:pPr>
            <w:r w:rsidRPr="008D0C90">
              <w:rPr>
                <w:rFonts w:ascii="Times New Roman" w:eastAsia="Calibri" w:hAnsi="Times New Roman" w:cs="Times New Roman"/>
                <w:sz w:val="24"/>
                <w:szCs w:val="24"/>
              </w:rPr>
              <w:t>HUL1</w:t>
            </w:r>
          </w:p>
        </w:tc>
        <w:tc>
          <w:tcPr>
            <w:tcW w:w="1082" w:type="pct"/>
            <w:vAlign w:val="center"/>
          </w:tcPr>
          <w:p w:rsidR="006E19FE" w:rsidRPr="008D0C90" w:rsidRDefault="006E19FE" w:rsidP="00BA5483">
            <w:pPr>
              <w:spacing w:after="0" w:line="240" w:lineRule="auto"/>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hospodárska úprava lesov I</w:t>
            </w:r>
          </w:p>
        </w:tc>
        <w:tc>
          <w:tcPr>
            <w:tcW w:w="357"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P</w:t>
            </w:r>
          </w:p>
        </w:tc>
        <w:tc>
          <w:tcPr>
            <w:tcW w:w="334"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6</w:t>
            </w:r>
          </w:p>
        </w:tc>
        <w:tc>
          <w:tcPr>
            <w:tcW w:w="428"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3</w:t>
            </w:r>
          </w:p>
        </w:tc>
        <w:tc>
          <w:tcPr>
            <w:tcW w:w="376"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2/4</w:t>
            </w:r>
          </w:p>
        </w:tc>
        <w:tc>
          <w:tcPr>
            <w:tcW w:w="660" w:type="pct"/>
            <w:shd w:val="clear" w:color="auto" w:fill="auto"/>
            <w:vAlign w:val="center"/>
          </w:tcPr>
          <w:p w:rsidR="006E19FE" w:rsidRPr="008D0C90" w:rsidRDefault="006E19FE" w:rsidP="00BA5483">
            <w:pPr>
              <w:spacing w:after="0" w:line="240" w:lineRule="auto"/>
              <w:jc w:val="both"/>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doc. Merganič</w:t>
            </w:r>
          </w:p>
        </w:tc>
        <w:tc>
          <w:tcPr>
            <w:tcW w:w="442"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S</w:t>
            </w:r>
          </w:p>
        </w:tc>
      </w:tr>
      <w:tr w:rsidR="006E19FE" w:rsidRPr="00B06372" w:rsidTr="008D0C90">
        <w:trPr>
          <w:trHeight w:val="397"/>
        </w:trPr>
        <w:tc>
          <w:tcPr>
            <w:tcW w:w="329"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LF</w:t>
            </w:r>
          </w:p>
        </w:tc>
        <w:tc>
          <w:tcPr>
            <w:tcW w:w="433" w:type="pct"/>
            <w:vAlign w:val="center"/>
          </w:tcPr>
          <w:p w:rsidR="006E19FE" w:rsidRPr="00BE390F" w:rsidRDefault="006E19FE"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559" w:type="pct"/>
            <w:vAlign w:val="center"/>
          </w:tcPr>
          <w:p w:rsidR="006E19FE" w:rsidRPr="008D0C90" w:rsidRDefault="006E19FE" w:rsidP="00BA5483">
            <w:pPr>
              <w:spacing w:after="0" w:line="240" w:lineRule="auto"/>
              <w:rPr>
                <w:rFonts w:ascii="Times New Roman" w:eastAsia="Calibri" w:hAnsi="Times New Roman" w:cs="Times New Roman"/>
                <w:sz w:val="24"/>
                <w:szCs w:val="24"/>
              </w:rPr>
            </w:pPr>
            <w:r w:rsidRPr="008D0C90">
              <w:rPr>
                <w:rFonts w:ascii="Times New Roman" w:eastAsia="Calibri" w:hAnsi="Times New Roman" w:cs="Times New Roman"/>
                <w:sz w:val="24"/>
                <w:szCs w:val="24"/>
              </w:rPr>
              <w:t>ŤDT</w:t>
            </w:r>
          </w:p>
        </w:tc>
        <w:tc>
          <w:tcPr>
            <w:tcW w:w="1082" w:type="pct"/>
            <w:vAlign w:val="center"/>
          </w:tcPr>
          <w:p w:rsidR="006E19FE" w:rsidRPr="008D0C90" w:rsidRDefault="006E19FE" w:rsidP="00BA5483">
            <w:pPr>
              <w:spacing w:after="0" w:line="240" w:lineRule="auto"/>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ťažbovo-dopravné technológie I</w:t>
            </w:r>
          </w:p>
        </w:tc>
        <w:tc>
          <w:tcPr>
            <w:tcW w:w="357"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P</w:t>
            </w:r>
          </w:p>
        </w:tc>
        <w:tc>
          <w:tcPr>
            <w:tcW w:w="334"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6</w:t>
            </w:r>
          </w:p>
        </w:tc>
        <w:tc>
          <w:tcPr>
            <w:tcW w:w="428"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3</w:t>
            </w:r>
          </w:p>
        </w:tc>
        <w:tc>
          <w:tcPr>
            <w:tcW w:w="376"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2/3</w:t>
            </w:r>
          </w:p>
        </w:tc>
        <w:tc>
          <w:tcPr>
            <w:tcW w:w="660" w:type="pct"/>
            <w:vAlign w:val="center"/>
          </w:tcPr>
          <w:p w:rsidR="006E19FE" w:rsidRPr="008D0C90" w:rsidRDefault="006E19FE" w:rsidP="00BA5483">
            <w:pPr>
              <w:spacing w:after="0" w:line="240" w:lineRule="auto"/>
              <w:rPr>
                <w:rFonts w:ascii="Times New Roman" w:eastAsia="Times New Roman" w:hAnsi="Times New Roman" w:cs="Times New Roman"/>
                <w:snapToGrid w:val="0"/>
                <w:sz w:val="20"/>
                <w:szCs w:val="20"/>
                <w:lang w:eastAsia="cs-CZ"/>
              </w:rPr>
            </w:pPr>
            <w:r w:rsidRPr="008D0C90">
              <w:rPr>
                <w:rFonts w:ascii="Times New Roman" w:eastAsia="Times New Roman" w:hAnsi="Times New Roman" w:cs="Times New Roman"/>
                <w:snapToGrid w:val="0"/>
                <w:sz w:val="20"/>
                <w:szCs w:val="20"/>
                <w:lang w:eastAsia="cs-CZ"/>
              </w:rPr>
              <w:t>prof. Messingerová</w:t>
            </w:r>
          </w:p>
        </w:tc>
        <w:tc>
          <w:tcPr>
            <w:tcW w:w="442"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S</w:t>
            </w:r>
          </w:p>
        </w:tc>
      </w:tr>
      <w:tr w:rsidR="006E19FE" w:rsidRPr="00B06372" w:rsidTr="008D0C90">
        <w:trPr>
          <w:trHeight w:val="397"/>
        </w:trPr>
        <w:tc>
          <w:tcPr>
            <w:tcW w:w="329"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LF</w:t>
            </w:r>
          </w:p>
        </w:tc>
        <w:tc>
          <w:tcPr>
            <w:tcW w:w="433" w:type="pct"/>
            <w:vAlign w:val="center"/>
          </w:tcPr>
          <w:p w:rsidR="006E19FE" w:rsidRPr="008D0C90" w:rsidRDefault="006E19FE" w:rsidP="00BA5483">
            <w:pPr>
              <w:spacing w:after="0" w:line="240" w:lineRule="auto"/>
              <w:rPr>
                <w:rFonts w:ascii="Times New Roman" w:eastAsia="Calibri" w:hAnsi="Times New Roman" w:cs="Times New Roman"/>
                <w:sz w:val="24"/>
                <w:szCs w:val="24"/>
              </w:rPr>
            </w:pPr>
            <w:r w:rsidRPr="008D0C90">
              <w:rPr>
                <w:rFonts w:ascii="Times New Roman" w:eastAsia="Calibri" w:hAnsi="Times New Roman" w:cs="Times New Roman"/>
                <w:sz w:val="24"/>
                <w:szCs w:val="24"/>
              </w:rPr>
              <w:t>DF</w:t>
            </w:r>
          </w:p>
        </w:tc>
        <w:tc>
          <w:tcPr>
            <w:tcW w:w="559" w:type="pct"/>
            <w:vAlign w:val="center"/>
          </w:tcPr>
          <w:p w:rsidR="006E19FE" w:rsidRPr="008D0C90" w:rsidRDefault="006E19FE" w:rsidP="00BA5483">
            <w:pPr>
              <w:spacing w:after="0" w:line="240" w:lineRule="auto"/>
              <w:rPr>
                <w:rFonts w:ascii="Times New Roman" w:eastAsia="Calibri" w:hAnsi="Times New Roman" w:cs="Times New Roman"/>
                <w:sz w:val="24"/>
                <w:szCs w:val="24"/>
              </w:rPr>
            </w:pPr>
            <w:r w:rsidRPr="008D0C90">
              <w:rPr>
                <w:rFonts w:ascii="Times New Roman" w:eastAsia="Calibri" w:hAnsi="Times New Roman" w:cs="Times New Roman"/>
                <w:sz w:val="24"/>
                <w:szCs w:val="24"/>
              </w:rPr>
              <w:t>SS-B</w:t>
            </w:r>
          </w:p>
        </w:tc>
        <w:tc>
          <w:tcPr>
            <w:tcW w:w="1082" w:type="pct"/>
            <w:vAlign w:val="center"/>
          </w:tcPr>
          <w:p w:rsidR="006E19FE" w:rsidRPr="008D0C90" w:rsidRDefault="006E19FE" w:rsidP="00BA5483">
            <w:pPr>
              <w:spacing w:after="0" w:line="240" w:lineRule="auto"/>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štátna skúška</w:t>
            </w:r>
          </w:p>
        </w:tc>
        <w:tc>
          <w:tcPr>
            <w:tcW w:w="357"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P</w:t>
            </w:r>
          </w:p>
        </w:tc>
        <w:tc>
          <w:tcPr>
            <w:tcW w:w="1138" w:type="pct"/>
            <w:gridSpan w:val="3"/>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5</w:t>
            </w:r>
          </w:p>
        </w:tc>
        <w:tc>
          <w:tcPr>
            <w:tcW w:w="660" w:type="pct"/>
            <w:vAlign w:val="center"/>
          </w:tcPr>
          <w:p w:rsidR="006E19FE" w:rsidRPr="008D0C90" w:rsidRDefault="006E19FE" w:rsidP="00BA5483">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prof. Pichler</w:t>
            </w:r>
          </w:p>
        </w:tc>
        <w:tc>
          <w:tcPr>
            <w:tcW w:w="442"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p>
        </w:tc>
      </w:tr>
      <w:tr w:rsidR="006E19FE" w:rsidRPr="00B06372" w:rsidTr="008D0C90">
        <w:trPr>
          <w:trHeight w:val="397"/>
        </w:trPr>
        <w:tc>
          <w:tcPr>
            <w:tcW w:w="329"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LF</w:t>
            </w:r>
          </w:p>
        </w:tc>
        <w:tc>
          <w:tcPr>
            <w:tcW w:w="433" w:type="pct"/>
            <w:vAlign w:val="center"/>
          </w:tcPr>
          <w:p w:rsidR="006E19FE" w:rsidRPr="008D0C90" w:rsidRDefault="006E19FE" w:rsidP="00BA5483">
            <w:pPr>
              <w:spacing w:after="0" w:line="240" w:lineRule="auto"/>
              <w:rPr>
                <w:rFonts w:ascii="Times New Roman" w:eastAsia="Calibri" w:hAnsi="Times New Roman" w:cs="Times New Roman"/>
                <w:sz w:val="24"/>
                <w:szCs w:val="24"/>
              </w:rPr>
            </w:pPr>
            <w:r w:rsidRPr="008D0C90">
              <w:rPr>
                <w:rFonts w:ascii="Times New Roman" w:eastAsia="Calibri" w:hAnsi="Times New Roman" w:cs="Times New Roman"/>
                <w:sz w:val="24"/>
                <w:szCs w:val="24"/>
              </w:rPr>
              <w:t>DF</w:t>
            </w:r>
          </w:p>
        </w:tc>
        <w:tc>
          <w:tcPr>
            <w:tcW w:w="559" w:type="pct"/>
            <w:vAlign w:val="center"/>
          </w:tcPr>
          <w:p w:rsidR="006E19FE" w:rsidRPr="008D0C90" w:rsidRDefault="006E19FE" w:rsidP="00BA5483">
            <w:pPr>
              <w:spacing w:after="0" w:line="240" w:lineRule="auto"/>
              <w:rPr>
                <w:rFonts w:ascii="Times New Roman" w:eastAsia="Calibri" w:hAnsi="Times New Roman" w:cs="Times New Roman"/>
                <w:sz w:val="24"/>
                <w:szCs w:val="24"/>
              </w:rPr>
            </w:pPr>
          </w:p>
        </w:tc>
        <w:tc>
          <w:tcPr>
            <w:tcW w:w="1082" w:type="pct"/>
            <w:vAlign w:val="center"/>
          </w:tcPr>
          <w:p w:rsidR="006E19FE" w:rsidRPr="008D0C90" w:rsidRDefault="006E19FE" w:rsidP="00BA5483">
            <w:pPr>
              <w:spacing w:after="0" w:line="240" w:lineRule="auto"/>
              <w:rPr>
                <w:rFonts w:ascii="Times New Roman" w:eastAsia="Times New Roman" w:hAnsi="Times New Roman" w:cs="Times New Roman"/>
                <w:snapToGrid w:val="0"/>
                <w:sz w:val="24"/>
                <w:szCs w:val="24"/>
                <w:lang w:eastAsia="cs-CZ"/>
              </w:rPr>
            </w:pPr>
            <w:r w:rsidRPr="008D0C90">
              <w:rPr>
                <w:rFonts w:ascii="Times New Roman" w:eastAsia="Calibri" w:hAnsi="Times New Roman" w:cs="Times New Roman"/>
                <w:sz w:val="24"/>
                <w:szCs w:val="24"/>
              </w:rPr>
              <w:t>bakalárska práca</w:t>
            </w:r>
          </w:p>
        </w:tc>
        <w:tc>
          <w:tcPr>
            <w:tcW w:w="357"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P</w:t>
            </w:r>
          </w:p>
        </w:tc>
        <w:tc>
          <w:tcPr>
            <w:tcW w:w="1138" w:type="pct"/>
            <w:gridSpan w:val="3"/>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5</w:t>
            </w:r>
          </w:p>
        </w:tc>
        <w:tc>
          <w:tcPr>
            <w:tcW w:w="660" w:type="pct"/>
            <w:vAlign w:val="center"/>
          </w:tcPr>
          <w:p w:rsidR="006E19FE" w:rsidRPr="008D605A" w:rsidRDefault="006E19FE" w:rsidP="00BA5483">
            <w:pPr>
              <w:spacing w:after="0" w:line="240" w:lineRule="auto"/>
              <w:rPr>
                <w:rFonts w:ascii="Times New Roman" w:eastAsia="Times New Roman" w:hAnsi="Times New Roman" w:cs="Times New Roman"/>
                <w:snapToGrid w:val="0"/>
                <w:sz w:val="24"/>
                <w:szCs w:val="24"/>
                <w:lang w:eastAsia="cs-CZ"/>
              </w:rPr>
            </w:pPr>
            <w:r w:rsidRPr="008D605A">
              <w:rPr>
                <w:rFonts w:ascii="Times New Roman" w:eastAsia="Times New Roman" w:hAnsi="Times New Roman" w:cs="Times New Roman"/>
                <w:snapToGrid w:val="0"/>
                <w:sz w:val="24"/>
                <w:szCs w:val="24"/>
                <w:lang w:eastAsia="cs-CZ"/>
              </w:rPr>
              <w:t>doc. Kardoš</w:t>
            </w:r>
          </w:p>
        </w:tc>
        <w:tc>
          <w:tcPr>
            <w:tcW w:w="442"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p>
        </w:tc>
      </w:tr>
      <w:tr w:rsidR="006E19FE" w:rsidRPr="00B06372" w:rsidTr="008D0C90">
        <w:trPr>
          <w:trHeight w:hRule="exact" w:val="340"/>
        </w:trPr>
        <w:tc>
          <w:tcPr>
            <w:tcW w:w="329"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LF</w:t>
            </w:r>
          </w:p>
        </w:tc>
        <w:tc>
          <w:tcPr>
            <w:tcW w:w="433" w:type="pct"/>
            <w:vAlign w:val="center"/>
          </w:tcPr>
          <w:p w:rsidR="006E19FE" w:rsidRPr="008D0C90" w:rsidRDefault="006E19FE" w:rsidP="00BA5483">
            <w:pPr>
              <w:spacing w:after="0" w:line="240" w:lineRule="auto"/>
              <w:rPr>
                <w:rFonts w:ascii="Times New Roman" w:eastAsia="Calibri" w:hAnsi="Times New Roman" w:cs="Times New Roman"/>
                <w:sz w:val="24"/>
                <w:szCs w:val="24"/>
              </w:rPr>
            </w:pPr>
            <w:r w:rsidRPr="008D0C90">
              <w:rPr>
                <w:rFonts w:ascii="Times New Roman" w:eastAsia="Calibri" w:hAnsi="Times New Roman" w:cs="Times New Roman"/>
                <w:sz w:val="24"/>
                <w:szCs w:val="24"/>
              </w:rPr>
              <w:t>KERLH</w:t>
            </w:r>
          </w:p>
        </w:tc>
        <w:tc>
          <w:tcPr>
            <w:tcW w:w="559" w:type="pct"/>
            <w:vAlign w:val="center"/>
          </w:tcPr>
          <w:p w:rsidR="006E19FE" w:rsidRPr="008D0C90" w:rsidRDefault="006E19FE" w:rsidP="00BA5483">
            <w:pPr>
              <w:spacing w:after="0" w:line="240" w:lineRule="auto"/>
              <w:rPr>
                <w:rFonts w:ascii="Times New Roman" w:eastAsia="Calibri" w:hAnsi="Times New Roman" w:cs="Times New Roman"/>
                <w:sz w:val="24"/>
                <w:szCs w:val="24"/>
              </w:rPr>
            </w:pPr>
            <w:r w:rsidRPr="008D0C90">
              <w:rPr>
                <w:rFonts w:ascii="Times New Roman" w:eastAsia="Calibri" w:hAnsi="Times New Roman" w:cs="Times New Roman"/>
                <w:sz w:val="24"/>
                <w:szCs w:val="24"/>
              </w:rPr>
              <w:t>PNAL</w:t>
            </w:r>
          </w:p>
        </w:tc>
        <w:tc>
          <w:tcPr>
            <w:tcW w:w="1082" w:type="pct"/>
            <w:vAlign w:val="center"/>
          </w:tcPr>
          <w:p w:rsidR="006E19FE" w:rsidRPr="008D0C90" w:rsidRDefault="006E19FE" w:rsidP="00BA5483">
            <w:pPr>
              <w:spacing w:after="0" w:line="240" w:lineRule="auto"/>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právne normy a legislatíva</w:t>
            </w:r>
          </w:p>
        </w:tc>
        <w:tc>
          <w:tcPr>
            <w:tcW w:w="357"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PV</w:t>
            </w:r>
          </w:p>
        </w:tc>
        <w:tc>
          <w:tcPr>
            <w:tcW w:w="334"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5</w:t>
            </w:r>
          </w:p>
        </w:tc>
        <w:tc>
          <w:tcPr>
            <w:tcW w:w="428"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2</w:t>
            </w:r>
          </w:p>
        </w:tc>
        <w:tc>
          <w:tcPr>
            <w:tcW w:w="376"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2/0</w:t>
            </w:r>
          </w:p>
        </w:tc>
        <w:tc>
          <w:tcPr>
            <w:tcW w:w="660" w:type="pct"/>
            <w:vAlign w:val="center"/>
          </w:tcPr>
          <w:p w:rsidR="006E19FE" w:rsidRPr="008D0C90" w:rsidRDefault="006E19FE" w:rsidP="00BA5483">
            <w:pPr>
              <w:spacing w:after="0" w:line="240" w:lineRule="auto"/>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doc. Šálka</w:t>
            </w:r>
          </w:p>
        </w:tc>
        <w:tc>
          <w:tcPr>
            <w:tcW w:w="442"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S</w:t>
            </w:r>
          </w:p>
        </w:tc>
      </w:tr>
      <w:tr w:rsidR="006E19FE" w:rsidRPr="00B06372" w:rsidTr="008D0C90">
        <w:trPr>
          <w:trHeight w:hRule="exact" w:val="564"/>
        </w:trPr>
        <w:tc>
          <w:tcPr>
            <w:tcW w:w="329"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LF</w:t>
            </w:r>
          </w:p>
        </w:tc>
        <w:tc>
          <w:tcPr>
            <w:tcW w:w="433" w:type="pct"/>
            <w:vAlign w:val="center"/>
          </w:tcPr>
          <w:p w:rsidR="006E19FE" w:rsidRPr="008D0C90" w:rsidRDefault="006E19FE" w:rsidP="00BA5483">
            <w:pPr>
              <w:spacing w:after="0" w:line="240" w:lineRule="auto"/>
              <w:rPr>
                <w:rFonts w:ascii="Times New Roman" w:eastAsia="Calibri" w:hAnsi="Times New Roman" w:cs="Times New Roman"/>
                <w:sz w:val="24"/>
                <w:szCs w:val="24"/>
              </w:rPr>
            </w:pPr>
            <w:r w:rsidRPr="008D0C90">
              <w:rPr>
                <w:rFonts w:ascii="Times New Roman" w:eastAsia="Calibri" w:hAnsi="Times New Roman" w:cs="Times New Roman"/>
                <w:sz w:val="24"/>
                <w:szCs w:val="24"/>
              </w:rPr>
              <w:t>KERLH</w:t>
            </w:r>
          </w:p>
        </w:tc>
        <w:tc>
          <w:tcPr>
            <w:tcW w:w="559" w:type="pct"/>
            <w:vAlign w:val="center"/>
          </w:tcPr>
          <w:p w:rsidR="006E19FE" w:rsidRPr="008D0C90" w:rsidRDefault="006E19FE" w:rsidP="00BA5483">
            <w:pPr>
              <w:spacing w:after="0" w:line="240" w:lineRule="auto"/>
              <w:rPr>
                <w:rFonts w:ascii="Times New Roman" w:eastAsia="Calibri" w:hAnsi="Times New Roman" w:cs="Times New Roman"/>
                <w:sz w:val="24"/>
                <w:szCs w:val="24"/>
              </w:rPr>
            </w:pPr>
            <w:r w:rsidRPr="008D0C90">
              <w:rPr>
                <w:rFonts w:ascii="Times New Roman" w:eastAsia="Calibri" w:hAnsi="Times New Roman" w:cs="Times New Roman"/>
                <w:sz w:val="24"/>
                <w:szCs w:val="24"/>
              </w:rPr>
              <w:t>PPA</w:t>
            </w:r>
          </w:p>
        </w:tc>
        <w:tc>
          <w:tcPr>
            <w:tcW w:w="1082" w:type="pct"/>
            <w:vAlign w:val="center"/>
          </w:tcPr>
          <w:p w:rsidR="006E19FE" w:rsidRPr="008D0C90" w:rsidRDefault="006E19FE" w:rsidP="008D0C90">
            <w:pPr>
              <w:spacing w:after="0" w:line="240" w:lineRule="auto"/>
              <w:rPr>
                <w:rFonts w:ascii="Times New Roman" w:eastAsia="Times New Roman" w:hAnsi="Times New Roman" w:cs="Times New Roman"/>
                <w:snapToGrid w:val="0"/>
                <w:lang w:eastAsia="cs-CZ"/>
              </w:rPr>
            </w:pPr>
            <w:r w:rsidRPr="008D0C90">
              <w:rPr>
                <w:rFonts w:ascii="Times New Roman" w:eastAsia="Times New Roman" w:hAnsi="Times New Roman" w:cs="Times New Roman"/>
                <w:snapToGrid w:val="0"/>
                <w:lang w:eastAsia="cs-CZ"/>
              </w:rPr>
              <w:t>praktické podnikanie v arboristike</w:t>
            </w:r>
          </w:p>
        </w:tc>
        <w:tc>
          <w:tcPr>
            <w:tcW w:w="357"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PV</w:t>
            </w:r>
          </w:p>
        </w:tc>
        <w:tc>
          <w:tcPr>
            <w:tcW w:w="334"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4</w:t>
            </w:r>
          </w:p>
        </w:tc>
        <w:tc>
          <w:tcPr>
            <w:tcW w:w="428"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2</w:t>
            </w:r>
          </w:p>
        </w:tc>
        <w:tc>
          <w:tcPr>
            <w:tcW w:w="376"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2/0</w:t>
            </w:r>
          </w:p>
        </w:tc>
        <w:tc>
          <w:tcPr>
            <w:tcW w:w="660" w:type="pct"/>
            <w:vAlign w:val="center"/>
          </w:tcPr>
          <w:p w:rsidR="006E19FE" w:rsidRPr="008D0C90" w:rsidRDefault="006E19FE" w:rsidP="00BA5483">
            <w:pPr>
              <w:spacing w:after="0" w:line="240" w:lineRule="auto"/>
              <w:rPr>
                <w:rFonts w:ascii="Times New Roman" w:eastAsia="Times New Roman" w:hAnsi="Times New Roman" w:cs="Times New Roman"/>
                <w:snapToGrid w:val="0"/>
                <w:sz w:val="20"/>
                <w:szCs w:val="20"/>
                <w:lang w:eastAsia="cs-CZ"/>
              </w:rPr>
            </w:pPr>
            <w:r w:rsidRPr="008D0C90">
              <w:rPr>
                <w:rFonts w:ascii="Times New Roman" w:eastAsia="Times New Roman" w:hAnsi="Times New Roman" w:cs="Times New Roman"/>
                <w:snapToGrid w:val="0"/>
                <w:sz w:val="20"/>
                <w:szCs w:val="20"/>
                <w:lang w:eastAsia="cs-CZ"/>
              </w:rPr>
              <w:t>prof. Hajdúchová</w:t>
            </w:r>
          </w:p>
        </w:tc>
        <w:tc>
          <w:tcPr>
            <w:tcW w:w="442"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S</w:t>
            </w:r>
          </w:p>
        </w:tc>
      </w:tr>
      <w:tr w:rsidR="006E19FE" w:rsidRPr="00B06372" w:rsidTr="008D0C90">
        <w:trPr>
          <w:trHeight w:hRule="exact" w:val="485"/>
        </w:trPr>
        <w:tc>
          <w:tcPr>
            <w:tcW w:w="329"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LF</w:t>
            </w:r>
          </w:p>
        </w:tc>
        <w:tc>
          <w:tcPr>
            <w:tcW w:w="433" w:type="pct"/>
            <w:vAlign w:val="center"/>
          </w:tcPr>
          <w:p w:rsidR="006E19FE" w:rsidRPr="008D0C90" w:rsidRDefault="006E19FE" w:rsidP="00BA5483">
            <w:pPr>
              <w:spacing w:after="0" w:line="240" w:lineRule="auto"/>
              <w:rPr>
                <w:rFonts w:ascii="Times New Roman" w:eastAsia="Calibri" w:hAnsi="Times New Roman" w:cs="Times New Roman"/>
                <w:sz w:val="24"/>
                <w:szCs w:val="24"/>
              </w:rPr>
            </w:pPr>
            <w:r w:rsidRPr="008D0C90">
              <w:rPr>
                <w:rFonts w:ascii="Times New Roman" w:eastAsia="Calibri" w:hAnsi="Times New Roman" w:cs="Times New Roman"/>
                <w:sz w:val="24"/>
                <w:szCs w:val="24"/>
              </w:rPr>
              <w:t>KERLH</w:t>
            </w:r>
          </w:p>
        </w:tc>
        <w:tc>
          <w:tcPr>
            <w:tcW w:w="559" w:type="pct"/>
            <w:vAlign w:val="center"/>
          </w:tcPr>
          <w:p w:rsidR="006E19FE" w:rsidRPr="008D0C90" w:rsidRDefault="006E19FE" w:rsidP="00BA5483">
            <w:pPr>
              <w:spacing w:after="0" w:line="240" w:lineRule="auto"/>
              <w:rPr>
                <w:rFonts w:ascii="Times New Roman" w:eastAsia="Calibri" w:hAnsi="Times New Roman" w:cs="Times New Roman"/>
                <w:sz w:val="24"/>
                <w:szCs w:val="24"/>
              </w:rPr>
            </w:pPr>
            <w:r w:rsidRPr="008D0C90">
              <w:rPr>
                <w:rFonts w:ascii="Times New Roman" w:eastAsia="Calibri" w:hAnsi="Times New Roman" w:cs="Times New Roman"/>
                <w:sz w:val="24"/>
                <w:szCs w:val="24"/>
              </w:rPr>
              <w:t>ZUAE</w:t>
            </w:r>
          </w:p>
        </w:tc>
        <w:tc>
          <w:tcPr>
            <w:tcW w:w="1082" w:type="pct"/>
            <w:vAlign w:val="center"/>
          </w:tcPr>
          <w:p w:rsidR="006E19FE" w:rsidRPr="008D0C90" w:rsidRDefault="006E19FE" w:rsidP="00BA5483">
            <w:pPr>
              <w:spacing w:after="0" w:line="240" w:lineRule="auto"/>
              <w:rPr>
                <w:rFonts w:ascii="Times New Roman" w:eastAsia="Times New Roman" w:hAnsi="Times New Roman" w:cs="Times New Roman"/>
                <w:snapToGrid w:val="0"/>
                <w:lang w:eastAsia="cs-CZ"/>
              </w:rPr>
            </w:pPr>
            <w:r w:rsidRPr="008D0C90">
              <w:rPr>
                <w:rFonts w:ascii="Times New Roman" w:eastAsia="Times New Roman" w:hAnsi="Times New Roman" w:cs="Times New Roman"/>
                <w:snapToGrid w:val="0"/>
                <w:lang w:eastAsia="cs-CZ"/>
              </w:rPr>
              <w:t>základy účtovníctva a evidencie</w:t>
            </w:r>
          </w:p>
        </w:tc>
        <w:tc>
          <w:tcPr>
            <w:tcW w:w="357"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PV</w:t>
            </w:r>
          </w:p>
        </w:tc>
        <w:tc>
          <w:tcPr>
            <w:tcW w:w="334"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4</w:t>
            </w:r>
          </w:p>
        </w:tc>
        <w:tc>
          <w:tcPr>
            <w:tcW w:w="428"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2</w:t>
            </w:r>
          </w:p>
        </w:tc>
        <w:tc>
          <w:tcPr>
            <w:tcW w:w="376"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2/1</w:t>
            </w:r>
          </w:p>
        </w:tc>
        <w:tc>
          <w:tcPr>
            <w:tcW w:w="660" w:type="pct"/>
            <w:vAlign w:val="center"/>
          </w:tcPr>
          <w:p w:rsidR="006E19FE" w:rsidRPr="008D0C90" w:rsidRDefault="006E19FE" w:rsidP="00BA5483">
            <w:pPr>
              <w:spacing w:after="0" w:line="240" w:lineRule="auto"/>
              <w:rPr>
                <w:rFonts w:ascii="Times New Roman" w:eastAsia="Times New Roman" w:hAnsi="Times New Roman" w:cs="Times New Roman"/>
                <w:snapToGrid w:val="0"/>
                <w:sz w:val="20"/>
                <w:szCs w:val="20"/>
                <w:lang w:eastAsia="cs-CZ"/>
              </w:rPr>
            </w:pPr>
            <w:r w:rsidRPr="008D0C90">
              <w:rPr>
                <w:rFonts w:ascii="Times New Roman" w:eastAsia="Times New Roman" w:hAnsi="Times New Roman" w:cs="Times New Roman"/>
                <w:snapToGrid w:val="0"/>
                <w:sz w:val="20"/>
                <w:szCs w:val="20"/>
                <w:lang w:eastAsia="cs-CZ"/>
              </w:rPr>
              <w:t>prof. Hajdúchová</w:t>
            </w:r>
          </w:p>
        </w:tc>
        <w:tc>
          <w:tcPr>
            <w:tcW w:w="442"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S</w:t>
            </w:r>
          </w:p>
        </w:tc>
      </w:tr>
      <w:tr w:rsidR="006E19FE" w:rsidRPr="00B06372" w:rsidTr="008D0C90">
        <w:trPr>
          <w:trHeight w:hRule="exact" w:val="510"/>
        </w:trPr>
        <w:tc>
          <w:tcPr>
            <w:tcW w:w="329"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CUP</w:t>
            </w:r>
          </w:p>
        </w:tc>
        <w:tc>
          <w:tcPr>
            <w:tcW w:w="433" w:type="pct"/>
            <w:vAlign w:val="center"/>
          </w:tcPr>
          <w:p w:rsidR="006E19FE" w:rsidRPr="008D0C90" w:rsidRDefault="006E19FE" w:rsidP="008D0C90">
            <w:pPr>
              <w:spacing w:after="0" w:line="240" w:lineRule="auto"/>
              <w:rPr>
                <w:rFonts w:ascii="Times New Roman" w:eastAsia="Calibri" w:hAnsi="Times New Roman" w:cs="Times New Roman"/>
                <w:sz w:val="24"/>
                <w:szCs w:val="24"/>
              </w:rPr>
            </w:pPr>
            <w:r w:rsidRPr="008D0C90">
              <w:rPr>
                <w:rFonts w:ascii="Times New Roman" w:eastAsia="Calibri" w:hAnsi="Times New Roman" w:cs="Times New Roman"/>
                <w:sz w:val="24"/>
                <w:szCs w:val="24"/>
              </w:rPr>
              <w:t>ÚCJ</w:t>
            </w:r>
          </w:p>
        </w:tc>
        <w:tc>
          <w:tcPr>
            <w:tcW w:w="559" w:type="pct"/>
            <w:vAlign w:val="center"/>
          </w:tcPr>
          <w:p w:rsidR="006E19FE" w:rsidRPr="008D0C90" w:rsidRDefault="006E19FE" w:rsidP="00BA5483">
            <w:pPr>
              <w:spacing w:after="0" w:line="240" w:lineRule="auto"/>
              <w:rPr>
                <w:rFonts w:ascii="Times New Roman" w:eastAsia="Calibri" w:hAnsi="Times New Roman" w:cs="Times New Roman"/>
                <w:sz w:val="24"/>
                <w:szCs w:val="24"/>
              </w:rPr>
            </w:pPr>
            <w:r w:rsidRPr="008D0C90">
              <w:rPr>
                <w:rFonts w:ascii="Times New Roman" w:eastAsia="Calibri" w:hAnsi="Times New Roman" w:cs="Times New Roman"/>
                <w:sz w:val="24"/>
                <w:szCs w:val="24"/>
              </w:rPr>
              <w:t>JA_OK_BLF</w:t>
            </w:r>
          </w:p>
        </w:tc>
        <w:tc>
          <w:tcPr>
            <w:tcW w:w="1082" w:type="pct"/>
            <w:vAlign w:val="bottom"/>
          </w:tcPr>
          <w:p w:rsidR="006E19FE" w:rsidRPr="008D0C90" w:rsidRDefault="006E19FE" w:rsidP="00BA5483">
            <w:pPr>
              <w:rPr>
                <w:rFonts w:ascii="Times New Roman" w:hAnsi="Times New Roman" w:cs="Times New Roman"/>
                <w:sz w:val="20"/>
                <w:szCs w:val="20"/>
              </w:rPr>
            </w:pPr>
            <w:r w:rsidRPr="008D0C90">
              <w:rPr>
                <w:rFonts w:ascii="Times New Roman" w:hAnsi="Times New Roman" w:cs="Times New Roman"/>
                <w:sz w:val="20"/>
                <w:szCs w:val="20"/>
              </w:rPr>
              <w:t>AJ – Odborná komunikácia pre študentov LF</w:t>
            </w:r>
          </w:p>
        </w:tc>
        <w:tc>
          <w:tcPr>
            <w:tcW w:w="357"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PV</w:t>
            </w:r>
          </w:p>
        </w:tc>
        <w:tc>
          <w:tcPr>
            <w:tcW w:w="334"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3</w:t>
            </w:r>
          </w:p>
        </w:tc>
        <w:tc>
          <w:tcPr>
            <w:tcW w:w="428"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0</w:t>
            </w:r>
          </w:p>
        </w:tc>
        <w:tc>
          <w:tcPr>
            <w:tcW w:w="376"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2/0</w:t>
            </w:r>
          </w:p>
        </w:tc>
        <w:tc>
          <w:tcPr>
            <w:tcW w:w="660" w:type="pct"/>
            <w:vAlign w:val="center"/>
          </w:tcPr>
          <w:p w:rsidR="006E19FE" w:rsidRPr="008D0C90" w:rsidRDefault="006E19FE" w:rsidP="00BA5483">
            <w:pPr>
              <w:spacing w:after="0" w:line="240" w:lineRule="auto"/>
              <w:rPr>
                <w:rFonts w:ascii="Times New Roman" w:eastAsia="Times New Roman" w:hAnsi="Times New Roman" w:cs="Times New Roman"/>
                <w:snapToGrid w:val="0"/>
                <w:sz w:val="20"/>
                <w:szCs w:val="20"/>
                <w:lang w:eastAsia="cs-CZ"/>
              </w:rPr>
            </w:pPr>
            <w:r w:rsidRPr="008D0C90">
              <w:rPr>
                <w:rFonts w:ascii="Times New Roman" w:eastAsia="Times New Roman" w:hAnsi="Times New Roman" w:cs="Times New Roman"/>
                <w:snapToGrid w:val="0"/>
                <w:sz w:val="20"/>
                <w:szCs w:val="20"/>
                <w:lang w:eastAsia="cs-CZ"/>
              </w:rPr>
              <w:t>Mgr. Danihelová</w:t>
            </w:r>
          </w:p>
        </w:tc>
        <w:tc>
          <w:tcPr>
            <w:tcW w:w="442" w:type="pct"/>
            <w:vAlign w:val="center"/>
          </w:tcPr>
          <w:p w:rsidR="006E19FE" w:rsidRPr="008D0C90" w:rsidRDefault="006E19FE"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S</w:t>
            </w:r>
          </w:p>
        </w:tc>
      </w:tr>
      <w:tr w:rsidR="00950E2F" w:rsidRPr="00B06372" w:rsidTr="008D0C90">
        <w:trPr>
          <w:trHeight w:hRule="exact" w:val="510"/>
        </w:trPr>
        <w:tc>
          <w:tcPr>
            <w:tcW w:w="329" w:type="pct"/>
            <w:vAlign w:val="center"/>
          </w:tcPr>
          <w:p w:rsidR="00950E2F" w:rsidRPr="008D0C90" w:rsidRDefault="00950E2F"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CUP</w:t>
            </w:r>
          </w:p>
        </w:tc>
        <w:tc>
          <w:tcPr>
            <w:tcW w:w="433" w:type="pct"/>
            <w:vAlign w:val="center"/>
          </w:tcPr>
          <w:p w:rsidR="00950E2F" w:rsidRPr="008D0C90" w:rsidRDefault="00950E2F" w:rsidP="008D0C90">
            <w:pPr>
              <w:spacing w:after="0" w:line="240" w:lineRule="auto"/>
              <w:rPr>
                <w:rFonts w:ascii="Times New Roman" w:eastAsia="Calibri" w:hAnsi="Times New Roman" w:cs="Times New Roman"/>
                <w:sz w:val="24"/>
                <w:szCs w:val="24"/>
              </w:rPr>
            </w:pPr>
            <w:r w:rsidRPr="008D0C90">
              <w:rPr>
                <w:rFonts w:ascii="Times New Roman" w:eastAsia="Calibri" w:hAnsi="Times New Roman" w:cs="Times New Roman"/>
                <w:sz w:val="24"/>
                <w:szCs w:val="24"/>
              </w:rPr>
              <w:t>ÚCJ</w:t>
            </w:r>
          </w:p>
        </w:tc>
        <w:tc>
          <w:tcPr>
            <w:tcW w:w="559" w:type="pct"/>
            <w:vAlign w:val="center"/>
          </w:tcPr>
          <w:p w:rsidR="00950E2F" w:rsidRPr="008D0C90" w:rsidRDefault="00950E2F" w:rsidP="00BA5483">
            <w:pPr>
              <w:spacing w:after="0" w:line="240" w:lineRule="auto"/>
              <w:rPr>
                <w:rFonts w:ascii="Times New Roman" w:eastAsia="Calibri" w:hAnsi="Times New Roman" w:cs="Times New Roman"/>
                <w:sz w:val="24"/>
                <w:szCs w:val="24"/>
              </w:rPr>
            </w:pPr>
            <w:r w:rsidRPr="008D0C90">
              <w:rPr>
                <w:rFonts w:ascii="Times New Roman" w:eastAsia="Calibri" w:hAnsi="Times New Roman" w:cs="Times New Roman"/>
                <w:sz w:val="24"/>
                <w:szCs w:val="24"/>
              </w:rPr>
              <w:t>JN-OK_BLF</w:t>
            </w:r>
          </w:p>
        </w:tc>
        <w:tc>
          <w:tcPr>
            <w:tcW w:w="1082" w:type="pct"/>
            <w:vAlign w:val="bottom"/>
          </w:tcPr>
          <w:p w:rsidR="00950E2F" w:rsidRPr="008D0C90" w:rsidRDefault="00950E2F" w:rsidP="00BA5483">
            <w:pPr>
              <w:rPr>
                <w:rFonts w:ascii="Times New Roman" w:hAnsi="Times New Roman" w:cs="Times New Roman"/>
                <w:sz w:val="20"/>
                <w:szCs w:val="20"/>
              </w:rPr>
            </w:pPr>
            <w:r w:rsidRPr="008D0C90">
              <w:rPr>
                <w:rFonts w:ascii="Times New Roman" w:hAnsi="Times New Roman" w:cs="Times New Roman"/>
                <w:sz w:val="20"/>
                <w:szCs w:val="20"/>
              </w:rPr>
              <w:t>NJ – Odborná komunikácia pre študentov LF</w:t>
            </w:r>
          </w:p>
        </w:tc>
        <w:tc>
          <w:tcPr>
            <w:tcW w:w="357" w:type="pct"/>
            <w:vAlign w:val="center"/>
          </w:tcPr>
          <w:p w:rsidR="00950E2F" w:rsidRPr="008D0C90" w:rsidRDefault="00950E2F"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PV</w:t>
            </w:r>
          </w:p>
        </w:tc>
        <w:tc>
          <w:tcPr>
            <w:tcW w:w="334" w:type="pct"/>
            <w:vAlign w:val="center"/>
          </w:tcPr>
          <w:p w:rsidR="00950E2F" w:rsidRPr="008D0C90" w:rsidRDefault="00950E2F"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3</w:t>
            </w:r>
          </w:p>
        </w:tc>
        <w:tc>
          <w:tcPr>
            <w:tcW w:w="428" w:type="pct"/>
            <w:vAlign w:val="center"/>
          </w:tcPr>
          <w:p w:rsidR="00950E2F" w:rsidRPr="008D0C90" w:rsidRDefault="00950E2F"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0</w:t>
            </w:r>
          </w:p>
        </w:tc>
        <w:tc>
          <w:tcPr>
            <w:tcW w:w="376" w:type="pct"/>
            <w:vAlign w:val="center"/>
          </w:tcPr>
          <w:p w:rsidR="00950E2F" w:rsidRPr="008D0C90" w:rsidRDefault="00950E2F"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2/0</w:t>
            </w:r>
          </w:p>
        </w:tc>
        <w:tc>
          <w:tcPr>
            <w:tcW w:w="660" w:type="pct"/>
            <w:vAlign w:val="center"/>
          </w:tcPr>
          <w:p w:rsidR="00950E2F" w:rsidRPr="00950E2F" w:rsidRDefault="00950E2F">
            <w:pPr>
              <w:spacing w:after="0" w:line="240" w:lineRule="auto"/>
              <w:rPr>
                <w:rFonts w:ascii="Times New Roman" w:eastAsia="Times New Roman" w:hAnsi="Times New Roman" w:cs="Times New Roman"/>
                <w:snapToGrid w:val="0"/>
                <w:sz w:val="20"/>
                <w:szCs w:val="20"/>
                <w:lang w:eastAsia="cs-CZ"/>
              </w:rPr>
            </w:pPr>
            <w:r w:rsidRPr="00950E2F">
              <w:rPr>
                <w:rFonts w:ascii="Times New Roman" w:eastAsia="Times New Roman" w:hAnsi="Times New Roman" w:cs="Times New Roman"/>
                <w:snapToGrid w:val="0"/>
                <w:sz w:val="20"/>
                <w:szCs w:val="20"/>
                <w:lang w:eastAsia="cs-CZ"/>
              </w:rPr>
              <w:t>Vyhnáliková, PhD.</w:t>
            </w:r>
          </w:p>
        </w:tc>
        <w:tc>
          <w:tcPr>
            <w:tcW w:w="442" w:type="pct"/>
            <w:vAlign w:val="center"/>
          </w:tcPr>
          <w:p w:rsidR="00950E2F" w:rsidRPr="008D0C90" w:rsidRDefault="00950E2F"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S</w:t>
            </w:r>
          </w:p>
        </w:tc>
      </w:tr>
      <w:tr w:rsidR="00950E2F" w:rsidRPr="00B06372" w:rsidTr="008D0C90">
        <w:trPr>
          <w:trHeight w:hRule="exact" w:val="510"/>
        </w:trPr>
        <w:tc>
          <w:tcPr>
            <w:tcW w:w="329" w:type="pct"/>
            <w:vAlign w:val="center"/>
          </w:tcPr>
          <w:p w:rsidR="00950E2F" w:rsidRPr="008D0C90" w:rsidRDefault="00950E2F"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CUP</w:t>
            </w:r>
          </w:p>
        </w:tc>
        <w:tc>
          <w:tcPr>
            <w:tcW w:w="433" w:type="pct"/>
            <w:vAlign w:val="center"/>
          </w:tcPr>
          <w:p w:rsidR="00950E2F" w:rsidRPr="008D0C90" w:rsidRDefault="00950E2F" w:rsidP="008D0C90">
            <w:pPr>
              <w:spacing w:after="0" w:line="240" w:lineRule="auto"/>
              <w:rPr>
                <w:rFonts w:ascii="Times New Roman" w:eastAsia="Calibri" w:hAnsi="Times New Roman" w:cs="Times New Roman"/>
                <w:sz w:val="24"/>
                <w:szCs w:val="24"/>
              </w:rPr>
            </w:pPr>
            <w:r w:rsidRPr="008D0C90">
              <w:rPr>
                <w:rFonts w:ascii="Times New Roman" w:eastAsia="Calibri" w:hAnsi="Times New Roman" w:cs="Times New Roman"/>
                <w:sz w:val="24"/>
                <w:szCs w:val="24"/>
              </w:rPr>
              <w:t>ÚCJ</w:t>
            </w:r>
          </w:p>
        </w:tc>
        <w:tc>
          <w:tcPr>
            <w:tcW w:w="559" w:type="pct"/>
            <w:vAlign w:val="center"/>
          </w:tcPr>
          <w:p w:rsidR="00950E2F" w:rsidRPr="008D0C90" w:rsidRDefault="00950E2F" w:rsidP="00BA5483">
            <w:pPr>
              <w:spacing w:after="0" w:line="240" w:lineRule="auto"/>
              <w:rPr>
                <w:rFonts w:ascii="Times New Roman" w:eastAsia="Calibri" w:hAnsi="Times New Roman" w:cs="Times New Roman"/>
                <w:sz w:val="24"/>
                <w:szCs w:val="24"/>
              </w:rPr>
            </w:pPr>
            <w:r w:rsidRPr="008D0C90">
              <w:rPr>
                <w:rFonts w:ascii="Times New Roman" w:eastAsia="Calibri" w:hAnsi="Times New Roman" w:cs="Times New Roman"/>
                <w:sz w:val="24"/>
                <w:szCs w:val="24"/>
              </w:rPr>
              <w:t>JF_OK_BLF</w:t>
            </w:r>
          </w:p>
        </w:tc>
        <w:tc>
          <w:tcPr>
            <w:tcW w:w="1082" w:type="pct"/>
            <w:vAlign w:val="bottom"/>
          </w:tcPr>
          <w:p w:rsidR="00950E2F" w:rsidRPr="008D0C90" w:rsidRDefault="00950E2F" w:rsidP="00BA5483">
            <w:pPr>
              <w:rPr>
                <w:rFonts w:ascii="Times New Roman" w:hAnsi="Times New Roman" w:cs="Times New Roman"/>
                <w:sz w:val="20"/>
                <w:szCs w:val="20"/>
              </w:rPr>
            </w:pPr>
            <w:r w:rsidRPr="008D0C90">
              <w:rPr>
                <w:rFonts w:ascii="Times New Roman" w:hAnsi="Times New Roman" w:cs="Times New Roman"/>
                <w:sz w:val="20"/>
                <w:szCs w:val="20"/>
              </w:rPr>
              <w:t>FJ – Odborná komunikácia pre študentov LF</w:t>
            </w:r>
          </w:p>
        </w:tc>
        <w:tc>
          <w:tcPr>
            <w:tcW w:w="357" w:type="pct"/>
            <w:vAlign w:val="center"/>
          </w:tcPr>
          <w:p w:rsidR="00950E2F" w:rsidRPr="008D0C90" w:rsidRDefault="00950E2F"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PV</w:t>
            </w:r>
          </w:p>
        </w:tc>
        <w:tc>
          <w:tcPr>
            <w:tcW w:w="334" w:type="pct"/>
            <w:vAlign w:val="center"/>
          </w:tcPr>
          <w:p w:rsidR="00950E2F" w:rsidRPr="008D0C90" w:rsidRDefault="00950E2F"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3</w:t>
            </w:r>
          </w:p>
        </w:tc>
        <w:tc>
          <w:tcPr>
            <w:tcW w:w="428" w:type="pct"/>
            <w:vAlign w:val="center"/>
          </w:tcPr>
          <w:p w:rsidR="00950E2F" w:rsidRPr="008D0C90" w:rsidRDefault="00950E2F"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0</w:t>
            </w:r>
          </w:p>
        </w:tc>
        <w:tc>
          <w:tcPr>
            <w:tcW w:w="376" w:type="pct"/>
            <w:vAlign w:val="center"/>
          </w:tcPr>
          <w:p w:rsidR="00950E2F" w:rsidRPr="008D0C90" w:rsidRDefault="00950E2F"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2/0</w:t>
            </w:r>
          </w:p>
        </w:tc>
        <w:tc>
          <w:tcPr>
            <w:tcW w:w="660" w:type="pct"/>
            <w:vAlign w:val="center"/>
          </w:tcPr>
          <w:p w:rsidR="00950E2F" w:rsidRPr="00950E2F" w:rsidRDefault="00950E2F">
            <w:pPr>
              <w:spacing w:after="0" w:line="240" w:lineRule="auto"/>
              <w:rPr>
                <w:rFonts w:ascii="Times New Roman" w:eastAsia="Times New Roman" w:hAnsi="Times New Roman" w:cs="Times New Roman"/>
                <w:snapToGrid w:val="0"/>
                <w:sz w:val="20"/>
                <w:szCs w:val="20"/>
                <w:lang w:eastAsia="cs-CZ"/>
              </w:rPr>
            </w:pPr>
            <w:r w:rsidRPr="00950E2F">
              <w:rPr>
                <w:rFonts w:ascii="Times New Roman" w:eastAsia="Times New Roman" w:hAnsi="Times New Roman" w:cs="Times New Roman"/>
                <w:snapToGrid w:val="0"/>
                <w:sz w:val="20"/>
                <w:szCs w:val="20"/>
                <w:lang w:eastAsia="cs-CZ"/>
              </w:rPr>
              <w:t>Veverková, Ph.D.</w:t>
            </w:r>
          </w:p>
        </w:tc>
        <w:tc>
          <w:tcPr>
            <w:tcW w:w="442" w:type="pct"/>
            <w:vAlign w:val="center"/>
          </w:tcPr>
          <w:p w:rsidR="00950E2F" w:rsidRPr="008D0C90" w:rsidRDefault="00950E2F" w:rsidP="00BA5483">
            <w:pPr>
              <w:spacing w:after="0" w:line="240" w:lineRule="auto"/>
              <w:jc w:val="center"/>
              <w:rPr>
                <w:rFonts w:ascii="Times New Roman" w:eastAsia="Times New Roman" w:hAnsi="Times New Roman" w:cs="Times New Roman"/>
                <w:snapToGrid w:val="0"/>
                <w:sz w:val="24"/>
                <w:szCs w:val="24"/>
                <w:lang w:eastAsia="cs-CZ"/>
              </w:rPr>
            </w:pPr>
            <w:r w:rsidRPr="008D0C90">
              <w:rPr>
                <w:rFonts w:ascii="Times New Roman" w:eastAsia="Times New Roman" w:hAnsi="Times New Roman" w:cs="Times New Roman"/>
                <w:snapToGrid w:val="0"/>
                <w:sz w:val="24"/>
                <w:szCs w:val="24"/>
                <w:lang w:eastAsia="cs-CZ"/>
              </w:rPr>
              <w:t>S</w:t>
            </w:r>
          </w:p>
        </w:tc>
      </w:tr>
      <w:tr w:rsidR="006E19FE" w:rsidRPr="00B06372" w:rsidTr="00950E2F">
        <w:trPr>
          <w:trHeight w:hRule="exact" w:val="454"/>
        </w:trPr>
        <w:tc>
          <w:tcPr>
            <w:tcW w:w="329"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CUP</w:t>
            </w:r>
          </w:p>
        </w:tc>
        <w:tc>
          <w:tcPr>
            <w:tcW w:w="433" w:type="pct"/>
            <w:vAlign w:val="center"/>
          </w:tcPr>
          <w:p w:rsidR="006E19FE" w:rsidRPr="008D0C90" w:rsidRDefault="006E19FE" w:rsidP="00BA5483">
            <w:pPr>
              <w:spacing w:after="0" w:line="240" w:lineRule="auto"/>
              <w:rPr>
                <w:rFonts w:ascii="Times New Roman" w:eastAsia="Calibri" w:hAnsi="Times New Roman" w:cs="Times New Roman"/>
                <w:sz w:val="24"/>
                <w:szCs w:val="24"/>
              </w:rPr>
            </w:pPr>
            <w:r w:rsidRPr="008D0C90">
              <w:rPr>
                <w:rFonts w:ascii="Times New Roman" w:hAnsi="Times New Roman" w:cs="Times New Roman"/>
                <w:sz w:val="24"/>
                <w:szCs w:val="24"/>
              </w:rPr>
              <w:t xml:space="preserve">ÚTVŠ </w:t>
            </w:r>
          </w:p>
        </w:tc>
        <w:tc>
          <w:tcPr>
            <w:tcW w:w="559" w:type="pct"/>
            <w:vAlign w:val="center"/>
          </w:tcPr>
          <w:p w:rsidR="006E19FE" w:rsidRPr="008D0C90" w:rsidRDefault="006E19FE" w:rsidP="00BA5483">
            <w:pPr>
              <w:spacing w:after="0" w:line="240" w:lineRule="auto"/>
              <w:rPr>
                <w:rFonts w:ascii="Times New Roman" w:eastAsia="Calibri" w:hAnsi="Times New Roman" w:cs="Times New Roman"/>
                <w:sz w:val="24"/>
                <w:szCs w:val="24"/>
              </w:rPr>
            </w:pPr>
            <w:r w:rsidRPr="008D0C90">
              <w:rPr>
                <w:rFonts w:ascii="Times New Roman" w:eastAsia="Calibri" w:hAnsi="Times New Roman" w:cs="Times New Roman"/>
                <w:sz w:val="24"/>
                <w:szCs w:val="24"/>
              </w:rPr>
              <w:t>VSZ</w:t>
            </w:r>
          </w:p>
        </w:tc>
        <w:tc>
          <w:tcPr>
            <w:tcW w:w="1082" w:type="pct"/>
            <w:vAlign w:val="center"/>
          </w:tcPr>
          <w:p w:rsidR="006E19FE" w:rsidRPr="008D0C90" w:rsidRDefault="006E19FE" w:rsidP="00BA5483">
            <w:pPr>
              <w:spacing w:after="0" w:line="240" w:lineRule="auto"/>
              <w:rPr>
                <w:rFonts w:ascii="Times New Roman" w:eastAsia="Calibri" w:hAnsi="Times New Roman" w:cs="Times New Roman"/>
                <w:sz w:val="24"/>
                <w:szCs w:val="24"/>
              </w:rPr>
            </w:pPr>
            <w:r w:rsidRPr="008D0C90">
              <w:rPr>
                <w:rFonts w:ascii="Times New Roman" w:eastAsia="Calibri" w:hAnsi="Times New Roman" w:cs="Times New Roman"/>
                <w:sz w:val="24"/>
                <w:szCs w:val="24"/>
              </w:rPr>
              <w:t>výberový šport a zdravie</w:t>
            </w:r>
          </w:p>
        </w:tc>
        <w:tc>
          <w:tcPr>
            <w:tcW w:w="357"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V</w:t>
            </w:r>
          </w:p>
        </w:tc>
        <w:tc>
          <w:tcPr>
            <w:tcW w:w="334"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1</w:t>
            </w:r>
          </w:p>
        </w:tc>
        <w:tc>
          <w:tcPr>
            <w:tcW w:w="428"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0</w:t>
            </w:r>
          </w:p>
        </w:tc>
        <w:tc>
          <w:tcPr>
            <w:tcW w:w="376"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2/0</w:t>
            </w:r>
          </w:p>
        </w:tc>
        <w:tc>
          <w:tcPr>
            <w:tcW w:w="660" w:type="pct"/>
            <w:vAlign w:val="center"/>
          </w:tcPr>
          <w:p w:rsidR="006E19FE" w:rsidRPr="008D0C90" w:rsidRDefault="006E19FE" w:rsidP="00BA5483">
            <w:pPr>
              <w:spacing w:after="0" w:line="240" w:lineRule="auto"/>
              <w:rPr>
                <w:rFonts w:ascii="Times New Roman" w:eastAsia="Calibri" w:hAnsi="Times New Roman" w:cs="Times New Roman"/>
                <w:sz w:val="24"/>
                <w:szCs w:val="24"/>
              </w:rPr>
            </w:pPr>
          </w:p>
        </w:tc>
        <w:tc>
          <w:tcPr>
            <w:tcW w:w="442"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Z</w:t>
            </w:r>
          </w:p>
        </w:tc>
      </w:tr>
      <w:tr w:rsidR="006E19FE" w:rsidRPr="00B06372" w:rsidTr="00950E2F">
        <w:trPr>
          <w:trHeight w:hRule="exact" w:val="454"/>
        </w:trPr>
        <w:tc>
          <w:tcPr>
            <w:tcW w:w="329"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CUP</w:t>
            </w:r>
          </w:p>
        </w:tc>
        <w:tc>
          <w:tcPr>
            <w:tcW w:w="433" w:type="pct"/>
            <w:vAlign w:val="center"/>
          </w:tcPr>
          <w:p w:rsidR="006E19FE" w:rsidRPr="008D0C90" w:rsidRDefault="006E19FE" w:rsidP="00BA5483">
            <w:pPr>
              <w:spacing w:after="0" w:line="240" w:lineRule="auto"/>
              <w:rPr>
                <w:rFonts w:ascii="Times New Roman" w:eastAsia="Calibri" w:hAnsi="Times New Roman" w:cs="Times New Roman"/>
                <w:sz w:val="24"/>
                <w:szCs w:val="24"/>
              </w:rPr>
            </w:pPr>
            <w:r w:rsidRPr="008D0C90">
              <w:rPr>
                <w:rFonts w:ascii="Times New Roman" w:hAnsi="Times New Roman" w:cs="Times New Roman"/>
                <w:sz w:val="24"/>
                <w:szCs w:val="24"/>
              </w:rPr>
              <w:t xml:space="preserve">ÚTVŠ </w:t>
            </w:r>
          </w:p>
        </w:tc>
        <w:tc>
          <w:tcPr>
            <w:tcW w:w="559" w:type="pct"/>
            <w:vAlign w:val="center"/>
          </w:tcPr>
          <w:p w:rsidR="006E19FE" w:rsidRPr="008D0C90" w:rsidRDefault="006E19FE" w:rsidP="00BA5483">
            <w:pPr>
              <w:spacing w:after="0" w:line="240" w:lineRule="auto"/>
              <w:rPr>
                <w:rFonts w:ascii="Times New Roman" w:eastAsia="Calibri" w:hAnsi="Times New Roman" w:cs="Times New Roman"/>
                <w:sz w:val="24"/>
                <w:szCs w:val="24"/>
              </w:rPr>
            </w:pPr>
            <w:r w:rsidRPr="008D0C90">
              <w:rPr>
                <w:rFonts w:ascii="Times New Roman" w:eastAsia="Calibri" w:hAnsi="Times New Roman" w:cs="Times New Roman"/>
                <w:sz w:val="24"/>
                <w:szCs w:val="24"/>
              </w:rPr>
              <w:t>TSV</w:t>
            </w:r>
          </w:p>
        </w:tc>
        <w:tc>
          <w:tcPr>
            <w:tcW w:w="1082" w:type="pct"/>
            <w:vAlign w:val="center"/>
          </w:tcPr>
          <w:p w:rsidR="006E19FE" w:rsidRPr="008D0C90" w:rsidRDefault="006E19FE" w:rsidP="00BA5483">
            <w:pPr>
              <w:spacing w:after="0" w:line="240" w:lineRule="auto"/>
              <w:rPr>
                <w:rFonts w:ascii="Times New Roman" w:eastAsia="Calibri" w:hAnsi="Times New Roman" w:cs="Times New Roman"/>
                <w:sz w:val="24"/>
                <w:szCs w:val="24"/>
              </w:rPr>
            </w:pPr>
            <w:r w:rsidRPr="008D0C90">
              <w:rPr>
                <w:rFonts w:ascii="Times New Roman" w:eastAsia="Calibri" w:hAnsi="Times New Roman" w:cs="Times New Roman"/>
                <w:sz w:val="24"/>
                <w:szCs w:val="24"/>
              </w:rPr>
              <w:t>telesná a športová výchova</w:t>
            </w:r>
          </w:p>
        </w:tc>
        <w:tc>
          <w:tcPr>
            <w:tcW w:w="357"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V</w:t>
            </w:r>
          </w:p>
        </w:tc>
        <w:tc>
          <w:tcPr>
            <w:tcW w:w="334"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1</w:t>
            </w:r>
          </w:p>
        </w:tc>
        <w:tc>
          <w:tcPr>
            <w:tcW w:w="428"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0</w:t>
            </w:r>
          </w:p>
        </w:tc>
        <w:tc>
          <w:tcPr>
            <w:tcW w:w="376"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2/0</w:t>
            </w:r>
          </w:p>
        </w:tc>
        <w:tc>
          <w:tcPr>
            <w:tcW w:w="660" w:type="pct"/>
            <w:vAlign w:val="center"/>
          </w:tcPr>
          <w:p w:rsidR="006E19FE" w:rsidRPr="008D0C90" w:rsidRDefault="006E19FE" w:rsidP="00BA5483">
            <w:pPr>
              <w:spacing w:after="0" w:line="240" w:lineRule="auto"/>
              <w:rPr>
                <w:rFonts w:ascii="Times New Roman" w:eastAsia="Calibri" w:hAnsi="Times New Roman" w:cs="Times New Roman"/>
                <w:sz w:val="24"/>
                <w:szCs w:val="24"/>
              </w:rPr>
            </w:pPr>
          </w:p>
        </w:tc>
        <w:tc>
          <w:tcPr>
            <w:tcW w:w="442" w:type="pct"/>
            <w:vAlign w:val="center"/>
          </w:tcPr>
          <w:p w:rsidR="006E19FE" w:rsidRPr="008D0C90" w:rsidRDefault="006E19FE" w:rsidP="00BA5483">
            <w:pPr>
              <w:spacing w:after="0" w:line="240" w:lineRule="auto"/>
              <w:jc w:val="center"/>
              <w:rPr>
                <w:rFonts w:ascii="Times New Roman" w:eastAsia="Calibri" w:hAnsi="Times New Roman" w:cs="Times New Roman"/>
                <w:sz w:val="24"/>
                <w:szCs w:val="24"/>
              </w:rPr>
            </w:pPr>
            <w:r w:rsidRPr="008D0C90">
              <w:rPr>
                <w:rFonts w:ascii="Times New Roman" w:eastAsia="Calibri" w:hAnsi="Times New Roman" w:cs="Times New Roman"/>
                <w:sz w:val="24"/>
                <w:szCs w:val="24"/>
              </w:rPr>
              <w:t>Z</w:t>
            </w:r>
          </w:p>
        </w:tc>
      </w:tr>
    </w:tbl>
    <w:p w:rsidR="007D6798" w:rsidRPr="00B06372" w:rsidRDefault="007D6798" w:rsidP="00E57B53">
      <w:pPr>
        <w:spacing w:after="0" w:line="240" w:lineRule="auto"/>
        <w:jc w:val="both"/>
        <w:rPr>
          <w:rFonts w:ascii="Times New Roman" w:eastAsia="Times New Roman" w:hAnsi="Times New Roman" w:cs="Times New Roman"/>
          <w:b/>
          <w:snapToGrid w:val="0"/>
          <w:sz w:val="20"/>
          <w:szCs w:val="20"/>
          <w:lang w:eastAsia="cs-CZ"/>
        </w:rPr>
        <w:sectPr w:rsidR="007D6798" w:rsidRPr="00B06372" w:rsidSect="00570B5E">
          <w:pgSz w:w="16838" w:h="11906" w:orient="landscape"/>
          <w:pgMar w:top="1418" w:right="1418" w:bottom="1418" w:left="1418" w:header="709" w:footer="709" w:gutter="0"/>
          <w:cols w:space="708"/>
          <w:docGrid w:linePitch="360"/>
        </w:sectPr>
      </w:pPr>
    </w:p>
    <w:p w:rsidR="00AE41EB" w:rsidRDefault="00AE41EB" w:rsidP="00E57B53">
      <w:pPr>
        <w:spacing w:after="0" w:line="240" w:lineRule="auto"/>
        <w:ind w:firstLine="708"/>
        <w:rPr>
          <w:rFonts w:ascii="Times New Roman" w:eastAsia="Times New Roman" w:hAnsi="Times New Roman" w:cs="Times New Roman"/>
          <w:b/>
          <w:snapToGrid w:val="0"/>
          <w:sz w:val="28"/>
          <w:szCs w:val="20"/>
          <w:lang w:eastAsia="cs-CZ"/>
        </w:rPr>
      </w:pPr>
    </w:p>
    <w:p w:rsidR="00AE41EB" w:rsidRDefault="00AE41EB" w:rsidP="00E57B53">
      <w:pPr>
        <w:spacing w:after="0" w:line="240" w:lineRule="auto"/>
        <w:ind w:firstLine="708"/>
        <w:rPr>
          <w:rFonts w:ascii="Times New Roman" w:eastAsia="Times New Roman" w:hAnsi="Times New Roman" w:cs="Times New Roman"/>
          <w:b/>
          <w:snapToGrid w:val="0"/>
          <w:sz w:val="28"/>
          <w:szCs w:val="20"/>
          <w:lang w:eastAsia="cs-CZ"/>
        </w:rPr>
      </w:pPr>
    </w:p>
    <w:p w:rsidR="00AE41EB" w:rsidRDefault="00AE41EB" w:rsidP="00E57B53">
      <w:pPr>
        <w:spacing w:after="0" w:line="240" w:lineRule="auto"/>
        <w:ind w:firstLine="708"/>
        <w:rPr>
          <w:rFonts w:ascii="Times New Roman" w:eastAsia="Times New Roman" w:hAnsi="Times New Roman" w:cs="Times New Roman"/>
          <w:b/>
          <w:snapToGrid w:val="0"/>
          <w:sz w:val="28"/>
          <w:szCs w:val="20"/>
          <w:lang w:eastAsia="cs-CZ"/>
        </w:rPr>
      </w:pPr>
    </w:p>
    <w:p w:rsidR="00AE41EB" w:rsidRDefault="00AE41EB" w:rsidP="00E57B53">
      <w:pPr>
        <w:spacing w:after="0" w:line="240" w:lineRule="auto"/>
        <w:ind w:firstLine="708"/>
        <w:rPr>
          <w:rFonts w:ascii="Times New Roman" w:eastAsia="Times New Roman" w:hAnsi="Times New Roman" w:cs="Times New Roman"/>
          <w:b/>
          <w:snapToGrid w:val="0"/>
          <w:sz w:val="28"/>
          <w:szCs w:val="20"/>
          <w:lang w:eastAsia="cs-CZ"/>
        </w:rPr>
      </w:pPr>
    </w:p>
    <w:p w:rsidR="00AE41EB" w:rsidRDefault="00AE41EB" w:rsidP="00E57B53">
      <w:pPr>
        <w:spacing w:after="0" w:line="240" w:lineRule="auto"/>
        <w:ind w:firstLine="708"/>
        <w:rPr>
          <w:rFonts w:ascii="Times New Roman" w:eastAsia="Times New Roman" w:hAnsi="Times New Roman" w:cs="Times New Roman"/>
          <w:b/>
          <w:snapToGrid w:val="0"/>
          <w:sz w:val="28"/>
          <w:szCs w:val="20"/>
          <w:lang w:eastAsia="cs-CZ"/>
        </w:rPr>
      </w:pPr>
    </w:p>
    <w:p w:rsidR="00AE41EB" w:rsidRDefault="00AE41EB" w:rsidP="00E57B53">
      <w:pPr>
        <w:spacing w:after="0" w:line="240" w:lineRule="auto"/>
        <w:ind w:firstLine="708"/>
        <w:rPr>
          <w:rFonts w:ascii="Times New Roman" w:eastAsia="Times New Roman" w:hAnsi="Times New Roman" w:cs="Times New Roman"/>
          <w:b/>
          <w:snapToGrid w:val="0"/>
          <w:sz w:val="28"/>
          <w:szCs w:val="20"/>
          <w:lang w:eastAsia="cs-CZ"/>
        </w:rPr>
      </w:pPr>
    </w:p>
    <w:p w:rsidR="00D020F6" w:rsidRDefault="00D020F6"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795835" w:rsidRDefault="00795835" w:rsidP="00E57B53">
      <w:pPr>
        <w:spacing w:after="0" w:line="240" w:lineRule="auto"/>
        <w:ind w:firstLine="708"/>
        <w:rPr>
          <w:rFonts w:ascii="Times New Roman" w:eastAsia="Times New Roman" w:hAnsi="Times New Roman" w:cs="Times New Roman"/>
          <w:b/>
          <w:snapToGrid w:val="0"/>
          <w:sz w:val="28"/>
          <w:szCs w:val="20"/>
          <w:lang w:eastAsia="cs-CZ"/>
        </w:rPr>
      </w:pPr>
    </w:p>
    <w:p w:rsidR="00FA231B" w:rsidRDefault="00FA231B" w:rsidP="00E57B53">
      <w:pPr>
        <w:spacing w:after="0" w:line="240" w:lineRule="auto"/>
        <w:ind w:firstLine="708"/>
        <w:rPr>
          <w:rFonts w:ascii="Times New Roman" w:eastAsia="Times New Roman" w:hAnsi="Times New Roman" w:cs="Times New Roman"/>
          <w:b/>
          <w:snapToGrid w:val="0"/>
          <w:sz w:val="28"/>
          <w:szCs w:val="20"/>
          <w:lang w:eastAsia="cs-CZ"/>
        </w:rPr>
      </w:pPr>
    </w:p>
    <w:p w:rsidR="00FA231B" w:rsidRDefault="00FA231B" w:rsidP="00E57B53">
      <w:pPr>
        <w:spacing w:after="0" w:line="240" w:lineRule="auto"/>
        <w:ind w:firstLine="708"/>
        <w:rPr>
          <w:rFonts w:ascii="Times New Roman" w:eastAsia="Times New Roman" w:hAnsi="Times New Roman" w:cs="Times New Roman"/>
          <w:b/>
          <w:snapToGrid w:val="0"/>
          <w:sz w:val="28"/>
          <w:szCs w:val="20"/>
          <w:lang w:eastAsia="cs-CZ"/>
        </w:rPr>
      </w:pPr>
    </w:p>
    <w:p w:rsidR="00FA231B" w:rsidRDefault="00FA231B" w:rsidP="00E57B53">
      <w:pPr>
        <w:spacing w:after="0" w:line="240" w:lineRule="auto"/>
        <w:ind w:firstLine="708"/>
        <w:rPr>
          <w:rFonts w:ascii="Times New Roman" w:eastAsia="Times New Roman" w:hAnsi="Times New Roman" w:cs="Times New Roman"/>
          <w:b/>
          <w:snapToGrid w:val="0"/>
          <w:sz w:val="28"/>
          <w:szCs w:val="20"/>
          <w:lang w:eastAsia="cs-CZ"/>
        </w:rPr>
      </w:pPr>
    </w:p>
    <w:p w:rsidR="00FA231B" w:rsidRDefault="00FA231B" w:rsidP="00E57B53">
      <w:pPr>
        <w:spacing w:after="0" w:line="240" w:lineRule="auto"/>
        <w:ind w:firstLine="708"/>
        <w:rPr>
          <w:rFonts w:ascii="Times New Roman" w:eastAsia="Times New Roman" w:hAnsi="Times New Roman" w:cs="Times New Roman"/>
          <w:b/>
          <w:snapToGrid w:val="0"/>
          <w:sz w:val="28"/>
          <w:szCs w:val="20"/>
          <w:lang w:eastAsia="cs-CZ"/>
        </w:rPr>
      </w:pPr>
    </w:p>
    <w:p w:rsidR="00FA231B" w:rsidRDefault="00FA231B" w:rsidP="00E57B53">
      <w:pPr>
        <w:spacing w:after="0" w:line="240" w:lineRule="auto"/>
        <w:ind w:firstLine="708"/>
        <w:rPr>
          <w:rFonts w:ascii="Times New Roman" w:eastAsia="Times New Roman" w:hAnsi="Times New Roman" w:cs="Times New Roman"/>
          <w:b/>
          <w:snapToGrid w:val="0"/>
          <w:sz w:val="28"/>
          <w:szCs w:val="20"/>
          <w:lang w:eastAsia="cs-CZ"/>
        </w:rPr>
      </w:pPr>
    </w:p>
    <w:p w:rsidR="00FA231B" w:rsidRDefault="00FA231B" w:rsidP="00E57B53">
      <w:pPr>
        <w:spacing w:after="0" w:line="240" w:lineRule="auto"/>
        <w:ind w:firstLine="708"/>
        <w:rPr>
          <w:rFonts w:ascii="Times New Roman" w:eastAsia="Times New Roman" w:hAnsi="Times New Roman" w:cs="Times New Roman"/>
          <w:b/>
          <w:snapToGrid w:val="0"/>
          <w:sz w:val="28"/>
          <w:szCs w:val="20"/>
          <w:lang w:eastAsia="cs-CZ"/>
        </w:rPr>
      </w:pPr>
    </w:p>
    <w:p w:rsidR="00D020F6" w:rsidRDefault="00D020F6" w:rsidP="00E57B53">
      <w:pPr>
        <w:spacing w:after="0" w:line="240" w:lineRule="auto"/>
        <w:ind w:firstLine="708"/>
        <w:rPr>
          <w:rFonts w:ascii="Times New Roman" w:eastAsia="Times New Roman" w:hAnsi="Times New Roman" w:cs="Times New Roman"/>
          <w:b/>
          <w:snapToGrid w:val="0"/>
          <w:sz w:val="28"/>
          <w:szCs w:val="20"/>
          <w:lang w:eastAsia="cs-CZ"/>
        </w:rPr>
      </w:pPr>
    </w:p>
    <w:p w:rsidR="00AE41EB" w:rsidRDefault="00AE41EB" w:rsidP="00E57B53">
      <w:pPr>
        <w:spacing w:after="0" w:line="240" w:lineRule="auto"/>
        <w:ind w:firstLine="708"/>
        <w:rPr>
          <w:rFonts w:ascii="Times New Roman" w:eastAsia="Times New Roman" w:hAnsi="Times New Roman" w:cs="Times New Roman"/>
          <w:b/>
          <w:snapToGrid w:val="0"/>
          <w:sz w:val="28"/>
          <w:szCs w:val="20"/>
          <w:lang w:eastAsia="cs-CZ"/>
        </w:rPr>
      </w:pPr>
    </w:p>
    <w:p w:rsidR="00AE41EB" w:rsidRDefault="00AE41EB" w:rsidP="00E57B53">
      <w:pPr>
        <w:spacing w:after="0" w:line="240" w:lineRule="auto"/>
        <w:ind w:firstLine="708"/>
        <w:rPr>
          <w:rFonts w:ascii="Times New Roman" w:eastAsia="Times New Roman" w:hAnsi="Times New Roman" w:cs="Times New Roman"/>
          <w:b/>
          <w:snapToGrid w:val="0"/>
          <w:sz w:val="28"/>
          <w:szCs w:val="20"/>
          <w:lang w:eastAsia="cs-CZ"/>
        </w:rPr>
      </w:pPr>
    </w:p>
    <w:p w:rsidR="00AE41EB" w:rsidRDefault="00AE41EB" w:rsidP="00E57B53">
      <w:pPr>
        <w:spacing w:after="0" w:line="240" w:lineRule="auto"/>
        <w:ind w:firstLine="708"/>
        <w:rPr>
          <w:rFonts w:ascii="Times New Roman" w:eastAsia="Times New Roman" w:hAnsi="Times New Roman" w:cs="Times New Roman"/>
          <w:b/>
          <w:snapToGrid w:val="0"/>
          <w:sz w:val="28"/>
          <w:szCs w:val="20"/>
          <w:lang w:eastAsia="cs-CZ"/>
        </w:rPr>
      </w:pPr>
    </w:p>
    <w:p w:rsidR="00E57B53" w:rsidRPr="00B06372" w:rsidRDefault="00E57B53" w:rsidP="00E57B53">
      <w:pPr>
        <w:spacing w:after="0" w:line="240" w:lineRule="auto"/>
        <w:ind w:firstLine="708"/>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UČEBNÝ  PLÁN</w:t>
      </w:r>
    </w:p>
    <w:p w:rsidR="00E57B53" w:rsidRPr="00B06372" w:rsidRDefault="00E57B53" w:rsidP="00E57B53">
      <w:pPr>
        <w:spacing w:after="0" w:line="240" w:lineRule="auto"/>
        <w:ind w:firstLine="708"/>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 xml:space="preserve">A ČASOVÝ  HARMONOGRAM </w:t>
      </w:r>
    </w:p>
    <w:p w:rsidR="00E57B53" w:rsidRPr="00B06372" w:rsidRDefault="00E57B53" w:rsidP="00E57B53">
      <w:pPr>
        <w:spacing w:after="0" w:line="240" w:lineRule="auto"/>
        <w:ind w:firstLine="708"/>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AKADEMICKÉHO  ROKA</w:t>
      </w:r>
    </w:p>
    <w:p w:rsidR="00E57B53" w:rsidRPr="00B06372" w:rsidRDefault="00E57B53" w:rsidP="00E57B53">
      <w:pPr>
        <w:spacing w:after="0" w:line="240" w:lineRule="auto"/>
        <w:rPr>
          <w:rFonts w:ascii="Times New Roman" w:eastAsia="Times New Roman" w:hAnsi="Times New Roman" w:cs="Times New Roman"/>
          <w:b/>
          <w:snapToGrid w:val="0"/>
          <w:sz w:val="28"/>
          <w:szCs w:val="20"/>
          <w:lang w:eastAsia="cs-CZ"/>
        </w:rPr>
      </w:pPr>
    </w:p>
    <w:p w:rsidR="00E57B53" w:rsidRPr="00B06372" w:rsidRDefault="00E57B53" w:rsidP="00E57B53">
      <w:pPr>
        <w:spacing w:after="0" w:line="240" w:lineRule="auto"/>
        <w:rPr>
          <w:rFonts w:ascii="Times New Roman" w:eastAsia="Times New Roman" w:hAnsi="Times New Roman" w:cs="Times New Roman"/>
          <w:b/>
          <w:snapToGrid w:val="0"/>
          <w:sz w:val="28"/>
          <w:szCs w:val="20"/>
          <w:lang w:eastAsia="cs-CZ"/>
        </w:rPr>
      </w:pPr>
    </w:p>
    <w:p w:rsidR="00E57B53" w:rsidRPr="00B06372" w:rsidRDefault="00E57B53" w:rsidP="00E57B53">
      <w:pPr>
        <w:spacing w:after="0" w:line="240" w:lineRule="auto"/>
        <w:ind w:left="1416" w:hanging="708"/>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DENNÉ   ŠTÚDIUM</w:t>
      </w:r>
    </w:p>
    <w:p w:rsidR="00E57B53" w:rsidRPr="00B06372" w:rsidRDefault="00E57B53" w:rsidP="00E57B53">
      <w:pPr>
        <w:spacing w:after="0" w:line="240" w:lineRule="auto"/>
        <w:ind w:left="1416" w:hanging="708"/>
        <w:jc w:val="both"/>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študijný odbor - LESNÍCTVO</w:t>
      </w:r>
    </w:p>
    <w:p w:rsidR="00E57B53" w:rsidRPr="00B06372" w:rsidRDefault="00E57B53" w:rsidP="00E57B53">
      <w:pPr>
        <w:spacing w:after="0" w:line="240" w:lineRule="auto"/>
        <w:ind w:left="1416" w:hanging="708"/>
        <w:jc w:val="both"/>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 xml:space="preserve">študijný program  </w:t>
      </w:r>
    </w:p>
    <w:p w:rsidR="00E57B53" w:rsidRPr="00B06372" w:rsidRDefault="00E57B53" w:rsidP="00C637A5">
      <w:pPr>
        <w:numPr>
          <w:ilvl w:val="0"/>
          <w:numId w:val="7"/>
        </w:numPr>
        <w:spacing w:after="0" w:line="240" w:lineRule="auto"/>
        <w:contextualSpacing/>
        <w:jc w:val="both"/>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ADAPTÍVNE LESNÍCTVO</w:t>
      </w:r>
    </w:p>
    <w:p w:rsidR="00E57B53" w:rsidRPr="00B06372" w:rsidRDefault="00E57B53" w:rsidP="00C637A5">
      <w:pPr>
        <w:numPr>
          <w:ilvl w:val="0"/>
          <w:numId w:val="7"/>
        </w:numPr>
        <w:spacing w:after="0" w:line="240" w:lineRule="auto"/>
        <w:contextualSpacing/>
        <w:jc w:val="both"/>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EKOLÓGIA LESA</w:t>
      </w:r>
      <w:r w:rsidRPr="00B06372">
        <w:rPr>
          <w:rFonts w:ascii="Times New Roman" w:eastAsia="Times New Roman" w:hAnsi="Times New Roman" w:cs="Times New Roman"/>
          <w:b/>
          <w:snapToGrid w:val="0"/>
          <w:sz w:val="28"/>
          <w:szCs w:val="20"/>
          <w:lang w:eastAsia="cs-CZ"/>
        </w:rPr>
        <w:tab/>
      </w:r>
    </w:p>
    <w:p w:rsidR="00E57B53" w:rsidRDefault="00E57B53" w:rsidP="00C637A5">
      <w:pPr>
        <w:numPr>
          <w:ilvl w:val="0"/>
          <w:numId w:val="7"/>
        </w:numPr>
        <w:spacing w:after="0" w:line="240" w:lineRule="auto"/>
        <w:contextualSpacing/>
        <w:jc w:val="both"/>
        <w:rPr>
          <w:rFonts w:ascii="Times New Roman" w:eastAsia="Times New Roman" w:hAnsi="Times New Roman" w:cs="Times New Roman"/>
          <w:b/>
          <w:snapToGrid w:val="0"/>
          <w:sz w:val="26"/>
          <w:szCs w:val="26"/>
          <w:lang w:eastAsia="cs-CZ"/>
        </w:rPr>
      </w:pPr>
      <w:r w:rsidRPr="00A0430B">
        <w:rPr>
          <w:rFonts w:ascii="Times New Roman" w:eastAsia="Times New Roman" w:hAnsi="Times New Roman" w:cs="Times New Roman"/>
          <w:b/>
          <w:snapToGrid w:val="0"/>
          <w:sz w:val="26"/>
          <w:szCs w:val="26"/>
          <w:lang w:eastAsia="cs-CZ"/>
        </w:rPr>
        <w:t>GEOINFORMAČNÉ A  MAPOVACIE TECHNIKY V</w:t>
      </w:r>
      <w:r w:rsidR="00573752">
        <w:rPr>
          <w:rFonts w:ascii="Times New Roman" w:eastAsia="Times New Roman" w:hAnsi="Times New Roman" w:cs="Times New Roman"/>
          <w:b/>
          <w:snapToGrid w:val="0"/>
          <w:sz w:val="26"/>
          <w:szCs w:val="26"/>
          <w:lang w:eastAsia="cs-CZ"/>
        </w:rPr>
        <w:t> </w:t>
      </w:r>
      <w:r w:rsidRPr="00A0430B">
        <w:rPr>
          <w:rFonts w:ascii="Times New Roman" w:eastAsia="Times New Roman" w:hAnsi="Times New Roman" w:cs="Times New Roman"/>
          <w:b/>
          <w:snapToGrid w:val="0"/>
          <w:sz w:val="26"/>
          <w:szCs w:val="26"/>
          <w:lang w:eastAsia="cs-CZ"/>
        </w:rPr>
        <w:t>LESNÍCTVE</w:t>
      </w:r>
    </w:p>
    <w:p w:rsidR="00573752" w:rsidRDefault="00573752" w:rsidP="00C637A5">
      <w:pPr>
        <w:numPr>
          <w:ilvl w:val="0"/>
          <w:numId w:val="7"/>
        </w:numPr>
        <w:spacing w:after="0" w:line="240" w:lineRule="auto"/>
        <w:contextualSpacing/>
        <w:jc w:val="both"/>
        <w:rPr>
          <w:rFonts w:ascii="Times New Roman" w:eastAsia="Times New Roman" w:hAnsi="Times New Roman" w:cs="Times New Roman"/>
          <w:b/>
          <w:snapToGrid w:val="0"/>
          <w:sz w:val="26"/>
          <w:szCs w:val="26"/>
          <w:lang w:eastAsia="cs-CZ"/>
        </w:rPr>
      </w:pPr>
      <w:r>
        <w:rPr>
          <w:rFonts w:ascii="Times New Roman" w:eastAsia="Times New Roman" w:hAnsi="Times New Roman" w:cs="Times New Roman"/>
          <w:b/>
          <w:snapToGrid w:val="0"/>
          <w:sz w:val="26"/>
          <w:szCs w:val="26"/>
          <w:lang w:eastAsia="cs-CZ"/>
        </w:rPr>
        <w:t>LESNÍCKE TECHNOLÓGIE</w:t>
      </w:r>
    </w:p>
    <w:p w:rsidR="00573752" w:rsidRPr="00A0430B" w:rsidRDefault="00573752" w:rsidP="00C637A5">
      <w:pPr>
        <w:numPr>
          <w:ilvl w:val="0"/>
          <w:numId w:val="7"/>
        </w:numPr>
        <w:spacing w:after="0" w:line="240" w:lineRule="auto"/>
        <w:contextualSpacing/>
        <w:jc w:val="both"/>
        <w:rPr>
          <w:rFonts w:ascii="Times New Roman" w:eastAsia="Times New Roman" w:hAnsi="Times New Roman" w:cs="Times New Roman"/>
          <w:b/>
          <w:snapToGrid w:val="0"/>
          <w:sz w:val="26"/>
          <w:szCs w:val="26"/>
          <w:lang w:eastAsia="cs-CZ"/>
        </w:rPr>
      </w:pPr>
      <w:r>
        <w:rPr>
          <w:rFonts w:ascii="Times New Roman" w:eastAsia="Times New Roman" w:hAnsi="Times New Roman" w:cs="Times New Roman"/>
          <w:b/>
          <w:snapToGrid w:val="0"/>
          <w:sz w:val="26"/>
          <w:szCs w:val="26"/>
          <w:lang w:eastAsia="cs-CZ"/>
        </w:rPr>
        <w:t>LESNÍCTVO A MANAŽMENT ZVERI</w:t>
      </w:r>
    </w:p>
    <w:p w:rsidR="00E57B53" w:rsidRPr="00B06372" w:rsidRDefault="00E57B53" w:rsidP="00E57B53">
      <w:pPr>
        <w:spacing w:after="0" w:line="240" w:lineRule="auto"/>
        <w:ind w:left="1416" w:hanging="1416"/>
        <w:rPr>
          <w:rFonts w:ascii="Times New Roman" w:eastAsia="Times New Roman" w:hAnsi="Times New Roman" w:cs="Times New Roman"/>
          <w:b/>
          <w:snapToGrid w:val="0"/>
          <w:sz w:val="28"/>
          <w:szCs w:val="20"/>
          <w:lang w:eastAsia="cs-CZ"/>
        </w:rPr>
      </w:pPr>
    </w:p>
    <w:p w:rsidR="00E57B53" w:rsidRPr="00B06372" w:rsidRDefault="00E57B53" w:rsidP="00E57B53">
      <w:pPr>
        <w:spacing w:after="0" w:line="240" w:lineRule="auto"/>
        <w:ind w:firstLine="708"/>
        <w:jc w:val="both"/>
        <w:rPr>
          <w:rFonts w:ascii="Times New Roman" w:eastAsia="Times New Roman" w:hAnsi="Times New Roman" w:cs="Times New Roman"/>
          <w:b/>
          <w:sz w:val="28"/>
          <w:szCs w:val="20"/>
          <w:lang w:eastAsia="sk-SK"/>
        </w:rPr>
      </w:pPr>
      <w:r w:rsidRPr="00B06372">
        <w:rPr>
          <w:rFonts w:ascii="Times New Roman" w:eastAsia="Times New Roman" w:hAnsi="Times New Roman" w:cs="Times New Roman"/>
          <w:b/>
          <w:sz w:val="28"/>
          <w:szCs w:val="20"/>
          <w:lang w:eastAsia="sk-SK"/>
        </w:rPr>
        <w:t>študijný odbor  -  POĽOVNÍCTVO</w:t>
      </w:r>
    </w:p>
    <w:p w:rsidR="00E57B53" w:rsidRPr="00B06372" w:rsidRDefault="00E57B53" w:rsidP="00E57B53">
      <w:pPr>
        <w:spacing w:after="0" w:line="240" w:lineRule="auto"/>
        <w:ind w:left="708"/>
        <w:rPr>
          <w:rFonts w:ascii="Times New Roman" w:eastAsia="Times New Roman" w:hAnsi="Times New Roman" w:cs="Times New Roman"/>
          <w:b/>
          <w:sz w:val="28"/>
          <w:szCs w:val="20"/>
          <w:lang w:eastAsia="sk-SK"/>
        </w:rPr>
      </w:pPr>
      <w:r w:rsidRPr="00B06372">
        <w:rPr>
          <w:rFonts w:ascii="Times New Roman" w:eastAsia="Times New Roman" w:hAnsi="Times New Roman" w:cs="Times New Roman"/>
          <w:b/>
          <w:sz w:val="28"/>
          <w:szCs w:val="20"/>
          <w:lang w:eastAsia="sk-SK"/>
        </w:rPr>
        <w:t xml:space="preserve">študijný program  - </w:t>
      </w:r>
    </w:p>
    <w:p w:rsidR="00E57B53" w:rsidRPr="00B06372" w:rsidRDefault="00E57B53" w:rsidP="00E57B53">
      <w:pPr>
        <w:spacing w:after="0" w:line="240" w:lineRule="auto"/>
        <w:ind w:left="708"/>
        <w:rPr>
          <w:rFonts w:ascii="Times New Roman" w:eastAsia="Times New Roman" w:hAnsi="Times New Roman" w:cs="Times New Roman"/>
          <w:b/>
          <w:sz w:val="28"/>
          <w:szCs w:val="20"/>
          <w:lang w:eastAsia="sk-SK"/>
        </w:rPr>
      </w:pPr>
      <w:r w:rsidRPr="00B06372">
        <w:rPr>
          <w:rFonts w:ascii="Times New Roman" w:eastAsia="Times New Roman" w:hAnsi="Times New Roman" w:cs="Times New Roman"/>
          <w:b/>
          <w:sz w:val="28"/>
          <w:szCs w:val="20"/>
          <w:lang w:eastAsia="sk-SK"/>
        </w:rPr>
        <w:t>APLIKOVANÁ  ZOOLÓGIA  A  POĽOVNÍCTVO</w:t>
      </w:r>
    </w:p>
    <w:p w:rsidR="00E57B53" w:rsidRPr="00B06372" w:rsidRDefault="00E57B53" w:rsidP="00E57B53">
      <w:pPr>
        <w:spacing w:after="0" w:line="240" w:lineRule="auto"/>
        <w:ind w:left="1416" w:hanging="1416"/>
        <w:rPr>
          <w:rFonts w:ascii="Times New Roman" w:eastAsia="Times New Roman" w:hAnsi="Times New Roman" w:cs="Times New Roman"/>
          <w:b/>
          <w:snapToGrid w:val="0"/>
          <w:sz w:val="28"/>
          <w:szCs w:val="20"/>
          <w:lang w:eastAsia="cs-CZ"/>
        </w:rPr>
      </w:pPr>
    </w:p>
    <w:p w:rsidR="00E57B53" w:rsidRPr="00B06372" w:rsidRDefault="00E57B53" w:rsidP="00E57B53">
      <w:pPr>
        <w:spacing w:after="0" w:line="240" w:lineRule="auto"/>
        <w:ind w:left="1416" w:hanging="1416"/>
        <w:rPr>
          <w:rFonts w:ascii="Times New Roman" w:eastAsia="Times New Roman" w:hAnsi="Times New Roman" w:cs="Times New Roman"/>
          <w:b/>
          <w:snapToGrid w:val="0"/>
          <w:sz w:val="28"/>
          <w:szCs w:val="20"/>
          <w:lang w:eastAsia="cs-CZ"/>
        </w:rPr>
      </w:pPr>
    </w:p>
    <w:p w:rsidR="00E57B53" w:rsidRPr="00B06372" w:rsidRDefault="00E57B53" w:rsidP="00E57B53">
      <w:pPr>
        <w:spacing w:after="0" w:line="240" w:lineRule="auto"/>
        <w:ind w:left="1416" w:hanging="1416"/>
        <w:rPr>
          <w:rFonts w:ascii="Times New Roman" w:eastAsia="Times New Roman" w:hAnsi="Times New Roman" w:cs="Times New Roman"/>
          <w:b/>
          <w:snapToGrid w:val="0"/>
          <w:sz w:val="28"/>
          <w:szCs w:val="20"/>
          <w:lang w:eastAsia="cs-CZ"/>
        </w:rPr>
      </w:pPr>
    </w:p>
    <w:p w:rsidR="00E57B53" w:rsidRPr="00B06372" w:rsidRDefault="00E57B53" w:rsidP="00E57B53">
      <w:pPr>
        <w:spacing w:after="0" w:line="240" w:lineRule="auto"/>
        <w:ind w:left="1416" w:hanging="708"/>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 xml:space="preserve">II. stupeň - inžiniersky  </w:t>
      </w:r>
    </w:p>
    <w:p w:rsidR="00E57B53" w:rsidRPr="00B06372" w:rsidRDefault="00E57B53" w:rsidP="00E57B53">
      <w:pPr>
        <w:spacing w:after="0" w:line="240" w:lineRule="auto"/>
        <w:ind w:firstLine="708"/>
        <w:jc w:val="both"/>
        <w:rPr>
          <w:rFonts w:ascii="Times New Roman" w:eastAsia="Times New Roman" w:hAnsi="Times New Roman" w:cs="Times New Roman"/>
          <w:snapToGrid w:val="0"/>
          <w:sz w:val="24"/>
          <w:szCs w:val="20"/>
          <w:lang w:eastAsia="cs-CZ"/>
        </w:rPr>
      </w:pPr>
      <w:r w:rsidRPr="00B06372">
        <w:rPr>
          <w:rFonts w:ascii="Times New Roman" w:eastAsia="Times New Roman" w:hAnsi="Times New Roman" w:cs="Times New Roman"/>
          <w:snapToGrid w:val="0"/>
          <w:sz w:val="24"/>
          <w:szCs w:val="20"/>
          <w:lang w:eastAsia="cs-CZ"/>
        </w:rPr>
        <w:t>2 - ročné štúdium</w:t>
      </w:r>
    </w:p>
    <w:p w:rsidR="00E57B53" w:rsidRPr="00B06372" w:rsidRDefault="00E57B53" w:rsidP="00E57B53">
      <w:pPr>
        <w:spacing w:after="0" w:line="240" w:lineRule="auto"/>
        <w:jc w:val="both"/>
        <w:rPr>
          <w:rFonts w:ascii="Times New Roman" w:eastAsia="Times New Roman" w:hAnsi="Times New Roman" w:cs="Times New Roman"/>
          <w:snapToGrid w:val="0"/>
          <w:sz w:val="20"/>
          <w:szCs w:val="20"/>
          <w:lang w:eastAsia="cs-CZ"/>
        </w:rPr>
      </w:pPr>
      <w:r w:rsidRPr="00B06372">
        <w:rPr>
          <w:rFonts w:ascii="Times New Roman" w:eastAsia="Times New Roman" w:hAnsi="Times New Roman" w:cs="Times New Roman"/>
          <w:snapToGrid w:val="0"/>
          <w:sz w:val="20"/>
          <w:szCs w:val="20"/>
          <w:lang w:eastAsia="cs-CZ"/>
        </w:rPr>
        <w:tab/>
      </w:r>
    </w:p>
    <w:p w:rsidR="00E57B53" w:rsidRPr="00B06372" w:rsidRDefault="00E57B53" w:rsidP="00E57B53">
      <w:pPr>
        <w:spacing w:after="0" w:line="240" w:lineRule="auto"/>
        <w:jc w:val="both"/>
        <w:rPr>
          <w:rFonts w:ascii="Times New Roman" w:eastAsia="Times New Roman" w:hAnsi="Times New Roman" w:cs="Times New Roman"/>
          <w:snapToGrid w:val="0"/>
          <w:sz w:val="20"/>
          <w:szCs w:val="20"/>
          <w:lang w:eastAsia="cs-CZ"/>
        </w:rPr>
      </w:pPr>
    </w:p>
    <w:p w:rsidR="00E57B53" w:rsidRPr="00B06372" w:rsidRDefault="00E57B53" w:rsidP="00E57B53">
      <w:pPr>
        <w:spacing w:after="0" w:line="240" w:lineRule="auto"/>
        <w:jc w:val="both"/>
        <w:rPr>
          <w:rFonts w:ascii="Times New Roman" w:eastAsia="Times New Roman" w:hAnsi="Times New Roman" w:cs="Times New Roman"/>
          <w:snapToGrid w:val="0"/>
          <w:sz w:val="20"/>
          <w:szCs w:val="20"/>
          <w:lang w:eastAsia="cs-CZ"/>
        </w:rPr>
      </w:pPr>
      <w:r w:rsidRPr="00B06372">
        <w:rPr>
          <w:rFonts w:ascii="Times New Roman" w:eastAsia="Times New Roman" w:hAnsi="Times New Roman" w:cs="Times New Roman"/>
          <w:snapToGrid w:val="0"/>
          <w:sz w:val="20"/>
          <w:szCs w:val="20"/>
          <w:lang w:eastAsia="cs-CZ"/>
        </w:rPr>
        <w:tab/>
      </w:r>
      <w:r w:rsidRPr="00B06372">
        <w:rPr>
          <w:rFonts w:ascii="Times New Roman" w:eastAsia="Times New Roman" w:hAnsi="Times New Roman" w:cs="Times New Roman"/>
          <w:snapToGrid w:val="0"/>
          <w:sz w:val="20"/>
          <w:szCs w:val="20"/>
          <w:lang w:eastAsia="cs-CZ"/>
        </w:rPr>
        <w:tab/>
      </w:r>
      <w:r w:rsidRPr="00B06372">
        <w:rPr>
          <w:rFonts w:ascii="Times New Roman" w:eastAsia="Times New Roman" w:hAnsi="Times New Roman" w:cs="Times New Roman"/>
          <w:snapToGrid w:val="0"/>
          <w:sz w:val="20"/>
          <w:szCs w:val="20"/>
          <w:lang w:eastAsia="cs-CZ"/>
        </w:rPr>
        <w:tab/>
      </w:r>
      <w:r w:rsidRPr="00B06372">
        <w:rPr>
          <w:rFonts w:ascii="Times New Roman" w:eastAsia="Times New Roman" w:hAnsi="Times New Roman" w:cs="Times New Roman"/>
          <w:snapToGrid w:val="0"/>
          <w:sz w:val="20"/>
          <w:szCs w:val="20"/>
          <w:lang w:eastAsia="cs-CZ"/>
        </w:rPr>
        <w:tab/>
      </w:r>
    </w:p>
    <w:p w:rsidR="00E57B53" w:rsidRPr="00B06372" w:rsidRDefault="00E57B53" w:rsidP="00E57B53">
      <w:pPr>
        <w:spacing w:after="0" w:line="240" w:lineRule="auto"/>
        <w:jc w:val="both"/>
        <w:rPr>
          <w:rFonts w:ascii="Times New Roman" w:eastAsia="Times New Roman" w:hAnsi="Times New Roman" w:cs="Times New Roman"/>
          <w:snapToGrid w:val="0"/>
          <w:sz w:val="20"/>
          <w:szCs w:val="20"/>
          <w:lang w:eastAsia="cs-CZ"/>
        </w:rPr>
      </w:pPr>
    </w:p>
    <w:p w:rsidR="00E57B53" w:rsidRPr="00B06372" w:rsidRDefault="00E57B53" w:rsidP="00E57B53">
      <w:pPr>
        <w:spacing w:after="0" w:line="240" w:lineRule="auto"/>
        <w:jc w:val="both"/>
        <w:rPr>
          <w:rFonts w:ascii="Times New Roman" w:eastAsia="Times New Roman" w:hAnsi="Times New Roman" w:cs="Times New Roman"/>
          <w:snapToGrid w:val="0"/>
          <w:sz w:val="20"/>
          <w:szCs w:val="20"/>
          <w:lang w:eastAsia="cs-CZ"/>
        </w:rPr>
      </w:pPr>
    </w:p>
    <w:p w:rsidR="00E57B53" w:rsidRPr="00B06372" w:rsidRDefault="00E57B53" w:rsidP="00E57B53">
      <w:pPr>
        <w:spacing w:after="0" w:line="240" w:lineRule="auto"/>
        <w:jc w:val="both"/>
        <w:rPr>
          <w:rFonts w:ascii="Times New Roman" w:eastAsia="Times New Roman" w:hAnsi="Times New Roman" w:cs="Times New Roman"/>
          <w:snapToGrid w:val="0"/>
          <w:sz w:val="24"/>
          <w:szCs w:val="20"/>
          <w:lang w:eastAsia="cs-CZ"/>
        </w:rPr>
      </w:pPr>
      <w:r w:rsidRPr="00B06372">
        <w:rPr>
          <w:rFonts w:ascii="Times New Roman" w:eastAsia="Times New Roman" w:hAnsi="Times New Roman" w:cs="Times New Roman"/>
          <w:snapToGrid w:val="0"/>
          <w:sz w:val="24"/>
          <w:szCs w:val="20"/>
          <w:lang w:eastAsia="cs-CZ"/>
        </w:rPr>
        <w:t>Vysvetlivky:</w:t>
      </w:r>
    </w:p>
    <w:p w:rsidR="00E57B53" w:rsidRPr="00B06372" w:rsidRDefault="00E57B53" w:rsidP="00E57B53">
      <w:pPr>
        <w:spacing w:after="0" w:line="240" w:lineRule="auto"/>
        <w:jc w:val="both"/>
        <w:rPr>
          <w:rFonts w:ascii="Times New Roman" w:eastAsia="Times New Roman" w:hAnsi="Times New Roman" w:cs="Times New Roman"/>
          <w:snapToGrid w:val="0"/>
          <w:sz w:val="24"/>
          <w:szCs w:val="20"/>
          <w:lang w:eastAsia="cs-CZ"/>
        </w:rPr>
      </w:pPr>
      <w:r w:rsidRPr="00B06372">
        <w:rPr>
          <w:rFonts w:ascii="Times New Roman" w:eastAsia="Times New Roman" w:hAnsi="Times New Roman" w:cs="Times New Roman"/>
          <w:b/>
          <w:snapToGrid w:val="0"/>
          <w:sz w:val="24"/>
          <w:szCs w:val="20"/>
          <w:lang w:eastAsia="cs-CZ"/>
        </w:rPr>
        <w:t>P</w:t>
      </w:r>
      <w:r w:rsidRPr="00B06372">
        <w:rPr>
          <w:rFonts w:ascii="Times New Roman" w:eastAsia="Times New Roman" w:hAnsi="Times New Roman" w:cs="Times New Roman"/>
          <w:b/>
          <w:snapToGrid w:val="0"/>
          <w:sz w:val="24"/>
          <w:szCs w:val="20"/>
          <w:lang w:eastAsia="cs-CZ"/>
        </w:rPr>
        <w:tab/>
      </w:r>
      <w:r w:rsidRPr="00B06372">
        <w:rPr>
          <w:rFonts w:ascii="Times New Roman" w:eastAsia="Times New Roman" w:hAnsi="Times New Roman" w:cs="Times New Roman"/>
          <w:snapToGrid w:val="0"/>
          <w:sz w:val="24"/>
          <w:szCs w:val="20"/>
          <w:lang w:eastAsia="cs-CZ"/>
        </w:rPr>
        <w:t>- prednášky (počet hodín v týždni)</w:t>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t>Predmet  P - povinný</w:t>
      </w:r>
    </w:p>
    <w:p w:rsidR="00E57B53" w:rsidRPr="00B06372" w:rsidRDefault="00E57B53" w:rsidP="00E57B53">
      <w:pPr>
        <w:spacing w:after="0" w:line="240" w:lineRule="auto"/>
        <w:jc w:val="both"/>
        <w:rPr>
          <w:rFonts w:ascii="Times New Roman" w:eastAsia="Times New Roman" w:hAnsi="Times New Roman" w:cs="Times New Roman"/>
          <w:snapToGrid w:val="0"/>
          <w:sz w:val="24"/>
          <w:szCs w:val="20"/>
          <w:lang w:eastAsia="cs-CZ"/>
        </w:rPr>
      </w:pPr>
      <w:r w:rsidRPr="00B06372">
        <w:rPr>
          <w:rFonts w:ascii="Times New Roman" w:eastAsia="Times New Roman" w:hAnsi="Times New Roman" w:cs="Times New Roman"/>
          <w:b/>
          <w:snapToGrid w:val="0"/>
          <w:sz w:val="24"/>
          <w:szCs w:val="20"/>
          <w:lang w:eastAsia="cs-CZ"/>
        </w:rPr>
        <w:t>C</w:t>
      </w:r>
      <w:r w:rsidRPr="00B06372">
        <w:rPr>
          <w:rFonts w:ascii="Times New Roman" w:eastAsia="Times New Roman" w:hAnsi="Times New Roman" w:cs="Times New Roman"/>
          <w:b/>
          <w:snapToGrid w:val="0"/>
          <w:sz w:val="24"/>
          <w:szCs w:val="20"/>
          <w:lang w:eastAsia="cs-CZ"/>
        </w:rPr>
        <w:tab/>
      </w:r>
      <w:r w:rsidRPr="00B06372">
        <w:rPr>
          <w:rFonts w:ascii="Times New Roman" w:eastAsia="Times New Roman" w:hAnsi="Times New Roman" w:cs="Times New Roman"/>
          <w:snapToGrid w:val="0"/>
          <w:sz w:val="24"/>
          <w:szCs w:val="20"/>
          <w:lang w:eastAsia="cs-CZ"/>
        </w:rPr>
        <w:t>- cvičenia (počet hodín v týždni)</w:t>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t xml:space="preserve">    PV – povinne voliteľný</w:t>
      </w:r>
      <w:r w:rsidRPr="00B06372">
        <w:rPr>
          <w:rFonts w:ascii="Times New Roman" w:eastAsia="Times New Roman" w:hAnsi="Times New Roman" w:cs="Times New Roman"/>
          <w:snapToGrid w:val="0"/>
          <w:sz w:val="24"/>
          <w:szCs w:val="20"/>
          <w:lang w:eastAsia="cs-CZ"/>
        </w:rPr>
        <w:tab/>
      </w:r>
    </w:p>
    <w:p w:rsidR="00E57B53" w:rsidRPr="00B06372" w:rsidRDefault="00E57B53" w:rsidP="00E57B53">
      <w:pPr>
        <w:spacing w:after="0" w:line="240" w:lineRule="auto"/>
        <w:jc w:val="both"/>
        <w:rPr>
          <w:rFonts w:ascii="Times New Roman" w:eastAsia="Times New Roman" w:hAnsi="Times New Roman" w:cs="Times New Roman"/>
          <w:b/>
          <w:snapToGrid w:val="0"/>
          <w:sz w:val="24"/>
          <w:szCs w:val="20"/>
          <w:lang w:eastAsia="cs-CZ"/>
        </w:rPr>
      </w:pPr>
      <w:r w:rsidRPr="00B06372">
        <w:rPr>
          <w:rFonts w:ascii="Times New Roman" w:eastAsia="Times New Roman" w:hAnsi="Times New Roman" w:cs="Times New Roman"/>
          <w:b/>
          <w:snapToGrid w:val="0"/>
          <w:sz w:val="24"/>
          <w:szCs w:val="20"/>
          <w:lang w:eastAsia="cs-CZ"/>
        </w:rPr>
        <w:t>HC</w:t>
      </w:r>
      <w:r w:rsidRPr="00B06372">
        <w:rPr>
          <w:rFonts w:ascii="Times New Roman" w:eastAsia="Times New Roman" w:hAnsi="Times New Roman" w:cs="Times New Roman"/>
          <w:snapToGrid w:val="0"/>
          <w:sz w:val="24"/>
          <w:szCs w:val="20"/>
          <w:lang w:eastAsia="cs-CZ"/>
        </w:rPr>
        <w:tab/>
        <w:t>- hlavné cvičenia (počet dní spolu)</w:t>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t xml:space="preserve">    V - výberový</w:t>
      </w:r>
      <w:r w:rsidRPr="00B06372">
        <w:rPr>
          <w:rFonts w:ascii="Times New Roman" w:eastAsia="Times New Roman" w:hAnsi="Times New Roman" w:cs="Times New Roman"/>
          <w:snapToGrid w:val="0"/>
          <w:sz w:val="24"/>
          <w:szCs w:val="20"/>
          <w:lang w:eastAsia="cs-CZ"/>
        </w:rPr>
        <w:tab/>
      </w:r>
    </w:p>
    <w:p w:rsidR="00E57B53" w:rsidRPr="00B06372" w:rsidRDefault="00E57B53" w:rsidP="00E57B53">
      <w:pPr>
        <w:spacing w:after="0" w:line="240" w:lineRule="auto"/>
        <w:jc w:val="both"/>
        <w:rPr>
          <w:rFonts w:ascii="Times New Roman" w:eastAsia="Times New Roman" w:hAnsi="Times New Roman" w:cs="Times New Roman"/>
          <w:snapToGrid w:val="0"/>
          <w:sz w:val="24"/>
          <w:szCs w:val="20"/>
          <w:lang w:eastAsia="cs-CZ"/>
        </w:rPr>
      </w:pPr>
      <w:r w:rsidRPr="00B06372">
        <w:rPr>
          <w:rFonts w:ascii="Times New Roman" w:eastAsia="Times New Roman" w:hAnsi="Times New Roman" w:cs="Times New Roman"/>
          <w:b/>
          <w:snapToGrid w:val="0"/>
          <w:sz w:val="24"/>
          <w:szCs w:val="20"/>
          <w:lang w:eastAsia="cs-CZ"/>
        </w:rPr>
        <w:t>S</w:t>
      </w:r>
      <w:r w:rsidRPr="00B06372">
        <w:rPr>
          <w:rFonts w:ascii="Times New Roman" w:eastAsia="Times New Roman" w:hAnsi="Times New Roman" w:cs="Times New Roman"/>
          <w:snapToGrid w:val="0"/>
          <w:sz w:val="24"/>
          <w:szCs w:val="20"/>
          <w:lang w:eastAsia="cs-CZ"/>
        </w:rPr>
        <w:tab/>
        <w:t>- skúška</w:t>
      </w:r>
    </w:p>
    <w:p w:rsidR="00E57B53" w:rsidRPr="00B06372" w:rsidRDefault="00E57B53" w:rsidP="00E57B53">
      <w:pPr>
        <w:spacing w:after="0" w:line="240" w:lineRule="auto"/>
        <w:rPr>
          <w:rFonts w:ascii="Times New Roman" w:eastAsia="Times New Roman" w:hAnsi="Times New Roman" w:cs="Times New Roman"/>
          <w:snapToGrid w:val="0"/>
          <w:sz w:val="24"/>
          <w:szCs w:val="20"/>
          <w:lang w:eastAsia="cs-CZ"/>
        </w:rPr>
      </w:pPr>
      <w:r w:rsidRPr="00B06372">
        <w:rPr>
          <w:rFonts w:ascii="Times New Roman" w:eastAsia="Times New Roman" w:hAnsi="Times New Roman" w:cs="Times New Roman"/>
          <w:b/>
          <w:snapToGrid w:val="0"/>
          <w:sz w:val="24"/>
          <w:szCs w:val="20"/>
          <w:lang w:eastAsia="cs-CZ"/>
        </w:rPr>
        <w:t>Z</w:t>
      </w:r>
      <w:r w:rsidRPr="00B06372">
        <w:rPr>
          <w:rFonts w:ascii="Times New Roman" w:eastAsia="Times New Roman" w:hAnsi="Times New Roman" w:cs="Times New Roman"/>
          <w:snapToGrid w:val="0"/>
          <w:sz w:val="24"/>
          <w:szCs w:val="20"/>
          <w:lang w:eastAsia="cs-CZ"/>
        </w:rPr>
        <w:tab/>
        <w:t>- zápočet</w:t>
      </w: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A0430B" w:rsidRPr="00B06372" w:rsidRDefault="00A0430B"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BF2230" w:rsidRDefault="00BF2230"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r w:rsidRPr="00B06372">
        <w:rPr>
          <w:rFonts w:ascii="Times New Roman" w:eastAsia="Times New Roman" w:hAnsi="Times New Roman" w:cs="Times New Roman"/>
          <w:b/>
          <w:snapToGrid w:val="0"/>
          <w:sz w:val="28"/>
          <w:szCs w:val="28"/>
          <w:lang w:eastAsia="cs-CZ"/>
        </w:rPr>
        <w:lastRenderedPageBreak/>
        <w:t xml:space="preserve">I. rok štúdia, inžiniersky stupeň,  denné štúdium, študijný program:  </w:t>
      </w:r>
    </w:p>
    <w:p w:rsidR="003D7D63" w:rsidRPr="003D7D63" w:rsidRDefault="003D7D63" w:rsidP="003D7D63">
      <w:pPr>
        <w:spacing w:after="120" w:line="240" w:lineRule="auto"/>
        <w:ind w:left="3540" w:hanging="1272"/>
        <w:rPr>
          <w:rFonts w:ascii="Times New Roman" w:eastAsia="Times New Roman" w:hAnsi="Times New Roman" w:cs="Times New Roman"/>
          <w:b/>
          <w:i/>
          <w:snapToGrid w:val="0"/>
          <w:sz w:val="24"/>
          <w:szCs w:val="24"/>
          <w:lang w:eastAsia="cs-CZ"/>
        </w:rPr>
      </w:pPr>
      <w:r w:rsidRPr="003D7D63">
        <w:rPr>
          <w:rFonts w:ascii="Times New Roman" w:eastAsia="Times New Roman" w:hAnsi="Times New Roman" w:cs="Times New Roman"/>
          <w:b/>
          <w:i/>
          <w:snapToGrid w:val="0"/>
          <w:sz w:val="24"/>
          <w:szCs w:val="24"/>
          <w:lang w:eastAsia="cs-CZ"/>
        </w:rPr>
        <w:t>adaptívne lesníctvo</w:t>
      </w:r>
    </w:p>
    <w:p w:rsidR="00E57B53" w:rsidRPr="003D7D63" w:rsidRDefault="00E57B53" w:rsidP="00E57B53">
      <w:pPr>
        <w:spacing w:after="120" w:line="240" w:lineRule="auto"/>
        <w:ind w:left="2268"/>
        <w:rPr>
          <w:rFonts w:ascii="Times New Roman" w:eastAsia="Times New Roman" w:hAnsi="Times New Roman" w:cs="Times New Roman"/>
          <w:b/>
          <w:i/>
          <w:snapToGrid w:val="0"/>
          <w:sz w:val="24"/>
          <w:szCs w:val="24"/>
          <w:lang w:eastAsia="cs-CZ"/>
        </w:rPr>
      </w:pPr>
      <w:r w:rsidRPr="003D7D63">
        <w:rPr>
          <w:rFonts w:ascii="Times New Roman" w:eastAsia="Times New Roman" w:hAnsi="Times New Roman" w:cs="Times New Roman"/>
          <w:b/>
          <w:i/>
          <w:snapToGrid w:val="0"/>
          <w:sz w:val="24"/>
          <w:szCs w:val="24"/>
          <w:lang w:eastAsia="cs-CZ"/>
        </w:rPr>
        <w:t>aplikovaná zoológia a poľovníctvo</w:t>
      </w:r>
    </w:p>
    <w:p w:rsidR="00E57B53" w:rsidRPr="003D7D63" w:rsidRDefault="00E57B53" w:rsidP="00E57B53">
      <w:pPr>
        <w:spacing w:after="120" w:line="240" w:lineRule="auto"/>
        <w:ind w:left="3540" w:hanging="1272"/>
        <w:rPr>
          <w:rFonts w:ascii="Times New Roman" w:eastAsia="Times New Roman" w:hAnsi="Times New Roman" w:cs="Times New Roman"/>
          <w:b/>
          <w:i/>
          <w:snapToGrid w:val="0"/>
          <w:sz w:val="24"/>
          <w:szCs w:val="24"/>
          <w:lang w:eastAsia="cs-CZ"/>
        </w:rPr>
      </w:pPr>
      <w:r w:rsidRPr="003D7D63">
        <w:rPr>
          <w:rFonts w:ascii="Times New Roman" w:eastAsia="Times New Roman" w:hAnsi="Times New Roman" w:cs="Times New Roman"/>
          <w:b/>
          <w:i/>
          <w:snapToGrid w:val="0"/>
          <w:sz w:val="24"/>
          <w:szCs w:val="24"/>
          <w:lang w:eastAsia="cs-CZ"/>
        </w:rPr>
        <w:t>ekológia lesa</w:t>
      </w:r>
    </w:p>
    <w:p w:rsidR="00E57B53" w:rsidRDefault="00E57B53" w:rsidP="00E57B53">
      <w:pPr>
        <w:spacing w:after="120" w:line="240" w:lineRule="auto"/>
        <w:ind w:left="3540" w:hanging="1272"/>
        <w:rPr>
          <w:rFonts w:ascii="Times New Roman" w:eastAsia="Times New Roman" w:hAnsi="Times New Roman" w:cs="Times New Roman"/>
          <w:b/>
          <w:i/>
          <w:snapToGrid w:val="0"/>
          <w:sz w:val="24"/>
          <w:szCs w:val="24"/>
          <w:lang w:eastAsia="cs-CZ"/>
        </w:rPr>
      </w:pPr>
      <w:r w:rsidRPr="003D7D63">
        <w:rPr>
          <w:rFonts w:ascii="Times New Roman" w:eastAsia="Times New Roman" w:hAnsi="Times New Roman" w:cs="Times New Roman"/>
          <w:b/>
          <w:i/>
          <w:snapToGrid w:val="0"/>
          <w:sz w:val="24"/>
          <w:szCs w:val="24"/>
          <w:lang w:eastAsia="cs-CZ"/>
        </w:rPr>
        <w:t>geoinformačné a mapovacie techniky v</w:t>
      </w:r>
      <w:r w:rsidR="003D7D63">
        <w:rPr>
          <w:rFonts w:ascii="Times New Roman" w:eastAsia="Times New Roman" w:hAnsi="Times New Roman" w:cs="Times New Roman"/>
          <w:b/>
          <w:i/>
          <w:snapToGrid w:val="0"/>
          <w:sz w:val="24"/>
          <w:szCs w:val="24"/>
          <w:lang w:eastAsia="cs-CZ"/>
        </w:rPr>
        <w:t> </w:t>
      </w:r>
      <w:r w:rsidRPr="003D7D63">
        <w:rPr>
          <w:rFonts w:ascii="Times New Roman" w:eastAsia="Times New Roman" w:hAnsi="Times New Roman" w:cs="Times New Roman"/>
          <w:b/>
          <w:i/>
          <w:snapToGrid w:val="0"/>
          <w:sz w:val="24"/>
          <w:szCs w:val="24"/>
          <w:lang w:eastAsia="cs-CZ"/>
        </w:rPr>
        <w:t>lesníctve</w:t>
      </w:r>
    </w:p>
    <w:p w:rsidR="003D7D63" w:rsidRDefault="003D7D63" w:rsidP="00E57B53">
      <w:pPr>
        <w:spacing w:after="120" w:line="240" w:lineRule="auto"/>
        <w:ind w:left="3540" w:hanging="1272"/>
        <w:rPr>
          <w:rFonts w:ascii="Times New Roman" w:eastAsia="Times New Roman" w:hAnsi="Times New Roman" w:cs="Times New Roman"/>
          <w:b/>
          <w:i/>
          <w:snapToGrid w:val="0"/>
          <w:sz w:val="24"/>
          <w:szCs w:val="24"/>
          <w:lang w:eastAsia="cs-CZ"/>
        </w:rPr>
      </w:pPr>
      <w:r>
        <w:rPr>
          <w:rFonts w:ascii="Times New Roman" w:eastAsia="Times New Roman" w:hAnsi="Times New Roman" w:cs="Times New Roman"/>
          <w:b/>
          <w:i/>
          <w:snapToGrid w:val="0"/>
          <w:sz w:val="24"/>
          <w:szCs w:val="24"/>
          <w:lang w:eastAsia="cs-CZ"/>
        </w:rPr>
        <w:t>lesnícke technológie</w:t>
      </w:r>
    </w:p>
    <w:p w:rsidR="003D7D63" w:rsidRPr="003D7D63" w:rsidRDefault="003D7D63" w:rsidP="00E57B53">
      <w:pPr>
        <w:spacing w:after="120" w:line="240" w:lineRule="auto"/>
        <w:ind w:left="3540" w:hanging="1272"/>
        <w:rPr>
          <w:rFonts w:ascii="Times New Roman" w:eastAsia="Times New Roman" w:hAnsi="Times New Roman" w:cs="Times New Roman"/>
          <w:b/>
          <w:i/>
          <w:snapToGrid w:val="0"/>
          <w:sz w:val="24"/>
          <w:szCs w:val="24"/>
          <w:lang w:eastAsia="cs-CZ"/>
        </w:rPr>
      </w:pPr>
      <w:r>
        <w:rPr>
          <w:rFonts w:ascii="Times New Roman" w:eastAsia="Times New Roman" w:hAnsi="Times New Roman" w:cs="Times New Roman"/>
          <w:b/>
          <w:i/>
          <w:snapToGrid w:val="0"/>
          <w:sz w:val="24"/>
          <w:szCs w:val="24"/>
          <w:lang w:eastAsia="cs-CZ"/>
        </w:rPr>
        <w:t>lesníctvo a manažment zveri (Forestry and Wildlife Management)</w:t>
      </w:r>
    </w:p>
    <w:p w:rsidR="00E57B53" w:rsidRPr="00B06372" w:rsidRDefault="00E57B53" w:rsidP="00E57B53">
      <w:pPr>
        <w:spacing w:after="60" w:line="240" w:lineRule="auto"/>
        <w:ind w:firstLine="709"/>
        <w:rPr>
          <w:rFonts w:ascii="Times New Roman" w:eastAsia="Times New Roman" w:hAnsi="Times New Roman" w:cs="Times New Roman"/>
          <w:b/>
          <w:sz w:val="24"/>
          <w:szCs w:val="24"/>
          <w:lang w:eastAsia="sk-SK"/>
        </w:rPr>
      </w:pPr>
      <w:r w:rsidRPr="00B06372">
        <w:rPr>
          <w:rFonts w:ascii="Times New Roman" w:eastAsia="Times New Roman" w:hAnsi="Times New Roman" w:cs="Times New Roman"/>
          <w:b/>
          <w:sz w:val="24"/>
          <w:szCs w:val="24"/>
          <w:lang w:eastAsia="sk-SK"/>
        </w:rPr>
        <w:t>Časový a obsahový harmonogram I. (zimného) semestra</w:t>
      </w:r>
      <w:r w:rsidRPr="00B06372">
        <w:rPr>
          <w:rFonts w:ascii="Times New Roman" w:eastAsia="Times New Roman" w:hAnsi="Times New Roman" w:cs="Times New Roman"/>
          <w:b/>
          <w:sz w:val="24"/>
          <w:szCs w:val="24"/>
          <w:lang w:eastAsia="sk-SK"/>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1558"/>
        <w:gridCol w:w="3896"/>
      </w:tblGrid>
      <w:tr w:rsidR="000F035A" w:rsidRPr="00B06372" w:rsidTr="00BA08DD">
        <w:trPr>
          <w:trHeight w:hRule="exact" w:val="397"/>
        </w:trPr>
        <w:tc>
          <w:tcPr>
            <w:tcW w:w="2039" w:type="pct"/>
            <w:tcBorders>
              <w:bottom w:val="nil"/>
            </w:tcBorders>
            <w:vAlign w:val="center"/>
          </w:tcPr>
          <w:p w:rsidR="000F035A" w:rsidRPr="00BA08DD" w:rsidRDefault="000F035A" w:rsidP="00BA08DD">
            <w:pPr>
              <w:spacing w:after="0" w:line="240" w:lineRule="auto"/>
              <w:rPr>
                <w:rFonts w:ascii="Times New Roman" w:eastAsia="Times New Roman" w:hAnsi="Times New Roman" w:cs="Times New Roman"/>
                <w:sz w:val="24"/>
                <w:szCs w:val="24"/>
                <w:lang w:eastAsia="sk-SK"/>
              </w:rPr>
            </w:pPr>
            <w:r w:rsidRPr="00BA08DD">
              <w:rPr>
                <w:rFonts w:ascii="Times New Roman" w:eastAsia="Times New Roman" w:hAnsi="Times New Roman" w:cs="Times New Roman"/>
                <w:sz w:val="24"/>
                <w:szCs w:val="24"/>
                <w:lang w:eastAsia="sk-SK"/>
              </w:rPr>
              <w:t xml:space="preserve">  1. 09. 201</w:t>
            </w:r>
            <w:r w:rsidR="00BA08DD" w:rsidRPr="00BA08DD">
              <w:rPr>
                <w:rFonts w:ascii="Times New Roman" w:eastAsia="Times New Roman" w:hAnsi="Times New Roman" w:cs="Times New Roman"/>
                <w:sz w:val="24"/>
                <w:szCs w:val="24"/>
                <w:lang w:eastAsia="sk-SK"/>
              </w:rPr>
              <w:t>7</w:t>
            </w:r>
            <w:r w:rsidRPr="00BA08DD">
              <w:rPr>
                <w:rFonts w:ascii="Times New Roman" w:eastAsia="Times New Roman" w:hAnsi="Times New Roman" w:cs="Times New Roman"/>
                <w:sz w:val="24"/>
                <w:szCs w:val="24"/>
                <w:lang w:eastAsia="sk-SK"/>
              </w:rPr>
              <w:t xml:space="preserve"> – 1</w:t>
            </w:r>
            <w:r w:rsidR="00BA08DD" w:rsidRPr="00BA08DD">
              <w:rPr>
                <w:rFonts w:ascii="Times New Roman" w:eastAsia="Times New Roman" w:hAnsi="Times New Roman" w:cs="Times New Roman"/>
                <w:sz w:val="24"/>
                <w:szCs w:val="24"/>
                <w:lang w:eastAsia="sk-SK"/>
              </w:rPr>
              <w:t>5</w:t>
            </w:r>
            <w:r w:rsidRPr="00BA08DD">
              <w:rPr>
                <w:rFonts w:ascii="Times New Roman" w:eastAsia="Times New Roman" w:hAnsi="Times New Roman" w:cs="Times New Roman"/>
                <w:sz w:val="24"/>
                <w:szCs w:val="24"/>
                <w:lang w:eastAsia="sk-SK"/>
              </w:rPr>
              <w:t>. 09. 201</w:t>
            </w:r>
            <w:r w:rsidR="00BA08DD" w:rsidRPr="00BA08DD">
              <w:rPr>
                <w:rFonts w:ascii="Times New Roman" w:eastAsia="Times New Roman" w:hAnsi="Times New Roman" w:cs="Times New Roman"/>
                <w:sz w:val="24"/>
                <w:szCs w:val="24"/>
                <w:lang w:eastAsia="sk-SK"/>
              </w:rPr>
              <w:t>7</w:t>
            </w:r>
          </w:p>
        </w:tc>
        <w:tc>
          <w:tcPr>
            <w:tcW w:w="846" w:type="pct"/>
            <w:vAlign w:val="center"/>
          </w:tcPr>
          <w:p w:rsidR="000F035A" w:rsidRPr="00BA08DD" w:rsidRDefault="000F035A" w:rsidP="004B57A7">
            <w:pPr>
              <w:spacing w:after="0" w:line="240" w:lineRule="auto"/>
              <w:rPr>
                <w:rFonts w:ascii="Times New Roman" w:eastAsia="Times New Roman" w:hAnsi="Times New Roman" w:cs="Times New Roman"/>
                <w:sz w:val="24"/>
                <w:szCs w:val="24"/>
                <w:lang w:eastAsia="sk-SK"/>
              </w:rPr>
            </w:pPr>
          </w:p>
        </w:tc>
        <w:tc>
          <w:tcPr>
            <w:tcW w:w="2115" w:type="pct"/>
            <w:vAlign w:val="center"/>
          </w:tcPr>
          <w:p w:rsidR="000F035A" w:rsidRPr="00BA08DD" w:rsidRDefault="000F035A" w:rsidP="004B57A7">
            <w:pPr>
              <w:spacing w:after="0" w:line="240" w:lineRule="auto"/>
              <w:rPr>
                <w:rFonts w:ascii="Times New Roman" w:eastAsia="Times New Roman" w:hAnsi="Times New Roman" w:cs="Times New Roman"/>
                <w:sz w:val="24"/>
                <w:szCs w:val="24"/>
                <w:lang w:eastAsia="sk-SK"/>
              </w:rPr>
            </w:pPr>
            <w:r w:rsidRPr="00BA08DD">
              <w:rPr>
                <w:rFonts w:ascii="Times New Roman" w:eastAsia="Times New Roman" w:hAnsi="Times New Roman" w:cs="Times New Roman"/>
                <w:sz w:val="24"/>
                <w:szCs w:val="24"/>
                <w:lang w:eastAsia="sk-SK"/>
              </w:rPr>
              <w:t>elektronický zápis</w:t>
            </w:r>
          </w:p>
        </w:tc>
      </w:tr>
      <w:tr w:rsidR="00BA08DD" w:rsidRPr="00B06372" w:rsidTr="00BA08DD">
        <w:trPr>
          <w:trHeight w:hRule="exact" w:val="397"/>
        </w:trPr>
        <w:tc>
          <w:tcPr>
            <w:tcW w:w="2039"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25. 09. 2017 –   13. 10. 2017</w:t>
            </w:r>
          </w:p>
        </w:tc>
        <w:tc>
          <w:tcPr>
            <w:tcW w:w="846"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3 týždne</w:t>
            </w:r>
          </w:p>
        </w:tc>
        <w:tc>
          <w:tcPr>
            <w:tcW w:w="2115"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prednášky a cvičenia</w:t>
            </w:r>
          </w:p>
        </w:tc>
      </w:tr>
      <w:tr w:rsidR="00BA08DD" w:rsidRPr="00B06372" w:rsidTr="00BA08DD">
        <w:trPr>
          <w:trHeight w:hRule="exact" w:val="397"/>
        </w:trPr>
        <w:tc>
          <w:tcPr>
            <w:tcW w:w="2039"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16. 10. 2017 –   28. 10. 2017</w:t>
            </w:r>
          </w:p>
        </w:tc>
        <w:tc>
          <w:tcPr>
            <w:tcW w:w="846"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2 týždne</w:t>
            </w:r>
          </w:p>
        </w:tc>
        <w:tc>
          <w:tcPr>
            <w:tcW w:w="2115"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hlavné cvičenie</w:t>
            </w:r>
          </w:p>
        </w:tc>
      </w:tr>
      <w:tr w:rsidR="00BA08DD" w:rsidRPr="00B06372" w:rsidTr="00BA08DD">
        <w:trPr>
          <w:trHeight w:hRule="exact" w:val="397"/>
        </w:trPr>
        <w:tc>
          <w:tcPr>
            <w:tcW w:w="2039"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30. 10. 2017 –   15. 12. 2017</w:t>
            </w:r>
          </w:p>
        </w:tc>
        <w:tc>
          <w:tcPr>
            <w:tcW w:w="846"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7 týždňov</w:t>
            </w:r>
          </w:p>
        </w:tc>
        <w:tc>
          <w:tcPr>
            <w:tcW w:w="2115"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prednášky a cvičenia</w:t>
            </w:r>
          </w:p>
        </w:tc>
      </w:tr>
      <w:tr w:rsidR="00BA08DD" w:rsidRPr="00B06372" w:rsidTr="00BA08DD">
        <w:trPr>
          <w:trHeight w:hRule="exact" w:val="397"/>
        </w:trPr>
        <w:tc>
          <w:tcPr>
            <w:tcW w:w="2039"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18. 12. 2017 –   22. 12. 2017</w:t>
            </w:r>
          </w:p>
        </w:tc>
        <w:tc>
          <w:tcPr>
            <w:tcW w:w="846"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1 týždeň</w:t>
            </w:r>
          </w:p>
        </w:tc>
        <w:tc>
          <w:tcPr>
            <w:tcW w:w="2115"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študijné voľno</w:t>
            </w:r>
          </w:p>
        </w:tc>
      </w:tr>
      <w:tr w:rsidR="00BA08DD" w:rsidRPr="00B06372" w:rsidTr="00BA08DD">
        <w:trPr>
          <w:trHeight w:hRule="exact" w:val="397"/>
        </w:trPr>
        <w:tc>
          <w:tcPr>
            <w:tcW w:w="2039"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23. 12. 2017 –     5. 01. 2018</w:t>
            </w:r>
          </w:p>
        </w:tc>
        <w:tc>
          <w:tcPr>
            <w:tcW w:w="846"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2 týždne</w:t>
            </w:r>
          </w:p>
        </w:tc>
        <w:tc>
          <w:tcPr>
            <w:tcW w:w="2115"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zimné prázdniny</w:t>
            </w:r>
          </w:p>
        </w:tc>
      </w:tr>
      <w:tr w:rsidR="00BA08DD" w:rsidRPr="00B06372" w:rsidTr="00BA08DD">
        <w:trPr>
          <w:trHeight w:hRule="exact" w:val="397"/>
        </w:trPr>
        <w:tc>
          <w:tcPr>
            <w:tcW w:w="2039"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 xml:space="preserve">  8. 01. 2018 –     9. 02. 2018</w:t>
            </w:r>
          </w:p>
        </w:tc>
        <w:tc>
          <w:tcPr>
            <w:tcW w:w="846"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5 týždňov</w:t>
            </w:r>
          </w:p>
        </w:tc>
        <w:tc>
          <w:tcPr>
            <w:tcW w:w="2115"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študijné voľno</w:t>
            </w:r>
          </w:p>
        </w:tc>
      </w:tr>
    </w:tbl>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60" w:line="240" w:lineRule="auto"/>
        <w:jc w:val="both"/>
        <w:rPr>
          <w:rFonts w:ascii="Times New Roman" w:eastAsia="Times New Roman" w:hAnsi="Times New Roman" w:cs="Times New Roman"/>
          <w:b/>
          <w:snapToGrid w:val="0"/>
          <w:sz w:val="24"/>
          <w:szCs w:val="24"/>
          <w:lang w:eastAsia="cs-CZ"/>
        </w:rPr>
      </w:pPr>
      <w:r w:rsidRPr="00B06372">
        <w:rPr>
          <w:rFonts w:ascii="Times New Roman" w:eastAsia="Times New Roman" w:hAnsi="Times New Roman" w:cs="Times New Roman"/>
          <w:b/>
          <w:snapToGrid w:val="0"/>
          <w:sz w:val="24"/>
          <w:szCs w:val="24"/>
          <w:lang w:eastAsia="cs-CZ"/>
        </w:rPr>
        <w:t>Časový a obsahový harmonogram II. (letného) semestra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1558"/>
        <w:gridCol w:w="3896"/>
      </w:tblGrid>
      <w:tr w:rsidR="00BA08DD" w:rsidRPr="00B06372" w:rsidTr="00BA08DD">
        <w:trPr>
          <w:trHeight w:hRule="exact" w:val="397"/>
        </w:trPr>
        <w:tc>
          <w:tcPr>
            <w:tcW w:w="2039"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12. 02. 2018 –   20. 04. 2018</w:t>
            </w:r>
          </w:p>
        </w:tc>
        <w:tc>
          <w:tcPr>
            <w:tcW w:w="846"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10 týždňov</w:t>
            </w:r>
          </w:p>
        </w:tc>
        <w:tc>
          <w:tcPr>
            <w:tcW w:w="2115"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prednášky a cvičenia</w:t>
            </w:r>
          </w:p>
        </w:tc>
      </w:tr>
      <w:tr w:rsidR="00BA08DD" w:rsidRPr="00B06372" w:rsidTr="00BA08DD">
        <w:trPr>
          <w:trHeight w:hRule="exact" w:val="397"/>
        </w:trPr>
        <w:tc>
          <w:tcPr>
            <w:tcW w:w="2039"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23. 04. 2018 –   11. 05. 2018</w:t>
            </w:r>
          </w:p>
        </w:tc>
        <w:tc>
          <w:tcPr>
            <w:tcW w:w="846"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3 týždne</w:t>
            </w:r>
          </w:p>
        </w:tc>
        <w:tc>
          <w:tcPr>
            <w:tcW w:w="2115"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 xml:space="preserve">hlavné cvičenia  </w:t>
            </w:r>
          </w:p>
        </w:tc>
      </w:tr>
      <w:tr w:rsidR="00BA08DD" w:rsidRPr="00B06372" w:rsidTr="00BA08DD">
        <w:trPr>
          <w:trHeight w:hRule="exact" w:val="397"/>
        </w:trPr>
        <w:tc>
          <w:tcPr>
            <w:tcW w:w="2039"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14. 05. 2018 –   22. 06. 2018</w:t>
            </w:r>
          </w:p>
        </w:tc>
        <w:tc>
          <w:tcPr>
            <w:tcW w:w="846"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6 týždňov</w:t>
            </w:r>
          </w:p>
        </w:tc>
        <w:tc>
          <w:tcPr>
            <w:tcW w:w="2115"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študijné voľno</w:t>
            </w:r>
          </w:p>
        </w:tc>
      </w:tr>
      <w:tr w:rsidR="00BA08DD" w:rsidRPr="00B06372" w:rsidTr="00BA08DD">
        <w:trPr>
          <w:trHeight w:hRule="exact" w:val="397"/>
        </w:trPr>
        <w:tc>
          <w:tcPr>
            <w:tcW w:w="2039"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počas prázdnin</w:t>
            </w:r>
          </w:p>
        </w:tc>
        <w:tc>
          <w:tcPr>
            <w:tcW w:w="846"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3 týždne</w:t>
            </w:r>
          </w:p>
        </w:tc>
        <w:tc>
          <w:tcPr>
            <w:tcW w:w="2115" w:type="pct"/>
            <w:vAlign w:val="center"/>
          </w:tcPr>
          <w:p w:rsidR="00BA08DD" w:rsidRPr="00BA08DD" w:rsidRDefault="00BA08DD" w:rsidP="00BA08DD">
            <w:pPr>
              <w:rPr>
                <w:rFonts w:ascii="Times New Roman" w:hAnsi="Times New Roman" w:cs="Times New Roman"/>
                <w:sz w:val="24"/>
                <w:szCs w:val="24"/>
              </w:rPr>
            </w:pPr>
            <w:r w:rsidRPr="00BA08DD">
              <w:rPr>
                <w:rFonts w:ascii="Times New Roman" w:hAnsi="Times New Roman" w:cs="Times New Roman"/>
                <w:sz w:val="24"/>
                <w:szCs w:val="24"/>
              </w:rPr>
              <w:t>preddiplomová prax – 1. rok štúdia</w:t>
            </w:r>
          </w:p>
        </w:tc>
      </w:tr>
      <w:tr w:rsidR="001149FC" w:rsidRPr="00B06372" w:rsidTr="00BA08DD">
        <w:trPr>
          <w:trHeight w:hRule="exact" w:val="397"/>
        </w:trPr>
        <w:tc>
          <w:tcPr>
            <w:tcW w:w="2039" w:type="pct"/>
            <w:vAlign w:val="center"/>
          </w:tcPr>
          <w:p w:rsidR="001149FC" w:rsidRPr="00BA08DD" w:rsidRDefault="001149FC" w:rsidP="00BA08DD">
            <w:pPr>
              <w:spacing w:after="0" w:line="240" w:lineRule="auto"/>
              <w:rPr>
                <w:rFonts w:ascii="Times New Roman" w:eastAsia="Times New Roman" w:hAnsi="Times New Roman" w:cs="Times New Roman"/>
                <w:sz w:val="24"/>
                <w:szCs w:val="24"/>
                <w:lang w:eastAsia="sk-SK"/>
              </w:rPr>
            </w:pPr>
            <w:r w:rsidRPr="00BA08DD">
              <w:rPr>
                <w:rFonts w:ascii="Times New Roman" w:eastAsia="Times New Roman" w:hAnsi="Times New Roman" w:cs="Times New Roman"/>
                <w:sz w:val="24"/>
                <w:szCs w:val="24"/>
                <w:lang w:eastAsia="sk-SK"/>
              </w:rPr>
              <w:t>31. 07. 201</w:t>
            </w:r>
            <w:r w:rsidR="00BA08DD" w:rsidRPr="00BA08DD">
              <w:rPr>
                <w:rFonts w:ascii="Times New Roman" w:eastAsia="Times New Roman" w:hAnsi="Times New Roman" w:cs="Times New Roman"/>
                <w:sz w:val="24"/>
                <w:szCs w:val="24"/>
                <w:lang w:eastAsia="sk-SK"/>
              </w:rPr>
              <w:t>8</w:t>
            </w:r>
          </w:p>
        </w:tc>
        <w:tc>
          <w:tcPr>
            <w:tcW w:w="2961" w:type="pct"/>
            <w:gridSpan w:val="2"/>
            <w:vAlign w:val="center"/>
          </w:tcPr>
          <w:p w:rsidR="001149FC" w:rsidRPr="00BA08DD" w:rsidRDefault="001149FC" w:rsidP="004B57A7">
            <w:pPr>
              <w:spacing w:after="0" w:line="240" w:lineRule="auto"/>
              <w:rPr>
                <w:rFonts w:ascii="Times New Roman" w:eastAsia="Times New Roman" w:hAnsi="Times New Roman" w:cs="Times New Roman"/>
                <w:sz w:val="24"/>
                <w:szCs w:val="24"/>
                <w:lang w:eastAsia="sk-SK"/>
              </w:rPr>
            </w:pPr>
            <w:r w:rsidRPr="00BA08DD">
              <w:rPr>
                <w:rFonts w:ascii="Times New Roman" w:eastAsia="Times New Roman" w:hAnsi="Times New Roman" w:cs="Times New Roman"/>
                <w:sz w:val="24"/>
                <w:szCs w:val="24"/>
                <w:lang w:eastAsia="sk-SK"/>
              </w:rPr>
              <w:t>Uzatváranie skúškových správ</w:t>
            </w:r>
          </w:p>
        </w:tc>
      </w:tr>
    </w:tbl>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120" w:line="240" w:lineRule="auto"/>
        <w:ind w:left="426" w:hanging="284"/>
        <w:jc w:val="both"/>
        <w:rPr>
          <w:rFonts w:ascii="Times New Roman" w:eastAsia="Times New Roman" w:hAnsi="Times New Roman" w:cs="Times New Roman"/>
          <w:snapToGrid w:val="0"/>
          <w:lang w:eastAsia="cs-CZ"/>
        </w:rPr>
      </w:pPr>
      <w:r w:rsidRPr="00B06372">
        <w:rPr>
          <w:rFonts w:ascii="Times New Roman" w:eastAsia="Times New Roman" w:hAnsi="Times New Roman" w:cs="Times New Roman"/>
          <w:snapToGrid w:val="0"/>
          <w:sz w:val="24"/>
          <w:szCs w:val="24"/>
          <w:vertAlign w:val="superscript"/>
          <w:lang w:eastAsia="cs-CZ"/>
        </w:rPr>
        <w:t>1)</w:t>
      </w:r>
      <w:r w:rsidRPr="00B06372">
        <w:rPr>
          <w:rFonts w:ascii="Times New Roman" w:eastAsia="Times New Roman" w:hAnsi="Times New Roman" w:cs="Times New Roman"/>
          <w:snapToGrid w:val="0"/>
          <w:sz w:val="24"/>
          <w:szCs w:val="24"/>
          <w:lang w:eastAsia="cs-CZ"/>
        </w:rPr>
        <w:t xml:space="preserve"> Študent je povinný  vybrať si z uvedených povinne voliteľných predmetov v každom semestri tak, aby získal minimálne 30 kreditov. </w:t>
      </w:r>
      <w:r w:rsidRPr="00B06372">
        <w:rPr>
          <w:rFonts w:ascii="Times New Roman" w:eastAsia="Times New Roman" w:hAnsi="Times New Roman" w:cs="Times New Roman"/>
          <w:snapToGrid w:val="0"/>
          <w:lang w:eastAsia="cs-CZ"/>
        </w:rPr>
        <w:t>Podmienka pre postup do ďalšieho roku štúdia je získanie 36 kreditov.</w:t>
      </w:r>
    </w:p>
    <w:p w:rsidR="00E57B53" w:rsidRPr="00B06372" w:rsidRDefault="00E57B53" w:rsidP="00E57B53">
      <w:pPr>
        <w:spacing w:after="120" w:line="240" w:lineRule="auto"/>
        <w:ind w:left="426" w:hanging="284"/>
        <w:jc w:val="both"/>
        <w:rPr>
          <w:rFonts w:ascii="Times New Roman" w:eastAsia="Times New Roman" w:hAnsi="Times New Roman" w:cs="Times New Roman"/>
          <w:snapToGrid w:val="0"/>
          <w:lang w:eastAsia="cs-CZ"/>
        </w:rPr>
      </w:pPr>
      <w:r w:rsidRPr="00B06372">
        <w:rPr>
          <w:rFonts w:ascii="Times New Roman" w:eastAsia="Times New Roman" w:hAnsi="Times New Roman" w:cs="Times New Roman"/>
          <w:snapToGrid w:val="0"/>
          <w:sz w:val="24"/>
          <w:szCs w:val="24"/>
          <w:vertAlign w:val="superscript"/>
          <w:lang w:eastAsia="cs-CZ"/>
        </w:rPr>
        <w:t xml:space="preserve">2) </w:t>
      </w:r>
      <w:r w:rsidRPr="00B06372">
        <w:rPr>
          <w:rFonts w:ascii="Times New Roman" w:eastAsia="Times New Roman" w:hAnsi="Times New Roman" w:cs="Times New Roman"/>
          <w:snapToGrid w:val="0"/>
          <w:sz w:val="24"/>
          <w:szCs w:val="24"/>
          <w:lang w:eastAsia="cs-CZ"/>
        </w:rPr>
        <w:t xml:space="preserve"> Všetci študenti prvého ročníka II. stupňa štúdia sú povinní vybrať si v zimnom aj letnom semestri cudzí jazyk.</w:t>
      </w:r>
    </w:p>
    <w:p w:rsidR="00E57B53" w:rsidRPr="00B06372" w:rsidRDefault="00E57B53" w:rsidP="00E57B53">
      <w:pPr>
        <w:spacing w:after="120" w:line="240" w:lineRule="auto"/>
        <w:ind w:left="426" w:hanging="284"/>
        <w:jc w:val="both"/>
        <w:rPr>
          <w:rFonts w:ascii="Times New Roman" w:eastAsia="Times New Roman" w:hAnsi="Times New Roman" w:cs="Times New Roman"/>
          <w:snapToGrid w:val="0"/>
          <w:lang w:eastAsia="cs-CZ"/>
        </w:rPr>
      </w:pPr>
      <w:r w:rsidRPr="00B06372">
        <w:rPr>
          <w:rFonts w:ascii="Times New Roman" w:eastAsia="Times New Roman" w:hAnsi="Times New Roman" w:cs="Times New Roman"/>
          <w:snapToGrid w:val="0"/>
          <w:vertAlign w:val="superscript"/>
          <w:lang w:eastAsia="cs-CZ"/>
        </w:rPr>
        <w:t xml:space="preserve">3) </w:t>
      </w:r>
      <w:r w:rsidRPr="00B06372">
        <w:rPr>
          <w:rFonts w:ascii="Times New Roman" w:eastAsia="Times New Roman" w:hAnsi="Times New Roman" w:cs="Times New Roman"/>
          <w:snapToGrid w:val="0"/>
          <w:lang w:eastAsia="cs-CZ"/>
        </w:rPr>
        <w:t>Študent je povinný vybrať si z ponuky povinne voliteľných predmetov pre daný študijný program, potom si môže okrem uvedených predmetov vybrať aj predmety zo študijných programov všetkých fakúlt TU vo Zvolene.</w:t>
      </w:r>
    </w:p>
    <w:p w:rsidR="00E57B53" w:rsidRPr="00B06372" w:rsidRDefault="00E57B53" w:rsidP="00E57B53">
      <w:pPr>
        <w:spacing w:before="120" w:after="120" w:line="240" w:lineRule="auto"/>
        <w:ind w:left="142" w:hanging="142"/>
        <w:jc w:val="both"/>
        <w:rPr>
          <w:rFonts w:ascii="Times New Roman" w:eastAsia="Times New Roman" w:hAnsi="Times New Roman" w:cs="Times New Roman"/>
          <w:b/>
          <w:color w:val="FF0000"/>
          <w:lang w:eastAsia="sk-SK"/>
        </w:rPr>
      </w:pPr>
    </w:p>
    <w:p w:rsidR="00E57B53" w:rsidRPr="00B06372" w:rsidRDefault="00E57B53" w:rsidP="00E57B53">
      <w:pPr>
        <w:spacing w:after="120" w:line="240" w:lineRule="auto"/>
        <w:ind w:left="284" w:hanging="142"/>
        <w:rPr>
          <w:rFonts w:ascii="Times New Roman" w:eastAsia="Times New Roman" w:hAnsi="Times New Roman" w:cs="Times New Roman"/>
          <w:b/>
          <w:lang w:eastAsia="sk-SK"/>
        </w:rPr>
      </w:pPr>
      <w:r w:rsidRPr="00B06372">
        <w:rPr>
          <w:rFonts w:ascii="Times New Roman" w:eastAsia="Times New Roman" w:hAnsi="Times New Roman" w:cs="Times New Roman"/>
          <w:b/>
          <w:lang w:eastAsia="sk-SK"/>
        </w:rPr>
        <w:t xml:space="preserve">*) </w:t>
      </w:r>
      <w:r w:rsidRPr="00B06372">
        <w:rPr>
          <w:rFonts w:ascii="Times New Roman" w:eastAsia="Times New Roman" w:hAnsi="Times New Roman" w:cs="Times New Roman"/>
          <w:b/>
          <w:u w:val="single"/>
          <w:lang w:eastAsia="sk-SK"/>
        </w:rPr>
        <w:t>predmet si zapíšu všetci študenti, ktorí neabsolvovali predmet poľovnícka zoológia  na LF TU vo Zvolene v I. bakalárskom stupni štúdia</w:t>
      </w:r>
      <w:r w:rsidRPr="00B06372">
        <w:rPr>
          <w:rFonts w:ascii="Times New Roman" w:eastAsia="Times New Roman" w:hAnsi="Times New Roman" w:cs="Times New Roman"/>
          <w:b/>
          <w:lang w:eastAsia="sk-SK"/>
        </w:rPr>
        <w:t>;</w:t>
      </w:r>
    </w:p>
    <w:p w:rsidR="00E57B53" w:rsidRDefault="00E57B53" w:rsidP="00E57B53">
      <w:pPr>
        <w:spacing w:after="120" w:line="240" w:lineRule="auto"/>
        <w:ind w:left="142"/>
        <w:jc w:val="both"/>
        <w:rPr>
          <w:rFonts w:ascii="Times New Roman" w:eastAsia="Times New Roman" w:hAnsi="Times New Roman" w:cs="Times New Roman"/>
          <w:b/>
          <w:snapToGrid w:val="0"/>
          <w:color w:val="C00000"/>
          <w:sz w:val="24"/>
          <w:szCs w:val="24"/>
          <w:lang w:eastAsia="cs-CZ"/>
        </w:rPr>
      </w:pPr>
    </w:p>
    <w:p w:rsidR="003233CE" w:rsidRPr="00B06372" w:rsidRDefault="003233CE" w:rsidP="00E57B53">
      <w:pPr>
        <w:spacing w:after="120" w:line="240" w:lineRule="auto"/>
        <w:ind w:left="142"/>
        <w:jc w:val="both"/>
        <w:rPr>
          <w:rFonts w:ascii="Times New Roman" w:eastAsia="Times New Roman" w:hAnsi="Times New Roman" w:cs="Times New Roman"/>
          <w:b/>
          <w:snapToGrid w:val="0"/>
          <w:color w:val="C00000"/>
          <w:sz w:val="24"/>
          <w:szCs w:val="24"/>
          <w:lang w:eastAsia="cs-CZ"/>
        </w:rPr>
      </w:pPr>
    </w:p>
    <w:p w:rsidR="00E57B53" w:rsidRDefault="00E57B53" w:rsidP="00E57B53">
      <w:pPr>
        <w:spacing w:after="0" w:line="240" w:lineRule="auto"/>
        <w:rPr>
          <w:rFonts w:ascii="Times New Roman" w:eastAsia="Times New Roman" w:hAnsi="Times New Roman" w:cs="Times New Roman"/>
          <w:snapToGrid w:val="0"/>
          <w:sz w:val="24"/>
          <w:szCs w:val="20"/>
          <w:lang w:eastAsia="cs-CZ"/>
        </w:rPr>
      </w:pPr>
    </w:p>
    <w:p w:rsidR="003D7D63" w:rsidRDefault="003D7D63" w:rsidP="00E57B53">
      <w:pPr>
        <w:spacing w:after="0" w:line="240" w:lineRule="auto"/>
        <w:rPr>
          <w:rFonts w:ascii="Times New Roman" w:eastAsia="Times New Roman" w:hAnsi="Times New Roman" w:cs="Times New Roman"/>
          <w:snapToGrid w:val="0"/>
          <w:sz w:val="24"/>
          <w:szCs w:val="20"/>
          <w:lang w:eastAsia="cs-CZ"/>
        </w:rPr>
      </w:pPr>
    </w:p>
    <w:p w:rsidR="003D7D63" w:rsidRDefault="003D7D63" w:rsidP="00E57B53">
      <w:pPr>
        <w:spacing w:after="0" w:line="240" w:lineRule="auto"/>
        <w:rPr>
          <w:rFonts w:ascii="Times New Roman" w:eastAsia="Times New Roman" w:hAnsi="Times New Roman" w:cs="Times New Roman"/>
          <w:snapToGrid w:val="0"/>
          <w:sz w:val="24"/>
          <w:szCs w:val="20"/>
          <w:lang w:eastAsia="cs-CZ"/>
        </w:rPr>
      </w:pPr>
    </w:p>
    <w:p w:rsidR="00EF438A" w:rsidRDefault="00EF438A" w:rsidP="003D7D63">
      <w:pPr>
        <w:spacing w:after="0" w:line="240" w:lineRule="auto"/>
        <w:rPr>
          <w:rFonts w:ascii="Times New Roman" w:eastAsia="Calibri" w:hAnsi="Times New Roman" w:cs="Times New Roman"/>
          <w:sz w:val="24"/>
          <w:szCs w:val="24"/>
        </w:rPr>
        <w:sectPr w:rsidR="00EF438A" w:rsidSect="00EF438A">
          <w:pgSz w:w="11906" w:h="16838"/>
          <w:pgMar w:top="1418" w:right="1418" w:bottom="1418" w:left="1418" w:header="709" w:footer="709" w:gutter="0"/>
          <w:cols w:space="708"/>
          <w:docGrid w:linePitch="360"/>
        </w:sect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6"/>
        <w:gridCol w:w="1163"/>
        <w:gridCol w:w="986"/>
        <w:gridCol w:w="4239"/>
        <w:gridCol w:w="950"/>
        <w:gridCol w:w="889"/>
        <w:gridCol w:w="1133"/>
        <w:gridCol w:w="999"/>
        <w:gridCol w:w="1854"/>
        <w:gridCol w:w="1276"/>
      </w:tblGrid>
      <w:tr w:rsidR="003D7D63" w:rsidRPr="00B06372" w:rsidTr="00116B36">
        <w:trPr>
          <w:trHeight w:val="510"/>
        </w:trPr>
        <w:tc>
          <w:tcPr>
            <w:tcW w:w="14425" w:type="dxa"/>
            <w:gridSpan w:val="10"/>
            <w:vAlign w:val="center"/>
          </w:tcPr>
          <w:p w:rsidR="003D7D63" w:rsidRPr="00CA0681" w:rsidRDefault="003D7D63" w:rsidP="003D7D63">
            <w:pPr>
              <w:spacing w:after="0" w:line="240" w:lineRule="auto"/>
              <w:rPr>
                <w:rFonts w:ascii="Times New Roman" w:eastAsia="Calibri" w:hAnsi="Times New Roman" w:cs="Times New Roman"/>
                <w:b/>
                <w:sz w:val="24"/>
                <w:szCs w:val="24"/>
              </w:rPr>
            </w:pPr>
            <w:r w:rsidRPr="00CA0681">
              <w:rPr>
                <w:rFonts w:ascii="Times New Roman" w:eastAsia="Calibri" w:hAnsi="Times New Roman" w:cs="Times New Roman"/>
                <w:b/>
                <w:sz w:val="24"/>
                <w:szCs w:val="24"/>
              </w:rPr>
              <w:lastRenderedPageBreak/>
              <w:t xml:space="preserve">1. semester  </w:t>
            </w:r>
            <w:r w:rsidRPr="00CA0681">
              <w:rPr>
                <w:rFonts w:ascii="Times New Roman" w:eastAsia="Calibri" w:hAnsi="Times New Roman" w:cs="Times New Roman"/>
                <w:b/>
                <w:i/>
                <w:sz w:val="24"/>
                <w:szCs w:val="24"/>
              </w:rPr>
              <w:t xml:space="preserve">   a d a p t í v n e     l e s n í c t v</w:t>
            </w:r>
            <w:r w:rsidR="00AA5424" w:rsidRPr="00CA0681">
              <w:rPr>
                <w:rFonts w:ascii="Times New Roman" w:eastAsia="Calibri" w:hAnsi="Times New Roman" w:cs="Times New Roman"/>
                <w:b/>
                <w:i/>
                <w:sz w:val="24"/>
                <w:szCs w:val="24"/>
              </w:rPr>
              <w:t xml:space="preserve"> </w:t>
            </w:r>
            <w:r w:rsidRPr="00CA0681">
              <w:rPr>
                <w:rFonts w:ascii="Times New Roman" w:eastAsia="Calibri" w:hAnsi="Times New Roman" w:cs="Times New Roman"/>
                <w:b/>
                <w:i/>
                <w:sz w:val="24"/>
                <w:szCs w:val="24"/>
              </w:rPr>
              <w:t xml:space="preserve">o </w:t>
            </w:r>
          </w:p>
        </w:tc>
      </w:tr>
      <w:tr w:rsidR="00116B36" w:rsidRPr="00B06372" w:rsidTr="00116B36">
        <w:trPr>
          <w:trHeight w:val="510"/>
        </w:trPr>
        <w:tc>
          <w:tcPr>
            <w:tcW w:w="936" w:type="dxa"/>
            <w:vAlign w:val="center"/>
          </w:tcPr>
          <w:p w:rsidR="00854A49" w:rsidRPr="00854A49" w:rsidRDefault="00854A49" w:rsidP="003D7D63">
            <w:pPr>
              <w:spacing w:after="0" w:line="240" w:lineRule="auto"/>
              <w:rPr>
                <w:rFonts w:ascii="Times New Roman" w:eastAsia="Calibri" w:hAnsi="Times New Roman" w:cs="Times New Roman"/>
                <w:sz w:val="24"/>
                <w:szCs w:val="24"/>
              </w:rPr>
            </w:pPr>
            <w:r w:rsidRPr="00854A49">
              <w:rPr>
                <w:rFonts w:ascii="Times New Roman" w:eastAsia="Calibri" w:hAnsi="Times New Roman" w:cs="Times New Roman"/>
                <w:sz w:val="24"/>
                <w:szCs w:val="24"/>
              </w:rPr>
              <w:t>Fakulta</w:t>
            </w:r>
          </w:p>
        </w:tc>
        <w:tc>
          <w:tcPr>
            <w:tcW w:w="1163" w:type="dxa"/>
            <w:vAlign w:val="center"/>
          </w:tcPr>
          <w:p w:rsidR="00854A49" w:rsidRPr="00854A49" w:rsidRDefault="00854A49" w:rsidP="003D7D63">
            <w:pPr>
              <w:spacing w:after="0" w:line="240" w:lineRule="auto"/>
              <w:rPr>
                <w:rFonts w:ascii="Times New Roman" w:eastAsia="Calibri" w:hAnsi="Times New Roman" w:cs="Times New Roman"/>
                <w:sz w:val="24"/>
                <w:szCs w:val="24"/>
              </w:rPr>
            </w:pPr>
            <w:r w:rsidRPr="00854A49">
              <w:rPr>
                <w:rFonts w:ascii="Times New Roman" w:eastAsia="Calibri" w:hAnsi="Times New Roman" w:cs="Times New Roman"/>
                <w:sz w:val="24"/>
                <w:szCs w:val="24"/>
              </w:rPr>
              <w:t>Katedra</w:t>
            </w:r>
          </w:p>
        </w:tc>
        <w:tc>
          <w:tcPr>
            <w:tcW w:w="986" w:type="dxa"/>
            <w:vAlign w:val="center"/>
          </w:tcPr>
          <w:p w:rsidR="00854A49" w:rsidRPr="00854A49" w:rsidRDefault="00854A49" w:rsidP="003D7D63">
            <w:pPr>
              <w:spacing w:after="0" w:line="240" w:lineRule="auto"/>
              <w:rPr>
                <w:rFonts w:ascii="Times New Roman" w:eastAsia="Calibri" w:hAnsi="Times New Roman" w:cs="Times New Roman"/>
                <w:sz w:val="24"/>
                <w:szCs w:val="24"/>
              </w:rPr>
            </w:pPr>
            <w:r w:rsidRPr="00854A49">
              <w:rPr>
                <w:rFonts w:ascii="Times New Roman" w:eastAsia="Calibri" w:hAnsi="Times New Roman" w:cs="Times New Roman"/>
                <w:sz w:val="24"/>
                <w:szCs w:val="24"/>
              </w:rPr>
              <w:t>Skratka</w:t>
            </w:r>
          </w:p>
        </w:tc>
        <w:tc>
          <w:tcPr>
            <w:tcW w:w="4239" w:type="dxa"/>
            <w:vAlign w:val="center"/>
          </w:tcPr>
          <w:p w:rsidR="00854A49" w:rsidRPr="00854A49" w:rsidRDefault="00854A49" w:rsidP="003D7D63">
            <w:pPr>
              <w:spacing w:after="0" w:line="240" w:lineRule="auto"/>
              <w:rPr>
                <w:rFonts w:ascii="Times New Roman" w:eastAsia="Calibri" w:hAnsi="Times New Roman" w:cs="Times New Roman"/>
                <w:sz w:val="24"/>
                <w:szCs w:val="24"/>
              </w:rPr>
            </w:pPr>
            <w:r w:rsidRPr="00854A49">
              <w:rPr>
                <w:rFonts w:ascii="Times New Roman" w:eastAsia="Calibri" w:hAnsi="Times New Roman" w:cs="Times New Roman"/>
                <w:sz w:val="24"/>
                <w:szCs w:val="24"/>
              </w:rPr>
              <w:t>Názov predmetu</w:t>
            </w:r>
          </w:p>
        </w:tc>
        <w:tc>
          <w:tcPr>
            <w:tcW w:w="950" w:type="dxa"/>
            <w:vAlign w:val="center"/>
          </w:tcPr>
          <w:p w:rsidR="00854A49" w:rsidRPr="00116B36" w:rsidRDefault="00854A49" w:rsidP="003D7D63">
            <w:pPr>
              <w:spacing w:after="0" w:line="240" w:lineRule="auto"/>
              <w:jc w:val="center"/>
              <w:rPr>
                <w:rFonts w:ascii="Times New Roman" w:eastAsia="Calibri" w:hAnsi="Times New Roman" w:cs="Times New Roman"/>
              </w:rPr>
            </w:pPr>
            <w:r w:rsidRPr="00116B36">
              <w:rPr>
                <w:rFonts w:ascii="Times New Roman" w:eastAsia="Calibri" w:hAnsi="Times New Roman" w:cs="Times New Roman"/>
              </w:rPr>
              <w:t>Predmet</w:t>
            </w:r>
          </w:p>
        </w:tc>
        <w:tc>
          <w:tcPr>
            <w:tcW w:w="889" w:type="dxa"/>
            <w:vAlign w:val="center"/>
          </w:tcPr>
          <w:p w:rsidR="00854A49" w:rsidRPr="00116B36" w:rsidRDefault="00854A49" w:rsidP="003D7D63">
            <w:pPr>
              <w:spacing w:after="0" w:line="240" w:lineRule="auto"/>
              <w:jc w:val="center"/>
              <w:rPr>
                <w:rFonts w:ascii="Times New Roman" w:eastAsia="Calibri" w:hAnsi="Times New Roman" w:cs="Times New Roman"/>
              </w:rPr>
            </w:pPr>
            <w:r w:rsidRPr="00116B36">
              <w:rPr>
                <w:rFonts w:ascii="Times New Roman" w:eastAsia="Calibri" w:hAnsi="Times New Roman" w:cs="Times New Roman"/>
              </w:rPr>
              <w:t>Kredity</w:t>
            </w:r>
          </w:p>
        </w:tc>
        <w:tc>
          <w:tcPr>
            <w:tcW w:w="1133" w:type="dxa"/>
            <w:vAlign w:val="center"/>
          </w:tcPr>
          <w:p w:rsidR="00854A49" w:rsidRPr="00116B36" w:rsidRDefault="00854A49" w:rsidP="003D7D63">
            <w:pPr>
              <w:spacing w:after="0" w:line="240" w:lineRule="auto"/>
              <w:jc w:val="center"/>
              <w:rPr>
                <w:rFonts w:ascii="Times New Roman" w:eastAsia="Calibri" w:hAnsi="Times New Roman" w:cs="Times New Roman"/>
              </w:rPr>
            </w:pPr>
            <w:r w:rsidRPr="00116B36">
              <w:rPr>
                <w:rFonts w:ascii="Times New Roman" w:eastAsia="Calibri" w:hAnsi="Times New Roman" w:cs="Times New Roman"/>
              </w:rPr>
              <w:t>Prednášky</w:t>
            </w:r>
          </w:p>
        </w:tc>
        <w:tc>
          <w:tcPr>
            <w:tcW w:w="999" w:type="dxa"/>
            <w:vAlign w:val="center"/>
          </w:tcPr>
          <w:p w:rsidR="00854A49" w:rsidRPr="00116B36" w:rsidRDefault="00854A49" w:rsidP="003D7D63">
            <w:pPr>
              <w:spacing w:after="0" w:line="240" w:lineRule="auto"/>
              <w:jc w:val="center"/>
              <w:rPr>
                <w:rFonts w:ascii="Times New Roman" w:eastAsia="Calibri" w:hAnsi="Times New Roman" w:cs="Times New Roman"/>
              </w:rPr>
            </w:pPr>
            <w:r w:rsidRPr="00116B36">
              <w:rPr>
                <w:rFonts w:ascii="Times New Roman" w:eastAsia="Calibri" w:hAnsi="Times New Roman" w:cs="Times New Roman"/>
              </w:rPr>
              <w:t>Cvič/HC</w:t>
            </w:r>
          </w:p>
        </w:tc>
        <w:tc>
          <w:tcPr>
            <w:tcW w:w="1854" w:type="dxa"/>
            <w:vAlign w:val="center"/>
          </w:tcPr>
          <w:p w:rsidR="00854A49" w:rsidRPr="00116B36" w:rsidRDefault="00854A49" w:rsidP="00DB0438">
            <w:pPr>
              <w:spacing w:after="0" w:line="240" w:lineRule="auto"/>
              <w:jc w:val="center"/>
              <w:rPr>
                <w:rFonts w:ascii="Times New Roman" w:eastAsia="Calibri" w:hAnsi="Times New Roman" w:cs="Times New Roman"/>
              </w:rPr>
            </w:pPr>
            <w:r w:rsidRPr="00116B36">
              <w:rPr>
                <w:rFonts w:ascii="Times New Roman" w:eastAsia="Calibri" w:hAnsi="Times New Roman" w:cs="Times New Roman"/>
              </w:rPr>
              <w:t>Gestor</w:t>
            </w:r>
          </w:p>
        </w:tc>
        <w:tc>
          <w:tcPr>
            <w:tcW w:w="1276" w:type="dxa"/>
            <w:vAlign w:val="center"/>
          </w:tcPr>
          <w:p w:rsidR="00854A49" w:rsidRPr="00116B36" w:rsidRDefault="00854A49" w:rsidP="003D7D63">
            <w:pPr>
              <w:spacing w:after="0" w:line="240" w:lineRule="auto"/>
              <w:rPr>
                <w:rFonts w:ascii="Times New Roman" w:eastAsia="Calibri" w:hAnsi="Times New Roman" w:cs="Times New Roman"/>
              </w:rPr>
            </w:pPr>
            <w:r w:rsidRPr="00116B36">
              <w:rPr>
                <w:rFonts w:ascii="Times New Roman" w:eastAsia="Calibri" w:hAnsi="Times New Roman" w:cs="Times New Roman"/>
              </w:rPr>
              <w:t>Ukončenie</w:t>
            </w:r>
          </w:p>
        </w:tc>
      </w:tr>
      <w:tr w:rsidR="00116B36" w:rsidRPr="00B06372" w:rsidTr="00116B36">
        <w:trPr>
          <w:trHeight w:val="510"/>
        </w:trPr>
        <w:tc>
          <w:tcPr>
            <w:tcW w:w="936" w:type="dxa"/>
            <w:vAlign w:val="center"/>
          </w:tcPr>
          <w:p w:rsidR="00854A49" w:rsidRPr="00116B36" w:rsidRDefault="00854A49" w:rsidP="00116B36">
            <w:pPr>
              <w:spacing w:after="0" w:line="240" w:lineRule="auto"/>
              <w:jc w:val="center"/>
              <w:rPr>
                <w:rFonts w:ascii="Times New Roman" w:eastAsia="Calibri" w:hAnsi="Times New Roman" w:cs="Times New Roman"/>
                <w:sz w:val="24"/>
                <w:szCs w:val="24"/>
              </w:rPr>
            </w:pPr>
            <w:r w:rsidRPr="00116B36">
              <w:rPr>
                <w:rFonts w:ascii="Times New Roman" w:eastAsia="Calibri" w:hAnsi="Times New Roman" w:cs="Times New Roman"/>
                <w:sz w:val="24"/>
                <w:szCs w:val="24"/>
              </w:rPr>
              <w:t>LF</w:t>
            </w:r>
          </w:p>
        </w:tc>
        <w:tc>
          <w:tcPr>
            <w:tcW w:w="1163" w:type="dxa"/>
            <w:vAlign w:val="center"/>
          </w:tcPr>
          <w:p w:rsidR="00854A49" w:rsidRPr="00116B36" w:rsidRDefault="00854A49" w:rsidP="003D7D63">
            <w:pPr>
              <w:spacing w:after="0" w:line="240" w:lineRule="auto"/>
              <w:rPr>
                <w:rFonts w:ascii="Times New Roman" w:eastAsia="Calibri" w:hAnsi="Times New Roman" w:cs="Times New Roman"/>
                <w:sz w:val="24"/>
                <w:szCs w:val="24"/>
              </w:rPr>
            </w:pPr>
            <w:r w:rsidRPr="00116B36">
              <w:rPr>
                <w:rFonts w:ascii="Times New Roman" w:eastAsia="Calibri" w:hAnsi="Times New Roman" w:cs="Times New Roman"/>
                <w:sz w:val="24"/>
                <w:szCs w:val="24"/>
              </w:rPr>
              <w:t>KLŤLM</w:t>
            </w:r>
          </w:p>
        </w:tc>
        <w:tc>
          <w:tcPr>
            <w:tcW w:w="986" w:type="dxa"/>
            <w:vAlign w:val="center"/>
          </w:tcPr>
          <w:p w:rsidR="00854A49" w:rsidRPr="00116B36" w:rsidRDefault="00854A49" w:rsidP="003D7D63">
            <w:pPr>
              <w:spacing w:after="0" w:line="240" w:lineRule="auto"/>
              <w:rPr>
                <w:rFonts w:ascii="Times New Roman" w:hAnsi="Times New Roman" w:cs="Times New Roman"/>
                <w:sz w:val="24"/>
                <w:szCs w:val="24"/>
              </w:rPr>
            </w:pPr>
            <w:r w:rsidRPr="00116B36">
              <w:rPr>
                <w:rFonts w:ascii="Times New Roman" w:hAnsi="Times New Roman" w:cs="Times New Roman"/>
                <w:sz w:val="24"/>
                <w:szCs w:val="24"/>
              </w:rPr>
              <w:t>TDT2-I</w:t>
            </w:r>
          </w:p>
        </w:tc>
        <w:tc>
          <w:tcPr>
            <w:tcW w:w="4239" w:type="dxa"/>
            <w:vAlign w:val="center"/>
          </w:tcPr>
          <w:p w:rsidR="00854A49" w:rsidRPr="00116B36" w:rsidRDefault="00854A49" w:rsidP="003D7D63">
            <w:pPr>
              <w:spacing w:after="0" w:line="240" w:lineRule="auto"/>
              <w:rPr>
                <w:rFonts w:ascii="Times New Roman" w:eastAsia="Times New Roman" w:hAnsi="Times New Roman" w:cs="Times New Roman"/>
                <w:snapToGrid w:val="0"/>
                <w:sz w:val="24"/>
                <w:szCs w:val="24"/>
                <w:lang w:eastAsia="cs-CZ"/>
              </w:rPr>
            </w:pPr>
            <w:r w:rsidRPr="00116B36">
              <w:rPr>
                <w:rFonts w:ascii="Times New Roman" w:eastAsia="Times New Roman" w:hAnsi="Times New Roman" w:cs="Times New Roman"/>
                <w:snapToGrid w:val="0"/>
                <w:sz w:val="24"/>
                <w:szCs w:val="24"/>
                <w:lang w:eastAsia="cs-CZ"/>
              </w:rPr>
              <w:t>ťažbovo-dopravné technológie II.</w:t>
            </w:r>
          </w:p>
        </w:tc>
        <w:tc>
          <w:tcPr>
            <w:tcW w:w="950" w:type="dxa"/>
            <w:vAlign w:val="center"/>
          </w:tcPr>
          <w:p w:rsidR="00854A49" w:rsidRPr="00116B36" w:rsidRDefault="00854A49" w:rsidP="003D7D63">
            <w:pPr>
              <w:spacing w:after="0" w:line="240" w:lineRule="auto"/>
              <w:jc w:val="center"/>
              <w:rPr>
                <w:rFonts w:ascii="Times New Roman" w:eastAsia="Calibri" w:hAnsi="Times New Roman" w:cs="Times New Roman"/>
                <w:sz w:val="24"/>
                <w:szCs w:val="24"/>
              </w:rPr>
            </w:pPr>
            <w:r w:rsidRPr="00116B36">
              <w:rPr>
                <w:rFonts w:ascii="Times New Roman" w:eastAsia="Calibri" w:hAnsi="Times New Roman" w:cs="Times New Roman"/>
                <w:sz w:val="24"/>
                <w:szCs w:val="24"/>
              </w:rPr>
              <w:t>P</w:t>
            </w:r>
          </w:p>
        </w:tc>
        <w:tc>
          <w:tcPr>
            <w:tcW w:w="889" w:type="dxa"/>
            <w:vAlign w:val="center"/>
          </w:tcPr>
          <w:p w:rsidR="00854A49" w:rsidRPr="00116B36"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116B36">
              <w:rPr>
                <w:rFonts w:ascii="Times New Roman" w:eastAsia="Times New Roman" w:hAnsi="Times New Roman" w:cs="Times New Roman"/>
                <w:snapToGrid w:val="0"/>
                <w:sz w:val="24"/>
                <w:szCs w:val="24"/>
                <w:lang w:eastAsia="cs-CZ"/>
              </w:rPr>
              <w:t>6</w:t>
            </w:r>
          </w:p>
        </w:tc>
        <w:tc>
          <w:tcPr>
            <w:tcW w:w="1133" w:type="dxa"/>
            <w:vAlign w:val="center"/>
          </w:tcPr>
          <w:p w:rsidR="00854A49" w:rsidRPr="00116B36"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116B36">
              <w:rPr>
                <w:rFonts w:ascii="Times New Roman" w:eastAsia="Times New Roman" w:hAnsi="Times New Roman" w:cs="Times New Roman"/>
                <w:snapToGrid w:val="0"/>
                <w:sz w:val="24"/>
                <w:szCs w:val="24"/>
                <w:lang w:eastAsia="cs-CZ"/>
              </w:rPr>
              <w:t>2</w:t>
            </w:r>
          </w:p>
        </w:tc>
        <w:tc>
          <w:tcPr>
            <w:tcW w:w="999" w:type="dxa"/>
            <w:vAlign w:val="center"/>
          </w:tcPr>
          <w:p w:rsidR="00854A49" w:rsidRPr="00116B36"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116B36">
              <w:rPr>
                <w:rFonts w:ascii="Times New Roman" w:eastAsia="Times New Roman" w:hAnsi="Times New Roman" w:cs="Times New Roman"/>
                <w:snapToGrid w:val="0"/>
                <w:sz w:val="24"/>
                <w:szCs w:val="24"/>
                <w:lang w:eastAsia="cs-CZ"/>
              </w:rPr>
              <w:t>2/3</w:t>
            </w:r>
          </w:p>
        </w:tc>
        <w:tc>
          <w:tcPr>
            <w:tcW w:w="1854" w:type="dxa"/>
            <w:vAlign w:val="center"/>
          </w:tcPr>
          <w:p w:rsidR="00854A49" w:rsidRPr="00116B36" w:rsidRDefault="00854A49" w:rsidP="003D7D63">
            <w:pPr>
              <w:spacing w:after="0" w:line="240" w:lineRule="auto"/>
              <w:rPr>
                <w:rFonts w:ascii="Times New Roman" w:eastAsia="Times New Roman" w:hAnsi="Times New Roman" w:cs="Times New Roman"/>
                <w:snapToGrid w:val="0"/>
                <w:sz w:val="20"/>
                <w:szCs w:val="20"/>
                <w:lang w:eastAsia="cs-CZ"/>
              </w:rPr>
            </w:pPr>
            <w:r w:rsidRPr="00116B36">
              <w:rPr>
                <w:rFonts w:ascii="Times New Roman" w:eastAsia="Times New Roman" w:hAnsi="Times New Roman" w:cs="Times New Roman"/>
                <w:snapToGrid w:val="0"/>
                <w:sz w:val="20"/>
                <w:szCs w:val="20"/>
                <w:lang w:eastAsia="cs-CZ"/>
              </w:rPr>
              <w:t>prof. Messingerová</w:t>
            </w:r>
          </w:p>
        </w:tc>
        <w:tc>
          <w:tcPr>
            <w:tcW w:w="1276" w:type="dxa"/>
            <w:vAlign w:val="center"/>
          </w:tcPr>
          <w:p w:rsidR="00854A49" w:rsidRPr="00116B36"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116B36">
              <w:rPr>
                <w:rFonts w:ascii="Times New Roman" w:eastAsia="Times New Roman" w:hAnsi="Times New Roman" w:cs="Times New Roman"/>
                <w:snapToGrid w:val="0"/>
                <w:sz w:val="24"/>
                <w:szCs w:val="24"/>
                <w:lang w:eastAsia="cs-CZ"/>
              </w:rPr>
              <w:t>S</w:t>
            </w:r>
          </w:p>
        </w:tc>
      </w:tr>
      <w:tr w:rsidR="00116B36" w:rsidRPr="00B06372" w:rsidTr="00116B36">
        <w:trPr>
          <w:trHeight w:val="510"/>
        </w:trPr>
        <w:tc>
          <w:tcPr>
            <w:tcW w:w="936" w:type="dxa"/>
            <w:vAlign w:val="center"/>
          </w:tcPr>
          <w:p w:rsidR="00854A49" w:rsidRPr="00116B36" w:rsidRDefault="00854A49" w:rsidP="00116B36">
            <w:pPr>
              <w:spacing w:after="0" w:line="240" w:lineRule="auto"/>
              <w:jc w:val="center"/>
              <w:rPr>
                <w:rFonts w:ascii="Times New Roman" w:eastAsia="Calibri" w:hAnsi="Times New Roman" w:cs="Times New Roman"/>
                <w:sz w:val="24"/>
                <w:szCs w:val="24"/>
              </w:rPr>
            </w:pPr>
            <w:r w:rsidRPr="00116B36">
              <w:rPr>
                <w:rFonts w:ascii="Times New Roman" w:eastAsia="Calibri" w:hAnsi="Times New Roman" w:cs="Times New Roman"/>
                <w:sz w:val="24"/>
                <w:szCs w:val="24"/>
              </w:rPr>
              <w:t>LF</w:t>
            </w:r>
          </w:p>
        </w:tc>
        <w:tc>
          <w:tcPr>
            <w:tcW w:w="1163" w:type="dxa"/>
            <w:vAlign w:val="center"/>
          </w:tcPr>
          <w:p w:rsidR="00854A49" w:rsidRPr="00116B36" w:rsidRDefault="00854A49" w:rsidP="003D7D63">
            <w:pPr>
              <w:spacing w:after="0" w:line="240" w:lineRule="auto"/>
              <w:rPr>
                <w:rFonts w:ascii="Times New Roman" w:eastAsia="Calibri" w:hAnsi="Times New Roman" w:cs="Times New Roman"/>
                <w:sz w:val="24"/>
                <w:szCs w:val="24"/>
              </w:rPr>
            </w:pPr>
            <w:r w:rsidRPr="00116B36">
              <w:rPr>
                <w:rFonts w:ascii="Times New Roman" w:eastAsia="Calibri" w:hAnsi="Times New Roman" w:cs="Times New Roman"/>
                <w:sz w:val="24"/>
                <w:szCs w:val="24"/>
              </w:rPr>
              <w:t>KLŤLM</w:t>
            </w:r>
          </w:p>
        </w:tc>
        <w:tc>
          <w:tcPr>
            <w:tcW w:w="986" w:type="dxa"/>
            <w:vAlign w:val="center"/>
          </w:tcPr>
          <w:p w:rsidR="00854A49" w:rsidRPr="00116B36" w:rsidRDefault="00854A49" w:rsidP="003D7D63">
            <w:pPr>
              <w:spacing w:after="0" w:line="240" w:lineRule="auto"/>
              <w:rPr>
                <w:rFonts w:ascii="Times New Roman" w:eastAsia="Calibri" w:hAnsi="Times New Roman" w:cs="Times New Roman"/>
              </w:rPr>
            </w:pPr>
            <w:r w:rsidRPr="00116B36">
              <w:rPr>
                <w:rFonts w:ascii="Times New Roman" w:hAnsi="Times New Roman" w:cs="Times New Roman"/>
              </w:rPr>
              <w:t>LMZB-I</w:t>
            </w:r>
          </w:p>
        </w:tc>
        <w:tc>
          <w:tcPr>
            <w:tcW w:w="4239" w:type="dxa"/>
            <w:vAlign w:val="center"/>
          </w:tcPr>
          <w:p w:rsidR="00854A49" w:rsidRPr="00116B36" w:rsidRDefault="00854A49" w:rsidP="003D7D63">
            <w:pPr>
              <w:spacing w:after="0" w:line="240" w:lineRule="auto"/>
              <w:rPr>
                <w:rFonts w:ascii="Times New Roman" w:eastAsia="Times New Roman" w:hAnsi="Times New Roman" w:cs="Times New Roman"/>
                <w:snapToGrid w:val="0"/>
                <w:sz w:val="24"/>
                <w:szCs w:val="24"/>
                <w:lang w:eastAsia="cs-CZ"/>
              </w:rPr>
            </w:pPr>
            <w:r w:rsidRPr="00116B36">
              <w:rPr>
                <w:rFonts w:ascii="Times New Roman" w:eastAsia="Times New Roman" w:hAnsi="Times New Roman" w:cs="Times New Roman"/>
                <w:snapToGrid w:val="0"/>
                <w:sz w:val="24"/>
                <w:szCs w:val="24"/>
                <w:lang w:eastAsia="cs-CZ"/>
              </w:rPr>
              <w:t xml:space="preserve">lesnícke meliorácie  </w:t>
            </w:r>
          </w:p>
        </w:tc>
        <w:tc>
          <w:tcPr>
            <w:tcW w:w="950" w:type="dxa"/>
            <w:vAlign w:val="center"/>
          </w:tcPr>
          <w:p w:rsidR="00854A49" w:rsidRPr="00116B36" w:rsidRDefault="00854A49" w:rsidP="003D7D63">
            <w:pPr>
              <w:spacing w:after="0" w:line="240" w:lineRule="auto"/>
              <w:jc w:val="center"/>
              <w:rPr>
                <w:rFonts w:ascii="Times New Roman" w:eastAsia="Calibri" w:hAnsi="Times New Roman" w:cs="Times New Roman"/>
                <w:sz w:val="24"/>
                <w:szCs w:val="24"/>
              </w:rPr>
            </w:pPr>
            <w:r w:rsidRPr="00116B36">
              <w:rPr>
                <w:rFonts w:ascii="Times New Roman" w:eastAsia="Calibri" w:hAnsi="Times New Roman" w:cs="Times New Roman"/>
                <w:sz w:val="24"/>
                <w:szCs w:val="24"/>
              </w:rPr>
              <w:t>P</w:t>
            </w:r>
          </w:p>
        </w:tc>
        <w:tc>
          <w:tcPr>
            <w:tcW w:w="889" w:type="dxa"/>
            <w:vAlign w:val="center"/>
          </w:tcPr>
          <w:p w:rsidR="00854A49" w:rsidRPr="00116B36"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116B36">
              <w:rPr>
                <w:rFonts w:ascii="Times New Roman" w:eastAsia="Times New Roman" w:hAnsi="Times New Roman" w:cs="Times New Roman"/>
                <w:snapToGrid w:val="0"/>
                <w:sz w:val="24"/>
                <w:szCs w:val="24"/>
                <w:lang w:eastAsia="cs-CZ"/>
              </w:rPr>
              <w:t>6</w:t>
            </w:r>
          </w:p>
        </w:tc>
        <w:tc>
          <w:tcPr>
            <w:tcW w:w="1133" w:type="dxa"/>
            <w:vAlign w:val="center"/>
          </w:tcPr>
          <w:p w:rsidR="00854A49" w:rsidRPr="00116B36"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116B36">
              <w:rPr>
                <w:rFonts w:ascii="Times New Roman" w:eastAsia="Times New Roman" w:hAnsi="Times New Roman" w:cs="Times New Roman"/>
                <w:snapToGrid w:val="0"/>
                <w:sz w:val="24"/>
                <w:szCs w:val="24"/>
                <w:lang w:eastAsia="cs-CZ"/>
              </w:rPr>
              <w:t>2</w:t>
            </w:r>
          </w:p>
        </w:tc>
        <w:tc>
          <w:tcPr>
            <w:tcW w:w="999" w:type="dxa"/>
            <w:vAlign w:val="center"/>
          </w:tcPr>
          <w:p w:rsidR="00854A49" w:rsidRPr="00116B36"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116B36">
              <w:rPr>
                <w:rFonts w:ascii="Times New Roman" w:eastAsia="Times New Roman" w:hAnsi="Times New Roman" w:cs="Times New Roman"/>
                <w:snapToGrid w:val="0"/>
                <w:sz w:val="24"/>
                <w:szCs w:val="24"/>
                <w:lang w:eastAsia="cs-CZ"/>
              </w:rPr>
              <w:t>2/2</w:t>
            </w:r>
          </w:p>
        </w:tc>
        <w:tc>
          <w:tcPr>
            <w:tcW w:w="1854" w:type="dxa"/>
            <w:vAlign w:val="center"/>
          </w:tcPr>
          <w:p w:rsidR="00854A49" w:rsidRPr="00116B36" w:rsidRDefault="00854A49" w:rsidP="003D7D63">
            <w:pPr>
              <w:spacing w:after="0" w:line="240" w:lineRule="auto"/>
              <w:rPr>
                <w:rFonts w:ascii="Times New Roman" w:eastAsia="Times New Roman" w:hAnsi="Times New Roman" w:cs="Times New Roman"/>
                <w:snapToGrid w:val="0"/>
                <w:sz w:val="24"/>
                <w:szCs w:val="24"/>
                <w:lang w:eastAsia="cs-CZ"/>
              </w:rPr>
            </w:pPr>
            <w:r w:rsidRPr="00116B36">
              <w:rPr>
                <w:rFonts w:ascii="Times New Roman" w:eastAsia="Times New Roman" w:hAnsi="Times New Roman" w:cs="Times New Roman"/>
                <w:snapToGrid w:val="0"/>
                <w:sz w:val="24"/>
                <w:szCs w:val="24"/>
                <w:lang w:eastAsia="cs-CZ"/>
              </w:rPr>
              <w:t>prof. Jakubis</w:t>
            </w:r>
          </w:p>
        </w:tc>
        <w:tc>
          <w:tcPr>
            <w:tcW w:w="1276" w:type="dxa"/>
            <w:vAlign w:val="center"/>
          </w:tcPr>
          <w:p w:rsidR="00854A49" w:rsidRPr="00116B36"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116B36">
              <w:rPr>
                <w:rFonts w:ascii="Times New Roman" w:eastAsia="Times New Roman" w:hAnsi="Times New Roman" w:cs="Times New Roman"/>
                <w:snapToGrid w:val="0"/>
                <w:sz w:val="24"/>
                <w:szCs w:val="24"/>
                <w:lang w:eastAsia="cs-CZ"/>
              </w:rPr>
              <w:t>S</w:t>
            </w:r>
          </w:p>
        </w:tc>
      </w:tr>
      <w:tr w:rsidR="00C7333B" w:rsidRPr="00B06372" w:rsidTr="00116B36">
        <w:trPr>
          <w:trHeight w:val="510"/>
        </w:trPr>
        <w:tc>
          <w:tcPr>
            <w:tcW w:w="936" w:type="dxa"/>
            <w:vAlign w:val="center"/>
          </w:tcPr>
          <w:p w:rsidR="00C7333B" w:rsidRPr="002A531B" w:rsidRDefault="00C7333B" w:rsidP="00C41BDF">
            <w:pPr>
              <w:spacing w:after="0" w:line="240" w:lineRule="auto"/>
              <w:jc w:val="center"/>
              <w:rPr>
                <w:rFonts w:ascii="Times New Roman" w:eastAsia="Calibri" w:hAnsi="Times New Roman" w:cs="Times New Roman"/>
                <w:sz w:val="24"/>
                <w:szCs w:val="24"/>
              </w:rPr>
            </w:pPr>
            <w:r w:rsidRPr="002A531B">
              <w:rPr>
                <w:rFonts w:ascii="Times New Roman" w:eastAsia="Calibri" w:hAnsi="Times New Roman" w:cs="Times New Roman"/>
                <w:sz w:val="24"/>
                <w:szCs w:val="24"/>
              </w:rPr>
              <w:t>LF</w:t>
            </w:r>
          </w:p>
        </w:tc>
        <w:tc>
          <w:tcPr>
            <w:tcW w:w="1163" w:type="dxa"/>
            <w:vAlign w:val="center"/>
          </w:tcPr>
          <w:p w:rsidR="00C7333B" w:rsidRPr="002A531B" w:rsidRDefault="00C7333B" w:rsidP="00C41BDF">
            <w:pPr>
              <w:spacing w:after="0" w:line="240" w:lineRule="auto"/>
              <w:rPr>
                <w:rFonts w:ascii="Times New Roman" w:eastAsia="Calibri" w:hAnsi="Times New Roman" w:cs="Times New Roman"/>
                <w:sz w:val="24"/>
                <w:szCs w:val="24"/>
              </w:rPr>
            </w:pPr>
            <w:r w:rsidRPr="002A531B">
              <w:rPr>
                <w:rFonts w:ascii="Times New Roman" w:eastAsia="Calibri" w:hAnsi="Times New Roman" w:cs="Times New Roman"/>
                <w:sz w:val="24"/>
                <w:szCs w:val="24"/>
              </w:rPr>
              <w:t>KHÚLG</w:t>
            </w:r>
          </w:p>
        </w:tc>
        <w:tc>
          <w:tcPr>
            <w:tcW w:w="986" w:type="dxa"/>
            <w:vAlign w:val="center"/>
          </w:tcPr>
          <w:p w:rsidR="00C7333B" w:rsidRPr="002A531B" w:rsidRDefault="00C7333B" w:rsidP="00C41BDF">
            <w:pPr>
              <w:spacing w:after="0" w:line="240" w:lineRule="auto"/>
              <w:rPr>
                <w:rFonts w:ascii="Times New Roman" w:eastAsia="Calibri" w:hAnsi="Times New Roman" w:cs="Times New Roman"/>
                <w:sz w:val="24"/>
                <w:szCs w:val="24"/>
              </w:rPr>
            </w:pPr>
            <w:r w:rsidRPr="002A531B">
              <w:rPr>
                <w:rFonts w:ascii="Times New Roman" w:hAnsi="Times New Roman" w:cs="Times New Roman"/>
                <w:sz w:val="24"/>
                <w:szCs w:val="24"/>
              </w:rPr>
              <w:t>ZGIS-I</w:t>
            </w:r>
          </w:p>
        </w:tc>
        <w:tc>
          <w:tcPr>
            <w:tcW w:w="4239" w:type="dxa"/>
            <w:vAlign w:val="center"/>
          </w:tcPr>
          <w:p w:rsidR="00C7333B" w:rsidRPr="002A531B" w:rsidRDefault="00C7333B" w:rsidP="00C41BDF">
            <w:pPr>
              <w:spacing w:after="0" w:line="240" w:lineRule="auto"/>
              <w:rPr>
                <w:rFonts w:ascii="Times New Roman" w:eastAsia="Times New Roman" w:hAnsi="Times New Roman" w:cs="Times New Roman"/>
                <w:snapToGrid w:val="0"/>
                <w:sz w:val="24"/>
                <w:szCs w:val="24"/>
                <w:lang w:eastAsia="cs-CZ"/>
              </w:rPr>
            </w:pPr>
            <w:r w:rsidRPr="002A531B">
              <w:rPr>
                <w:rFonts w:ascii="Times New Roman" w:eastAsia="Times New Roman" w:hAnsi="Times New Roman" w:cs="Times New Roman"/>
                <w:snapToGrid w:val="0"/>
                <w:sz w:val="24"/>
                <w:szCs w:val="24"/>
                <w:lang w:eastAsia="cs-CZ"/>
              </w:rPr>
              <w:t>základy GIS</w:t>
            </w:r>
          </w:p>
        </w:tc>
        <w:tc>
          <w:tcPr>
            <w:tcW w:w="950" w:type="dxa"/>
            <w:vAlign w:val="center"/>
          </w:tcPr>
          <w:p w:rsidR="00C7333B" w:rsidRPr="002A531B" w:rsidRDefault="00C7333B" w:rsidP="003D7D63">
            <w:pPr>
              <w:spacing w:after="0" w:line="240" w:lineRule="auto"/>
              <w:jc w:val="center"/>
              <w:rPr>
                <w:rFonts w:ascii="Times New Roman" w:eastAsia="Calibri" w:hAnsi="Times New Roman" w:cs="Times New Roman"/>
                <w:sz w:val="24"/>
                <w:szCs w:val="24"/>
              </w:rPr>
            </w:pPr>
            <w:r w:rsidRPr="002A531B">
              <w:rPr>
                <w:rFonts w:ascii="Times New Roman" w:eastAsia="Calibri" w:hAnsi="Times New Roman" w:cs="Times New Roman"/>
                <w:sz w:val="24"/>
                <w:szCs w:val="24"/>
              </w:rPr>
              <w:t>P</w:t>
            </w:r>
          </w:p>
        </w:tc>
        <w:tc>
          <w:tcPr>
            <w:tcW w:w="889" w:type="dxa"/>
            <w:vAlign w:val="center"/>
          </w:tcPr>
          <w:p w:rsidR="00C7333B" w:rsidRPr="002A531B" w:rsidRDefault="00C7333B" w:rsidP="00C41BDF">
            <w:pPr>
              <w:spacing w:after="0" w:line="240" w:lineRule="auto"/>
              <w:jc w:val="center"/>
              <w:rPr>
                <w:rFonts w:ascii="Times New Roman" w:eastAsia="Times New Roman" w:hAnsi="Times New Roman" w:cs="Times New Roman"/>
                <w:snapToGrid w:val="0"/>
                <w:sz w:val="24"/>
                <w:szCs w:val="24"/>
                <w:lang w:eastAsia="cs-CZ"/>
              </w:rPr>
            </w:pPr>
            <w:r w:rsidRPr="002A531B">
              <w:rPr>
                <w:rFonts w:ascii="Times New Roman" w:eastAsia="Times New Roman" w:hAnsi="Times New Roman" w:cs="Times New Roman"/>
                <w:snapToGrid w:val="0"/>
                <w:sz w:val="24"/>
                <w:szCs w:val="24"/>
                <w:lang w:eastAsia="cs-CZ"/>
              </w:rPr>
              <w:t>6</w:t>
            </w:r>
          </w:p>
        </w:tc>
        <w:tc>
          <w:tcPr>
            <w:tcW w:w="1133" w:type="dxa"/>
            <w:vAlign w:val="center"/>
          </w:tcPr>
          <w:p w:rsidR="00C7333B" w:rsidRPr="002A531B" w:rsidRDefault="00C7333B" w:rsidP="00C41BDF">
            <w:pPr>
              <w:spacing w:after="0" w:line="240" w:lineRule="auto"/>
              <w:jc w:val="center"/>
              <w:rPr>
                <w:rFonts w:ascii="Times New Roman" w:eastAsia="Times New Roman" w:hAnsi="Times New Roman" w:cs="Times New Roman"/>
                <w:snapToGrid w:val="0"/>
                <w:sz w:val="24"/>
                <w:szCs w:val="24"/>
                <w:lang w:eastAsia="cs-CZ"/>
              </w:rPr>
            </w:pPr>
            <w:r w:rsidRPr="002A531B">
              <w:rPr>
                <w:rFonts w:ascii="Times New Roman" w:eastAsia="Times New Roman" w:hAnsi="Times New Roman" w:cs="Times New Roman"/>
                <w:snapToGrid w:val="0"/>
                <w:sz w:val="24"/>
                <w:szCs w:val="24"/>
                <w:lang w:eastAsia="cs-CZ"/>
              </w:rPr>
              <w:t>2</w:t>
            </w:r>
          </w:p>
        </w:tc>
        <w:tc>
          <w:tcPr>
            <w:tcW w:w="999" w:type="dxa"/>
            <w:vAlign w:val="center"/>
          </w:tcPr>
          <w:p w:rsidR="00C7333B" w:rsidRPr="002A531B" w:rsidRDefault="00C7333B" w:rsidP="00C41BDF">
            <w:pPr>
              <w:spacing w:after="0" w:line="240" w:lineRule="auto"/>
              <w:jc w:val="center"/>
              <w:rPr>
                <w:rFonts w:ascii="Times New Roman" w:eastAsia="Times New Roman" w:hAnsi="Times New Roman" w:cs="Times New Roman"/>
                <w:snapToGrid w:val="0"/>
                <w:sz w:val="24"/>
                <w:szCs w:val="24"/>
                <w:lang w:eastAsia="cs-CZ"/>
              </w:rPr>
            </w:pPr>
            <w:r w:rsidRPr="002A531B">
              <w:rPr>
                <w:rFonts w:ascii="Times New Roman" w:eastAsia="Times New Roman" w:hAnsi="Times New Roman" w:cs="Times New Roman"/>
                <w:snapToGrid w:val="0"/>
                <w:sz w:val="24"/>
                <w:szCs w:val="24"/>
                <w:lang w:eastAsia="cs-CZ"/>
              </w:rPr>
              <w:t>2/2</w:t>
            </w:r>
          </w:p>
        </w:tc>
        <w:tc>
          <w:tcPr>
            <w:tcW w:w="1854" w:type="dxa"/>
            <w:vAlign w:val="center"/>
          </w:tcPr>
          <w:p w:rsidR="00C7333B" w:rsidRPr="002A531B" w:rsidRDefault="00C7333B" w:rsidP="00C41BDF">
            <w:pPr>
              <w:spacing w:after="0" w:line="240" w:lineRule="auto"/>
              <w:rPr>
                <w:rFonts w:ascii="Times New Roman" w:eastAsia="Times New Roman" w:hAnsi="Times New Roman" w:cs="Times New Roman"/>
                <w:snapToGrid w:val="0"/>
                <w:sz w:val="24"/>
                <w:szCs w:val="24"/>
                <w:lang w:eastAsia="cs-CZ"/>
              </w:rPr>
            </w:pPr>
            <w:r w:rsidRPr="002A531B">
              <w:rPr>
                <w:rFonts w:ascii="Times New Roman" w:eastAsia="Times New Roman" w:hAnsi="Times New Roman" w:cs="Times New Roman"/>
                <w:snapToGrid w:val="0"/>
                <w:sz w:val="24"/>
                <w:szCs w:val="24"/>
                <w:lang w:eastAsia="cs-CZ"/>
              </w:rPr>
              <w:t>prof. Tuček</w:t>
            </w:r>
          </w:p>
        </w:tc>
        <w:tc>
          <w:tcPr>
            <w:tcW w:w="1276" w:type="dxa"/>
            <w:vAlign w:val="center"/>
          </w:tcPr>
          <w:p w:rsidR="00C7333B" w:rsidRPr="002A531B" w:rsidRDefault="00C7333B" w:rsidP="00C41BDF">
            <w:pPr>
              <w:spacing w:after="0" w:line="240" w:lineRule="auto"/>
              <w:jc w:val="center"/>
              <w:rPr>
                <w:rFonts w:ascii="Times New Roman" w:eastAsia="Times New Roman" w:hAnsi="Times New Roman" w:cs="Times New Roman"/>
                <w:snapToGrid w:val="0"/>
                <w:sz w:val="24"/>
                <w:szCs w:val="24"/>
                <w:lang w:eastAsia="cs-CZ"/>
              </w:rPr>
            </w:pPr>
            <w:r w:rsidRPr="002A531B">
              <w:rPr>
                <w:rFonts w:ascii="Times New Roman" w:eastAsia="Times New Roman" w:hAnsi="Times New Roman" w:cs="Times New Roman"/>
                <w:snapToGrid w:val="0"/>
                <w:sz w:val="24"/>
                <w:szCs w:val="24"/>
                <w:lang w:eastAsia="cs-CZ"/>
              </w:rPr>
              <w:t>S</w:t>
            </w:r>
          </w:p>
        </w:tc>
      </w:tr>
      <w:tr w:rsidR="00434CA2" w:rsidRPr="00B06372" w:rsidTr="00116B36">
        <w:trPr>
          <w:trHeight w:val="510"/>
        </w:trPr>
        <w:tc>
          <w:tcPr>
            <w:tcW w:w="936" w:type="dxa"/>
            <w:vAlign w:val="center"/>
          </w:tcPr>
          <w:p w:rsidR="00434CA2" w:rsidRPr="00116B36" w:rsidRDefault="00434CA2" w:rsidP="00116B36">
            <w:pPr>
              <w:spacing w:after="0" w:line="240" w:lineRule="auto"/>
              <w:jc w:val="center"/>
              <w:rPr>
                <w:rFonts w:ascii="Times New Roman" w:eastAsia="Calibri" w:hAnsi="Times New Roman" w:cs="Times New Roman"/>
                <w:sz w:val="24"/>
                <w:szCs w:val="24"/>
              </w:rPr>
            </w:pPr>
            <w:r w:rsidRPr="00116B36">
              <w:rPr>
                <w:rFonts w:ascii="Times New Roman" w:eastAsia="Calibri" w:hAnsi="Times New Roman" w:cs="Times New Roman"/>
                <w:sz w:val="24"/>
                <w:szCs w:val="24"/>
              </w:rPr>
              <w:t>LF</w:t>
            </w:r>
          </w:p>
        </w:tc>
        <w:tc>
          <w:tcPr>
            <w:tcW w:w="1163" w:type="dxa"/>
            <w:vAlign w:val="center"/>
          </w:tcPr>
          <w:p w:rsidR="00434CA2" w:rsidRPr="00BE390F" w:rsidRDefault="00434CA2"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986" w:type="dxa"/>
            <w:vAlign w:val="center"/>
          </w:tcPr>
          <w:p w:rsidR="00434CA2" w:rsidRPr="00116B36" w:rsidRDefault="00434CA2" w:rsidP="003D7D63">
            <w:pPr>
              <w:spacing w:after="0" w:line="240" w:lineRule="auto"/>
              <w:rPr>
                <w:rFonts w:ascii="Times New Roman" w:eastAsia="Calibri" w:hAnsi="Times New Roman" w:cs="Times New Roman"/>
              </w:rPr>
            </w:pPr>
            <w:r w:rsidRPr="00116B36">
              <w:rPr>
                <w:rFonts w:ascii="Times New Roman" w:hAnsi="Times New Roman" w:cs="Times New Roman"/>
              </w:rPr>
              <w:t>NOPL-I</w:t>
            </w:r>
          </w:p>
        </w:tc>
        <w:tc>
          <w:tcPr>
            <w:tcW w:w="4239" w:type="dxa"/>
            <w:vAlign w:val="center"/>
          </w:tcPr>
          <w:p w:rsidR="00434CA2" w:rsidRPr="00116B36" w:rsidRDefault="00434CA2" w:rsidP="003D7D63">
            <w:pPr>
              <w:spacing w:after="0" w:line="240" w:lineRule="auto"/>
              <w:rPr>
                <w:rFonts w:ascii="Times New Roman" w:eastAsia="Times New Roman" w:hAnsi="Times New Roman" w:cs="Times New Roman"/>
                <w:snapToGrid w:val="0"/>
                <w:sz w:val="24"/>
                <w:szCs w:val="24"/>
                <w:lang w:eastAsia="cs-CZ"/>
              </w:rPr>
            </w:pPr>
            <w:r w:rsidRPr="00116B36">
              <w:rPr>
                <w:rFonts w:ascii="Times New Roman" w:eastAsia="Times New Roman" w:hAnsi="Times New Roman" w:cs="Times New Roman"/>
                <w:snapToGrid w:val="0"/>
                <w:sz w:val="24"/>
                <w:szCs w:val="24"/>
                <w:lang w:eastAsia="cs-CZ"/>
              </w:rPr>
              <w:t>náuka o produkcii lesa</w:t>
            </w:r>
          </w:p>
        </w:tc>
        <w:tc>
          <w:tcPr>
            <w:tcW w:w="950" w:type="dxa"/>
            <w:vAlign w:val="center"/>
          </w:tcPr>
          <w:p w:rsidR="00434CA2" w:rsidRPr="00116B36" w:rsidRDefault="00434CA2" w:rsidP="003D7D63">
            <w:pPr>
              <w:spacing w:after="0" w:line="240" w:lineRule="auto"/>
              <w:jc w:val="center"/>
              <w:rPr>
                <w:rFonts w:ascii="Times New Roman" w:eastAsia="Calibri" w:hAnsi="Times New Roman" w:cs="Times New Roman"/>
                <w:sz w:val="24"/>
                <w:szCs w:val="24"/>
              </w:rPr>
            </w:pPr>
            <w:r w:rsidRPr="00116B36">
              <w:rPr>
                <w:rFonts w:ascii="Times New Roman" w:eastAsia="Calibri" w:hAnsi="Times New Roman" w:cs="Times New Roman"/>
                <w:sz w:val="24"/>
                <w:szCs w:val="24"/>
              </w:rPr>
              <w:t>P</w:t>
            </w:r>
          </w:p>
        </w:tc>
        <w:tc>
          <w:tcPr>
            <w:tcW w:w="889" w:type="dxa"/>
            <w:vAlign w:val="center"/>
          </w:tcPr>
          <w:p w:rsidR="00434CA2" w:rsidRPr="00116B36" w:rsidRDefault="00434CA2" w:rsidP="003D7D63">
            <w:pPr>
              <w:spacing w:after="0" w:line="240" w:lineRule="auto"/>
              <w:jc w:val="center"/>
              <w:rPr>
                <w:rFonts w:ascii="Times New Roman" w:eastAsia="Times New Roman" w:hAnsi="Times New Roman" w:cs="Times New Roman"/>
                <w:snapToGrid w:val="0"/>
                <w:sz w:val="24"/>
                <w:szCs w:val="24"/>
                <w:lang w:eastAsia="cs-CZ"/>
              </w:rPr>
            </w:pPr>
            <w:r w:rsidRPr="00116B36">
              <w:rPr>
                <w:rFonts w:ascii="Times New Roman" w:eastAsia="Times New Roman" w:hAnsi="Times New Roman" w:cs="Times New Roman"/>
                <w:snapToGrid w:val="0"/>
                <w:sz w:val="24"/>
                <w:szCs w:val="24"/>
                <w:lang w:eastAsia="cs-CZ"/>
              </w:rPr>
              <w:t>6</w:t>
            </w:r>
          </w:p>
        </w:tc>
        <w:tc>
          <w:tcPr>
            <w:tcW w:w="1133" w:type="dxa"/>
            <w:vAlign w:val="center"/>
          </w:tcPr>
          <w:p w:rsidR="00434CA2" w:rsidRPr="00116B36" w:rsidRDefault="00434CA2" w:rsidP="003D7D63">
            <w:pPr>
              <w:spacing w:after="0" w:line="240" w:lineRule="auto"/>
              <w:jc w:val="center"/>
              <w:rPr>
                <w:rFonts w:ascii="Times New Roman" w:eastAsia="Times New Roman" w:hAnsi="Times New Roman" w:cs="Times New Roman"/>
                <w:snapToGrid w:val="0"/>
                <w:sz w:val="24"/>
                <w:szCs w:val="24"/>
                <w:lang w:eastAsia="cs-CZ"/>
              </w:rPr>
            </w:pPr>
            <w:r w:rsidRPr="00116B36">
              <w:rPr>
                <w:rFonts w:ascii="Times New Roman" w:eastAsia="Times New Roman" w:hAnsi="Times New Roman" w:cs="Times New Roman"/>
                <w:snapToGrid w:val="0"/>
                <w:sz w:val="24"/>
                <w:szCs w:val="24"/>
                <w:lang w:eastAsia="cs-CZ"/>
              </w:rPr>
              <w:t>2</w:t>
            </w:r>
          </w:p>
        </w:tc>
        <w:tc>
          <w:tcPr>
            <w:tcW w:w="999" w:type="dxa"/>
            <w:vAlign w:val="center"/>
          </w:tcPr>
          <w:p w:rsidR="00434CA2" w:rsidRPr="00116B36" w:rsidRDefault="00434CA2" w:rsidP="003D7D63">
            <w:pPr>
              <w:spacing w:after="0" w:line="240" w:lineRule="auto"/>
              <w:jc w:val="center"/>
              <w:rPr>
                <w:rFonts w:ascii="Times New Roman" w:eastAsia="Times New Roman" w:hAnsi="Times New Roman" w:cs="Times New Roman"/>
                <w:snapToGrid w:val="0"/>
                <w:sz w:val="24"/>
                <w:szCs w:val="24"/>
                <w:lang w:eastAsia="cs-CZ"/>
              </w:rPr>
            </w:pPr>
            <w:r w:rsidRPr="00116B36">
              <w:rPr>
                <w:rFonts w:ascii="Times New Roman" w:eastAsia="Times New Roman" w:hAnsi="Times New Roman" w:cs="Times New Roman"/>
                <w:snapToGrid w:val="0"/>
                <w:sz w:val="24"/>
                <w:szCs w:val="24"/>
                <w:lang w:eastAsia="cs-CZ"/>
              </w:rPr>
              <w:t>2/0</w:t>
            </w:r>
          </w:p>
        </w:tc>
        <w:tc>
          <w:tcPr>
            <w:tcW w:w="1854" w:type="dxa"/>
            <w:vAlign w:val="center"/>
          </w:tcPr>
          <w:p w:rsidR="00434CA2" w:rsidRPr="00116B36" w:rsidRDefault="00DB0438" w:rsidP="003D7D63">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prof. Scheer</w:t>
            </w:r>
          </w:p>
        </w:tc>
        <w:tc>
          <w:tcPr>
            <w:tcW w:w="1276" w:type="dxa"/>
            <w:vAlign w:val="center"/>
          </w:tcPr>
          <w:p w:rsidR="00434CA2" w:rsidRPr="00116B36" w:rsidRDefault="00434CA2" w:rsidP="003D7D63">
            <w:pPr>
              <w:spacing w:after="0" w:line="240" w:lineRule="auto"/>
              <w:jc w:val="center"/>
              <w:rPr>
                <w:rFonts w:ascii="Times New Roman" w:eastAsia="Times New Roman" w:hAnsi="Times New Roman" w:cs="Times New Roman"/>
                <w:snapToGrid w:val="0"/>
                <w:sz w:val="24"/>
                <w:szCs w:val="24"/>
                <w:lang w:eastAsia="cs-CZ"/>
              </w:rPr>
            </w:pPr>
            <w:r w:rsidRPr="00116B36">
              <w:rPr>
                <w:rFonts w:ascii="Times New Roman" w:eastAsia="Times New Roman" w:hAnsi="Times New Roman" w:cs="Times New Roman"/>
                <w:snapToGrid w:val="0"/>
                <w:sz w:val="24"/>
                <w:szCs w:val="24"/>
                <w:lang w:eastAsia="cs-CZ"/>
              </w:rPr>
              <w:t>S</w:t>
            </w:r>
          </w:p>
        </w:tc>
      </w:tr>
      <w:tr w:rsidR="00116B36" w:rsidRPr="00B06372" w:rsidTr="00116B36">
        <w:trPr>
          <w:trHeight w:val="510"/>
        </w:trPr>
        <w:tc>
          <w:tcPr>
            <w:tcW w:w="936" w:type="dxa"/>
            <w:vAlign w:val="center"/>
          </w:tcPr>
          <w:p w:rsidR="00854A49" w:rsidRPr="00251B5B" w:rsidRDefault="00854A49" w:rsidP="00116B36">
            <w:pPr>
              <w:spacing w:after="0" w:line="240" w:lineRule="auto"/>
              <w:jc w:val="center"/>
              <w:rPr>
                <w:rFonts w:ascii="Times New Roman" w:eastAsia="Calibri" w:hAnsi="Times New Roman" w:cs="Times New Roman"/>
                <w:sz w:val="24"/>
                <w:szCs w:val="24"/>
              </w:rPr>
            </w:pPr>
            <w:r w:rsidRPr="00251B5B">
              <w:rPr>
                <w:rFonts w:ascii="Times New Roman" w:eastAsia="Calibri" w:hAnsi="Times New Roman" w:cs="Times New Roman"/>
                <w:sz w:val="24"/>
                <w:szCs w:val="24"/>
              </w:rPr>
              <w:t>LF</w:t>
            </w:r>
          </w:p>
        </w:tc>
        <w:tc>
          <w:tcPr>
            <w:tcW w:w="1163" w:type="dxa"/>
            <w:vAlign w:val="center"/>
          </w:tcPr>
          <w:p w:rsidR="00854A49" w:rsidRPr="00251B5B" w:rsidRDefault="00854A49" w:rsidP="003D7D63">
            <w:pPr>
              <w:spacing w:after="0" w:line="240" w:lineRule="auto"/>
              <w:rPr>
                <w:rFonts w:ascii="Times New Roman" w:eastAsia="Calibri" w:hAnsi="Times New Roman" w:cs="Times New Roman"/>
                <w:sz w:val="24"/>
                <w:szCs w:val="24"/>
              </w:rPr>
            </w:pPr>
            <w:r w:rsidRPr="00251B5B">
              <w:rPr>
                <w:rFonts w:ascii="Times New Roman" w:eastAsia="Calibri" w:hAnsi="Times New Roman" w:cs="Times New Roman"/>
                <w:sz w:val="24"/>
                <w:szCs w:val="24"/>
              </w:rPr>
              <w:t>KPL</w:t>
            </w:r>
          </w:p>
        </w:tc>
        <w:tc>
          <w:tcPr>
            <w:tcW w:w="986" w:type="dxa"/>
            <w:vAlign w:val="center"/>
          </w:tcPr>
          <w:p w:rsidR="00854A49" w:rsidRPr="00251B5B" w:rsidRDefault="00854A49" w:rsidP="003D7D63">
            <w:pPr>
              <w:spacing w:after="0" w:line="240" w:lineRule="auto"/>
              <w:rPr>
                <w:rFonts w:ascii="Times New Roman" w:eastAsia="Calibri" w:hAnsi="Times New Roman" w:cs="Times New Roman"/>
              </w:rPr>
            </w:pPr>
            <w:r w:rsidRPr="00251B5B">
              <w:rPr>
                <w:rFonts w:ascii="Times New Roman" w:hAnsi="Times New Roman" w:cs="Times New Roman"/>
              </w:rPr>
              <w:t>SDPU-I</w:t>
            </w:r>
          </w:p>
        </w:tc>
        <w:tc>
          <w:tcPr>
            <w:tcW w:w="4239" w:type="dxa"/>
            <w:vAlign w:val="center"/>
          </w:tcPr>
          <w:p w:rsidR="00854A49" w:rsidRPr="002A531B" w:rsidRDefault="00854A49" w:rsidP="003D7D63">
            <w:pPr>
              <w:spacing w:after="0" w:line="240" w:lineRule="auto"/>
              <w:rPr>
                <w:rFonts w:ascii="Times New Roman" w:eastAsia="Times New Roman" w:hAnsi="Times New Roman" w:cs="Times New Roman"/>
                <w:snapToGrid w:val="0"/>
                <w:lang w:eastAsia="cs-CZ"/>
              </w:rPr>
            </w:pPr>
            <w:r w:rsidRPr="002A531B">
              <w:rPr>
                <w:rFonts w:ascii="Times New Roman" w:eastAsia="Times New Roman" w:hAnsi="Times New Roman" w:cs="Times New Roman"/>
                <w:snapToGrid w:val="0"/>
                <w:lang w:eastAsia="cs-CZ"/>
              </w:rPr>
              <w:t>sadovnícka dendrológia  a parkové úpravy</w:t>
            </w:r>
          </w:p>
        </w:tc>
        <w:tc>
          <w:tcPr>
            <w:tcW w:w="950" w:type="dxa"/>
            <w:vAlign w:val="center"/>
          </w:tcPr>
          <w:p w:rsidR="00854A49" w:rsidRPr="00251B5B" w:rsidRDefault="00854A49" w:rsidP="003D7D63">
            <w:pPr>
              <w:spacing w:after="0" w:line="240" w:lineRule="auto"/>
              <w:jc w:val="center"/>
              <w:rPr>
                <w:rFonts w:ascii="Times New Roman" w:eastAsia="Calibri" w:hAnsi="Times New Roman" w:cs="Times New Roman"/>
                <w:sz w:val="24"/>
                <w:szCs w:val="24"/>
              </w:rPr>
            </w:pPr>
            <w:r w:rsidRPr="00251B5B">
              <w:rPr>
                <w:rFonts w:ascii="Times New Roman" w:eastAsia="Calibri" w:hAnsi="Times New Roman" w:cs="Times New Roman"/>
                <w:sz w:val="24"/>
                <w:szCs w:val="24"/>
              </w:rPr>
              <w:t>PV</w:t>
            </w:r>
          </w:p>
        </w:tc>
        <w:tc>
          <w:tcPr>
            <w:tcW w:w="889" w:type="dxa"/>
            <w:vAlign w:val="center"/>
          </w:tcPr>
          <w:p w:rsidR="00854A49" w:rsidRPr="00251B5B"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4</w:t>
            </w:r>
          </w:p>
        </w:tc>
        <w:tc>
          <w:tcPr>
            <w:tcW w:w="1133" w:type="dxa"/>
            <w:vAlign w:val="center"/>
          </w:tcPr>
          <w:p w:rsidR="00854A49" w:rsidRPr="00251B5B"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2</w:t>
            </w:r>
          </w:p>
        </w:tc>
        <w:tc>
          <w:tcPr>
            <w:tcW w:w="999" w:type="dxa"/>
            <w:vAlign w:val="center"/>
          </w:tcPr>
          <w:p w:rsidR="00854A49" w:rsidRPr="00251B5B"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2/1</w:t>
            </w:r>
          </w:p>
        </w:tc>
        <w:tc>
          <w:tcPr>
            <w:tcW w:w="1854" w:type="dxa"/>
            <w:vAlign w:val="center"/>
          </w:tcPr>
          <w:p w:rsidR="00854A49" w:rsidRPr="00251B5B" w:rsidRDefault="00854A49" w:rsidP="003D7D63">
            <w:pPr>
              <w:spacing w:after="0" w:line="240" w:lineRule="auto"/>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doc. Lukáčik</w:t>
            </w:r>
          </w:p>
        </w:tc>
        <w:tc>
          <w:tcPr>
            <w:tcW w:w="1276" w:type="dxa"/>
            <w:vAlign w:val="center"/>
          </w:tcPr>
          <w:p w:rsidR="00854A49" w:rsidRPr="00251B5B"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S</w:t>
            </w:r>
          </w:p>
        </w:tc>
      </w:tr>
      <w:tr w:rsidR="00434CA2" w:rsidRPr="00B06372" w:rsidTr="00116B36">
        <w:trPr>
          <w:trHeight w:val="510"/>
        </w:trPr>
        <w:tc>
          <w:tcPr>
            <w:tcW w:w="936" w:type="dxa"/>
            <w:vAlign w:val="center"/>
          </w:tcPr>
          <w:p w:rsidR="00434CA2" w:rsidRPr="00251B5B" w:rsidRDefault="00434CA2" w:rsidP="00116B36">
            <w:pPr>
              <w:spacing w:after="0" w:line="240" w:lineRule="auto"/>
              <w:jc w:val="center"/>
              <w:rPr>
                <w:rFonts w:ascii="Times New Roman" w:eastAsia="Calibri" w:hAnsi="Times New Roman" w:cs="Times New Roman"/>
                <w:sz w:val="24"/>
                <w:szCs w:val="24"/>
              </w:rPr>
            </w:pPr>
            <w:r w:rsidRPr="00251B5B">
              <w:rPr>
                <w:rFonts w:ascii="Times New Roman" w:eastAsia="Calibri" w:hAnsi="Times New Roman" w:cs="Times New Roman"/>
                <w:sz w:val="24"/>
                <w:szCs w:val="24"/>
              </w:rPr>
              <w:t>LF</w:t>
            </w:r>
          </w:p>
        </w:tc>
        <w:tc>
          <w:tcPr>
            <w:tcW w:w="1163" w:type="dxa"/>
            <w:vAlign w:val="center"/>
          </w:tcPr>
          <w:p w:rsidR="00434CA2" w:rsidRPr="00BE390F" w:rsidRDefault="00434CA2"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986" w:type="dxa"/>
            <w:vAlign w:val="center"/>
          </w:tcPr>
          <w:p w:rsidR="00434CA2" w:rsidRPr="00251B5B" w:rsidRDefault="00434CA2" w:rsidP="003D7D63">
            <w:pPr>
              <w:spacing w:after="0" w:line="240" w:lineRule="auto"/>
              <w:rPr>
                <w:rFonts w:ascii="Times New Roman" w:eastAsia="Calibri" w:hAnsi="Times New Roman" w:cs="Times New Roman"/>
                <w:sz w:val="24"/>
                <w:szCs w:val="24"/>
              </w:rPr>
            </w:pPr>
            <w:r w:rsidRPr="00251B5B">
              <w:rPr>
                <w:rFonts w:ascii="Times New Roman" w:hAnsi="Times New Roman" w:cs="Times New Roman"/>
                <w:sz w:val="24"/>
                <w:szCs w:val="24"/>
              </w:rPr>
              <w:t>AMP-I</w:t>
            </w:r>
          </w:p>
        </w:tc>
        <w:tc>
          <w:tcPr>
            <w:tcW w:w="4239" w:type="dxa"/>
            <w:vAlign w:val="center"/>
          </w:tcPr>
          <w:p w:rsidR="00434CA2" w:rsidRPr="002A531B" w:rsidRDefault="00434CA2" w:rsidP="003D7D63">
            <w:pPr>
              <w:spacing w:after="0" w:line="240" w:lineRule="auto"/>
              <w:rPr>
                <w:rFonts w:ascii="Times New Roman" w:eastAsia="Times New Roman" w:hAnsi="Times New Roman" w:cs="Times New Roman"/>
                <w:snapToGrid w:val="0"/>
                <w:sz w:val="24"/>
                <w:szCs w:val="24"/>
                <w:lang w:eastAsia="cs-CZ"/>
              </w:rPr>
            </w:pPr>
            <w:r w:rsidRPr="002A531B">
              <w:rPr>
                <w:rFonts w:ascii="Times New Roman" w:eastAsia="Times New Roman" w:hAnsi="Times New Roman" w:cs="Times New Roman"/>
                <w:snapToGrid w:val="0"/>
                <w:sz w:val="24"/>
                <w:szCs w:val="24"/>
                <w:lang w:eastAsia="cs-CZ"/>
              </w:rPr>
              <w:t>automatizácia mapovacích prác</w:t>
            </w:r>
          </w:p>
        </w:tc>
        <w:tc>
          <w:tcPr>
            <w:tcW w:w="950" w:type="dxa"/>
            <w:vAlign w:val="center"/>
          </w:tcPr>
          <w:p w:rsidR="00434CA2" w:rsidRPr="00251B5B" w:rsidRDefault="00434CA2" w:rsidP="003D7D63">
            <w:pPr>
              <w:spacing w:after="0" w:line="240" w:lineRule="auto"/>
              <w:jc w:val="center"/>
              <w:rPr>
                <w:rFonts w:ascii="Times New Roman" w:eastAsia="Calibri" w:hAnsi="Times New Roman" w:cs="Times New Roman"/>
                <w:sz w:val="24"/>
                <w:szCs w:val="24"/>
              </w:rPr>
            </w:pPr>
            <w:r w:rsidRPr="00251B5B">
              <w:rPr>
                <w:rFonts w:ascii="Times New Roman" w:eastAsia="Calibri" w:hAnsi="Times New Roman" w:cs="Times New Roman"/>
                <w:sz w:val="24"/>
                <w:szCs w:val="24"/>
              </w:rPr>
              <w:t>PV</w:t>
            </w:r>
          </w:p>
        </w:tc>
        <w:tc>
          <w:tcPr>
            <w:tcW w:w="889" w:type="dxa"/>
            <w:vAlign w:val="center"/>
          </w:tcPr>
          <w:p w:rsidR="00434CA2" w:rsidRPr="00251B5B" w:rsidRDefault="00434CA2"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6</w:t>
            </w:r>
          </w:p>
        </w:tc>
        <w:tc>
          <w:tcPr>
            <w:tcW w:w="1133" w:type="dxa"/>
            <w:vAlign w:val="center"/>
          </w:tcPr>
          <w:p w:rsidR="00434CA2" w:rsidRPr="00251B5B" w:rsidRDefault="00434CA2"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2</w:t>
            </w:r>
          </w:p>
        </w:tc>
        <w:tc>
          <w:tcPr>
            <w:tcW w:w="999" w:type="dxa"/>
            <w:vAlign w:val="center"/>
          </w:tcPr>
          <w:p w:rsidR="00434CA2" w:rsidRPr="00251B5B" w:rsidRDefault="00434CA2"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2/2</w:t>
            </w:r>
          </w:p>
        </w:tc>
        <w:tc>
          <w:tcPr>
            <w:tcW w:w="1854" w:type="dxa"/>
            <w:vAlign w:val="center"/>
          </w:tcPr>
          <w:p w:rsidR="00434CA2" w:rsidRPr="00251B5B" w:rsidRDefault="00434CA2" w:rsidP="003D7D63">
            <w:pPr>
              <w:spacing w:after="0" w:line="240" w:lineRule="auto"/>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doc. Chudý</w:t>
            </w:r>
          </w:p>
        </w:tc>
        <w:tc>
          <w:tcPr>
            <w:tcW w:w="1276" w:type="dxa"/>
            <w:vAlign w:val="center"/>
          </w:tcPr>
          <w:p w:rsidR="00434CA2" w:rsidRPr="00251B5B" w:rsidRDefault="00434CA2"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S</w:t>
            </w:r>
          </w:p>
        </w:tc>
      </w:tr>
      <w:tr w:rsidR="00116B36" w:rsidRPr="00B06372" w:rsidTr="00116B36">
        <w:trPr>
          <w:trHeight w:val="568"/>
        </w:trPr>
        <w:tc>
          <w:tcPr>
            <w:tcW w:w="936" w:type="dxa"/>
            <w:vAlign w:val="center"/>
          </w:tcPr>
          <w:p w:rsidR="00854A49" w:rsidRPr="00251B5B" w:rsidRDefault="00854A49" w:rsidP="00116B36">
            <w:pPr>
              <w:spacing w:after="0" w:line="240" w:lineRule="auto"/>
              <w:jc w:val="center"/>
              <w:rPr>
                <w:rFonts w:ascii="Times New Roman" w:eastAsia="Calibri" w:hAnsi="Times New Roman" w:cs="Times New Roman"/>
                <w:sz w:val="24"/>
                <w:szCs w:val="24"/>
              </w:rPr>
            </w:pPr>
            <w:r w:rsidRPr="00251B5B">
              <w:rPr>
                <w:rFonts w:ascii="Times New Roman" w:eastAsia="Calibri" w:hAnsi="Times New Roman" w:cs="Times New Roman"/>
                <w:sz w:val="24"/>
                <w:szCs w:val="24"/>
              </w:rPr>
              <w:t>LF</w:t>
            </w:r>
          </w:p>
        </w:tc>
        <w:tc>
          <w:tcPr>
            <w:tcW w:w="1163" w:type="dxa"/>
            <w:vAlign w:val="center"/>
          </w:tcPr>
          <w:p w:rsidR="00854A49" w:rsidRPr="00251B5B" w:rsidRDefault="00854A49" w:rsidP="003D7D63">
            <w:pPr>
              <w:spacing w:after="0" w:line="240" w:lineRule="auto"/>
              <w:rPr>
                <w:rFonts w:ascii="Times New Roman" w:eastAsia="Calibri" w:hAnsi="Times New Roman" w:cs="Times New Roman"/>
                <w:sz w:val="24"/>
                <w:szCs w:val="24"/>
              </w:rPr>
            </w:pPr>
            <w:r w:rsidRPr="00251B5B">
              <w:rPr>
                <w:rFonts w:ascii="Times New Roman" w:eastAsia="Calibri" w:hAnsi="Times New Roman" w:cs="Times New Roman"/>
                <w:sz w:val="24"/>
                <w:szCs w:val="24"/>
              </w:rPr>
              <w:t>KPL</w:t>
            </w:r>
          </w:p>
        </w:tc>
        <w:tc>
          <w:tcPr>
            <w:tcW w:w="986" w:type="dxa"/>
            <w:vAlign w:val="center"/>
          </w:tcPr>
          <w:p w:rsidR="00854A49" w:rsidRPr="00251B5B" w:rsidRDefault="00854A49" w:rsidP="003D7D63">
            <w:pPr>
              <w:spacing w:after="0" w:line="240" w:lineRule="auto"/>
              <w:rPr>
                <w:rFonts w:ascii="Times New Roman" w:eastAsia="Calibri" w:hAnsi="Times New Roman" w:cs="Times New Roman"/>
              </w:rPr>
            </w:pPr>
            <w:r w:rsidRPr="00251B5B">
              <w:rPr>
                <w:rFonts w:ascii="Times New Roman" w:hAnsi="Times New Roman" w:cs="Times New Roman"/>
              </w:rPr>
              <w:t>ZLEEP-I</w:t>
            </w:r>
          </w:p>
        </w:tc>
        <w:tc>
          <w:tcPr>
            <w:tcW w:w="4239" w:type="dxa"/>
            <w:vAlign w:val="center"/>
          </w:tcPr>
          <w:p w:rsidR="00854A49" w:rsidRPr="002A531B" w:rsidRDefault="00854A49" w:rsidP="003D7D63">
            <w:pPr>
              <w:spacing w:after="0" w:line="240" w:lineRule="auto"/>
              <w:rPr>
                <w:rFonts w:ascii="Times New Roman" w:eastAsia="Times New Roman" w:hAnsi="Times New Roman" w:cs="Times New Roman"/>
                <w:snapToGrid w:val="0"/>
                <w:sz w:val="20"/>
                <w:szCs w:val="20"/>
                <w:lang w:eastAsia="cs-CZ"/>
              </w:rPr>
            </w:pPr>
            <w:r w:rsidRPr="002A531B">
              <w:rPr>
                <w:rFonts w:ascii="Times New Roman" w:eastAsia="Times New Roman" w:hAnsi="Times New Roman" w:cs="Times New Roman"/>
                <w:snapToGrid w:val="0"/>
                <w:sz w:val="20"/>
                <w:szCs w:val="20"/>
                <w:lang w:eastAsia="cs-CZ"/>
              </w:rPr>
              <w:t>zakladanie lesa v extrémnych ekologických podmienkach</w:t>
            </w:r>
          </w:p>
        </w:tc>
        <w:tc>
          <w:tcPr>
            <w:tcW w:w="950" w:type="dxa"/>
            <w:vAlign w:val="center"/>
          </w:tcPr>
          <w:p w:rsidR="00854A49" w:rsidRPr="00251B5B" w:rsidRDefault="00854A49" w:rsidP="003D7D63">
            <w:pPr>
              <w:spacing w:after="0" w:line="240" w:lineRule="auto"/>
              <w:jc w:val="center"/>
              <w:rPr>
                <w:rFonts w:ascii="Times New Roman" w:eastAsia="Calibri" w:hAnsi="Times New Roman" w:cs="Times New Roman"/>
                <w:sz w:val="24"/>
                <w:szCs w:val="24"/>
              </w:rPr>
            </w:pPr>
            <w:r w:rsidRPr="00251B5B">
              <w:rPr>
                <w:rFonts w:ascii="Times New Roman" w:eastAsia="Calibri" w:hAnsi="Times New Roman" w:cs="Times New Roman"/>
                <w:sz w:val="24"/>
                <w:szCs w:val="24"/>
              </w:rPr>
              <w:t>PV</w:t>
            </w:r>
          </w:p>
        </w:tc>
        <w:tc>
          <w:tcPr>
            <w:tcW w:w="889" w:type="dxa"/>
            <w:vAlign w:val="center"/>
          </w:tcPr>
          <w:p w:rsidR="00854A49" w:rsidRPr="00251B5B"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4</w:t>
            </w:r>
          </w:p>
        </w:tc>
        <w:tc>
          <w:tcPr>
            <w:tcW w:w="1133" w:type="dxa"/>
            <w:vAlign w:val="center"/>
          </w:tcPr>
          <w:p w:rsidR="00854A49" w:rsidRPr="00251B5B"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2</w:t>
            </w:r>
          </w:p>
        </w:tc>
        <w:tc>
          <w:tcPr>
            <w:tcW w:w="999" w:type="dxa"/>
            <w:vAlign w:val="center"/>
          </w:tcPr>
          <w:p w:rsidR="00854A49" w:rsidRPr="00251B5B"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2/1</w:t>
            </w:r>
          </w:p>
        </w:tc>
        <w:tc>
          <w:tcPr>
            <w:tcW w:w="1854" w:type="dxa"/>
            <w:vAlign w:val="center"/>
          </w:tcPr>
          <w:p w:rsidR="00854A49" w:rsidRPr="00251B5B" w:rsidRDefault="00854A49" w:rsidP="003D7D63">
            <w:pPr>
              <w:spacing w:after="0" w:line="240" w:lineRule="auto"/>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doc. Repáč</w:t>
            </w:r>
          </w:p>
        </w:tc>
        <w:tc>
          <w:tcPr>
            <w:tcW w:w="1276" w:type="dxa"/>
            <w:vAlign w:val="center"/>
          </w:tcPr>
          <w:p w:rsidR="00854A49" w:rsidRPr="00251B5B"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S</w:t>
            </w:r>
          </w:p>
        </w:tc>
      </w:tr>
      <w:tr w:rsidR="00116B36" w:rsidRPr="00B06372" w:rsidTr="00116B36">
        <w:trPr>
          <w:trHeight w:val="510"/>
        </w:trPr>
        <w:tc>
          <w:tcPr>
            <w:tcW w:w="936" w:type="dxa"/>
            <w:vAlign w:val="center"/>
          </w:tcPr>
          <w:p w:rsidR="00854A49" w:rsidRPr="00251B5B" w:rsidRDefault="00854A49" w:rsidP="00116B36">
            <w:pPr>
              <w:spacing w:after="0" w:line="240" w:lineRule="auto"/>
              <w:jc w:val="center"/>
              <w:rPr>
                <w:rFonts w:ascii="Times New Roman" w:eastAsia="Calibri" w:hAnsi="Times New Roman" w:cs="Times New Roman"/>
                <w:sz w:val="24"/>
                <w:szCs w:val="24"/>
              </w:rPr>
            </w:pPr>
            <w:r w:rsidRPr="00251B5B">
              <w:rPr>
                <w:rFonts w:ascii="Times New Roman" w:eastAsia="Calibri" w:hAnsi="Times New Roman" w:cs="Times New Roman"/>
                <w:sz w:val="24"/>
                <w:szCs w:val="24"/>
              </w:rPr>
              <w:t>LF</w:t>
            </w:r>
          </w:p>
        </w:tc>
        <w:tc>
          <w:tcPr>
            <w:tcW w:w="1163" w:type="dxa"/>
            <w:vAlign w:val="center"/>
          </w:tcPr>
          <w:p w:rsidR="00854A49" w:rsidRPr="00251B5B" w:rsidRDefault="00854A49" w:rsidP="003D7D63">
            <w:pPr>
              <w:spacing w:after="0" w:line="240" w:lineRule="auto"/>
              <w:rPr>
                <w:rFonts w:ascii="Times New Roman" w:eastAsia="Calibri" w:hAnsi="Times New Roman" w:cs="Times New Roman"/>
                <w:sz w:val="24"/>
                <w:szCs w:val="24"/>
              </w:rPr>
            </w:pPr>
            <w:r w:rsidRPr="00251B5B">
              <w:rPr>
                <w:rFonts w:ascii="Times New Roman" w:eastAsia="Calibri" w:hAnsi="Times New Roman" w:cs="Times New Roman"/>
                <w:sz w:val="24"/>
                <w:szCs w:val="24"/>
              </w:rPr>
              <w:t>KLŤLM</w:t>
            </w:r>
          </w:p>
        </w:tc>
        <w:tc>
          <w:tcPr>
            <w:tcW w:w="986" w:type="dxa"/>
            <w:vAlign w:val="center"/>
          </w:tcPr>
          <w:p w:rsidR="00854A49" w:rsidRPr="00251B5B" w:rsidRDefault="00854A49" w:rsidP="003D7D63">
            <w:pPr>
              <w:spacing w:after="0" w:line="240" w:lineRule="auto"/>
              <w:rPr>
                <w:rFonts w:ascii="Times New Roman" w:eastAsia="Calibri" w:hAnsi="Times New Roman" w:cs="Times New Roman"/>
                <w:sz w:val="24"/>
                <w:szCs w:val="24"/>
              </w:rPr>
            </w:pPr>
            <w:r w:rsidRPr="00251B5B">
              <w:rPr>
                <w:rFonts w:ascii="Times New Roman" w:hAnsi="Times New Roman" w:cs="Times New Roman"/>
                <w:sz w:val="24"/>
                <w:szCs w:val="24"/>
              </w:rPr>
              <w:t>VOS-I</w:t>
            </w:r>
          </w:p>
        </w:tc>
        <w:tc>
          <w:tcPr>
            <w:tcW w:w="4239" w:type="dxa"/>
            <w:vAlign w:val="center"/>
          </w:tcPr>
          <w:p w:rsidR="00854A49" w:rsidRPr="002A531B" w:rsidRDefault="00854A49" w:rsidP="003D7D63">
            <w:pPr>
              <w:spacing w:after="0" w:line="240" w:lineRule="auto"/>
              <w:rPr>
                <w:rFonts w:ascii="Times New Roman" w:eastAsia="Times New Roman" w:hAnsi="Times New Roman" w:cs="Times New Roman"/>
                <w:snapToGrid w:val="0"/>
                <w:sz w:val="24"/>
                <w:szCs w:val="24"/>
                <w:lang w:eastAsia="cs-CZ"/>
              </w:rPr>
            </w:pPr>
            <w:r w:rsidRPr="002A531B">
              <w:rPr>
                <w:rFonts w:ascii="Times New Roman" w:eastAsia="Times New Roman" w:hAnsi="Times New Roman" w:cs="Times New Roman"/>
                <w:snapToGrid w:val="0"/>
                <w:sz w:val="24"/>
                <w:szCs w:val="24"/>
                <w:lang w:eastAsia="cs-CZ"/>
              </w:rPr>
              <w:t>viacoperačné stroje</w:t>
            </w:r>
          </w:p>
        </w:tc>
        <w:tc>
          <w:tcPr>
            <w:tcW w:w="950" w:type="dxa"/>
            <w:vAlign w:val="center"/>
          </w:tcPr>
          <w:p w:rsidR="00854A49" w:rsidRPr="00251B5B" w:rsidRDefault="00854A49" w:rsidP="003D7D63">
            <w:pPr>
              <w:spacing w:after="0" w:line="240" w:lineRule="auto"/>
              <w:jc w:val="center"/>
              <w:rPr>
                <w:rFonts w:ascii="Times New Roman" w:eastAsia="Calibri" w:hAnsi="Times New Roman" w:cs="Times New Roman"/>
                <w:sz w:val="24"/>
                <w:szCs w:val="24"/>
              </w:rPr>
            </w:pPr>
            <w:r w:rsidRPr="00251B5B">
              <w:rPr>
                <w:rFonts w:ascii="Times New Roman" w:eastAsia="Calibri" w:hAnsi="Times New Roman" w:cs="Times New Roman"/>
                <w:sz w:val="24"/>
                <w:szCs w:val="24"/>
              </w:rPr>
              <w:t>PV</w:t>
            </w:r>
          </w:p>
        </w:tc>
        <w:tc>
          <w:tcPr>
            <w:tcW w:w="889" w:type="dxa"/>
            <w:vAlign w:val="center"/>
          </w:tcPr>
          <w:p w:rsidR="00854A49" w:rsidRPr="00251B5B"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4</w:t>
            </w:r>
          </w:p>
        </w:tc>
        <w:tc>
          <w:tcPr>
            <w:tcW w:w="1133" w:type="dxa"/>
            <w:vAlign w:val="center"/>
          </w:tcPr>
          <w:p w:rsidR="00854A49" w:rsidRPr="00251B5B"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2</w:t>
            </w:r>
          </w:p>
        </w:tc>
        <w:tc>
          <w:tcPr>
            <w:tcW w:w="999" w:type="dxa"/>
            <w:vAlign w:val="center"/>
          </w:tcPr>
          <w:p w:rsidR="00854A49" w:rsidRPr="00251B5B"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2/1</w:t>
            </w:r>
          </w:p>
        </w:tc>
        <w:tc>
          <w:tcPr>
            <w:tcW w:w="1854" w:type="dxa"/>
            <w:vAlign w:val="center"/>
          </w:tcPr>
          <w:p w:rsidR="00854A49" w:rsidRPr="00251B5B" w:rsidRDefault="00854A49" w:rsidP="003D7D63">
            <w:pPr>
              <w:spacing w:after="0" w:line="240" w:lineRule="auto"/>
              <w:rPr>
                <w:rFonts w:ascii="Times New Roman" w:eastAsia="Times New Roman" w:hAnsi="Times New Roman" w:cs="Times New Roman"/>
                <w:snapToGrid w:val="0"/>
                <w:sz w:val="20"/>
                <w:szCs w:val="20"/>
                <w:lang w:eastAsia="cs-CZ"/>
              </w:rPr>
            </w:pPr>
            <w:r w:rsidRPr="00251B5B">
              <w:rPr>
                <w:rFonts w:ascii="Times New Roman" w:eastAsia="Times New Roman" w:hAnsi="Times New Roman" w:cs="Times New Roman"/>
                <w:snapToGrid w:val="0"/>
                <w:sz w:val="20"/>
                <w:szCs w:val="20"/>
                <w:lang w:eastAsia="cs-CZ"/>
              </w:rPr>
              <w:t>prof. Messingerová</w:t>
            </w:r>
          </w:p>
        </w:tc>
        <w:tc>
          <w:tcPr>
            <w:tcW w:w="1276" w:type="dxa"/>
            <w:vAlign w:val="center"/>
          </w:tcPr>
          <w:p w:rsidR="00854A49" w:rsidRPr="00251B5B"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S</w:t>
            </w:r>
          </w:p>
        </w:tc>
      </w:tr>
      <w:tr w:rsidR="00116B36" w:rsidRPr="00B06372" w:rsidTr="00116B36">
        <w:trPr>
          <w:trHeight w:val="510"/>
        </w:trPr>
        <w:tc>
          <w:tcPr>
            <w:tcW w:w="936" w:type="dxa"/>
            <w:vAlign w:val="center"/>
          </w:tcPr>
          <w:p w:rsidR="00854A49" w:rsidRPr="00251B5B" w:rsidRDefault="00854A49" w:rsidP="003D7D63">
            <w:pPr>
              <w:spacing w:after="0" w:line="240" w:lineRule="auto"/>
              <w:jc w:val="center"/>
              <w:rPr>
                <w:rFonts w:ascii="Times New Roman" w:eastAsia="Calibri" w:hAnsi="Times New Roman" w:cs="Times New Roman"/>
                <w:sz w:val="24"/>
                <w:szCs w:val="24"/>
              </w:rPr>
            </w:pPr>
            <w:r w:rsidRPr="00251B5B">
              <w:rPr>
                <w:rFonts w:ascii="Times New Roman" w:eastAsia="Calibri" w:hAnsi="Times New Roman" w:cs="Times New Roman"/>
                <w:sz w:val="24"/>
                <w:szCs w:val="24"/>
              </w:rPr>
              <w:t>CUP</w:t>
            </w:r>
          </w:p>
        </w:tc>
        <w:tc>
          <w:tcPr>
            <w:tcW w:w="1163" w:type="dxa"/>
            <w:vAlign w:val="center"/>
          </w:tcPr>
          <w:p w:rsidR="00854A49" w:rsidRPr="00251B5B" w:rsidRDefault="00854A49" w:rsidP="003D7D63">
            <w:pPr>
              <w:spacing w:after="0" w:line="240" w:lineRule="auto"/>
              <w:rPr>
                <w:rFonts w:ascii="Times New Roman" w:eastAsia="Calibri" w:hAnsi="Times New Roman" w:cs="Times New Roman"/>
                <w:sz w:val="24"/>
                <w:szCs w:val="24"/>
              </w:rPr>
            </w:pPr>
            <w:r w:rsidRPr="00251B5B">
              <w:rPr>
                <w:rFonts w:ascii="Times New Roman" w:eastAsia="Calibri" w:hAnsi="Times New Roman" w:cs="Times New Roman"/>
                <w:sz w:val="24"/>
                <w:szCs w:val="24"/>
              </w:rPr>
              <w:t>ÚCJ</w:t>
            </w:r>
          </w:p>
        </w:tc>
        <w:tc>
          <w:tcPr>
            <w:tcW w:w="986" w:type="dxa"/>
            <w:vAlign w:val="center"/>
          </w:tcPr>
          <w:p w:rsidR="00854A49" w:rsidRPr="00C72442" w:rsidRDefault="00C72442" w:rsidP="00C72442">
            <w:pPr>
              <w:spacing w:after="0" w:line="240" w:lineRule="auto"/>
              <w:rPr>
                <w:rFonts w:ascii="Times New Roman" w:eastAsia="Calibri" w:hAnsi="Times New Roman" w:cs="Times New Roman"/>
                <w:sz w:val="20"/>
                <w:szCs w:val="20"/>
              </w:rPr>
            </w:pPr>
            <w:r w:rsidRPr="00C72442">
              <w:rPr>
                <w:rFonts w:ascii="Times New Roman" w:eastAsia="Calibri" w:hAnsi="Times New Roman" w:cs="Times New Roman"/>
                <w:sz w:val="20"/>
                <w:szCs w:val="20"/>
              </w:rPr>
              <w:t xml:space="preserve"> </w:t>
            </w:r>
            <w:r w:rsidR="00116B36" w:rsidRPr="00C72442">
              <w:rPr>
                <w:rFonts w:ascii="Times New Roman" w:eastAsia="Calibri" w:hAnsi="Times New Roman" w:cs="Times New Roman"/>
                <w:sz w:val="20"/>
                <w:szCs w:val="20"/>
              </w:rPr>
              <w:t>A</w:t>
            </w:r>
            <w:r w:rsidR="00854A49" w:rsidRPr="00C72442">
              <w:rPr>
                <w:rFonts w:ascii="Times New Roman" w:eastAsia="Calibri" w:hAnsi="Times New Roman" w:cs="Times New Roman"/>
                <w:sz w:val="20"/>
                <w:szCs w:val="20"/>
              </w:rPr>
              <w:t>K_</w:t>
            </w:r>
            <w:r w:rsidRPr="00C72442">
              <w:rPr>
                <w:rFonts w:ascii="Times New Roman" w:eastAsia="Calibri" w:hAnsi="Times New Roman" w:cs="Times New Roman"/>
                <w:sz w:val="20"/>
                <w:szCs w:val="20"/>
              </w:rPr>
              <w:t>A</w:t>
            </w:r>
          </w:p>
        </w:tc>
        <w:tc>
          <w:tcPr>
            <w:tcW w:w="4239" w:type="dxa"/>
            <w:vAlign w:val="center"/>
          </w:tcPr>
          <w:p w:rsidR="00854A49" w:rsidRPr="00251B5B" w:rsidRDefault="00854A49" w:rsidP="003D7D63">
            <w:pPr>
              <w:spacing w:after="0" w:line="240" w:lineRule="auto"/>
              <w:rPr>
                <w:rFonts w:ascii="Times New Roman" w:eastAsia="Calibri" w:hAnsi="Times New Roman" w:cs="Times New Roman"/>
                <w:sz w:val="24"/>
                <w:szCs w:val="24"/>
              </w:rPr>
            </w:pPr>
            <w:r w:rsidRPr="00251B5B">
              <w:rPr>
                <w:rFonts w:ascii="Times New Roman" w:eastAsia="Times New Roman" w:hAnsi="Times New Roman" w:cs="Times New Roman"/>
                <w:snapToGrid w:val="0"/>
                <w:sz w:val="24"/>
                <w:szCs w:val="24"/>
                <w:lang w:eastAsia="cs-CZ"/>
              </w:rPr>
              <w:t xml:space="preserve">JA – akademická komunikácia </w:t>
            </w:r>
          </w:p>
        </w:tc>
        <w:tc>
          <w:tcPr>
            <w:tcW w:w="950" w:type="dxa"/>
            <w:vAlign w:val="center"/>
          </w:tcPr>
          <w:p w:rsidR="00854A49" w:rsidRPr="00251B5B" w:rsidRDefault="00854A49" w:rsidP="003D7D63">
            <w:pPr>
              <w:spacing w:after="0" w:line="240" w:lineRule="auto"/>
              <w:jc w:val="center"/>
              <w:rPr>
                <w:rFonts w:ascii="Times New Roman" w:eastAsia="Calibri" w:hAnsi="Times New Roman" w:cs="Times New Roman"/>
                <w:sz w:val="24"/>
                <w:szCs w:val="24"/>
              </w:rPr>
            </w:pPr>
            <w:r w:rsidRPr="00251B5B">
              <w:rPr>
                <w:rFonts w:ascii="Times New Roman" w:eastAsia="Calibri" w:hAnsi="Times New Roman" w:cs="Times New Roman"/>
                <w:sz w:val="24"/>
                <w:szCs w:val="24"/>
              </w:rPr>
              <w:t>PV</w:t>
            </w:r>
          </w:p>
        </w:tc>
        <w:tc>
          <w:tcPr>
            <w:tcW w:w="889" w:type="dxa"/>
            <w:vAlign w:val="center"/>
          </w:tcPr>
          <w:p w:rsidR="00854A49" w:rsidRPr="00251B5B"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3</w:t>
            </w:r>
          </w:p>
        </w:tc>
        <w:tc>
          <w:tcPr>
            <w:tcW w:w="1133" w:type="dxa"/>
            <w:vAlign w:val="center"/>
          </w:tcPr>
          <w:p w:rsidR="00854A49" w:rsidRPr="00251B5B"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0</w:t>
            </w:r>
          </w:p>
        </w:tc>
        <w:tc>
          <w:tcPr>
            <w:tcW w:w="999" w:type="dxa"/>
            <w:vAlign w:val="center"/>
          </w:tcPr>
          <w:p w:rsidR="00854A49" w:rsidRPr="00251B5B"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2/0</w:t>
            </w:r>
          </w:p>
        </w:tc>
        <w:tc>
          <w:tcPr>
            <w:tcW w:w="1854" w:type="dxa"/>
            <w:vAlign w:val="center"/>
          </w:tcPr>
          <w:p w:rsidR="00854A49" w:rsidRPr="00251B5B" w:rsidRDefault="00854A49" w:rsidP="003D7D63">
            <w:pPr>
              <w:spacing w:after="0" w:line="240" w:lineRule="auto"/>
              <w:rPr>
                <w:rFonts w:ascii="Times New Roman" w:eastAsia="Times New Roman" w:hAnsi="Times New Roman" w:cs="Times New Roman"/>
                <w:snapToGrid w:val="0"/>
                <w:sz w:val="20"/>
                <w:szCs w:val="20"/>
                <w:lang w:eastAsia="cs-CZ"/>
              </w:rPr>
            </w:pPr>
            <w:r w:rsidRPr="00251B5B">
              <w:rPr>
                <w:rFonts w:ascii="Times New Roman" w:eastAsia="Times New Roman" w:hAnsi="Times New Roman" w:cs="Times New Roman"/>
                <w:snapToGrid w:val="0"/>
                <w:sz w:val="20"/>
                <w:szCs w:val="20"/>
                <w:lang w:eastAsia="cs-CZ"/>
              </w:rPr>
              <w:t>PhDr. Luptáková</w:t>
            </w:r>
          </w:p>
        </w:tc>
        <w:tc>
          <w:tcPr>
            <w:tcW w:w="1276" w:type="dxa"/>
            <w:vAlign w:val="center"/>
          </w:tcPr>
          <w:p w:rsidR="00854A49" w:rsidRPr="00251B5B"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S</w:t>
            </w:r>
          </w:p>
        </w:tc>
      </w:tr>
      <w:tr w:rsidR="00116B36" w:rsidRPr="00B06372" w:rsidTr="00116B36">
        <w:trPr>
          <w:trHeight w:val="510"/>
        </w:trPr>
        <w:tc>
          <w:tcPr>
            <w:tcW w:w="936" w:type="dxa"/>
            <w:vAlign w:val="center"/>
          </w:tcPr>
          <w:p w:rsidR="00854A49" w:rsidRPr="00251B5B" w:rsidRDefault="00854A49" w:rsidP="003D7D63">
            <w:pPr>
              <w:spacing w:after="0" w:line="240" w:lineRule="auto"/>
              <w:jc w:val="center"/>
              <w:rPr>
                <w:rFonts w:ascii="Times New Roman" w:eastAsia="Calibri" w:hAnsi="Times New Roman" w:cs="Times New Roman"/>
                <w:sz w:val="24"/>
                <w:szCs w:val="24"/>
              </w:rPr>
            </w:pPr>
            <w:r w:rsidRPr="00251B5B">
              <w:rPr>
                <w:rFonts w:ascii="Times New Roman" w:eastAsia="Calibri" w:hAnsi="Times New Roman" w:cs="Times New Roman"/>
                <w:sz w:val="24"/>
                <w:szCs w:val="24"/>
              </w:rPr>
              <w:t>CUP</w:t>
            </w:r>
          </w:p>
        </w:tc>
        <w:tc>
          <w:tcPr>
            <w:tcW w:w="1163" w:type="dxa"/>
            <w:vAlign w:val="center"/>
          </w:tcPr>
          <w:p w:rsidR="00854A49" w:rsidRPr="00251B5B" w:rsidRDefault="00854A49" w:rsidP="003D7D63">
            <w:pPr>
              <w:spacing w:after="0" w:line="240" w:lineRule="auto"/>
              <w:rPr>
                <w:rFonts w:ascii="Times New Roman" w:eastAsia="Calibri" w:hAnsi="Times New Roman" w:cs="Times New Roman"/>
                <w:sz w:val="24"/>
                <w:szCs w:val="24"/>
              </w:rPr>
            </w:pPr>
            <w:r w:rsidRPr="00251B5B">
              <w:rPr>
                <w:rFonts w:ascii="Times New Roman" w:eastAsia="Calibri" w:hAnsi="Times New Roman" w:cs="Times New Roman"/>
                <w:sz w:val="24"/>
                <w:szCs w:val="24"/>
              </w:rPr>
              <w:t>ÚCJ</w:t>
            </w:r>
          </w:p>
        </w:tc>
        <w:tc>
          <w:tcPr>
            <w:tcW w:w="986" w:type="dxa"/>
            <w:vAlign w:val="center"/>
          </w:tcPr>
          <w:p w:rsidR="00854A49" w:rsidRPr="00C72442" w:rsidRDefault="00854A49" w:rsidP="00C72442">
            <w:pPr>
              <w:spacing w:after="0" w:line="240" w:lineRule="auto"/>
              <w:rPr>
                <w:rFonts w:ascii="Times New Roman" w:eastAsia="Calibri" w:hAnsi="Times New Roman" w:cs="Times New Roman"/>
                <w:sz w:val="20"/>
                <w:szCs w:val="20"/>
              </w:rPr>
            </w:pPr>
            <w:r w:rsidRPr="00C72442">
              <w:rPr>
                <w:rFonts w:ascii="Times New Roman" w:eastAsia="Calibri" w:hAnsi="Times New Roman" w:cs="Times New Roman"/>
                <w:sz w:val="20"/>
                <w:szCs w:val="20"/>
              </w:rPr>
              <w:t>AK_</w:t>
            </w:r>
            <w:r w:rsidR="00C72442" w:rsidRPr="00C72442">
              <w:rPr>
                <w:rFonts w:ascii="Times New Roman" w:eastAsia="Calibri" w:hAnsi="Times New Roman" w:cs="Times New Roman"/>
                <w:sz w:val="20"/>
                <w:szCs w:val="20"/>
              </w:rPr>
              <w:t>N</w:t>
            </w:r>
          </w:p>
        </w:tc>
        <w:tc>
          <w:tcPr>
            <w:tcW w:w="4239" w:type="dxa"/>
            <w:vAlign w:val="center"/>
          </w:tcPr>
          <w:p w:rsidR="00854A49" w:rsidRPr="00251B5B" w:rsidRDefault="00854A49" w:rsidP="003D7D63">
            <w:pPr>
              <w:spacing w:after="0" w:line="240" w:lineRule="auto"/>
              <w:rPr>
                <w:rFonts w:ascii="Times New Roman" w:eastAsia="Calibri" w:hAnsi="Times New Roman" w:cs="Times New Roman"/>
                <w:sz w:val="24"/>
                <w:szCs w:val="24"/>
              </w:rPr>
            </w:pPr>
            <w:r w:rsidRPr="00251B5B">
              <w:rPr>
                <w:rFonts w:ascii="Times New Roman" w:eastAsia="Times New Roman" w:hAnsi="Times New Roman" w:cs="Times New Roman"/>
                <w:snapToGrid w:val="0"/>
                <w:sz w:val="24"/>
                <w:szCs w:val="24"/>
                <w:lang w:eastAsia="cs-CZ"/>
              </w:rPr>
              <w:t xml:space="preserve">JN – akademická komunikácia </w:t>
            </w:r>
          </w:p>
        </w:tc>
        <w:tc>
          <w:tcPr>
            <w:tcW w:w="950" w:type="dxa"/>
            <w:vAlign w:val="center"/>
          </w:tcPr>
          <w:p w:rsidR="00854A49" w:rsidRPr="00251B5B" w:rsidRDefault="00854A49" w:rsidP="003D7D63">
            <w:pPr>
              <w:spacing w:after="0" w:line="240" w:lineRule="auto"/>
              <w:jc w:val="center"/>
              <w:rPr>
                <w:rFonts w:ascii="Times New Roman" w:eastAsia="Calibri" w:hAnsi="Times New Roman" w:cs="Times New Roman"/>
                <w:sz w:val="24"/>
                <w:szCs w:val="24"/>
              </w:rPr>
            </w:pPr>
            <w:r w:rsidRPr="00251B5B">
              <w:rPr>
                <w:rFonts w:ascii="Times New Roman" w:eastAsia="Calibri" w:hAnsi="Times New Roman" w:cs="Times New Roman"/>
                <w:sz w:val="24"/>
                <w:szCs w:val="24"/>
              </w:rPr>
              <w:t>PV</w:t>
            </w:r>
          </w:p>
        </w:tc>
        <w:tc>
          <w:tcPr>
            <w:tcW w:w="889" w:type="dxa"/>
            <w:vAlign w:val="center"/>
          </w:tcPr>
          <w:p w:rsidR="00854A49" w:rsidRPr="00251B5B"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3</w:t>
            </w:r>
          </w:p>
        </w:tc>
        <w:tc>
          <w:tcPr>
            <w:tcW w:w="1133" w:type="dxa"/>
            <w:vAlign w:val="center"/>
          </w:tcPr>
          <w:p w:rsidR="00854A49" w:rsidRPr="00251B5B"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0</w:t>
            </w:r>
          </w:p>
        </w:tc>
        <w:tc>
          <w:tcPr>
            <w:tcW w:w="999" w:type="dxa"/>
            <w:vAlign w:val="center"/>
          </w:tcPr>
          <w:p w:rsidR="00854A49" w:rsidRPr="00251B5B"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2/0</w:t>
            </w:r>
          </w:p>
        </w:tc>
        <w:tc>
          <w:tcPr>
            <w:tcW w:w="1854" w:type="dxa"/>
            <w:vAlign w:val="center"/>
          </w:tcPr>
          <w:p w:rsidR="00854A49" w:rsidRPr="00A51689" w:rsidRDefault="00A51689" w:rsidP="003D7D63">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lang w:eastAsia="cs-CZ"/>
              </w:rPr>
              <w:t>Dr. phil</w:t>
            </w:r>
            <w:r w:rsidR="00377A46">
              <w:rPr>
                <w:rFonts w:ascii="Times New Roman" w:eastAsia="Times New Roman" w:hAnsi="Times New Roman" w:cs="Times New Roman"/>
                <w:snapToGrid w:val="0"/>
                <w:lang w:eastAsia="cs-CZ"/>
              </w:rPr>
              <w:t>.</w:t>
            </w:r>
            <w:r>
              <w:rPr>
                <w:rFonts w:ascii="Times New Roman" w:eastAsia="Times New Roman" w:hAnsi="Times New Roman" w:cs="Times New Roman"/>
                <w:snapToGrid w:val="0"/>
                <w:lang w:eastAsia="cs-CZ"/>
              </w:rPr>
              <w:t xml:space="preserve"> Ľupták</w:t>
            </w:r>
          </w:p>
        </w:tc>
        <w:tc>
          <w:tcPr>
            <w:tcW w:w="1276" w:type="dxa"/>
            <w:vAlign w:val="center"/>
          </w:tcPr>
          <w:p w:rsidR="00854A49" w:rsidRPr="00116B36" w:rsidRDefault="00854A49" w:rsidP="003D7D63">
            <w:pPr>
              <w:spacing w:after="0" w:line="240" w:lineRule="auto"/>
              <w:jc w:val="center"/>
              <w:rPr>
                <w:rFonts w:ascii="Times New Roman" w:eastAsia="Times New Roman" w:hAnsi="Times New Roman" w:cs="Times New Roman"/>
                <w:snapToGrid w:val="0"/>
                <w:color w:val="006600"/>
                <w:sz w:val="24"/>
                <w:szCs w:val="24"/>
                <w:lang w:eastAsia="cs-CZ"/>
              </w:rPr>
            </w:pPr>
            <w:r w:rsidRPr="00251B5B">
              <w:rPr>
                <w:rFonts w:ascii="Times New Roman" w:eastAsia="Times New Roman" w:hAnsi="Times New Roman" w:cs="Times New Roman"/>
                <w:snapToGrid w:val="0"/>
                <w:sz w:val="24"/>
                <w:szCs w:val="24"/>
                <w:lang w:eastAsia="cs-CZ"/>
              </w:rPr>
              <w:t>S</w:t>
            </w:r>
          </w:p>
        </w:tc>
      </w:tr>
      <w:tr w:rsidR="00116B36" w:rsidRPr="00B06372" w:rsidTr="00116B36">
        <w:trPr>
          <w:trHeight w:val="510"/>
        </w:trPr>
        <w:tc>
          <w:tcPr>
            <w:tcW w:w="936" w:type="dxa"/>
            <w:vAlign w:val="center"/>
          </w:tcPr>
          <w:p w:rsidR="00854A49" w:rsidRPr="00251B5B" w:rsidRDefault="00854A49" w:rsidP="003D7D63">
            <w:pPr>
              <w:spacing w:after="0" w:line="240" w:lineRule="auto"/>
              <w:jc w:val="center"/>
              <w:rPr>
                <w:rFonts w:ascii="Times New Roman" w:eastAsia="Calibri" w:hAnsi="Times New Roman" w:cs="Times New Roman"/>
                <w:sz w:val="24"/>
                <w:szCs w:val="24"/>
              </w:rPr>
            </w:pPr>
            <w:r w:rsidRPr="00251B5B">
              <w:rPr>
                <w:rFonts w:ascii="Times New Roman" w:eastAsia="Calibri" w:hAnsi="Times New Roman" w:cs="Times New Roman"/>
                <w:sz w:val="24"/>
                <w:szCs w:val="24"/>
              </w:rPr>
              <w:t>CUP</w:t>
            </w:r>
          </w:p>
        </w:tc>
        <w:tc>
          <w:tcPr>
            <w:tcW w:w="1163" w:type="dxa"/>
            <w:vAlign w:val="center"/>
          </w:tcPr>
          <w:p w:rsidR="00854A49" w:rsidRPr="00251B5B" w:rsidRDefault="00854A49" w:rsidP="003D7D63">
            <w:pPr>
              <w:spacing w:after="0" w:line="240" w:lineRule="auto"/>
              <w:rPr>
                <w:rFonts w:ascii="Times New Roman" w:eastAsia="Calibri" w:hAnsi="Times New Roman" w:cs="Times New Roman"/>
                <w:sz w:val="24"/>
                <w:szCs w:val="24"/>
              </w:rPr>
            </w:pPr>
            <w:r w:rsidRPr="00251B5B">
              <w:rPr>
                <w:rFonts w:ascii="Times New Roman" w:eastAsia="Calibri" w:hAnsi="Times New Roman" w:cs="Times New Roman"/>
                <w:sz w:val="24"/>
                <w:szCs w:val="24"/>
              </w:rPr>
              <w:t>ÚCJ</w:t>
            </w:r>
          </w:p>
        </w:tc>
        <w:tc>
          <w:tcPr>
            <w:tcW w:w="986" w:type="dxa"/>
            <w:vAlign w:val="center"/>
          </w:tcPr>
          <w:p w:rsidR="00854A49" w:rsidRPr="00C72442" w:rsidRDefault="00854A49" w:rsidP="00C72442">
            <w:pPr>
              <w:spacing w:after="0" w:line="240" w:lineRule="auto"/>
              <w:rPr>
                <w:rFonts w:ascii="Times New Roman" w:eastAsia="Calibri" w:hAnsi="Times New Roman" w:cs="Times New Roman"/>
                <w:sz w:val="20"/>
                <w:szCs w:val="20"/>
              </w:rPr>
            </w:pPr>
            <w:r w:rsidRPr="00C72442">
              <w:rPr>
                <w:rFonts w:ascii="Times New Roman" w:eastAsia="Calibri" w:hAnsi="Times New Roman" w:cs="Times New Roman"/>
                <w:sz w:val="20"/>
                <w:szCs w:val="20"/>
              </w:rPr>
              <w:t>AK_</w:t>
            </w:r>
            <w:r w:rsidR="00C72442" w:rsidRPr="00C72442">
              <w:rPr>
                <w:rFonts w:ascii="Times New Roman" w:eastAsia="Calibri" w:hAnsi="Times New Roman" w:cs="Times New Roman"/>
                <w:sz w:val="20"/>
                <w:szCs w:val="20"/>
              </w:rPr>
              <w:t>F</w:t>
            </w:r>
          </w:p>
        </w:tc>
        <w:tc>
          <w:tcPr>
            <w:tcW w:w="4239" w:type="dxa"/>
            <w:vAlign w:val="center"/>
          </w:tcPr>
          <w:p w:rsidR="00854A49" w:rsidRPr="00251B5B" w:rsidRDefault="00854A49" w:rsidP="003D7D63">
            <w:pPr>
              <w:spacing w:after="0" w:line="240" w:lineRule="auto"/>
              <w:rPr>
                <w:rFonts w:ascii="Times New Roman" w:eastAsia="Calibri" w:hAnsi="Times New Roman" w:cs="Times New Roman"/>
                <w:sz w:val="24"/>
                <w:szCs w:val="24"/>
              </w:rPr>
            </w:pPr>
            <w:r w:rsidRPr="00251B5B">
              <w:rPr>
                <w:rFonts w:ascii="Times New Roman" w:eastAsia="Times New Roman" w:hAnsi="Times New Roman" w:cs="Times New Roman"/>
                <w:snapToGrid w:val="0"/>
                <w:sz w:val="24"/>
                <w:szCs w:val="24"/>
                <w:lang w:eastAsia="cs-CZ"/>
              </w:rPr>
              <w:t xml:space="preserve">JF – akademická komunikácia </w:t>
            </w:r>
          </w:p>
        </w:tc>
        <w:tc>
          <w:tcPr>
            <w:tcW w:w="950" w:type="dxa"/>
            <w:vAlign w:val="center"/>
          </w:tcPr>
          <w:p w:rsidR="00854A49" w:rsidRPr="00251B5B" w:rsidRDefault="00854A49" w:rsidP="003D7D63">
            <w:pPr>
              <w:spacing w:after="0" w:line="240" w:lineRule="auto"/>
              <w:jc w:val="center"/>
              <w:rPr>
                <w:rFonts w:ascii="Times New Roman" w:eastAsia="Calibri" w:hAnsi="Times New Roman" w:cs="Times New Roman"/>
                <w:sz w:val="24"/>
                <w:szCs w:val="24"/>
              </w:rPr>
            </w:pPr>
            <w:r w:rsidRPr="00251B5B">
              <w:rPr>
                <w:rFonts w:ascii="Times New Roman" w:eastAsia="Calibri" w:hAnsi="Times New Roman" w:cs="Times New Roman"/>
                <w:sz w:val="24"/>
                <w:szCs w:val="24"/>
              </w:rPr>
              <w:t>PV</w:t>
            </w:r>
          </w:p>
        </w:tc>
        <w:tc>
          <w:tcPr>
            <w:tcW w:w="889" w:type="dxa"/>
            <w:vAlign w:val="center"/>
          </w:tcPr>
          <w:p w:rsidR="00854A49" w:rsidRPr="00251B5B"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3</w:t>
            </w:r>
          </w:p>
        </w:tc>
        <w:tc>
          <w:tcPr>
            <w:tcW w:w="1133" w:type="dxa"/>
            <w:vAlign w:val="center"/>
          </w:tcPr>
          <w:p w:rsidR="00854A49" w:rsidRPr="00251B5B"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0</w:t>
            </w:r>
          </w:p>
        </w:tc>
        <w:tc>
          <w:tcPr>
            <w:tcW w:w="999" w:type="dxa"/>
            <w:vAlign w:val="center"/>
          </w:tcPr>
          <w:p w:rsidR="00854A49" w:rsidRPr="00251B5B"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2/0</w:t>
            </w:r>
          </w:p>
        </w:tc>
        <w:tc>
          <w:tcPr>
            <w:tcW w:w="1854" w:type="dxa"/>
            <w:vAlign w:val="center"/>
          </w:tcPr>
          <w:p w:rsidR="00854A49" w:rsidRPr="00251B5B" w:rsidRDefault="00F202ED" w:rsidP="003D7D63">
            <w:pPr>
              <w:spacing w:after="0" w:line="240" w:lineRule="auto"/>
              <w:rPr>
                <w:rFonts w:ascii="Times New Roman" w:eastAsia="Times New Roman" w:hAnsi="Times New Roman" w:cs="Times New Roman"/>
                <w:snapToGrid w:val="0"/>
                <w:sz w:val="20"/>
                <w:szCs w:val="20"/>
                <w:lang w:eastAsia="cs-CZ"/>
              </w:rPr>
            </w:pPr>
            <w:r>
              <w:rPr>
                <w:rFonts w:ascii="Times New Roman" w:eastAsia="Times New Roman" w:hAnsi="Times New Roman"/>
                <w:snapToGrid w:val="0"/>
                <w:sz w:val="20"/>
                <w:szCs w:val="20"/>
                <w:lang w:eastAsia="cs-CZ"/>
              </w:rPr>
              <w:t>Veverková, Ph.D.</w:t>
            </w:r>
          </w:p>
        </w:tc>
        <w:tc>
          <w:tcPr>
            <w:tcW w:w="1276" w:type="dxa"/>
            <w:vAlign w:val="center"/>
          </w:tcPr>
          <w:p w:rsidR="00854A49" w:rsidRPr="00251B5B"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S</w:t>
            </w:r>
          </w:p>
        </w:tc>
      </w:tr>
      <w:tr w:rsidR="00116B36" w:rsidRPr="00B06372" w:rsidTr="00116B36">
        <w:trPr>
          <w:trHeight w:val="454"/>
        </w:trPr>
        <w:tc>
          <w:tcPr>
            <w:tcW w:w="936" w:type="dxa"/>
            <w:vAlign w:val="center"/>
          </w:tcPr>
          <w:p w:rsidR="00854A49" w:rsidRPr="00251B5B" w:rsidRDefault="00854A49" w:rsidP="003D7D63">
            <w:pPr>
              <w:spacing w:after="0" w:line="240" w:lineRule="auto"/>
              <w:jc w:val="center"/>
              <w:rPr>
                <w:rFonts w:ascii="Times New Roman" w:eastAsia="Calibri" w:hAnsi="Times New Roman" w:cs="Times New Roman"/>
                <w:sz w:val="24"/>
                <w:szCs w:val="24"/>
              </w:rPr>
            </w:pPr>
            <w:r w:rsidRPr="00251B5B">
              <w:rPr>
                <w:rFonts w:ascii="Times New Roman" w:eastAsia="Calibri" w:hAnsi="Times New Roman" w:cs="Times New Roman"/>
                <w:sz w:val="24"/>
                <w:szCs w:val="24"/>
              </w:rPr>
              <w:t>CUP</w:t>
            </w:r>
          </w:p>
        </w:tc>
        <w:tc>
          <w:tcPr>
            <w:tcW w:w="1163" w:type="dxa"/>
            <w:vAlign w:val="center"/>
          </w:tcPr>
          <w:p w:rsidR="00854A49" w:rsidRPr="00251B5B" w:rsidRDefault="00854A49" w:rsidP="003D7D63">
            <w:pPr>
              <w:spacing w:after="0" w:line="240" w:lineRule="auto"/>
              <w:rPr>
                <w:rFonts w:ascii="Times New Roman" w:eastAsia="Calibri" w:hAnsi="Times New Roman" w:cs="Times New Roman"/>
                <w:sz w:val="24"/>
                <w:szCs w:val="24"/>
              </w:rPr>
            </w:pPr>
            <w:r w:rsidRPr="00251B5B">
              <w:rPr>
                <w:rFonts w:ascii="Times New Roman" w:hAnsi="Times New Roman" w:cs="Times New Roman"/>
                <w:sz w:val="24"/>
                <w:szCs w:val="24"/>
              </w:rPr>
              <w:t xml:space="preserve">ÚTVŠ </w:t>
            </w:r>
          </w:p>
        </w:tc>
        <w:tc>
          <w:tcPr>
            <w:tcW w:w="986" w:type="dxa"/>
            <w:vAlign w:val="center"/>
          </w:tcPr>
          <w:p w:rsidR="00854A49" w:rsidRPr="00251B5B" w:rsidRDefault="00854A49" w:rsidP="003D7D63">
            <w:pPr>
              <w:spacing w:after="0" w:line="240" w:lineRule="auto"/>
              <w:rPr>
                <w:rFonts w:ascii="Times New Roman" w:eastAsia="Calibri" w:hAnsi="Times New Roman" w:cs="Times New Roman"/>
                <w:sz w:val="24"/>
                <w:szCs w:val="24"/>
              </w:rPr>
            </w:pPr>
            <w:r w:rsidRPr="00251B5B">
              <w:rPr>
                <w:rFonts w:ascii="Times New Roman" w:eastAsia="Calibri" w:hAnsi="Times New Roman" w:cs="Times New Roman"/>
                <w:sz w:val="24"/>
                <w:szCs w:val="24"/>
              </w:rPr>
              <w:t>VSZ</w:t>
            </w:r>
          </w:p>
        </w:tc>
        <w:tc>
          <w:tcPr>
            <w:tcW w:w="4239" w:type="dxa"/>
            <w:vAlign w:val="center"/>
          </w:tcPr>
          <w:p w:rsidR="00854A49" w:rsidRPr="00251B5B" w:rsidRDefault="00854A49" w:rsidP="003D7D63">
            <w:pPr>
              <w:spacing w:after="0" w:line="240" w:lineRule="auto"/>
              <w:rPr>
                <w:rFonts w:ascii="Times New Roman" w:eastAsia="Calibri" w:hAnsi="Times New Roman" w:cs="Times New Roman"/>
                <w:sz w:val="24"/>
                <w:szCs w:val="24"/>
              </w:rPr>
            </w:pPr>
            <w:r w:rsidRPr="00251B5B">
              <w:rPr>
                <w:rFonts w:ascii="Times New Roman" w:eastAsia="Calibri" w:hAnsi="Times New Roman" w:cs="Times New Roman"/>
                <w:sz w:val="24"/>
                <w:szCs w:val="24"/>
              </w:rPr>
              <w:t>výberový šport a zdravie</w:t>
            </w:r>
          </w:p>
        </w:tc>
        <w:tc>
          <w:tcPr>
            <w:tcW w:w="950" w:type="dxa"/>
            <w:vAlign w:val="center"/>
          </w:tcPr>
          <w:p w:rsidR="00854A49" w:rsidRPr="00251B5B" w:rsidRDefault="00854A49" w:rsidP="003D7D63">
            <w:pPr>
              <w:spacing w:after="0" w:line="240" w:lineRule="auto"/>
              <w:jc w:val="center"/>
              <w:rPr>
                <w:rFonts w:ascii="Times New Roman" w:eastAsia="Calibri" w:hAnsi="Times New Roman" w:cs="Times New Roman"/>
                <w:sz w:val="24"/>
                <w:szCs w:val="24"/>
              </w:rPr>
            </w:pPr>
            <w:r w:rsidRPr="00251B5B">
              <w:rPr>
                <w:rFonts w:ascii="Times New Roman" w:eastAsia="Calibri" w:hAnsi="Times New Roman" w:cs="Times New Roman"/>
                <w:sz w:val="24"/>
                <w:szCs w:val="24"/>
              </w:rPr>
              <w:t>V</w:t>
            </w:r>
          </w:p>
        </w:tc>
        <w:tc>
          <w:tcPr>
            <w:tcW w:w="889" w:type="dxa"/>
            <w:vAlign w:val="center"/>
          </w:tcPr>
          <w:p w:rsidR="00854A49" w:rsidRPr="00251B5B" w:rsidRDefault="00854A49" w:rsidP="003D7D63">
            <w:pPr>
              <w:spacing w:after="0" w:line="240" w:lineRule="auto"/>
              <w:jc w:val="center"/>
              <w:rPr>
                <w:rFonts w:ascii="Times New Roman" w:eastAsia="Calibri" w:hAnsi="Times New Roman" w:cs="Times New Roman"/>
                <w:sz w:val="24"/>
                <w:szCs w:val="24"/>
              </w:rPr>
            </w:pPr>
            <w:r w:rsidRPr="00251B5B">
              <w:rPr>
                <w:rFonts w:ascii="Times New Roman" w:eastAsia="Calibri" w:hAnsi="Times New Roman" w:cs="Times New Roman"/>
                <w:sz w:val="24"/>
                <w:szCs w:val="24"/>
              </w:rPr>
              <w:t>1</w:t>
            </w:r>
          </w:p>
        </w:tc>
        <w:tc>
          <w:tcPr>
            <w:tcW w:w="1133" w:type="dxa"/>
            <w:vAlign w:val="center"/>
          </w:tcPr>
          <w:p w:rsidR="00854A49" w:rsidRPr="00251B5B" w:rsidRDefault="00854A49" w:rsidP="003D7D63">
            <w:pPr>
              <w:spacing w:after="0" w:line="240" w:lineRule="auto"/>
              <w:jc w:val="center"/>
              <w:rPr>
                <w:rFonts w:ascii="Times New Roman" w:eastAsia="Calibri" w:hAnsi="Times New Roman" w:cs="Times New Roman"/>
                <w:sz w:val="24"/>
                <w:szCs w:val="24"/>
              </w:rPr>
            </w:pPr>
            <w:r w:rsidRPr="00251B5B">
              <w:rPr>
                <w:rFonts w:ascii="Times New Roman" w:eastAsia="Calibri" w:hAnsi="Times New Roman" w:cs="Times New Roman"/>
                <w:sz w:val="24"/>
                <w:szCs w:val="24"/>
              </w:rPr>
              <w:t>0</w:t>
            </w:r>
          </w:p>
        </w:tc>
        <w:tc>
          <w:tcPr>
            <w:tcW w:w="999" w:type="dxa"/>
            <w:vAlign w:val="center"/>
          </w:tcPr>
          <w:p w:rsidR="00854A49" w:rsidRPr="00251B5B" w:rsidRDefault="00854A49" w:rsidP="003D7D63">
            <w:pPr>
              <w:spacing w:after="0" w:line="240" w:lineRule="auto"/>
              <w:jc w:val="center"/>
              <w:rPr>
                <w:rFonts w:ascii="Times New Roman" w:eastAsia="Calibri" w:hAnsi="Times New Roman" w:cs="Times New Roman"/>
                <w:sz w:val="24"/>
                <w:szCs w:val="24"/>
              </w:rPr>
            </w:pPr>
            <w:r w:rsidRPr="00251B5B">
              <w:rPr>
                <w:rFonts w:ascii="Times New Roman" w:eastAsia="Calibri" w:hAnsi="Times New Roman" w:cs="Times New Roman"/>
                <w:sz w:val="24"/>
                <w:szCs w:val="24"/>
              </w:rPr>
              <w:t>2/0</w:t>
            </w:r>
          </w:p>
        </w:tc>
        <w:tc>
          <w:tcPr>
            <w:tcW w:w="1854" w:type="dxa"/>
            <w:vAlign w:val="center"/>
          </w:tcPr>
          <w:p w:rsidR="00854A49" w:rsidRPr="00251B5B" w:rsidRDefault="00854A49" w:rsidP="003D7D63">
            <w:pPr>
              <w:spacing w:after="0" w:line="240" w:lineRule="auto"/>
              <w:rPr>
                <w:rFonts w:ascii="Times New Roman" w:eastAsia="Calibri" w:hAnsi="Times New Roman" w:cs="Times New Roman"/>
                <w:sz w:val="24"/>
                <w:szCs w:val="24"/>
              </w:rPr>
            </w:pPr>
          </w:p>
        </w:tc>
        <w:tc>
          <w:tcPr>
            <w:tcW w:w="1276" w:type="dxa"/>
            <w:vAlign w:val="center"/>
          </w:tcPr>
          <w:p w:rsidR="00854A49" w:rsidRPr="00251B5B" w:rsidRDefault="00854A49" w:rsidP="003D7D63">
            <w:pPr>
              <w:spacing w:after="0" w:line="240" w:lineRule="auto"/>
              <w:jc w:val="center"/>
              <w:rPr>
                <w:rFonts w:ascii="Times New Roman" w:eastAsia="Calibri" w:hAnsi="Times New Roman" w:cs="Times New Roman"/>
                <w:sz w:val="24"/>
                <w:szCs w:val="24"/>
              </w:rPr>
            </w:pPr>
            <w:r w:rsidRPr="00251B5B">
              <w:rPr>
                <w:rFonts w:ascii="Times New Roman" w:eastAsia="Calibri" w:hAnsi="Times New Roman" w:cs="Times New Roman"/>
                <w:sz w:val="24"/>
                <w:szCs w:val="24"/>
              </w:rPr>
              <w:t>Z</w:t>
            </w:r>
          </w:p>
        </w:tc>
      </w:tr>
      <w:tr w:rsidR="00116B36" w:rsidRPr="00B06372" w:rsidTr="00116B36">
        <w:trPr>
          <w:trHeight w:val="454"/>
        </w:trPr>
        <w:tc>
          <w:tcPr>
            <w:tcW w:w="936" w:type="dxa"/>
            <w:vAlign w:val="center"/>
          </w:tcPr>
          <w:p w:rsidR="00854A49" w:rsidRPr="00251B5B" w:rsidRDefault="00854A49" w:rsidP="003D7D63">
            <w:pPr>
              <w:spacing w:after="0" w:line="240" w:lineRule="auto"/>
              <w:jc w:val="center"/>
              <w:rPr>
                <w:rFonts w:ascii="Times New Roman" w:eastAsia="Calibri" w:hAnsi="Times New Roman" w:cs="Times New Roman"/>
                <w:sz w:val="24"/>
                <w:szCs w:val="24"/>
              </w:rPr>
            </w:pPr>
            <w:r w:rsidRPr="00251B5B">
              <w:rPr>
                <w:rFonts w:ascii="Times New Roman" w:eastAsia="Calibri" w:hAnsi="Times New Roman" w:cs="Times New Roman"/>
                <w:sz w:val="24"/>
                <w:szCs w:val="24"/>
              </w:rPr>
              <w:t>CUP</w:t>
            </w:r>
          </w:p>
        </w:tc>
        <w:tc>
          <w:tcPr>
            <w:tcW w:w="1163" w:type="dxa"/>
            <w:vAlign w:val="center"/>
          </w:tcPr>
          <w:p w:rsidR="00854A49" w:rsidRPr="00251B5B" w:rsidRDefault="00854A49" w:rsidP="003D7D63">
            <w:pPr>
              <w:spacing w:after="0" w:line="240" w:lineRule="auto"/>
              <w:rPr>
                <w:rFonts w:ascii="Times New Roman" w:eastAsia="Calibri" w:hAnsi="Times New Roman" w:cs="Times New Roman"/>
                <w:sz w:val="24"/>
                <w:szCs w:val="24"/>
              </w:rPr>
            </w:pPr>
            <w:r w:rsidRPr="00251B5B">
              <w:rPr>
                <w:rFonts w:ascii="Times New Roman" w:hAnsi="Times New Roman" w:cs="Times New Roman"/>
                <w:sz w:val="24"/>
                <w:szCs w:val="24"/>
              </w:rPr>
              <w:t xml:space="preserve">ÚTVŠ </w:t>
            </w:r>
          </w:p>
        </w:tc>
        <w:tc>
          <w:tcPr>
            <w:tcW w:w="986" w:type="dxa"/>
            <w:vAlign w:val="center"/>
          </w:tcPr>
          <w:p w:rsidR="00854A49" w:rsidRPr="00251B5B" w:rsidRDefault="00854A49" w:rsidP="003D7D63">
            <w:pPr>
              <w:spacing w:after="0" w:line="240" w:lineRule="auto"/>
              <w:rPr>
                <w:rFonts w:ascii="Times New Roman" w:eastAsia="Calibri" w:hAnsi="Times New Roman" w:cs="Times New Roman"/>
                <w:sz w:val="24"/>
                <w:szCs w:val="24"/>
              </w:rPr>
            </w:pPr>
            <w:r w:rsidRPr="00251B5B">
              <w:rPr>
                <w:rFonts w:ascii="Times New Roman" w:eastAsia="Calibri" w:hAnsi="Times New Roman" w:cs="Times New Roman"/>
                <w:sz w:val="24"/>
                <w:szCs w:val="24"/>
              </w:rPr>
              <w:t>TSV</w:t>
            </w:r>
          </w:p>
        </w:tc>
        <w:tc>
          <w:tcPr>
            <w:tcW w:w="4239" w:type="dxa"/>
            <w:vAlign w:val="center"/>
          </w:tcPr>
          <w:p w:rsidR="00854A49" w:rsidRPr="00251B5B" w:rsidRDefault="00854A49" w:rsidP="003D7D63">
            <w:pPr>
              <w:spacing w:after="0" w:line="240" w:lineRule="auto"/>
              <w:rPr>
                <w:rFonts w:ascii="Times New Roman" w:eastAsia="Calibri" w:hAnsi="Times New Roman" w:cs="Times New Roman"/>
                <w:sz w:val="24"/>
                <w:szCs w:val="24"/>
              </w:rPr>
            </w:pPr>
            <w:r w:rsidRPr="00251B5B">
              <w:rPr>
                <w:rFonts w:ascii="Times New Roman" w:eastAsia="Calibri" w:hAnsi="Times New Roman" w:cs="Times New Roman"/>
                <w:sz w:val="24"/>
                <w:szCs w:val="24"/>
              </w:rPr>
              <w:t>telesná a športová výchova</w:t>
            </w:r>
          </w:p>
        </w:tc>
        <w:tc>
          <w:tcPr>
            <w:tcW w:w="950" w:type="dxa"/>
            <w:vAlign w:val="center"/>
          </w:tcPr>
          <w:p w:rsidR="00854A49" w:rsidRPr="00251B5B" w:rsidRDefault="00854A49" w:rsidP="003D7D63">
            <w:pPr>
              <w:spacing w:after="0" w:line="240" w:lineRule="auto"/>
              <w:jc w:val="center"/>
              <w:rPr>
                <w:rFonts w:ascii="Times New Roman" w:eastAsia="Calibri" w:hAnsi="Times New Roman" w:cs="Times New Roman"/>
                <w:sz w:val="24"/>
                <w:szCs w:val="24"/>
              </w:rPr>
            </w:pPr>
            <w:r w:rsidRPr="00251B5B">
              <w:rPr>
                <w:rFonts w:ascii="Times New Roman" w:eastAsia="Calibri" w:hAnsi="Times New Roman" w:cs="Times New Roman"/>
                <w:sz w:val="24"/>
                <w:szCs w:val="24"/>
              </w:rPr>
              <w:t>V</w:t>
            </w:r>
          </w:p>
        </w:tc>
        <w:tc>
          <w:tcPr>
            <w:tcW w:w="889" w:type="dxa"/>
            <w:vAlign w:val="center"/>
          </w:tcPr>
          <w:p w:rsidR="00854A49" w:rsidRPr="00251B5B" w:rsidRDefault="00854A49" w:rsidP="003D7D63">
            <w:pPr>
              <w:spacing w:after="0" w:line="240" w:lineRule="auto"/>
              <w:jc w:val="center"/>
              <w:rPr>
                <w:rFonts w:ascii="Times New Roman" w:eastAsia="Calibri" w:hAnsi="Times New Roman" w:cs="Times New Roman"/>
                <w:sz w:val="24"/>
                <w:szCs w:val="24"/>
              </w:rPr>
            </w:pPr>
            <w:r w:rsidRPr="00251B5B">
              <w:rPr>
                <w:rFonts w:ascii="Times New Roman" w:eastAsia="Calibri" w:hAnsi="Times New Roman" w:cs="Times New Roman"/>
                <w:sz w:val="24"/>
                <w:szCs w:val="24"/>
              </w:rPr>
              <w:t>1</w:t>
            </w:r>
          </w:p>
        </w:tc>
        <w:tc>
          <w:tcPr>
            <w:tcW w:w="1133" w:type="dxa"/>
            <w:vAlign w:val="center"/>
          </w:tcPr>
          <w:p w:rsidR="00854A49" w:rsidRPr="00251B5B" w:rsidRDefault="00854A49" w:rsidP="003D7D63">
            <w:pPr>
              <w:spacing w:after="0" w:line="240" w:lineRule="auto"/>
              <w:jc w:val="center"/>
              <w:rPr>
                <w:rFonts w:ascii="Times New Roman" w:eastAsia="Calibri" w:hAnsi="Times New Roman" w:cs="Times New Roman"/>
                <w:sz w:val="24"/>
                <w:szCs w:val="24"/>
              </w:rPr>
            </w:pPr>
            <w:r w:rsidRPr="00251B5B">
              <w:rPr>
                <w:rFonts w:ascii="Times New Roman" w:eastAsia="Calibri" w:hAnsi="Times New Roman" w:cs="Times New Roman"/>
                <w:sz w:val="24"/>
                <w:szCs w:val="24"/>
              </w:rPr>
              <w:t xml:space="preserve"> 0</w:t>
            </w:r>
          </w:p>
        </w:tc>
        <w:tc>
          <w:tcPr>
            <w:tcW w:w="999" w:type="dxa"/>
            <w:vAlign w:val="center"/>
          </w:tcPr>
          <w:p w:rsidR="00854A49" w:rsidRPr="00251B5B" w:rsidRDefault="00854A49" w:rsidP="003D7D63">
            <w:pPr>
              <w:spacing w:after="0" w:line="240" w:lineRule="auto"/>
              <w:jc w:val="center"/>
              <w:rPr>
                <w:rFonts w:ascii="Times New Roman" w:eastAsia="Calibri" w:hAnsi="Times New Roman" w:cs="Times New Roman"/>
                <w:sz w:val="24"/>
                <w:szCs w:val="24"/>
              </w:rPr>
            </w:pPr>
            <w:r w:rsidRPr="00251B5B">
              <w:rPr>
                <w:rFonts w:ascii="Times New Roman" w:eastAsia="Calibri" w:hAnsi="Times New Roman" w:cs="Times New Roman"/>
                <w:sz w:val="24"/>
                <w:szCs w:val="24"/>
              </w:rPr>
              <w:t>2/0</w:t>
            </w:r>
          </w:p>
        </w:tc>
        <w:tc>
          <w:tcPr>
            <w:tcW w:w="1854" w:type="dxa"/>
            <w:vAlign w:val="center"/>
          </w:tcPr>
          <w:p w:rsidR="00854A49" w:rsidRPr="00251B5B" w:rsidRDefault="00854A49" w:rsidP="003D7D63">
            <w:pPr>
              <w:spacing w:after="0" w:line="240" w:lineRule="auto"/>
              <w:rPr>
                <w:rFonts w:ascii="Times New Roman" w:eastAsia="Calibri" w:hAnsi="Times New Roman" w:cs="Times New Roman"/>
                <w:sz w:val="24"/>
                <w:szCs w:val="24"/>
              </w:rPr>
            </w:pPr>
          </w:p>
        </w:tc>
        <w:tc>
          <w:tcPr>
            <w:tcW w:w="1276" w:type="dxa"/>
            <w:vAlign w:val="center"/>
          </w:tcPr>
          <w:p w:rsidR="00854A49" w:rsidRPr="00251B5B" w:rsidRDefault="00854A49" w:rsidP="003D7D63">
            <w:pPr>
              <w:spacing w:after="0" w:line="240" w:lineRule="auto"/>
              <w:jc w:val="center"/>
              <w:rPr>
                <w:rFonts w:ascii="Times New Roman" w:eastAsia="Calibri" w:hAnsi="Times New Roman" w:cs="Times New Roman"/>
                <w:sz w:val="24"/>
                <w:szCs w:val="24"/>
              </w:rPr>
            </w:pPr>
            <w:r w:rsidRPr="00251B5B">
              <w:rPr>
                <w:rFonts w:ascii="Times New Roman" w:eastAsia="Calibri" w:hAnsi="Times New Roman" w:cs="Times New Roman"/>
                <w:sz w:val="24"/>
                <w:szCs w:val="24"/>
              </w:rPr>
              <w:t>Z</w:t>
            </w:r>
          </w:p>
        </w:tc>
      </w:tr>
      <w:tr w:rsidR="00116B36" w:rsidRPr="00B06372" w:rsidTr="00116B36">
        <w:trPr>
          <w:trHeight w:val="454"/>
        </w:trPr>
        <w:tc>
          <w:tcPr>
            <w:tcW w:w="936" w:type="dxa"/>
            <w:vAlign w:val="center"/>
          </w:tcPr>
          <w:p w:rsidR="00854A49" w:rsidRPr="00251B5B" w:rsidRDefault="00854A49" w:rsidP="003D7D63">
            <w:pPr>
              <w:spacing w:after="0" w:line="240" w:lineRule="auto"/>
              <w:jc w:val="center"/>
              <w:rPr>
                <w:rFonts w:ascii="Times New Roman" w:eastAsia="Calibri" w:hAnsi="Times New Roman" w:cs="Times New Roman"/>
                <w:sz w:val="24"/>
                <w:szCs w:val="24"/>
              </w:rPr>
            </w:pPr>
            <w:r w:rsidRPr="00251B5B">
              <w:rPr>
                <w:rFonts w:ascii="Times New Roman" w:eastAsia="Calibri" w:hAnsi="Times New Roman" w:cs="Times New Roman"/>
                <w:sz w:val="24"/>
                <w:szCs w:val="24"/>
              </w:rPr>
              <w:t>CUP</w:t>
            </w:r>
          </w:p>
        </w:tc>
        <w:tc>
          <w:tcPr>
            <w:tcW w:w="1163" w:type="dxa"/>
            <w:vAlign w:val="center"/>
          </w:tcPr>
          <w:p w:rsidR="00854A49" w:rsidRPr="00251B5B" w:rsidRDefault="00854A49" w:rsidP="003D7D63">
            <w:pPr>
              <w:spacing w:after="0" w:line="240" w:lineRule="auto"/>
              <w:rPr>
                <w:rFonts w:ascii="Times New Roman" w:eastAsia="Calibri" w:hAnsi="Times New Roman" w:cs="Times New Roman"/>
                <w:sz w:val="24"/>
                <w:szCs w:val="24"/>
              </w:rPr>
            </w:pPr>
            <w:r w:rsidRPr="00251B5B">
              <w:rPr>
                <w:rFonts w:ascii="Times New Roman" w:hAnsi="Times New Roman" w:cs="Times New Roman"/>
                <w:sz w:val="24"/>
                <w:szCs w:val="24"/>
              </w:rPr>
              <w:t xml:space="preserve">ÚTVŠ </w:t>
            </w:r>
          </w:p>
        </w:tc>
        <w:tc>
          <w:tcPr>
            <w:tcW w:w="986" w:type="dxa"/>
            <w:vAlign w:val="center"/>
          </w:tcPr>
          <w:p w:rsidR="00854A49" w:rsidRPr="00251B5B" w:rsidRDefault="00854A49" w:rsidP="003D7D63">
            <w:pPr>
              <w:spacing w:after="0" w:line="240" w:lineRule="auto"/>
              <w:rPr>
                <w:rFonts w:ascii="Times New Roman" w:eastAsia="Calibri" w:hAnsi="Times New Roman" w:cs="Times New Roman"/>
                <w:sz w:val="24"/>
                <w:szCs w:val="24"/>
              </w:rPr>
            </w:pPr>
            <w:r w:rsidRPr="00251B5B">
              <w:rPr>
                <w:rFonts w:ascii="Times New Roman" w:eastAsia="Calibri" w:hAnsi="Times New Roman" w:cs="Times New Roman"/>
                <w:sz w:val="24"/>
                <w:szCs w:val="24"/>
              </w:rPr>
              <w:t>TV3</w:t>
            </w:r>
          </w:p>
        </w:tc>
        <w:tc>
          <w:tcPr>
            <w:tcW w:w="4239" w:type="dxa"/>
            <w:vAlign w:val="center"/>
          </w:tcPr>
          <w:p w:rsidR="00854A49" w:rsidRPr="00251B5B" w:rsidRDefault="00854A49" w:rsidP="003D7D63">
            <w:pPr>
              <w:spacing w:after="0" w:line="240" w:lineRule="auto"/>
              <w:rPr>
                <w:rFonts w:ascii="Times New Roman" w:eastAsia="Times New Roman" w:hAnsi="Times New Roman" w:cs="Times New Roman"/>
                <w:sz w:val="24"/>
                <w:szCs w:val="24"/>
                <w:lang w:eastAsia="sk-SK"/>
              </w:rPr>
            </w:pPr>
            <w:r w:rsidRPr="00251B5B">
              <w:rPr>
                <w:rFonts w:ascii="Times New Roman" w:eastAsia="Calibri" w:hAnsi="Times New Roman" w:cs="Times New Roman"/>
                <w:sz w:val="24"/>
                <w:szCs w:val="24"/>
              </w:rPr>
              <w:t>telesná výchova</w:t>
            </w:r>
          </w:p>
        </w:tc>
        <w:tc>
          <w:tcPr>
            <w:tcW w:w="950" w:type="dxa"/>
            <w:vAlign w:val="center"/>
          </w:tcPr>
          <w:p w:rsidR="00854A49" w:rsidRPr="00251B5B" w:rsidRDefault="00854A49" w:rsidP="003D7D63">
            <w:pPr>
              <w:spacing w:after="0" w:line="240" w:lineRule="auto"/>
              <w:jc w:val="center"/>
              <w:rPr>
                <w:rFonts w:ascii="Times New Roman" w:eastAsia="Calibri" w:hAnsi="Times New Roman" w:cs="Times New Roman"/>
                <w:sz w:val="24"/>
                <w:szCs w:val="24"/>
              </w:rPr>
            </w:pPr>
            <w:r w:rsidRPr="00251B5B">
              <w:rPr>
                <w:rFonts w:ascii="Times New Roman" w:eastAsia="Calibri" w:hAnsi="Times New Roman" w:cs="Times New Roman"/>
                <w:sz w:val="24"/>
                <w:szCs w:val="24"/>
              </w:rPr>
              <w:t>V</w:t>
            </w:r>
          </w:p>
        </w:tc>
        <w:tc>
          <w:tcPr>
            <w:tcW w:w="889" w:type="dxa"/>
            <w:vAlign w:val="center"/>
          </w:tcPr>
          <w:p w:rsidR="00854A49" w:rsidRPr="00251B5B"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0</w:t>
            </w:r>
          </w:p>
        </w:tc>
        <w:tc>
          <w:tcPr>
            <w:tcW w:w="1133" w:type="dxa"/>
            <w:vAlign w:val="center"/>
          </w:tcPr>
          <w:p w:rsidR="00854A49" w:rsidRPr="00251B5B"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 xml:space="preserve"> </w:t>
            </w:r>
          </w:p>
        </w:tc>
        <w:tc>
          <w:tcPr>
            <w:tcW w:w="999" w:type="dxa"/>
            <w:vAlign w:val="center"/>
          </w:tcPr>
          <w:p w:rsidR="00854A49" w:rsidRPr="00251B5B" w:rsidRDefault="00854A49" w:rsidP="003D7D63">
            <w:pPr>
              <w:spacing w:after="0" w:line="240" w:lineRule="auto"/>
              <w:jc w:val="center"/>
              <w:rPr>
                <w:rFonts w:ascii="Times New Roman" w:eastAsia="Times New Roman" w:hAnsi="Times New Roman" w:cs="Times New Roman"/>
                <w:snapToGrid w:val="0"/>
                <w:sz w:val="24"/>
                <w:szCs w:val="24"/>
                <w:lang w:eastAsia="cs-CZ"/>
              </w:rPr>
            </w:pPr>
            <w:r w:rsidRPr="00251B5B">
              <w:rPr>
                <w:rFonts w:ascii="Times New Roman" w:eastAsia="Times New Roman" w:hAnsi="Times New Roman" w:cs="Times New Roman"/>
                <w:snapToGrid w:val="0"/>
                <w:sz w:val="24"/>
                <w:szCs w:val="24"/>
                <w:lang w:eastAsia="cs-CZ"/>
              </w:rPr>
              <w:t xml:space="preserve"> </w:t>
            </w:r>
          </w:p>
        </w:tc>
        <w:tc>
          <w:tcPr>
            <w:tcW w:w="1854" w:type="dxa"/>
            <w:vAlign w:val="center"/>
          </w:tcPr>
          <w:p w:rsidR="00854A49" w:rsidRPr="00251B5B" w:rsidRDefault="00854A49" w:rsidP="003D7D63">
            <w:pPr>
              <w:spacing w:after="0" w:line="240" w:lineRule="auto"/>
              <w:rPr>
                <w:rFonts w:ascii="Times New Roman" w:eastAsia="Times New Roman" w:hAnsi="Times New Roman" w:cs="Times New Roman"/>
                <w:sz w:val="24"/>
                <w:szCs w:val="24"/>
                <w:lang w:eastAsia="sk-SK"/>
              </w:rPr>
            </w:pPr>
          </w:p>
        </w:tc>
        <w:tc>
          <w:tcPr>
            <w:tcW w:w="1276" w:type="dxa"/>
            <w:vAlign w:val="center"/>
          </w:tcPr>
          <w:p w:rsidR="00854A49" w:rsidRPr="00251B5B" w:rsidRDefault="00854A49" w:rsidP="003D7D63">
            <w:pPr>
              <w:spacing w:after="0" w:line="240" w:lineRule="auto"/>
              <w:jc w:val="center"/>
              <w:rPr>
                <w:rFonts w:ascii="Times New Roman" w:eastAsia="Times New Roman" w:hAnsi="Times New Roman" w:cs="Times New Roman"/>
                <w:snapToGrid w:val="0"/>
                <w:sz w:val="24"/>
                <w:szCs w:val="24"/>
                <w:lang w:eastAsia="cs-CZ"/>
              </w:rPr>
            </w:pPr>
          </w:p>
        </w:tc>
      </w:tr>
    </w:tbl>
    <w:p w:rsidR="003D7D63" w:rsidRDefault="003D7D63" w:rsidP="00E57B53">
      <w:pPr>
        <w:spacing w:after="0" w:line="240" w:lineRule="auto"/>
        <w:rPr>
          <w:rFonts w:ascii="Times New Roman" w:eastAsia="Times New Roman" w:hAnsi="Times New Roman" w:cs="Times New Roman"/>
          <w:snapToGrid w:val="0"/>
          <w:sz w:val="24"/>
          <w:szCs w:val="20"/>
          <w:lang w:eastAsia="cs-CZ"/>
        </w:rPr>
        <w:sectPr w:rsidR="003D7D63" w:rsidSect="00EF438A">
          <w:pgSz w:w="16838" w:h="11906" w:orient="landscape"/>
          <w:pgMar w:top="1418" w:right="1418" w:bottom="1418" w:left="1418"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162"/>
        <w:gridCol w:w="1216"/>
        <w:gridCol w:w="3469"/>
        <w:gridCol w:w="1016"/>
        <w:gridCol w:w="950"/>
        <w:gridCol w:w="1217"/>
        <w:gridCol w:w="1070"/>
        <w:gridCol w:w="1925"/>
        <w:gridCol w:w="1257"/>
      </w:tblGrid>
      <w:tr w:rsidR="00E57B53" w:rsidRPr="00B06372" w:rsidTr="006268DA">
        <w:trPr>
          <w:trHeight w:val="397"/>
        </w:trPr>
        <w:tc>
          <w:tcPr>
            <w:tcW w:w="5000" w:type="pct"/>
            <w:gridSpan w:val="10"/>
            <w:vAlign w:val="center"/>
          </w:tcPr>
          <w:p w:rsidR="00E57B53" w:rsidRPr="006268DA" w:rsidRDefault="00E57B53" w:rsidP="000F7DCC">
            <w:pPr>
              <w:spacing w:after="0" w:line="240" w:lineRule="auto"/>
              <w:rPr>
                <w:rFonts w:ascii="Times New Roman" w:eastAsia="Calibri" w:hAnsi="Times New Roman" w:cs="Times New Roman"/>
                <w:b/>
                <w:sz w:val="24"/>
                <w:szCs w:val="24"/>
              </w:rPr>
            </w:pPr>
            <w:r w:rsidRPr="006268DA">
              <w:rPr>
                <w:rFonts w:ascii="Times New Roman" w:eastAsia="Calibri" w:hAnsi="Times New Roman" w:cs="Times New Roman"/>
                <w:b/>
                <w:sz w:val="24"/>
                <w:szCs w:val="24"/>
              </w:rPr>
              <w:lastRenderedPageBreak/>
              <w:t xml:space="preserve">1. semester </w:t>
            </w:r>
            <w:r w:rsidR="00CE3674" w:rsidRPr="006268DA">
              <w:rPr>
                <w:rFonts w:ascii="Times New Roman" w:eastAsia="Calibri" w:hAnsi="Times New Roman" w:cs="Times New Roman"/>
                <w:b/>
                <w:sz w:val="24"/>
                <w:szCs w:val="24"/>
              </w:rPr>
              <w:t xml:space="preserve">  </w:t>
            </w:r>
            <w:r w:rsidRPr="006268DA">
              <w:rPr>
                <w:rFonts w:ascii="Times New Roman" w:eastAsia="Calibri" w:hAnsi="Times New Roman" w:cs="Times New Roman"/>
                <w:b/>
                <w:i/>
                <w:sz w:val="24"/>
                <w:szCs w:val="24"/>
              </w:rPr>
              <w:t>a p l i k o v a n á   z o o l ó g i a   a   p o ľ o v n í c t v o</w:t>
            </w:r>
          </w:p>
        </w:tc>
      </w:tr>
      <w:tr w:rsidR="00473694" w:rsidRPr="00B06372" w:rsidTr="006268DA">
        <w:trPr>
          <w:trHeight w:val="397"/>
        </w:trPr>
        <w:tc>
          <w:tcPr>
            <w:tcW w:w="329" w:type="pct"/>
            <w:vAlign w:val="center"/>
          </w:tcPr>
          <w:p w:rsidR="00473694" w:rsidRPr="006268DA" w:rsidRDefault="00473694" w:rsidP="000F7DCC">
            <w:pPr>
              <w:spacing w:after="0" w:line="240" w:lineRule="auto"/>
              <w:rPr>
                <w:rFonts w:ascii="Times New Roman" w:eastAsia="Calibri" w:hAnsi="Times New Roman" w:cs="Times New Roman"/>
                <w:sz w:val="24"/>
                <w:szCs w:val="24"/>
              </w:rPr>
            </w:pPr>
            <w:r w:rsidRPr="006268DA">
              <w:rPr>
                <w:rFonts w:ascii="Times New Roman" w:eastAsia="Calibri" w:hAnsi="Times New Roman" w:cs="Times New Roman"/>
                <w:sz w:val="24"/>
                <w:szCs w:val="24"/>
              </w:rPr>
              <w:t>Fakulta</w:t>
            </w:r>
          </w:p>
        </w:tc>
        <w:tc>
          <w:tcPr>
            <w:tcW w:w="409" w:type="pct"/>
            <w:vAlign w:val="center"/>
          </w:tcPr>
          <w:p w:rsidR="00473694" w:rsidRPr="006268DA" w:rsidRDefault="00473694" w:rsidP="000F7DCC">
            <w:pPr>
              <w:spacing w:after="0" w:line="240" w:lineRule="auto"/>
              <w:rPr>
                <w:rFonts w:ascii="Times New Roman" w:eastAsia="Calibri" w:hAnsi="Times New Roman" w:cs="Times New Roman"/>
                <w:sz w:val="24"/>
                <w:szCs w:val="24"/>
              </w:rPr>
            </w:pPr>
            <w:r w:rsidRPr="006268DA">
              <w:rPr>
                <w:rFonts w:ascii="Times New Roman" w:eastAsia="Calibri" w:hAnsi="Times New Roman" w:cs="Times New Roman"/>
                <w:sz w:val="24"/>
                <w:szCs w:val="24"/>
              </w:rPr>
              <w:t>Katedra</w:t>
            </w:r>
          </w:p>
        </w:tc>
        <w:tc>
          <w:tcPr>
            <w:tcW w:w="428" w:type="pct"/>
            <w:vAlign w:val="center"/>
          </w:tcPr>
          <w:p w:rsidR="00473694" w:rsidRPr="006268DA" w:rsidRDefault="00473694" w:rsidP="000F7DCC">
            <w:pPr>
              <w:spacing w:after="0" w:line="240" w:lineRule="auto"/>
              <w:rPr>
                <w:rFonts w:ascii="Times New Roman" w:eastAsia="Calibri" w:hAnsi="Times New Roman" w:cs="Times New Roman"/>
                <w:sz w:val="24"/>
                <w:szCs w:val="24"/>
              </w:rPr>
            </w:pPr>
            <w:r w:rsidRPr="006268DA">
              <w:rPr>
                <w:rFonts w:ascii="Times New Roman" w:eastAsia="Calibri" w:hAnsi="Times New Roman" w:cs="Times New Roman"/>
                <w:sz w:val="24"/>
                <w:szCs w:val="24"/>
              </w:rPr>
              <w:t>Skratka</w:t>
            </w:r>
          </w:p>
        </w:tc>
        <w:tc>
          <w:tcPr>
            <w:tcW w:w="1220" w:type="pct"/>
            <w:vAlign w:val="center"/>
          </w:tcPr>
          <w:p w:rsidR="00473694" w:rsidRPr="006268DA" w:rsidRDefault="00473694" w:rsidP="000F7DCC">
            <w:pPr>
              <w:spacing w:after="0" w:line="240" w:lineRule="auto"/>
              <w:rPr>
                <w:rFonts w:ascii="Times New Roman" w:eastAsia="Calibri" w:hAnsi="Times New Roman" w:cs="Times New Roman"/>
                <w:sz w:val="24"/>
                <w:szCs w:val="24"/>
              </w:rPr>
            </w:pPr>
            <w:r w:rsidRPr="006268DA">
              <w:rPr>
                <w:rFonts w:ascii="Times New Roman" w:eastAsia="Calibri" w:hAnsi="Times New Roman" w:cs="Times New Roman"/>
                <w:sz w:val="24"/>
                <w:szCs w:val="24"/>
              </w:rPr>
              <w:t>Názov predmetu</w:t>
            </w:r>
          </w:p>
        </w:tc>
        <w:tc>
          <w:tcPr>
            <w:tcW w:w="357"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Predmet</w:t>
            </w:r>
          </w:p>
        </w:tc>
        <w:tc>
          <w:tcPr>
            <w:tcW w:w="334"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Kredity</w:t>
            </w:r>
          </w:p>
        </w:tc>
        <w:tc>
          <w:tcPr>
            <w:tcW w:w="428"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Prednášky</w:t>
            </w:r>
          </w:p>
        </w:tc>
        <w:tc>
          <w:tcPr>
            <w:tcW w:w="376"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Cvič/HC</w:t>
            </w:r>
          </w:p>
        </w:tc>
        <w:tc>
          <w:tcPr>
            <w:tcW w:w="677" w:type="pct"/>
            <w:vAlign w:val="center"/>
          </w:tcPr>
          <w:p w:rsidR="00473694" w:rsidRPr="006268DA" w:rsidRDefault="00473694" w:rsidP="004B1B18">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Gestor</w:t>
            </w:r>
          </w:p>
        </w:tc>
        <w:tc>
          <w:tcPr>
            <w:tcW w:w="442" w:type="pct"/>
            <w:vAlign w:val="center"/>
          </w:tcPr>
          <w:p w:rsidR="00473694" w:rsidRPr="006268DA" w:rsidRDefault="00473694" w:rsidP="000F7DCC">
            <w:pPr>
              <w:spacing w:after="0" w:line="240" w:lineRule="auto"/>
              <w:rPr>
                <w:rFonts w:ascii="Times New Roman" w:eastAsia="Calibri" w:hAnsi="Times New Roman" w:cs="Times New Roman"/>
                <w:sz w:val="24"/>
                <w:szCs w:val="24"/>
              </w:rPr>
            </w:pPr>
            <w:r w:rsidRPr="006268DA">
              <w:rPr>
                <w:rFonts w:ascii="Times New Roman" w:eastAsia="Calibri" w:hAnsi="Times New Roman" w:cs="Times New Roman"/>
                <w:sz w:val="24"/>
                <w:szCs w:val="24"/>
              </w:rPr>
              <w:t>Ukončenie</w:t>
            </w:r>
          </w:p>
        </w:tc>
      </w:tr>
      <w:tr w:rsidR="00473694" w:rsidRPr="00B06372" w:rsidTr="006268DA">
        <w:trPr>
          <w:trHeight w:val="397"/>
        </w:trPr>
        <w:tc>
          <w:tcPr>
            <w:tcW w:w="329"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LF</w:t>
            </w:r>
          </w:p>
        </w:tc>
        <w:tc>
          <w:tcPr>
            <w:tcW w:w="409" w:type="pct"/>
            <w:vAlign w:val="center"/>
          </w:tcPr>
          <w:p w:rsidR="00473694" w:rsidRPr="00F80C2B" w:rsidRDefault="00243A45" w:rsidP="000F7DCC">
            <w:pPr>
              <w:spacing w:after="0" w:line="240" w:lineRule="auto"/>
              <w:rPr>
                <w:rFonts w:ascii="Times New Roman" w:eastAsia="Calibri" w:hAnsi="Times New Roman" w:cs="Times New Roman"/>
                <w:color w:val="FF0000"/>
                <w:sz w:val="24"/>
                <w:szCs w:val="24"/>
              </w:rPr>
            </w:pPr>
            <w:r w:rsidRPr="00F80C2B">
              <w:rPr>
                <w:rFonts w:ascii="Times New Roman" w:eastAsia="Calibri" w:hAnsi="Times New Roman" w:cs="Times New Roman"/>
                <w:sz w:val="24"/>
                <w:szCs w:val="24"/>
              </w:rPr>
              <w:t>KAZMZ</w:t>
            </w:r>
          </w:p>
        </w:tc>
        <w:tc>
          <w:tcPr>
            <w:tcW w:w="428" w:type="pct"/>
            <w:vAlign w:val="center"/>
          </w:tcPr>
          <w:p w:rsidR="00473694" w:rsidRPr="006268DA" w:rsidRDefault="00473694" w:rsidP="000F7DCC">
            <w:pPr>
              <w:spacing w:after="0" w:line="240" w:lineRule="auto"/>
              <w:rPr>
                <w:rFonts w:ascii="Times New Roman" w:hAnsi="Times New Roman" w:cs="Times New Roman"/>
                <w:sz w:val="24"/>
                <w:szCs w:val="24"/>
              </w:rPr>
            </w:pPr>
            <w:r w:rsidRPr="006268DA">
              <w:rPr>
                <w:rFonts w:ascii="Times New Roman" w:hAnsi="Times New Roman" w:cs="Times New Roman"/>
                <w:sz w:val="24"/>
                <w:szCs w:val="24"/>
              </w:rPr>
              <w:t>OCHZI-I</w:t>
            </w:r>
          </w:p>
        </w:tc>
        <w:tc>
          <w:tcPr>
            <w:tcW w:w="1220" w:type="pct"/>
            <w:vAlign w:val="center"/>
          </w:tcPr>
          <w:p w:rsidR="00473694" w:rsidRPr="006268DA" w:rsidRDefault="00473694" w:rsidP="000F7DCC">
            <w:pPr>
              <w:spacing w:after="0" w:line="240" w:lineRule="auto"/>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ochrana živočíchov</w:t>
            </w:r>
          </w:p>
        </w:tc>
        <w:tc>
          <w:tcPr>
            <w:tcW w:w="357"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P</w:t>
            </w:r>
          </w:p>
        </w:tc>
        <w:tc>
          <w:tcPr>
            <w:tcW w:w="334" w:type="pct"/>
            <w:vAlign w:val="center"/>
          </w:tcPr>
          <w:p w:rsidR="00473694" w:rsidRPr="006268DA" w:rsidRDefault="00473694"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5</w:t>
            </w:r>
          </w:p>
        </w:tc>
        <w:tc>
          <w:tcPr>
            <w:tcW w:w="428" w:type="pct"/>
            <w:vAlign w:val="center"/>
          </w:tcPr>
          <w:p w:rsidR="00473694" w:rsidRPr="006268DA" w:rsidRDefault="00473694"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2</w:t>
            </w:r>
          </w:p>
        </w:tc>
        <w:tc>
          <w:tcPr>
            <w:tcW w:w="376" w:type="pct"/>
            <w:vAlign w:val="center"/>
          </w:tcPr>
          <w:p w:rsidR="00473694" w:rsidRPr="006268DA" w:rsidRDefault="00473694"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2/0</w:t>
            </w:r>
          </w:p>
        </w:tc>
        <w:tc>
          <w:tcPr>
            <w:tcW w:w="677" w:type="pct"/>
            <w:shd w:val="clear" w:color="auto" w:fill="auto"/>
            <w:vAlign w:val="center"/>
          </w:tcPr>
          <w:p w:rsidR="00473694" w:rsidRPr="006268DA" w:rsidRDefault="004B1B18"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prof. Kropil</w:t>
            </w:r>
          </w:p>
        </w:tc>
        <w:tc>
          <w:tcPr>
            <w:tcW w:w="442" w:type="pct"/>
            <w:vAlign w:val="center"/>
          </w:tcPr>
          <w:p w:rsidR="00473694" w:rsidRPr="006268DA" w:rsidRDefault="00473694"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S</w:t>
            </w:r>
          </w:p>
        </w:tc>
      </w:tr>
      <w:tr w:rsidR="00473694" w:rsidRPr="00B06372" w:rsidTr="006268DA">
        <w:trPr>
          <w:trHeight w:val="397"/>
        </w:trPr>
        <w:tc>
          <w:tcPr>
            <w:tcW w:w="329"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LF</w:t>
            </w:r>
          </w:p>
        </w:tc>
        <w:tc>
          <w:tcPr>
            <w:tcW w:w="409" w:type="pct"/>
            <w:vAlign w:val="center"/>
          </w:tcPr>
          <w:p w:rsidR="00473694" w:rsidRPr="00F80C2B" w:rsidRDefault="00243A45" w:rsidP="000F7DCC">
            <w:pPr>
              <w:spacing w:after="0" w:line="240" w:lineRule="auto"/>
              <w:rPr>
                <w:rFonts w:ascii="Times New Roman" w:eastAsia="Calibri" w:hAnsi="Times New Roman" w:cs="Times New Roman"/>
                <w:color w:val="FF0000"/>
                <w:sz w:val="24"/>
                <w:szCs w:val="24"/>
              </w:rPr>
            </w:pPr>
            <w:r w:rsidRPr="00F80C2B">
              <w:rPr>
                <w:rFonts w:ascii="Times New Roman" w:eastAsia="Calibri" w:hAnsi="Times New Roman" w:cs="Times New Roman"/>
                <w:sz w:val="24"/>
                <w:szCs w:val="24"/>
              </w:rPr>
              <w:t>KAZMZ</w:t>
            </w:r>
          </w:p>
        </w:tc>
        <w:tc>
          <w:tcPr>
            <w:tcW w:w="428" w:type="pct"/>
            <w:vAlign w:val="center"/>
          </w:tcPr>
          <w:p w:rsidR="00473694" w:rsidRPr="006268DA" w:rsidRDefault="00473694" w:rsidP="000F7DCC">
            <w:pPr>
              <w:spacing w:after="0" w:line="240" w:lineRule="auto"/>
              <w:rPr>
                <w:rFonts w:ascii="Times New Roman" w:hAnsi="Times New Roman" w:cs="Times New Roman"/>
              </w:rPr>
            </w:pPr>
            <w:r w:rsidRPr="006268DA">
              <w:rPr>
                <w:rFonts w:ascii="Times New Roman" w:hAnsi="Times New Roman" w:cs="Times New Roman"/>
              </w:rPr>
              <w:t>MANPO-I</w:t>
            </w:r>
          </w:p>
        </w:tc>
        <w:tc>
          <w:tcPr>
            <w:tcW w:w="1220" w:type="pct"/>
            <w:vAlign w:val="center"/>
          </w:tcPr>
          <w:p w:rsidR="00473694" w:rsidRPr="006268DA" w:rsidRDefault="00473694" w:rsidP="000F7DCC">
            <w:pPr>
              <w:spacing w:after="0" w:line="240" w:lineRule="auto"/>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manažment poľovníctva</w:t>
            </w:r>
          </w:p>
        </w:tc>
        <w:tc>
          <w:tcPr>
            <w:tcW w:w="357"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P</w:t>
            </w:r>
          </w:p>
        </w:tc>
        <w:tc>
          <w:tcPr>
            <w:tcW w:w="334" w:type="pct"/>
            <w:vAlign w:val="center"/>
          </w:tcPr>
          <w:p w:rsidR="00473694" w:rsidRPr="006268DA" w:rsidRDefault="00473694"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7</w:t>
            </w:r>
          </w:p>
        </w:tc>
        <w:tc>
          <w:tcPr>
            <w:tcW w:w="428" w:type="pct"/>
            <w:vAlign w:val="center"/>
          </w:tcPr>
          <w:p w:rsidR="00473694" w:rsidRPr="006268DA" w:rsidRDefault="00473694"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2</w:t>
            </w:r>
          </w:p>
        </w:tc>
        <w:tc>
          <w:tcPr>
            <w:tcW w:w="376" w:type="pct"/>
            <w:vAlign w:val="center"/>
          </w:tcPr>
          <w:p w:rsidR="00473694" w:rsidRPr="006268DA" w:rsidRDefault="00473694"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2/1</w:t>
            </w:r>
          </w:p>
        </w:tc>
        <w:tc>
          <w:tcPr>
            <w:tcW w:w="677" w:type="pct"/>
            <w:shd w:val="clear" w:color="auto" w:fill="auto"/>
            <w:vAlign w:val="center"/>
          </w:tcPr>
          <w:p w:rsidR="00473694" w:rsidRPr="006268DA" w:rsidRDefault="004B1B18"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prof. Garaj</w:t>
            </w:r>
          </w:p>
        </w:tc>
        <w:tc>
          <w:tcPr>
            <w:tcW w:w="442" w:type="pct"/>
            <w:vAlign w:val="center"/>
          </w:tcPr>
          <w:p w:rsidR="00473694" w:rsidRPr="006268DA" w:rsidRDefault="00473694"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S</w:t>
            </w:r>
          </w:p>
        </w:tc>
      </w:tr>
      <w:tr w:rsidR="00473694" w:rsidRPr="00B06372" w:rsidTr="006268DA">
        <w:trPr>
          <w:trHeight w:val="397"/>
        </w:trPr>
        <w:tc>
          <w:tcPr>
            <w:tcW w:w="329"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LF</w:t>
            </w:r>
          </w:p>
        </w:tc>
        <w:tc>
          <w:tcPr>
            <w:tcW w:w="409" w:type="pct"/>
            <w:vAlign w:val="center"/>
          </w:tcPr>
          <w:p w:rsidR="00473694" w:rsidRPr="00F80C2B" w:rsidRDefault="00473694" w:rsidP="000F7DCC">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KERLH</w:t>
            </w:r>
          </w:p>
        </w:tc>
        <w:tc>
          <w:tcPr>
            <w:tcW w:w="428" w:type="pct"/>
            <w:vAlign w:val="center"/>
          </w:tcPr>
          <w:p w:rsidR="00473694" w:rsidRPr="006268DA" w:rsidRDefault="00473694" w:rsidP="000F7DCC">
            <w:pPr>
              <w:spacing w:after="0" w:line="240" w:lineRule="auto"/>
              <w:rPr>
                <w:rFonts w:ascii="Times New Roman" w:eastAsia="Calibri" w:hAnsi="Times New Roman" w:cs="Times New Roman"/>
                <w:sz w:val="24"/>
                <w:szCs w:val="24"/>
              </w:rPr>
            </w:pPr>
            <w:r w:rsidRPr="006268DA">
              <w:rPr>
                <w:rFonts w:ascii="Times New Roman" w:hAnsi="Times New Roman" w:cs="Times New Roman"/>
                <w:sz w:val="24"/>
                <w:szCs w:val="24"/>
              </w:rPr>
              <w:t>FRP-I</w:t>
            </w:r>
          </w:p>
        </w:tc>
        <w:tc>
          <w:tcPr>
            <w:tcW w:w="1220" w:type="pct"/>
            <w:vAlign w:val="center"/>
          </w:tcPr>
          <w:p w:rsidR="00473694" w:rsidRPr="006268DA" w:rsidRDefault="00473694" w:rsidP="000F7DCC">
            <w:pPr>
              <w:spacing w:after="0" w:line="240" w:lineRule="auto"/>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finančné riadenie podniku</w:t>
            </w:r>
          </w:p>
        </w:tc>
        <w:tc>
          <w:tcPr>
            <w:tcW w:w="357"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P</w:t>
            </w:r>
          </w:p>
        </w:tc>
        <w:tc>
          <w:tcPr>
            <w:tcW w:w="334" w:type="pct"/>
            <w:vAlign w:val="center"/>
          </w:tcPr>
          <w:p w:rsidR="00473694" w:rsidRPr="006268DA" w:rsidRDefault="00473694"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7</w:t>
            </w:r>
          </w:p>
        </w:tc>
        <w:tc>
          <w:tcPr>
            <w:tcW w:w="428" w:type="pct"/>
            <w:vAlign w:val="center"/>
          </w:tcPr>
          <w:p w:rsidR="00473694" w:rsidRPr="006268DA" w:rsidRDefault="00473694"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2</w:t>
            </w:r>
          </w:p>
        </w:tc>
        <w:tc>
          <w:tcPr>
            <w:tcW w:w="376" w:type="pct"/>
            <w:vAlign w:val="center"/>
          </w:tcPr>
          <w:p w:rsidR="00473694" w:rsidRPr="006268DA" w:rsidRDefault="00473694"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1/0</w:t>
            </w:r>
          </w:p>
        </w:tc>
        <w:tc>
          <w:tcPr>
            <w:tcW w:w="677" w:type="pct"/>
            <w:shd w:val="clear" w:color="auto" w:fill="auto"/>
            <w:vAlign w:val="center"/>
          </w:tcPr>
          <w:p w:rsidR="00473694" w:rsidRPr="006268DA" w:rsidRDefault="00473694" w:rsidP="000F7DCC">
            <w:pPr>
              <w:spacing w:after="0" w:line="240" w:lineRule="auto"/>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prof. Hajdúchová</w:t>
            </w:r>
          </w:p>
        </w:tc>
        <w:tc>
          <w:tcPr>
            <w:tcW w:w="442" w:type="pct"/>
            <w:vAlign w:val="center"/>
          </w:tcPr>
          <w:p w:rsidR="00473694" w:rsidRPr="006268DA" w:rsidRDefault="00473694"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S</w:t>
            </w:r>
          </w:p>
        </w:tc>
      </w:tr>
      <w:tr w:rsidR="007072EF" w:rsidRPr="00B06372" w:rsidTr="006268DA">
        <w:trPr>
          <w:trHeight w:val="397"/>
        </w:trPr>
        <w:tc>
          <w:tcPr>
            <w:tcW w:w="329" w:type="pct"/>
            <w:vAlign w:val="center"/>
          </w:tcPr>
          <w:p w:rsidR="007072EF" w:rsidRPr="007072EF" w:rsidRDefault="007072EF" w:rsidP="00A23E20">
            <w:pPr>
              <w:spacing w:after="0" w:line="240" w:lineRule="auto"/>
              <w:jc w:val="center"/>
              <w:rPr>
                <w:rFonts w:ascii="Times New Roman" w:eastAsia="Calibri" w:hAnsi="Times New Roman" w:cs="Times New Roman"/>
                <w:sz w:val="24"/>
                <w:szCs w:val="24"/>
              </w:rPr>
            </w:pPr>
            <w:r w:rsidRPr="007072EF">
              <w:rPr>
                <w:rFonts w:ascii="Times New Roman" w:eastAsia="Calibri" w:hAnsi="Times New Roman" w:cs="Times New Roman"/>
                <w:sz w:val="24"/>
                <w:szCs w:val="24"/>
              </w:rPr>
              <w:t>LF</w:t>
            </w:r>
          </w:p>
        </w:tc>
        <w:tc>
          <w:tcPr>
            <w:tcW w:w="409" w:type="pct"/>
            <w:vAlign w:val="center"/>
          </w:tcPr>
          <w:p w:rsidR="007072EF" w:rsidRPr="007072EF" w:rsidRDefault="007072EF" w:rsidP="00A23E20">
            <w:pPr>
              <w:spacing w:after="0" w:line="240" w:lineRule="auto"/>
              <w:rPr>
                <w:rFonts w:ascii="Times New Roman" w:eastAsia="Calibri" w:hAnsi="Times New Roman" w:cs="Times New Roman"/>
                <w:sz w:val="24"/>
                <w:szCs w:val="24"/>
              </w:rPr>
            </w:pPr>
            <w:r w:rsidRPr="007072EF">
              <w:rPr>
                <w:rFonts w:ascii="Times New Roman" w:eastAsia="Calibri" w:hAnsi="Times New Roman" w:cs="Times New Roman"/>
                <w:sz w:val="24"/>
                <w:szCs w:val="24"/>
              </w:rPr>
              <w:t>KAZMZ</w:t>
            </w:r>
          </w:p>
        </w:tc>
        <w:tc>
          <w:tcPr>
            <w:tcW w:w="428" w:type="pct"/>
            <w:vAlign w:val="center"/>
          </w:tcPr>
          <w:p w:rsidR="007072EF" w:rsidRPr="007072EF" w:rsidRDefault="007072EF" w:rsidP="00C7333B">
            <w:pPr>
              <w:spacing w:after="0" w:line="240" w:lineRule="auto"/>
              <w:rPr>
                <w:rFonts w:ascii="Times New Roman" w:eastAsia="Calibri" w:hAnsi="Times New Roman" w:cs="Times New Roman"/>
                <w:sz w:val="24"/>
                <w:szCs w:val="24"/>
              </w:rPr>
            </w:pPr>
            <w:r w:rsidRPr="007072EF">
              <w:rPr>
                <w:rFonts w:ascii="Times New Roman" w:hAnsi="Times New Roman" w:cs="Times New Roman"/>
                <w:sz w:val="24"/>
                <w:szCs w:val="24"/>
              </w:rPr>
              <w:t>PZOO</w:t>
            </w:r>
          </w:p>
        </w:tc>
        <w:tc>
          <w:tcPr>
            <w:tcW w:w="1220" w:type="pct"/>
            <w:vAlign w:val="center"/>
          </w:tcPr>
          <w:p w:rsidR="007072EF" w:rsidRPr="007072EF" w:rsidRDefault="007072EF" w:rsidP="00A23E20">
            <w:pPr>
              <w:spacing w:after="0" w:line="240" w:lineRule="auto"/>
              <w:rPr>
                <w:rFonts w:ascii="Times New Roman" w:eastAsia="Times New Roman" w:hAnsi="Times New Roman" w:cs="Times New Roman"/>
                <w:snapToGrid w:val="0"/>
                <w:sz w:val="24"/>
                <w:szCs w:val="24"/>
                <w:lang w:eastAsia="cs-CZ"/>
              </w:rPr>
            </w:pPr>
            <w:r w:rsidRPr="007072EF">
              <w:rPr>
                <w:rFonts w:ascii="Times New Roman" w:eastAsia="Times New Roman" w:hAnsi="Times New Roman" w:cs="Times New Roman"/>
                <w:snapToGrid w:val="0"/>
                <w:sz w:val="24"/>
                <w:szCs w:val="24"/>
                <w:lang w:eastAsia="cs-CZ"/>
              </w:rPr>
              <w:t>aplikovaná zoológia*</w:t>
            </w:r>
          </w:p>
        </w:tc>
        <w:tc>
          <w:tcPr>
            <w:tcW w:w="357" w:type="pct"/>
            <w:vAlign w:val="center"/>
          </w:tcPr>
          <w:p w:rsidR="007072EF" w:rsidRPr="007072EF" w:rsidRDefault="007072EF" w:rsidP="00A23E20">
            <w:pPr>
              <w:spacing w:after="0" w:line="240" w:lineRule="auto"/>
              <w:jc w:val="center"/>
              <w:rPr>
                <w:rFonts w:ascii="Times New Roman" w:eastAsia="Calibri" w:hAnsi="Times New Roman" w:cs="Times New Roman"/>
                <w:sz w:val="24"/>
                <w:szCs w:val="24"/>
              </w:rPr>
            </w:pPr>
            <w:r w:rsidRPr="007072EF">
              <w:rPr>
                <w:rFonts w:ascii="Times New Roman" w:eastAsia="Calibri" w:hAnsi="Times New Roman" w:cs="Times New Roman"/>
                <w:sz w:val="24"/>
                <w:szCs w:val="24"/>
              </w:rPr>
              <w:t>PV</w:t>
            </w:r>
          </w:p>
        </w:tc>
        <w:tc>
          <w:tcPr>
            <w:tcW w:w="334" w:type="pct"/>
            <w:vAlign w:val="center"/>
          </w:tcPr>
          <w:p w:rsidR="007072EF" w:rsidRPr="007072EF" w:rsidRDefault="007072EF" w:rsidP="00A23E20">
            <w:pPr>
              <w:spacing w:after="0" w:line="240" w:lineRule="auto"/>
              <w:jc w:val="center"/>
              <w:rPr>
                <w:rFonts w:ascii="Times New Roman" w:eastAsia="Times New Roman" w:hAnsi="Times New Roman" w:cs="Times New Roman"/>
                <w:snapToGrid w:val="0"/>
                <w:sz w:val="24"/>
                <w:szCs w:val="24"/>
                <w:lang w:eastAsia="cs-CZ"/>
              </w:rPr>
            </w:pPr>
            <w:r w:rsidRPr="007072EF">
              <w:rPr>
                <w:rFonts w:ascii="Times New Roman" w:eastAsia="Times New Roman" w:hAnsi="Times New Roman" w:cs="Times New Roman"/>
                <w:snapToGrid w:val="0"/>
                <w:sz w:val="24"/>
                <w:szCs w:val="24"/>
                <w:lang w:eastAsia="cs-CZ"/>
              </w:rPr>
              <w:t>6</w:t>
            </w:r>
          </w:p>
        </w:tc>
        <w:tc>
          <w:tcPr>
            <w:tcW w:w="428" w:type="pct"/>
            <w:vAlign w:val="center"/>
          </w:tcPr>
          <w:p w:rsidR="007072EF" w:rsidRPr="007072EF" w:rsidRDefault="007072EF" w:rsidP="00A23E20">
            <w:pPr>
              <w:spacing w:after="0" w:line="240" w:lineRule="auto"/>
              <w:jc w:val="center"/>
              <w:rPr>
                <w:rFonts w:ascii="Times New Roman" w:eastAsia="Times New Roman" w:hAnsi="Times New Roman" w:cs="Times New Roman"/>
                <w:snapToGrid w:val="0"/>
                <w:sz w:val="24"/>
                <w:szCs w:val="24"/>
                <w:lang w:eastAsia="cs-CZ"/>
              </w:rPr>
            </w:pPr>
            <w:r w:rsidRPr="007072EF">
              <w:rPr>
                <w:rFonts w:ascii="Times New Roman" w:eastAsia="Times New Roman" w:hAnsi="Times New Roman" w:cs="Times New Roman"/>
                <w:snapToGrid w:val="0"/>
                <w:sz w:val="24"/>
                <w:szCs w:val="24"/>
                <w:lang w:eastAsia="cs-CZ"/>
              </w:rPr>
              <w:t>2</w:t>
            </w:r>
          </w:p>
        </w:tc>
        <w:tc>
          <w:tcPr>
            <w:tcW w:w="376" w:type="pct"/>
            <w:vAlign w:val="center"/>
          </w:tcPr>
          <w:p w:rsidR="007072EF" w:rsidRPr="007072EF" w:rsidRDefault="007072EF" w:rsidP="00A23E20">
            <w:pPr>
              <w:spacing w:after="0" w:line="240" w:lineRule="auto"/>
              <w:jc w:val="center"/>
              <w:rPr>
                <w:rFonts w:ascii="Times New Roman" w:eastAsia="Times New Roman" w:hAnsi="Times New Roman" w:cs="Times New Roman"/>
                <w:snapToGrid w:val="0"/>
                <w:sz w:val="24"/>
                <w:szCs w:val="24"/>
                <w:lang w:eastAsia="cs-CZ"/>
              </w:rPr>
            </w:pPr>
            <w:r w:rsidRPr="007072EF">
              <w:rPr>
                <w:rFonts w:ascii="Times New Roman" w:eastAsia="Times New Roman" w:hAnsi="Times New Roman" w:cs="Times New Roman"/>
                <w:snapToGrid w:val="0"/>
                <w:sz w:val="24"/>
                <w:szCs w:val="24"/>
                <w:lang w:eastAsia="cs-CZ"/>
              </w:rPr>
              <w:t>2/0</w:t>
            </w:r>
          </w:p>
        </w:tc>
        <w:tc>
          <w:tcPr>
            <w:tcW w:w="677" w:type="pct"/>
            <w:shd w:val="clear" w:color="auto" w:fill="auto"/>
            <w:vAlign w:val="center"/>
          </w:tcPr>
          <w:p w:rsidR="007072EF" w:rsidRPr="007072EF" w:rsidRDefault="007072EF" w:rsidP="00A23E20">
            <w:pPr>
              <w:spacing w:after="0" w:line="240" w:lineRule="auto"/>
              <w:rPr>
                <w:rFonts w:ascii="Times New Roman" w:eastAsia="Times New Roman" w:hAnsi="Times New Roman" w:cs="Times New Roman"/>
                <w:snapToGrid w:val="0"/>
                <w:sz w:val="24"/>
                <w:szCs w:val="24"/>
                <w:lang w:eastAsia="cs-CZ"/>
              </w:rPr>
            </w:pPr>
            <w:r w:rsidRPr="007072EF">
              <w:rPr>
                <w:rFonts w:ascii="Times New Roman" w:eastAsia="Times New Roman" w:hAnsi="Times New Roman" w:cs="Times New Roman"/>
                <w:snapToGrid w:val="0"/>
                <w:sz w:val="24"/>
                <w:szCs w:val="24"/>
                <w:lang w:eastAsia="cs-CZ"/>
              </w:rPr>
              <w:t>prof. Kropil</w:t>
            </w:r>
          </w:p>
        </w:tc>
        <w:tc>
          <w:tcPr>
            <w:tcW w:w="442" w:type="pct"/>
            <w:vAlign w:val="center"/>
          </w:tcPr>
          <w:p w:rsidR="007072EF" w:rsidRPr="007072EF" w:rsidRDefault="007072EF" w:rsidP="00A23E20">
            <w:pPr>
              <w:spacing w:after="0" w:line="240" w:lineRule="auto"/>
              <w:jc w:val="center"/>
              <w:rPr>
                <w:rFonts w:ascii="Times New Roman" w:eastAsia="Times New Roman" w:hAnsi="Times New Roman" w:cs="Times New Roman"/>
                <w:snapToGrid w:val="0"/>
                <w:sz w:val="24"/>
                <w:szCs w:val="24"/>
                <w:lang w:eastAsia="cs-CZ"/>
              </w:rPr>
            </w:pPr>
            <w:r w:rsidRPr="007072EF">
              <w:rPr>
                <w:rFonts w:ascii="Times New Roman" w:eastAsia="Times New Roman" w:hAnsi="Times New Roman" w:cs="Times New Roman"/>
                <w:snapToGrid w:val="0"/>
                <w:sz w:val="24"/>
                <w:szCs w:val="24"/>
                <w:lang w:eastAsia="cs-CZ"/>
              </w:rPr>
              <w:t>S</w:t>
            </w:r>
          </w:p>
        </w:tc>
      </w:tr>
      <w:tr w:rsidR="00473694" w:rsidRPr="00B06372" w:rsidTr="006268DA">
        <w:trPr>
          <w:trHeight w:val="397"/>
        </w:trPr>
        <w:tc>
          <w:tcPr>
            <w:tcW w:w="329" w:type="pct"/>
            <w:vAlign w:val="center"/>
          </w:tcPr>
          <w:p w:rsidR="00473694" w:rsidRPr="006268DA" w:rsidRDefault="00473694" w:rsidP="000F7DCC">
            <w:pPr>
              <w:spacing w:after="0" w:line="240" w:lineRule="auto"/>
              <w:jc w:val="center"/>
              <w:rPr>
                <w:rFonts w:ascii="Times New Roman" w:eastAsia="Calibri" w:hAnsi="Times New Roman" w:cs="Times New Roman"/>
                <w:color w:val="006600"/>
                <w:sz w:val="24"/>
                <w:szCs w:val="24"/>
              </w:rPr>
            </w:pPr>
            <w:r w:rsidRPr="006268DA">
              <w:rPr>
                <w:rFonts w:ascii="Times New Roman" w:eastAsia="Calibri" w:hAnsi="Times New Roman" w:cs="Times New Roman"/>
                <w:sz w:val="24"/>
                <w:szCs w:val="24"/>
              </w:rPr>
              <w:t>LF</w:t>
            </w:r>
          </w:p>
        </w:tc>
        <w:tc>
          <w:tcPr>
            <w:tcW w:w="409" w:type="pct"/>
            <w:vAlign w:val="center"/>
          </w:tcPr>
          <w:p w:rsidR="00473694" w:rsidRPr="00F80C2B" w:rsidRDefault="00243A45" w:rsidP="000F7DCC">
            <w:pPr>
              <w:spacing w:after="0" w:line="240" w:lineRule="auto"/>
              <w:rPr>
                <w:rFonts w:ascii="Times New Roman" w:eastAsia="Calibri" w:hAnsi="Times New Roman" w:cs="Times New Roman"/>
                <w:color w:val="006600"/>
                <w:sz w:val="24"/>
                <w:szCs w:val="24"/>
              </w:rPr>
            </w:pPr>
            <w:r w:rsidRPr="00F80C2B">
              <w:rPr>
                <w:rFonts w:ascii="Times New Roman" w:eastAsia="Calibri" w:hAnsi="Times New Roman" w:cs="Times New Roman"/>
                <w:sz w:val="24"/>
                <w:szCs w:val="24"/>
              </w:rPr>
              <w:t>KAZMZ</w:t>
            </w:r>
          </w:p>
        </w:tc>
        <w:tc>
          <w:tcPr>
            <w:tcW w:w="428" w:type="pct"/>
            <w:vAlign w:val="center"/>
          </w:tcPr>
          <w:p w:rsidR="00473694" w:rsidRPr="006268DA" w:rsidRDefault="00473694" w:rsidP="000F7DCC">
            <w:pPr>
              <w:spacing w:after="0" w:line="240" w:lineRule="auto"/>
              <w:rPr>
                <w:rFonts w:ascii="Times New Roman" w:eastAsia="Calibri" w:hAnsi="Times New Roman" w:cs="Times New Roman"/>
                <w:sz w:val="24"/>
                <w:szCs w:val="24"/>
              </w:rPr>
            </w:pPr>
            <w:r w:rsidRPr="006268DA">
              <w:rPr>
                <w:rFonts w:ascii="Times New Roman" w:eastAsia="Calibri" w:hAnsi="Times New Roman" w:cs="Times New Roman"/>
                <w:sz w:val="24"/>
                <w:szCs w:val="24"/>
              </w:rPr>
              <w:t>OPK-I</w:t>
            </w:r>
          </w:p>
        </w:tc>
        <w:tc>
          <w:tcPr>
            <w:tcW w:w="1220" w:type="pct"/>
            <w:vAlign w:val="center"/>
          </w:tcPr>
          <w:p w:rsidR="00473694" w:rsidRPr="006268DA" w:rsidRDefault="00473694" w:rsidP="000F7DCC">
            <w:pPr>
              <w:spacing w:after="0" w:line="240" w:lineRule="auto"/>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ochrana prírody a krajiny</w:t>
            </w:r>
          </w:p>
        </w:tc>
        <w:tc>
          <w:tcPr>
            <w:tcW w:w="357"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PV</w:t>
            </w:r>
          </w:p>
        </w:tc>
        <w:tc>
          <w:tcPr>
            <w:tcW w:w="334" w:type="pct"/>
            <w:vAlign w:val="center"/>
          </w:tcPr>
          <w:p w:rsidR="00473694" w:rsidRPr="006268DA" w:rsidRDefault="00473694"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6</w:t>
            </w:r>
          </w:p>
        </w:tc>
        <w:tc>
          <w:tcPr>
            <w:tcW w:w="428" w:type="pct"/>
            <w:vAlign w:val="center"/>
          </w:tcPr>
          <w:p w:rsidR="00473694" w:rsidRPr="006268DA" w:rsidRDefault="00473694"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2</w:t>
            </w:r>
          </w:p>
        </w:tc>
        <w:tc>
          <w:tcPr>
            <w:tcW w:w="376" w:type="pct"/>
            <w:vAlign w:val="center"/>
          </w:tcPr>
          <w:p w:rsidR="00473694" w:rsidRPr="006268DA" w:rsidRDefault="00473694"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2/1</w:t>
            </w:r>
          </w:p>
        </w:tc>
        <w:tc>
          <w:tcPr>
            <w:tcW w:w="677" w:type="pct"/>
            <w:shd w:val="clear" w:color="auto" w:fill="auto"/>
            <w:vAlign w:val="center"/>
          </w:tcPr>
          <w:p w:rsidR="00473694" w:rsidRPr="006268DA" w:rsidRDefault="00473694" w:rsidP="000F7DCC">
            <w:pPr>
              <w:spacing w:after="0" w:line="240" w:lineRule="auto"/>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doc. Jančová</w:t>
            </w:r>
          </w:p>
        </w:tc>
        <w:tc>
          <w:tcPr>
            <w:tcW w:w="442" w:type="pct"/>
            <w:vAlign w:val="center"/>
          </w:tcPr>
          <w:p w:rsidR="00473694" w:rsidRPr="006268DA" w:rsidRDefault="00473694"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S</w:t>
            </w:r>
          </w:p>
        </w:tc>
      </w:tr>
      <w:tr w:rsidR="00434CA2" w:rsidRPr="00B06372" w:rsidTr="006268DA">
        <w:trPr>
          <w:trHeight w:val="397"/>
        </w:trPr>
        <w:tc>
          <w:tcPr>
            <w:tcW w:w="329" w:type="pct"/>
            <w:vAlign w:val="center"/>
          </w:tcPr>
          <w:p w:rsidR="00434CA2" w:rsidRPr="002A72A2" w:rsidRDefault="00434CA2" w:rsidP="000F7DCC">
            <w:pPr>
              <w:spacing w:after="0" w:line="240" w:lineRule="auto"/>
              <w:jc w:val="center"/>
              <w:rPr>
                <w:rFonts w:ascii="Times New Roman" w:eastAsia="Calibri" w:hAnsi="Times New Roman" w:cs="Times New Roman"/>
                <w:sz w:val="24"/>
                <w:szCs w:val="24"/>
              </w:rPr>
            </w:pPr>
            <w:r w:rsidRPr="002A72A2">
              <w:rPr>
                <w:rFonts w:ascii="Times New Roman" w:eastAsia="Calibri" w:hAnsi="Times New Roman" w:cs="Times New Roman"/>
                <w:sz w:val="24"/>
                <w:szCs w:val="24"/>
              </w:rPr>
              <w:t>LF</w:t>
            </w:r>
          </w:p>
        </w:tc>
        <w:tc>
          <w:tcPr>
            <w:tcW w:w="409" w:type="pct"/>
            <w:vAlign w:val="center"/>
          </w:tcPr>
          <w:p w:rsidR="00434CA2" w:rsidRPr="002A72A2" w:rsidRDefault="00434CA2" w:rsidP="00434CA2">
            <w:pPr>
              <w:spacing w:after="0" w:line="240" w:lineRule="auto"/>
              <w:rPr>
                <w:rFonts w:ascii="Times New Roman" w:eastAsia="Calibri" w:hAnsi="Times New Roman" w:cs="Times New Roman"/>
                <w:sz w:val="24"/>
                <w:szCs w:val="24"/>
              </w:rPr>
            </w:pPr>
            <w:r w:rsidRPr="002A72A2">
              <w:rPr>
                <w:rFonts w:ascii="Times New Roman" w:eastAsia="Calibri" w:hAnsi="Times New Roman" w:cs="Times New Roman"/>
                <w:sz w:val="24"/>
                <w:szCs w:val="24"/>
              </w:rPr>
              <w:t>KHÚLG</w:t>
            </w:r>
          </w:p>
        </w:tc>
        <w:tc>
          <w:tcPr>
            <w:tcW w:w="428" w:type="pct"/>
            <w:vAlign w:val="center"/>
          </w:tcPr>
          <w:p w:rsidR="00434CA2" w:rsidRPr="002A72A2" w:rsidRDefault="00434CA2" w:rsidP="000F7DCC">
            <w:pPr>
              <w:spacing w:after="0" w:line="240" w:lineRule="auto"/>
              <w:rPr>
                <w:rFonts w:ascii="Times New Roman" w:eastAsia="Calibri" w:hAnsi="Times New Roman" w:cs="Times New Roman"/>
                <w:sz w:val="24"/>
                <w:szCs w:val="24"/>
              </w:rPr>
            </w:pPr>
            <w:r w:rsidRPr="002A72A2">
              <w:rPr>
                <w:rFonts w:ascii="Times New Roman" w:hAnsi="Times New Roman" w:cs="Times New Roman"/>
                <w:sz w:val="24"/>
                <w:szCs w:val="24"/>
              </w:rPr>
              <w:t>ZGIS-I</w:t>
            </w:r>
          </w:p>
        </w:tc>
        <w:tc>
          <w:tcPr>
            <w:tcW w:w="1220" w:type="pct"/>
            <w:vAlign w:val="center"/>
          </w:tcPr>
          <w:p w:rsidR="00434CA2" w:rsidRPr="002A72A2" w:rsidRDefault="00434CA2" w:rsidP="000F7DCC">
            <w:pPr>
              <w:spacing w:after="0" w:line="240" w:lineRule="auto"/>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základy GIS</w:t>
            </w:r>
          </w:p>
        </w:tc>
        <w:tc>
          <w:tcPr>
            <w:tcW w:w="357" w:type="pct"/>
            <w:vAlign w:val="center"/>
          </w:tcPr>
          <w:p w:rsidR="00434CA2" w:rsidRPr="002A72A2" w:rsidRDefault="00434CA2" w:rsidP="000F7DCC">
            <w:pPr>
              <w:spacing w:after="0" w:line="240" w:lineRule="auto"/>
              <w:jc w:val="center"/>
              <w:rPr>
                <w:rFonts w:ascii="Times New Roman" w:eastAsia="Calibri" w:hAnsi="Times New Roman" w:cs="Times New Roman"/>
                <w:sz w:val="24"/>
                <w:szCs w:val="24"/>
              </w:rPr>
            </w:pPr>
            <w:r w:rsidRPr="002A72A2">
              <w:rPr>
                <w:rFonts w:ascii="Times New Roman" w:eastAsia="Calibri" w:hAnsi="Times New Roman" w:cs="Times New Roman"/>
                <w:sz w:val="24"/>
                <w:szCs w:val="24"/>
              </w:rPr>
              <w:t>PV</w:t>
            </w:r>
          </w:p>
        </w:tc>
        <w:tc>
          <w:tcPr>
            <w:tcW w:w="334" w:type="pct"/>
            <w:vAlign w:val="center"/>
          </w:tcPr>
          <w:p w:rsidR="00434CA2" w:rsidRPr="002A72A2"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6</w:t>
            </w:r>
          </w:p>
        </w:tc>
        <w:tc>
          <w:tcPr>
            <w:tcW w:w="428" w:type="pct"/>
            <w:vAlign w:val="center"/>
          </w:tcPr>
          <w:p w:rsidR="00434CA2" w:rsidRPr="002A72A2"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2</w:t>
            </w:r>
          </w:p>
        </w:tc>
        <w:tc>
          <w:tcPr>
            <w:tcW w:w="376" w:type="pct"/>
            <w:vAlign w:val="center"/>
          </w:tcPr>
          <w:p w:rsidR="00434CA2" w:rsidRPr="002A72A2"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2/2</w:t>
            </w:r>
          </w:p>
        </w:tc>
        <w:tc>
          <w:tcPr>
            <w:tcW w:w="677" w:type="pct"/>
            <w:vAlign w:val="center"/>
          </w:tcPr>
          <w:p w:rsidR="00434CA2" w:rsidRPr="002A72A2" w:rsidRDefault="00434CA2" w:rsidP="000F7DCC">
            <w:pPr>
              <w:spacing w:after="0" w:line="240" w:lineRule="auto"/>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prof. Tuček</w:t>
            </w:r>
          </w:p>
        </w:tc>
        <w:tc>
          <w:tcPr>
            <w:tcW w:w="442" w:type="pct"/>
            <w:vAlign w:val="center"/>
          </w:tcPr>
          <w:p w:rsidR="00434CA2" w:rsidRPr="002A72A2"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S</w:t>
            </w:r>
          </w:p>
        </w:tc>
      </w:tr>
      <w:tr w:rsidR="00473694" w:rsidRPr="00B06372" w:rsidTr="006268DA">
        <w:trPr>
          <w:trHeight w:hRule="exact" w:val="584"/>
        </w:trPr>
        <w:tc>
          <w:tcPr>
            <w:tcW w:w="329"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LF</w:t>
            </w:r>
          </w:p>
        </w:tc>
        <w:tc>
          <w:tcPr>
            <w:tcW w:w="409" w:type="pct"/>
            <w:vAlign w:val="center"/>
          </w:tcPr>
          <w:p w:rsidR="00473694" w:rsidRPr="006268DA" w:rsidRDefault="00473694" w:rsidP="000F7DCC">
            <w:pPr>
              <w:spacing w:after="0" w:line="240" w:lineRule="auto"/>
              <w:rPr>
                <w:rFonts w:ascii="Times New Roman" w:eastAsia="Calibri" w:hAnsi="Times New Roman" w:cs="Times New Roman"/>
                <w:sz w:val="24"/>
                <w:szCs w:val="24"/>
              </w:rPr>
            </w:pPr>
            <w:r w:rsidRPr="006268DA">
              <w:rPr>
                <w:rFonts w:ascii="Times New Roman" w:eastAsia="Calibri" w:hAnsi="Times New Roman" w:cs="Times New Roman"/>
                <w:sz w:val="24"/>
                <w:szCs w:val="24"/>
              </w:rPr>
              <w:t>KPL</w:t>
            </w:r>
          </w:p>
        </w:tc>
        <w:tc>
          <w:tcPr>
            <w:tcW w:w="428" w:type="pct"/>
            <w:vAlign w:val="center"/>
          </w:tcPr>
          <w:p w:rsidR="00473694" w:rsidRPr="006268DA" w:rsidRDefault="00473694" w:rsidP="000F7DCC">
            <w:pPr>
              <w:spacing w:after="0" w:line="240" w:lineRule="auto"/>
              <w:rPr>
                <w:rFonts w:ascii="Times New Roman" w:eastAsia="Calibri" w:hAnsi="Times New Roman" w:cs="Times New Roman"/>
                <w:sz w:val="24"/>
                <w:szCs w:val="24"/>
              </w:rPr>
            </w:pPr>
            <w:r w:rsidRPr="006268DA">
              <w:rPr>
                <w:rFonts w:ascii="Times New Roman" w:hAnsi="Times New Roman" w:cs="Times New Roman"/>
                <w:sz w:val="24"/>
                <w:szCs w:val="24"/>
              </w:rPr>
              <w:t>SDPU-I</w:t>
            </w:r>
          </w:p>
        </w:tc>
        <w:tc>
          <w:tcPr>
            <w:tcW w:w="1220" w:type="pct"/>
            <w:vAlign w:val="center"/>
          </w:tcPr>
          <w:p w:rsidR="00473694" w:rsidRPr="006268DA" w:rsidRDefault="00473694" w:rsidP="000F7DCC">
            <w:pPr>
              <w:spacing w:after="0" w:line="240" w:lineRule="auto"/>
              <w:rPr>
                <w:rFonts w:ascii="Times New Roman" w:eastAsia="Times New Roman" w:hAnsi="Times New Roman" w:cs="Times New Roman"/>
                <w:snapToGrid w:val="0"/>
                <w:lang w:eastAsia="cs-CZ"/>
              </w:rPr>
            </w:pPr>
            <w:r w:rsidRPr="006268DA">
              <w:rPr>
                <w:rFonts w:ascii="Times New Roman" w:eastAsia="Times New Roman" w:hAnsi="Times New Roman" w:cs="Times New Roman"/>
                <w:snapToGrid w:val="0"/>
                <w:lang w:eastAsia="cs-CZ"/>
              </w:rPr>
              <w:t>sadovnícka dendrológia a parkové úpravy</w:t>
            </w:r>
          </w:p>
        </w:tc>
        <w:tc>
          <w:tcPr>
            <w:tcW w:w="357"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PV</w:t>
            </w:r>
          </w:p>
        </w:tc>
        <w:tc>
          <w:tcPr>
            <w:tcW w:w="334" w:type="pct"/>
            <w:vAlign w:val="center"/>
          </w:tcPr>
          <w:p w:rsidR="00473694" w:rsidRPr="006268DA" w:rsidRDefault="00473694"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4</w:t>
            </w:r>
          </w:p>
        </w:tc>
        <w:tc>
          <w:tcPr>
            <w:tcW w:w="428" w:type="pct"/>
            <w:vAlign w:val="center"/>
          </w:tcPr>
          <w:p w:rsidR="00473694" w:rsidRPr="006268DA" w:rsidRDefault="00473694"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2</w:t>
            </w:r>
          </w:p>
        </w:tc>
        <w:tc>
          <w:tcPr>
            <w:tcW w:w="376" w:type="pct"/>
            <w:vAlign w:val="center"/>
          </w:tcPr>
          <w:p w:rsidR="00473694" w:rsidRPr="006268DA" w:rsidRDefault="00473694"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2/1</w:t>
            </w:r>
          </w:p>
        </w:tc>
        <w:tc>
          <w:tcPr>
            <w:tcW w:w="677" w:type="pct"/>
            <w:vAlign w:val="center"/>
          </w:tcPr>
          <w:p w:rsidR="00473694" w:rsidRPr="006268DA" w:rsidRDefault="00473694" w:rsidP="000F7DCC">
            <w:pPr>
              <w:spacing w:after="0" w:line="240" w:lineRule="auto"/>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doc. Lukáčik</w:t>
            </w:r>
          </w:p>
        </w:tc>
        <w:tc>
          <w:tcPr>
            <w:tcW w:w="442" w:type="pct"/>
            <w:vAlign w:val="center"/>
          </w:tcPr>
          <w:p w:rsidR="00473694" w:rsidRPr="006268DA" w:rsidRDefault="00473694"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S</w:t>
            </w:r>
          </w:p>
        </w:tc>
      </w:tr>
      <w:tr w:rsidR="00473694" w:rsidRPr="00B06372" w:rsidTr="006268DA">
        <w:trPr>
          <w:trHeight w:hRule="exact" w:val="548"/>
        </w:trPr>
        <w:tc>
          <w:tcPr>
            <w:tcW w:w="329"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LF</w:t>
            </w:r>
          </w:p>
        </w:tc>
        <w:tc>
          <w:tcPr>
            <w:tcW w:w="409" w:type="pct"/>
            <w:vAlign w:val="center"/>
          </w:tcPr>
          <w:p w:rsidR="00473694" w:rsidRPr="006268DA" w:rsidRDefault="00473694" w:rsidP="000F7DCC">
            <w:pPr>
              <w:spacing w:after="0" w:line="240" w:lineRule="auto"/>
              <w:rPr>
                <w:rFonts w:ascii="Times New Roman" w:eastAsia="Calibri" w:hAnsi="Times New Roman" w:cs="Times New Roman"/>
                <w:sz w:val="24"/>
                <w:szCs w:val="24"/>
              </w:rPr>
            </w:pPr>
            <w:r w:rsidRPr="006268DA">
              <w:rPr>
                <w:rFonts w:ascii="Times New Roman" w:eastAsia="Calibri" w:hAnsi="Times New Roman" w:cs="Times New Roman"/>
                <w:sz w:val="24"/>
                <w:szCs w:val="24"/>
              </w:rPr>
              <w:t>KERLH</w:t>
            </w:r>
          </w:p>
        </w:tc>
        <w:tc>
          <w:tcPr>
            <w:tcW w:w="428" w:type="pct"/>
            <w:vAlign w:val="center"/>
          </w:tcPr>
          <w:p w:rsidR="00473694" w:rsidRPr="006268DA" w:rsidRDefault="00473694" w:rsidP="000F7DCC">
            <w:pPr>
              <w:spacing w:after="0" w:line="240" w:lineRule="auto"/>
              <w:rPr>
                <w:rFonts w:ascii="Times New Roman" w:eastAsia="Calibri" w:hAnsi="Times New Roman" w:cs="Times New Roman"/>
                <w:sz w:val="24"/>
                <w:szCs w:val="24"/>
              </w:rPr>
            </w:pPr>
            <w:r w:rsidRPr="006268DA">
              <w:rPr>
                <w:rFonts w:ascii="Times New Roman" w:hAnsi="Times New Roman" w:cs="Times New Roman"/>
                <w:sz w:val="24"/>
                <w:szCs w:val="24"/>
              </w:rPr>
              <w:t>EOPZ-I</w:t>
            </w:r>
          </w:p>
        </w:tc>
        <w:tc>
          <w:tcPr>
            <w:tcW w:w="1220" w:type="pct"/>
            <w:vAlign w:val="center"/>
          </w:tcPr>
          <w:p w:rsidR="00473694" w:rsidRPr="006268DA" w:rsidRDefault="00473694" w:rsidP="000F7DCC">
            <w:pPr>
              <w:spacing w:after="0" w:line="240" w:lineRule="auto"/>
              <w:rPr>
                <w:rFonts w:ascii="Times New Roman" w:eastAsia="Times New Roman" w:hAnsi="Times New Roman" w:cs="Times New Roman"/>
                <w:snapToGrid w:val="0"/>
                <w:lang w:eastAsia="cs-CZ"/>
              </w:rPr>
            </w:pPr>
            <w:r w:rsidRPr="006268DA">
              <w:rPr>
                <w:rFonts w:ascii="Times New Roman" w:eastAsia="Times New Roman" w:hAnsi="Times New Roman" w:cs="Times New Roman"/>
                <w:snapToGrid w:val="0"/>
                <w:lang w:eastAsia="cs-CZ"/>
              </w:rPr>
              <w:t>ekonómia a oceňovanie prírodných zdrojov</w:t>
            </w:r>
          </w:p>
        </w:tc>
        <w:tc>
          <w:tcPr>
            <w:tcW w:w="357"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PV</w:t>
            </w:r>
          </w:p>
        </w:tc>
        <w:tc>
          <w:tcPr>
            <w:tcW w:w="334" w:type="pct"/>
            <w:vAlign w:val="center"/>
          </w:tcPr>
          <w:p w:rsidR="00473694" w:rsidRPr="006268DA" w:rsidRDefault="00473694"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6</w:t>
            </w:r>
          </w:p>
        </w:tc>
        <w:tc>
          <w:tcPr>
            <w:tcW w:w="428" w:type="pct"/>
            <w:vAlign w:val="center"/>
          </w:tcPr>
          <w:p w:rsidR="00473694" w:rsidRPr="006268DA" w:rsidRDefault="00473694"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2</w:t>
            </w:r>
          </w:p>
        </w:tc>
        <w:tc>
          <w:tcPr>
            <w:tcW w:w="376" w:type="pct"/>
            <w:vAlign w:val="center"/>
          </w:tcPr>
          <w:p w:rsidR="00473694" w:rsidRPr="006268DA" w:rsidRDefault="00473694"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2/0</w:t>
            </w:r>
          </w:p>
        </w:tc>
        <w:tc>
          <w:tcPr>
            <w:tcW w:w="677" w:type="pct"/>
            <w:vAlign w:val="center"/>
          </w:tcPr>
          <w:p w:rsidR="00473694" w:rsidRPr="006268DA" w:rsidRDefault="00473694" w:rsidP="000F7DCC">
            <w:pPr>
              <w:spacing w:after="0" w:line="240" w:lineRule="auto"/>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prof. Holécy</w:t>
            </w:r>
          </w:p>
        </w:tc>
        <w:tc>
          <w:tcPr>
            <w:tcW w:w="442" w:type="pct"/>
            <w:vAlign w:val="center"/>
          </w:tcPr>
          <w:p w:rsidR="00473694" w:rsidRPr="006268DA" w:rsidRDefault="00473694"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S</w:t>
            </w:r>
          </w:p>
        </w:tc>
      </w:tr>
      <w:tr w:rsidR="00C72442" w:rsidRPr="00B06372" w:rsidTr="006268DA">
        <w:trPr>
          <w:trHeight w:hRule="exact" w:val="608"/>
        </w:trPr>
        <w:tc>
          <w:tcPr>
            <w:tcW w:w="329" w:type="pct"/>
            <w:vAlign w:val="center"/>
          </w:tcPr>
          <w:p w:rsidR="00C72442" w:rsidRPr="006268DA" w:rsidRDefault="00C72442"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CUP</w:t>
            </w:r>
          </w:p>
        </w:tc>
        <w:tc>
          <w:tcPr>
            <w:tcW w:w="409" w:type="pct"/>
            <w:vAlign w:val="center"/>
          </w:tcPr>
          <w:p w:rsidR="00C72442" w:rsidRPr="006268DA" w:rsidRDefault="00C72442" w:rsidP="000F7DCC">
            <w:pPr>
              <w:spacing w:after="0" w:line="240" w:lineRule="auto"/>
              <w:rPr>
                <w:rFonts w:ascii="Times New Roman" w:eastAsia="Calibri" w:hAnsi="Times New Roman" w:cs="Times New Roman"/>
                <w:sz w:val="24"/>
                <w:szCs w:val="24"/>
              </w:rPr>
            </w:pPr>
            <w:r w:rsidRPr="006268DA">
              <w:rPr>
                <w:rFonts w:ascii="Times New Roman" w:eastAsia="Calibri" w:hAnsi="Times New Roman" w:cs="Times New Roman"/>
                <w:sz w:val="24"/>
                <w:szCs w:val="24"/>
              </w:rPr>
              <w:t>ÚCJ</w:t>
            </w:r>
          </w:p>
        </w:tc>
        <w:tc>
          <w:tcPr>
            <w:tcW w:w="428" w:type="pct"/>
            <w:vAlign w:val="center"/>
          </w:tcPr>
          <w:p w:rsidR="00C72442" w:rsidRPr="00C72442" w:rsidRDefault="00C72442" w:rsidP="000E281C">
            <w:pPr>
              <w:spacing w:after="0" w:line="240" w:lineRule="auto"/>
              <w:rPr>
                <w:rFonts w:ascii="Times New Roman" w:eastAsia="Calibri" w:hAnsi="Times New Roman" w:cs="Times New Roman"/>
                <w:sz w:val="20"/>
                <w:szCs w:val="20"/>
              </w:rPr>
            </w:pPr>
            <w:r w:rsidRPr="00C72442">
              <w:rPr>
                <w:rFonts w:ascii="Times New Roman" w:eastAsia="Calibri" w:hAnsi="Times New Roman" w:cs="Times New Roman"/>
                <w:sz w:val="20"/>
                <w:szCs w:val="20"/>
              </w:rPr>
              <w:t xml:space="preserve"> AK_A</w:t>
            </w:r>
          </w:p>
        </w:tc>
        <w:tc>
          <w:tcPr>
            <w:tcW w:w="1220" w:type="pct"/>
            <w:vAlign w:val="center"/>
          </w:tcPr>
          <w:p w:rsidR="00C72442" w:rsidRPr="006268DA" w:rsidRDefault="00C72442" w:rsidP="000F7DCC">
            <w:pPr>
              <w:spacing w:after="0" w:line="240" w:lineRule="auto"/>
              <w:rPr>
                <w:rFonts w:ascii="Times New Roman" w:eastAsia="Times New Roman" w:hAnsi="Times New Roman" w:cs="Times New Roman"/>
                <w:sz w:val="24"/>
                <w:szCs w:val="24"/>
                <w:lang w:eastAsia="sk-SK"/>
              </w:rPr>
            </w:pPr>
            <w:r w:rsidRPr="006268DA">
              <w:rPr>
                <w:rFonts w:ascii="Times New Roman" w:eastAsia="Times New Roman" w:hAnsi="Times New Roman" w:cs="Times New Roman"/>
                <w:sz w:val="24"/>
                <w:szCs w:val="24"/>
                <w:lang w:eastAsia="sk-SK"/>
              </w:rPr>
              <w:t xml:space="preserve">JA – akademická komunikácia </w:t>
            </w:r>
          </w:p>
        </w:tc>
        <w:tc>
          <w:tcPr>
            <w:tcW w:w="357" w:type="pct"/>
            <w:vAlign w:val="center"/>
          </w:tcPr>
          <w:p w:rsidR="00C72442" w:rsidRPr="006268DA" w:rsidRDefault="00C72442"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PV</w:t>
            </w:r>
          </w:p>
        </w:tc>
        <w:tc>
          <w:tcPr>
            <w:tcW w:w="334" w:type="pct"/>
            <w:vAlign w:val="center"/>
          </w:tcPr>
          <w:p w:rsidR="00C72442" w:rsidRPr="006268DA" w:rsidRDefault="00C72442"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3</w:t>
            </w:r>
          </w:p>
        </w:tc>
        <w:tc>
          <w:tcPr>
            <w:tcW w:w="428" w:type="pct"/>
            <w:vAlign w:val="center"/>
          </w:tcPr>
          <w:p w:rsidR="00C72442" w:rsidRPr="006268DA" w:rsidRDefault="00C72442"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0</w:t>
            </w:r>
          </w:p>
        </w:tc>
        <w:tc>
          <w:tcPr>
            <w:tcW w:w="376" w:type="pct"/>
            <w:vAlign w:val="center"/>
          </w:tcPr>
          <w:p w:rsidR="00C72442" w:rsidRPr="006268DA" w:rsidRDefault="00C72442"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2/0</w:t>
            </w:r>
          </w:p>
        </w:tc>
        <w:tc>
          <w:tcPr>
            <w:tcW w:w="677" w:type="pct"/>
            <w:vAlign w:val="center"/>
          </w:tcPr>
          <w:p w:rsidR="00C72442" w:rsidRPr="006268DA" w:rsidRDefault="00C72442" w:rsidP="000F7DCC">
            <w:pPr>
              <w:spacing w:after="0" w:line="240" w:lineRule="auto"/>
              <w:rPr>
                <w:rFonts w:ascii="Times New Roman" w:eastAsia="Times New Roman" w:hAnsi="Times New Roman" w:cs="Times New Roman"/>
                <w:lang w:eastAsia="sk-SK"/>
              </w:rPr>
            </w:pPr>
            <w:r w:rsidRPr="006268DA">
              <w:rPr>
                <w:rFonts w:ascii="Times New Roman" w:eastAsia="Times New Roman" w:hAnsi="Times New Roman" w:cs="Times New Roman"/>
                <w:lang w:eastAsia="sk-SK"/>
              </w:rPr>
              <w:t>PhDr. Luptáková</w:t>
            </w:r>
          </w:p>
        </w:tc>
        <w:tc>
          <w:tcPr>
            <w:tcW w:w="442" w:type="pct"/>
            <w:vAlign w:val="center"/>
          </w:tcPr>
          <w:p w:rsidR="00C72442" w:rsidRPr="006268DA" w:rsidRDefault="00C72442"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S</w:t>
            </w:r>
          </w:p>
        </w:tc>
      </w:tr>
      <w:tr w:rsidR="00C72442" w:rsidRPr="00B06372" w:rsidTr="006268DA">
        <w:trPr>
          <w:trHeight w:hRule="exact" w:val="572"/>
        </w:trPr>
        <w:tc>
          <w:tcPr>
            <w:tcW w:w="329" w:type="pct"/>
            <w:vAlign w:val="center"/>
          </w:tcPr>
          <w:p w:rsidR="00C72442" w:rsidRPr="006268DA" w:rsidRDefault="00C72442"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CUP</w:t>
            </w:r>
          </w:p>
        </w:tc>
        <w:tc>
          <w:tcPr>
            <w:tcW w:w="409" w:type="pct"/>
            <w:vAlign w:val="center"/>
          </w:tcPr>
          <w:p w:rsidR="00C72442" w:rsidRPr="006268DA" w:rsidRDefault="00C72442" w:rsidP="000F7DCC">
            <w:pPr>
              <w:spacing w:after="0" w:line="240" w:lineRule="auto"/>
              <w:rPr>
                <w:rFonts w:ascii="Times New Roman" w:eastAsia="Calibri" w:hAnsi="Times New Roman" w:cs="Times New Roman"/>
                <w:sz w:val="24"/>
                <w:szCs w:val="24"/>
              </w:rPr>
            </w:pPr>
            <w:r w:rsidRPr="006268DA">
              <w:rPr>
                <w:rFonts w:ascii="Times New Roman" w:eastAsia="Calibri" w:hAnsi="Times New Roman" w:cs="Times New Roman"/>
                <w:sz w:val="24"/>
                <w:szCs w:val="24"/>
              </w:rPr>
              <w:t>ÚCJ</w:t>
            </w:r>
          </w:p>
        </w:tc>
        <w:tc>
          <w:tcPr>
            <w:tcW w:w="428" w:type="pct"/>
            <w:vAlign w:val="center"/>
          </w:tcPr>
          <w:p w:rsidR="00C72442" w:rsidRPr="00C72442" w:rsidRDefault="00C72442" w:rsidP="000E281C">
            <w:pPr>
              <w:spacing w:after="0" w:line="240" w:lineRule="auto"/>
              <w:rPr>
                <w:rFonts w:ascii="Times New Roman" w:eastAsia="Calibri" w:hAnsi="Times New Roman" w:cs="Times New Roman"/>
                <w:sz w:val="20"/>
                <w:szCs w:val="20"/>
              </w:rPr>
            </w:pPr>
            <w:r w:rsidRPr="00C72442">
              <w:rPr>
                <w:rFonts w:ascii="Times New Roman" w:eastAsia="Calibri" w:hAnsi="Times New Roman" w:cs="Times New Roman"/>
                <w:sz w:val="20"/>
                <w:szCs w:val="20"/>
              </w:rPr>
              <w:t>AK_N</w:t>
            </w:r>
          </w:p>
        </w:tc>
        <w:tc>
          <w:tcPr>
            <w:tcW w:w="1220" w:type="pct"/>
            <w:vAlign w:val="center"/>
          </w:tcPr>
          <w:p w:rsidR="00C72442" w:rsidRPr="006268DA" w:rsidRDefault="00C72442" w:rsidP="000F7DCC">
            <w:pPr>
              <w:rPr>
                <w:rFonts w:ascii="Times New Roman" w:hAnsi="Times New Roman" w:cs="Times New Roman"/>
                <w:sz w:val="24"/>
                <w:szCs w:val="24"/>
              </w:rPr>
            </w:pPr>
            <w:r w:rsidRPr="006268DA">
              <w:rPr>
                <w:rFonts w:ascii="Times New Roman" w:eastAsia="Times New Roman" w:hAnsi="Times New Roman" w:cs="Times New Roman"/>
                <w:sz w:val="24"/>
                <w:szCs w:val="24"/>
                <w:lang w:eastAsia="sk-SK"/>
              </w:rPr>
              <w:t xml:space="preserve">JN – akademická komunikácia </w:t>
            </w:r>
          </w:p>
        </w:tc>
        <w:tc>
          <w:tcPr>
            <w:tcW w:w="357" w:type="pct"/>
            <w:vAlign w:val="center"/>
          </w:tcPr>
          <w:p w:rsidR="00C72442" w:rsidRPr="006268DA" w:rsidRDefault="00C72442"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PV</w:t>
            </w:r>
          </w:p>
        </w:tc>
        <w:tc>
          <w:tcPr>
            <w:tcW w:w="334" w:type="pct"/>
            <w:vAlign w:val="center"/>
          </w:tcPr>
          <w:p w:rsidR="00C72442" w:rsidRPr="006268DA" w:rsidRDefault="00C72442"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3</w:t>
            </w:r>
          </w:p>
        </w:tc>
        <w:tc>
          <w:tcPr>
            <w:tcW w:w="428" w:type="pct"/>
            <w:vAlign w:val="center"/>
          </w:tcPr>
          <w:p w:rsidR="00C72442" w:rsidRPr="006268DA" w:rsidRDefault="00C72442"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0</w:t>
            </w:r>
          </w:p>
        </w:tc>
        <w:tc>
          <w:tcPr>
            <w:tcW w:w="376" w:type="pct"/>
            <w:vAlign w:val="center"/>
          </w:tcPr>
          <w:p w:rsidR="00C72442" w:rsidRPr="006268DA" w:rsidRDefault="00C72442"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2/0</w:t>
            </w:r>
          </w:p>
        </w:tc>
        <w:tc>
          <w:tcPr>
            <w:tcW w:w="677" w:type="pct"/>
            <w:vAlign w:val="center"/>
          </w:tcPr>
          <w:p w:rsidR="00C72442" w:rsidRPr="006268DA" w:rsidRDefault="00C72442" w:rsidP="000F7DCC">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snapToGrid w:val="0"/>
                <w:lang w:eastAsia="cs-CZ"/>
              </w:rPr>
              <w:t>Dr. phil</w:t>
            </w:r>
            <w:r w:rsidR="00377A46">
              <w:rPr>
                <w:rFonts w:ascii="Times New Roman" w:eastAsia="Times New Roman" w:hAnsi="Times New Roman" w:cs="Times New Roman"/>
                <w:snapToGrid w:val="0"/>
                <w:lang w:eastAsia="cs-CZ"/>
              </w:rPr>
              <w:t>.</w:t>
            </w:r>
            <w:r>
              <w:rPr>
                <w:rFonts w:ascii="Times New Roman" w:eastAsia="Times New Roman" w:hAnsi="Times New Roman" w:cs="Times New Roman"/>
                <w:snapToGrid w:val="0"/>
                <w:lang w:eastAsia="cs-CZ"/>
              </w:rPr>
              <w:t xml:space="preserve"> Ľupták</w:t>
            </w:r>
          </w:p>
        </w:tc>
        <w:tc>
          <w:tcPr>
            <w:tcW w:w="442" w:type="pct"/>
            <w:vAlign w:val="center"/>
          </w:tcPr>
          <w:p w:rsidR="00C72442" w:rsidRPr="006268DA" w:rsidRDefault="00C72442"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S</w:t>
            </w:r>
          </w:p>
        </w:tc>
      </w:tr>
      <w:tr w:rsidR="00C72442" w:rsidRPr="00B06372" w:rsidTr="006268DA">
        <w:trPr>
          <w:trHeight w:hRule="exact" w:val="554"/>
        </w:trPr>
        <w:tc>
          <w:tcPr>
            <w:tcW w:w="329" w:type="pct"/>
            <w:vAlign w:val="center"/>
          </w:tcPr>
          <w:p w:rsidR="00C72442" w:rsidRPr="006268DA" w:rsidRDefault="00C72442"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CUP</w:t>
            </w:r>
          </w:p>
        </w:tc>
        <w:tc>
          <w:tcPr>
            <w:tcW w:w="409" w:type="pct"/>
            <w:vAlign w:val="center"/>
          </w:tcPr>
          <w:p w:rsidR="00C72442" w:rsidRPr="006268DA" w:rsidRDefault="00C72442" w:rsidP="000F7DCC">
            <w:pPr>
              <w:spacing w:after="0" w:line="240" w:lineRule="auto"/>
              <w:rPr>
                <w:rFonts w:ascii="Times New Roman" w:eastAsia="Calibri" w:hAnsi="Times New Roman" w:cs="Times New Roman"/>
                <w:sz w:val="24"/>
                <w:szCs w:val="24"/>
              </w:rPr>
            </w:pPr>
            <w:r w:rsidRPr="006268DA">
              <w:rPr>
                <w:rFonts w:ascii="Times New Roman" w:eastAsia="Calibri" w:hAnsi="Times New Roman" w:cs="Times New Roman"/>
                <w:sz w:val="24"/>
                <w:szCs w:val="24"/>
              </w:rPr>
              <w:t>ÚCJ</w:t>
            </w:r>
          </w:p>
        </w:tc>
        <w:tc>
          <w:tcPr>
            <w:tcW w:w="428" w:type="pct"/>
            <w:vAlign w:val="center"/>
          </w:tcPr>
          <w:p w:rsidR="00C72442" w:rsidRPr="00C72442" w:rsidRDefault="00C72442" w:rsidP="000E281C">
            <w:pPr>
              <w:spacing w:after="0" w:line="240" w:lineRule="auto"/>
              <w:rPr>
                <w:rFonts w:ascii="Times New Roman" w:eastAsia="Calibri" w:hAnsi="Times New Roman" w:cs="Times New Roman"/>
                <w:sz w:val="20"/>
                <w:szCs w:val="20"/>
              </w:rPr>
            </w:pPr>
            <w:r w:rsidRPr="00C72442">
              <w:rPr>
                <w:rFonts w:ascii="Times New Roman" w:eastAsia="Calibri" w:hAnsi="Times New Roman" w:cs="Times New Roman"/>
                <w:sz w:val="20"/>
                <w:szCs w:val="20"/>
              </w:rPr>
              <w:t>AK_F</w:t>
            </w:r>
          </w:p>
        </w:tc>
        <w:tc>
          <w:tcPr>
            <w:tcW w:w="1220" w:type="pct"/>
            <w:vAlign w:val="center"/>
          </w:tcPr>
          <w:p w:rsidR="00C72442" w:rsidRPr="006268DA" w:rsidRDefault="00C72442" w:rsidP="000F7DCC">
            <w:pPr>
              <w:rPr>
                <w:rFonts w:ascii="Times New Roman" w:hAnsi="Times New Roman" w:cs="Times New Roman"/>
                <w:sz w:val="24"/>
                <w:szCs w:val="24"/>
              </w:rPr>
            </w:pPr>
            <w:r w:rsidRPr="006268DA">
              <w:rPr>
                <w:rFonts w:ascii="Times New Roman" w:eastAsia="Times New Roman" w:hAnsi="Times New Roman" w:cs="Times New Roman"/>
                <w:sz w:val="24"/>
                <w:szCs w:val="24"/>
                <w:lang w:eastAsia="sk-SK"/>
              </w:rPr>
              <w:t xml:space="preserve">JF – akademická komunikácia </w:t>
            </w:r>
          </w:p>
        </w:tc>
        <w:tc>
          <w:tcPr>
            <w:tcW w:w="357" w:type="pct"/>
            <w:vAlign w:val="center"/>
          </w:tcPr>
          <w:p w:rsidR="00C72442" w:rsidRPr="006268DA" w:rsidRDefault="00C72442"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PV</w:t>
            </w:r>
          </w:p>
        </w:tc>
        <w:tc>
          <w:tcPr>
            <w:tcW w:w="334" w:type="pct"/>
            <w:vAlign w:val="center"/>
          </w:tcPr>
          <w:p w:rsidR="00C72442" w:rsidRPr="006268DA" w:rsidRDefault="00C72442"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3</w:t>
            </w:r>
          </w:p>
        </w:tc>
        <w:tc>
          <w:tcPr>
            <w:tcW w:w="428" w:type="pct"/>
            <w:vAlign w:val="center"/>
          </w:tcPr>
          <w:p w:rsidR="00C72442" w:rsidRPr="006268DA" w:rsidRDefault="00C72442"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0</w:t>
            </w:r>
          </w:p>
        </w:tc>
        <w:tc>
          <w:tcPr>
            <w:tcW w:w="376" w:type="pct"/>
            <w:vAlign w:val="center"/>
          </w:tcPr>
          <w:p w:rsidR="00C72442" w:rsidRPr="006268DA" w:rsidRDefault="00C72442"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2/0</w:t>
            </w:r>
          </w:p>
        </w:tc>
        <w:tc>
          <w:tcPr>
            <w:tcW w:w="677" w:type="pct"/>
            <w:vAlign w:val="center"/>
          </w:tcPr>
          <w:p w:rsidR="00C72442" w:rsidRPr="006268DA" w:rsidRDefault="00F202ED" w:rsidP="000F7DCC">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snapToGrid w:val="0"/>
                <w:sz w:val="20"/>
                <w:szCs w:val="20"/>
                <w:lang w:eastAsia="cs-CZ"/>
              </w:rPr>
              <w:t>Veverková, Ph.D.</w:t>
            </w:r>
          </w:p>
        </w:tc>
        <w:tc>
          <w:tcPr>
            <w:tcW w:w="442" w:type="pct"/>
            <w:vAlign w:val="center"/>
          </w:tcPr>
          <w:p w:rsidR="00C72442" w:rsidRPr="006268DA" w:rsidRDefault="00C72442"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S</w:t>
            </w:r>
          </w:p>
        </w:tc>
      </w:tr>
      <w:tr w:rsidR="00473694" w:rsidRPr="00B06372" w:rsidTr="006268DA">
        <w:trPr>
          <w:trHeight w:val="397"/>
        </w:trPr>
        <w:tc>
          <w:tcPr>
            <w:tcW w:w="329"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CUP</w:t>
            </w:r>
          </w:p>
        </w:tc>
        <w:tc>
          <w:tcPr>
            <w:tcW w:w="409" w:type="pct"/>
            <w:vAlign w:val="center"/>
          </w:tcPr>
          <w:p w:rsidR="00473694" w:rsidRPr="006268DA" w:rsidRDefault="00473694" w:rsidP="000F7DCC">
            <w:pPr>
              <w:spacing w:after="0" w:line="240" w:lineRule="auto"/>
              <w:rPr>
                <w:rFonts w:ascii="Times New Roman" w:eastAsia="Calibri" w:hAnsi="Times New Roman" w:cs="Times New Roman"/>
                <w:sz w:val="24"/>
                <w:szCs w:val="24"/>
              </w:rPr>
            </w:pPr>
            <w:r w:rsidRPr="006268DA">
              <w:rPr>
                <w:rFonts w:ascii="Times New Roman" w:hAnsi="Times New Roman" w:cs="Times New Roman"/>
                <w:sz w:val="24"/>
                <w:szCs w:val="24"/>
              </w:rPr>
              <w:t xml:space="preserve">ÚTVŠ </w:t>
            </w:r>
          </w:p>
        </w:tc>
        <w:tc>
          <w:tcPr>
            <w:tcW w:w="428" w:type="pct"/>
            <w:vAlign w:val="center"/>
          </w:tcPr>
          <w:p w:rsidR="00473694" w:rsidRPr="006268DA" w:rsidRDefault="00473694" w:rsidP="000F7DCC">
            <w:pPr>
              <w:spacing w:after="0" w:line="240" w:lineRule="auto"/>
              <w:rPr>
                <w:rFonts w:ascii="Times New Roman" w:eastAsia="Calibri" w:hAnsi="Times New Roman" w:cs="Times New Roman"/>
                <w:sz w:val="24"/>
                <w:szCs w:val="24"/>
              </w:rPr>
            </w:pPr>
            <w:r w:rsidRPr="006268DA">
              <w:rPr>
                <w:rFonts w:ascii="Times New Roman" w:eastAsia="Calibri" w:hAnsi="Times New Roman" w:cs="Times New Roman"/>
                <w:sz w:val="24"/>
                <w:szCs w:val="24"/>
              </w:rPr>
              <w:t>VSZ</w:t>
            </w:r>
          </w:p>
        </w:tc>
        <w:tc>
          <w:tcPr>
            <w:tcW w:w="1220" w:type="pct"/>
            <w:vAlign w:val="center"/>
          </w:tcPr>
          <w:p w:rsidR="00473694" w:rsidRPr="006268DA" w:rsidRDefault="00473694" w:rsidP="000F7DCC">
            <w:pPr>
              <w:spacing w:after="0" w:line="240" w:lineRule="auto"/>
              <w:rPr>
                <w:rFonts w:ascii="Times New Roman" w:eastAsia="Calibri" w:hAnsi="Times New Roman" w:cs="Times New Roman"/>
                <w:sz w:val="24"/>
                <w:szCs w:val="24"/>
              </w:rPr>
            </w:pPr>
            <w:r w:rsidRPr="006268DA">
              <w:rPr>
                <w:rFonts w:ascii="Times New Roman" w:eastAsia="Calibri" w:hAnsi="Times New Roman" w:cs="Times New Roman"/>
                <w:sz w:val="24"/>
                <w:szCs w:val="24"/>
              </w:rPr>
              <w:t>výberový šport a zdravie</w:t>
            </w:r>
          </w:p>
        </w:tc>
        <w:tc>
          <w:tcPr>
            <w:tcW w:w="357"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V</w:t>
            </w:r>
          </w:p>
        </w:tc>
        <w:tc>
          <w:tcPr>
            <w:tcW w:w="334"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1</w:t>
            </w:r>
          </w:p>
        </w:tc>
        <w:tc>
          <w:tcPr>
            <w:tcW w:w="428"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0</w:t>
            </w:r>
          </w:p>
        </w:tc>
        <w:tc>
          <w:tcPr>
            <w:tcW w:w="376"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2/0</w:t>
            </w:r>
          </w:p>
        </w:tc>
        <w:tc>
          <w:tcPr>
            <w:tcW w:w="677" w:type="pct"/>
            <w:vAlign w:val="center"/>
          </w:tcPr>
          <w:p w:rsidR="00473694" w:rsidRPr="006268DA" w:rsidRDefault="00473694" w:rsidP="000F7DCC">
            <w:pPr>
              <w:spacing w:after="0" w:line="240" w:lineRule="auto"/>
              <w:rPr>
                <w:rFonts w:ascii="Times New Roman" w:eastAsia="Calibri" w:hAnsi="Times New Roman" w:cs="Times New Roman"/>
                <w:sz w:val="24"/>
                <w:szCs w:val="24"/>
              </w:rPr>
            </w:pPr>
          </w:p>
        </w:tc>
        <w:tc>
          <w:tcPr>
            <w:tcW w:w="442"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Z</w:t>
            </w:r>
          </w:p>
        </w:tc>
      </w:tr>
      <w:tr w:rsidR="00473694" w:rsidRPr="00B06372" w:rsidTr="006268DA">
        <w:trPr>
          <w:trHeight w:val="397"/>
        </w:trPr>
        <w:tc>
          <w:tcPr>
            <w:tcW w:w="329"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CUP</w:t>
            </w:r>
          </w:p>
        </w:tc>
        <w:tc>
          <w:tcPr>
            <w:tcW w:w="409" w:type="pct"/>
            <w:vAlign w:val="center"/>
          </w:tcPr>
          <w:p w:rsidR="00473694" w:rsidRPr="006268DA" w:rsidRDefault="00473694" w:rsidP="000F7DCC">
            <w:pPr>
              <w:spacing w:after="0" w:line="240" w:lineRule="auto"/>
              <w:rPr>
                <w:rFonts w:ascii="Times New Roman" w:eastAsia="Calibri" w:hAnsi="Times New Roman" w:cs="Times New Roman"/>
                <w:sz w:val="24"/>
                <w:szCs w:val="24"/>
              </w:rPr>
            </w:pPr>
            <w:r w:rsidRPr="006268DA">
              <w:rPr>
                <w:rFonts w:ascii="Times New Roman" w:hAnsi="Times New Roman" w:cs="Times New Roman"/>
                <w:sz w:val="24"/>
                <w:szCs w:val="24"/>
              </w:rPr>
              <w:t xml:space="preserve">ÚTVŠ </w:t>
            </w:r>
          </w:p>
        </w:tc>
        <w:tc>
          <w:tcPr>
            <w:tcW w:w="428" w:type="pct"/>
            <w:vAlign w:val="center"/>
          </w:tcPr>
          <w:p w:rsidR="00473694" w:rsidRPr="006268DA" w:rsidRDefault="00473694" w:rsidP="000F7DCC">
            <w:pPr>
              <w:spacing w:after="0" w:line="240" w:lineRule="auto"/>
              <w:rPr>
                <w:rFonts w:ascii="Times New Roman" w:eastAsia="Calibri" w:hAnsi="Times New Roman" w:cs="Times New Roman"/>
                <w:sz w:val="24"/>
                <w:szCs w:val="24"/>
              </w:rPr>
            </w:pPr>
            <w:r w:rsidRPr="006268DA">
              <w:rPr>
                <w:rFonts w:ascii="Times New Roman" w:eastAsia="Calibri" w:hAnsi="Times New Roman" w:cs="Times New Roman"/>
                <w:sz w:val="24"/>
                <w:szCs w:val="24"/>
              </w:rPr>
              <w:t>TSV</w:t>
            </w:r>
          </w:p>
        </w:tc>
        <w:tc>
          <w:tcPr>
            <w:tcW w:w="1220" w:type="pct"/>
            <w:vAlign w:val="center"/>
          </w:tcPr>
          <w:p w:rsidR="00473694" w:rsidRPr="006268DA" w:rsidRDefault="00473694" w:rsidP="000F7DCC">
            <w:pPr>
              <w:spacing w:after="0" w:line="240" w:lineRule="auto"/>
              <w:rPr>
                <w:rFonts w:ascii="Times New Roman" w:eastAsia="Calibri" w:hAnsi="Times New Roman" w:cs="Times New Roman"/>
                <w:sz w:val="24"/>
                <w:szCs w:val="24"/>
              </w:rPr>
            </w:pPr>
            <w:r w:rsidRPr="006268DA">
              <w:rPr>
                <w:rFonts w:ascii="Times New Roman" w:eastAsia="Calibri" w:hAnsi="Times New Roman" w:cs="Times New Roman"/>
                <w:sz w:val="24"/>
                <w:szCs w:val="24"/>
              </w:rPr>
              <w:t>telesná a športová výchova</w:t>
            </w:r>
          </w:p>
        </w:tc>
        <w:tc>
          <w:tcPr>
            <w:tcW w:w="357"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V</w:t>
            </w:r>
          </w:p>
        </w:tc>
        <w:tc>
          <w:tcPr>
            <w:tcW w:w="334"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1</w:t>
            </w:r>
          </w:p>
        </w:tc>
        <w:tc>
          <w:tcPr>
            <w:tcW w:w="428"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 xml:space="preserve"> 0</w:t>
            </w:r>
          </w:p>
        </w:tc>
        <w:tc>
          <w:tcPr>
            <w:tcW w:w="376"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2/0</w:t>
            </w:r>
          </w:p>
        </w:tc>
        <w:tc>
          <w:tcPr>
            <w:tcW w:w="677" w:type="pct"/>
            <w:vAlign w:val="center"/>
          </w:tcPr>
          <w:p w:rsidR="00473694" w:rsidRPr="006268DA" w:rsidRDefault="00473694" w:rsidP="000F7DCC">
            <w:pPr>
              <w:spacing w:after="0" w:line="240" w:lineRule="auto"/>
              <w:rPr>
                <w:rFonts w:ascii="Times New Roman" w:eastAsia="Calibri" w:hAnsi="Times New Roman" w:cs="Times New Roman"/>
                <w:sz w:val="24"/>
                <w:szCs w:val="24"/>
              </w:rPr>
            </w:pPr>
          </w:p>
        </w:tc>
        <w:tc>
          <w:tcPr>
            <w:tcW w:w="442"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Z</w:t>
            </w:r>
          </w:p>
        </w:tc>
      </w:tr>
      <w:tr w:rsidR="00473694" w:rsidRPr="00B06372" w:rsidTr="006268DA">
        <w:trPr>
          <w:trHeight w:val="397"/>
        </w:trPr>
        <w:tc>
          <w:tcPr>
            <w:tcW w:w="329"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CUP</w:t>
            </w:r>
          </w:p>
        </w:tc>
        <w:tc>
          <w:tcPr>
            <w:tcW w:w="409" w:type="pct"/>
            <w:vAlign w:val="center"/>
          </w:tcPr>
          <w:p w:rsidR="00473694" w:rsidRPr="006268DA" w:rsidRDefault="00473694" w:rsidP="000F7DCC">
            <w:pPr>
              <w:spacing w:after="0" w:line="240" w:lineRule="auto"/>
              <w:rPr>
                <w:rFonts w:ascii="Times New Roman" w:eastAsia="Calibri" w:hAnsi="Times New Roman" w:cs="Times New Roman"/>
                <w:sz w:val="24"/>
                <w:szCs w:val="24"/>
              </w:rPr>
            </w:pPr>
            <w:r w:rsidRPr="006268DA">
              <w:rPr>
                <w:rFonts w:ascii="Times New Roman" w:hAnsi="Times New Roman" w:cs="Times New Roman"/>
                <w:sz w:val="24"/>
                <w:szCs w:val="24"/>
              </w:rPr>
              <w:t xml:space="preserve">ÚTVŠ </w:t>
            </w:r>
          </w:p>
        </w:tc>
        <w:tc>
          <w:tcPr>
            <w:tcW w:w="428" w:type="pct"/>
            <w:vAlign w:val="center"/>
          </w:tcPr>
          <w:p w:rsidR="00473694" w:rsidRPr="006268DA" w:rsidRDefault="00473694" w:rsidP="000F7DCC">
            <w:pPr>
              <w:spacing w:after="0" w:line="240" w:lineRule="auto"/>
              <w:rPr>
                <w:rFonts w:ascii="Times New Roman" w:eastAsia="Calibri" w:hAnsi="Times New Roman" w:cs="Times New Roman"/>
                <w:sz w:val="24"/>
                <w:szCs w:val="24"/>
              </w:rPr>
            </w:pPr>
            <w:r w:rsidRPr="006268DA">
              <w:rPr>
                <w:rFonts w:ascii="Times New Roman" w:eastAsia="Calibri" w:hAnsi="Times New Roman" w:cs="Times New Roman"/>
                <w:sz w:val="24"/>
                <w:szCs w:val="24"/>
              </w:rPr>
              <w:t>TV3</w:t>
            </w:r>
          </w:p>
        </w:tc>
        <w:tc>
          <w:tcPr>
            <w:tcW w:w="1220" w:type="pct"/>
            <w:vAlign w:val="center"/>
          </w:tcPr>
          <w:p w:rsidR="00473694" w:rsidRPr="006268DA" w:rsidRDefault="00473694" w:rsidP="000F7DCC">
            <w:pPr>
              <w:spacing w:after="0" w:line="240" w:lineRule="auto"/>
              <w:rPr>
                <w:rFonts w:ascii="Times New Roman" w:eastAsia="Times New Roman" w:hAnsi="Times New Roman" w:cs="Times New Roman"/>
                <w:sz w:val="24"/>
                <w:szCs w:val="24"/>
                <w:lang w:eastAsia="sk-SK"/>
              </w:rPr>
            </w:pPr>
            <w:r w:rsidRPr="006268DA">
              <w:rPr>
                <w:rFonts w:ascii="Times New Roman" w:eastAsia="Calibri" w:hAnsi="Times New Roman" w:cs="Times New Roman"/>
                <w:sz w:val="24"/>
                <w:szCs w:val="24"/>
              </w:rPr>
              <w:t>telesná výchova</w:t>
            </w:r>
          </w:p>
        </w:tc>
        <w:tc>
          <w:tcPr>
            <w:tcW w:w="357" w:type="pct"/>
            <w:vAlign w:val="center"/>
          </w:tcPr>
          <w:p w:rsidR="00473694" w:rsidRPr="006268DA" w:rsidRDefault="00473694" w:rsidP="000F7DCC">
            <w:pPr>
              <w:spacing w:after="0" w:line="240" w:lineRule="auto"/>
              <w:jc w:val="center"/>
              <w:rPr>
                <w:rFonts w:ascii="Times New Roman" w:eastAsia="Calibri" w:hAnsi="Times New Roman" w:cs="Times New Roman"/>
                <w:sz w:val="24"/>
                <w:szCs w:val="24"/>
              </w:rPr>
            </w:pPr>
            <w:r w:rsidRPr="006268DA">
              <w:rPr>
                <w:rFonts w:ascii="Times New Roman" w:eastAsia="Calibri" w:hAnsi="Times New Roman" w:cs="Times New Roman"/>
                <w:sz w:val="24"/>
                <w:szCs w:val="24"/>
              </w:rPr>
              <w:t>V</w:t>
            </w:r>
          </w:p>
        </w:tc>
        <w:tc>
          <w:tcPr>
            <w:tcW w:w="334" w:type="pct"/>
            <w:vAlign w:val="center"/>
          </w:tcPr>
          <w:p w:rsidR="00473694" w:rsidRPr="006268DA" w:rsidRDefault="00473694"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0</w:t>
            </w:r>
          </w:p>
        </w:tc>
        <w:tc>
          <w:tcPr>
            <w:tcW w:w="428" w:type="pct"/>
            <w:vAlign w:val="center"/>
          </w:tcPr>
          <w:p w:rsidR="00473694" w:rsidRPr="006268DA" w:rsidRDefault="00473694"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 xml:space="preserve"> </w:t>
            </w:r>
          </w:p>
        </w:tc>
        <w:tc>
          <w:tcPr>
            <w:tcW w:w="376" w:type="pct"/>
            <w:vAlign w:val="center"/>
          </w:tcPr>
          <w:p w:rsidR="00473694" w:rsidRPr="006268DA" w:rsidRDefault="00473694" w:rsidP="000F7DCC">
            <w:pPr>
              <w:spacing w:after="0" w:line="240" w:lineRule="auto"/>
              <w:jc w:val="center"/>
              <w:rPr>
                <w:rFonts w:ascii="Times New Roman" w:eastAsia="Times New Roman" w:hAnsi="Times New Roman" w:cs="Times New Roman"/>
                <w:snapToGrid w:val="0"/>
                <w:sz w:val="24"/>
                <w:szCs w:val="24"/>
                <w:lang w:eastAsia="cs-CZ"/>
              </w:rPr>
            </w:pPr>
            <w:r w:rsidRPr="006268DA">
              <w:rPr>
                <w:rFonts w:ascii="Times New Roman" w:eastAsia="Times New Roman" w:hAnsi="Times New Roman" w:cs="Times New Roman"/>
                <w:snapToGrid w:val="0"/>
                <w:sz w:val="24"/>
                <w:szCs w:val="24"/>
                <w:lang w:eastAsia="cs-CZ"/>
              </w:rPr>
              <w:t xml:space="preserve"> </w:t>
            </w:r>
          </w:p>
        </w:tc>
        <w:tc>
          <w:tcPr>
            <w:tcW w:w="677" w:type="pct"/>
            <w:vAlign w:val="center"/>
          </w:tcPr>
          <w:p w:rsidR="00473694" w:rsidRPr="006268DA" w:rsidRDefault="00473694" w:rsidP="000F7DCC">
            <w:pPr>
              <w:spacing w:after="0" w:line="240" w:lineRule="auto"/>
              <w:rPr>
                <w:rFonts w:ascii="Times New Roman" w:eastAsia="Times New Roman" w:hAnsi="Times New Roman" w:cs="Times New Roman"/>
                <w:sz w:val="24"/>
                <w:szCs w:val="24"/>
                <w:lang w:eastAsia="sk-SK"/>
              </w:rPr>
            </w:pPr>
          </w:p>
        </w:tc>
        <w:tc>
          <w:tcPr>
            <w:tcW w:w="442" w:type="pct"/>
            <w:vAlign w:val="center"/>
          </w:tcPr>
          <w:p w:rsidR="00473694" w:rsidRPr="006268DA" w:rsidRDefault="00473694" w:rsidP="000F7DCC">
            <w:pPr>
              <w:spacing w:after="0" w:line="240" w:lineRule="auto"/>
              <w:jc w:val="center"/>
              <w:rPr>
                <w:rFonts w:ascii="Times New Roman" w:eastAsia="Times New Roman" w:hAnsi="Times New Roman" w:cs="Times New Roman"/>
                <w:snapToGrid w:val="0"/>
                <w:sz w:val="24"/>
                <w:szCs w:val="24"/>
                <w:lang w:eastAsia="cs-CZ"/>
              </w:rPr>
            </w:pPr>
          </w:p>
        </w:tc>
      </w:tr>
    </w:tbl>
    <w:p w:rsidR="00E57B53" w:rsidRPr="00B06372" w:rsidRDefault="00E57B53" w:rsidP="00E57B53">
      <w:pPr>
        <w:spacing w:after="0" w:line="240" w:lineRule="auto"/>
        <w:jc w:val="center"/>
        <w:rPr>
          <w:rFonts w:ascii="Times New Roman" w:eastAsia="Times New Roman" w:hAnsi="Times New Roman" w:cs="Times New Roman"/>
          <w:b/>
          <w:snapToGrid w:val="0"/>
          <w:color w:val="C00000"/>
          <w:sz w:val="18"/>
          <w:szCs w:val="18"/>
          <w:lang w:eastAsia="cs-CZ"/>
        </w:rPr>
      </w:pPr>
    </w:p>
    <w:p w:rsidR="00E57B53"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F202ED" w:rsidRPr="00B06372" w:rsidRDefault="00F202ED"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162"/>
        <w:gridCol w:w="1139"/>
        <w:gridCol w:w="3512"/>
        <w:gridCol w:w="1016"/>
        <w:gridCol w:w="950"/>
        <w:gridCol w:w="1217"/>
        <w:gridCol w:w="1070"/>
        <w:gridCol w:w="1959"/>
        <w:gridCol w:w="1257"/>
      </w:tblGrid>
      <w:tr w:rsidR="00E57B53" w:rsidRPr="00B06372" w:rsidTr="00F86647">
        <w:trPr>
          <w:trHeight w:val="397"/>
        </w:trPr>
        <w:tc>
          <w:tcPr>
            <w:tcW w:w="5000" w:type="pct"/>
            <w:gridSpan w:val="10"/>
            <w:vAlign w:val="center"/>
          </w:tcPr>
          <w:p w:rsidR="00E57B53" w:rsidRPr="00F86647" w:rsidRDefault="00E57B53" w:rsidP="000F7DCC">
            <w:pPr>
              <w:spacing w:after="0" w:line="240" w:lineRule="auto"/>
              <w:rPr>
                <w:rFonts w:ascii="Times New Roman" w:eastAsia="Calibri" w:hAnsi="Times New Roman" w:cs="Times New Roman"/>
                <w:b/>
                <w:sz w:val="24"/>
                <w:szCs w:val="24"/>
              </w:rPr>
            </w:pPr>
            <w:r w:rsidRPr="00F86647">
              <w:rPr>
                <w:rFonts w:ascii="Times New Roman" w:eastAsia="Calibri" w:hAnsi="Times New Roman" w:cs="Times New Roman"/>
                <w:b/>
                <w:sz w:val="24"/>
                <w:szCs w:val="24"/>
              </w:rPr>
              <w:lastRenderedPageBreak/>
              <w:t>1. semester</w:t>
            </w:r>
            <w:r w:rsidR="00CE3674" w:rsidRPr="00F86647">
              <w:rPr>
                <w:rFonts w:ascii="Times New Roman" w:eastAsia="Calibri" w:hAnsi="Times New Roman" w:cs="Times New Roman"/>
                <w:b/>
                <w:sz w:val="24"/>
                <w:szCs w:val="24"/>
              </w:rPr>
              <w:t xml:space="preserve">    </w:t>
            </w:r>
            <w:r w:rsidRPr="00F86647">
              <w:rPr>
                <w:rFonts w:ascii="Times New Roman" w:eastAsia="Calibri" w:hAnsi="Times New Roman" w:cs="Times New Roman"/>
                <w:b/>
                <w:sz w:val="24"/>
                <w:szCs w:val="24"/>
              </w:rPr>
              <w:t xml:space="preserve"> </w:t>
            </w:r>
            <w:r w:rsidRPr="00F86647">
              <w:rPr>
                <w:rFonts w:ascii="Times New Roman" w:eastAsia="Calibri" w:hAnsi="Times New Roman" w:cs="Times New Roman"/>
                <w:b/>
                <w:i/>
                <w:sz w:val="24"/>
                <w:szCs w:val="24"/>
              </w:rPr>
              <w:t>e k o l ó g i a    l e s a</w:t>
            </w:r>
          </w:p>
        </w:tc>
      </w:tr>
      <w:tr w:rsidR="00F86647" w:rsidRPr="00B06372" w:rsidTr="00F86647">
        <w:trPr>
          <w:trHeight w:val="397"/>
        </w:trPr>
        <w:tc>
          <w:tcPr>
            <w:tcW w:w="329" w:type="pct"/>
            <w:vAlign w:val="center"/>
          </w:tcPr>
          <w:p w:rsidR="00F86647" w:rsidRPr="00F86647" w:rsidRDefault="00F86647" w:rsidP="000F7DCC">
            <w:pPr>
              <w:spacing w:after="0" w:line="240" w:lineRule="auto"/>
              <w:rPr>
                <w:rFonts w:ascii="Times New Roman" w:eastAsia="Calibri" w:hAnsi="Times New Roman" w:cs="Times New Roman"/>
                <w:sz w:val="24"/>
                <w:szCs w:val="24"/>
              </w:rPr>
            </w:pPr>
            <w:r w:rsidRPr="00F86647">
              <w:rPr>
                <w:rFonts w:ascii="Times New Roman" w:eastAsia="Calibri" w:hAnsi="Times New Roman" w:cs="Times New Roman"/>
                <w:sz w:val="24"/>
                <w:szCs w:val="24"/>
              </w:rPr>
              <w:t>Fakulta</w:t>
            </w:r>
          </w:p>
        </w:tc>
        <w:tc>
          <w:tcPr>
            <w:tcW w:w="409" w:type="pct"/>
            <w:vAlign w:val="center"/>
          </w:tcPr>
          <w:p w:rsidR="00F86647" w:rsidRPr="00F86647" w:rsidRDefault="00F86647" w:rsidP="000F7DCC">
            <w:pPr>
              <w:spacing w:after="0" w:line="240" w:lineRule="auto"/>
              <w:rPr>
                <w:rFonts w:ascii="Times New Roman" w:eastAsia="Calibri" w:hAnsi="Times New Roman" w:cs="Times New Roman"/>
                <w:sz w:val="24"/>
                <w:szCs w:val="24"/>
              </w:rPr>
            </w:pPr>
            <w:r w:rsidRPr="00F86647">
              <w:rPr>
                <w:rFonts w:ascii="Times New Roman" w:eastAsia="Calibri" w:hAnsi="Times New Roman" w:cs="Times New Roman"/>
                <w:sz w:val="24"/>
                <w:szCs w:val="24"/>
              </w:rPr>
              <w:t>Katedra</w:t>
            </w:r>
          </w:p>
        </w:tc>
        <w:tc>
          <w:tcPr>
            <w:tcW w:w="401" w:type="pct"/>
            <w:vAlign w:val="center"/>
          </w:tcPr>
          <w:p w:rsidR="00F86647" w:rsidRPr="00F86647" w:rsidRDefault="00F86647" w:rsidP="000F7DCC">
            <w:pPr>
              <w:spacing w:after="0" w:line="240" w:lineRule="auto"/>
              <w:rPr>
                <w:rFonts w:ascii="Times New Roman" w:eastAsia="Calibri" w:hAnsi="Times New Roman" w:cs="Times New Roman"/>
                <w:sz w:val="24"/>
                <w:szCs w:val="24"/>
              </w:rPr>
            </w:pPr>
            <w:r w:rsidRPr="00F86647">
              <w:rPr>
                <w:rFonts w:ascii="Times New Roman" w:eastAsia="Calibri" w:hAnsi="Times New Roman" w:cs="Times New Roman"/>
                <w:sz w:val="24"/>
                <w:szCs w:val="24"/>
              </w:rPr>
              <w:t>Skratka</w:t>
            </w:r>
          </w:p>
        </w:tc>
        <w:tc>
          <w:tcPr>
            <w:tcW w:w="1235" w:type="pct"/>
            <w:vAlign w:val="center"/>
          </w:tcPr>
          <w:p w:rsidR="00F86647" w:rsidRPr="00F86647" w:rsidRDefault="00F86647" w:rsidP="000F7DCC">
            <w:pPr>
              <w:spacing w:after="0" w:line="240" w:lineRule="auto"/>
              <w:rPr>
                <w:rFonts w:ascii="Times New Roman" w:eastAsia="Calibri" w:hAnsi="Times New Roman" w:cs="Times New Roman"/>
                <w:sz w:val="24"/>
                <w:szCs w:val="24"/>
              </w:rPr>
            </w:pPr>
            <w:r w:rsidRPr="00F86647">
              <w:rPr>
                <w:rFonts w:ascii="Times New Roman" w:eastAsia="Calibri" w:hAnsi="Times New Roman" w:cs="Times New Roman"/>
                <w:sz w:val="24"/>
                <w:szCs w:val="24"/>
              </w:rPr>
              <w:t>Názov predmetu</w:t>
            </w:r>
          </w:p>
        </w:tc>
        <w:tc>
          <w:tcPr>
            <w:tcW w:w="357" w:type="pct"/>
            <w:vAlign w:val="center"/>
          </w:tcPr>
          <w:p w:rsidR="00F86647" w:rsidRPr="00F86647" w:rsidRDefault="00F86647"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Predmet</w:t>
            </w:r>
          </w:p>
        </w:tc>
        <w:tc>
          <w:tcPr>
            <w:tcW w:w="334" w:type="pct"/>
            <w:vAlign w:val="center"/>
          </w:tcPr>
          <w:p w:rsidR="00F86647" w:rsidRPr="00F86647" w:rsidRDefault="00F86647"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Kredity</w:t>
            </w:r>
          </w:p>
        </w:tc>
        <w:tc>
          <w:tcPr>
            <w:tcW w:w="428" w:type="pct"/>
            <w:vAlign w:val="center"/>
          </w:tcPr>
          <w:p w:rsidR="00F86647" w:rsidRPr="00F86647" w:rsidRDefault="00F86647"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Prednášky</w:t>
            </w:r>
          </w:p>
        </w:tc>
        <w:tc>
          <w:tcPr>
            <w:tcW w:w="376" w:type="pct"/>
            <w:vAlign w:val="center"/>
          </w:tcPr>
          <w:p w:rsidR="00F86647" w:rsidRPr="00F86647" w:rsidRDefault="00F86647"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Cvič/HC</w:t>
            </w:r>
          </w:p>
        </w:tc>
        <w:tc>
          <w:tcPr>
            <w:tcW w:w="689" w:type="pct"/>
            <w:vAlign w:val="center"/>
          </w:tcPr>
          <w:p w:rsidR="00F86647" w:rsidRPr="00F86647" w:rsidRDefault="00F86647" w:rsidP="00744E93">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Gestor</w:t>
            </w:r>
          </w:p>
        </w:tc>
        <w:tc>
          <w:tcPr>
            <w:tcW w:w="442" w:type="pct"/>
            <w:vAlign w:val="center"/>
          </w:tcPr>
          <w:p w:rsidR="00F86647" w:rsidRPr="00F86647" w:rsidRDefault="00F86647" w:rsidP="000F7DCC">
            <w:pPr>
              <w:spacing w:after="0" w:line="240" w:lineRule="auto"/>
              <w:rPr>
                <w:rFonts w:ascii="Times New Roman" w:eastAsia="Calibri" w:hAnsi="Times New Roman" w:cs="Times New Roman"/>
                <w:sz w:val="24"/>
                <w:szCs w:val="24"/>
              </w:rPr>
            </w:pPr>
            <w:r w:rsidRPr="00F86647">
              <w:rPr>
                <w:rFonts w:ascii="Times New Roman" w:eastAsia="Calibri" w:hAnsi="Times New Roman" w:cs="Times New Roman"/>
                <w:sz w:val="24"/>
                <w:szCs w:val="24"/>
              </w:rPr>
              <w:t>Ukončenie</w:t>
            </w:r>
          </w:p>
        </w:tc>
      </w:tr>
      <w:tr w:rsidR="00F86647" w:rsidRPr="00B06372" w:rsidTr="00F86647">
        <w:trPr>
          <w:trHeight w:val="454"/>
        </w:trPr>
        <w:tc>
          <w:tcPr>
            <w:tcW w:w="329" w:type="pct"/>
            <w:vAlign w:val="center"/>
          </w:tcPr>
          <w:p w:rsidR="00F86647" w:rsidRPr="00F86647" w:rsidRDefault="00F86647"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LF</w:t>
            </w:r>
          </w:p>
        </w:tc>
        <w:tc>
          <w:tcPr>
            <w:tcW w:w="409" w:type="pct"/>
            <w:vAlign w:val="center"/>
          </w:tcPr>
          <w:p w:rsidR="00F86647" w:rsidRPr="00F86647" w:rsidRDefault="00F86647" w:rsidP="000F7DCC">
            <w:pPr>
              <w:spacing w:after="0" w:line="240" w:lineRule="auto"/>
              <w:rPr>
                <w:rFonts w:ascii="Times New Roman" w:eastAsia="Calibri" w:hAnsi="Times New Roman" w:cs="Times New Roman"/>
                <w:sz w:val="24"/>
                <w:szCs w:val="24"/>
              </w:rPr>
            </w:pPr>
            <w:r w:rsidRPr="00F86647">
              <w:rPr>
                <w:rFonts w:ascii="Times New Roman" w:eastAsia="Calibri" w:hAnsi="Times New Roman" w:cs="Times New Roman"/>
                <w:sz w:val="24"/>
                <w:szCs w:val="24"/>
              </w:rPr>
              <w:t>KF</w:t>
            </w:r>
          </w:p>
        </w:tc>
        <w:tc>
          <w:tcPr>
            <w:tcW w:w="401" w:type="pct"/>
            <w:vAlign w:val="center"/>
          </w:tcPr>
          <w:p w:rsidR="00F86647" w:rsidRPr="00F86647" w:rsidRDefault="00F86647" w:rsidP="000F7DCC">
            <w:pPr>
              <w:spacing w:after="0" w:line="240" w:lineRule="auto"/>
              <w:rPr>
                <w:rFonts w:ascii="Times New Roman" w:eastAsia="Calibri" w:hAnsi="Times New Roman" w:cs="Times New Roman"/>
                <w:sz w:val="24"/>
                <w:szCs w:val="24"/>
              </w:rPr>
            </w:pPr>
            <w:r w:rsidRPr="00F86647">
              <w:rPr>
                <w:rFonts w:ascii="Times New Roman" w:hAnsi="Times New Roman" w:cs="Times New Roman"/>
                <w:sz w:val="24"/>
                <w:szCs w:val="24"/>
              </w:rPr>
              <w:t>DVEG-I</w:t>
            </w:r>
          </w:p>
        </w:tc>
        <w:tc>
          <w:tcPr>
            <w:tcW w:w="1235" w:type="pct"/>
            <w:vAlign w:val="center"/>
          </w:tcPr>
          <w:p w:rsidR="00F86647" w:rsidRPr="00F86647" w:rsidRDefault="00F86647" w:rsidP="000F7DCC">
            <w:pPr>
              <w:spacing w:after="0" w:line="240" w:lineRule="auto"/>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dynamika vegetácie</w:t>
            </w:r>
          </w:p>
        </w:tc>
        <w:tc>
          <w:tcPr>
            <w:tcW w:w="357" w:type="pct"/>
            <w:vAlign w:val="center"/>
          </w:tcPr>
          <w:p w:rsidR="00F86647" w:rsidRPr="00F86647" w:rsidRDefault="00F86647"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P</w:t>
            </w:r>
          </w:p>
        </w:tc>
        <w:tc>
          <w:tcPr>
            <w:tcW w:w="334" w:type="pct"/>
            <w:vAlign w:val="center"/>
          </w:tcPr>
          <w:p w:rsidR="00F86647" w:rsidRPr="00F86647" w:rsidRDefault="00F86647" w:rsidP="000F7DCC">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6</w:t>
            </w:r>
          </w:p>
        </w:tc>
        <w:tc>
          <w:tcPr>
            <w:tcW w:w="428" w:type="pct"/>
            <w:vAlign w:val="center"/>
          </w:tcPr>
          <w:p w:rsidR="00F86647" w:rsidRPr="00F86647" w:rsidRDefault="00F86647" w:rsidP="000F7DCC">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2</w:t>
            </w:r>
          </w:p>
        </w:tc>
        <w:tc>
          <w:tcPr>
            <w:tcW w:w="376" w:type="pct"/>
            <w:vAlign w:val="center"/>
          </w:tcPr>
          <w:p w:rsidR="00F86647" w:rsidRPr="00F86647" w:rsidRDefault="00F86647" w:rsidP="000F7DCC">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2/1</w:t>
            </w:r>
          </w:p>
        </w:tc>
        <w:tc>
          <w:tcPr>
            <w:tcW w:w="689" w:type="pct"/>
            <w:vAlign w:val="center"/>
          </w:tcPr>
          <w:p w:rsidR="00F86647" w:rsidRPr="00F86647" w:rsidRDefault="00F86647" w:rsidP="000F7DCC">
            <w:pPr>
              <w:spacing w:after="0" w:line="240" w:lineRule="auto"/>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doc. Ujházy</w:t>
            </w:r>
          </w:p>
        </w:tc>
        <w:tc>
          <w:tcPr>
            <w:tcW w:w="442" w:type="pct"/>
            <w:vAlign w:val="center"/>
          </w:tcPr>
          <w:p w:rsidR="00F86647" w:rsidRPr="00F86647" w:rsidRDefault="00F86647" w:rsidP="000F7DCC">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S</w:t>
            </w:r>
          </w:p>
        </w:tc>
      </w:tr>
      <w:tr w:rsidR="00F86647" w:rsidRPr="00B06372" w:rsidTr="00F86647">
        <w:trPr>
          <w:trHeight w:val="454"/>
        </w:trPr>
        <w:tc>
          <w:tcPr>
            <w:tcW w:w="329" w:type="pct"/>
            <w:vAlign w:val="center"/>
          </w:tcPr>
          <w:p w:rsidR="00F86647" w:rsidRPr="00F86647" w:rsidRDefault="00F86647"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LF</w:t>
            </w:r>
          </w:p>
        </w:tc>
        <w:tc>
          <w:tcPr>
            <w:tcW w:w="409" w:type="pct"/>
            <w:vAlign w:val="center"/>
          </w:tcPr>
          <w:p w:rsidR="00F86647" w:rsidRPr="00F86647" w:rsidRDefault="00F86647" w:rsidP="000F7DCC">
            <w:pPr>
              <w:spacing w:after="0" w:line="240" w:lineRule="auto"/>
              <w:rPr>
                <w:rFonts w:ascii="Times New Roman" w:eastAsia="Calibri" w:hAnsi="Times New Roman" w:cs="Times New Roman"/>
                <w:sz w:val="24"/>
                <w:szCs w:val="24"/>
              </w:rPr>
            </w:pPr>
            <w:r w:rsidRPr="00F86647">
              <w:rPr>
                <w:rFonts w:ascii="Times New Roman" w:eastAsia="Calibri" w:hAnsi="Times New Roman" w:cs="Times New Roman"/>
                <w:sz w:val="24"/>
                <w:szCs w:val="24"/>
              </w:rPr>
              <w:t>KLŤLM</w:t>
            </w:r>
          </w:p>
        </w:tc>
        <w:tc>
          <w:tcPr>
            <w:tcW w:w="401" w:type="pct"/>
            <w:vAlign w:val="center"/>
          </w:tcPr>
          <w:p w:rsidR="00F86647" w:rsidRPr="00F86647" w:rsidRDefault="00F86647" w:rsidP="000F7DCC">
            <w:pPr>
              <w:spacing w:after="0" w:line="240" w:lineRule="auto"/>
              <w:rPr>
                <w:rFonts w:ascii="Times New Roman" w:eastAsia="Calibri" w:hAnsi="Times New Roman" w:cs="Times New Roman"/>
                <w:sz w:val="24"/>
                <w:szCs w:val="24"/>
              </w:rPr>
            </w:pPr>
            <w:r w:rsidRPr="00F86647">
              <w:rPr>
                <w:rFonts w:ascii="Times New Roman" w:hAnsi="Times New Roman" w:cs="Times New Roman"/>
                <w:sz w:val="24"/>
                <w:szCs w:val="24"/>
              </w:rPr>
              <w:t>TDT2-I</w:t>
            </w:r>
          </w:p>
        </w:tc>
        <w:tc>
          <w:tcPr>
            <w:tcW w:w="1235" w:type="pct"/>
            <w:vAlign w:val="center"/>
          </w:tcPr>
          <w:p w:rsidR="00F86647" w:rsidRPr="00F86647" w:rsidRDefault="00F86647" w:rsidP="000F7DCC">
            <w:pPr>
              <w:spacing w:after="0" w:line="240" w:lineRule="auto"/>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ťažbovo-dopravné technológie II.</w:t>
            </w:r>
          </w:p>
        </w:tc>
        <w:tc>
          <w:tcPr>
            <w:tcW w:w="357" w:type="pct"/>
            <w:vAlign w:val="center"/>
          </w:tcPr>
          <w:p w:rsidR="00F86647" w:rsidRPr="00F86647" w:rsidRDefault="00F86647"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P</w:t>
            </w:r>
          </w:p>
        </w:tc>
        <w:tc>
          <w:tcPr>
            <w:tcW w:w="334" w:type="pct"/>
            <w:vAlign w:val="center"/>
          </w:tcPr>
          <w:p w:rsidR="00F86647" w:rsidRPr="00F86647" w:rsidRDefault="00F86647" w:rsidP="000F7DCC">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6</w:t>
            </w:r>
          </w:p>
        </w:tc>
        <w:tc>
          <w:tcPr>
            <w:tcW w:w="428" w:type="pct"/>
            <w:vAlign w:val="center"/>
          </w:tcPr>
          <w:p w:rsidR="00F86647" w:rsidRPr="00F86647" w:rsidRDefault="00F86647" w:rsidP="000F7DCC">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2</w:t>
            </w:r>
          </w:p>
        </w:tc>
        <w:tc>
          <w:tcPr>
            <w:tcW w:w="376" w:type="pct"/>
            <w:vAlign w:val="center"/>
          </w:tcPr>
          <w:p w:rsidR="00F86647" w:rsidRPr="00F86647" w:rsidRDefault="00F86647" w:rsidP="000F7DCC">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2/3</w:t>
            </w:r>
          </w:p>
        </w:tc>
        <w:tc>
          <w:tcPr>
            <w:tcW w:w="689" w:type="pct"/>
            <w:vAlign w:val="center"/>
          </w:tcPr>
          <w:p w:rsidR="00F86647" w:rsidRPr="00CD6AE0" w:rsidRDefault="00F86647" w:rsidP="000F7DCC">
            <w:pPr>
              <w:spacing w:after="0" w:line="240" w:lineRule="auto"/>
              <w:rPr>
                <w:rFonts w:ascii="Times New Roman" w:eastAsia="Times New Roman" w:hAnsi="Times New Roman" w:cs="Times New Roman"/>
                <w:snapToGrid w:val="0"/>
                <w:lang w:eastAsia="cs-CZ"/>
              </w:rPr>
            </w:pPr>
            <w:r w:rsidRPr="00CD6AE0">
              <w:rPr>
                <w:rFonts w:ascii="Times New Roman" w:eastAsia="Times New Roman" w:hAnsi="Times New Roman" w:cs="Times New Roman"/>
                <w:snapToGrid w:val="0"/>
                <w:lang w:eastAsia="cs-CZ"/>
              </w:rPr>
              <w:t>prof. Messingerová</w:t>
            </w:r>
          </w:p>
        </w:tc>
        <w:tc>
          <w:tcPr>
            <w:tcW w:w="442" w:type="pct"/>
            <w:vAlign w:val="center"/>
          </w:tcPr>
          <w:p w:rsidR="00F86647" w:rsidRPr="00F86647" w:rsidRDefault="00F86647" w:rsidP="000F7DCC">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S</w:t>
            </w:r>
          </w:p>
        </w:tc>
      </w:tr>
      <w:tr w:rsidR="00F86647" w:rsidRPr="00B06372" w:rsidTr="00F86647">
        <w:trPr>
          <w:trHeight w:val="454"/>
        </w:trPr>
        <w:tc>
          <w:tcPr>
            <w:tcW w:w="329" w:type="pct"/>
            <w:vAlign w:val="center"/>
          </w:tcPr>
          <w:p w:rsidR="00F86647" w:rsidRPr="00F86647" w:rsidRDefault="00F86647"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LF</w:t>
            </w:r>
          </w:p>
        </w:tc>
        <w:tc>
          <w:tcPr>
            <w:tcW w:w="409" w:type="pct"/>
            <w:vAlign w:val="center"/>
          </w:tcPr>
          <w:p w:rsidR="00F86647" w:rsidRPr="00F86647" w:rsidRDefault="00F86647" w:rsidP="000F7DCC">
            <w:pPr>
              <w:spacing w:after="0" w:line="240" w:lineRule="auto"/>
              <w:rPr>
                <w:rFonts w:ascii="Times New Roman" w:eastAsia="Calibri" w:hAnsi="Times New Roman" w:cs="Times New Roman"/>
                <w:sz w:val="24"/>
                <w:szCs w:val="24"/>
              </w:rPr>
            </w:pPr>
            <w:r w:rsidRPr="00F86647">
              <w:rPr>
                <w:rFonts w:ascii="Times New Roman" w:eastAsia="Calibri" w:hAnsi="Times New Roman" w:cs="Times New Roman"/>
                <w:sz w:val="24"/>
                <w:szCs w:val="24"/>
              </w:rPr>
              <w:t>KPP</w:t>
            </w:r>
          </w:p>
        </w:tc>
        <w:tc>
          <w:tcPr>
            <w:tcW w:w="401" w:type="pct"/>
            <w:vAlign w:val="center"/>
          </w:tcPr>
          <w:p w:rsidR="00F86647" w:rsidRPr="00F86647" w:rsidRDefault="00F86647" w:rsidP="000F7DCC">
            <w:pPr>
              <w:spacing w:after="0" w:line="240" w:lineRule="auto"/>
              <w:rPr>
                <w:rFonts w:ascii="Times New Roman" w:eastAsia="Calibri" w:hAnsi="Times New Roman" w:cs="Times New Roman"/>
                <w:sz w:val="24"/>
                <w:szCs w:val="24"/>
              </w:rPr>
            </w:pPr>
            <w:r w:rsidRPr="00F86647">
              <w:rPr>
                <w:rFonts w:ascii="Times New Roman" w:hAnsi="Times New Roman" w:cs="Times New Roman"/>
                <w:sz w:val="24"/>
                <w:szCs w:val="24"/>
              </w:rPr>
              <w:t>FLS-I</w:t>
            </w:r>
          </w:p>
        </w:tc>
        <w:tc>
          <w:tcPr>
            <w:tcW w:w="1235" w:type="pct"/>
            <w:vAlign w:val="center"/>
          </w:tcPr>
          <w:p w:rsidR="00F86647" w:rsidRPr="00F86647" w:rsidRDefault="00F86647" w:rsidP="00F86647">
            <w:pPr>
              <w:spacing w:after="0" w:line="240" w:lineRule="auto"/>
              <w:rPr>
                <w:rFonts w:ascii="Times New Roman" w:eastAsia="Times New Roman" w:hAnsi="Times New Roman" w:cs="Times New Roman"/>
                <w:snapToGrid w:val="0"/>
                <w:lang w:eastAsia="cs-CZ"/>
              </w:rPr>
            </w:pPr>
            <w:r w:rsidRPr="00F86647">
              <w:rPr>
                <w:rFonts w:ascii="Times New Roman" w:eastAsia="Times New Roman" w:hAnsi="Times New Roman" w:cs="Times New Roman"/>
                <w:snapToGrid w:val="0"/>
                <w:lang w:eastAsia="cs-CZ"/>
              </w:rPr>
              <w:t>fytogeografia lesných</w:t>
            </w:r>
            <w:r w:rsidRPr="008D605A">
              <w:rPr>
                <w:rFonts w:ascii="Times New Roman" w:eastAsia="Times New Roman" w:hAnsi="Times New Roman" w:cs="Times New Roman"/>
                <w:snapToGrid w:val="0"/>
                <w:lang w:eastAsia="cs-CZ"/>
              </w:rPr>
              <w:t xml:space="preserve"> ekosystémov</w:t>
            </w:r>
          </w:p>
        </w:tc>
        <w:tc>
          <w:tcPr>
            <w:tcW w:w="357" w:type="pct"/>
            <w:vAlign w:val="center"/>
          </w:tcPr>
          <w:p w:rsidR="00F86647" w:rsidRPr="00F86647" w:rsidRDefault="00F86647"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P</w:t>
            </w:r>
          </w:p>
        </w:tc>
        <w:tc>
          <w:tcPr>
            <w:tcW w:w="334" w:type="pct"/>
            <w:vAlign w:val="center"/>
          </w:tcPr>
          <w:p w:rsidR="00F86647" w:rsidRPr="00F86647" w:rsidRDefault="00F86647" w:rsidP="000F7DCC">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6</w:t>
            </w:r>
          </w:p>
        </w:tc>
        <w:tc>
          <w:tcPr>
            <w:tcW w:w="428" w:type="pct"/>
            <w:vAlign w:val="center"/>
          </w:tcPr>
          <w:p w:rsidR="00F86647" w:rsidRPr="00F86647" w:rsidRDefault="00F86647" w:rsidP="000F7DCC">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2</w:t>
            </w:r>
          </w:p>
        </w:tc>
        <w:tc>
          <w:tcPr>
            <w:tcW w:w="376" w:type="pct"/>
            <w:vAlign w:val="center"/>
          </w:tcPr>
          <w:p w:rsidR="00F86647" w:rsidRPr="00F86647" w:rsidRDefault="00F86647" w:rsidP="000F7DCC">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2/1</w:t>
            </w:r>
          </w:p>
        </w:tc>
        <w:tc>
          <w:tcPr>
            <w:tcW w:w="689" w:type="pct"/>
            <w:vAlign w:val="center"/>
          </w:tcPr>
          <w:p w:rsidR="00F86647" w:rsidRPr="00F86647" w:rsidRDefault="00F86647" w:rsidP="000F7DCC">
            <w:pPr>
              <w:spacing w:after="0" w:line="240" w:lineRule="auto"/>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prof. Škvarenina</w:t>
            </w:r>
          </w:p>
        </w:tc>
        <w:tc>
          <w:tcPr>
            <w:tcW w:w="442" w:type="pct"/>
            <w:vAlign w:val="center"/>
          </w:tcPr>
          <w:p w:rsidR="00F86647" w:rsidRPr="00F86647" w:rsidRDefault="00F86647" w:rsidP="000F7DCC">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S</w:t>
            </w:r>
          </w:p>
        </w:tc>
      </w:tr>
      <w:tr w:rsidR="00434CA2" w:rsidRPr="00B06372" w:rsidTr="00F86647">
        <w:trPr>
          <w:trHeight w:val="454"/>
        </w:trPr>
        <w:tc>
          <w:tcPr>
            <w:tcW w:w="329" w:type="pct"/>
            <w:vAlign w:val="center"/>
          </w:tcPr>
          <w:p w:rsidR="00434CA2" w:rsidRPr="002A72A2" w:rsidRDefault="00434CA2" w:rsidP="000F7DCC">
            <w:pPr>
              <w:spacing w:after="0" w:line="240" w:lineRule="auto"/>
              <w:jc w:val="center"/>
              <w:rPr>
                <w:rFonts w:ascii="Times New Roman" w:eastAsia="Calibri" w:hAnsi="Times New Roman" w:cs="Times New Roman"/>
                <w:sz w:val="24"/>
                <w:szCs w:val="24"/>
              </w:rPr>
            </w:pPr>
            <w:r w:rsidRPr="002A72A2">
              <w:rPr>
                <w:rFonts w:ascii="Times New Roman" w:eastAsia="Calibri" w:hAnsi="Times New Roman" w:cs="Times New Roman"/>
                <w:sz w:val="24"/>
                <w:szCs w:val="24"/>
              </w:rPr>
              <w:t>LF</w:t>
            </w:r>
          </w:p>
        </w:tc>
        <w:tc>
          <w:tcPr>
            <w:tcW w:w="409" w:type="pct"/>
            <w:vAlign w:val="center"/>
          </w:tcPr>
          <w:p w:rsidR="00434CA2" w:rsidRPr="002A72A2" w:rsidRDefault="00434CA2" w:rsidP="00434CA2">
            <w:pPr>
              <w:spacing w:after="0" w:line="240" w:lineRule="auto"/>
              <w:rPr>
                <w:rFonts w:ascii="Times New Roman" w:eastAsia="Calibri" w:hAnsi="Times New Roman" w:cs="Times New Roman"/>
                <w:sz w:val="24"/>
                <w:szCs w:val="24"/>
              </w:rPr>
            </w:pPr>
            <w:r w:rsidRPr="002A72A2">
              <w:rPr>
                <w:rFonts w:ascii="Times New Roman" w:eastAsia="Calibri" w:hAnsi="Times New Roman" w:cs="Times New Roman"/>
                <w:sz w:val="24"/>
                <w:szCs w:val="24"/>
              </w:rPr>
              <w:t>KHÚLG</w:t>
            </w:r>
          </w:p>
        </w:tc>
        <w:tc>
          <w:tcPr>
            <w:tcW w:w="401" w:type="pct"/>
            <w:vAlign w:val="center"/>
          </w:tcPr>
          <w:p w:rsidR="00434CA2" w:rsidRPr="002A72A2" w:rsidRDefault="00434CA2" w:rsidP="000F7DCC">
            <w:pPr>
              <w:spacing w:after="0" w:line="240" w:lineRule="auto"/>
              <w:rPr>
                <w:rFonts w:ascii="Times New Roman" w:eastAsia="Calibri" w:hAnsi="Times New Roman" w:cs="Times New Roman"/>
                <w:sz w:val="24"/>
                <w:szCs w:val="24"/>
              </w:rPr>
            </w:pPr>
            <w:r w:rsidRPr="002A72A2">
              <w:rPr>
                <w:rFonts w:ascii="Times New Roman" w:hAnsi="Times New Roman" w:cs="Times New Roman"/>
                <w:sz w:val="24"/>
                <w:szCs w:val="24"/>
              </w:rPr>
              <w:t>ZGIS-I</w:t>
            </w:r>
          </w:p>
        </w:tc>
        <w:tc>
          <w:tcPr>
            <w:tcW w:w="1235" w:type="pct"/>
            <w:vAlign w:val="center"/>
          </w:tcPr>
          <w:p w:rsidR="00434CA2" w:rsidRPr="002A72A2" w:rsidRDefault="00434CA2" w:rsidP="000F7DCC">
            <w:pPr>
              <w:spacing w:after="0" w:line="240" w:lineRule="auto"/>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základy GIS</w:t>
            </w:r>
          </w:p>
        </w:tc>
        <w:tc>
          <w:tcPr>
            <w:tcW w:w="357" w:type="pct"/>
            <w:vAlign w:val="center"/>
          </w:tcPr>
          <w:p w:rsidR="00434CA2" w:rsidRPr="002A72A2" w:rsidRDefault="00434CA2" w:rsidP="000F7DCC">
            <w:pPr>
              <w:spacing w:after="0" w:line="240" w:lineRule="auto"/>
              <w:jc w:val="center"/>
              <w:rPr>
                <w:rFonts w:ascii="Times New Roman" w:eastAsia="Calibri" w:hAnsi="Times New Roman" w:cs="Times New Roman"/>
                <w:sz w:val="24"/>
                <w:szCs w:val="24"/>
              </w:rPr>
            </w:pPr>
            <w:r w:rsidRPr="002A72A2">
              <w:rPr>
                <w:rFonts w:ascii="Times New Roman" w:eastAsia="Calibri" w:hAnsi="Times New Roman" w:cs="Times New Roman"/>
                <w:sz w:val="24"/>
                <w:szCs w:val="24"/>
              </w:rPr>
              <w:t>PV</w:t>
            </w:r>
          </w:p>
        </w:tc>
        <w:tc>
          <w:tcPr>
            <w:tcW w:w="334" w:type="pct"/>
            <w:vAlign w:val="center"/>
          </w:tcPr>
          <w:p w:rsidR="00434CA2" w:rsidRPr="002A72A2"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6</w:t>
            </w:r>
          </w:p>
        </w:tc>
        <w:tc>
          <w:tcPr>
            <w:tcW w:w="428" w:type="pct"/>
            <w:vAlign w:val="center"/>
          </w:tcPr>
          <w:p w:rsidR="00434CA2" w:rsidRPr="002A72A2"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2</w:t>
            </w:r>
          </w:p>
        </w:tc>
        <w:tc>
          <w:tcPr>
            <w:tcW w:w="376" w:type="pct"/>
            <w:vAlign w:val="center"/>
          </w:tcPr>
          <w:p w:rsidR="00434CA2" w:rsidRPr="002A72A2" w:rsidRDefault="00434CA2" w:rsidP="00F86647">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2/2</w:t>
            </w:r>
          </w:p>
        </w:tc>
        <w:tc>
          <w:tcPr>
            <w:tcW w:w="689" w:type="pct"/>
            <w:shd w:val="clear" w:color="auto" w:fill="auto"/>
            <w:vAlign w:val="center"/>
          </w:tcPr>
          <w:p w:rsidR="00434CA2" w:rsidRPr="002A72A2" w:rsidRDefault="00434CA2" w:rsidP="000F7DCC">
            <w:pPr>
              <w:spacing w:after="0" w:line="240" w:lineRule="auto"/>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prof. Tuček</w:t>
            </w:r>
          </w:p>
        </w:tc>
        <w:tc>
          <w:tcPr>
            <w:tcW w:w="442" w:type="pct"/>
            <w:vAlign w:val="center"/>
          </w:tcPr>
          <w:p w:rsidR="00434CA2" w:rsidRPr="002A72A2"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S</w:t>
            </w:r>
          </w:p>
        </w:tc>
      </w:tr>
      <w:tr w:rsidR="00F86647" w:rsidRPr="00B06372" w:rsidTr="00F86647">
        <w:trPr>
          <w:trHeight w:val="454"/>
        </w:trPr>
        <w:tc>
          <w:tcPr>
            <w:tcW w:w="329" w:type="pct"/>
            <w:vAlign w:val="center"/>
          </w:tcPr>
          <w:p w:rsidR="00F86647" w:rsidRPr="00F86647" w:rsidRDefault="00F86647"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LF</w:t>
            </w:r>
          </w:p>
        </w:tc>
        <w:tc>
          <w:tcPr>
            <w:tcW w:w="409" w:type="pct"/>
            <w:vAlign w:val="center"/>
          </w:tcPr>
          <w:p w:rsidR="00F86647" w:rsidRPr="00F86647" w:rsidRDefault="00F86647" w:rsidP="000F7DCC">
            <w:pPr>
              <w:spacing w:after="0" w:line="240" w:lineRule="auto"/>
              <w:rPr>
                <w:rFonts w:ascii="Times New Roman" w:eastAsia="Calibri" w:hAnsi="Times New Roman" w:cs="Times New Roman"/>
                <w:sz w:val="24"/>
                <w:szCs w:val="24"/>
              </w:rPr>
            </w:pPr>
            <w:r w:rsidRPr="00F86647">
              <w:rPr>
                <w:rFonts w:ascii="Times New Roman" w:eastAsia="Calibri" w:hAnsi="Times New Roman" w:cs="Times New Roman"/>
                <w:sz w:val="24"/>
                <w:szCs w:val="24"/>
              </w:rPr>
              <w:t>KPP</w:t>
            </w:r>
          </w:p>
        </w:tc>
        <w:tc>
          <w:tcPr>
            <w:tcW w:w="401" w:type="pct"/>
            <w:vAlign w:val="center"/>
          </w:tcPr>
          <w:p w:rsidR="00F86647" w:rsidRPr="00F86647" w:rsidRDefault="00F86647" w:rsidP="000F7DCC">
            <w:pPr>
              <w:spacing w:after="0" w:line="240" w:lineRule="auto"/>
              <w:rPr>
                <w:rFonts w:ascii="Times New Roman" w:eastAsia="Calibri" w:hAnsi="Times New Roman" w:cs="Times New Roman"/>
                <w:sz w:val="24"/>
                <w:szCs w:val="24"/>
              </w:rPr>
            </w:pPr>
            <w:r w:rsidRPr="00F86647">
              <w:rPr>
                <w:rFonts w:ascii="Times New Roman" w:eastAsia="Calibri" w:hAnsi="Times New Roman" w:cs="Times New Roman"/>
                <w:sz w:val="24"/>
                <w:szCs w:val="24"/>
              </w:rPr>
              <w:t>GZKLE-I</w:t>
            </w:r>
          </w:p>
        </w:tc>
        <w:tc>
          <w:tcPr>
            <w:tcW w:w="1235" w:type="pct"/>
            <w:vAlign w:val="center"/>
          </w:tcPr>
          <w:p w:rsidR="00F86647" w:rsidRPr="00F86647" w:rsidRDefault="00F86647" w:rsidP="000F7DCC">
            <w:pPr>
              <w:spacing w:after="0" w:line="240" w:lineRule="auto"/>
              <w:rPr>
                <w:rFonts w:ascii="Times New Roman" w:eastAsia="Times New Roman" w:hAnsi="Times New Roman" w:cs="Times New Roman"/>
                <w:snapToGrid w:val="0"/>
                <w:sz w:val="24"/>
                <w:szCs w:val="24"/>
                <w:lang w:eastAsia="cs-CZ"/>
              </w:rPr>
            </w:pPr>
            <w:r w:rsidRPr="00F86647">
              <w:rPr>
                <w:rFonts w:ascii="Times New Roman" w:eastAsia="Calibri" w:hAnsi="Times New Roman" w:cs="Times New Roman"/>
                <w:sz w:val="24"/>
                <w:szCs w:val="24"/>
              </w:rPr>
              <w:t>globálne zmeny klímy a lesné ekosystémy</w:t>
            </w:r>
          </w:p>
        </w:tc>
        <w:tc>
          <w:tcPr>
            <w:tcW w:w="357" w:type="pct"/>
            <w:vAlign w:val="center"/>
          </w:tcPr>
          <w:p w:rsidR="00F86647" w:rsidRPr="00F86647" w:rsidRDefault="00F86647"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PV</w:t>
            </w:r>
          </w:p>
        </w:tc>
        <w:tc>
          <w:tcPr>
            <w:tcW w:w="334" w:type="pct"/>
            <w:vAlign w:val="center"/>
          </w:tcPr>
          <w:p w:rsidR="00F86647" w:rsidRPr="00F86647" w:rsidRDefault="00F86647" w:rsidP="000F7DCC">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4</w:t>
            </w:r>
          </w:p>
        </w:tc>
        <w:tc>
          <w:tcPr>
            <w:tcW w:w="428" w:type="pct"/>
            <w:vAlign w:val="center"/>
          </w:tcPr>
          <w:p w:rsidR="00F86647" w:rsidRPr="00F86647" w:rsidRDefault="00F86647" w:rsidP="000F7DCC">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2</w:t>
            </w:r>
          </w:p>
        </w:tc>
        <w:tc>
          <w:tcPr>
            <w:tcW w:w="376" w:type="pct"/>
            <w:vAlign w:val="center"/>
          </w:tcPr>
          <w:p w:rsidR="00F86647" w:rsidRPr="00F86647" w:rsidRDefault="00F86647" w:rsidP="000F7DCC">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2/2</w:t>
            </w:r>
          </w:p>
        </w:tc>
        <w:tc>
          <w:tcPr>
            <w:tcW w:w="689" w:type="pct"/>
            <w:vAlign w:val="center"/>
          </w:tcPr>
          <w:p w:rsidR="00F86647" w:rsidRPr="00F86647" w:rsidRDefault="00F86647" w:rsidP="000F7DCC">
            <w:pPr>
              <w:spacing w:after="0" w:line="240" w:lineRule="auto"/>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prof. Škvarenina</w:t>
            </w:r>
          </w:p>
        </w:tc>
        <w:tc>
          <w:tcPr>
            <w:tcW w:w="442" w:type="pct"/>
            <w:vAlign w:val="center"/>
          </w:tcPr>
          <w:p w:rsidR="00F86647" w:rsidRPr="00F86647" w:rsidRDefault="00F86647" w:rsidP="000F7DCC">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S</w:t>
            </w:r>
          </w:p>
        </w:tc>
      </w:tr>
      <w:tr w:rsidR="00F86647" w:rsidRPr="00B06372" w:rsidTr="00F86647">
        <w:trPr>
          <w:trHeight w:val="454"/>
        </w:trPr>
        <w:tc>
          <w:tcPr>
            <w:tcW w:w="329" w:type="pct"/>
            <w:vAlign w:val="center"/>
          </w:tcPr>
          <w:p w:rsidR="00F86647" w:rsidRPr="00F86647" w:rsidRDefault="00F86647"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LF</w:t>
            </w:r>
          </w:p>
        </w:tc>
        <w:tc>
          <w:tcPr>
            <w:tcW w:w="409" w:type="pct"/>
            <w:vAlign w:val="center"/>
          </w:tcPr>
          <w:p w:rsidR="00F86647" w:rsidRPr="00F86647" w:rsidRDefault="00F86647" w:rsidP="000F7DCC">
            <w:pPr>
              <w:spacing w:after="0" w:line="240" w:lineRule="auto"/>
              <w:rPr>
                <w:rFonts w:ascii="Times New Roman" w:eastAsia="Calibri" w:hAnsi="Times New Roman" w:cs="Times New Roman"/>
                <w:sz w:val="24"/>
                <w:szCs w:val="24"/>
              </w:rPr>
            </w:pPr>
            <w:r w:rsidRPr="00F86647">
              <w:rPr>
                <w:rFonts w:ascii="Times New Roman" w:eastAsia="Calibri" w:hAnsi="Times New Roman" w:cs="Times New Roman"/>
                <w:sz w:val="24"/>
                <w:szCs w:val="24"/>
              </w:rPr>
              <w:t>KLŤLM</w:t>
            </w:r>
          </w:p>
        </w:tc>
        <w:tc>
          <w:tcPr>
            <w:tcW w:w="401" w:type="pct"/>
            <w:vAlign w:val="center"/>
          </w:tcPr>
          <w:p w:rsidR="00F86647" w:rsidRPr="00F86647" w:rsidRDefault="00F86647" w:rsidP="000F7DCC">
            <w:pPr>
              <w:spacing w:after="0" w:line="240" w:lineRule="auto"/>
              <w:rPr>
                <w:rFonts w:ascii="Times New Roman" w:eastAsia="Calibri" w:hAnsi="Times New Roman" w:cs="Times New Roman"/>
                <w:sz w:val="24"/>
                <w:szCs w:val="24"/>
              </w:rPr>
            </w:pPr>
            <w:r w:rsidRPr="00F86647">
              <w:rPr>
                <w:rFonts w:ascii="Times New Roman" w:eastAsia="Calibri" w:hAnsi="Times New Roman" w:cs="Times New Roman"/>
                <w:sz w:val="24"/>
                <w:szCs w:val="24"/>
              </w:rPr>
              <w:t>LMZB-I</w:t>
            </w:r>
          </w:p>
        </w:tc>
        <w:tc>
          <w:tcPr>
            <w:tcW w:w="1235" w:type="pct"/>
            <w:vAlign w:val="center"/>
          </w:tcPr>
          <w:p w:rsidR="00F86647" w:rsidRPr="00F86647" w:rsidRDefault="00F86647" w:rsidP="000F7DCC">
            <w:pPr>
              <w:spacing w:after="0" w:line="240" w:lineRule="auto"/>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lesnícke meliorácie</w:t>
            </w:r>
          </w:p>
        </w:tc>
        <w:tc>
          <w:tcPr>
            <w:tcW w:w="357" w:type="pct"/>
            <w:vAlign w:val="center"/>
          </w:tcPr>
          <w:p w:rsidR="00F86647" w:rsidRPr="00F86647" w:rsidRDefault="00F86647"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PV</w:t>
            </w:r>
          </w:p>
        </w:tc>
        <w:tc>
          <w:tcPr>
            <w:tcW w:w="334" w:type="pct"/>
            <w:vAlign w:val="center"/>
          </w:tcPr>
          <w:p w:rsidR="00F86647" w:rsidRPr="00F86647" w:rsidRDefault="00F86647" w:rsidP="000F7DCC">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6</w:t>
            </w:r>
          </w:p>
        </w:tc>
        <w:tc>
          <w:tcPr>
            <w:tcW w:w="428" w:type="pct"/>
            <w:vAlign w:val="center"/>
          </w:tcPr>
          <w:p w:rsidR="00F86647" w:rsidRPr="00F86647" w:rsidRDefault="00F86647" w:rsidP="000F7DCC">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2</w:t>
            </w:r>
          </w:p>
        </w:tc>
        <w:tc>
          <w:tcPr>
            <w:tcW w:w="376" w:type="pct"/>
            <w:vAlign w:val="center"/>
          </w:tcPr>
          <w:p w:rsidR="00F86647" w:rsidRPr="00F86647" w:rsidRDefault="00F86647" w:rsidP="000F7DCC">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2/2</w:t>
            </w:r>
          </w:p>
        </w:tc>
        <w:tc>
          <w:tcPr>
            <w:tcW w:w="689" w:type="pct"/>
            <w:vAlign w:val="center"/>
          </w:tcPr>
          <w:p w:rsidR="00F86647" w:rsidRPr="00F86647" w:rsidRDefault="00F86647" w:rsidP="000F7DCC">
            <w:pPr>
              <w:spacing w:after="0" w:line="240" w:lineRule="auto"/>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prof. Jakubis</w:t>
            </w:r>
          </w:p>
        </w:tc>
        <w:tc>
          <w:tcPr>
            <w:tcW w:w="442" w:type="pct"/>
            <w:vAlign w:val="center"/>
          </w:tcPr>
          <w:p w:rsidR="00F86647" w:rsidRPr="00F86647" w:rsidRDefault="00F86647" w:rsidP="000F7DCC">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S</w:t>
            </w:r>
          </w:p>
        </w:tc>
      </w:tr>
      <w:tr w:rsidR="00C72442" w:rsidRPr="00B06372" w:rsidTr="00F86647">
        <w:trPr>
          <w:trHeight w:val="454"/>
        </w:trPr>
        <w:tc>
          <w:tcPr>
            <w:tcW w:w="329" w:type="pct"/>
            <w:vAlign w:val="center"/>
          </w:tcPr>
          <w:p w:rsidR="00C72442" w:rsidRPr="00F86647" w:rsidRDefault="00C72442"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CUP</w:t>
            </w:r>
          </w:p>
        </w:tc>
        <w:tc>
          <w:tcPr>
            <w:tcW w:w="409" w:type="pct"/>
            <w:vAlign w:val="center"/>
          </w:tcPr>
          <w:p w:rsidR="00C72442" w:rsidRPr="00F86647" w:rsidRDefault="00C72442" w:rsidP="000F7DCC">
            <w:pPr>
              <w:spacing w:after="0" w:line="240" w:lineRule="auto"/>
              <w:rPr>
                <w:rFonts w:ascii="Times New Roman" w:eastAsia="Calibri" w:hAnsi="Times New Roman" w:cs="Times New Roman"/>
                <w:sz w:val="24"/>
                <w:szCs w:val="24"/>
              </w:rPr>
            </w:pPr>
            <w:r w:rsidRPr="00F86647">
              <w:rPr>
                <w:rFonts w:ascii="Times New Roman" w:eastAsia="Calibri" w:hAnsi="Times New Roman" w:cs="Times New Roman"/>
                <w:sz w:val="24"/>
                <w:szCs w:val="24"/>
              </w:rPr>
              <w:t>ÚCJ</w:t>
            </w:r>
          </w:p>
        </w:tc>
        <w:tc>
          <w:tcPr>
            <w:tcW w:w="401" w:type="pct"/>
            <w:vAlign w:val="center"/>
          </w:tcPr>
          <w:p w:rsidR="00C72442" w:rsidRPr="00C72442" w:rsidRDefault="00C72442" w:rsidP="000E281C">
            <w:pPr>
              <w:spacing w:after="0" w:line="240" w:lineRule="auto"/>
              <w:rPr>
                <w:rFonts w:ascii="Times New Roman" w:eastAsia="Calibri" w:hAnsi="Times New Roman" w:cs="Times New Roman"/>
                <w:sz w:val="20"/>
                <w:szCs w:val="20"/>
              </w:rPr>
            </w:pPr>
            <w:r w:rsidRPr="00C72442">
              <w:rPr>
                <w:rFonts w:ascii="Times New Roman" w:eastAsia="Calibri" w:hAnsi="Times New Roman" w:cs="Times New Roman"/>
                <w:sz w:val="20"/>
                <w:szCs w:val="20"/>
              </w:rPr>
              <w:t xml:space="preserve"> AK_A</w:t>
            </w:r>
          </w:p>
        </w:tc>
        <w:tc>
          <w:tcPr>
            <w:tcW w:w="1235" w:type="pct"/>
            <w:vAlign w:val="center"/>
          </w:tcPr>
          <w:p w:rsidR="00C72442" w:rsidRPr="00F86647" w:rsidRDefault="00C72442" w:rsidP="00F86647">
            <w:pPr>
              <w:spacing w:after="0" w:line="240" w:lineRule="auto"/>
              <w:rPr>
                <w:rFonts w:ascii="Times New Roman" w:eastAsia="Times New Roman" w:hAnsi="Times New Roman" w:cs="Times New Roman"/>
                <w:sz w:val="24"/>
                <w:szCs w:val="24"/>
                <w:lang w:eastAsia="sk-SK"/>
              </w:rPr>
            </w:pPr>
            <w:r w:rsidRPr="00F86647">
              <w:rPr>
                <w:rFonts w:ascii="Times New Roman" w:eastAsia="Times New Roman" w:hAnsi="Times New Roman" w:cs="Times New Roman"/>
                <w:sz w:val="24"/>
                <w:szCs w:val="24"/>
                <w:lang w:eastAsia="sk-SK"/>
              </w:rPr>
              <w:t xml:space="preserve">JA – akademická komunikácia </w:t>
            </w:r>
          </w:p>
        </w:tc>
        <w:tc>
          <w:tcPr>
            <w:tcW w:w="357" w:type="pct"/>
            <w:vAlign w:val="center"/>
          </w:tcPr>
          <w:p w:rsidR="00C72442" w:rsidRPr="00F86647" w:rsidRDefault="00C72442"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PV</w:t>
            </w:r>
          </w:p>
        </w:tc>
        <w:tc>
          <w:tcPr>
            <w:tcW w:w="334" w:type="pct"/>
            <w:vAlign w:val="center"/>
          </w:tcPr>
          <w:p w:rsidR="00C72442" w:rsidRPr="00F86647" w:rsidRDefault="00C72442" w:rsidP="000F7DCC">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3</w:t>
            </w:r>
          </w:p>
        </w:tc>
        <w:tc>
          <w:tcPr>
            <w:tcW w:w="428" w:type="pct"/>
            <w:vAlign w:val="center"/>
          </w:tcPr>
          <w:p w:rsidR="00C72442" w:rsidRPr="00F86647" w:rsidRDefault="00C72442" w:rsidP="000F7DCC">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0</w:t>
            </w:r>
          </w:p>
        </w:tc>
        <w:tc>
          <w:tcPr>
            <w:tcW w:w="376" w:type="pct"/>
            <w:vAlign w:val="center"/>
          </w:tcPr>
          <w:p w:rsidR="00C72442" w:rsidRPr="00F86647" w:rsidRDefault="00C72442" w:rsidP="000F7DCC">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2/0</w:t>
            </w:r>
          </w:p>
        </w:tc>
        <w:tc>
          <w:tcPr>
            <w:tcW w:w="689" w:type="pct"/>
            <w:vAlign w:val="center"/>
          </w:tcPr>
          <w:p w:rsidR="00C72442" w:rsidRPr="00F86647" w:rsidRDefault="00C72442" w:rsidP="000F7DCC">
            <w:pPr>
              <w:spacing w:after="0" w:line="240" w:lineRule="auto"/>
              <w:rPr>
                <w:rFonts w:ascii="Times New Roman" w:eastAsia="Times New Roman" w:hAnsi="Times New Roman" w:cs="Times New Roman"/>
                <w:lang w:eastAsia="sk-SK"/>
              </w:rPr>
            </w:pPr>
            <w:r w:rsidRPr="00F86647">
              <w:rPr>
                <w:rFonts w:ascii="Times New Roman" w:eastAsia="Times New Roman" w:hAnsi="Times New Roman" w:cs="Times New Roman"/>
                <w:lang w:eastAsia="sk-SK"/>
              </w:rPr>
              <w:t>PhDr. Luptáková</w:t>
            </w:r>
          </w:p>
        </w:tc>
        <w:tc>
          <w:tcPr>
            <w:tcW w:w="442" w:type="pct"/>
            <w:vAlign w:val="center"/>
          </w:tcPr>
          <w:p w:rsidR="00C72442" w:rsidRPr="00F86647" w:rsidRDefault="00C72442" w:rsidP="000F7DCC">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S</w:t>
            </w:r>
          </w:p>
        </w:tc>
      </w:tr>
      <w:tr w:rsidR="00C72442" w:rsidRPr="00B06372" w:rsidTr="00F86647">
        <w:trPr>
          <w:trHeight w:val="454"/>
        </w:trPr>
        <w:tc>
          <w:tcPr>
            <w:tcW w:w="329" w:type="pct"/>
            <w:vAlign w:val="center"/>
          </w:tcPr>
          <w:p w:rsidR="00C72442" w:rsidRPr="00F86647" w:rsidRDefault="00C72442" w:rsidP="00356E39">
            <w:pPr>
              <w:spacing w:after="0" w:line="240" w:lineRule="auto"/>
              <w:rPr>
                <w:rFonts w:ascii="Times New Roman" w:eastAsia="Calibri" w:hAnsi="Times New Roman" w:cs="Times New Roman"/>
                <w:sz w:val="24"/>
                <w:szCs w:val="24"/>
              </w:rPr>
            </w:pPr>
            <w:r w:rsidRPr="00F86647">
              <w:rPr>
                <w:rFonts w:ascii="Times New Roman" w:eastAsia="Calibri" w:hAnsi="Times New Roman" w:cs="Times New Roman"/>
                <w:sz w:val="24"/>
                <w:szCs w:val="24"/>
              </w:rPr>
              <w:t>CUP</w:t>
            </w:r>
          </w:p>
        </w:tc>
        <w:tc>
          <w:tcPr>
            <w:tcW w:w="409" w:type="pct"/>
            <w:vAlign w:val="center"/>
          </w:tcPr>
          <w:p w:rsidR="00C72442" w:rsidRPr="00F86647" w:rsidRDefault="00C72442" w:rsidP="00356E39">
            <w:pPr>
              <w:spacing w:after="0" w:line="240" w:lineRule="auto"/>
              <w:rPr>
                <w:rFonts w:ascii="Times New Roman" w:eastAsia="Calibri" w:hAnsi="Times New Roman" w:cs="Times New Roman"/>
                <w:sz w:val="24"/>
                <w:szCs w:val="24"/>
              </w:rPr>
            </w:pPr>
            <w:r w:rsidRPr="00F86647">
              <w:rPr>
                <w:rFonts w:ascii="Times New Roman" w:eastAsia="Calibri" w:hAnsi="Times New Roman" w:cs="Times New Roman"/>
                <w:sz w:val="24"/>
                <w:szCs w:val="24"/>
              </w:rPr>
              <w:t>ÚCJ</w:t>
            </w:r>
          </w:p>
        </w:tc>
        <w:tc>
          <w:tcPr>
            <w:tcW w:w="401" w:type="pct"/>
            <w:vAlign w:val="center"/>
          </w:tcPr>
          <w:p w:rsidR="00C72442" w:rsidRPr="00C72442" w:rsidRDefault="00C72442" w:rsidP="000E281C">
            <w:pPr>
              <w:spacing w:after="0" w:line="240" w:lineRule="auto"/>
              <w:rPr>
                <w:rFonts w:ascii="Times New Roman" w:eastAsia="Calibri" w:hAnsi="Times New Roman" w:cs="Times New Roman"/>
                <w:sz w:val="20"/>
                <w:szCs w:val="20"/>
              </w:rPr>
            </w:pPr>
            <w:r w:rsidRPr="00C72442">
              <w:rPr>
                <w:rFonts w:ascii="Times New Roman" w:eastAsia="Calibri" w:hAnsi="Times New Roman" w:cs="Times New Roman"/>
                <w:sz w:val="20"/>
                <w:szCs w:val="20"/>
              </w:rPr>
              <w:t>AK_N</w:t>
            </w:r>
          </w:p>
        </w:tc>
        <w:tc>
          <w:tcPr>
            <w:tcW w:w="1235" w:type="pct"/>
            <w:vAlign w:val="center"/>
          </w:tcPr>
          <w:p w:rsidR="00C72442" w:rsidRPr="00F86647" w:rsidRDefault="00C72442" w:rsidP="00F86647">
            <w:pPr>
              <w:spacing w:after="0" w:line="240" w:lineRule="auto"/>
              <w:rPr>
                <w:rFonts w:ascii="Times New Roman" w:eastAsia="Times New Roman" w:hAnsi="Times New Roman" w:cs="Times New Roman"/>
                <w:sz w:val="24"/>
                <w:szCs w:val="24"/>
                <w:lang w:eastAsia="sk-SK"/>
              </w:rPr>
            </w:pPr>
            <w:r w:rsidRPr="00F86647">
              <w:rPr>
                <w:rFonts w:ascii="Times New Roman" w:eastAsia="Times New Roman" w:hAnsi="Times New Roman" w:cs="Times New Roman"/>
                <w:sz w:val="24"/>
                <w:szCs w:val="24"/>
                <w:lang w:eastAsia="sk-SK"/>
              </w:rPr>
              <w:t>JN – akademická komunikácia</w:t>
            </w:r>
          </w:p>
        </w:tc>
        <w:tc>
          <w:tcPr>
            <w:tcW w:w="357" w:type="pct"/>
            <w:vAlign w:val="center"/>
          </w:tcPr>
          <w:p w:rsidR="00C72442" w:rsidRPr="00F86647" w:rsidRDefault="00C72442" w:rsidP="00F86647">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PV</w:t>
            </w:r>
          </w:p>
        </w:tc>
        <w:tc>
          <w:tcPr>
            <w:tcW w:w="334" w:type="pct"/>
            <w:vAlign w:val="center"/>
          </w:tcPr>
          <w:p w:rsidR="00C72442" w:rsidRPr="00F86647" w:rsidRDefault="00C72442" w:rsidP="00F86647">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3</w:t>
            </w:r>
          </w:p>
        </w:tc>
        <w:tc>
          <w:tcPr>
            <w:tcW w:w="428" w:type="pct"/>
            <w:vAlign w:val="center"/>
          </w:tcPr>
          <w:p w:rsidR="00C72442" w:rsidRPr="00F86647" w:rsidRDefault="00C72442" w:rsidP="00F86647">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0</w:t>
            </w:r>
          </w:p>
        </w:tc>
        <w:tc>
          <w:tcPr>
            <w:tcW w:w="376" w:type="pct"/>
            <w:vAlign w:val="center"/>
          </w:tcPr>
          <w:p w:rsidR="00C72442" w:rsidRPr="00F86647" w:rsidRDefault="00C72442" w:rsidP="00F86647">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2/0</w:t>
            </w:r>
          </w:p>
        </w:tc>
        <w:tc>
          <w:tcPr>
            <w:tcW w:w="689" w:type="pct"/>
            <w:vAlign w:val="center"/>
          </w:tcPr>
          <w:p w:rsidR="00C72442" w:rsidRPr="00F86647" w:rsidRDefault="00C72442" w:rsidP="00F86647">
            <w:pPr>
              <w:spacing w:after="0" w:line="240" w:lineRule="auto"/>
              <w:rPr>
                <w:rFonts w:ascii="Times New Roman" w:eastAsia="Times New Roman" w:hAnsi="Times New Roman" w:cs="Times New Roman"/>
                <w:b/>
                <w:lang w:eastAsia="sk-SK"/>
              </w:rPr>
            </w:pPr>
            <w:r>
              <w:rPr>
                <w:rFonts w:ascii="Times New Roman" w:eastAsia="Times New Roman" w:hAnsi="Times New Roman" w:cs="Times New Roman"/>
                <w:snapToGrid w:val="0"/>
                <w:lang w:eastAsia="cs-CZ"/>
              </w:rPr>
              <w:t>Dr. phil</w:t>
            </w:r>
            <w:r w:rsidR="00377A46">
              <w:rPr>
                <w:rFonts w:ascii="Times New Roman" w:eastAsia="Times New Roman" w:hAnsi="Times New Roman" w:cs="Times New Roman"/>
                <w:snapToGrid w:val="0"/>
                <w:lang w:eastAsia="cs-CZ"/>
              </w:rPr>
              <w:t>.</w:t>
            </w:r>
            <w:r>
              <w:rPr>
                <w:rFonts w:ascii="Times New Roman" w:eastAsia="Times New Roman" w:hAnsi="Times New Roman" w:cs="Times New Roman"/>
                <w:snapToGrid w:val="0"/>
                <w:lang w:eastAsia="cs-CZ"/>
              </w:rPr>
              <w:t xml:space="preserve"> Ľupták</w:t>
            </w:r>
          </w:p>
        </w:tc>
        <w:tc>
          <w:tcPr>
            <w:tcW w:w="442" w:type="pct"/>
            <w:vAlign w:val="center"/>
          </w:tcPr>
          <w:p w:rsidR="00C72442" w:rsidRPr="00F86647" w:rsidRDefault="00C72442" w:rsidP="00F86647">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S</w:t>
            </w:r>
          </w:p>
        </w:tc>
      </w:tr>
      <w:tr w:rsidR="00C72442" w:rsidRPr="00B06372" w:rsidTr="00F86647">
        <w:trPr>
          <w:trHeight w:val="454"/>
        </w:trPr>
        <w:tc>
          <w:tcPr>
            <w:tcW w:w="329" w:type="pct"/>
            <w:vAlign w:val="center"/>
          </w:tcPr>
          <w:p w:rsidR="00C72442" w:rsidRPr="00F86647" w:rsidRDefault="00C72442" w:rsidP="00356E39">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CUP</w:t>
            </w:r>
          </w:p>
        </w:tc>
        <w:tc>
          <w:tcPr>
            <w:tcW w:w="409" w:type="pct"/>
            <w:vAlign w:val="center"/>
          </w:tcPr>
          <w:p w:rsidR="00C72442" w:rsidRPr="00F86647" w:rsidRDefault="00C72442" w:rsidP="00356E39">
            <w:pPr>
              <w:spacing w:after="0" w:line="240" w:lineRule="auto"/>
              <w:rPr>
                <w:rFonts w:ascii="Times New Roman" w:eastAsia="Calibri" w:hAnsi="Times New Roman" w:cs="Times New Roman"/>
                <w:sz w:val="24"/>
                <w:szCs w:val="24"/>
              </w:rPr>
            </w:pPr>
            <w:r w:rsidRPr="00F86647">
              <w:rPr>
                <w:rFonts w:ascii="Times New Roman" w:eastAsia="Calibri" w:hAnsi="Times New Roman" w:cs="Times New Roman"/>
                <w:sz w:val="24"/>
                <w:szCs w:val="24"/>
              </w:rPr>
              <w:t>ÚCJ</w:t>
            </w:r>
          </w:p>
        </w:tc>
        <w:tc>
          <w:tcPr>
            <w:tcW w:w="401" w:type="pct"/>
            <w:vAlign w:val="center"/>
          </w:tcPr>
          <w:p w:rsidR="00C72442" w:rsidRPr="00C72442" w:rsidRDefault="00C72442" w:rsidP="000E281C">
            <w:pPr>
              <w:spacing w:after="0" w:line="240" w:lineRule="auto"/>
              <w:rPr>
                <w:rFonts w:ascii="Times New Roman" w:eastAsia="Calibri" w:hAnsi="Times New Roman" w:cs="Times New Roman"/>
                <w:sz w:val="20"/>
                <w:szCs w:val="20"/>
              </w:rPr>
            </w:pPr>
            <w:r w:rsidRPr="00C72442">
              <w:rPr>
                <w:rFonts w:ascii="Times New Roman" w:eastAsia="Calibri" w:hAnsi="Times New Roman" w:cs="Times New Roman"/>
                <w:sz w:val="20"/>
                <w:szCs w:val="20"/>
              </w:rPr>
              <w:t>AK_F</w:t>
            </w:r>
          </w:p>
        </w:tc>
        <w:tc>
          <w:tcPr>
            <w:tcW w:w="1235" w:type="pct"/>
            <w:vAlign w:val="center"/>
          </w:tcPr>
          <w:p w:rsidR="00C72442" w:rsidRPr="00F86647" w:rsidRDefault="00C72442" w:rsidP="00F86647">
            <w:pPr>
              <w:spacing w:after="0" w:line="240" w:lineRule="auto"/>
              <w:rPr>
                <w:rFonts w:ascii="Times New Roman" w:eastAsia="Times New Roman" w:hAnsi="Times New Roman" w:cs="Times New Roman"/>
                <w:sz w:val="24"/>
                <w:szCs w:val="24"/>
                <w:lang w:eastAsia="sk-SK"/>
              </w:rPr>
            </w:pPr>
            <w:r w:rsidRPr="00F86647">
              <w:rPr>
                <w:rFonts w:ascii="Times New Roman" w:eastAsia="Times New Roman" w:hAnsi="Times New Roman" w:cs="Times New Roman"/>
                <w:sz w:val="24"/>
                <w:szCs w:val="24"/>
                <w:lang w:eastAsia="sk-SK"/>
              </w:rPr>
              <w:t>JF – akademická komunikácia</w:t>
            </w:r>
          </w:p>
        </w:tc>
        <w:tc>
          <w:tcPr>
            <w:tcW w:w="357" w:type="pct"/>
            <w:vAlign w:val="center"/>
          </w:tcPr>
          <w:p w:rsidR="00C72442" w:rsidRPr="00F86647" w:rsidRDefault="00C72442" w:rsidP="00356E39">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PV</w:t>
            </w:r>
          </w:p>
        </w:tc>
        <w:tc>
          <w:tcPr>
            <w:tcW w:w="334" w:type="pct"/>
            <w:vAlign w:val="center"/>
          </w:tcPr>
          <w:p w:rsidR="00C72442" w:rsidRPr="00F86647" w:rsidRDefault="00C72442" w:rsidP="00356E39">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3</w:t>
            </w:r>
          </w:p>
        </w:tc>
        <w:tc>
          <w:tcPr>
            <w:tcW w:w="428" w:type="pct"/>
            <w:vAlign w:val="center"/>
          </w:tcPr>
          <w:p w:rsidR="00C72442" w:rsidRPr="00F86647" w:rsidRDefault="00C72442" w:rsidP="00356E39">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0</w:t>
            </w:r>
          </w:p>
        </w:tc>
        <w:tc>
          <w:tcPr>
            <w:tcW w:w="376" w:type="pct"/>
            <w:vAlign w:val="center"/>
          </w:tcPr>
          <w:p w:rsidR="00C72442" w:rsidRPr="00F86647" w:rsidRDefault="00C72442" w:rsidP="00356E39">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2/0</w:t>
            </w:r>
          </w:p>
        </w:tc>
        <w:tc>
          <w:tcPr>
            <w:tcW w:w="689" w:type="pct"/>
            <w:vAlign w:val="center"/>
          </w:tcPr>
          <w:p w:rsidR="00C72442" w:rsidRPr="00F86647" w:rsidRDefault="00F202ED" w:rsidP="00356E39">
            <w:pPr>
              <w:spacing w:after="0" w:line="240" w:lineRule="auto"/>
              <w:rPr>
                <w:rFonts w:ascii="Times New Roman" w:eastAsia="Times New Roman" w:hAnsi="Times New Roman" w:cs="Times New Roman"/>
                <w:lang w:eastAsia="sk-SK"/>
              </w:rPr>
            </w:pPr>
            <w:r>
              <w:rPr>
                <w:rFonts w:ascii="Times New Roman" w:eastAsia="Times New Roman" w:hAnsi="Times New Roman"/>
                <w:snapToGrid w:val="0"/>
                <w:sz w:val="20"/>
                <w:szCs w:val="20"/>
                <w:lang w:eastAsia="cs-CZ"/>
              </w:rPr>
              <w:t>Veverková, Ph.D.</w:t>
            </w:r>
          </w:p>
        </w:tc>
        <w:tc>
          <w:tcPr>
            <w:tcW w:w="442" w:type="pct"/>
            <w:vAlign w:val="center"/>
          </w:tcPr>
          <w:p w:rsidR="00C72442" w:rsidRPr="00F86647" w:rsidRDefault="00C72442" w:rsidP="00356E39">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S</w:t>
            </w:r>
          </w:p>
        </w:tc>
      </w:tr>
      <w:tr w:rsidR="00F86647" w:rsidRPr="00B06372" w:rsidTr="00F86647">
        <w:trPr>
          <w:trHeight w:val="454"/>
        </w:trPr>
        <w:tc>
          <w:tcPr>
            <w:tcW w:w="329" w:type="pct"/>
            <w:vAlign w:val="center"/>
          </w:tcPr>
          <w:p w:rsidR="00F86647" w:rsidRPr="00F86647" w:rsidRDefault="00F86647"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CUP</w:t>
            </w:r>
          </w:p>
        </w:tc>
        <w:tc>
          <w:tcPr>
            <w:tcW w:w="409" w:type="pct"/>
            <w:vAlign w:val="center"/>
          </w:tcPr>
          <w:p w:rsidR="00F86647" w:rsidRPr="00F86647" w:rsidRDefault="00F86647" w:rsidP="000F7DCC">
            <w:pPr>
              <w:spacing w:after="0" w:line="240" w:lineRule="auto"/>
              <w:rPr>
                <w:rFonts w:ascii="Times New Roman" w:eastAsia="Calibri" w:hAnsi="Times New Roman" w:cs="Times New Roman"/>
                <w:sz w:val="24"/>
                <w:szCs w:val="24"/>
              </w:rPr>
            </w:pPr>
            <w:r w:rsidRPr="00F86647">
              <w:rPr>
                <w:rFonts w:ascii="Times New Roman" w:hAnsi="Times New Roman" w:cs="Times New Roman"/>
                <w:sz w:val="24"/>
                <w:szCs w:val="24"/>
              </w:rPr>
              <w:t xml:space="preserve">ÚTVŠ </w:t>
            </w:r>
          </w:p>
        </w:tc>
        <w:tc>
          <w:tcPr>
            <w:tcW w:w="401" w:type="pct"/>
            <w:vAlign w:val="center"/>
          </w:tcPr>
          <w:p w:rsidR="00F86647" w:rsidRPr="00F86647" w:rsidRDefault="00F86647" w:rsidP="000F7DCC">
            <w:pPr>
              <w:spacing w:after="0" w:line="240" w:lineRule="auto"/>
              <w:rPr>
                <w:rFonts w:ascii="Times New Roman" w:eastAsia="Calibri" w:hAnsi="Times New Roman" w:cs="Times New Roman"/>
                <w:sz w:val="24"/>
                <w:szCs w:val="24"/>
              </w:rPr>
            </w:pPr>
            <w:r w:rsidRPr="00F86647">
              <w:rPr>
                <w:rFonts w:ascii="Times New Roman" w:eastAsia="Calibri" w:hAnsi="Times New Roman" w:cs="Times New Roman"/>
                <w:sz w:val="24"/>
                <w:szCs w:val="24"/>
              </w:rPr>
              <w:t>VSZ</w:t>
            </w:r>
          </w:p>
        </w:tc>
        <w:tc>
          <w:tcPr>
            <w:tcW w:w="1235" w:type="pct"/>
            <w:vAlign w:val="center"/>
          </w:tcPr>
          <w:p w:rsidR="00F86647" w:rsidRPr="00F86647" w:rsidRDefault="00F86647" w:rsidP="000F7DCC">
            <w:pPr>
              <w:spacing w:after="0" w:line="240" w:lineRule="auto"/>
              <w:rPr>
                <w:rFonts w:ascii="Times New Roman" w:eastAsia="Calibri" w:hAnsi="Times New Roman" w:cs="Times New Roman"/>
                <w:sz w:val="24"/>
                <w:szCs w:val="24"/>
              </w:rPr>
            </w:pPr>
            <w:r w:rsidRPr="00F86647">
              <w:rPr>
                <w:rFonts w:ascii="Times New Roman" w:eastAsia="Calibri" w:hAnsi="Times New Roman" w:cs="Times New Roman"/>
                <w:sz w:val="24"/>
                <w:szCs w:val="24"/>
              </w:rPr>
              <w:t>výberový šport a zdravie</w:t>
            </w:r>
          </w:p>
        </w:tc>
        <w:tc>
          <w:tcPr>
            <w:tcW w:w="357" w:type="pct"/>
            <w:vAlign w:val="center"/>
          </w:tcPr>
          <w:p w:rsidR="00F86647" w:rsidRPr="00F86647" w:rsidRDefault="00F86647"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V</w:t>
            </w:r>
          </w:p>
        </w:tc>
        <w:tc>
          <w:tcPr>
            <w:tcW w:w="334" w:type="pct"/>
            <w:vAlign w:val="center"/>
          </w:tcPr>
          <w:p w:rsidR="00F86647" w:rsidRPr="00F86647" w:rsidRDefault="00F86647"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1</w:t>
            </w:r>
          </w:p>
        </w:tc>
        <w:tc>
          <w:tcPr>
            <w:tcW w:w="428" w:type="pct"/>
            <w:vAlign w:val="center"/>
          </w:tcPr>
          <w:p w:rsidR="00F86647" w:rsidRPr="00F86647" w:rsidRDefault="00F86647"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0</w:t>
            </w:r>
          </w:p>
        </w:tc>
        <w:tc>
          <w:tcPr>
            <w:tcW w:w="376" w:type="pct"/>
            <w:vAlign w:val="center"/>
          </w:tcPr>
          <w:p w:rsidR="00F86647" w:rsidRPr="00F86647" w:rsidRDefault="00F86647"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2/0</w:t>
            </w:r>
          </w:p>
        </w:tc>
        <w:tc>
          <w:tcPr>
            <w:tcW w:w="689" w:type="pct"/>
            <w:shd w:val="clear" w:color="auto" w:fill="auto"/>
            <w:vAlign w:val="center"/>
          </w:tcPr>
          <w:p w:rsidR="00F86647" w:rsidRPr="00F86647" w:rsidRDefault="00F86647" w:rsidP="000F7DCC">
            <w:pPr>
              <w:spacing w:after="0" w:line="240" w:lineRule="auto"/>
              <w:rPr>
                <w:rFonts w:ascii="Times New Roman" w:eastAsia="Calibri" w:hAnsi="Times New Roman" w:cs="Times New Roman"/>
                <w:sz w:val="24"/>
                <w:szCs w:val="24"/>
              </w:rPr>
            </w:pPr>
          </w:p>
        </w:tc>
        <w:tc>
          <w:tcPr>
            <w:tcW w:w="442" w:type="pct"/>
            <w:vAlign w:val="center"/>
          </w:tcPr>
          <w:p w:rsidR="00F86647" w:rsidRPr="00F86647" w:rsidRDefault="00F86647"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Z</w:t>
            </w:r>
          </w:p>
        </w:tc>
      </w:tr>
      <w:tr w:rsidR="00F86647" w:rsidRPr="00B06372" w:rsidTr="00F86647">
        <w:trPr>
          <w:trHeight w:val="454"/>
        </w:trPr>
        <w:tc>
          <w:tcPr>
            <w:tcW w:w="329" w:type="pct"/>
            <w:vAlign w:val="center"/>
          </w:tcPr>
          <w:p w:rsidR="00F86647" w:rsidRPr="00F86647" w:rsidRDefault="00F86647"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CUP</w:t>
            </w:r>
          </w:p>
        </w:tc>
        <w:tc>
          <w:tcPr>
            <w:tcW w:w="409" w:type="pct"/>
            <w:vAlign w:val="center"/>
          </w:tcPr>
          <w:p w:rsidR="00F86647" w:rsidRPr="00F86647" w:rsidRDefault="00F86647" w:rsidP="000F7DCC">
            <w:pPr>
              <w:spacing w:after="0" w:line="240" w:lineRule="auto"/>
              <w:rPr>
                <w:rFonts w:ascii="Times New Roman" w:eastAsia="Calibri" w:hAnsi="Times New Roman" w:cs="Times New Roman"/>
                <w:sz w:val="24"/>
                <w:szCs w:val="24"/>
              </w:rPr>
            </w:pPr>
            <w:r w:rsidRPr="00F86647">
              <w:rPr>
                <w:rFonts w:ascii="Times New Roman" w:hAnsi="Times New Roman" w:cs="Times New Roman"/>
                <w:sz w:val="24"/>
                <w:szCs w:val="24"/>
              </w:rPr>
              <w:t xml:space="preserve">ÚTVŠ </w:t>
            </w:r>
          </w:p>
        </w:tc>
        <w:tc>
          <w:tcPr>
            <w:tcW w:w="401" w:type="pct"/>
            <w:vAlign w:val="center"/>
          </w:tcPr>
          <w:p w:rsidR="00F86647" w:rsidRPr="00F86647" w:rsidRDefault="00F86647" w:rsidP="000F7DCC">
            <w:pPr>
              <w:spacing w:after="0" w:line="240" w:lineRule="auto"/>
              <w:rPr>
                <w:rFonts w:ascii="Times New Roman" w:eastAsia="Calibri" w:hAnsi="Times New Roman" w:cs="Times New Roman"/>
                <w:sz w:val="24"/>
                <w:szCs w:val="24"/>
              </w:rPr>
            </w:pPr>
            <w:r w:rsidRPr="00F86647">
              <w:rPr>
                <w:rFonts w:ascii="Times New Roman" w:eastAsia="Calibri" w:hAnsi="Times New Roman" w:cs="Times New Roman"/>
                <w:sz w:val="24"/>
                <w:szCs w:val="24"/>
              </w:rPr>
              <w:t>TSV</w:t>
            </w:r>
          </w:p>
        </w:tc>
        <w:tc>
          <w:tcPr>
            <w:tcW w:w="1235" w:type="pct"/>
            <w:vAlign w:val="center"/>
          </w:tcPr>
          <w:p w:rsidR="00F86647" w:rsidRPr="00F86647" w:rsidRDefault="00F86647" w:rsidP="000F7DCC">
            <w:pPr>
              <w:spacing w:after="0" w:line="240" w:lineRule="auto"/>
              <w:rPr>
                <w:rFonts w:ascii="Times New Roman" w:eastAsia="Calibri" w:hAnsi="Times New Roman" w:cs="Times New Roman"/>
                <w:sz w:val="24"/>
                <w:szCs w:val="24"/>
              </w:rPr>
            </w:pPr>
            <w:r w:rsidRPr="00F86647">
              <w:rPr>
                <w:rFonts w:ascii="Times New Roman" w:eastAsia="Calibri" w:hAnsi="Times New Roman" w:cs="Times New Roman"/>
                <w:sz w:val="24"/>
                <w:szCs w:val="24"/>
              </w:rPr>
              <w:t>telesná a športová výchova</w:t>
            </w:r>
          </w:p>
        </w:tc>
        <w:tc>
          <w:tcPr>
            <w:tcW w:w="357" w:type="pct"/>
            <w:vAlign w:val="center"/>
          </w:tcPr>
          <w:p w:rsidR="00F86647" w:rsidRPr="00F86647" w:rsidRDefault="00F86647"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V</w:t>
            </w:r>
          </w:p>
        </w:tc>
        <w:tc>
          <w:tcPr>
            <w:tcW w:w="334" w:type="pct"/>
            <w:vAlign w:val="center"/>
          </w:tcPr>
          <w:p w:rsidR="00F86647" w:rsidRPr="00F86647" w:rsidRDefault="00F86647"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1</w:t>
            </w:r>
          </w:p>
        </w:tc>
        <w:tc>
          <w:tcPr>
            <w:tcW w:w="428" w:type="pct"/>
            <w:vAlign w:val="center"/>
          </w:tcPr>
          <w:p w:rsidR="00F86647" w:rsidRPr="00F86647" w:rsidRDefault="00F86647"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 xml:space="preserve"> 0</w:t>
            </w:r>
          </w:p>
        </w:tc>
        <w:tc>
          <w:tcPr>
            <w:tcW w:w="376" w:type="pct"/>
            <w:vAlign w:val="center"/>
          </w:tcPr>
          <w:p w:rsidR="00F86647" w:rsidRPr="00F86647" w:rsidRDefault="00F86647"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2/0</w:t>
            </w:r>
          </w:p>
        </w:tc>
        <w:tc>
          <w:tcPr>
            <w:tcW w:w="689" w:type="pct"/>
            <w:shd w:val="clear" w:color="auto" w:fill="auto"/>
            <w:vAlign w:val="center"/>
          </w:tcPr>
          <w:p w:rsidR="00F86647" w:rsidRPr="00F86647" w:rsidRDefault="00F86647" w:rsidP="000F7DCC">
            <w:pPr>
              <w:spacing w:after="0" w:line="240" w:lineRule="auto"/>
              <w:rPr>
                <w:rFonts w:ascii="Times New Roman" w:eastAsia="Calibri" w:hAnsi="Times New Roman" w:cs="Times New Roman"/>
                <w:sz w:val="24"/>
                <w:szCs w:val="24"/>
              </w:rPr>
            </w:pPr>
          </w:p>
        </w:tc>
        <w:tc>
          <w:tcPr>
            <w:tcW w:w="442" w:type="pct"/>
            <w:vAlign w:val="center"/>
          </w:tcPr>
          <w:p w:rsidR="00F86647" w:rsidRPr="00F86647" w:rsidRDefault="00F86647"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Z</w:t>
            </w:r>
          </w:p>
        </w:tc>
      </w:tr>
      <w:tr w:rsidR="00F86647" w:rsidRPr="00B06372" w:rsidTr="00F86647">
        <w:trPr>
          <w:trHeight w:val="454"/>
        </w:trPr>
        <w:tc>
          <w:tcPr>
            <w:tcW w:w="329" w:type="pct"/>
            <w:vAlign w:val="center"/>
          </w:tcPr>
          <w:p w:rsidR="00F86647" w:rsidRPr="00F86647" w:rsidRDefault="00F86647"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CUP</w:t>
            </w:r>
          </w:p>
        </w:tc>
        <w:tc>
          <w:tcPr>
            <w:tcW w:w="409" w:type="pct"/>
            <w:vAlign w:val="center"/>
          </w:tcPr>
          <w:p w:rsidR="00F86647" w:rsidRPr="00F86647" w:rsidRDefault="00F86647" w:rsidP="000F7DCC">
            <w:pPr>
              <w:spacing w:after="0" w:line="240" w:lineRule="auto"/>
              <w:rPr>
                <w:rFonts w:ascii="Times New Roman" w:eastAsia="Calibri" w:hAnsi="Times New Roman" w:cs="Times New Roman"/>
                <w:sz w:val="24"/>
                <w:szCs w:val="24"/>
              </w:rPr>
            </w:pPr>
            <w:r w:rsidRPr="00F86647">
              <w:rPr>
                <w:rFonts w:ascii="Times New Roman" w:hAnsi="Times New Roman" w:cs="Times New Roman"/>
                <w:sz w:val="24"/>
                <w:szCs w:val="24"/>
              </w:rPr>
              <w:t xml:space="preserve">ÚTVŠ </w:t>
            </w:r>
          </w:p>
        </w:tc>
        <w:tc>
          <w:tcPr>
            <w:tcW w:w="401" w:type="pct"/>
            <w:vAlign w:val="center"/>
          </w:tcPr>
          <w:p w:rsidR="00F86647" w:rsidRPr="00F86647" w:rsidRDefault="00F86647" w:rsidP="000F7DCC">
            <w:pPr>
              <w:spacing w:after="0" w:line="240" w:lineRule="auto"/>
              <w:rPr>
                <w:rFonts w:ascii="Times New Roman" w:eastAsia="Calibri" w:hAnsi="Times New Roman" w:cs="Times New Roman"/>
                <w:sz w:val="24"/>
                <w:szCs w:val="24"/>
              </w:rPr>
            </w:pPr>
            <w:r w:rsidRPr="00F86647">
              <w:rPr>
                <w:rFonts w:ascii="Times New Roman" w:eastAsia="Calibri" w:hAnsi="Times New Roman" w:cs="Times New Roman"/>
                <w:sz w:val="24"/>
                <w:szCs w:val="24"/>
              </w:rPr>
              <w:t>TV3</w:t>
            </w:r>
          </w:p>
        </w:tc>
        <w:tc>
          <w:tcPr>
            <w:tcW w:w="1235" w:type="pct"/>
            <w:vAlign w:val="center"/>
          </w:tcPr>
          <w:p w:rsidR="00F86647" w:rsidRPr="00F86647" w:rsidRDefault="00F86647" w:rsidP="000F7DCC">
            <w:pPr>
              <w:spacing w:after="0" w:line="240" w:lineRule="auto"/>
              <w:rPr>
                <w:rFonts w:ascii="Times New Roman" w:eastAsia="Times New Roman" w:hAnsi="Times New Roman" w:cs="Times New Roman"/>
                <w:sz w:val="24"/>
                <w:szCs w:val="24"/>
                <w:lang w:eastAsia="sk-SK"/>
              </w:rPr>
            </w:pPr>
            <w:r w:rsidRPr="00F86647">
              <w:rPr>
                <w:rFonts w:ascii="Times New Roman" w:eastAsia="Calibri" w:hAnsi="Times New Roman" w:cs="Times New Roman"/>
                <w:sz w:val="24"/>
                <w:szCs w:val="24"/>
              </w:rPr>
              <w:t>telesná výchova</w:t>
            </w:r>
          </w:p>
        </w:tc>
        <w:tc>
          <w:tcPr>
            <w:tcW w:w="357" w:type="pct"/>
            <w:vAlign w:val="center"/>
          </w:tcPr>
          <w:p w:rsidR="00F86647" w:rsidRPr="00F86647" w:rsidRDefault="00F86647" w:rsidP="000F7DCC">
            <w:pPr>
              <w:spacing w:after="0" w:line="240" w:lineRule="auto"/>
              <w:jc w:val="center"/>
              <w:rPr>
                <w:rFonts w:ascii="Times New Roman" w:eastAsia="Calibri" w:hAnsi="Times New Roman" w:cs="Times New Roman"/>
                <w:sz w:val="24"/>
                <w:szCs w:val="24"/>
              </w:rPr>
            </w:pPr>
            <w:r w:rsidRPr="00F86647">
              <w:rPr>
                <w:rFonts w:ascii="Times New Roman" w:eastAsia="Calibri" w:hAnsi="Times New Roman" w:cs="Times New Roman"/>
                <w:sz w:val="24"/>
                <w:szCs w:val="24"/>
              </w:rPr>
              <w:t>V</w:t>
            </w:r>
          </w:p>
        </w:tc>
        <w:tc>
          <w:tcPr>
            <w:tcW w:w="334" w:type="pct"/>
            <w:vAlign w:val="center"/>
          </w:tcPr>
          <w:p w:rsidR="00F86647" w:rsidRPr="00F86647" w:rsidRDefault="00F86647" w:rsidP="000F7DCC">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0</w:t>
            </w:r>
          </w:p>
        </w:tc>
        <w:tc>
          <w:tcPr>
            <w:tcW w:w="428" w:type="pct"/>
            <w:vAlign w:val="center"/>
          </w:tcPr>
          <w:p w:rsidR="00F86647" w:rsidRPr="00F86647" w:rsidRDefault="00F86647" w:rsidP="000F7DCC">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 xml:space="preserve"> </w:t>
            </w:r>
          </w:p>
        </w:tc>
        <w:tc>
          <w:tcPr>
            <w:tcW w:w="376" w:type="pct"/>
            <w:vAlign w:val="center"/>
          </w:tcPr>
          <w:p w:rsidR="00F86647" w:rsidRPr="00F86647" w:rsidRDefault="00F86647" w:rsidP="000F7DCC">
            <w:pPr>
              <w:spacing w:after="0" w:line="240" w:lineRule="auto"/>
              <w:jc w:val="center"/>
              <w:rPr>
                <w:rFonts w:ascii="Times New Roman" w:eastAsia="Times New Roman" w:hAnsi="Times New Roman" w:cs="Times New Roman"/>
                <w:snapToGrid w:val="0"/>
                <w:sz w:val="24"/>
                <w:szCs w:val="24"/>
                <w:lang w:eastAsia="cs-CZ"/>
              </w:rPr>
            </w:pPr>
            <w:r w:rsidRPr="00F86647">
              <w:rPr>
                <w:rFonts w:ascii="Times New Roman" w:eastAsia="Times New Roman" w:hAnsi="Times New Roman" w:cs="Times New Roman"/>
                <w:snapToGrid w:val="0"/>
                <w:sz w:val="24"/>
                <w:szCs w:val="24"/>
                <w:lang w:eastAsia="cs-CZ"/>
              </w:rPr>
              <w:t xml:space="preserve"> </w:t>
            </w:r>
          </w:p>
        </w:tc>
        <w:tc>
          <w:tcPr>
            <w:tcW w:w="689" w:type="pct"/>
            <w:vAlign w:val="center"/>
          </w:tcPr>
          <w:p w:rsidR="00F86647" w:rsidRPr="00F86647" w:rsidRDefault="00F86647" w:rsidP="000F7DCC">
            <w:pPr>
              <w:spacing w:after="0" w:line="240" w:lineRule="auto"/>
              <w:rPr>
                <w:rFonts w:ascii="Times New Roman" w:eastAsia="Times New Roman" w:hAnsi="Times New Roman" w:cs="Times New Roman"/>
                <w:sz w:val="24"/>
                <w:szCs w:val="24"/>
                <w:lang w:eastAsia="sk-SK"/>
              </w:rPr>
            </w:pPr>
          </w:p>
        </w:tc>
        <w:tc>
          <w:tcPr>
            <w:tcW w:w="442" w:type="pct"/>
            <w:vAlign w:val="center"/>
          </w:tcPr>
          <w:p w:rsidR="00F86647" w:rsidRPr="00F86647" w:rsidRDefault="00F86647" w:rsidP="000F7DCC">
            <w:pPr>
              <w:spacing w:after="0" w:line="240" w:lineRule="auto"/>
              <w:jc w:val="center"/>
              <w:rPr>
                <w:rFonts w:ascii="Times New Roman" w:eastAsia="Times New Roman" w:hAnsi="Times New Roman" w:cs="Times New Roman"/>
                <w:snapToGrid w:val="0"/>
                <w:sz w:val="24"/>
                <w:szCs w:val="24"/>
                <w:lang w:eastAsia="cs-CZ"/>
              </w:rPr>
            </w:pPr>
          </w:p>
        </w:tc>
      </w:tr>
    </w:tbl>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F202ED" w:rsidRDefault="00F202ED"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F202ED" w:rsidRPr="00B06372" w:rsidRDefault="00F202ED"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162"/>
        <w:gridCol w:w="1071"/>
        <w:gridCol w:w="3622"/>
        <w:gridCol w:w="1016"/>
        <w:gridCol w:w="950"/>
        <w:gridCol w:w="1217"/>
        <w:gridCol w:w="1070"/>
        <w:gridCol w:w="1914"/>
        <w:gridCol w:w="1260"/>
      </w:tblGrid>
      <w:tr w:rsidR="00E57B53" w:rsidRPr="00B06372" w:rsidTr="00F91690">
        <w:trPr>
          <w:trHeight w:val="397"/>
        </w:trPr>
        <w:tc>
          <w:tcPr>
            <w:tcW w:w="5000" w:type="pct"/>
            <w:gridSpan w:val="10"/>
            <w:vAlign w:val="center"/>
          </w:tcPr>
          <w:p w:rsidR="00E57B53" w:rsidRPr="00F91690" w:rsidRDefault="00E57B53" w:rsidP="000F7DCC">
            <w:pPr>
              <w:spacing w:after="0" w:line="240" w:lineRule="auto"/>
              <w:rPr>
                <w:rFonts w:ascii="Times New Roman" w:eastAsia="Calibri" w:hAnsi="Times New Roman" w:cs="Times New Roman"/>
                <w:b/>
                <w:sz w:val="24"/>
                <w:szCs w:val="24"/>
              </w:rPr>
            </w:pPr>
            <w:r w:rsidRPr="00F91690">
              <w:rPr>
                <w:rFonts w:ascii="Times New Roman" w:eastAsia="Calibri" w:hAnsi="Times New Roman" w:cs="Times New Roman"/>
                <w:b/>
                <w:sz w:val="24"/>
                <w:szCs w:val="24"/>
              </w:rPr>
              <w:lastRenderedPageBreak/>
              <w:t xml:space="preserve">1. semester      </w:t>
            </w:r>
            <w:r w:rsidRPr="00F91690">
              <w:rPr>
                <w:rFonts w:ascii="Times New Roman" w:eastAsia="Calibri" w:hAnsi="Times New Roman" w:cs="Times New Roman"/>
                <w:b/>
                <w:i/>
                <w:sz w:val="24"/>
                <w:szCs w:val="24"/>
              </w:rPr>
              <w:t>g e o i n f o r m a č n é   a     m a p o v a c i e      t e c h n i k y   v    l e s n í c t v e</w:t>
            </w:r>
          </w:p>
        </w:tc>
      </w:tr>
      <w:tr w:rsidR="00F91690" w:rsidRPr="00B06372" w:rsidTr="00434CA2">
        <w:trPr>
          <w:trHeight w:val="397"/>
        </w:trPr>
        <w:tc>
          <w:tcPr>
            <w:tcW w:w="329" w:type="pct"/>
            <w:vAlign w:val="center"/>
          </w:tcPr>
          <w:p w:rsidR="00F91690" w:rsidRPr="00F91690" w:rsidRDefault="00F91690" w:rsidP="000F7DCC">
            <w:pPr>
              <w:spacing w:after="0" w:line="240" w:lineRule="auto"/>
              <w:rPr>
                <w:rFonts w:ascii="Times New Roman" w:eastAsia="Calibri" w:hAnsi="Times New Roman" w:cs="Times New Roman"/>
                <w:sz w:val="24"/>
                <w:szCs w:val="24"/>
              </w:rPr>
            </w:pPr>
            <w:r w:rsidRPr="00F91690">
              <w:rPr>
                <w:rFonts w:ascii="Times New Roman" w:eastAsia="Calibri" w:hAnsi="Times New Roman" w:cs="Times New Roman"/>
                <w:sz w:val="24"/>
                <w:szCs w:val="24"/>
              </w:rPr>
              <w:t>Fakulta</w:t>
            </w:r>
          </w:p>
        </w:tc>
        <w:tc>
          <w:tcPr>
            <w:tcW w:w="409" w:type="pct"/>
            <w:vAlign w:val="center"/>
          </w:tcPr>
          <w:p w:rsidR="00F91690" w:rsidRPr="00F91690" w:rsidRDefault="00F91690" w:rsidP="000F7DCC">
            <w:pPr>
              <w:spacing w:after="0" w:line="240" w:lineRule="auto"/>
              <w:rPr>
                <w:rFonts w:ascii="Times New Roman" w:eastAsia="Calibri" w:hAnsi="Times New Roman" w:cs="Times New Roman"/>
                <w:sz w:val="24"/>
                <w:szCs w:val="24"/>
              </w:rPr>
            </w:pPr>
            <w:r w:rsidRPr="00F91690">
              <w:rPr>
                <w:rFonts w:ascii="Times New Roman" w:eastAsia="Calibri" w:hAnsi="Times New Roman" w:cs="Times New Roman"/>
                <w:sz w:val="24"/>
                <w:szCs w:val="24"/>
              </w:rPr>
              <w:t>Katedra</w:t>
            </w:r>
          </w:p>
        </w:tc>
        <w:tc>
          <w:tcPr>
            <w:tcW w:w="377" w:type="pct"/>
            <w:vAlign w:val="center"/>
          </w:tcPr>
          <w:p w:rsidR="00F91690" w:rsidRPr="00F91690" w:rsidRDefault="00F91690" w:rsidP="000F7DCC">
            <w:pPr>
              <w:spacing w:after="0" w:line="240" w:lineRule="auto"/>
              <w:rPr>
                <w:rFonts w:ascii="Times New Roman" w:eastAsia="Calibri" w:hAnsi="Times New Roman" w:cs="Times New Roman"/>
                <w:sz w:val="24"/>
                <w:szCs w:val="24"/>
              </w:rPr>
            </w:pPr>
            <w:r w:rsidRPr="00F91690">
              <w:rPr>
                <w:rFonts w:ascii="Times New Roman" w:eastAsia="Calibri" w:hAnsi="Times New Roman" w:cs="Times New Roman"/>
                <w:sz w:val="24"/>
                <w:szCs w:val="24"/>
              </w:rPr>
              <w:t>Skratka</w:t>
            </w:r>
          </w:p>
        </w:tc>
        <w:tc>
          <w:tcPr>
            <w:tcW w:w="1274" w:type="pct"/>
            <w:vAlign w:val="center"/>
          </w:tcPr>
          <w:p w:rsidR="00F91690" w:rsidRPr="00F91690" w:rsidRDefault="00F91690" w:rsidP="000F7DCC">
            <w:pPr>
              <w:spacing w:after="0" w:line="240" w:lineRule="auto"/>
              <w:rPr>
                <w:rFonts w:ascii="Times New Roman" w:eastAsia="Calibri" w:hAnsi="Times New Roman" w:cs="Times New Roman"/>
                <w:sz w:val="24"/>
                <w:szCs w:val="24"/>
              </w:rPr>
            </w:pPr>
            <w:r w:rsidRPr="00F91690">
              <w:rPr>
                <w:rFonts w:ascii="Times New Roman" w:eastAsia="Calibri" w:hAnsi="Times New Roman" w:cs="Times New Roman"/>
                <w:sz w:val="24"/>
                <w:szCs w:val="24"/>
              </w:rPr>
              <w:t>Názov predmetu</w:t>
            </w:r>
          </w:p>
        </w:tc>
        <w:tc>
          <w:tcPr>
            <w:tcW w:w="357" w:type="pct"/>
            <w:vAlign w:val="center"/>
          </w:tcPr>
          <w:p w:rsidR="00F91690" w:rsidRPr="00F91690" w:rsidRDefault="00F91690" w:rsidP="000F7DCC">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Predmet</w:t>
            </w:r>
          </w:p>
        </w:tc>
        <w:tc>
          <w:tcPr>
            <w:tcW w:w="334" w:type="pct"/>
            <w:vAlign w:val="center"/>
          </w:tcPr>
          <w:p w:rsidR="00F91690" w:rsidRPr="00F91690" w:rsidRDefault="00F91690" w:rsidP="000F7DCC">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Kredity</w:t>
            </w:r>
          </w:p>
        </w:tc>
        <w:tc>
          <w:tcPr>
            <w:tcW w:w="428" w:type="pct"/>
            <w:vAlign w:val="center"/>
          </w:tcPr>
          <w:p w:rsidR="00F91690" w:rsidRPr="00F91690" w:rsidRDefault="00F91690" w:rsidP="000F7DCC">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Prednášky</w:t>
            </w:r>
          </w:p>
        </w:tc>
        <w:tc>
          <w:tcPr>
            <w:tcW w:w="376" w:type="pct"/>
            <w:vAlign w:val="center"/>
          </w:tcPr>
          <w:p w:rsidR="00F91690" w:rsidRPr="00F91690" w:rsidRDefault="00F91690" w:rsidP="000F7DCC">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Cvič/HC</w:t>
            </w:r>
          </w:p>
        </w:tc>
        <w:tc>
          <w:tcPr>
            <w:tcW w:w="673" w:type="pct"/>
            <w:vAlign w:val="center"/>
          </w:tcPr>
          <w:p w:rsidR="00F91690" w:rsidRPr="00F91690" w:rsidRDefault="00F91690" w:rsidP="00593E1C">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Gestor</w:t>
            </w:r>
          </w:p>
        </w:tc>
        <w:tc>
          <w:tcPr>
            <w:tcW w:w="443" w:type="pct"/>
            <w:vAlign w:val="center"/>
          </w:tcPr>
          <w:p w:rsidR="00F91690" w:rsidRPr="00F91690" w:rsidRDefault="00F91690" w:rsidP="000F7DCC">
            <w:pPr>
              <w:spacing w:after="0" w:line="240" w:lineRule="auto"/>
              <w:rPr>
                <w:rFonts w:ascii="Times New Roman" w:eastAsia="Calibri" w:hAnsi="Times New Roman" w:cs="Times New Roman"/>
                <w:sz w:val="24"/>
                <w:szCs w:val="24"/>
              </w:rPr>
            </w:pPr>
            <w:r w:rsidRPr="00F91690">
              <w:rPr>
                <w:rFonts w:ascii="Times New Roman" w:eastAsia="Calibri" w:hAnsi="Times New Roman" w:cs="Times New Roman"/>
                <w:sz w:val="24"/>
                <w:szCs w:val="24"/>
              </w:rPr>
              <w:t>Ukončenie</w:t>
            </w:r>
          </w:p>
        </w:tc>
      </w:tr>
      <w:tr w:rsidR="00434CA2" w:rsidRPr="00B06372" w:rsidTr="00434CA2">
        <w:trPr>
          <w:trHeight w:val="454"/>
        </w:trPr>
        <w:tc>
          <w:tcPr>
            <w:tcW w:w="329" w:type="pct"/>
            <w:vAlign w:val="center"/>
          </w:tcPr>
          <w:p w:rsidR="00434CA2" w:rsidRPr="002A72A2" w:rsidRDefault="00434CA2" w:rsidP="000F7DCC">
            <w:pPr>
              <w:spacing w:after="0" w:line="240" w:lineRule="auto"/>
              <w:jc w:val="center"/>
              <w:rPr>
                <w:rFonts w:ascii="Times New Roman" w:eastAsia="Calibri" w:hAnsi="Times New Roman" w:cs="Times New Roman"/>
                <w:sz w:val="24"/>
                <w:szCs w:val="24"/>
              </w:rPr>
            </w:pPr>
            <w:r w:rsidRPr="002A72A2">
              <w:rPr>
                <w:rFonts w:ascii="Times New Roman" w:eastAsia="Calibri" w:hAnsi="Times New Roman" w:cs="Times New Roman"/>
                <w:sz w:val="24"/>
                <w:szCs w:val="24"/>
              </w:rPr>
              <w:t>LF</w:t>
            </w:r>
          </w:p>
        </w:tc>
        <w:tc>
          <w:tcPr>
            <w:tcW w:w="409" w:type="pct"/>
            <w:vAlign w:val="center"/>
          </w:tcPr>
          <w:p w:rsidR="00434CA2" w:rsidRPr="002A72A2" w:rsidRDefault="00434CA2" w:rsidP="00434CA2">
            <w:pPr>
              <w:spacing w:after="0" w:line="240" w:lineRule="auto"/>
              <w:rPr>
                <w:rFonts w:ascii="Times New Roman" w:eastAsia="Calibri" w:hAnsi="Times New Roman" w:cs="Times New Roman"/>
                <w:sz w:val="24"/>
                <w:szCs w:val="24"/>
              </w:rPr>
            </w:pPr>
            <w:r w:rsidRPr="002A72A2">
              <w:rPr>
                <w:rFonts w:ascii="Times New Roman" w:eastAsia="Calibri" w:hAnsi="Times New Roman" w:cs="Times New Roman"/>
                <w:sz w:val="24"/>
                <w:szCs w:val="24"/>
              </w:rPr>
              <w:t>KHÚLG</w:t>
            </w:r>
          </w:p>
        </w:tc>
        <w:tc>
          <w:tcPr>
            <w:tcW w:w="377" w:type="pct"/>
            <w:vAlign w:val="center"/>
          </w:tcPr>
          <w:p w:rsidR="00434CA2" w:rsidRPr="002A72A2" w:rsidRDefault="00434CA2" w:rsidP="000F7DCC">
            <w:pPr>
              <w:spacing w:after="0" w:line="240" w:lineRule="auto"/>
              <w:rPr>
                <w:rFonts w:ascii="Times New Roman" w:eastAsia="Calibri" w:hAnsi="Times New Roman" w:cs="Times New Roman"/>
                <w:sz w:val="24"/>
                <w:szCs w:val="24"/>
              </w:rPr>
            </w:pPr>
            <w:r w:rsidRPr="002A72A2">
              <w:rPr>
                <w:rFonts w:ascii="Times New Roman" w:hAnsi="Times New Roman" w:cs="Times New Roman"/>
                <w:sz w:val="24"/>
                <w:szCs w:val="24"/>
              </w:rPr>
              <w:t>ZGIS-I</w:t>
            </w:r>
          </w:p>
        </w:tc>
        <w:tc>
          <w:tcPr>
            <w:tcW w:w="1274" w:type="pct"/>
            <w:vAlign w:val="center"/>
          </w:tcPr>
          <w:p w:rsidR="00434CA2" w:rsidRPr="002A72A2" w:rsidRDefault="00434CA2" w:rsidP="000F7DCC">
            <w:pPr>
              <w:spacing w:after="0" w:line="240" w:lineRule="auto"/>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 xml:space="preserve">základy GIS </w:t>
            </w:r>
          </w:p>
        </w:tc>
        <w:tc>
          <w:tcPr>
            <w:tcW w:w="357" w:type="pct"/>
            <w:vAlign w:val="center"/>
          </w:tcPr>
          <w:p w:rsidR="00434CA2" w:rsidRPr="002A72A2" w:rsidRDefault="00434CA2" w:rsidP="000F7DCC">
            <w:pPr>
              <w:spacing w:after="0" w:line="240" w:lineRule="auto"/>
              <w:jc w:val="center"/>
              <w:rPr>
                <w:rFonts w:ascii="Times New Roman" w:eastAsia="Calibri" w:hAnsi="Times New Roman" w:cs="Times New Roman"/>
                <w:sz w:val="24"/>
                <w:szCs w:val="24"/>
              </w:rPr>
            </w:pPr>
            <w:r w:rsidRPr="002A72A2">
              <w:rPr>
                <w:rFonts w:ascii="Times New Roman" w:eastAsia="Calibri" w:hAnsi="Times New Roman" w:cs="Times New Roman"/>
                <w:sz w:val="24"/>
                <w:szCs w:val="24"/>
              </w:rPr>
              <w:t>P</w:t>
            </w:r>
          </w:p>
        </w:tc>
        <w:tc>
          <w:tcPr>
            <w:tcW w:w="334" w:type="pct"/>
            <w:vAlign w:val="center"/>
          </w:tcPr>
          <w:p w:rsidR="00434CA2" w:rsidRPr="002A72A2"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6</w:t>
            </w:r>
          </w:p>
        </w:tc>
        <w:tc>
          <w:tcPr>
            <w:tcW w:w="428" w:type="pct"/>
            <w:vAlign w:val="center"/>
          </w:tcPr>
          <w:p w:rsidR="00434CA2" w:rsidRPr="002A72A2"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2</w:t>
            </w:r>
          </w:p>
        </w:tc>
        <w:tc>
          <w:tcPr>
            <w:tcW w:w="376" w:type="pct"/>
            <w:vAlign w:val="center"/>
          </w:tcPr>
          <w:p w:rsidR="00434CA2" w:rsidRPr="002A72A2"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2/2</w:t>
            </w:r>
          </w:p>
        </w:tc>
        <w:tc>
          <w:tcPr>
            <w:tcW w:w="673" w:type="pct"/>
            <w:vAlign w:val="center"/>
          </w:tcPr>
          <w:p w:rsidR="00434CA2" w:rsidRPr="002A72A2" w:rsidRDefault="00434CA2" w:rsidP="000F7DCC">
            <w:pPr>
              <w:spacing w:after="0" w:line="240" w:lineRule="auto"/>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prof. Tuček</w:t>
            </w:r>
          </w:p>
        </w:tc>
        <w:tc>
          <w:tcPr>
            <w:tcW w:w="443" w:type="pct"/>
            <w:vAlign w:val="center"/>
          </w:tcPr>
          <w:p w:rsidR="00434CA2" w:rsidRPr="002A72A2"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S</w:t>
            </w:r>
          </w:p>
        </w:tc>
      </w:tr>
      <w:tr w:rsidR="00434CA2" w:rsidRPr="00B06372" w:rsidTr="00434CA2">
        <w:trPr>
          <w:trHeight w:val="454"/>
        </w:trPr>
        <w:tc>
          <w:tcPr>
            <w:tcW w:w="329" w:type="pct"/>
            <w:vAlign w:val="center"/>
          </w:tcPr>
          <w:p w:rsidR="00434CA2" w:rsidRPr="002A72A2" w:rsidRDefault="00434CA2" w:rsidP="000F7DCC">
            <w:pPr>
              <w:spacing w:after="0" w:line="240" w:lineRule="auto"/>
              <w:jc w:val="center"/>
              <w:rPr>
                <w:rFonts w:ascii="Times New Roman" w:eastAsia="Calibri" w:hAnsi="Times New Roman" w:cs="Times New Roman"/>
                <w:sz w:val="24"/>
                <w:szCs w:val="24"/>
              </w:rPr>
            </w:pPr>
            <w:r w:rsidRPr="002A72A2">
              <w:rPr>
                <w:rFonts w:ascii="Times New Roman" w:eastAsia="Calibri" w:hAnsi="Times New Roman" w:cs="Times New Roman"/>
                <w:sz w:val="24"/>
                <w:szCs w:val="24"/>
              </w:rPr>
              <w:t>LF</w:t>
            </w:r>
          </w:p>
        </w:tc>
        <w:tc>
          <w:tcPr>
            <w:tcW w:w="409" w:type="pct"/>
            <w:vAlign w:val="center"/>
          </w:tcPr>
          <w:p w:rsidR="00434CA2" w:rsidRPr="002A72A2" w:rsidRDefault="00434CA2" w:rsidP="00434CA2">
            <w:pPr>
              <w:spacing w:after="0" w:line="240" w:lineRule="auto"/>
              <w:rPr>
                <w:rFonts w:ascii="Times New Roman" w:eastAsia="Calibri" w:hAnsi="Times New Roman" w:cs="Times New Roman"/>
                <w:sz w:val="24"/>
                <w:szCs w:val="24"/>
              </w:rPr>
            </w:pPr>
            <w:r w:rsidRPr="002A72A2">
              <w:rPr>
                <w:rFonts w:ascii="Times New Roman" w:eastAsia="Calibri" w:hAnsi="Times New Roman" w:cs="Times New Roman"/>
                <w:sz w:val="24"/>
                <w:szCs w:val="24"/>
              </w:rPr>
              <w:t>KHÚLG</w:t>
            </w:r>
          </w:p>
        </w:tc>
        <w:tc>
          <w:tcPr>
            <w:tcW w:w="377" w:type="pct"/>
            <w:vAlign w:val="center"/>
          </w:tcPr>
          <w:p w:rsidR="00434CA2" w:rsidRPr="002A72A2" w:rsidRDefault="00434CA2" w:rsidP="000F7DCC">
            <w:pPr>
              <w:spacing w:after="0" w:line="240" w:lineRule="auto"/>
              <w:rPr>
                <w:rFonts w:ascii="Times New Roman" w:eastAsia="Calibri" w:hAnsi="Times New Roman" w:cs="Times New Roman"/>
                <w:sz w:val="24"/>
                <w:szCs w:val="24"/>
              </w:rPr>
            </w:pPr>
            <w:r w:rsidRPr="002A72A2">
              <w:rPr>
                <w:rFonts w:ascii="Times New Roman" w:hAnsi="Times New Roman" w:cs="Times New Roman"/>
                <w:sz w:val="24"/>
                <w:szCs w:val="24"/>
              </w:rPr>
              <w:t>GZAS-I</w:t>
            </w:r>
          </w:p>
        </w:tc>
        <w:tc>
          <w:tcPr>
            <w:tcW w:w="1274" w:type="pct"/>
            <w:vAlign w:val="center"/>
          </w:tcPr>
          <w:p w:rsidR="00434CA2" w:rsidRPr="002A72A2" w:rsidRDefault="00434CA2" w:rsidP="000F7DCC">
            <w:pPr>
              <w:spacing w:after="0" w:line="240" w:lineRule="auto"/>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geodetické základy a systémy</w:t>
            </w:r>
          </w:p>
        </w:tc>
        <w:tc>
          <w:tcPr>
            <w:tcW w:w="357" w:type="pct"/>
            <w:vAlign w:val="center"/>
          </w:tcPr>
          <w:p w:rsidR="00434CA2" w:rsidRPr="002A72A2" w:rsidRDefault="00434CA2" w:rsidP="000F7DCC">
            <w:pPr>
              <w:spacing w:after="0" w:line="240" w:lineRule="auto"/>
              <w:jc w:val="center"/>
              <w:rPr>
                <w:rFonts w:ascii="Times New Roman" w:eastAsia="Calibri" w:hAnsi="Times New Roman" w:cs="Times New Roman"/>
                <w:sz w:val="24"/>
                <w:szCs w:val="24"/>
              </w:rPr>
            </w:pPr>
            <w:r w:rsidRPr="002A72A2">
              <w:rPr>
                <w:rFonts w:ascii="Times New Roman" w:eastAsia="Calibri" w:hAnsi="Times New Roman" w:cs="Times New Roman"/>
                <w:sz w:val="24"/>
                <w:szCs w:val="24"/>
              </w:rPr>
              <w:t>P</w:t>
            </w:r>
          </w:p>
        </w:tc>
        <w:tc>
          <w:tcPr>
            <w:tcW w:w="334" w:type="pct"/>
            <w:vAlign w:val="center"/>
          </w:tcPr>
          <w:p w:rsidR="00434CA2" w:rsidRPr="002A72A2"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6</w:t>
            </w:r>
          </w:p>
        </w:tc>
        <w:tc>
          <w:tcPr>
            <w:tcW w:w="428" w:type="pct"/>
            <w:vAlign w:val="center"/>
          </w:tcPr>
          <w:p w:rsidR="00434CA2" w:rsidRPr="002A72A2"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2</w:t>
            </w:r>
          </w:p>
        </w:tc>
        <w:tc>
          <w:tcPr>
            <w:tcW w:w="376" w:type="pct"/>
            <w:vAlign w:val="center"/>
          </w:tcPr>
          <w:p w:rsidR="00434CA2" w:rsidRPr="002A72A2"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2/3</w:t>
            </w:r>
          </w:p>
        </w:tc>
        <w:tc>
          <w:tcPr>
            <w:tcW w:w="673" w:type="pct"/>
            <w:shd w:val="clear" w:color="auto" w:fill="auto"/>
            <w:vAlign w:val="center"/>
          </w:tcPr>
          <w:p w:rsidR="00434CA2" w:rsidRPr="002A72A2" w:rsidRDefault="00434CA2" w:rsidP="000F7DCC">
            <w:pPr>
              <w:spacing w:after="0" w:line="240" w:lineRule="auto"/>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doc. Chudý</w:t>
            </w:r>
          </w:p>
        </w:tc>
        <w:tc>
          <w:tcPr>
            <w:tcW w:w="443" w:type="pct"/>
            <w:vAlign w:val="center"/>
          </w:tcPr>
          <w:p w:rsidR="00434CA2" w:rsidRPr="002A72A2"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S</w:t>
            </w:r>
          </w:p>
        </w:tc>
      </w:tr>
      <w:tr w:rsidR="00F91690" w:rsidRPr="00B06372" w:rsidTr="00434CA2">
        <w:trPr>
          <w:trHeight w:val="454"/>
        </w:trPr>
        <w:tc>
          <w:tcPr>
            <w:tcW w:w="329" w:type="pct"/>
            <w:vAlign w:val="center"/>
          </w:tcPr>
          <w:p w:rsidR="00F91690" w:rsidRPr="002A72A2" w:rsidRDefault="00F91690" w:rsidP="000F7DCC">
            <w:pPr>
              <w:spacing w:after="0" w:line="240" w:lineRule="auto"/>
              <w:jc w:val="center"/>
              <w:rPr>
                <w:rFonts w:ascii="Times New Roman" w:eastAsia="Calibri" w:hAnsi="Times New Roman" w:cs="Times New Roman"/>
                <w:sz w:val="24"/>
                <w:szCs w:val="24"/>
              </w:rPr>
            </w:pPr>
            <w:r w:rsidRPr="002A72A2">
              <w:rPr>
                <w:rFonts w:ascii="Times New Roman" w:eastAsia="Calibri" w:hAnsi="Times New Roman" w:cs="Times New Roman"/>
                <w:sz w:val="24"/>
                <w:szCs w:val="24"/>
              </w:rPr>
              <w:t>LF</w:t>
            </w:r>
          </w:p>
        </w:tc>
        <w:tc>
          <w:tcPr>
            <w:tcW w:w="409" w:type="pct"/>
            <w:vAlign w:val="center"/>
          </w:tcPr>
          <w:p w:rsidR="00F91690" w:rsidRPr="002A72A2" w:rsidRDefault="00F91690" w:rsidP="000F7DCC">
            <w:pPr>
              <w:spacing w:after="0" w:line="240" w:lineRule="auto"/>
              <w:rPr>
                <w:rFonts w:ascii="Times New Roman" w:eastAsia="Calibri" w:hAnsi="Times New Roman" w:cs="Times New Roman"/>
                <w:sz w:val="24"/>
                <w:szCs w:val="24"/>
              </w:rPr>
            </w:pPr>
            <w:r w:rsidRPr="002A72A2">
              <w:rPr>
                <w:rFonts w:ascii="Times New Roman" w:eastAsia="Calibri" w:hAnsi="Times New Roman" w:cs="Times New Roman"/>
                <w:sz w:val="24"/>
                <w:szCs w:val="24"/>
              </w:rPr>
              <w:t>KLŤLM</w:t>
            </w:r>
          </w:p>
        </w:tc>
        <w:tc>
          <w:tcPr>
            <w:tcW w:w="377" w:type="pct"/>
            <w:vAlign w:val="center"/>
          </w:tcPr>
          <w:p w:rsidR="00F91690" w:rsidRPr="002A72A2" w:rsidRDefault="00F91690" w:rsidP="000F7DCC">
            <w:pPr>
              <w:spacing w:after="0" w:line="240" w:lineRule="auto"/>
              <w:rPr>
                <w:rFonts w:ascii="Times New Roman" w:eastAsia="Calibri" w:hAnsi="Times New Roman" w:cs="Times New Roman"/>
              </w:rPr>
            </w:pPr>
            <w:r w:rsidRPr="002A72A2">
              <w:rPr>
                <w:rFonts w:ascii="Times New Roman" w:hAnsi="Times New Roman" w:cs="Times New Roman"/>
              </w:rPr>
              <w:t>LMZB-I</w:t>
            </w:r>
          </w:p>
        </w:tc>
        <w:tc>
          <w:tcPr>
            <w:tcW w:w="1274" w:type="pct"/>
            <w:vAlign w:val="center"/>
          </w:tcPr>
          <w:p w:rsidR="00F91690" w:rsidRPr="002A72A2" w:rsidRDefault="00F91690" w:rsidP="000F7DCC">
            <w:pPr>
              <w:spacing w:after="0" w:line="240" w:lineRule="auto"/>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lesnícke meliorácie</w:t>
            </w:r>
          </w:p>
        </w:tc>
        <w:tc>
          <w:tcPr>
            <w:tcW w:w="357" w:type="pct"/>
            <w:vAlign w:val="center"/>
          </w:tcPr>
          <w:p w:rsidR="00F91690" w:rsidRPr="002A72A2" w:rsidRDefault="00F91690" w:rsidP="000F7DCC">
            <w:pPr>
              <w:spacing w:after="0" w:line="240" w:lineRule="auto"/>
              <w:jc w:val="center"/>
              <w:rPr>
                <w:rFonts w:ascii="Times New Roman" w:eastAsia="Calibri" w:hAnsi="Times New Roman" w:cs="Times New Roman"/>
                <w:sz w:val="24"/>
                <w:szCs w:val="24"/>
              </w:rPr>
            </w:pPr>
            <w:r w:rsidRPr="002A72A2">
              <w:rPr>
                <w:rFonts w:ascii="Times New Roman" w:eastAsia="Calibri" w:hAnsi="Times New Roman" w:cs="Times New Roman"/>
                <w:sz w:val="24"/>
                <w:szCs w:val="24"/>
              </w:rPr>
              <w:t>P</w:t>
            </w:r>
          </w:p>
        </w:tc>
        <w:tc>
          <w:tcPr>
            <w:tcW w:w="334" w:type="pct"/>
            <w:vAlign w:val="center"/>
          </w:tcPr>
          <w:p w:rsidR="00F91690" w:rsidRPr="002A72A2" w:rsidRDefault="00F91690" w:rsidP="000F7DCC">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6</w:t>
            </w:r>
          </w:p>
        </w:tc>
        <w:tc>
          <w:tcPr>
            <w:tcW w:w="428" w:type="pct"/>
            <w:vAlign w:val="center"/>
          </w:tcPr>
          <w:p w:rsidR="00F91690" w:rsidRPr="002A72A2" w:rsidRDefault="00F91690" w:rsidP="000F7DCC">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2</w:t>
            </w:r>
          </w:p>
        </w:tc>
        <w:tc>
          <w:tcPr>
            <w:tcW w:w="376" w:type="pct"/>
            <w:vAlign w:val="center"/>
          </w:tcPr>
          <w:p w:rsidR="00F91690" w:rsidRPr="002A72A2" w:rsidRDefault="00F91690" w:rsidP="000F7DCC">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2/2</w:t>
            </w:r>
          </w:p>
        </w:tc>
        <w:tc>
          <w:tcPr>
            <w:tcW w:w="673" w:type="pct"/>
            <w:vAlign w:val="center"/>
          </w:tcPr>
          <w:p w:rsidR="00F91690" w:rsidRPr="002A72A2" w:rsidRDefault="00F91690" w:rsidP="000F7DCC">
            <w:pPr>
              <w:spacing w:after="0" w:line="240" w:lineRule="auto"/>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prof. Jakubis</w:t>
            </w:r>
          </w:p>
        </w:tc>
        <w:tc>
          <w:tcPr>
            <w:tcW w:w="443" w:type="pct"/>
            <w:vAlign w:val="center"/>
          </w:tcPr>
          <w:p w:rsidR="00F91690" w:rsidRPr="002A72A2" w:rsidRDefault="00F91690" w:rsidP="000F7DCC">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S</w:t>
            </w:r>
          </w:p>
        </w:tc>
      </w:tr>
      <w:tr w:rsidR="006833B0" w:rsidRPr="00B06372" w:rsidTr="00434CA2">
        <w:trPr>
          <w:trHeight w:val="454"/>
        </w:trPr>
        <w:tc>
          <w:tcPr>
            <w:tcW w:w="329" w:type="pct"/>
            <w:vAlign w:val="center"/>
          </w:tcPr>
          <w:p w:rsidR="006833B0" w:rsidRPr="002A72A2" w:rsidRDefault="006833B0" w:rsidP="00C41BDF">
            <w:pPr>
              <w:spacing w:after="0" w:line="240" w:lineRule="auto"/>
              <w:jc w:val="center"/>
              <w:rPr>
                <w:rFonts w:ascii="Times New Roman" w:eastAsia="Calibri" w:hAnsi="Times New Roman" w:cs="Times New Roman"/>
                <w:sz w:val="24"/>
                <w:szCs w:val="24"/>
              </w:rPr>
            </w:pPr>
            <w:r w:rsidRPr="002A72A2">
              <w:rPr>
                <w:rFonts w:ascii="Times New Roman" w:eastAsia="Calibri" w:hAnsi="Times New Roman" w:cs="Times New Roman"/>
                <w:sz w:val="24"/>
                <w:szCs w:val="24"/>
              </w:rPr>
              <w:t>LF</w:t>
            </w:r>
          </w:p>
        </w:tc>
        <w:tc>
          <w:tcPr>
            <w:tcW w:w="409" w:type="pct"/>
            <w:vAlign w:val="center"/>
          </w:tcPr>
          <w:p w:rsidR="006833B0" w:rsidRPr="002A72A2" w:rsidRDefault="006833B0" w:rsidP="00C41BDF">
            <w:pPr>
              <w:spacing w:after="0" w:line="240" w:lineRule="auto"/>
              <w:rPr>
                <w:rFonts w:ascii="Times New Roman" w:eastAsia="Calibri" w:hAnsi="Times New Roman" w:cs="Times New Roman"/>
                <w:sz w:val="24"/>
                <w:szCs w:val="24"/>
              </w:rPr>
            </w:pPr>
            <w:r w:rsidRPr="002A72A2">
              <w:rPr>
                <w:rFonts w:ascii="Times New Roman" w:eastAsia="Calibri" w:hAnsi="Times New Roman" w:cs="Times New Roman"/>
                <w:sz w:val="24"/>
                <w:szCs w:val="24"/>
              </w:rPr>
              <w:t>KHÚLG</w:t>
            </w:r>
          </w:p>
        </w:tc>
        <w:tc>
          <w:tcPr>
            <w:tcW w:w="377" w:type="pct"/>
            <w:vAlign w:val="center"/>
          </w:tcPr>
          <w:p w:rsidR="006833B0" w:rsidRPr="002A72A2" w:rsidRDefault="006833B0" w:rsidP="00C41BDF">
            <w:pPr>
              <w:spacing w:after="0" w:line="240" w:lineRule="auto"/>
              <w:rPr>
                <w:rFonts w:ascii="Times New Roman" w:eastAsia="Calibri" w:hAnsi="Times New Roman" w:cs="Times New Roman"/>
                <w:sz w:val="24"/>
                <w:szCs w:val="24"/>
              </w:rPr>
            </w:pPr>
            <w:r w:rsidRPr="002A72A2">
              <w:rPr>
                <w:rFonts w:ascii="Times New Roman" w:hAnsi="Times New Roman" w:cs="Times New Roman"/>
                <w:sz w:val="24"/>
                <w:szCs w:val="24"/>
              </w:rPr>
              <w:t>KAT-I</w:t>
            </w:r>
          </w:p>
        </w:tc>
        <w:tc>
          <w:tcPr>
            <w:tcW w:w="1274" w:type="pct"/>
            <w:vAlign w:val="center"/>
          </w:tcPr>
          <w:p w:rsidR="006833B0" w:rsidRPr="002A72A2" w:rsidRDefault="006833B0" w:rsidP="00C41BDF">
            <w:pPr>
              <w:spacing w:after="0" w:line="240" w:lineRule="auto"/>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kartografia a topografia</w:t>
            </w:r>
          </w:p>
        </w:tc>
        <w:tc>
          <w:tcPr>
            <w:tcW w:w="357" w:type="pct"/>
            <w:vAlign w:val="center"/>
          </w:tcPr>
          <w:p w:rsidR="006833B0" w:rsidRPr="002A72A2" w:rsidRDefault="006833B0" w:rsidP="00C41BDF">
            <w:pPr>
              <w:spacing w:after="0" w:line="240" w:lineRule="auto"/>
              <w:jc w:val="center"/>
              <w:rPr>
                <w:rFonts w:ascii="Times New Roman" w:eastAsia="Calibri" w:hAnsi="Times New Roman" w:cs="Times New Roman"/>
                <w:sz w:val="24"/>
                <w:szCs w:val="24"/>
              </w:rPr>
            </w:pPr>
            <w:r w:rsidRPr="002A72A2">
              <w:rPr>
                <w:rFonts w:ascii="Times New Roman" w:eastAsia="Calibri" w:hAnsi="Times New Roman" w:cs="Times New Roman"/>
                <w:sz w:val="24"/>
                <w:szCs w:val="24"/>
              </w:rPr>
              <w:t>P</w:t>
            </w:r>
          </w:p>
        </w:tc>
        <w:tc>
          <w:tcPr>
            <w:tcW w:w="334" w:type="pct"/>
            <w:vAlign w:val="center"/>
          </w:tcPr>
          <w:p w:rsidR="006833B0" w:rsidRPr="002A72A2" w:rsidRDefault="006833B0" w:rsidP="00C41BDF">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6</w:t>
            </w:r>
          </w:p>
        </w:tc>
        <w:tc>
          <w:tcPr>
            <w:tcW w:w="428" w:type="pct"/>
            <w:vAlign w:val="center"/>
          </w:tcPr>
          <w:p w:rsidR="006833B0" w:rsidRPr="002A72A2" w:rsidRDefault="006833B0" w:rsidP="00C41BDF">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2</w:t>
            </w:r>
          </w:p>
        </w:tc>
        <w:tc>
          <w:tcPr>
            <w:tcW w:w="376" w:type="pct"/>
            <w:vAlign w:val="center"/>
          </w:tcPr>
          <w:p w:rsidR="006833B0" w:rsidRPr="002A72A2" w:rsidRDefault="006833B0" w:rsidP="00C41BDF">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2/3</w:t>
            </w:r>
          </w:p>
        </w:tc>
        <w:tc>
          <w:tcPr>
            <w:tcW w:w="673" w:type="pct"/>
            <w:vAlign w:val="center"/>
          </w:tcPr>
          <w:p w:rsidR="006833B0" w:rsidRPr="002A72A2" w:rsidRDefault="006833B0" w:rsidP="00C41BDF">
            <w:pPr>
              <w:spacing w:after="0" w:line="240" w:lineRule="auto"/>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doc. Kardoš</w:t>
            </w:r>
          </w:p>
        </w:tc>
        <w:tc>
          <w:tcPr>
            <w:tcW w:w="443" w:type="pct"/>
            <w:vAlign w:val="center"/>
          </w:tcPr>
          <w:p w:rsidR="006833B0" w:rsidRPr="002A72A2" w:rsidRDefault="006833B0" w:rsidP="00C41BDF">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S</w:t>
            </w:r>
          </w:p>
        </w:tc>
      </w:tr>
      <w:tr w:rsidR="00434CA2" w:rsidRPr="00B06372" w:rsidTr="00434CA2">
        <w:trPr>
          <w:trHeight w:val="454"/>
        </w:trPr>
        <w:tc>
          <w:tcPr>
            <w:tcW w:w="329" w:type="pct"/>
            <w:vAlign w:val="center"/>
          </w:tcPr>
          <w:p w:rsidR="00434CA2" w:rsidRPr="00F91690" w:rsidRDefault="00434CA2" w:rsidP="000F7DCC">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LF</w:t>
            </w:r>
          </w:p>
        </w:tc>
        <w:tc>
          <w:tcPr>
            <w:tcW w:w="409" w:type="pct"/>
            <w:vAlign w:val="center"/>
          </w:tcPr>
          <w:p w:rsidR="00434CA2" w:rsidRPr="00BE390F" w:rsidRDefault="00434CA2"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377" w:type="pct"/>
            <w:vAlign w:val="center"/>
          </w:tcPr>
          <w:p w:rsidR="00434CA2" w:rsidRPr="00F91690" w:rsidRDefault="00434CA2" w:rsidP="000F7DCC">
            <w:pPr>
              <w:spacing w:after="0" w:line="240" w:lineRule="auto"/>
              <w:rPr>
                <w:rFonts w:ascii="Times New Roman" w:eastAsia="Calibri" w:hAnsi="Times New Roman" w:cs="Times New Roman"/>
                <w:sz w:val="24"/>
                <w:szCs w:val="24"/>
              </w:rPr>
            </w:pPr>
            <w:r w:rsidRPr="00F91690">
              <w:rPr>
                <w:rFonts w:ascii="Times New Roman" w:hAnsi="Times New Roman" w:cs="Times New Roman"/>
                <w:sz w:val="24"/>
                <w:szCs w:val="24"/>
              </w:rPr>
              <w:t>VSMG-I</w:t>
            </w:r>
          </w:p>
        </w:tc>
        <w:tc>
          <w:tcPr>
            <w:tcW w:w="1274" w:type="pct"/>
            <w:vAlign w:val="center"/>
          </w:tcPr>
          <w:p w:rsidR="00434CA2" w:rsidRPr="00F91690" w:rsidRDefault="00434CA2" w:rsidP="000F7DCC">
            <w:pPr>
              <w:spacing w:after="0" w:line="240" w:lineRule="auto"/>
              <w:rPr>
                <w:rFonts w:ascii="Times New Roman" w:eastAsia="Times New Roman" w:hAnsi="Times New Roman" w:cs="Times New Roman"/>
                <w:snapToGrid w:val="0"/>
                <w:sz w:val="20"/>
                <w:szCs w:val="20"/>
                <w:lang w:eastAsia="cs-CZ"/>
              </w:rPr>
            </w:pPr>
            <w:r w:rsidRPr="00F91690">
              <w:rPr>
                <w:rFonts w:ascii="Times New Roman" w:eastAsia="Times New Roman" w:hAnsi="Times New Roman" w:cs="Times New Roman"/>
                <w:snapToGrid w:val="0"/>
                <w:sz w:val="20"/>
                <w:szCs w:val="20"/>
                <w:lang w:eastAsia="cs-CZ"/>
              </w:rPr>
              <w:t>viacrozmerné štatistické metódy a geoštatistika</w:t>
            </w:r>
          </w:p>
        </w:tc>
        <w:tc>
          <w:tcPr>
            <w:tcW w:w="357" w:type="pct"/>
            <w:vAlign w:val="center"/>
          </w:tcPr>
          <w:p w:rsidR="00434CA2" w:rsidRPr="00F91690" w:rsidRDefault="00434CA2" w:rsidP="000F7DCC">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PV</w:t>
            </w:r>
          </w:p>
        </w:tc>
        <w:tc>
          <w:tcPr>
            <w:tcW w:w="334" w:type="pct"/>
            <w:vAlign w:val="center"/>
          </w:tcPr>
          <w:p w:rsidR="00434CA2" w:rsidRPr="00F91690"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6</w:t>
            </w:r>
          </w:p>
        </w:tc>
        <w:tc>
          <w:tcPr>
            <w:tcW w:w="428" w:type="pct"/>
            <w:vAlign w:val="center"/>
          </w:tcPr>
          <w:p w:rsidR="00434CA2" w:rsidRPr="00F91690"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2</w:t>
            </w:r>
          </w:p>
        </w:tc>
        <w:tc>
          <w:tcPr>
            <w:tcW w:w="376" w:type="pct"/>
            <w:vAlign w:val="center"/>
          </w:tcPr>
          <w:p w:rsidR="00434CA2" w:rsidRPr="00F91690"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2/0</w:t>
            </w:r>
          </w:p>
        </w:tc>
        <w:tc>
          <w:tcPr>
            <w:tcW w:w="673" w:type="pct"/>
            <w:vAlign w:val="center"/>
          </w:tcPr>
          <w:p w:rsidR="00434CA2" w:rsidRPr="00F91690" w:rsidRDefault="00434CA2" w:rsidP="000F7DCC">
            <w:pPr>
              <w:spacing w:after="0" w:line="240" w:lineRule="auto"/>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prof. Scheer</w:t>
            </w:r>
          </w:p>
        </w:tc>
        <w:tc>
          <w:tcPr>
            <w:tcW w:w="443" w:type="pct"/>
            <w:vAlign w:val="center"/>
          </w:tcPr>
          <w:p w:rsidR="00434CA2" w:rsidRPr="00F91690"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S</w:t>
            </w:r>
          </w:p>
        </w:tc>
      </w:tr>
      <w:tr w:rsidR="00434CA2" w:rsidRPr="00B06372" w:rsidTr="00434CA2">
        <w:trPr>
          <w:trHeight w:val="454"/>
        </w:trPr>
        <w:tc>
          <w:tcPr>
            <w:tcW w:w="329" w:type="pct"/>
            <w:vAlign w:val="center"/>
          </w:tcPr>
          <w:p w:rsidR="00434CA2" w:rsidRPr="00F91690" w:rsidRDefault="00434CA2" w:rsidP="000F7DCC">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LF</w:t>
            </w:r>
          </w:p>
        </w:tc>
        <w:tc>
          <w:tcPr>
            <w:tcW w:w="409" w:type="pct"/>
            <w:vAlign w:val="center"/>
          </w:tcPr>
          <w:p w:rsidR="00434CA2" w:rsidRPr="00BE390F" w:rsidRDefault="00434CA2"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377" w:type="pct"/>
            <w:vAlign w:val="center"/>
          </w:tcPr>
          <w:p w:rsidR="00434CA2" w:rsidRPr="00F91690" w:rsidRDefault="00434CA2" w:rsidP="000F7DCC">
            <w:pPr>
              <w:spacing w:after="0" w:line="240" w:lineRule="auto"/>
              <w:rPr>
                <w:rFonts w:ascii="Times New Roman" w:eastAsia="Calibri" w:hAnsi="Times New Roman" w:cs="Times New Roman"/>
                <w:sz w:val="24"/>
                <w:szCs w:val="24"/>
              </w:rPr>
            </w:pPr>
            <w:r w:rsidRPr="00F91690">
              <w:rPr>
                <w:rFonts w:ascii="Times New Roman" w:eastAsia="Calibri" w:hAnsi="Times New Roman" w:cs="Times New Roman"/>
                <w:sz w:val="24"/>
                <w:szCs w:val="24"/>
              </w:rPr>
              <w:t>DFOT-I</w:t>
            </w:r>
          </w:p>
        </w:tc>
        <w:tc>
          <w:tcPr>
            <w:tcW w:w="1274" w:type="pct"/>
            <w:vAlign w:val="center"/>
          </w:tcPr>
          <w:p w:rsidR="00434CA2" w:rsidRPr="00F91690" w:rsidRDefault="00434CA2" w:rsidP="000F7DCC">
            <w:pPr>
              <w:spacing w:after="0" w:line="240" w:lineRule="auto"/>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digitálna fotogrametria</w:t>
            </w:r>
          </w:p>
        </w:tc>
        <w:tc>
          <w:tcPr>
            <w:tcW w:w="357" w:type="pct"/>
            <w:vAlign w:val="center"/>
          </w:tcPr>
          <w:p w:rsidR="00434CA2" w:rsidRPr="00F91690" w:rsidRDefault="00434CA2" w:rsidP="000F7DCC">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PV</w:t>
            </w:r>
          </w:p>
        </w:tc>
        <w:tc>
          <w:tcPr>
            <w:tcW w:w="334" w:type="pct"/>
            <w:vAlign w:val="center"/>
          </w:tcPr>
          <w:p w:rsidR="00434CA2" w:rsidRPr="00F91690"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6</w:t>
            </w:r>
          </w:p>
        </w:tc>
        <w:tc>
          <w:tcPr>
            <w:tcW w:w="428" w:type="pct"/>
            <w:vAlign w:val="center"/>
          </w:tcPr>
          <w:p w:rsidR="00434CA2" w:rsidRPr="00F91690"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2</w:t>
            </w:r>
          </w:p>
        </w:tc>
        <w:tc>
          <w:tcPr>
            <w:tcW w:w="376" w:type="pct"/>
            <w:vAlign w:val="center"/>
          </w:tcPr>
          <w:p w:rsidR="00434CA2" w:rsidRPr="00F91690"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2/2</w:t>
            </w:r>
          </w:p>
        </w:tc>
        <w:tc>
          <w:tcPr>
            <w:tcW w:w="673" w:type="pct"/>
            <w:shd w:val="clear" w:color="auto" w:fill="auto"/>
            <w:vAlign w:val="center"/>
          </w:tcPr>
          <w:p w:rsidR="00434CA2" w:rsidRPr="00F91690" w:rsidRDefault="00434CA2" w:rsidP="000F7DCC">
            <w:pPr>
              <w:spacing w:after="0" w:line="240" w:lineRule="auto"/>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doc. Chudý</w:t>
            </w:r>
          </w:p>
        </w:tc>
        <w:tc>
          <w:tcPr>
            <w:tcW w:w="443" w:type="pct"/>
            <w:vAlign w:val="center"/>
          </w:tcPr>
          <w:p w:rsidR="00434CA2" w:rsidRPr="00F91690"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S</w:t>
            </w:r>
          </w:p>
        </w:tc>
      </w:tr>
      <w:tr w:rsidR="00F91690" w:rsidRPr="00B06372" w:rsidTr="00434CA2">
        <w:trPr>
          <w:trHeight w:val="454"/>
        </w:trPr>
        <w:tc>
          <w:tcPr>
            <w:tcW w:w="329" w:type="pct"/>
            <w:vAlign w:val="center"/>
          </w:tcPr>
          <w:p w:rsidR="00F91690" w:rsidRPr="00F91690" w:rsidRDefault="00F91690" w:rsidP="000F7DCC">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LF</w:t>
            </w:r>
          </w:p>
        </w:tc>
        <w:tc>
          <w:tcPr>
            <w:tcW w:w="409" w:type="pct"/>
            <w:vAlign w:val="center"/>
          </w:tcPr>
          <w:p w:rsidR="00F91690" w:rsidRPr="00F91690" w:rsidRDefault="00F91690" w:rsidP="000F7DCC">
            <w:pPr>
              <w:spacing w:after="0" w:line="240" w:lineRule="auto"/>
              <w:rPr>
                <w:rFonts w:ascii="Times New Roman" w:eastAsia="Calibri" w:hAnsi="Times New Roman" w:cs="Times New Roman"/>
                <w:sz w:val="24"/>
                <w:szCs w:val="24"/>
              </w:rPr>
            </w:pPr>
            <w:r w:rsidRPr="00F91690">
              <w:rPr>
                <w:rFonts w:ascii="Times New Roman" w:eastAsia="Calibri" w:hAnsi="Times New Roman" w:cs="Times New Roman"/>
                <w:sz w:val="24"/>
                <w:szCs w:val="24"/>
              </w:rPr>
              <w:t>KLŤLM</w:t>
            </w:r>
          </w:p>
        </w:tc>
        <w:tc>
          <w:tcPr>
            <w:tcW w:w="377" w:type="pct"/>
            <w:vAlign w:val="center"/>
          </w:tcPr>
          <w:p w:rsidR="00F91690" w:rsidRPr="00F91690" w:rsidRDefault="00F91690" w:rsidP="000F7DCC">
            <w:pPr>
              <w:spacing w:after="0" w:line="240" w:lineRule="auto"/>
              <w:rPr>
                <w:rFonts w:ascii="Times New Roman" w:eastAsia="Calibri" w:hAnsi="Times New Roman" w:cs="Times New Roman"/>
                <w:sz w:val="24"/>
                <w:szCs w:val="24"/>
              </w:rPr>
            </w:pPr>
            <w:r w:rsidRPr="00F91690">
              <w:rPr>
                <w:rFonts w:ascii="Times New Roman" w:eastAsia="Calibri" w:hAnsi="Times New Roman" w:cs="Times New Roman"/>
                <w:sz w:val="24"/>
                <w:szCs w:val="24"/>
              </w:rPr>
              <w:t>TDT2_I</w:t>
            </w:r>
          </w:p>
        </w:tc>
        <w:tc>
          <w:tcPr>
            <w:tcW w:w="1274" w:type="pct"/>
            <w:vAlign w:val="center"/>
          </w:tcPr>
          <w:p w:rsidR="00F91690" w:rsidRPr="00F91690" w:rsidRDefault="00F91690" w:rsidP="000F7DCC">
            <w:pPr>
              <w:spacing w:after="0" w:line="240" w:lineRule="auto"/>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ťažbovo-dopravné technológie II.</w:t>
            </w:r>
          </w:p>
        </w:tc>
        <w:tc>
          <w:tcPr>
            <w:tcW w:w="357" w:type="pct"/>
            <w:vAlign w:val="center"/>
          </w:tcPr>
          <w:p w:rsidR="00F91690" w:rsidRPr="00F91690" w:rsidRDefault="00F91690" w:rsidP="000F7DCC">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PV</w:t>
            </w:r>
          </w:p>
        </w:tc>
        <w:tc>
          <w:tcPr>
            <w:tcW w:w="334" w:type="pct"/>
            <w:vAlign w:val="center"/>
          </w:tcPr>
          <w:p w:rsidR="00F91690" w:rsidRPr="00F91690" w:rsidRDefault="00F91690" w:rsidP="000F7DCC">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6</w:t>
            </w:r>
          </w:p>
        </w:tc>
        <w:tc>
          <w:tcPr>
            <w:tcW w:w="428" w:type="pct"/>
            <w:vAlign w:val="center"/>
          </w:tcPr>
          <w:p w:rsidR="00F91690" w:rsidRPr="00F91690" w:rsidRDefault="00F91690" w:rsidP="000F7DCC">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2</w:t>
            </w:r>
          </w:p>
        </w:tc>
        <w:tc>
          <w:tcPr>
            <w:tcW w:w="376" w:type="pct"/>
            <w:vAlign w:val="center"/>
          </w:tcPr>
          <w:p w:rsidR="00F91690" w:rsidRPr="00F91690" w:rsidRDefault="00F91690" w:rsidP="000F7DCC">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2/3</w:t>
            </w:r>
          </w:p>
        </w:tc>
        <w:tc>
          <w:tcPr>
            <w:tcW w:w="673" w:type="pct"/>
            <w:vAlign w:val="center"/>
          </w:tcPr>
          <w:p w:rsidR="00F91690" w:rsidRPr="00F91690" w:rsidRDefault="00F91690" w:rsidP="000F7DCC">
            <w:pPr>
              <w:spacing w:after="0" w:line="240" w:lineRule="auto"/>
              <w:rPr>
                <w:rFonts w:ascii="Times New Roman" w:eastAsia="Times New Roman" w:hAnsi="Times New Roman" w:cs="Times New Roman"/>
                <w:snapToGrid w:val="0"/>
                <w:sz w:val="21"/>
                <w:szCs w:val="21"/>
                <w:lang w:eastAsia="cs-CZ"/>
              </w:rPr>
            </w:pPr>
            <w:r w:rsidRPr="00F91690">
              <w:rPr>
                <w:rFonts w:ascii="Times New Roman" w:eastAsia="Times New Roman" w:hAnsi="Times New Roman" w:cs="Times New Roman"/>
                <w:snapToGrid w:val="0"/>
                <w:sz w:val="21"/>
                <w:szCs w:val="21"/>
                <w:lang w:eastAsia="cs-CZ"/>
              </w:rPr>
              <w:t>prof. Messingerová</w:t>
            </w:r>
          </w:p>
        </w:tc>
        <w:tc>
          <w:tcPr>
            <w:tcW w:w="443" w:type="pct"/>
            <w:vAlign w:val="center"/>
          </w:tcPr>
          <w:p w:rsidR="00F91690" w:rsidRPr="00F91690" w:rsidRDefault="00F91690" w:rsidP="000F7DCC">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S</w:t>
            </w:r>
          </w:p>
        </w:tc>
      </w:tr>
      <w:tr w:rsidR="00434CA2" w:rsidRPr="00B06372" w:rsidTr="00434CA2">
        <w:trPr>
          <w:trHeight w:val="454"/>
        </w:trPr>
        <w:tc>
          <w:tcPr>
            <w:tcW w:w="329" w:type="pct"/>
            <w:vAlign w:val="center"/>
          </w:tcPr>
          <w:p w:rsidR="00434CA2" w:rsidRPr="00F91690" w:rsidRDefault="00434CA2" w:rsidP="000F7DCC">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LF</w:t>
            </w:r>
          </w:p>
        </w:tc>
        <w:tc>
          <w:tcPr>
            <w:tcW w:w="409" w:type="pct"/>
            <w:vAlign w:val="center"/>
          </w:tcPr>
          <w:p w:rsidR="00434CA2" w:rsidRPr="00BE390F" w:rsidRDefault="00434CA2"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377" w:type="pct"/>
            <w:vAlign w:val="center"/>
          </w:tcPr>
          <w:p w:rsidR="00434CA2" w:rsidRPr="00F91690" w:rsidRDefault="00434CA2" w:rsidP="000F7DCC">
            <w:pPr>
              <w:spacing w:after="0" w:line="240" w:lineRule="auto"/>
              <w:rPr>
                <w:rFonts w:ascii="Times New Roman" w:eastAsia="Calibri" w:hAnsi="Times New Roman" w:cs="Times New Roman"/>
                <w:sz w:val="24"/>
                <w:szCs w:val="24"/>
              </w:rPr>
            </w:pPr>
            <w:r w:rsidRPr="00F91690">
              <w:rPr>
                <w:rFonts w:ascii="Times New Roman" w:hAnsi="Times New Roman" w:cs="Times New Roman"/>
                <w:sz w:val="24"/>
                <w:szCs w:val="24"/>
              </w:rPr>
              <w:t>NOPL-I</w:t>
            </w:r>
          </w:p>
        </w:tc>
        <w:tc>
          <w:tcPr>
            <w:tcW w:w="1274" w:type="pct"/>
            <w:vAlign w:val="center"/>
          </w:tcPr>
          <w:p w:rsidR="00434CA2" w:rsidRPr="00F91690" w:rsidRDefault="00434CA2" w:rsidP="000F7DCC">
            <w:pPr>
              <w:spacing w:after="0" w:line="240" w:lineRule="auto"/>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náuka o produkcii lesa</w:t>
            </w:r>
          </w:p>
        </w:tc>
        <w:tc>
          <w:tcPr>
            <w:tcW w:w="357" w:type="pct"/>
            <w:vAlign w:val="center"/>
          </w:tcPr>
          <w:p w:rsidR="00434CA2" w:rsidRPr="00F91690" w:rsidRDefault="00434CA2" w:rsidP="000F7DCC">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PV</w:t>
            </w:r>
          </w:p>
        </w:tc>
        <w:tc>
          <w:tcPr>
            <w:tcW w:w="334" w:type="pct"/>
            <w:vAlign w:val="center"/>
          </w:tcPr>
          <w:p w:rsidR="00434CA2" w:rsidRPr="00F91690"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6</w:t>
            </w:r>
          </w:p>
        </w:tc>
        <w:tc>
          <w:tcPr>
            <w:tcW w:w="428" w:type="pct"/>
            <w:vAlign w:val="center"/>
          </w:tcPr>
          <w:p w:rsidR="00434CA2" w:rsidRPr="00F91690"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2</w:t>
            </w:r>
          </w:p>
        </w:tc>
        <w:tc>
          <w:tcPr>
            <w:tcW w:w="376" w:type="pct"/>
            <w:vAlign w:val="center"/>
          </w:tcPr>
          <w:p w:rsidR="00434CA2" w:rsidRPr="00F91690"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2/0</w:t>
            </w:r>
          </w:p>
        </w:tc>
        <w:tc>
          <w:tcPr>
            <w:tcW w:w="673" w:type="pct"/>
            <w:vAlign w:val="center"/>
          </w:tcPr>
          <w:p w:rsidR="00434CA2" w:rsidRPr="00F91690" w:rsidRDefault="002563EA" w:rsidP="00F91690">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doc. Fabrika</w:t>
            </w:r>
          </w:p>
        </w:tc>
        <w:tc>
          <w:tcPr>
            <w:tcW w:w="443" w:type="pct"/>
            <w:vAlign w:val="center"/>
          </w:tcPr>
          <w:p w:rsidR="00434CA2" w:rsidRPr="00F91690"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S</w:t>
            </w:r>
          </w:p>
        </w:tc>
      </w:tr>
      <w:tr w:rsidR="00C72442" w:rsidRPr="00B06372" w:rsidTr="00434CA2">
        <w:trPr>
          <w:trHeight w:val="454"/>
        </w:trPr>
        <w:tc>
          <w:tcPr>
            <w:tcW w:w="329" w:type="pct"/>
            <w:vAlign w:val="center"/>
          </w:tcPr>
          <w:p w:rsidR="00C72442" w:rsidRPr="00F91690" w:rsidRDefault="00C72442" w:rsidP="00902407">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CUP</w:t>
            </w:r>
          </w:p>
        </w:tc>
        <w:tc>
          <w:tcPr>
            <w:tcW w:w="409" w:type="pct"/>
            <w:vAlign w:val="center"/>
          </w:tcPr>
          <w:p w:rsidR="00C72442" w:rsidRPr="00F91690" w:rsidRDefault="00C72442" w:rsidP="00902407">
            <w:pPr>
              <w:spacing w:after="0" w:line="240" w:lineRule="auto"/>
              <w:rPr>
                <w:rFonts w:ascii="Times New Roman" w:eastAsia="Calibri" w:hAnsi="Times New Roman" w:cs="Times New Roman"/>
                <w:sz w:val="24"/>
                <w:szCs w:val="24"/>
              </w:rPr>
            </w:pPr>
            <w:r w:rsidRPr="00F91690">
              <w:rPr>
                <w:rFonts w:ascii="Times New Roman" w:eastAsia="Calibri" w:hAnsi="Times New Roman" w:cs="Times New Roman"/>
                <w:sz w:val="24"/>
                <w:szCs w:val="24"/>
              </w:rPr>
              <w:t>ÚCJ</w:t>
            </w:r>
          </w:p>
        </w:tc>
        <w:tc>
          <w:tcPr>
            <w:tcW w:w="377" w:type="pct"/>
            <w:vAlign w:val="center"/>
          </w:tcPr>
          <w:p w:rsidR="00C72442" w:rsidRPr="00C72442" w:rsidRDefault="00C72442" w:rsidP="000E281C">
            <w:pPr>
              <w:spacing w:after="0" w:line="240" w:lineRule="auto"/>
              <w:rPr>
                <w:rFonts w:ascii="Times New Roman" w:eastAsia="Calibri" w:hAnsi="Times New Roman" w:cs="Times New Roman"/>
                <w:sz w:val="20"/>
                <w:szCs w:val="20"/>
              </w:rPr>
            </w:pPr>
            <w:r w:rsidRPr="00C72442">
              <w:rPr>
                <w:rFonts w:ascii="Times New Roman" w:eastAsia="Calibri" w:hAnsi="Times New Roman" w:cs="Times New Roman"/>
                <w:sz w:val="20"/>
                <w:szCs w:val="20"/>
              </w:rPr>
              <w:t xml:space="preserve"> AK_A</w:t>
            </w:r>
          </w:p>
        </w:tc>
        <w:tc>
          <w:tcPr>
            <w:tcW w:w="1274" w:type="pct"/>
            <w:vAlign w:val="center"/>
          </w:tcPr>
          <w:p w:rsidR="00C72442" w:rsidRPr="00F91690" w:rsidRDefault="00C72442" w:rsidP="00902407">
            <w:pPr>
              <w:spacing w:after="0" w:line="240" w:lineRule="auto"/>
              <w:rPr>
                <w:rFonts w:ascii="Times New Roman" w:eastAsia="Times New Roman" w:hAnsi="Times New Roman" w:cs="Times New Roman"/>
                <w:sz w:val="24"/>
                <w:szCs w:val="24"/>
                <w:lang w:eastAsia="sk-SK"/>
              </w:rPr>
            </w:pPr>
            <w:r w:rsidRPr="00F91690">
              <w:rPr>
                <w:rFonts w:ascii="Times New Roman" w:eastAsia="Times New Roman" w:hAnsi="Times New Roman" w:cs="Times New Roman"/>
                <w:sz w:val="24"/>
                <w:szCs w:val="24"/>
                <w:lang w:eastAsia="sk-SK"/>
              </w:rPr>
              <w:t xml:space="preserve">JA – akademická komunikácia </w:t>
            </w:r>
          </w:p>
        </w:tc>
        <w:tc>
          <w:tcPr>
            <w:tcW w:w="357" w:type="pct"/>
            <w:vAlign w:val="center"/>
          </w:tcPr>
          <w:p w:rsidR="00C72442" w:rsidRPr="00F91690" w:rsidRDefault="00C72442" w:rsidP="00902407">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PV</w:t>
            </w:r>
          </w:p>
        </w:tc>
        <w:tc>
          <w:tcPr>
            <w:tcW w:w="334" w:type="pct"/>
            <w:vAlign w:val="center"/>
          </w:tcPr>
          <w:p w:rsidR="00C72442" w:rsidRPr="00F91690" w:rsidRDefault="00C72442" w:rsidP="00902407">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3</w:t>
            </w:r>
          </w:p>
        </w:tc>
        <w:tc>
          <w:tcPr>
            <w:tcW w:w="428" w:type="pct"/>
            <w:vAlign w:val="center"/>
          </w:tcPr>
          <w:p w:rsidR="00C72442" w:rsidRPr="00F91690" w:rsidRDefault="00C72442" w:rsidP="00902407">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0</w:t>
            </w:r>
          </w:p>
        </w:tc>
        <w:tc>
          <w:tcPr>
            <w:tcW w:w="376" w:type="pct"/>
            <w:vAlign w:val="center"/>
          </w:tcPr>
          <w:p w:rsidR="00C72442" w:rsidRPr="00F91690" w:rsidRDefault="00C72442" w:rsidP="00902407">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2/0</w:t>
            </w:r>
          </w:p>
        </w:tc>
        <w:tc>
          <w:tcPr>
            <w:tcW w:w="673" w:type="pct"/>
            <w:vAlign w:val="center"/>
          </w:tcPr>
          <w:p w:rsidR="00C72442" w:rsidRPr="00F91690" w:rsidRDefault="00C72442" w:rsidP="00902407">
            <w:pPr>
              <w:spacing w:after="0" w:line="240" w:lineRule="auto"/>
              <w:rPr>
                <w:rFonts w:ascii="Times New Roman" w:eastAsia="Times New Roman" w:hAnsi="Times New Roman" w:cs="Times New Roman"/>
                <w:sz w:val="24"/>
                <w:szCs w:val="24"/>
                <w:lang w:eastAsia="sk-SK"/>
              </w:rPr>
            </w:pPr>
            <w:r w:rsidRPr="00F91690">
              <w:rPr>
                <w:rFonts w:ascii="Times New Roman" w:eastAsia="Times New Roman" w:hAnsi="Times New Roman" w:cs="Times New Roman"/>
                <w:sz w:val="24"/>
                <w:szCs w:val="24"/>
                <w:lang w:eastAsia="sk-SK"/>
              </w:rPr>
              <w:t>PhDr. Luptáková</w:t>
            </w:r>
          </w:p>
        </w:tc>
        <w:tc>
          <w:tcPr>
            <w:tcW w:w="443" w:type="pct"/>
            <w:vAlign w:val="center"/>
          </w:tcPr>
          <w:p w:rsidR="00C72442" w:rsidRPr="00F91690" w:rsidRDefault="00C72442" w:rsidP="00902407">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S</w:t>
            </w:r>
          </w:p>
        </w:tc>
      </w:tr>
      <w:tr w:rsidR="00C72442" w:rsidRPr="00B06372" w:rsidTr="00434CA2">
        <w:trPr>
          <w:trHeight w:val="454"/>
        </w:trPr>
        <w:tc>
          <w:tcPr>
            <w:tcW w:w="329" w:type="pct"/>
            <w:vAlign w:val="center"/>
          </w:tcPr>
          <w:p w:rsidR="00C72442" w:rsidRPr="00F91690" w:rsidRDefault="00C72442" w:rsidP="00902407">
            <w:pPr>
              <w:spacing w:after="0" w:line="240" w:lineRule="auto"/>
              <w:rPr>
                <w:rFonts w:ascii="Times New Roman" w:eastAsia="Calibri" w:hAnsi="Times New Roman" w:cs="Times New Roman"/>
                <w:sz w:val="24"/>
                <w:szCs w:val="24"/>
              </w:rPr>
            </w:pPr>
            <w:r w:rsidRPr="00F91690">
              <w:rPr>
                <w:rFonts w:ascii="Times New Roman" w:eastAsia="Calibri" w:hAnsi="Times New Roman" w:cs="Times New Roman"/>
                <w:sz w:val="24"/>
                <w:szCs w:val="24"/>
              </w:rPr>
              <w:t>CUP</w:t>
            </w:r>
          </w:p>
        </w:tc>
        <w:tc>
          <w:tcPr>
            <w:tcW w:w="409" w:type="pct"/>
            <w:vAlign w:val="center"/>
          </w:tcPr>
          <w:p w:rsidR="00C72442" w:rsidRPr="00F91690" w:rsidRDefault="00C72442" w:rsidP="00902407">
            <w:pPr>
              <w:spacing w:after="0" w:line="240" w:lineRule="auto"/>
              <w:rPr>
                <w:rFonts w:ascii="Times New Roman" w:eastAsia="Calibri" w:hAnsi="Times New Roman" w:cs="Times New Roman"/>
                <w:sz w:val="24"/>
                <w:szCs w:val="24"/>
              </w:rPr>
            </w:pPr>
            <w:r w:rsidRPr="00F91690">
              <w:rPr>
                <w:rFonts w:ascii="Times New Roman" w:eastAsia="Calibri" w:hAnsi="Times New Roman" w:cs="Times New Roman"/>
                <w:sz w:val="24"/>
                <w:szCs w:val="24"/>
              </w:rPr>
              <w:t>ÚCJ</w:t>
            </w:r>
          </w:p>
        </w:tc>
        <w:tc>
          <w:tcPr>
            <w:tcW w:w="377" w:type="pct"/>
            <w:vAlign w:val="center"/>
          </w:tcPr>
          <w:p w:rsidR="00C72442" w:rsidRPr="00C72442" w:rsidRDefault="00C72442" w:rsidP="000E281C">
            <w:pPr>
              <w:spacing w:after="0" w:line="240" w:lineRule="auto"/>
              <w:rPr>
                <w:rFonts w:ascii="Times New Roman" w:eastAsia="Calibri" w:hAnsi="Times New Roman" w:cs="Times New Roman"/>
                <w:sz w:val="20"/>
                <w:szCs w:val="20"/>
              </w:rPr>
            </w:pPr>
            <w:r w:rsidRPr="00C72442">
              <w:rPr>
                <w:rFonts w:ascii="Times New Roman" w:eastAsia="Calibri" w:hAnsi="Times New Roman" w:cs="Times New Roman"/>
                <w:sz w:val="20"/>
                <w:szCs w:val="20"/>
              </w:rPr>
              <w:t>AK_N</w:t>
            </w:r>
          </w:p>
        </w:tc>
        <w:tc>
          <w:tcPr>
            <w:tcW w:w="1274" w:type="pct"/>
            <w:vAlign w:val="center"/>
          </w:tcPr>
          <w:p w:rsidR="00C72442" w:rsidRPr="00F91690" w:rsidRDefault="00C72442" w:rsidP="00902407">
            <w:pPr>
              <w:spacing w:after="0" w:line="240" w:lineRule="auto"/>
              <w:rPr>
                <w:rFonts w:ascii="Times New Roman" w:eastAsia="Times New Roman" w:hAnsi="Times New Roman" w:cs="Times New Roman"/>
                <w:sz w:val="24"/>
                <w:szCs w:val="24"/>
                <w:lang w:eastAsia="sk-SK"/>
              </w:rPr>
            </w:pPr>
            <w:r w:rsidRPr="00F91690">
              <w:rPr>
                <w:rFonts w:ascii="Times New Roman" w:eastAsia="Times New Roman" w:hAnsi="Times New Roman" w:cs="Times New Roman"/>
                <w:sz w:val="24"/>
                <w:szCs w:val="24"/>
                <w:lang w:eastAsia="sk-SK"/>
              </w:rPr>
              <w:t>JN – akademická komunikácia</w:t>
            </w:r>
          </w:p>
        </w:tc>
        <w:tc>
          <w:tcPr>
            <w:tcW w:w="357" w:type="pct"/>
            <w:vAlign w:val="center"/>
          </w:tcPr>
          <w:p w:rsidR="00C72442" w:rsidRPr="00F91690" w:rsidRDefault="00C72442" w:rsidP="00902407">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PV</w:t>
            </w:r>
          </w:p>
        </w:tc>
        <w:tc>
          <w:tcPr>
            <w:tcW w:w="334" w:type="pct"/>
            <w:vAlign w:val="center"/>
          </w:tcPr>
          <w:p w:rsidR="00C72442" w:rsidRPr="00F91690" w:rsidRDefault="00C72442" w:rsidP="00902407">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3</w:t>
            </w:r>
          </w:p>
        </w:tc>
        <w:tc>
          <w:tcPr>
            <w:tcW w:w="428" w:type="pct"/>
            <w:vAlign w:val="center"/>
          </w:tcPr>
          <w:p w:rsidR="00C72442" w:rsidRPr="00F91690" w:rsidRDefault="00C72442" w:rsidP="00902407">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0</w:t>
            </w:r>
          </w:p>
        </w:tc>
        <w:tc>
          <w:tcPr>
            <w:tcW w:w="376" w:type="pct"/>
            <w:vAlign w:val="center"/>
          </w:tcPr>
          <w:p w:rsidR="00C72442" w:rsidRPr="00F91690" w:rsidRDefault="00C72442" w:rsidP="00902407">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2/0</w:t>
            </w:r>
          </w:p>
        </w:tc>
        <w:tc>
          <w:tcPr>
            <w:tcW w:w="673" w:type="pct"/>
            <w:vAlign w:val="center"/>
          </w:tcPr>
          <w:p w:rsidR="00C72442" w:rsidRPr="00F91690" w:rsidRDefault="00C72442" w:rsidP="0090240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snapToGrid w:val="0"/>
                <w:lang w:eastAsia="cs-CZ"/>
              </w:rPr>
              <w:t>Dr. phil</w:t>
            </w:r>
            <w:r w:rsidR="00377A46">
              <w:rPr>
                <w:rFonts w:ascii="Times New Roman" w:eastAsia="Times New Roman" w:hAnsi="Times New Roman" w:cs="Times New Roman"/>
                <w:snapToGrid w:val="0"/>
                <w:lang w:eastAsia="cs-CZ"/>
              </w:rPr>
              <w:t>.</w:t>
            </w:r>
            <w:r>
              <w:rPr>
                <w:rFonts w:ascii="Times New Roman" w:eastAsia="Times New Roman" w:hAnsi="Times New Roman" w:cs="Times New Roman"/>
                <w:snapToGrid w:val="0"/>
                <w:lang w:eastAsia="cs-CZ"/>
              </w:rPr>
              <w:t xml:space="preserve"> Ľupták</w:t>
            </w:r>
          </w:p>
        </w:tc>
        <w:tc>
          <w:tcPr>
            <w:tcW w:w="443" w:type="pct"/>
            <w:vAlign w:val="center"/>
          </w:tcPr>
          <w:p w:rsidR="00C72442" w:rsidRPr="00F91690" w:rsidRDefault="00C72442" w:rsidP="00902407">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S</w:t>
            </w:r>
          </w:p>
        </w:tc>
      </w:tr>
      <w:tr w:rsidR="00C72442" w:rsidRPr="00B06372" w:rsidTr="00434CA2">
        <w:trPr>
          <w:trHeight w:val="454"/>
        </w:trPr>
        <w:tc>
          <w:tcPr>
            <w:tcW w:w="329" w:type="pct"/>
            <w:vAlign w:val="center"/>
          </w:tcPr>
          <w:p w:rsidR="00C72442" w:rsidRPr="00F91690" w:rsidRDefault="00C72442" w:rsidP="00902407">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CUP</w:t>
            </w:r>
          </w:p>
        </w:tc>
        <w:tc>
          <w:tcPr>
            <w:tcW w:w="409" w:type="pct"/>
            <w:vAlign w:val="center"/>
          </w:tcPr>
          <w:p w:rsidR="00C72442" w:rsidRPr="00F91690" w:rsidRDefault="00C72442" w:rsidP="00902407">
            <w:pPr>
              <w:spacing w:after="0" w:line="240" w:lineRule="auto"/>
              <w:rPr>
                <w:rFonts w:ascii="Times New Roman" w:eastAsia="Calibri" w:hAnsi="Times New Roman" w:cs="Times New Roman"/>
                <w:sz w:val="24"/>
                <w:szCs w:val="24"/>
              </w:rPr>
            </w:pPr>
            <w:r w:rsidRPr="00F91690">
              <w:rPr>
                <w:rFonts w:ascii="Times New Roman" w:eastAsia="Calibri" w:hAnsi="Times New Roman" w:cs="Times New Roman"/>
                <w:sz w:val="24"/>
                <w:szCs w:val="24"/>
              </w:rPr>
              <w:t>ÚCJ</w:t>
            </w:r>
          </w:p>
        </w:tc>
        <w:tc>
          <w:tcPr>
            <w:tcW w:w="377" w:type="pct"/>
            <w:vAlign w:val="center"/>
          </w:tcPr>
          <w:p w:rsidR="00C72442" w:rsidRPr="00C72442" w:rsidRDefault="00C72442" w:rsidP="000E281C">
            <w:pPr>
              <w:spacing w:after="0" w:line="240" w:lineRule="auto"/>
              <w:rPr>
                <w:rFonts w:ascii="Times New Roman" w:eastAsia="Calibri" w:hAnsi="Times New Roman" w:cs="Times New Roman"/>
                <w:sz w:val="20"/>
                <w:szCs w:val="20"/>
              </w:rPr>
            </w:pPr>
            <w:r w:rsidRPr="00C72442">
              <w:rPr>
                <w:rFonts w:ascii="Times New Roman" w:eastAsia="Calibri" w:hAnsi="Times New Roman" w:cs="Times New Roman"/>
                <w:sz w:val="20"/>
                <w:szCs w:val="20"/>
              </w:rPr>
              <w:t>AK_F</w:t>
            </w:r>
          </w:p>
        </w:tc>
        <w:tc>
          <w:tcPr>
            <w:tcW w:w="1274" w:type="pct"/>
            <w:vAlign w:val="center"/>
          </w:tcPr>
          <w:p w:rsidR="00C72442" w:rsidRPr="00F91690" w:rsidRDefault="00C72442" w:rsidP="00902407">
            <w:pPr>
              <w:spacing w:after="0" w:line="240" w:lineRule="auto"/>
              <w:rPr>
                <w:rFonts w:ascii="Times New Roman" w:eastAsia="Times New Roman" w:hAnsi="Times New Roman" w:cs="Times New Roman"/>
                <w:sz w:val="24"/>
                <w:szCs w:val="24"/>
                <w:lang w:eastAsia="sk-SK"/>
              </w:rPr>
            </w:pPr>
            <w:r w:rsidRPr="00F91690">
              <w:rPr>
                <w:rFonts w:ascii="Times New Roman" w:eastAsia="Times New Roman" w:hAnsi="Times New Roman" w:cs="Times New Roman"/>
                <w:sz w:val="24"/>
                <w:szCs w:val="24"/>
                <w:lang w:eastAsia="sk-SK"/>
              </w:rPr>
              <w:t>JF – akademická komunikácia</w:t>
            </w:r>
          </w:p>
        </w:tc>
        <w:tc>
          <w:tcPr>
            <w:tcW w:w="357" w:type="pct"/>
            <w:vAlign w:val="center"/>
          </w:tcPr>
          <w:p w:rsidR="00C72442" w:rsidRPr="00F91690" w:rsidRDefault="00C72442" w:rsidP="00902407">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PV</w:t>
            </w:r>
          </w:p>
        </w:tc>
        <w:tc>
          <w:tcPr>
            <w:tcW w:w="334" w:type="pct"/>
            <w:vAlign w:val="center"/>
          </w:tcPr>
          <w:p w:rsidR="00C72442" w:rsidRPr="00F91690" w:rsidRDefault="00C72442" w:rsidP="00902407">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3</w:t>
            </w:r>
          </w:p>
        </w:tc>
        <w:tc>
          <w:tcPr>
            <w:tcW w:w="428" w:type="pct"/>
            <w:vAlign w:val="center"/>
          </w:tcPr>
          <w:p w:rsidR="00C72442" w:rsidRPr="00F91690" w:rsidRDefault="00C72442" w:rsidP="00902407">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0</w:t>
            </w:r>
          </w:p>
        </w:tc>
        <w:tc>
          <w:tcPr>
            <w:tcW w:w="376" w:type="pct"/>
            <w:vAlign w:val="center"/>
          </w:tcPr>
          <w:p w:rsidR="00C72442" w:rsidRPr="00F91690" w:rsidRDefault="00C72442" w:rsidP="00902407">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2/0</w:t>
            </w:r>
          </w:p>
        </w:tc>
        <w:tc>
          <w:tcPr>
            <w:tcW w:w="673" w:type="pct"/>
            <w:vAlign w:val="center"/>
          </w:tcPr>
          <w:p w:rsidR="00C72442" w:rsidRPr="00F91690" w:rsidRDefault="00F202ED" w:rsidP="0090240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snapToGrid w:val="0"/>
                <w:sz w:val="20"/>
                <w:szCs w:val="20"/>
                <w:lang w:eastAsia="cs-CZ"/>
              </w:rPr>
              <w:t>Veverková, Ph.D.</w:t>
            </w:r>
          </w:p>
        </w:tc>
        <w:tc>
          <w:tcPr>
            <w:tcW w:w="443" w:type="pct"/>
            <w:vAlign w:val="center"/>
          </w:tcPr>
          <w:p w:rsidR="00C72442" w:rsidRPr="00F91690" w:rsidRDefault="00C72442" w:rsidP="00902407">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S</w:t>
            </w:r>
          </w:p>
        </w:tc>
      </w:tr>
      <w:tr w:rsidR="00F91690" w:rsidRPr="00B06372" w:rsidTr="00434CA2">
        <w:trPr>
          <w:trHeight w:val="454"/>
        </w:trPr>
        <w:tc>
          <w:tcPr>
            <w:tcW w:w="329" w:type="pct"/>
            <w:vAlign w:val="center"/>
          </w:tcPr>
          <w:p w:rsidR="00F91690" w:rsidRPr="00F91690" w:rsidRDefault="00F91690" w:rsidP="000F7DCC">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CUP</w:t>
            </w:r>
          </w:p>
        </w:tc>
        <w:tc>
          <w:tcPr>
            <w:tcW w:w="409" w:type="pct"/>
            <w:vAlign w:val="center"/>
          </w:tcPr>
          <w:p w:rsidR="00F91690" w:rsidRPr="00F91690" w:rsidRDefault="00F91690" w:rsidP="000F7DCC">
            <w:pPr>
              <w:spacing w:after="0" w:line="240" w:lineRule="auto"/>
              <w:rPr>
                <w:rFonts w:ascii="Times New Roman" w:eastAsia="Calibri" w:hAnsi="Times New Roman" w:cs="Times New Roman"/>
                <w:sz w:val="24"/>
                <w:szCs w:val="24"/>
              </w:rPr>
            </w:pPr>
            <w:r w:rsidRPr="00F91690">
              <w:rPr>
                <w:rFonts w:ascii="Times New Roman" w:hAnsi="Times New Roman" w:cs="Times New Roman"/>
                <w:sz w:val="24"/>
                <w:szCs w:val="24"/>
              </w:rPr>
              <w:t xml:space="preserve">ÚTVŠ </w:t>
            </w:r>
          </w:p>
        </w:tc>
        <w:tc>
          <w:tcPr>
            <w:tcW w:w="377" w:type="pct"/>
            <w:vAlign w:val="center"/>
          </w:tcPr>
          <w:p w:rsidR="00F91690" w:rsidRPr="00F91690" w:rsidRDefault="00F91690" w:rsidP="000F7DCC">
            <w:pPr>
              <w:spacing w:after="0" w:line="240" w:lineRule="auto"/>
              <w:rPr>
                <w:rFonts w:ascii="Times New Roman" w:eastAsia="Calibri" w:hAnsi="Times New Roman" w:cs="Times New Roman"/>
                <w:sz w:val="24"/>
                <w:szCs w:val="24"/>
              </w:rPr>
            </w:pPr>
            <w:r w:rsidRPr="00F91690">
              <w:rPr>
                <w:rFonts w:ascii="Times New Roman" w:eastAsia="Calibri" w:hAnsi="Times New Roman" w:cs="Times New Roman"/>
                <w:sz w:val="24"/>
                <w:szCs w:val="24"/>
              </w:rPr>
              <w:t>VSZ</w:t>
            </w:r>
          </w:p>
        </w:tc>
        <w:tc>
          <w:tcPr>
            <w:tcW w:w="1274" w:type="pct"/>
            <w:vAlign w:val="center"/>
          </w:tcPr>
          <w:p w:rsidR="00F91690" w:rsidRPr="00F91690" w:rsidRDefault="00F91690" w:rsidP="000F7DCC">
            <w:pPr>
              <w:spacing w:after="0" w:line="240" w:lineRule="auto"/>
              <w:rPr>
                <w:rFonts w:ascii="Times New Roman" w:eastAsia="Calibri" w:hAnsi="Times New Roman" w:cs="Times New Roman"/>
                <w:sz w:val="24"/>
                <w:szCs w:val="24"/>
              </w:rPr>
            </w:pPr>
            <w:r w:rsidRPr="00F91690">
              <w:rPr>
                <w:rFonts w:ascii="Times New Roman" w:eastAsia="Calibri" w:hAnsi="Times New Roman" w:cs="Times New Roman"/>
                <w:sz w:val="24"/>
                <w:szCs w:val="24"/>
              </w:rPr>
              <w:t>výberový šport a zdravie</w:t>
            </w:r>
          </w:p>
        </w:tc>
        <w:tc>
          <w:tcPr>
            <w:tcW w:w="357" w:type="pct"/>
            <w:vAlign w:val="center"/>
          </w:tcPr>
          <w:p w:rsidR="00F91690" w:rsidRPr="00F91690" w:rsidRDefault="00F91690" w:rsidP="000F7DCC">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V</w:t>
            </w:r>
          </w:p>
        </w:tc>
        <w:tc>
          <w:tcPr>
            <w:tcW w:w="334" w:type="pct"/>
            <w:vAlign w:val="center"/>
          </w:tcPr>
          <w:p w:rsidR="00F91690" w:rsidRPr="00F91690" w:rsidRDefault="00F91690" w:rsidP="000F7DCC">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1</w:t>
            </w:r>
          </w:p>
        </w:tc>
        <w:tc>
          <w:tcPr>
            <w:tcW w:w="428" w:type="pct"/>
            <w:vAlign w:val="center"/>
          </w:tcPr>
          <w:p w:rsidR="00F91690" w:rsidRPr="00F91690" w:rsidRDefault="00F91690" w:rsidP="000F7DCC">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0</w:t>
            </w:r>
          </w:p>
        </w:tc>
        <w:tc>
          <w:tcPr>
            <w:tcW w:w="376" w:type="pct"/>
            <w:vAlign w:val="center"/>
          </w:tcPr>
          <w:p w:rsidR="00F91690" w:rsidRPr="00F91690" w:rsidRDefault="00F91690" w:rsidP="000F7DCC">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2/0</w:t>
            </w:r>
          </w:p>
        </w:tc>
        <w:tc>
          <w:tcPr>
            <w:tcW w:w="673" w:type="pct"/>
            <w:vAlign w:val="center"/>
          </w:tcPr>
          <w:p w:rsidR="00F91690" w:rsidRPr="00F91690" w:rsidRDefault="00F91690" w:rsidP="000F7DCC">
            <w:pPr>
              <w:spacing w:after="0" w:line="240" w:lineRule="auto"/>
              <w:rPr>
                <w:rFonts w:ascii="Times New Roman" w:eastAsia="Calibri" w:hAnsi="Times New Roman" w:cs="Times New Roman"/>
                <w:sz w:val="24"/>
                <w:szCs w:val="24"/>
              </w:rPr>
            </w:pPr>
          </w:p>
        </w:tc>
        <w:tc>
          <w:tcPr>
            <w:tcW w:w="443" w:type="pct"/>
            <w:vAlign w:val="center"/>
          </w:tcPr>
          <w:p w:rsidR="00F91690" w:rsidRPr="00F91690" w:rsidRDefault="00F91690" w:rsidP="000F7DCC">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Z</w:t>
            </w:r>
          </w:p>
        </w:tc>
      </w:tr>
      <w:tr w:rsidR="00F91690" w:rsidRPr="00B06372" w:rsidTr="00434CA2">
        <w:trPr>
          <w:trHeight w:val="454"/>
        </w:trPr>
        <w:tc>
          <w:tcPr>
            <w:tcW w:w="329" w:type="pct"/>
            <w:vAlign w:val="center"/>
          </w:tcPr>
          <w:p w:rsidR="00F91690" w:rsidRPr="00F91690" w:rsidRDefault="00F91690" w:rsidP="000F7DCC">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CUP</w:t>
            </w:r>
          </w:p>
        </w:tc>
        <w:tc>
          <w:tcPr>
            <w:tcW w:w="409" w:type="pct"/>
            <w:vAlign w:val="center"/>
          </w:tcPr>
          <w:p w:rsidR="00F91690" w:rsidRPr="00F91690" w:rsidRDefault="00F91690" w:rsidP="000F7DCC">
            <w:pPr>
              <w:spacing w:after="0" w:line="240" w:lineRule="auto"/>
              <w:rPr>
                <w:rFonts w:ascii="Times New Roman" w:eastAsia="Calibri" w:hAnsi="Times New Roman" w:cs="Times New Roman"/>
                <w:sz w:val="24"/>
                <w:szCs w:val="24"/>
              </w:rPr>
            </w:pPr>
            <w:r w:rsidRPr="00F91690">
              <w:rPr>
                <w:rFonts w:ascii="Times New Roman" w:hAnsi="Times New Roman" w:cs="Times New Roman"/>
                <w:sz w:val="24"/>
                <w:szCs w:val="24"/>
              </w:rPr>
              <w:t xml:space="preserve">ÚTVŠ </w:t>
            </w:r>
          </w:p>
        </w:tc>
        <w:tc>
          <w:tcPr>
            <w:tcW w:w="377" w:type="pct"/>
            <w:vAlign w:val="center"/>
          </w:tcPr>
          <w:p w:rsidR="00F91690" w:rsidRPr="00F91690" w:rsidRDefault="00F91690" w:rsidP="000F7DCC">
            <w:pPr>
              <w:spacing w:after="0" w:line="240" w:lineRule="auto"/>
              <w:rPr>
                <w:rFonts w:ascii="Times New Roman" w:eastAsia="Calibri" w:hAnsi="Times New Roman" w:cs="Times New Roman"/>
                <w:sz w:val="24"/>
                <w:szCs w:val="24"/>
              </w:rPr>
            </w:pPr>
            <w:r w:rsidRPr="00F91690">
              <w:rPr>
                <w:rFonts w:ascii="Times New Roman" w:eastAsia="Calibri" w:hAnsi="Times New Roman" w:cs="Times New Roman"/>
                <w:sz w:val="24"/>
                <w:szCs w:val="24"/>
              </w:rPr>
              <w:t>TSV</w:t>
            </w:r>
          </w:p>
        </w:tc>
        <w:tc>
          <w:tcPr>
            <w:tcW w:w="1274" w:type="pct"/>
            <w:vAlign w:val="center"/>
          </w:tcPr>
          <w:p w:rsidR="00F91690" w:rsidRPr="00F91690" w:rsidRDefault="00F91690" w:rsidP="000F7DCC">
            <w:pPr>
              <w:spacing w:after="0" w:line="240" w:lineRule="auto"/>
              <w:rPr>
                <w:rFonts w:ascii="Times New Roman" w:eastAsia="Calibri" w:hAnsi="Times New Roman" w:cs="Times New Roman"/>
                <w:sz w:val="24"/>
                <w:szCs w:val="24"/>
              </w:rPr>
            </w:pPr>
            <w:r w:rsidRPr="00F91690">
              <w:rPr>
                <w:rFonts w:ascii="Times New Roman" w:eastAsia="Calibri" w:hAnsi="Times New Roman" w:cs="Times New Roman"/>
                <w:sz w:val="24"/>
                <w:szCs w:val="24"/>
              </w:rPr>
              <w:t>telesná a športová výchova</w:t>
            </w:r>
          </w:p>
        </w:tc>
        <w:tc>
          <w:tcPr>
            <w:tcW w:w="357" w:type="pct"/>
            <w:vAlign w:val="center"/>
          </w:tcPr>
          <w:p w:rsidR="00F91690" w:rsidRPr="00F91690" w:rsidRDefault="00F91690" w:rsidP="000F7DCC">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V</w:t>
            </w:r>
          </w:p>
        </w:tc>
        <w:tc>
          <w:tcPr>
            <w:tcW w:w="334" w:type="pct"/>
            <w:vAlign w:val="center"/>
          </w:tcPr>
          <w:p w:rsidR="00F91690" w:rsidRPr="00F91690" w:rsidRDefault="00F91690" w:rsidP="000F7DCC">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1</w:t>
            </w:r>
          </w:p>
        </w:tc>
        <w:tc>
          <w:tcPr>
            <w:tcW w:w="428" w:type="pct"/>
            <w:vAlign w:val="center"/>
          </w:tcPr>
          <w:p w:rsidR="00F91690" w:rsidRPr="00F91690" w:rsidRDefault="00F91690" w:rsidP="000F7DCC">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 xml:space="preserve"> 0</w:t>
            </w:r>
          </w:p>
        </w:tc>
        <w:tc>
          <w:tcPr>
            <w:tcW w:w="376" w:type="pct"/>
            <w:vAlign w:val="center"/>
          </w:tcPr>
          <w:p w:rsidR="00F91690" w:rsidRPr="00F91690" w:rsidRDefault="00F91690" w:rsidP="000F7DCC">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2/0</w:t>
            </w:r>
          </w:p>
        </w:tc>
        <w:tc>
          <w:tcPr>
            <w:tcW w:w="673" w:type="pct"/>
            <w:vAlign w:val="center"/>
          </w:tcPr>
          <w:p w:rsidR="00F91690" w:rsidRPr="00F91690" w:rsidRDefault="00F91690" w:rsidP="000F7DCC">
            <w:pPr>
              <w:spacing w:after="0" w:line="240" w:lineRule="auto"/>
              <w:rPr>
                <w:rFonts w:ascii="Times New Roman" w:eastAsia="Calibri" w:hAnsi="Times New Roman" w:cs="Times New Roman"/>
                <w:sz w:val="24"/>
                <w:szCs w:val="24"/>
              </w:rPr>
            </w:pPr>
          </w:p>
        </w:tc>
        <w:tc>
          <w:tcPr>
            <w:tcW w:w="443" w:type="pct"/>
            <w:vAlign w:val="center"/>
          </w:tcPr>
          <w:p w:rsidR="00F91690" w:rsidRPr="00F91690" w:rsidRDefault="00F91690" w:rsidP="000F7DCC">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Z</w:t>
            </w:r>
          </w:p>
        </w:tc>
      </w:tr>
      <w:tr w:rsidR="00F91690" w:rsidRPr="00B06372" w:rsidTr="00434CA2">
        <w:trPr>
          <w:trHeight w:val="454"/>
        </w:trPr>
        <w:tc>
          <w:tcPr>
            <w:tcW w:w="329" w:type="pct"/>
            <w:vAlign w:val="center"/>
          </w:tcPr>
          <w:p w:rsidR="00F91690" w:rsidRPr="00F91690" w:rsidRDefault="00F91690" w:rsidP="000F7DCC">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CUP</w:t>
            </w:r>
          </w:p>
        </w:tc>
        <w:tc>
          <w:tcPr>
            <w:tcW w:w="409" w:type="pct"/>
            <w:vAlign w:val="center"/>
          </w:tcPr>
          <w:p w:rsidR="00F91690" w:rsidRPr="00F91690" w:rsidRDefault="00F91690" w:rsidP="000F7DCC">
            <w:pPr>
              <w:spacing w:after="0" w:line="240" w:lineRule="auto"/>
              <w:rPr>
                <w:rFonts w:ascii="Times New Roman" w:eastAsia="Calibri" w:hAnsi="Times New Roman" w:cs="Times New Roman"/>
                <w:sz w:val="24"/>
                <w:szCs w:val="24"/>
              </w:rPr>
            </w:pPr>
            <w:r w:rsidRPr="00F91690">
              <w:rPr>
                <w:rFonts w:ascii="Times New Roman" w:hAnsi="Times New Roman" w:cs="Times New Roman"/>
                <w:sz w:val="24"/>
                <w:szCs w:val="24"/>
              </w:rPr>
              <w:t xml:space="preserve">ÚTVŠ </w:t>
            </w:r>
          </w:p>
        </w:tc>
        <w:tc>
          <w:tcPr>
            <w:tcW w:w="377" w:type="pct"/>
            <w:vAlign w:val="center"/>
          </w:tcPr>
          <w:p w:rsidR="00F91690" w:rsidRPr="00F91690" w:rsidRDefault="00F91690" w:rsidP="000F7DCC">
            <w:pPr>
              <w:spacing w:after="0" w:line="240" w:lineRule="auto"/>
              <w:rPr>
                <w:rFonts w:ascii="Times New Roman" w:eastAsia="Calibri" w:hAnsi="Times New Roman" w:cs="Times New Roman"/>
                <w:sz w:val="24"/>
                <w:szCs w:val="24"/>
              </w:rPr>
            </w:pPr>
            <w:r w:rsidRPr="00F91690">
              <w:rPr>
                <w:rFonts w:ascii="Times New Roman" w:eastAsia="Calibri" w:hAnsi="Times New Roman" w:cs="Times New Roman"/>
                <w:sz w:val="24"/>
                <w:szCs w:val="24"/>
              </w:rPr>
              <w:t>TV3</w:t>
            </w:r>
          </w:p>
        </w:tc>
        <w:tc>
          <w:tcPr>
            <w:tcW w:w="1274" w:type="pct"/>
            <w:vAlign w:val="center"/>
          </w:tcPr>
          <w:p w:rsidR="00F91690" w:rsidRPr="00F91690" w:rsidRDefault="00F91690" w:rsidP="000F7DCC">
            <w:pPr>
              <w:spacing w:after="0" w:line="240" w:lineRule="auto"/>
              <w:rPr>
                <w:rFonts w:ascii="Times New Roman" w:eastAsia="Times New Roman" w:hAnsi="Times New Roman" w:cs="Times New Roman"/>
                <w:sz w:val="24"/>
                <w:szCs w:val="24"/>
                <w:lang w:eastAsia="sk-SK"/>
              </w:rPr>
            </w:pPr>
            <w:r w:rsidRPr="00F91690">
              <w:rPr>
                <w:rFonts w:ascii="Times New Roman" w:eastAsia="Calibri" w:hAnsi="Times New Roman" w:cs="Times New Roman"/>
                <w:sz w:val="24"/>
                <w:szCs w:val="24"/>
              </w:rPr>
              <w:t>telesná výchova</w:t>
            </w:r>
          </w:p>
        </w:tc>
        <w:tc>
          <w:tcPr>
            <w:tcW w:w="357" w:type="pct"/>
            <w:vAlign w:val="center"/>
          </w:tcPr>
          <w:p w:rsidR="00F91690" w:rsidRPr="00F91690" w:rsidRDefault="00F91690" w:rsidP="000F7DCC">
            <w:pPr>
              <w:spacing w:after="0" w:line="240" w:lineRule="auto"/>
              <w:jc w:val="center"/>
              <w:rPr>
                <w:rFonts w:ascii="Times New Roman" w:eastAsia="Calibri" w:hAnsi="Times New Roman" w:cs="Times New Roman"/>
                <w:sz w:val="24"/>
                <w:szCs w:val="24"/>
              </w:rPr>
            </w:pPr>
            <w:r w:rsidRPr="00F91690">
              <w:rPr>
                <w:rFonts w:ascii="Times New Roman" w:eastAsia="Calibri" w:hAnsi="Times New Roman" w:cs="Times New Roman"/>
                <w:sz w:val="24"/>
                <w:szCs w:val="24"/>
              </w:rPr>
              <w:t>V</w:t>
            </w:r>
          </w:p>
        </w:tc>
        <w:tc>
          <w:tcPr>
            <w:tcW w:w="334" w:type="pct"/>
            <w:vAlign w:val="center"/>
          </w:tcPr>
          <w:p w:rsidR="00F91690" w:rsidRPr="00F91690" w:rsidRDefault="00F91690" w:rsidP="000F7DCC">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0</w:t>
            </w:r>
          </w:p>
        </w:tc>
        <w:tc>
          <w:tcPr>
            <w:tcW w:w="428" w:type="pct"/>
            <w:vAlign w:val="center"/>
          </w:tcPr>
          <w:p w:rsidR="00F91690" w:rsidRPr="00F91690" w:rsidRDefault="00F91690" w:rsidP="000F7DCC">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 xml:space="preserve"> </w:t>
            </w:r>
          </w:p>
        </w:tc>
        <w:tc>
          <w:tcPr>
            <w:tcW w:w="376" w:type="pct"/>
            <w:vAlign w:val="center"/>
          </w:tcPr>
          <w:p w:rsidR="00F91690" w:rsidRPr="00F91690" w:rsidRDefault="00F91690" w:rsidP="000F7DCC">
            <w:pPr>
              <w:spacing w:after="0" w:line="240" w:lineRule="auto"/>
              <w:jc w:val="center"/>
              <w:rPr>
                <w:rFonts w:ascii="Times New Roman" w:eastAsia="Times New Roman" w:hAnsi="Times New Roman" w:cs="Times New Roman"/>
                <w:snapToGrid w:val="0"/>
                <w:sz w:val="24"/>
                <w:szCs w:val="24"/>
                <w:lang w:eastAsia="cs-CZ"/>
              </w:rPr>
            </w:pPr>
            <w:r w:rsidRPr="00F91690">
              <w:rPr>
                <w:rFonts w:ascii="Times New Roman" w:eastAsia="Times New Roman" w:hAnsi="Times New Roman" w:cs="Times New Roman"/>
                <w:snapToGrid w:val="0"/>
                <w:sz w:val="24"/>
                <w:szCs w:val="24"/>
                <w:lang w:eastAsia="cs-CZ"/>
              </w:rPr>
              <w:t xml:space="preserve"> </w:t>
            </w:r>
          </w:p>
        </w:tc>
        <w:tc>
          <w:tcPr>
            <w:tcW w:w="673" w:type="pct"/>
            <w:vAlign w:val="center"/>
          </w:tcPr>
          <w:p w:rsidR="00F91690" w:rsidRPr="00F91690" w:rsidRDefault="00F91690" w:rsidP="000F7DCC">
            <w:pPr>
              <w:spacing w:after="0" w:line="240" w:lineRule="auto"/>
              <w:rPr>
                <w:rFonts w:ascii="Times New Roman" w:eastAsia="Times New Roman" w:hAnsi="Times New Roman" w:cs="Times New Roman"/>
                <w:sz w:val="24"/>
                <w:szCs w:val="24"/>
                <w:lang w:eastAsia="sk-SK"/>
              </w:rPr>
            </w:pPr>
          </w:p>
        </w:tc>
        <w:tc>
          <w:tcPr>
            <w:tcW w:w="443" w:type="pct"/>
            <w:vAlign w:val="center"/>
          </w:tcPr>
          <w:p w:rsidR="00F91690" w:rsidRPr="00F91690" w:rsidRDefault="00F91690" w:rsidP="000F7DCC">
            <w:pPr>
              <w:spacing w:after="0" w:line="240" w:lineRule="auto"/>
              <w:jc w:val="center"/>
              <w:rPr>
                <w:rFonts w:ascii="Times New Roman" w:eastAsia="Times New Roman" w:hAnsi="Times New Roman" w:cs="Times New Roman"/>
                <w:snapToGrid w:val="0"/>
                <w:sz w:val="24"/>
                <w:szCs w:val="24"/>
                <w:lang w:eastAsia="cs-CZ"/>
              </w:rPr>
            </w:pPr>
          </w:p>
        </w:tc>
      </w:tr>
    </w:tbl>
    <w:p w:rsidR="00E57B53" w:rsidRDefault="00E57B53" w:rsidP="00E57B53">
      <w:pPr>
        <w:spacing w:after="0" w:line="240" w:lineRule="auto"/>
        <w:rPr>
          <w:rFonts w:ascii="Times New Roman" w:eastAsia="Times New Roman" w:hAnsi="Times New Roman" w:cs="Times New Roman"/>
          <w:snapToGrid w:val="0"/>
          <w:sz w:val="24"/>
          <w:szCs w:val="20"/>
          <w:lang w:eastAsia="cs-CZ"/>
        </w:rPr>
      </w:pPr>
    </w:p>
    <w:p w:rsidR="006039D6" w:rsidRDefault="006039D6" w:rsidP="00E57B53">
      <w:pPr>
        <w:spacing w:after="0" w:line="240" w:lineRule="auto"/>
        <w:rPr>
          <w:rFonts w:ascii="Times New Roman" w:eastAsia="Times New Roman" w:hAnsi="Times New Roman" w:cs="Times New Roman"/>
          <w:snapToGrid w:val="0"/>
          <w:sz w:val="24"/>
          <w:szCs w:val="20"/>
          <w:lang w:eastAsia="cs-CZ"/>
        </w:rPr>
      </w:pPr>
    </w:p>
    <w:p w:rsidR="00F202ED" w:rsidRDefault="00F202ED" w:rsidP="00E57B53">
      <w:pPr>
        <w:spacing w:after="0" w:line="240" w:lineRule="auto"/>
        <w:rPr>
          <w:rFonts w:ascii="Times New Roman" w:eastAsia="Times New Roman" w:hAnsi="Times New Roman" w:cs="Times New Roman"/>
          <w:snapToGrid w:val="0"/>
          <w:sz w:val="24"/>
          <w:szCs w:val="20"/>
          <w:lang w:eastAsia="cs-CZ"/>
        </w:rPr>
      </w:pPr>
    </w:p>
    <w:p w:rsidR="006039D6" w:rsidRDefault="006039D6" w:rsidP="00E57B53">
      <w:pPr>
        <w:spacing w:after="0" w:line="240" w:lineRule="auto"/>
        <w:rPr>
          <w:rFonts w:ascii="Times New Roman" w:eastAsia="Times New Roman" w:hAnsi="Times New Roman" w:cs="Times New Roman"/>
          <w:snapToGrid w:val="0"/>
          <w:sz w:val="24"/>
          <w:szCs w:val="20"/>
          <w:lang w:eastAsia="cs-CZ"/>
        </w:rPr>
      </w:pPr>
    </w:p>
    <w:p w:rsidR="00F1269C" w:rsidRDefault="00F1269C" w:rsidP="00E57B53">
      <w:pPr>
        <w:spacing w:after="0" w:line="240" w:lineRule="auto"/>
        <w:rPr>
          <w:rFonts w:ascii="Times New Roman" w:eastAsia="Times New Roman" w:hAnsi="Times New Roman" w:cs="Times New Roman"/>
          <w:snapToGrid w:val="0"/>
          <w:sz w:val="24"/>
          <w:szCs w:val="2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162"/>
        <w:gridCol w:w="1185"/>
        <w:gridCol w:w="3343"/>
        <w:gridCol w:w="1016"/>
        <w:gridCol w:w="950"/>
        <w:gridCol w:w="1217"/>
        <w:gridCol w:w="1070"/>
        <w:gridCol w:w="2082"/>
        <w:gridCol w:w="1257"/>
      </w:tblGrid>
      <w:tr w:rsidR="00F1269C" w:rsidRPr="00B06372" w:rsidTr="00EB3D97">
        <w:trPr>
          <w:trHeight w:val="510"/>
        </w:trPr>
        <w:tc>
          <w:tcPr>
            <w:tcW w:w="5000" w:type="pct"/>
            <w:gridSpan w:val="10"/>
            <w:vAlign w:val="center"/>
          </w:tcPr>
          <w:p w:rsidR="00F1269C" w:rsidRPr="00EB3D97" w:rsidRDefault="00F1269C" w:rsidP="004B5678">
            <w:pPr>
              <w:spacing w:after="0" w:line="240" w:lineRule="auto"/>
              <w:rPr>
                <w:rFonts w:ascii="Times New Roman" w:eastAsia="Calibri" w:hAnsi="Times New Roman" w:cs="Times New Roman"/>
                <w:b/>
                <w:sz w:val="24"/>
                <w:szCs w:val="24"/>
              </w:rPr>
            </w:pPr>
            <w:r w:rsidRPr="00EB3D97">
              <w:rPr>
                <w:rFonts w:ascii="Times New Roman" w:eastAsia="Calibri" w:hAnsi="Times New Roman" w:cs="Times New Roman"/>
                <w:b/>
                <w:sz w:val="24"/>
                <w:szCs w:val="24"/>
              </w:rPr>
              <w:lastRenderedPageBreak/>
              <w:t xml:space="preserve">1. semester  </w:t>
            </w:r>
            <w:r w:rsidRPr="00EB3D97">
              <w:rPr>
                <w:rFonts w:ascii="Times New Roman" w:eastAsia="Calibri" w:hAnsi="Times New Roman" w:cs="Times New Roman"/>
                <w:b/>
                <w:i/>
                <w:sz w:val="24"/>
                <w:szCs w:val="24"/>
              </w:rPr>
              <w:t xml:space="preserve">   l e s n í c k e   t e c h n o l ó g i e </w:t>
            </w:r>
          </w:p>
        </w:tc>
      </w:tr>
      <w:tr w:rsidR="007C630C" w:rsidRPr="00B06372" w:rsidTr="00EB3D97">
        <w:trPr>
          <w:trHeight w:val="510"/>
        </w:trPr>
        <w:tc>
          <w:tcPr>
            <w:tcW w:w="329" w:type="pct"/>
            <w:vAlign w:val="center"/>
          </w:tcPr>
          <w:p w:rsidR="007C630C" w:rsidRPr="00EB3D97" w:rsidRDefault="007C630C" w:rsidP="004B5678">
            <w:pPr>
              <w:spacing w:after="0" w:line="240" w:lineRule="auto"/>
              <w:rPr>
                <w:rFonts w:ascii="Times New Roman" w:eastAsia="Calibri" w:hAnsi="Times New Roman" w:cs="Times New Roman"/>
                <w:sz w:val="24"/>
                <w:szCs w:val="24"/>
              </w:rPr>
            </w:pPr>
            <w:r w:rsidRPr="00EB3D97">
              <w:rPr>
                <w:rFonts w:ascii="Times New Roman" w:eastAsia="Calibri" w:hAnsi="Times New Roman" w:cs="Times New Roman"/>
                <w:sz w:val="24"/>
                <w:szCs w:val="24"/>
              </w:rPr>
              <w:t>Fakulta</w:t>
            </w:r>
          </w:p>
        </w:tc>
        <w:tc>
          <w:tcPr>
            <w:tcW w:w="409" w:type="pct"/>
            <w:vAlign w:val="center"/>
          </w:tcPr>
          <w:p w:rsidR="007C630C" w:rsidRPr="00EB3D97" w:rsidRDefault="007C630C" w:rsidP="004B5678">
            <w:pPr>
              <w:spacing w:after="0" w:line="240" w:lineRule="auto"/>
              <w:rPr>
                <w:rFonts w:ascii="Times New Roman" w:eastAsia="Calibri" w:hAnsi="Times New Roman" w:cs="Times New Roman"/>
                <w:sz w:val="24"/>
                <w:szCs w:val="24"/>
              </w:rPr>
            </w:pPr>
            <w:r w:rsidRPr="00EB3D97">
              <w:rPr>
                <w:rFonts w:ascii="Times New Roman" w:eastAsia="Calibri" w:hAnsi="Times New Roman" w:cs="Times New Roman"/>
                <w:sz w:val="24"/>
                <w:szCs w:val="24"/>
              </w:rPr>
              <w:t>Katedra</w:t>
            </w:r>
          </w:p>
        </w:tc>
        <w:tc>
          <w:tcPr>
            <w:tcW w:w="417" w:type="pct"/>
            <w:vAlign w:val="center"/>
          </w:tcPr>
          <w:p w:rsidR="007C630C" w:rsidRPr="00EB3D97" w:rsidRDefault="007C630C" w:rsidP="004B5678">
            <w:pPr>
              <w:spacing w:after="0" w:line="240" w:lineRule="auto"/>
              <w:rPr>
                <w:rFonts w:ascii="Times New Roman" w:eastAsia="Calibri" w:hAnsi="Times New Roman" w:cs="Times New Roman"/>
                <w:sz w:val="24"/>
                <w:szCs w:val="24"/>
              </w:rPr>
            </w:pPr>
            <w:r w:rsidRPr="00EB3D97">
              <w:rPr>
                <w:rFonts w:ascii="Times New Roman" w:eastAsia="Calibri" w:hAnsi="Times New Roman" w:cs="Times New Roman"/>
                <w:sz w:val="24"/>
                <w:szCs w:val="24"/>
              </w:rPr>
              <w:t>Skratka</w:t>
            </w:r>
          </w:p>
        </w:tc>
        <w:tc>
          <w:tcPr>
            <w:tcW w:w="1176" w:type="pct"/>
            <w:vAlign w:val="center"/>
          </w:tcPr>
          <w:p w:rsidR="007C630C" w:rsidRPr="00EB3D97" w:rsidRDefault="007C630C" w:rsidP="004B5678">
            <w:pPr>
              <w:spacing w:after="0" w:line="240" w:lineRule="auto"/>
              <w:rPr>
                <w:rFonts w:ascii="Times New Roman" w:eastAsia="Calibri" w:hAnsi="Times New Roman" w:cs="Times New Roman"/>
                <w:sz w:val="24"/>
                <w:szCs w:val="24"/>
              </w:rPr>
            </w:pPr>
            <w:r w:rsidRPr="00EB3D97">
              <w:rPr>
                <w:rFonts w:ascii="Times New Roman" w:eastAsia="Calibri" w:hAnsi="Times New Roman" w:cs="Times New Roman"/>
                <w:sz w:val="24"/>
                <w:szCs w:val="24"/>
              </w:rPr>
              <w:t>Názov predmetu</w:t>
            </w:r>
          </w:p>
        </w:tc>
        <w:tc>
          <w:tcPr>
            <w:tcW w:w="357" w:type="pct"/>
            <w:vAlign w:val="center"/>
          </w:tcPr>
          <w:p w:rsidR="007C630C" w:rsidRPr="00EB3D97" w:rsidRDefault="007C630C" w:rsidP="004B5678">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Predmet</w:t>
            </w:r>
          </w:p>
        </w:tc>
        <w:tc>
          <w:tcPr>
            <w:tcW w:w="334" w:type="pct"/>
            <w:vAlign w:val="center"/>
          </w:tcPr>
          <w:p w:rsidR="007C630C" w:rsidRPr="00EB3D97" w:rsidRDefault="007C630C" w:rsidP="004B5678">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Kredity</w:t>
            </w:r>
          </w:p>
        </w:tc>
        <w:tc>
          <w:tcPr>
            <w:tcW w:w="428" w:type="pct"/>
            <w:vAlign w:val="center"/>
          </w:tcPr>
          <w:p w:rsidR="007C630C" w:rsidRPr="00EB3D97" w:rsidRDefault="007C630C" w:rsidP="004B5678">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Prednášky</w:t>
            </w:r>
          </w:p>
        </w:tc>
        <w:tc>
          <w:tcPr>
            <w:tcW w:w="376" w:type="pct"/>
            <w:vAlign w:val="center"/>
          </w:tcPr>
          <w:p w:rsidR="007C630C" w:rsidRPr="00EB3D97" w:rsidRDefault="007C630C" w:rsidP="004B5678">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Cvič/HC</w:t>
            </w:r>
          </w:p>
        </w:tc>
        <w:tc>
          <w:tcPr>
            <w:tcW w:w="732" w:type="pct"/>
            <w:vAlign w:val="center"/>
          </w:tcPr>
          <w:p w:rsidR="007C630C" w:rsidRPr="00EB3D97" w:rsidRDefault="007C630C" w:rsidP="00593E1C">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Gestor</w:t>
            </w:r>
          </w:p>
        </w:tc>
        <w:tc>
          <w:tcPr>
            <w:tcW w:w="442" w:type="pct"/>
            <w:vAlign w:val="center"/>
          </w:tcPr>
          <w:p w:rsidR="007C630C" w:rsidRPr="00EB3D97" w:rsidRDefault="007C630C" w:rsidP="004B5678">
            <w:pPr>
              <w:spacing w:after="0" w:line="240" w:lineRule="auto"/>
              <w:rPr>
                <w:rFonts w:ascii="Times New Roman" w:eastAsia="Calibri" w:hAnsi="Times New Roman" w:cs="Times New Roman"/>
                <w:sz w:val="24"/>
                <w:szCs w:val="24"/>
              </w:rPr>
            </w:pPr>
            <w:r w:rsidRPr="00EB3D97">
              <w:rPr>
                <w:rFonts w:ascii="Times New Roman" w:eastAsia="Calibri" w:hAnsi="Times New Roman" w:cs="Times New Roman"/>
                <w:sz w:val="24"/>
                <w:szCs w:val="24"/>
              </w:rPr>
              <w:t>Ukončenie</w:t>
            </w:r>
          </w:p>
        </w:tc>
      </w:tr>
      <w:tr w:rsidR="007C630C" w:rsidRPr="00B06372" w:rsidTr="00EB3D97">
        <w:trPr>
          <w:trHeight w:val="454"/>
        </w:trPr>
        <w:tc>
          <w:tcPr>
            <w:tcW w:w="329" w:type="pct"/>
            <w:vAlign w:val="center"/>
          </w:tcPr>
          <w:p w:rsidR="007C630C" w:rsidRPr="00EB3D97" w:rsidRDefault="007C630C" w:rsidP="006833B0">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LF</w:t>
            </w:r>
          </w:p>
        </w:tc>
        <w:tc>
          <w:tcPr>
            <w:tcW w:w="409" w:type="pct"/>
            <w:vAlign w:val="center"/>
          </w:tcPr>
          <w:p w:rsidR="007C630C" w:rsidRPr="00EB3D97" w:rsidRDefault="007C630C" w:rsidP="004B5678">
            <w:pPr>
              <w:spacing w:after="0" w:line="240" w:lineRule="auto"/>
              <w:rPr>
                <w:rFonts w:ascii="Times New Roman" w:eastAsia="Calibri" w:hAnsi="Times New Roman" w:cs="Times New Roman"/>
                <w:sz w:val="24"/>
                <w:szCs w:val="24"/>
              </w:rPr>
            </w:pPr>
            <w:r w:rsidRPr="00EB3D97">
              <w:rPr>
                <w:rFonts w:ascii="Times New Roman" w:eastAsia="Calibri" w:hAnsi="Times New Roman" w:cs="Times New Roman"/>
                <w:sz w:val="24"/>
                <w:szCs w:val="24"/>
              </w:rPr>
              <w:t>KLŤLM</w:t>
            </w:r>
          </w:p>
        </w:tc>
        <w:tc>
          <w:tcPr>
            <w:tcW w:w="417" w:type="pct"/>
            <w:vAlign w:val="center"/>
          </w:tcPr>
          <w:p w:rsidR="007C630C" w:rsidRPr="00EB3D97" w:rsidRDefault="007C630C" w:rsidP="004B5678">
            <w:pPr>
              <w:spacing w:after="0" w:line="240" w:lineRule="auto"/>
              <w:rPr>
                <w:rFonts w:ascii="Times New Roman" w:hAnsi="Times New Roman" w:cs="Times New Roman"/>
                <w:sz w:val="24"/>
                <w:szCs w:val="24"/>
              </w:rPr>
            </w:pPr>
            <w:r w:rsidRPr="00EB3D97">
              <w:rPr>
                <w:rFonts w:ascii="Times New Roman" w:hAnsi="Times New Roman" w:cs="Times New Roman"/>
                <w:sz w:val="24"/>
                <w:szCs w:val="24"/>
              </w:rPr>
              <w:t>TDT2-I</w:t>
            </w:r>
          </w:p>
        </w:tc>
        <w:tc>
          <w:tcPr>
            <w:tcW w:w="1176" w:type="pct"/>
            <w:vAlign w:val="center"/>
          </w:tcPr>
          <w:p w:rsidR="007C630C" w:rsidRPr="00EB3D97" w:rsidRDefault="007C630C" w:rsidP="004B5678">
            <w:pPr>
              <w:spacing w:after="0" w:line="240" w:lineRule="auto"/>
              <w:rPr>
                <w:rFonts w:ascii="Times New Roman" w:eastAsia="Times New Roman" w:hAnsi="Times New Roman" w:cs="Times New Roman"/>
                <w:snapToGrid w:val="0"/>
                <w:lang w:eastAsia="cs-CZ"/>
              </w:rPr>
            </w:pPr>
            <w:r w:rsidRPr="00EB3D97">
              <w:rPr>
                <w:rFonts w:ascii="Times New Roman" w:eastAsia="Times New Roman" w:hAnsi="Times New Roman" w:cs="Times New Roman"/>
                <w:snapToGrid w:val="0"/>
                <w:lang w:eastAsia="cs-CZ"/>
              </w:rPr>
              <w:t>ťažbovo-dopravné technológie II.</w:t>
            </w:r>
          </w:p>
        </w:tc>
        <w:tc>
          <w:tcPr>
            <w:tcW w:w="357" w:type="pct"/>
            <w:vAlign w:val="center"/>
          </w:tcPr>
          <w:p w:rsidR="007C630C" w:rsidRPr="00EB3D97" w:rsidRDefault="007C630C" w:rsidP="004B5678">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P</w:t>
            </w:r>
          </w:p>
        </w:tc>
        <w:tc>
          <w:tcPr>
            <w:tcW w:w="334" w:type="pct"/>
            <w:vAlign w:val="center"/>
          </w:tcPr>
          <w:p w:rsidR="007C630C" w:rsidRPr="00EB3D97" w:rsidRDefault="007C630C"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6</w:t>
            </w:r>
          </w:p>
        </w:tc>
        <w:tc>
          <w:tcPr>
            <w:tcW w:w="428" w:type="pct"/>
            <w:vAlign w:val="center"/>
          </w:tcPr>
          <w:p w:rsidR="007C630C" w:rsidRPr="00EB3D97" w:rsidRDefault="007C630C"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2</w:t>
            </w:r>
          </w:p>
        </w:tc>
        <w:tc>
          <w:tcPr>
            <w:tcW w:w="376" w:type="pct"/>
            <w:vAlign w:val="center"/>
          </w:tcPr>
          <w:p w:rsidR="007C630C" w:rsidRPr="00EB3D97" w:rsidRDefault="007C630C"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2/3</w:t>
            </w:r>
          </w:p>
        </w:tc>
        <w:tc>
          <w:tcPr>
            <w:tcW w:w="732" w:type="pct"/>
            <w:vAlign w:val="center"/>
          </w:tcPr>
          <w:p w:rsidR="007C630C" w:rsidRPr="00EB3D97" w:rsidRDefault="007C630C" w:rsidP="004B5678">
            <w:pPr>
              <w:spacing w:after="0" w:line="240" w:lineRule="auto"/>
              <w:rPr>
                <w:rFonts w:ascii="Times New Roman" w:eastAsia="Times New Roman" w:hAnsi="Times New Roman" w:cs="Times New Roman"/>
                <w:snapToGrid w:val="0"/>
                <w:lang w:eastAsia="cs-CZ"/>
              </w:rPr>
            </w:pPr>
            <w:r w:rsidRPr="00EB3D97">
              <w:rPr>
                <w:rFonts w:ascii="Times New Roman" w:eastAsia="Times New Roman" w:hAnsi="Times New Roman" w:cs="Times New Roman"/>
                <w:snapToGrid w:val="0"/>
                <w:lang w:eastAsia="cs-CZ"/>
              </w:rPr>
              <w:t>prof. Messingerová</w:t>
            </w:r>
          </w:p>
        </w:tc>
        <w:tc>
          <w:tcPr>
            <w:tcW w:w="442" w:type="pct"/>
            <w:vAlign w:val="center"/>
          </w:tcPr>
          <w:p w:rsidR="007C630C" w:rsidRPr="00EB3D97" w:rsidRDefault="007C630C"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S</w:t>
            </w:r>
          </w:p>
        </w:tc>
      </w:tr>
      <w:tr w:rsidR="007C630C" w:rsidRPr="00B06372" w:rsidTr="00EB3D97">
        <w:trPr>
          <w:trHeight w:val="454"/>
        </w:trPr>
        <w:tc>
          <w:tcPr>
            <w:tcW w:w="329" w:type="pct"/>
            <w:vAlign w:val="center"/>
          </w:tcPr>
          <w:p w:rsidR="007C630C" w:rsidRPr="00EB3D97" w:rsidRDefault="007C630C" w:rsidP="006833B0">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LF</w:t>
            </w:r>
          </w:p>
        </w:tc>
        <w:tc>
          <w:tcPr>
            <w:tcW w:w="409" w:type="pct"/>
            <w:vAlign w:val="center"/>
          </w:tcPr>
          <w:p w:rsidR="007C630C" w:rsidRPr="00EB3D97" w:rsidRDefault="007C630C" w:rsidP="004B5678">
            <w:pPr>
              <w:spacing w:after="0" w:line="240" w:lineRule="auto"/>
              <w:rPr>
                <w:rFonts w:ascii="Times New Roman" w:eastAsia="Calibri" w:hAnsi="Times New Roman" w:cs="Times New Roman"/>
                <w:sz w:val="24"/>
                <w:szCs w:val="24"/>
              </w:rPr>
            </w:pPr>
            <w:r w:rsidRPr="00EB3D97">
              <w:rPr>
                <w:rFonts w:ascii="Times New Roman" w:eastAsia="Calibri" w:hAnsi="Times New Roman" w:cs="Times New Roman"/>
                <w:sz w:val="24"/>
                <w:szCs w:val="24"/>
              </w:rPr>
              <w:t>KLŤLM</w:t>
            </w:r>
          </w:p>
        </w:tc>
        <w:tc>
          <w:tcPr>
            <w:tcW w:w="417" w:type="pct"/>
            <w:vAlign w:val="center"/>
          </w:tcPr>
          <w:p w:rsidR="007C630C" w:rsidRPr="00EB3D97" w:rsidRDefault="007C630C" w:rsidP="004B5678">
            <w:pPr>
              <w:spacing w:after="0" w:line="240" w:lineRule="auto"/>
              <w:rPr>
                <w:rFonts w:ascii="Times New Roman" w:eastAsia="Calibri" w:hAnsi="Times New Roman" w:cs="Times New Roman"/>
                <w:sz w:val="24"/>
                <w:szCs w:val="24"/>
              </w:rPr>
            </w:pPr>
            <w:r w:rsidRPr="00EB3D97">
              <w:rPr>
                <w:rFonts w:ascii="Times New Roman" w:hAnsi="Times New Roman" w:cs="Times New Roman"/>
                <w:sz w:val="24"/>
                <w:szCs w:val="24"/>
              </w:rPr>
              <w:t>LMZB-I</w:t>
            </w:r>
          </w:p>
        </w:tc>
        <w:tc>
          <w:tcPr>
            <w:tcW w:w="1176" w:type="pct"/>
            <w:vAlign w:val="center"/>
          </w:tcPr>
          <w:p w:rsidR="007C630C" w:rsidRPr="00EB3D97" w:rsidRDefault="007C630C" w:rsidP="004B5678">
            <w:pPr>
              <w:spacing w:after="0" w:line="240" w:lineRule="auto"/>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 xml:space="preserve">lesnícke meliorácie  </w:t>
            </w:r>
          </w:p>
        </w:tc>
        <w:tc>
          <w:tcPr>
            <w:tcW w:w="357" w:type="pct"/>
            <w:vAlign w:val="center"/>
          </w:tcPr>
          <w:p w:rsidR="007C630C" w:rsidRPr="00EB3D97" w:rsidRDefault="007C630C" w:rsidP="004B5678">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P</w:t>
            </w:r>
          </w:p>
        </w:tc>
        <w:tc>
          <w:tcPr>
            <w:tcW w:w="334" w:type="pct"/>
            <w:vAlign w:val="center"/>
          </w:tcPr>
          <w:p w:rsidR="007C630C" w:rsidRPr="00EB3D97" w:rsidRDefault="007C630C"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6</w:t>
            </w:r>
          </w:p>
        </w:tc>
        <w:tc>
          <w:tcPr>
            <w:tcW w:w="428" w:type="pct"/>
            <w:vAlign w:val="center"/>
          </w:tcPr>
          <w:p w:rsidR="007C630C" w:rsidRPr="00EB3D97" w:rsidRDefault="007C630C"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2</w:t>
            </w:r>
          </w:p>
        </w:tc>
        <w:tc>
          <w:tcPr>
            <w:tcW w:w="376" w:type="pct"/>
            <w:vAlign w:val="center"/>
          </w:tcPr>
          <w:p w:rsidR="007C630C" w:rsidRPr="00EB3D97" w:rsidRDefault="007C630C"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2/2</w:t>
            </w:r>
          </w:p>
        </w:tc>
        <w:tc>
          <w:tcPr>
            <w:tcW w:w="732" w:type="pct"/>
            <w:vAlign w:val="center"/>
          </w:tcPr>
          <w:p w:rsidR="007C630C" w:rsidRPr="00EB3D97" w:rsidRDefault="007C630C" w:rsidP="004B5678">
            <w:pPr>
              <w:spacing w:after="0" w:line="240" w:lineRule="auto"/>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prof. Jakubis</w:t>
            </w:r>
          </w:p>
        </w:tc>
        <w:tc>
          <w:tcPr>
            <w:tcW w:w="442" w:type="pct"/>
            <w:vAlign w:val="center"/>
          </w:tcPr>
          <w:p w:rsidR="007C630C" w:rsidRPr="00EB3D97" w:rsidRDefault="007C630C"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S</w:t>
            </w:r>
          </w:p>
        </w:tc>
      </w:tr>
      <w:tr w:rsidR="006833B0" w:rsidRPr="00B06372" w:rsidTr="00EB3D97">
        <w:trPr>
          <w:trHeight w:val="454"/>
        </w:trPr>
        <w:tc>
          <w:tcPr>
            <w:tcW w:w="329" w:type="pct"/>
            <w:vAlign w:val="center"/>
          </w:tcPr>
          <w:p w:rsidR="006833B0" w:rsidRPr="002A72A2" w:rsidRDefault="006833B0" w:rsidP="006833B0">
            <w:pPr>
              <w:spacing w:after="0" w:line="240" w:lineRule="auto"/>
              <w:jc w:val="center"/>
              <w:rPr>
                <w:rFonts w:ascii="Times New Roman" w:eastAsia="Calibri" w:hAnsi="Times New Roman" w:cs="Times New Roman"/>
                <w:sz w:val="24"/>
                <w:szCs w:val="24"/>
              </w:rPr>
            </w:pPr>
            <w:r w:rsidRPr="002A72A2">
              <w:rPr>
                <w:rFonts w:ascii="Times New Roman" w:eastAsia="Calibri" w:hAnsi="Times New Roman" w:cs="Times New Roman"/>
                <w:sz w:val="24"/>
                <w:szCs w:val="24"/>
              </w:rPr>
              <w:t>LF</w:t>
            </w:r>
          </w:p>
        </w:tc>
        <w:tc>
          <w:tcPr>
            <w:tcW w:w="409" w:type="pct"/>
            <w:vAlign w:val="center"/>
          </w:tcPr>
          <w:p w:rsidR="006833B0" w:rsidRPr="002A72A2" w:rsidRDefault="006833B0" w:rsidP="00C41BDF">
            <w:pPr>
              <w:spacing w:after="0" w:line="240" w:lineRule="auto"/>
              <w:rPr>
                <w:rFonts w:ascii="Times New Roman" w:eastAsia="Calibri" w:hAnsi="Times New Roman" w:cs="Times New Roman"/>
                <w:sz w:val="24"/>
                <w:szCs w:val="24"/>
              </w:rPr>
            </w:pPr>
            <w:r w:rsidRPr="002A72A2">
              <w:rPr>
                <w:rFonts w:ascii="Times New Roman" w:eastAsia="Calibri" w:hAnsi="Times New Roman" w:cs="Times New Roman"/>
                <w:sz w:val="24"/>
                <w:szCs w:val="24"/>
              </w:rPr>
              <w:t>KHÚLG</w:t>
            </w:r>
          </w:p>
        </w:tc>
        <w:tc>
          <w:tcPr>
            <w:tcW w:w="417" w:type="pct"/>
            <w:vAlign w:val="center"/>
          </w:tcPr>
          <w:p w:rsidR="006833B0" w:rsidRPr="002A72A2" w:rsidRDefault="006833B0" w:rsidP="00C41BDF">
            <w:pPr>
              <w:spacing w:after="0" w:line="240" w:lineRule="auto"/>
              <w:rPr>
                <w:rFonts w:ascii="Times New Roman" w:eastAsia="Calibri" w:hAnsi="Times New Roman" w:cs="Times New Roman"/>
                <w:sz w:val="24"/>
                <w:szCs w:val="24"/>
              </w:rPr>
            </w:pPr>
            <w:r w:rsidRPr="002A72A2">
              <w:rPr>
                <w:rFonts w:ascii="Times New Roman" w:hAnsi="Times New Roman" w:cs="Times New Roman"/>
                <w:sz w:val="24"/>
                <w:szCs w:val="24"/>
              </w:rPr>
              <w:t>AMP-I</w:t>
            </w:r>
          </w:p>
        </w:tc>
        <w:tc>
          <w:tcPr>
            <w:tcW w:w="1176" w:type="pct"/>
            <w:vAlign w:val="center"/>
          </w:tcPr>
          <w:p w:rsidR="006833B0" w:rsidRPr="002A72A2" w:rsidRDefault="006833B0" w:rsidP="00C41BDF">
            <w:pPr>
              <w:spacing w:after="0" w:line="240" w:lineRule="auto"/>
              <w:rPr>
                <w:rFonts w:ascii="Times New Roman" w:eastAsia="Times New Roman" w:hAnsi="Times New Roman" w:cs="Times New Roman"/>
                <w:snapToGrid w:val="0"/>
                <w:lang w:eastAsia="cs-CZ"/>
              </w:rPr>
            </w:pPr>
            <w:r w:rsidRPr="002A72A2">
              <w:rPr>
                <w:rFonts w:ascii="Times New Roman" w:eastAsia="Times New Roman" w:hAnsi="Times New Roman" w:cs="Times New Roman"/>
                <w:snapToGrid w:val="0"/>
                <w:lang w:eastAsia="cs-CZ"/>
              </w:rPr>
              <w:t>automatizácia mapovacích prác</w:t>
            </w:r>
          </w:p>
        </w:tc>
        <w:tc>
          <w:tcPr>
            <w:tcW w:w="357" w:type="pct"/>
            <w:vAlign w:val="center"/>
          </w:tcPr>
          <w:p w:rsidR="006833B0" w:rsidRPr="002A72A2" w:rsidRDefault="006833B0" w:rsidP="00C41BDF">
            <w:pPr>
              <w:spacing w:after="0" w:line="240" w:lineRule="auto"/>
              <w:jc w:val="center"/>
              <w:rPr>
                <w:rFonts w:ascii="Times New Roman" w:eastAsia="Calibri" w:hAnsi="Times New Roman" w:cs="Times New Roman"/>
                <w:sz w:val="24"/>
                <w:szCs w:val="24"/>
              </w:rPr>
            </w:pPr>
            <w:r w:rsidRPr="002A72A2">
              <w:rPr>
                <w:rFonts w:ascii="Times New Roman" w:eastAsia="Calibri" w:hAnsi="Times New Roman" w:cs="Times New Roman"/>
                <w:sz w:val="24"/>
                <w:szCs w:val="24"/>
              </w:rPr>
              <w:t>P</w:t>
            </w:r>
          </w:p>
        </w:tc>
        <w:tc>
          <w:tcPr>
            <w:tcW w:w="334" w:type="pct"/>
            <w:vAlign w:val="center"/>
          </w:tcPr>
          <w:p w:rsidR="006833B0" w:rsidRPr="002A72A2" w:rsidRDefault="006833B0" w:rsidP="00C41BDF">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6</w:t>
            </w:r>
          </w:p>
        </w:tc>
        <w:tc>
          <w:tcPr>
            <w:tcW w:w="428" w:type="pct"/>
            <w:vAlign w:val="center"/>
          </w:tcPr>
          <w:p w:rsidR="006833B0" w:rsidRPr="002A72A2" w:rsidRDefault="006833B0" w:rsidP="00C41BDF">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2</w:t>
            </w:r>
          </w:p>
        </w:tc>
        <w:tc>
          <w:tcPr>
            <w:tcW w:w="376" w:type="pct"/>
            <w:vAlign w:val="center"/>
          </w:tcPr>
          <w:p w:rsidR="006833B0" w:rsidRPr="002A72A2" w:rsidRDefault="006833B0" w:rsidP="00C41BDF">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2/2</w:t>
            </w:r>
          </w:p>
        </w:tc>
        <w:tc>
          <w:tcPr>
            <w:tcW w:w="732" w:type="pct"/>
            <w:vAlign w:val="center"/>
          </w:tcPr>
          <w:p w:rsidR="006833B0" w:rsidRPr="002A72A2" w:rsidRDefault="006833B0" w:rsidP="00C41BDF">
            <w:pPr>
              <w:spacing w:after="0" w:line="240" w:lineRule="auto"/>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doc. Chudý</w:t>
            </w:r>
          </w:p>
        </w:tc>
        <w:tc>
          <w:tcPr>
            <w:tcW w:w="442" w:type="pct"/>
            <w:vAlign w:val="center"/>
          </w:tcPr>
          <w:p w:rsidR="006833B0" w:rsidRPr="002A72A2" w:rsidRDefault="006833B0" w:rsidP="00C41BDF">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S</w:t>
            </w:r>
          </w:p>
        </w:tc>
      </w:tr>
      <w:tr w:rsidR="006833B0" w:rsidRPr="00B06372" w:rsidTr="00EB3D97">
        <w:trPr>
          <w:trHeight w:val="454"/>
        </w:trPr>
        <w:tc>
          <w:tcPr>
            <w:tcW w:w="329" w:type="pct"/>
            <w:vAlign w:val="center"/>
          </w:tcPr>
          <w:p w:rsidR="006833B0" w:rsidRPr="002A72A2" w:rsidRDefault="006833B0" w:rsidP="006833B0">
            <w:pPr>
              <w:spacing w:after="0" w:line="240" w:lineRule="auto"/>
              <w:jc w:val="center"/>
              <w:rPr>
                <w:rFonts w:ascii="Times New Roman" w:eastAsia="Calibri" w:hAnsi="Times New Roman" w:cs="Times New Roman"/>
                <w:sz w:val="24"/>
                <w:szCs w:val="24"/>
              </w:rPr>
            </w:pPr>
            <w:r w:rsidRPr="002A72A2">
              <w:rPr>
                <w:rFonts w:ascii="Times New Roman" w:eastAsia="Calibri" w:hAnsi="Times New Roman" w:cs="Times New Roman"/>
                <w:sz w:val="24"/>
                <w:szCs w:val="24"/>
              </w:rPr>
              <w:t>LF</w:t>
            </w:r>
          </w:p>
        </w:tc>
        <w:tc>
          <w:tcPr>
            <w:tcW w:w="409" w:type="pct"/>
            <w:vAlign w:val="center"/>
          </w:tcPr>
          <w:p w:rsidR="006833B0" w:rsidRPr="002A72A2" w:rsidRDefault="006833B0" w:rsidP="00434CA2">
            <w:pPr>
              <w:spacing w:after="0" w:line="240" w:lineRule="auto"/>
              <w:rPr>
                <w:rFonts w:ascii="Times New Roman" w:eastAsia="Calibri" w:hAnsi="Times New Roman" w:cs="Times New Roman"/>
                <w:sz w:val="24"/>
                <w:szCs w:val="24"/>
              </w:rPr>
            </w:pPr>
            <w:r w:rsidRPr="002A72A2">
              <w:rPr>
                <w:rFonts w:ascii="Times New Roman" w:eastAsia="Calibri" w:hAnsi="Times New Roman" w:cs="Times New Roman"/>
                <w:sz w:val="24"/>
                <w:szCs w:val="24"/>
              </w:rPr>
              <w:t>KHÚLG</w:t>
            </w:r>
          </w:p>
        </w:tc>
        <w:tc>
          <w:tcPr>
            <w:tcW w:w="417" w:type="pct"/>
            <w:vAlign w:val="center"/>
          </w:tcPr>
          <w:p w:rsidR="006833B0" w:rsidRPr="002A72A2" w:rsidRDefault="006833B0" w:rsidP="004B5678">
            <w:pPr>
              <w:spacing w:after="0" w:line="240" w:lineRule="auto"/>
              <w:rPr>
                <w:rFonts w:ascii="Times New Roman" w:eastAsia="Calibri" w:hAnsi="Times New Roman" w:cs="Times New Roman"/>
                <w:sz w:val="24"/>
                <w:szCs w:val="24"/>
              </w:rPr>
            </w:pPr>
            <w:r w:rsidRPr="002A72A2">
              <w:rPr>
                <w:rFonts w:ascii="Times New Roman" w:hAnsi="Times New Roman" w:cs="Times New Roman"/>
                <w:sz w:val="24"/>
                <w:szCs w:val="24"/>
              </w:rPr>
              <w:t>ZGIS-I</w:t>
            </w:r>
          </w:p>
        </w:tc>
        <w:tc>
          <w:tcPr>
            <w:tcW w:w="1176" w:type="pct"/>
            <w:vAlign w:val="center"/>
          </w:tcPr>
          <w:p w:rsidR="006833B0" w:rsidRPr="002A72A2" w:rsidRDefault="006833B0" w:rsidP="004B5678">
            <w:pPr>
              <w:spacing w:after="0" w:line="240" w:lineRule="auto"/>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základy GIS</w:t>
            </w:r>
          </w:p>
        </w:tc>
        <w:tc>
          <w:tcPr>
            <w:tcW w:w="357" w:type="pct"/>
            <w:vAlign w:val="center"/>
          </w:tcPr>
          <w:p w:rsidR="006833B0" w:rsidRPr="002A72A2" w:rsidRDefault="006833B0" w:rsidP="004B5678">
            <w:pPr>
              <w:spacing w:after="0" w:line="240" w:lineRule="auto"/>
              <w:jc w:val="center"/>
              <w:rPr>
                <w:rFonts w:ascii="Times New Roman" w:eastAsia="Calibri" w:hAnsi="Times New Roman" w:cs="Times New Roman"/>
                <w:sz w:val="24"/>
                <w:szCs w:val="24"/>
              </w:rPr>
            </w:pPr>
            <w:r w:rsidRPr="002A72A2">
              <w:rPr>
                <w:rFonts w:ascii="Times New Roman" w:eastAsia="Calibri" w:hAnsi="Times New Roman" w:cs="Times New Roman"/>
                <w:sz w:val="24"/>
                <w:szCs w:val="24"/>
              </w:rPr>
              <w:t>P</w:t>
            </w:r>
          </w:p>
        </w:tc>
        <w:tc>
          <w:tcPr>
            <w:tcW w:w="334" w:type="pct"/>
            <w:vAlign w:val="center"/>
          </w:tcPr>
          <w:p w:rsidR="006833B0" w:rsidRPr="002A72A2" w:rsidRDefault="006833B0" w:rsidP="004B5678">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6</w:t>
            </w:r>
          </w:p>
        </w:tc>
        <w:tc>
          <w:tcPr>
            <w:tcW w:w="428" w:type="pct"/>
            <w:vAlign w:val="center"/>
          </w:tcPr>
          <w:p w:rsidR="006833B0" w:rsidRPr="002A72A2" w:rsidRDefault="006833B0" w:rsidP="004B5678">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2</w:t>
            </w:r>
          </w:p>
        </w:tc>
        <w:tc>
          <w:tcPr>
            <w:tcW w:w="376" w:type="pct"/>
            <w:vAlign w:val="center"/>
          </w:tcPr>
          <w:p w:rsidR="006833B0" w:rsidRPr="002A72A2" w:rsidRDefault="006833B0" w:rsidP="004B5678">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2/2</w:t>
            </w:r>
          </w:p>
        </w:tc>
        <w:tc>
          <w:tcPr>
            <w:tcW w:w="732" w:type="pct"/>
            <w:vAlign w:val="center"/>
          </w:tcPr>
          <w:p w:rsidR="006833B0" w:rsidRPr="002A72A2" w:rsidRDefault="006833B0" w:rsidP="004B5678">
            <w:pPr>
              <w:spacing w:after="0" w:line="240" w:lineRule="auto"/>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prof. Tuček</w:t>
            </w:r>
          </w:p>
        </w:tc>
        <w:tc>
          <w:tcPr>
            <w:tcW w:w="442" w:type="pct"/>
            <w:vAlign w:val="center"/>
          </w:tcPr>
          <w:p w:rsidR="006833B0" w:rsidRPr="002A72A2" w:rsidRDefault="006833B0" w:rsidP="004B5678">
            <w:pPr>
              <w:spacing w:after="0" w:line="240" w:lineRule="auto"/>
              <w:jc w:val="center"/>
              <w:rPr>
                <w:rFonts w:ascii="Times New Roman" w:eastAsia="Times New Roman" w:hAnsi="Times New Roman" w:cs="Times New Roman"/>
                <w:snapToGrid w:val="0"/>
                <w:sz w:val="24"/>
                <w:szCs w:val="24"/>
                <w:lang w:eastAsia="cs-CZ"/>
              </w:rPr>
            </w:pPr>
            <w:r w:rsidRPr="002A72A2">
              <w:rPr>
                <w:rFonts w:ascii="Times New Roman" w:eastAsia="Times New Roman" w:hAnsi="Times New Roman" w:cs="Times New Roman"/>
                <w:snapToGrid w:val="0"/>
                <w:sz w:val="24"/>
                <w:szCs w:val="24"/>
                <w:lang w:eastAsia="cs-CZ"/>
              </w:rPr>
              <w:t>S</w:t>
            </w:r>
          </w:p>
        </w:tc>
      </w:tr>
      <w:tr w:rsidR="006833B0" w:rsidRPr="00B06372" w:rsidTr="00EB3D97">
        <w:trPr>
          <w:trHeight w:val="454"/>
        </w:trPr>
        <w:tc>
          <w:tcPr>
            <w:tcW w:w="329" w:type="pct"/>
            <w:vAlign w:val="center"/>
          </w:tcPr>
          <w:p w:rsidR="006833B0" w:rsidRPr="00EB3D97" w:rsidRDefault="006833B0" w:rsidP="006833B0">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LF</w:t>
            </w:r>
          </w:p>
        </w:tc>
        <w:tc>
          <w:tcPr>
            <w:tcW w:w="409" w:type="pct"/>
            <w:vAlign w:val="center"/>
          </w:tcPr>
          <w:p w:rsidR="006833B0" w:rsidRPr="00EB3D97" w:rsidRDefault="006833B0" w:rsidP="004B5678">
            <w:pPr>
              <w:spacing w:after="0" w:line="240" w:lineRule="auto"/>
              <w:rPr>
                <w:rFonts w:ascii="Times New Roman" w:eastAsia="Calibri" w:hAnsi="Times New Roman" w:cs="Times New Roman"/>
                <w:sz w:val="24"/>
                <w:szCs w:val="24"/>
              </w:rPr>
            </w:pPr>
            <w:r w:rsidRPr="00EB3D97">
              <w:rPr>
                <w:rFonts w:ascii="Times New Roman" w:eastAsia="Calibri" w:hAnsi="Times New Roman" w:cs="Times New Roman"/>
                <w:sz w:val="24"/>
                <w:szCs w:val="24"/>
              </w:rPr>
              <w:t>KLŤLM</w:t>
            </w:r>
          </w:p>
        </w:tc>
        <w:tc>
          <w:tcPr>
            <w:tcW w:w="417" w:type="pct"/>
            <w:vAlign w:val="center"/>
          </w:tcPr>
          <w:p w:rsidR="006833B0" w:rsidRPr="00EB3D97" w:rsidRDefault="006833B0" w:rsidP="004B5678">
            <w:pPr>
              <w:spacing w:after="0" w:line="240" w:lineRule="auto"/>
              <w:rPr>
                <w:rFonts w:ascii="Times New Roman" w:eastAsia="Calibri" w:hAnsi="Times New Roman" w:cs="Times New Roman"/>
                <w:sz w:val="24"/>
                <w:szCs w:val="24"/>
              </w:rPr>
            </w:pPr>
            <w:r w:rsidRPr="00EB3D97">
              <w:rPr>
                <w:rFonts w:ascii="Times New Roman" w:hAnsi="Times New Roman" w:cs="Times New Roman"/>
                <w:sz w:val="24"/>
                <w:szCs w:val="24"/>
              </w:rPr>
              <w:t>ZPL-I</w:t>
            </w:r>
          </w:p>
        </w:tc>
        <w:tc>
          <w:tcPr>
            <w:tcW w:w="1176" w:type="pct"/>
            <w:vAlign w:val="center"/>
          </w:tcPr>
          <w:p w:rsidR="006833B0" w:rsidRPr="00EB3D97" w:rsidRDefault="006833B0" w:rsidP="004B5678">
            <w:pPr>
              <w:spacing w:after="0" w:line="240" w:lineRule="auto"/>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zhodnotenie produktov lesa</w:t>
            </w:r>
          </w:p>
        </w:tc>
        <w:tc>
          <w:tcPr>
            <w:tcW w:w="357" w:type="pct"/>
            <w:vAlign w:val="center"/>
          </w:tcPr>
          <w:p w:rsidR="006833B0" w:rsidRPr="00EB3D97" w:rsidRDefault="006833B0" w:rsidP="004B5678">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PV</w:t>
            </w:r>
          </w:p>
        </w:tc>
        <w:tc>
          <w:tcPr>
            <w:tcW w:w="334" w:type="pct"/>
            <w:vAlign w:val="center"/>
          </w:tcPr>
          <w:p w:rsidR="006833B0" w:rsidRPr="00EB3D97" w:rsidRDefault="006833B0"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4</w:t>
            </w:r>
          </w:p>
        </w:tc>
        <w:tc>
          <w:tcPr>
            <w:tcW w:w="428" w:type="pct"/>
            <w:vAlign w:val="center"/>
          </w:tcPr>
          <w:p w:rsidR="006833B0" w:rsidRPr="00EB3D97" w:rsidRDefault="006833B0"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2</w:t>
            </w:r>
          </w:p>
        </w:tc>
        <w:tc>
          <w:tcPr>
            <w:tcW w:w="376" w:type="pct"/>
            <w:vAlign w:val="center"/>
          </w:tcPr>
          <w:p w:rsidR="006833B0" w:rsidRPr="00EB3D97" w:rsidRDefault="006833B0"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2/0</w:t>
            </w:r>
          </w:p>
        </w:tc>
        <w:tc>
          <w:tcPr>
            <w:tcW w:w="732" w:type="pct"/>
            <w:vAlign w:val="center"/>
          </w:tcPr>
          <w:p w:rsidR="006833B0" w:rsidRPr="00EB3D97" w:rsidRDefault="006833B0" w:rsidP="004B5678">
            <w:pPr>
              <w:spacing w:after="0" w:line="240" w:lineRule="auto"/>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Ing. Lieskovský</w:t>
            </w:r>
          </w:p>
        </w:tc>
        <w:tc>
          <w:tcPr>
            <w:tcW w:w="442" w:type="pct"/>
            <w:vAlign w:val="center"/>
          </w:tcPr>
          <w:p w:rsidR="006833B0" w:rsidRPr="00EB3D97" w:rsidRDefault="006833B0"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S</w:t>
            </w:r>
          </w:p>
        </w:tc>
      </w:tr>
      <w:tr w:rsidR="006833B0" w:rsidRPr="00B06372" w:rsidTr="00EB3D97">
        <w:trPr>
          <w:trHeight w:val="454"/>
        </w:trPr>
        <w:tc>
          <w:tcPr>
            <w:tcW w:w="329" w:type="pct"/>
            <w:vAlign w:val="center"/>
          </w:tcPr>
          <w:p w:rsidR="006833B0" w:rsidRPr="00EB3D97" w:rsidRDefault="006833B0" w:rsidP="006833B0">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LF</w:t>
            </w:r>
          </w:p>
        </w:tc>
        <w:tc>
          <w:tcPr>
            <w:tcW w:w="409" w:type="pct"/>
            <w:vAlign w:val="center"/>
          </w:tcPr>
          <w:p w:rsidR="006833B0" w:rsidRPr="00EB3D97" w:rsidRDefault="006833B0" w:rsidP="004B5678">
            <w:pPr>
              <w:spacing w:after="0" w:line="240" w:lineRule="auto"/>
              <w:rPr>
                <w:rFonts w:ascii="Times New Roman" w:eastAsia="Calibri" w:hAnsi="Times New Roman" w:cs="Times New Roman"/>
                <w:sz w:val="24"/>
                <w:szCs w:val="24"/>
              </w:rPr>
            </w:pPr>
            <w:r w:rsidRPr="00EB3D97">
              <w:rPr>
                <w:rFonts w:ascii="Times New Roman" w:eastAsia="Calibri" w:hAnsi="Times New Roman" w:cs="Times New Roman"/>
                <w:sz w:val="24"/>
                <w:szCs w:val="24"/>
              </w:rPr>
              <w:t>KLŤLM</w:t>
            </w:r>
          </w:p>
        </w:tc>
        <w:tc>
          <w:tcPr>
            <w:tcW w:w="417" w:type="pct"/>
            <w:vAlign w:val="center"/>
          </w:tcPr>
          <w:p w:rsidR="006833B0" w:rsidRPr="00EB3D97" w:rsidRDefault="006833B0" w:rsidP="004B5678">
            <w:pPr>
              <w:spacing w:after="0" w:line="240" w:lineRule="auto"/>
              <w:rPr>
                <w:rFonts w:ascii="Times New Roman" w:eastAsia="Calibri" w:hAnsi="Times New Roman" w:cs="Times New Roman"/>
                <w:sz w:val="24"/>
                <w:szCs w:val="24"/>
              </w:rPr>
            </w:pPr>
            <w:r w:rsidRPr="00EB3D97">
              <w:rPr>
                <w:rFonts w:ascii="Times New Roman" w:hAnsi="Times New Roman" w:cs="Times New Roman"/>
                <w:sz w:val="24"/>
                <w:szCs w:val="24"/>
              </w:rPr>
              <w:t>SORT-I</w:t>
            </w:r>
          </w:p>
        </w:tc>
        <w:tc>
          <w:tcPr>
            <w:tcW w:w="1176" w:type="pct"/>
            <w:vAlign w:val="center"/>
          </w:tcPr>
          <w:p w:rsidR="006833B0" w:rsidRPr="00EB3D97" w:rsidRDefault="006833B0" w:rsidP="004B5678">
            <w:pPr>
              <w:spacing w:after="0" w:line="240" w:lineRule="auto"/>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sortimentácia dreva</w:t>
            </w:r>
          </w:p>
        </w:tc>
        <w:tc>
          <w:tcPr>
            <w:tcW w:w="357" w:type="pct"/>
            <w:vAlign w:val="center"/>
          </w:tcPr>
          <w:p w:rsidR="006833B0" w:rsidRPr="00EB3D97" w:rsidRDefault="006833B0" w:rsidP="004B5678">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PV</w:t>
            </w:r>
          </w:p>
        </w:tc>
        <w:tc>
          <w:tcPr>
            <w:tcW w:w="334" w:type="pct"/>
            <w:vAlign w:val="center"/>
          </w:tcPr>
          <w:p w:rsidR="006833B0" w:rsidRPr="00EB3D97" w:rsidRDefault="006833B0"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4</w:t>
            </w:r>
          </w:p>
        </w:tc>
        <w:tc>
          <w:tcPr>
            <w:tcW w:w="428" w:type="pct"/>
            <w:vAlign w:val="center"/>
          </w:tcPr>
          <w:p w:rsidR="006833B0" w:rsidRPr="00EB3D97" w:rsidRDefault="006833B0"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2</w:t>
            </w:r>
          </w:p>
        </w:tc>
        <w:tc>
          <w:tcPr>
            <w:tcW w:w="376" w:type="pct"/>
            <w:vAlign w:val="center"/>
          </w:tcPr>
          <w:p w:rsidR="006833B0" w:rsidRPr="00EB3D97" w:rsidRDefault="006833B0"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2/0</w:t>
            </w:r>
          </w:p>
        </w:tc>
        <w:tc>
          <w:tcPr>
            <w:tcW w:w="732" w:type="pct"/>
            <w:vAlign w:val="center"/>
          </w:tcPr>
          <w:p w:rsidR="006833B0" w:rsidRPr="00EB3D97" w:rsidRDefault="006833B0" w:rsidP="004B5678">
            <w:pPr>
              <w:spacing w:after="0" w:line="240" w:lineRule="auto"/>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Ing. Gejdoš</w:t>
            </w:r>
          </w:p>
        </w:tc>
        <w:tc>
          <w:tcPr>
            <w:tcW w:w="442" w:type="pct"/>
            <w:vAlign w:val="center"/>
          </w:tcPr>
          <w:p w:rsidR="006833B0" w:rsidRPr="00EB3D97" w:rsidRDefault="006833B0"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S</w:t>
            </w:r>
          </w:p>
        </w:tc>
      </w:tr>
      <w:tr w:rsidR="006833B0" w:rsidRPr="00B06372" w:rsidTr="00EB3D97">
        <w:trPr>
          <w:trHeight w:val="454"/>
        </w:trPr>
        <w:tc>
          <w:tcPr>
            <w:tcW w:w="329" w:type="pct"/>
            <w:vAlign w:val="center"/>
          </w:tcPr>
          <w:p w:rsidR="006833B0" w:rsidRPr="00EB3D97" w:rsidRDefault="006833B0" w:rsidP="006833B0">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LF</w:t>
            </w:r>
          </w:p>
        </w:tc>
        <w:tc>
          <w:tcPr>
            <w:tcW w:w="409" w:type="pct"/>
            <w:vAlign w:val="center"/>
          </w:tcPr>
          <w:p w:rsidR="006833B0" w:rsidRPr="00BE390F" w:rsidRDefault="006833B0"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417" w:type="pct"/>
            <w:vAlign w:val="center"/>
          </w:tcPr>
          <w:p w:rsidR="006833B0" w:rsidRPr="00EB3D97" w:rsidRDefault="006833B0" w:rsidP="004B5678">
            <w:pPr>
              <w:spacing w:after="0" w:line="240" w:lineRule="auto"/>
              <w:rPr>
                <w:rFonts w:ascii="Times New Roman" w:eastAsia="Calibri" w:hAnsi="Times New Roman" w:cs="Times New Roman"/>
                <w:sz w:val="24"/>
                <w:szCs w:val="24"/>
              </w:rPr>
            </w:pPr>
            <w:r w:rsidRPr="00EB3D97">
              <w:rPr>
                <w:rFonts w:ascii="Times New Roman" w:eastAsia="Calibri" w:hAnsi="Times New Roman" w:cs="Times New Roman"/>
                <w:sz w:val="24"/>
                <w:szCs w:val="24"/>
              </w:rPr>
              <w:t>KATNE-I</w:t>
            </w:r>
          </w:p>
        </w:tc>
        <w:tc>
          <w:tcPr>
            <w:tcW w:w="1176" w:type="pct"/>
            <w:vAlign w:val="center"/>
          </w:tcPr>
          <w:p w:rsidR="006833B0" w:rsidRPr="00EB3D97" w:rsidRDefault="006833B0" w:rsidP="004B5678">
            <w:pPr>
              <w:spacing w:after="0" w:line="240" w:lineRule="auto"/>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kataster nehnuteľností</w:t>
            </w:r>
          </w:p>
        </w:tc>
        <w:tc>
          <w:tcPr>
            <w:tcW w:w="357" w:type="pct"/>
            <w:vAlign w:val="center"/>
          </w:tcPr>
          <w:p w:rsidR="006833B0" w:rsidRPr="00EB3D97" w:rsidRDefault="006833B0" w:rsidP="004B5678">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PV</w:t>
            </w:r>
          </w:p>
        </w:tc>
        <w:tc>
          <w:tcPr>
            <w:tcW w:w="334" w:type="pct"/>
            <w:vAlign w:val="center"/>
          </w:tcPr>
          <w:p w:rsidR="006833B0" w:rsidRPr="00EB3D97" w:rsidRDefault="006833B0"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6</w:t>
            </w:r>
          </w:p>
        </w:tc>
        <w:tc>
          <w:tcPr>
            <w:tcW w:w="428" w:type="pct"/>
            <w:vAlign w:val="center"/>
          </w:tcPr>
          <w:p w:rsidR="006833B0" w:rsidRPr="00EB3D97" w:rsidRDefault="006833B0"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2</w:t>
            </w:r>
          </w:p>
        </w:tc>
        <w:tc>
          <w:tcPr>
            <w:tcW w:w="376" w:type="pct"/>
            <w:vAlign w:val="center"/>
          </w:tcPr>
          <w:p w:rsidR="006833B0" w:rsidRPr="00EB3D97" w:rsidRDefault="006833B0"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2/2</w:t>
            </w:r>
          </w:p>
        </w:tc>
        <w:tc>
          <w:tcPr>
            <w:tcW w:w="732" w:type="pct"/>
            <w:vAlign w:val="center"/>
          </w:tcPr>
          <w:p w:rsidR="006833B0" w:rsidRPr="00EB3D97" w:rsidRDefault="006833B0" w:rsidP="00DE03BC">
            <w:pPr>
              <w:spacing w:after="0" w:line="240" w:lineRule="auto"/>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 xml:space="preserve">doc. </w:t>
            </w:r>
            <w:r>
              <w:rPr>
                <w:rFonts w:ascii="Times New Roman" w:eastAsia="Times New Roman" w:hAnsi="Times New Roman" w:cs="Times New Roman"/>
                <w:snapToGrid w:val="0"/>
                <w:sz w:val="24"/>
                <w:szCs w:val="24"/>
                <w:lang w:eastAsia="cs-CZ"/>
              </w:rPr>
              <w:t>Kardoš</w:t>
            </w:r>
          </w:p>
        </w:tc>
        <w:tc>
          <w:tcPr>
            <w:tcW w:w="442" w:type="pct"/>
            <w:vAlign w:val="center"/>
          </w:tcPr>
          <w:p w:rsidR="006833B0" w:rsidRPr="00EB3D97" w:rsidRDefault="006833B0"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S</w:t>
            </w:r>
          </w:p>
        </w:tc>
      </w:tr>
      <w:tr w:rsidR="006833B0" w:rsidRPr="00B06372" w:rsidTr="00EB3D97">
        <w:trPr>
          <w:trHeight w:val="454"/>
        </w:trPr>
        <w:tc>
          <w:tcPr>
            <w:tcW w:w="329" w:type="pct"/>
            <w:vAlign w:val="center"/>
          </w:tcPr>
          <w:p w:rsidR="006833B0" w:rsidRPr="00EB3D97" w:rsidRDefault="006833B0" w:rsidP="006833B0">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LF</w:t>
            </w:r>
          </w:p>
        </w:tc>
        <w:tc>
          <w:tcPr>
            <w:tcW w:w="409" w:type="pct"/>
            <w:vAlign w:val="center"/>
          </w:tcPr>
          <w:p w:rsidR="006833B0" w:rsidRPr="00BE390F" w:rsidRDefault="006833B0"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417" w:type="pct"/>
            <w:vAlign w:val="center"/>
          </w:tcPr>
          <w:p w:rsidR="006833B0" w:rsidRPr="00EB3D97" w:rsidRDefault="006833B0" w:rsidP="004B5678">
            <w:pPr>
              <w:spacing w:after="0" w:line="240" w:lineRule="auto"/>
              <w:rPr>
                <w:rFonts w:ascii="Times New Roman" w:eastAsia="Calibri" w:hAnsi="Times New Roman" w:cs="Times New Roman"/>
                <w:sz w:val="24"/>
                <w:szCs w:val="24"/>
              </w:rPr>
            </w:pPr>
            <w:r w:rsidRPr="00EB3D97">
              <w:rPr>
                <w:rFonts w:ascii="Times New Roman" w:hAnsi="Times New Roman" w:cs="Times New Roman"/>
                <w:sz w:val="24"/>
                <w:szCs w:val="24"/>
              </w:rPr>
              <w:t>DFOT-I</w:t>
            </w:r>
          </w:p>
        </w:tc>
        <w:tc>
          <w:tcPr>
            <w:tcW w:w="1176" w:type="pct"/>
            <w:vAlign w:val="center"/>
          </w:tcPr>
          <w:p w:rsidR="006833B0" w:rsidRPr="00EB3D97" w:rsidRDefault="006833B0" w:rsidP="004B5678">
            <w:pPr>
              <w:spacing w:after="0" w:line="240" w:lineRule="auto"/>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digitálna fotogrametria</w:t>
            </w:r>
          </w:p>
        </w:tc>
        <w:tc>
          <w:tcPr>
            <w:tcW w:w="357" w:type="pct"/>
            <w:vAlign w:val="center"/>
          </w:tcPr>
          <w:p w:rsidR="006833B0" w:rsidRPr="00EB3D97" w:rsidRDefault="006833B0" w:rsidP="004B5678">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PV</w:t>
            </w:r>
          </w:p>
        </w:tc>
        <w:tc>
          <w:tcPr>
            <w:tcW w:w="334" w:type="pct"/>
            <w:vAlign w:val="center"/>
          </w:tcPr>
          <w:p w:rsidR="006833B0" w:rsidRPr="00EB3D97" w:rsidRDefault="006833B0"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6</w:t>
            </w:r>
          </w:p>
        </w:tc>
        <w:tc>
          <w:tcPr>
            <w:tcW w:w="428" w:type="pct"/>
            <w:vAlign w:val="center"/>
          </w:tcPr>
          <w:p w:rsidR="006833B0" w:rsidRPr="00EB3D97" w:rsidRDefault="006833B0"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2</w:t>
            </w:r>
          </w:p>
        </w:tc>
        <w:tc>
          <w:tcPr>
            <w:tcW w:w="376" w:type="pct"/>
            <w:vAlign w:val="center"/>
          </w:tcPr>
          <w:p w:rsidR="006833B0" w:rsidRPr="00EB3D97" w:rsidRDefault="006833B0"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2/2</w:t>
            </w:r>
          </w:p>
        </w:tc>
        <w:tc>
          <w:tcPr>
            <w:tcW w:w="732" w:type="pct"/>
            <w:vAlign w:val="center"/>
          </w:tcPr>
          <w:p w:rsidR="006833B0" w:rsidRPr="00EB3D97" w:rsidRDefault="006833B0" w:rsidP="004B5678">
            <w:pPr>
              <w:spacing w:after="0" w:line="240" w:lineRule="auto"/>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doc. Chudý</w:t>
            </w:r>
          </w:p>
        </w:tc>
        <w:tc>
          <w:tcPr>
            <w:tcW w:w="442" w:type="pct"/>
            <w:vAlign w:val="center"/>
          </w:tcPr>
          <w:p w:rsidR="006833B0" w:rsidRPr="00EB3D97" w:rsidRDefault="006833B0"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S</w:t>
            </w:r>
          </w:p>
        </w:tc>
      </w:tr>
      <w:tr w:rsidR="006833B0" w:rsidRPr="00B06372" w:rsidTr="00EB3D97">
        <w:trPr>
          <w:trHeight w:val="454"/>
        </w:trPr>
        <w:tc>
          <w:tcPr>
            <w:tcW w:w="329" w:type="pct"/>
            <w:vAlign w:val="center"/>
          </w:tcPr>
          <w:p w:rsidR="006833B0" w:rsidRPr="00EB3D97" w:rsidRDefault="006833B0" w:rsidP="006833B0">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LF</w:t>
            </w:r>
          </w:p>
        </w:tc>
        <w:tc>
          <w:tcPr>
            <w:tcW w:w="409" w:type="pct"/>
            <w:vAlign w:val="center"/>
          </w:tcPr>
          <w:p w:rsidR="006833B0" w:rsidRPr="00EB3D97" w:rsidRDefault="006833B0" w:rsidP="004B5678">
            <w:pPr>
              <w:spacing w:after="0" w:line="240" w:lineRule="auto"/>
              <w:rPr>
                <w:rFonts w:ascii="Times New Roman" w:eastAsia="Calibri" w:hAnsi="Times New Roman" w:cs="Times New Roman"/>
                <w:sz w:val="24"/>
                <w:szCs w:val="24"/>
              </w:rPr>
            </w:pPr>
            <w:r w:rsidRPr="00EB3D97">
              <w:rPr>
                <w:rFonts w:ascii="Times New Roman" w:eastAsia="Calibri" w:hAnsi="Times New Roman" w:cs="Times New Roman"/>
                <w:sz w:val="24"/>
                <w:szCs w:val="24"/>
              </w:rPr>
              <w:t>KLŤLM</w:t>
            </w:r>
          </w:p>
        </w:tc>
        <w:tc>
          <w:tcPr>
            <w:tcW w:w="417" w:type="pct"/>
            <w:vAlign w:val="center"/>
          </w:tcPr>
          <w:p w:rsidR="006833B0" w:rsidRPr="00EB3D97" w:rsidRDefault="006833B0" w:rsidP="004B5678">
            <w:pPr>
              <w:spacing w:after="0" w:line="240" w:lineRule="auto"/>
              <w:rPr>
                <w:rFonts w:ascii="Times New Roman" w:eastAsia="Calibri" w:hAnsi="Times New Roman" w:cs="Times New Roman"/>
                <w:sz w:val="24"/>
                <w:szCs w:val="24"/>
              </w:rPr>
            </w:pPr>
            <w:r w:rsidRPr="00EB3D97">
              <w:rPr>
                <w:rFonts w:ascii="Times New Roman" w:eastAsia="Calibri" w:hAnsi="Times New Roman" w:cs="Times New Roman"/>
                <w:sz w:val="24"/>
                <w:szCs w:val="24"/>
              </w:rPr>
              <w:t>VOS-I</w:t>
            </w:r>
          </w:p>
        </w:tc>
        <w:tc>
          <w:tcPr>
            <w:tcW w:w="1176" w:type="pct"/>
            <w:vAlign w:val="center"/>
          </w:tcPr>
          <w:p w:rsidR="006833B0" w:rsidRPr="00EB3D97" w:rsidRDefault="006833B0" w:rsidP="004B5678">
            <w:pPr>
              <w:spacing w:after="0" w:line="240" w:lineRule="auto"/>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viacoperačné stroje</w:t>
            </w:r>
          </w:p>
        </w:tc>
        <w:tc>
          <w:tcPr>
            <w:tcW w:w="357" w:type="pct"/>
            <w:vAlign w:val="center"/>
          </w:tcPr>
          <w:p w:rsidR="006833B0" w:rsidRPr="00EB3D97" w:rsidRDefault="006833B0" w:rsidP="004B5678">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PV</w:t>
            </w:r>
          </w:p>
        </w:tc>
        <w:tc>
          <w:tcPr>
            <w:tcW w:w="334" w:type="pct"/>
            <w:vAlign w:val="center"/>
          </w:tcPr>
          <w:p w:rsidR="006833B0" w:rsidRPr="00EB3D97" w:rsidRDefault="006833B0"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4</w:t>
            </w:r>
          </w:p>
        </w:tc>
        <w:tc>
          <w:tcPr>
            <w:tcW w:w="428" w:type="pct"/>
            <w:vAlign w:val="center"/>
          </w:tcPr>
          <w:p w:rsidR="006833B0" w:rsidRPr="00EB3D97" w:rsidRDefault="006833B0"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2</w:t>
            </w:r>
          </w:p>
        </w:tc>
        <w:tc>
          <w:tcPr>
            <w:tcW w:w="376" w:type="pct"/>
            <w:vAlign w:val="center"/>
          </w:tcPr>
          <w:p w:rsidR="006833B0" w:rsidRPr="00EB3D97" w:rsidRDefault="006833B0"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2/1</w:t>
            </w:r>
          </w:p>
        </w:tc>
        <w:tc>
          <w:tcPr>
            <w:tcW w:w="732" w:type="pct"/>
            <w:vAlign w:val="center"/>
          </w:tcPr>
          <w:p w:rsidR="006833B0" w:rsidRPr="00EB3D97" w:rsidRDefault="006833B0" w:rsidP="004B5678">
            <w:pPr>
              <w:spacing w:after="0" w:line="240" w:lineRule="auto"/>
              <w:rPr>
                <w:rFonts w:ascii="Times New Roman" w:eastAsia="Times New Roman" w:hAnsi="Times New Roman" w:cs="Times New Roman"/>
                <w:snapToGrid w:val="0"/>
                <w:lang w:eastAsia="cs-CZ"/>
              </w:rPr>
            </w:pPr>
            <w:r w:rsidRPr="00EB3D97">
              <w:rPr>
                <w:rFonts w:ascii="Times New Roman" w:eastAsia="Times New Roman" w:hAnsi="Times New Roman" w:cs="Times New Roman"/>
                <w:snapToGrid w:val="0"/>
                <w:lang w:eastAsia="cs-CZ"/>
              </w:rPr>
              <w:t>prof. Messingerová</w:t>
            </w:r>
          </w:p>
        </w:tc>
        <w:tc>
          <w:tcPr>
            <w:tcW w:w="442" w:type="pct"/>
            <w:vAlign w:val="center"/>
          </w:tcPr>
          <w:p w:rsidR="006833B0" w:rsidRPr="00EB3D97" w:rsidRDefault="006833B0"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S</w:t>
            </w:r>
          </w:p>
        </w:tc>
      </w:tr>
      <w:tr w:rsidR="00C72442" w:rsidRPr="00B06372" w:rsidTr="00EB3D97">
        <w:trPr>
          <w:trHeight w:val="454"/>
        </w:trPr>
        <w:tc>
          <w:tcPr>
            <w:tcW w:w="329" w:type="pct"/>
            <w:vAlign w:val="center"/>
          </w:tcPr>
          <w:p w:rsidR="00C72442" w:rsidRPr="00EB3D97" w:rsidRDefault="00C72442" w:rsidP="006833B0">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CUP</w:t>
            </w:r>
          </w:p>
        </w:tc>
        <w:tc>
          <w:tcPr>
            <w:tcW w:w="409" w:type="pct"/>
            <w:vAlign w:val="center"/>
          </w:tcPr>
          <w:p w:rsidR="00C72442" w:rsidRPr="00EB3D97" w:rsidRDefault="00C72442" w:rsidP="00BD0405">
            <w:pPr>
              <w:spacing w:after="0" w:line="240" w:lineRule="auto"/>
              <w:rPr>
                <w:rFonts w:ascii="Times New Roman" w:eastAsia="Calibri" w:hAnsi="Times New Roman" w:cs="Times New Roman"/>
                <w:sz w:val="24"/>
                <w:szCs w:val="24"/>
              </w:rPr>
            </w:pPr>
            <w:r w:rsidRPr="00EB3D97">
              <w:rPr>
                <w:rFonts w:ascii="Times New Roman" w:eastAsia="Calibri" w:hAnsi="Times New Roman" w:cs="Times New Roman"/>
                <w:sz w:val="24"/>
                <w:szCs w:val="24"/>
              </w:rPr>
              <w:t>ÚCJ</w:t>
            </w:r>
          </w:p>
        </w:tc>
        <w:tc>
          <w:tcPr>
            <w:tcW w:w="417" w:type="pct"/>
            <w:vAlign w:val="center"/>
          </w:tcPr>
          <w:p w:rsidR="00C72442" w:rsidRPr="00C72442" w:rsidRDefault="00C72442" w:rsidP="000E281C">
            <w:pPr>
              <w:spacing w:after="0" w:line="240" w:lineRule="auto"/>
              <w:rPr>
                <w:rFonts w:ascii="Times New Roman" w:eastAsia="Calibri" w:hAnsi="Times New Roman" w:cs="Times New Roman"/>
                <w:sz w:val="20"/>
                <w:szCs w:val="20"/>
              </w:rPr>
            </w:pPr>
            <w:r w:rsidRPr="00C72442">
              <w:rPr>
                <w:rFonts w:ascii="Times New Roman" w:eastAsia="Calibri" w:hAnsi="Times New Roman" w:cs="Times New Roman"/>
                <w:sz w:val="20"/>
                <w:szCs w:val="20"/>
              </w:rPr>
              <w:t xml:space="preserve"> AK_A</w:t>
            </w:r>
          </w:p>
        </w:tc>
        <w:tc>
          <w:tcPr>
            <w:tcW w:w="1176" w:type="pct"/>
            <w:vAlign w:val="center"/>
          </w:tcPr>
          <w:p w:rsidR="00C72442" w:rsidRPr="00EB3D97" w:rsidRDefault="00C72442" w:rsidP="00BD0405">
            <w:pPr>
              <w:spacing w:after="0" w:line="240" w:lineRule="auto"/>
              <w:rPr>
                <w:rFonts w:ascii="Times New Roman" w:eastAsia="Calibri" w:hAnsi="Times New Roman" w:cs="Times New Roman"/>
                <w:sz w:val="24"/>
                <w:szCs w:val="24"/>
              </w:rPr>
            </w:pPr>
            <w:r w:rsidRPr="00EB3D97">
              <w:rPr>
                <w:rFonts w:ascii="Times New Roman" w:eastAsia="Times New Roman" w:hAnsi="Times New Roman" w:cs="Times New Roman"/>
                <w:snapToGrid w:val="0"/>
                <w:sz w:val="24"/>
                <w:szCs w:val="24"/>
                <w:lang w:eastAsia="cs-CZ"/>
              </w:rPr>
              <w:t xml:space="preserve">JA – akademická komunikácia </w:t>
            </w:r>
          </w:p>
        </w:tc>
        <w:tc>
          <w:tcPr>
            <w:tcW w:w="357" w:type="pct"/>
            <w:vAlign w:val="center"/>
          </w:tcPr>
          <w:p w:rsidR="00C72442" w:rsidRPr="00EB3D97" w:rsidRDefault="00C72442" w:rsidP="00BD0405">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PV</w:t>
            </w:r>
          </w:p>
        </w:tc>
        <w:tc>
          <w:tcPr>
            <w:tcW w:w="334" w:type="pct"/>
            <w:vAlign w:val="center"/>
          </w:tcPr>
          <w:p w:rsidR="00C72442" w:rsidRPr="00EB3D97" w:rsidRDefault="00C72442" w:rsidP="00BD0405">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3</w:t>
            </w:r>
          </w:p>
        </w:tc>
        <w:tc>
          <w:tcPr>
            <w:tcW w:w="428" w:type="pct"/>
            <w:vAlign w:val="center"/>
          </w:tcPr>
          <w:p w:rsidR="00C72442" w:rsidRPr="00EB3D97" w:rsidRDefault="00C72442" w:rsidP="00BD0405">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0</w:t>
            </w:r>
          </w:p>
        </w:tc>
        <w:tc>
          <w:tcPr>
            <w:tcW w:w="376" w:type="pct"/>
            <w:vAlign w:val="center"/>
          </w:tcPr>
          <w:p w:rsidR="00C72442" w:rsidRPr="00EB3D97" w:rsidRDefault="00C72442" w:rsidP="00BD0405">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2/0</w:t>
            </w:r>
          </w:p>
        </w:tc>
        <w:tc>
          <w:tcPr>
            <w:tcW w:w="732" w:type="pct"/>
            <w:vAlign w:val="center"/>
          </w:tcPr>
          <w:p w:rsidR="00C72442" w:rsidRPr="00EB3D97" w:rsidRDefault="00C72442" w:rsidP="00BD0405">
            <w:pPr>
              <w:spacing w:after="0" w:line="240" w:lineRule="auto"/>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PhDr. Luptáková</w:t>
            </w:r>
          </w:p>
        </w:tc>
        <w:tc>
          <w:tcPr>
            <w:tcW w:w="442" w:type="pct"/>
            <w:vAlign w:val="center"/>
          </w:tcPr>
          <w:p w:rsidR="00C72442" w:rsidRPr="00EB3D97" w:rsidRDefault="00C72442" w:rsidP="00BD0405">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S</w:t>
            </w:r>
          </w:p>
        </w:tc>
      </w:tr>
      <w:tr w:rsidR="00C72442" w:rsidRPr="00B06372" w:rsidTr="00EB3D97">
        <w:trPr>
          <w:trHeight w:val="454"/>
        </w:trPr>
        <w:tc>
          <w:tcPr>
            <w:tcW w:w="329" w:type="pct"/>
            <w:vAlign w:val="center"/>
          </w:tcPr>
          <w:p w:rsidR="00C72442" w:rsidRPr="00EB3D97" w:rsidRDefault="00C72442" w:rsidP="006833B0">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CUP</w:t>
            </w:r>
          </w:p>
        </w:tc>
        <w:tc>
          <w:tcPr>
            <w:tcW w:w="409" w:type="pct"/>
            <w:vAlign w:val="center"/>
          </w:tcPr>
          <w:p w:rsidR="00C72442" w:rsidRPr="00EB3D97" w:rsidRDefault="00C72442" w:rsidP="004B5678">
            <w:pPr>
              <w:spacing w:after="0" w:line="240" w:lineRule="auto"/>
              <w:rPr>
                <w:rFonts w:ascii="Times New Roman" w:eastAsia="Calibri" w:hAnsi="Times New Roman" w:cs="Times New Roman"/>
                <w:sz w:val="24"/>
                <w:szCs w:val="24"/>
              </w:rPr>
            </w:pPr>
            <w:r w:rsidRPr="00EB3D97">
              <w:rPr>
                <w:rFonts w:ascii="Times New Roman" w:eastAsia="Calibri" w:hAnsi="Times New Roman" w:cs="Times New Roman"/>
                <w:sz w:val="24"/>
                <w:szCs w:val="24"/>
              </w:rPr>
              <w:t>ÚCJ</w:t>
            </w:r>
          </w:p>
        </w:tc>
        <w:tc>
          <w:tcPr>
            <w:tcW w:w="417" w:type="pct"/>
            <w:vAlign w:val="center"/>
          </w:tcPr>
          <w:p w:rsidR="00C72442" w:rsidRPr="00C72442" w:rsidRDefault="00C72442" w:rsidP="000E281C">
            <w:pPr>
              <w:spacing w:after="0" w:line="240" w:lineRule="auto"/>
              <w:rPr>
                <w:rFonts w:ascii="Times New Roman" w:eastAsia="Calibri" w:hAnsi="Times New Roman" w:cs="Times New Roman"/>
                <w:sz w:val="20"/>
                <w:szCs w:val="20"/>
              </w:rPr>
            </w:pPr>
            <w:r w:rsidRPr="00C72442">
              <w:rPr>
                <w:rFonts w:ascii="Times New Roman" w:eastAsia="Calibri" w:hAnsi="Times New Roman" w:cs="Times New Roman"/>
                <w:sz w:val="20"/>
                <w:szCs w:val="20"/>
              </w:rPr>
              <w:t>AK_N</w:t>
            </w:r>
          </w:p>
        </w:tc>
        <w:tc>
          <w:tcPr>
            <w:tcW w:w="1176" w:type="pct"/>
            <w:vAlign w:val="center"/>
          </w:tcPr>
          <w:p w:rsidR="00C72442" w:rsidRPr="00EB3D97" w:rsidRDefault="00C72442" w:rsidP="004B5678">
            <w:pPr>
              <w:spacing w:after="0" w:line="240" w:lineRule="auto"/>
              <w:rPr>
                <w:rFonts w:ascii="Times New Roman" w:eastAsia="Calibri" w:hAnsi="Times New Roman" w:cs="Times New Roman"/>
                <w:sz w:val="24"/>
                <w:szCs w:val="24"/>
              </w:rPr>
            </w:pPr>
            <w:r w:rsidRPr="00EB3D97">
              <w:rPr>
                <w:rFonts w:ascii="Times New Roman" w:eastAsia="Times New Roman" w:hAnsi="Times New Roman" w:cs="Times New Roman"/>
                <w:snapToGrid w:val="0"/>
                <w:sz w:val="24"/>
                <w:szCs w:val="24"/>
                <w:lang w:eastAsia="cs-CZ"/>
              </w:rPr>
              <w:t xml:space="preserve">JN – akademická komunikácia </w:t>
            </w:r>
          </w:p>
        </w:tc>
        <w:tc>
          <w:tcPr>
            <w:tcW w:w="357" w:type="pct"/>
            <w:vAlign w:val="center"/>
          </w:tcPr>
          <w:p w:rsidR="00C72442" w:rsidRPr="00EB3D97" w:rsidRDefault="00C72442" w:rsidP="004B5678">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PV</w:t>
            </w:r>
          </w:p>
        </w:tc>
        <w:tc>
          <w:tcPr>
            <w:tcW w:w="334" w:type="pct"/>
            <w:vAlign w:val="center"/>
          </w:tcPr>
          <w:p w:rsidR="00C72442" w:rsidRPr="00EB3D97" w:rsidRDefault="00C72442"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3</w:t>
            </w:r>
          </w:p>
        </w:tc>
        <w:tc>
          <w:tcPr>
            <w:tcW w:w="428" w:type="pct"/>
            <w:vAlign w:val="center"/>
          </w:tcPr>
          <w:p w:rsidR="00C72442" w:rsidRPr="00EB3D97" w:rsidRDefault="00C72442"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0</w:t>
            </w:r>
          </w:p>
        </w:tc>
        <w:tc>
          <w:tcPr>
            <w:tcW w:w="376" w:type="pct"/>
            <w:vAlign w:val="center"/>
          </w:tcPr>
          <w:p w:rsidR="00C72442" w:rsidRPr="00EB3D97" w:rsidRDefault="00C72442"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2/0</w:t>
            </w:r>
          </w:p>
        </w:tc>
        <w:tc>
          <w:tcPr>
            <w:tcW w:w="732" w:type="pct"/>
            <w:vAlign w:val="center"/>
          </w:tcPr>
          <w:p w:rsidR="00C72442" w:rsidRPr="00EB3D97" w:rsidRDefault="00C72442" w:rsidP="004B5678">
            <w:pPr>
              <w:spacing w:after="0" w:line="240" w:lineRule="auto"/>
              <w:rPr>
                <w:rFonts w:ascii="Times New Roman" w:eastAsia="Times New Roman" w:hAnsi="Times New Roman" w:cs="Times New Roman"/>
                <w:b/>
                <w:snapToGrid w:val="0"/>
                <w:color w:val="006600"/>
                <w:lang w:eastAsia="cs-CZ"/>
              </w:rPr>
            </w:pPr>
            <w:r>
              <w:rPr>
                <w:rFonts w:ascii="Times New Roman" w:eastAsia="Times New Roman" w:hAnsi="Times New Roman" w:cs="Times New Roman"/>
                <w:snapToGrid w:val="0"/>
                <w:lang w:eastAsia="cs-CZ"/>
              </w:rPr>
              <w:t>Dr. phil</w:t>
            </w:r>
            <w:r w:rsidR="00377A46">
              <w:rPr>
                <w:rFonts w:ascii="Times New Roman" w:eastAsia="Times New Roman" w:hAnsi="Times New Roman" w:cs="Times New Roman"/>
                <w:snapToGrid w:val="0"/>
                <w:lang w:eastAsia="cs-CZ"/>
              </w:rPr>
              <w:t>.</w:t>
            </w:r>
            <w:r>
              <w:rPr>
                <w:rFonts w:ascii="Times New Roman" w:eastAsia="Times New Roman" w:hAnsi="Times New Roman" w:cs="Times New Roman"/>
                <w:snapToGrid w:val="0"/>
                <w:lang w:eastAsia="cs-CZ"/>
              </w:rPr>
              <w:t xml:space="preserve"> Ľupták</w:t>
            </w:r>
          </w:p>
        </w:tc>
        <w:tc>
          <w:tcPr>
            <w:tcW w:w="442" w:type="pct"/>
            <w:vAlign w:val="center"/>
          </w:tcPr>
          <w:p w:rsidR="00C72442" w:rsidRPr="00EB3D97" w:rsidRDefault="00C72442" w:rsidP="004B5678">
            <w:pPr>
              <w:spacing w:after="0" w:line="240" w:lineRule="auto"/>
              <w:jc w:val="center"/>
              <w:rPr>
                <w:rFonts w:ascii="Times New Roman" w:eastAsia="Times New Roman" w:hAnsi="Times New Roman" w:cs="Times New Roman"/>
                <w:snapToGrid w:val="0"/>
                <w:color w:val="006600"/>
                <w:sz w:val="24"/>
                <w:szCs w:val="24"/>
                <w:lang w:eastAsia="cs-CZ"/>
              </w:rPr>
            </w:pPr>
            <w:r w:rsidRPr="00EB3D97">
              <w:rPr>
                <w:rFonts w:ascii="Times New Roman" w:eastAsia="Times New Roman" w:hAnsi="Times New Roman" w:cs="Times New Roman"/>
                <w:snapToGrid w:val="0"/>
                <w:sz w:val="24"/>
                <w:szCs w:val="24"/>
                <w:lang w:eastAsia="cs-CZ"/>
              </w:rPr>
              <w:t>S</w:t>
            </w:r>
          </w:p>
        </w:tc>
      </w:tr>
      <w:tr w:rsidR="00C72442" w:rsidRPr="00B06372" w:rsidTr="00EB3D97">
        <w:trPr>
          <w:trHeight w:val="454"/>
        </w:trPr>
        <w:tc>
          <w:tcPr>
            <w:tcW w:w="329" w:type="pct"/>
            <w:vAlign w:val="center"/>
          </w:tcPr>
          <w:p w:rsidR="00C72442" w:rsidRPr="00EB3D97" w:rsidRDefault="00C72442" w:rsidP="006833B0">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CUP</w:t>
            </w:r>
          </w:p>
        </w:tc>
        <w:tc>
          <w:tcPr>
            <w:tcW w:w="409" w:type="pct"/>
            <w:vAlign w:val="center"/>
          </w:tcPr>
          <w:p w:rsidR="00C72442" w:rsidRPr="00EB3D97" w:rsidRDefault="00C72442" w:rsidP="004B5678">
            <w:pPr>
              <w:spacing w:after="0" w:line="240" w:lineRule="auto"/>
              <w:rPr>
                <w:rFonts w:ascii="Times New Roman" w:eastAsia="Calibri" w:hAnsi="Times New Roman" w:cs="Times New Roman"/>
                <w:sz w:val="24"/>
                <w:szCs w:val="24"/>
              </w:rPr>
            </w:pPr>
            <w:r w:rsidRPr="00EB3D97">
              <w:rPr>
                <w:rFonts w:ascii="Times New Roman" w:eastAsia="Calibri" w:hAnsi="Times New Roman" w:cs="Times New Roman"/>
                <w:sz w:val="24"/>
                <w:szCs w:val="24"/>
              </w:rPr>
              <w:t>ÚCJ</w:t>
            </w:r>
          </w:p>
        </w:tc>
        <w:tc>
          <w:tcPr>
            <w:tcW w:w="417" w:type="pct"/>
            <w:vAlign w:val="center"/>
          </w:tcPr>
          <w:p w:rsidR="00C72442" w:rsidRPr="00C72442" w:rsidRDefault="00C72442" w:rsidP="000E281C">
            <w:pPr>
              <w:spacing w:after="0" w:line="240" w:lineRule="auto"/>
              <w:rPr>
                <w:rFonts w:ascii="Times New Roman" w:eastAsia="Calibri" w:hAnsi="Times New Roman" w:cs="Times New Roman"/>
                <w:sz w:val="20"/>
                <w:szCs w:val="20"/>
              </w:rPr>
            </w:pPr>
            <w:r w:rsidRPr="00C72442">
              <w:rPr>
                <w:rFonts w:ascii="Times New Roman" w:eastAsia="Calibri" w:hAnsi="Times New Roman" w:cs="Times New Roman"/>
                <w:sz w:val="20"/>
                <w:szCs w:val="20"/>
              </w:rPr>
              <w:t>AK_F</w:t>
            </w:r>
          </w:p>
        </w:tc>
        <w:tc>
          <w:tcPr>
            <w:tcW w:w="1176" w:type="pct"/>
            <w:vAlign w:val="center"/>
          </w:tcPr>
          <w:p w:rsidR="00C72442" w:rsidRPr="00EB3D97" w:rsidRDefault="00C72442" w:rsidP="004B5678">
            <w:pPr>
              <w:spacing w:after="0" w:line="240" w:lineRule="auto"/>
              <w:rPr>
                <w:rFonts w:ascii="Times New Roman" w:eastAsia="Calibri" w:hAnsi="Times New Roman" w:cs="Times New Roman"/>
                <w:sz w:val="24"/>
                <w:szCs w:val="24"/>
              </w:rPr>
            </w:pPr>
            <w:r w:rsidRPr="00EB3D97">
              <w:rPr>
                <w:rFonts w:ascii="Times New Roman" w:eastAsia="Times New Roman" w:hAnsi="Times New Roman" w:cs="Times New Roman"/>
                <w:snapToGrid w:val="0"/>
                <w:sz w:val="24"/>
                <w:szCs w:val="24"/>
                <w:lang w:eastAsia="cs-CZ"/>
              </w:rPr>
              <w:t xml:space="preserve">JF – akademická komunikácia </w:t>
            </w:r>
          </w:p>
        </w:tc>
        <w:tc>
          <w:tcPr>
            <w:tcW w:w="357" w:type="pct"/>
            <w:vAlign w:val="center"/>
          </w:tcPr>
          <w:p w:rsidR="00C72442" w:rsidRPr="00EB3D97" w:rsidRDefault="00C72442" w:rsidP="004B5678">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PV</w:t>
            </w:r>
          </w:p>
        </w:tc>
        <w:tc>
          <w:tcPr>
            <w:tcW w:w="334" w:type="pct"/>
            <w:vAlign w:val="center"/>
          </w:tcPr>
          <w:p w:rsidR="00C72442" w:rsidRPr="00EB3D97" w:rsidRDefault="00C72442"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3</w:t>
            </w:r>
          </w:p>
        </w:tc>
        <w:tc>
          <w:tcPr>
            <w:tcW w:w="428" w:type="pct"/>
            <w:vAlign w:val="center"/>
          </w:tcPr>
          <w:p w:rsidR="00C72442" w:rsidRPr="00EB3D97" w:rsidRDefault="00C72442"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0</w:t>
            </w:r>
          </w:p>
        </w:tc>
        <w:tc>
          <w:tcPr>
            <w:tcW w:w="376" w:type="pct"/>
            <w:vAlign w:val="center"/>
          </w:tcPr>
          <w:p w:rsidR="00C72442" w:rsidRPr="00EB3D97" w:rsidRDefault="00C72442"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2/0</w:t>
            </w:r>
          </w:p>
        </w:tc>
        <w:tc>
          <w:tcPr>
            <w:tcW w:w="732" w:type="pct"/>
            <w:vAlign w:val="center"/>
          </w:tcPr>
          <w:p w:rsidR="00C72442" w:rsidRPr="00EB3D97" w:rsidRDefault="00F202ED" w:rsidP="004B5678">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snapToGrid w:val="0"/>
                <w:sz w:val="20"/>
                <w:szCs w:val="20"/>
                <w:lang w:eastAsia="cs-CZ"/>
              </w:rPr>
              <w:t>Veverková, Ph.D.</w:t>
            </w:r>
          </w:p>
        </w:tc>
        <w:tc>
          <w:tcPr>
            <w:tcW w:w="442" w:type="pct"/>
            <w:vAlign w:val="center"/>
          </w:tcPr>
          <w:p w:rsidR="00C72442" w:rsidRPr="00EB3D97" w:rsidRDefault="00C72442"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S</w:t>
            </w:r>
          </w:p>
        </w:tc>
      </w:tr>
      <w:tr w:rsidR="006833B0" w:rsidRPr="00B06372" w:rsidTr="00EB3D97">
        <w:trPr>
          <w:trHeight w:val="454"/>
        </w:trPr>
        <w:tc>
          <w:tcPr>
            <w:tcW w:w="329" w:type="pct"/>
            <w:vAlign w:val="center"/>
          </w:tcPr>
          <w:p w:rsidR="006833B0" w:rsidRPr="00EB3D97" w:rsidRDefault="006833B0" w:rsidP="006833B0">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CUP</w:t>
            </w:r>
          </w:p>
        </w:tc>
        <w:tc>
          <w:tcPr>
            <w:tcW w:w="409" w:type="pct"/>
            <w:vAlign w:val="center"/>
          </w:tcPr>
          <w:p w:rsidR="006833B0" w:rsidRPr="00EB3D97" w:rsidRDefault="006833B0" w:rsidP="004B5678">
            <w:pPr>
              <w:spacing w:after="0" w:line="240" w:lineRule="auto"/>
              <w:rPr>
                <w:rFonts w:ascii="Times New Roman" w:eastAsia="Calibri" w:hAnsi="Times New Roman" w:cs="Times New Roman"/>
                <w:sz w:val="24"/>
                <w:szCs w:val="24"/>
              </w:rPr>
            </w:pPr>
            <w:r w:rsidRPr="00EB3D97">
              <w:rPr>
                <w:rFonts w:ascii="Times New Roman" w:hAnsi="Times New Roman" w:cs="Times New Roman"/>
                <w:sz w:val="24"/>
                <w:szCs w:val="24"/>
              </w:rPr>
              <w:t xml:space="preserve">ÚTVŠ </w:t>
            </w:r>
          </w:p>
        </w:tc>
        <w:tc>
          <w:tcPr>
            <w:tcW w:w="417" w:type="pct"/>
            <w:vAlign w:val="center"/>
          </w:tcPr>
          <w:p w:rsidR="006833B0" w:rsidRPr="00EB3D97" w:rsidRDefault="006833B0" w:rsidP="004B5678">
            <w:pPr>
              <w:spacing w:after="0" w:line="240" w:lineRule="auto"/>
              <w:rPr>
                <w:rFonts w:ascii="Times New Roman" w:eastAsia="Calibri" w:hAnsi="Times New Roman" w:cs="Times New Roman"/>
                <w:sz w:val="24"/>
                <w:szCs w:val="24"/>
              </w:rPr>
            </w:pPr>
            <w:r w:rsidRPr="00EB3D97">
              <w:rPr>
                <w:rFonts w:ascii="Times New Roman" w:eastAsia="Calibri" w:hAnsi="Times New Roman" w:cs="Times New Roman"/>
                <w:sz w:val="24"/>
                <w:szCs w:val="24"/>
              </w:rPr>
              <w:t>VSZ</w:t>
            </w:r>
          </w:p>
        </w:tc>
        <w:tc>
          <w:tcPr>
            <w:tcW w:w="1176" w:type="pct"/>
            <w:vAlign w:val="center"/>
          </w:tcPr>
          <w:p w:rsidR="006833B0" w:rsidRPr="00EB3D97" w:rsidRDefault="006833B0" w:rsidP="004B5678">
            <w:pPr>
              <w:spacing w:after="0" w:line="240" w:lineRule="auto"/>
              <w:rPr>
                <w:rFonts w:ascii="Times New Roman" w:eastAsia="Calibri" w:hAnsi="Times New Roman" w:cs="Times New Roman"/>
                <w:sz w:val="24"/>
                <w:szCs w:val="24"/>
              </w:rPr>
            </w:pPr>
            <w:r w:rsidRPr="00EB3D97">
              <w:rPr>
                <w:rFonts w:ascii="Times New Roman" w:eastAsia="Calibri" w:hAnsi="Times New Roman" w:cs="Times New Roman"/>
                <w:sz w:val="24"/>
                <w:szCs w:val="24"/>
              </w:rPr>
              <w:t>výberový šport a zdravie</w:t>
            </w:r>
          </w:p>
        </w:tc>
        <w:tc>
          <w:tcPr>
            <w:tcW w:w="357" w:type="pct"/>
            <w:vAlign w:val="center"/>
          </w:tcPr>
          <w:p w:rsidR="006833B0" w:rsidRPr="00EB3D97" w:rsidRDefault="006833B0" w:rsidP="004B5678">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V</w:t>
            </w:r>
          </w:p>
        </w:tc>
        <w:tc>
          <w:tcPr>
            <w:tcW w:w="334" w:type="pct"/>
            <w:vAlign w:val="center"/>
          </w:tcPr>
          <w:p w:rsidR="006833B0" w:rsidRPr="00EB3D97" w:rsidRDefault="006833B0" w:rsidP="004B5678">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1</w:t>
            </w:r>
          </w:p>
        </w:tc>
        <w:tc>
          <w:tcPr>
            <w:tcW w:w="428" w:type="pct"/>
            <w:vAlign w:val="center"/>
          </w:tcPr>
          <w:p w:rsidR="006833B0" w:rsidRPr="00EB3D97" w:rsidRDefault="006833B0" w:rsidP="004B5678">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0</w:t>
            </w:r>
          </w:p>
        </w:tc>
        <w:tc>
          <w:tcPr>
            <w:tcW w:w="376" w:type="pct"/>
            <w:vAlign w:val="center"/>
          </w:tcPr>
          <w:p w:rsidR="006833B0" w:rsidRPr="00EB3D97" w:rsidRDefault="006833B0" w:rsidP="004B5678">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2/0</w:t>
            </w:r>
          </w:p>
        </w:tc>
        <w:tc>
          <w:tcPr>
            <w:tcW w:w="732" w:type="pct"/>
            <w:vAlign w:val="center"/>
          </w:tcPr>
          <w:p w:rsidR="006833B0" w:rsidRPr="00EB3D97" w:rsidRDefault="006833B0" w:rsidP="004B5678">
            <w:pPr>
              <w:spacing w:after="0" w:line="240" w:lineRule="auto"/>
              <w:rPr>
                <w:rFonts w:ascii="Times New Roman" w:eastAsia="Calibri" w:hAnsi="Times New Roman" w:cs="Times New Roman"/>
                <w:sz w:val="24"/>
                <w:szCs w:val="24"/>
              </w:rPr>
            </w:pPr>
          </w:p>
        </w:tc>
        <w:tc>
          <w:tcPr>
            <w:tcW w:w="442" w:type="pct"/>
            <w:vAlign w:val="center"/>
          </w:tcPr>
          <w:p w:rsidR="006833B0" w:rsidRPr="00EB3D97" w:rsidRDefault="006833B0" w:rsidP="004B5678">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Z</w:t>
            </w:r>
          </w:p>
        </w:tc>
      </w:tr>
      <w:tr w:rsidR="006833B0" w:rsidRPr="00B06372" w:rsidTr="00EB3D97">
        <w:trPr>
          <w:trHeight w:val="454"/>
        </w:trPr>
        <w:tc>
          <w:tcPr>
            <w:tcW w:w="329" w:type="pct"/>
            <w:vAlign w:val="center"/>
          </w:tcPr>
          <w:p w:rsidR="006833B0" w:rsidRPr="00EB3D97" w:rsidRDefault="006833B0" w:rsidP="006833B0">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CUP</w:t>
            </w:r>
          </w:p>
        </w:tc>
        <w:tc>
          <w:tcPr>
            <w:tcW w:w="409" w:type="pct"/>
            <w:vAlign w:val="center"/>
          </w:tcPr>
          <w:p w:rsidR="006833B0" w:rsidRPr="00EB3D97" w:rsidRDefault="006833B0" w:rsidP="004B5678">
            <w:pPr>
              <w:spacing w:after="0" w:line="240" w:lineRule="auto"/>
              <w:rPr>
                <w:rFonts w:ascii="Times New Roman" w:eastAsia="Calibri" w:hAnsi="Times New Roman" w:cs="Times New Roman"/>
                <w:sz w:val="24"/>
                <w:szCs w:val="24"/>
              </w:rPr>
            </w:pPr>
            <w:r w:rsidRPr="00EB3D97">
              <w:rPr>
                <w:rFonts w:ascii="Times New Roman" w:hAnsi="Times New Roman" w:cs="Times New Roman"/>
                <w:sz w:val="24"/>
                <w:szCs w:val="24"/>
              </w:rPr>
              <w:t xml:space="preserve">ÚTVŠ </w:t>
            </w:r>
          </w:p>
        </w:tc>
        <w:tc>
          <w:tcPr>
            <w:tcW w:w="417" w:type="pct"/>
            <w:vAlign w:val="center"/>
          </w:tcPr>
          <w:p w:rsidR="006833B0" w:rsidRPr="00EB3D97" w:rsidRDefault="006833B0" w:rsidP="004B5678">
            <w:pPr>
              <w:spacing w:after="0" w:line="240" w:lineRule="auto"/>
              <w:rPr>
                <w:rFonts w:ascii="Times New Roman" w:eastAsia="Calibri" w:hAnsi="Times New Roman" w:cs="Times New Roman"/>
                <w:sz w:val="24"/>
                <w:szCs w:val="24"/>
              </w:rPr>
            </w:pPr>
            <w:r w:rsidRPr="00EB3D97">
              <w:rPr>
                <w:rFonts w:ascii="Times New Roman" w:eastAsia="Calibri" w:hAnsi="Times New Roman" w:cs="Times New Roman"/>
                <w:sz w:val="24"/>
                <w:szCs w:val="24"/>
              </w:rPr>
              <w:t>TSV</w:t>
            </w:r>
          </w:p>
        </w:tc>
        <w:tc>
          <w:tcPr>
            <w:tcW w:w="1176" w:type="pct"/>
            <w:vAlign w:val="center"/>
          </w:tcPr>
          <w:p w:rsidR="006833B0" w:rsidRPr="00EB3D97" w:rsidRDefault="006833B0" w:rsidP="004B5678">
            <w:pPr>
              <w:spacing w:after="0" w:line="240" w:lineRule="auto"/>
              <w:rPr>
                <w:rFonts w:ascii="Times New Roman" w:eastAsia="Calibri" w:hAnsi="Times New Roman" w:cs="Times New Roman"/>
                <w:sz w:val="24"/>
                <w:szCs w:val="24"/>
              </w:rPr>
            </w:pPr>
            <w:r w:rsidRPr="00EB3D97">
              <w:rPr>
                <w:rFonts w:ascii="Times New Roman" w:eastAsia="Calibri" w:hAnsi="Times New Roman" w:cs="Times New Roman"/>
                <w:sz w:val="24"/>
                <w:szCs w:val="24"/>
              </w:rPr>
              <w:t>telesná a športová výchova</w:t>
            </w:r>
          </w:p>
        </w:tc>
        <w:tc>
          <w:tcPr>
            <w:tcW w:w="357" w:type="pct"/>
            <w:vAlign w:val="center"/>
          </w:tcPr>
          <w:p w:rsidR="006833B0" w:rsidRPr="00EB3D97" w:rsidRDefault="006833B0" w:rsidP="004B5678">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V</w:t>
            </w:r>
          </w:p>
        </w:tc>
        <w:tc>
          <w:tcPr>
            <w:tcW w:w="334" w:type="pct"/>
            <w:vAlign w:val="center"/>
          </w:tcPr>
          <w:p w:rsidR="006833B0" w:rsidRPr="00EB3D97" w:rsidRDefault="006833B0" w:rsidP="004B5678">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1</w:t>
            </w:r>
          </w:p>
        </w:tc>
        <w:tc>
          <w:tcPr>
            <w:tcW w:w="428" w:type="pct"/>
            <w:vAlign w:val="center"/>
          </w:tcPr>
          <w:p w:rsidR="006833B0" w:rsidRPr="00EB3D97" w:rsidRDefault="006833B0" w:rsidP="004B5678">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 xml:space="preserve"> 0</w:t>
            </w:r>
          </w:p>
        </w:tc>
        <w:tc>
          <w:tcPr>
            <w:tcW w:w="376" w:type="pct"/>
            <w:vAlign w:val="center"/>
          </w:tcPr>
          <w:p w:rsidR="006833B0" w:rsidRPr="00EB3D97" w:rsidRDefault="006833B0" w:rsidP="004B5678">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2/0</w:t>
            </w:r>
          </w:p>
        </w:tc>
        <w:tc>
          <w:tcPr>
            <w:tcW w:w="732" w:type="pct"/>
            <w:vAlign w:val="center"/>
          </w:tcPr>
          <w:p w:rsidR="006833B0" w:rsidRPr="00EB3D97" w:rsidRDefault="006833B0" w:rsidP="004B5678">
            <w:pPr>
              <w:spacing w:after="0" w:line="240" w:lineRule="auto"/>
              <w:rPr>
                <w:rFonts w:ascii="Times New Roman" w:eastAsia="Calibri" w:hAnsi="Times New Roman" w:cs="Times New Roman"/>
                <w:sz w:val="24"/>
                <w:szCs w:val="24"/>
              </w:rPr>
            </w:pPr>
          </w:p>
        </w:tc>
        <w:tc>
          <w:tcPr>
            <w:tcW w:w="442" w:type="pct"/>
            <w:vAlign w:val="center"/>
          </w:tcPr>
          <w:p w:rsidR="006833B0" w:rsidRPr="00EB3D97" w:rsidRDefault="006833B0" w:rsidP="004B5678">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Z</w:t>
            </w:r>
          </w:p>
        </w:tc>
      </w:tr>
      <w:tr w:rsidR="006833B0" w:rsidRPr="00B06372" w:rsidTr="00EB3D97">
        <w:trPr>
          <w:trHeight w:val="454"/>
        </w:trPr>
        <w:tc>
          <w:tcPr>
            <w:tcW w:w="329" w:type="pct"/>
            <w:tcBorders>
              <w:bottom w:val="single" w:sz="4" w:space="0" w:color="auto"/>
            </w:tcBorders>
            <w:vAlign w:val="center"/>
          </w:tcPr>
          <w:p w:rsidR="006833B0" w:rsidRPr="00EB3D97" w:rsidRDefault="006833B0" w:rsidP="006833B0">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CUP</w:t>
            </w:r>
          </w:p>
        </w:tc>
        <w:tc>
          <w:tcPr>
            <w:tcW w:w="409" w:type="pct"/>
            <w:tcBorders>
              <w:bottom w:val="single" w:sz="4" w:space="0" w:color="auto"/>
            </w:tcBorders>
            <w:vAlign w:val="center"/>
          </w:tcPr>
          <w:p w:rsidR="006833B0" w:rsidRPr="00EB3D97" w:rsidRDefault="006833B0" w:rsidP="004B5678">
            <w:pPr>
              <w:spacing w:after="0" w:line="240" w:lineRule="auto"/>
              <w:rPr>
                <w:rFonts w:ascii="Times New Roman" w:eastAsia="Calibri" w:hAnsi="Times New Roman" w:cs="Times New Roman"/>
                <w:sz w:val="24"/>
                <w:szCs w:val="24"/>
              </w:rPr>
            </w:pPr>
            <w:r w:rsidRPr="00EB3D97">
              <w:rPr>
                <w:rFonts w:ascii="Times New Roman" w:hAnsi="Times New Roman" w:cs="Times New Roman"/>
                <w:sz w:val="24"/>
                <w:szCs w:val="24"/>
              </w:rPr>
              <w:t xml:space="preserve">ÚTVŠ </w:t>
            </w:r>
          </w:p>
        </w:tc>
        <w:tc>
          <w:tcPr>
            <w:tcW w:w="417" w:type="pct"/>
            <w:tcBorders>
              <w:bottom w:val="single" w:sz="4" w:space="0" w:color="auto"/>
            </w:tcBorders>
            <w:vAlign w:val="center"/>
          </w:tcPr>
          <w:p w:rsidR="006833B0" w:rsidRPr="00EB3D97" w:rsidRDefault="006833B0" w:rsidP="004B5678">
            <w:pPr>
              <w:spacing w:after="0" w:line="240" w:lineRule="auto"/>
              <w:rPr>
                <w:rFonts w:ascii="Times New Roman" w:eastAsia="Calibri" w:hAnsi="Times New Roman" w:cs="Times New Roman"/>
                <w:sz w:val="24"/>
                <w:szCs w:val="24"/>
              </w:rPr>
            </w:pPr>
            <w:r w:rsidRPr="00EB3D97">
              <w:rPr>
                <w:rFonts w:ascii="Times New Roman" w:eastAsia="Calibri" w:hAnsi="Times New Roman" w:cs="Times New Roman"/>
                <w:sz w:val="24"/>
                <w:szCs w:val="24"/>
              </w:rPr>
              <w:t>TV3</w:t>
            </w:r>
          </w:p>
        </w:tc>
        <w:tc>
          <w:tcPr>
            <w:tcW w:w="1176" w:type="pct"/>
            <w:tcBorders>
              <w:bottom w:val="single" w:sz="4" w:space="0" w:color="auto"/>
            </w:tcBorders>
            <w:vAlign w:val="center"/>
          </w:tcPr>
          <w:p w:rsidR="006833B0" w:rsidRPr="00EB3D97" w:rsidRDefault="006833B0" w:rsidP="004B5678">
            <w:pPr>
              <w:spacing w:after="0" w:line="240" w:lineRule="auto"/>
              <w:rPr>
                <w:rFonts w:ascii="Times New Roman" w:eastAsia="Times New Roman" w:hAnsi="Times New Roman" w:cs="Times New Roman"/>
                <w:sz w:val="24"/>
                <w:szCs w:val="24"/>
                <w:lang w:eastAsia="sk-SK"/>
              </w:rPr>
            </w:pPr>
            <w:r w:rsidRPr="00EB3D97">
              <w:rPr>
                <w:rFonts w:ascii="Times New Roman" w:eastAsia="Calibri" w:hAnsi="Times New Roman" w:cs="Times New Roman"/>
                <w:sz w:val="24"/>
                <w:szCs w:val="24"/>
              </w:rPr>
              <w:t>telesná výchova</w:t>
            </w:r>
          </w:p>
        </w:tc>
        <w:tc>
          <w:tcPr>
            <w:tcW w:w="357" w:type="pct"/>
            <w:tcBorders>
              <w:bottom w:val="single" w:sz="4" w:space="0" w:color="auto"/>
            </w:tcBorders>
            <w:vAlign w:val="center"/>
          </w:tcPr>
          <w:p w:rsidR="006833B0" w:rsidRPr="00EB3D97" w:rsidRDefault="006833B0" w:rsidP="004B5678">
            <w:pPr>
              <w:spacing w:after="0" w:line="240" w:lineRule="auto"/>
              <w:jc w:val="center"/>
              <w:rPr>
                <w:rFonts w:ascii="Times New Roman" w:eastAsia="Calibri" w:hAnsi="Times New Roman" w:cs="Times New Roman"/>
                <w:sz w:val="24"/>
                <w:szCs w:val="24"/>
              </w:rPr>
            </w:pPr>
            <w:r w:rsidRPr="00EB3D97">
              <w:rPr>
                <w:rFonts w:ascii="Times New Roman" w:eastAsia="Calibri" w:hAnsi="Times New Roman" w:cs="Times New Roman"/>
                <w:sz w:val="24"/>
                <w:szCs w:val="24"/>
              </w:rPr>
              <w:t>V</w:t>
            </w:r>
          </w:p>
        </w:tc>
        <w:tc>
          <w:tcPr>
            <w:tcW w:w="334" w:type="pct"/>
            <w:tcBorders>
              <w:bottom w:val="single" w:sz="4" w:space="0" w:color="auto"/>
            </w:tcBorders>
            <w:vAlign w:val="center"/>
          </w:tcPr>
          <w:p w:rsidR="006833B0" w:rsidRPr="00EB3D97" w:rsidRDefault="006833B0"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0</w:t>
            </w:r>
          </w:p>
        </w:tc>
        <w:tc>
          <w:tcPr>
            <w:tcW w:w="428" w:type="pct"/>
            <w:tcBorders>
              <w:bottom w:val="single" w:sz="4" w:space="0" w:color="auto"/>
            </w:tcBorders>
            <w:vAlign w:val="center"/>
          </w:tcPr>
          <w:p w:rsidR="006833B0" w:rsidRPr="00EB3D97" w:rsidRDefault="006833B0"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 xml:space="preserve"> </w:t>
            </w:r>
          </w:p>
        </w:tc>
        <w:tc>
          <w:tcPr>
            <w:tcW w:w="376" w:type="pct"/>
            <w:tcBorders>
              <w:bottom w:val="single" w:sz="4" w:space="0" w:color="auto"/>
            </w:tcBorders>
            <w:vAlign w:val="center"/>
          </w:tcPr>
          <w:p w:rsidR="006833B0" w:rsidRPr="00EB3D97" w:rsidRDefault="006833B0" w:rsidP="004B5678">
            <w:pPr>
              <w:spacing w:after="0" w:line="240" w:lineRule="auto"/>
              <w:jc w:val="center"/>
              <w:rPr>
                <w:rFonts w:ascii="Times New Roman" w:eastAsia="Times New Roman" w:hAnsi="Times New Roman" w:cs="Times New Roman"/>
                <w:snapToGrid w:val="0"/>
                <w:sz w:val="24"/>
                <w:szCs w:val="24"/>
                <w:lang w:eastAsia="cs-CZ"/>
              </w:rPr>
            </w:pPr>
            <w:r w:rsidRPr="00EB3D97">
              <w:rPr>
                <w:rFonts w:ascii="Times New Roman" w:eastAsia="Times New Roman" w:hAnsi="Times New Roman" w:cs="Times New Roman"/>
                <w:snapToGrid w:val="0"/>
                <w:sz w:val="24"/>
                <w:szCs w:val="24"/>
                <w:lang w:eastAsia="cs-CZ"/>
              </w:rPr>
              <w:t xml:space="preserve"> </w:t>
            </w:r>
          </w:p>
        </w:tc>
        <w:tc>
          <w:tcPr>
            <w:tcW w:w="732" w:type="pct"/>
            <w:tcBorders>
              <w:bottom w:val="single" w:sz="4" w:space="0" w:color="auto"/>
            </w:tcBorders>
            <w:vAlign w:val="center"/>
          </w:tcPr>
          <w:p w:rsidR="006833B0" w:rsidRPr="00EB3D97" w:rsidRDefault="006833B0" w:rsidP="004B5678">
            <w:pPr>
              <w:spacing w:after="0" w:line="240" w:lineRule="auto"/>
              <w:rPr>
                <w:rFonts w:ascii="Times New Roman" w:eastAsia="Times New Roman" w:hAnsi="Times New Roman" w:cs="Times New Roman"/>
                <w:sz w:val="24"/>
                <w:szCs w:val="24"/>
                <w:lang w:eastAsia="sk-SK"/>
              </w:rPr>
            </w:pPr>
          </w:p>
        </w:tc>
        <w:tc>
          <w:tcPr>
            <w:tcW w:w="442" w:type="pct"/>
            <w:tcBorders>
              <w:bottom w:val="single" w:sz="4" w:space="0" w:color="auto"/>
            </w:tcBorders>
            <w:vAlign w:val="center"/>
          </w:tcPr>
          <w:p w:rsidR="006833B0" w:rsidRPr="00EB3D97" w:rsidRDefault="006833B0" w:rsidP="004B5678">
            <w:pPr>
              <w:spacing w:after="0" w:line="240" w:lineRule="auto"/>
              <w:jc w:val="center"/>
              <w:rPr>
                <w:rFonts w:ascii="Times New Roman" w:eastAsia="Times New Roman" w:hAnsi="Times New Roman" w:cs="Times New Roman"/>
                <w:snapToGrid w:val="0"/>
                <w:sz w:val="24"/>
                <w:szCs w:val="24"/>
                <w:lang w:eastAsia="cs-CZ"/>
              </w:rPr>
            </w:pPr>
          </w:p>
        </w:tc>
      </w:tr>
    </w:tbl>
    <w:p w:rsidR="00F1269C" w:rsidRDefault="00F1269C" w:rsidP="00E57B53">
      <w:pPr>
        <w:spacing w:after="0" w:line="240" w:lineRule="auto"/>
        <w:rPr>
          <w:rFonts w:ascii="Times New Roman" w:eastAsia="Times New Roman" w:hAnsi="Times New Roman" w:cs="Times New Roman"/>
          <w:snapToGrid w:val="0"/>
          <w:sz w:val="24"/>
          <w:szCs w:val="20"/>
          <w:lang w:eastAsia="cs-CZ"/>
        </w:rPr>
      </w:pPr>
    </w:p>
    <w:p w:rsidR="00F202ED" w:rsidRDefault="00F202ED" w:rsidP="00E57B53">
      <w:pPr>
        <w:spacing w:after="0" w:line="240" w:lineRule="auto"/>
        <w:rPr>
          <w:rFonts w:ascii="Times New Roman" w:eastAsia="Times New Roman" w:hAnsi="Times New Roman" w:cs="Times New Roman"/>
          <w:snapToGrid w:val="0"/>
          <w:sz w:val="24"/>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070"/>
        <w:gridCol w:w="1121"/>
        <w:gridCol w:w="3599"/>
        <w:gridCol w:w="1016"/>
        <w:gridCol w:w="950"/>
        <w:gridCol w:w="1216"/>
        <w:gridCol w:w="1070"/>
        <w:gridCol w:w="1650"/>
        <w:gridCol w:w="1256"/>
      </w:tblGrid>
      <w:tr w:rsidR="007B382D" w:rsidRPr="00B06372" w:rsidTr="002563EA">
        <w:trPr>
          <w:trHeight w:val="510"/>
        </w:trPr>
        <w:tc>
          <w:tcPr>
            <w:tcW w:w="0" w:type="auto"/>
            <w:gridSpan w:val="10"/>
            <w:vAlign w:val="center"/>
          </w:tcPr>
          <w:p w:rsidR="007B382D" w:rsidRPr="00CC5420" w:rsidRDefault="007B382D" w:rsidP="004B5678">
            <w:pPr>
              <w:spacing w:after="0" w:line="240" w:lineRule="auto"/>
              <w:rPr>
                <w:rFonts w:ascii="Times New Roman" w:eastAsia="Calibri" w:hAnsi="Times New Roman" w:cs="Times New Roman"/>
                <w:b/>
                <w:sz w:val="24"/>
                <w:szCs w:val="24"/>
              </w:rPr>
            </w:pPr>
            <w:r w:rsidRPr="00CC5420">
              <w:rPr>
                <w:rFonts w:ascii="Times New Roman" w:eastAsia="Calibri" w:hAnsi="Times New Roman" w:cs="Times New Roman"/>
                <w:b/>
                <w:sz w:val="24"/>
                <w:szCs w:val="24"/>
              </w:rPr>
              <w:lastRenderedPageBreak/>
              <w:t xml:space="preserve">1. semester  </w:t>
            </w:r>
            <w:r w:rsidRPr="00CC5420">
              <w:rPr>
                <w:rFonts w:ascii="Times New Roman" w:eastAsia="Calibri" w:hAnsi="Times New Roman" w:cs="Times New Roman"/>
                <w:b/>
                <w:i/>
                <w:sz w:val="24"/>
                <w:szCs w:val="24"/>
              </w:rPr>
              <w:t xml:space="preserve">   l</w:t>
            </w:r>
            <w:r w:rsidR="001613CE" w:rsidRPr="00CC5420">
              <w:rPr>
                <w:rFonts w:ascii="Times New Roman" w:eastAsia="Calibri" w:hAnsi="Times New Roman" w:cs="Times New Roman"/>
                <w:b/>
                <w:i/>
                <w:sz w:val="24"/>
                <w:szCs w:val="24"/>
              </w:rPr>
              <w:t xml:space="preserve"> </w:t>
            </w:r>
            <w:r w:rsidRPr="00CC5420">
              <w:rPr>
                <w:rFonts w:ascii="Times New Roman" w:eastAsia="Calibri" w:hAnsi="Times New Roman" w:cs="Times New Roman"/>
                <w:b/>
                <w:i/>
                <w:sz w:val="24"/>
                <w:szCs w:val="24"/>
              </w:rPr>
              <w:t>e</w:t>
            </w:r>
            <w:r w:rsidR="001613CE" w:rsidRPr="00CC5420">
              <w:rPr>
                <w:rFonts w:ascii="Times New Roman" w:eastAsia="Calibri" w:hAnsi="Times New Roman" w:cs="Times New Roman"/>
                <w:b/>
                <w:i/>
                <w:sz w:val="24"/>
                <w:szCs w:val="24"/>
              </w:rPr>
              <w:t xml:space="preserve"> </w:t>
            </w:r>
            <w:r w:rsidRPr="00CC5420">
              <w:rPr>
                <w:rFonts w:ascii="Times New Roman" w:eastAsia="Calibri" w:hAnsi="Times New Roman" w:cs="Times New Roman"/>
                <w:b/>
                <w:i/>
                <w:sz w:val="24"/>
                <w:szCs w:val="24"/>
              </w:rPr>
              <w:t>s</w:t>
            </w:r>
            <w:r w:rsidR="001613CE" w:rsidRPr="00CC5420">
              <w:rPr>
                <w:rFonts w:ascii="Times New Roman" w:eastAsia="Calibri" w:hAnsi="Times New Roman" w:cs="Times New Roman"/>
                <w:b/>
                <w:i/>
                <w:sz w:val="24"/>
                <w:szCs w:val="24"/>
              </w:rPr>
              <w:t> </w:t>
            </w:r>
            <w:r w:rsidRPr="00CC5420">
              <w:rPr>
                <w:rFonts w:ascii="Times New Roman" w:eastAsia="Calibri" w:hAnsi="Times New Roman" w:cs="Times New Roman"/>
                <w:b/>
                <w:i/>
                <w:sz w:val="24"/>
                <w:szCs w:val="24"/>
              </w:rPr>
              <w:t>n</w:t>
            </w:r>
            <w:r w:rsidR="001613CE" w:rsidRPr="00CC5420">
              <w:rPr>
                <w:rFonts w:ascii="Times New Roman" w:eastAsia="Calibri" w:hAnsi="Times New Roman" w:cs="Times New Roman"/>
                <w:b/>
                <w:i/>
                <w:sz w:val="24"/>
                <w:szCs w:val="24"/>
              </w:rPr>
              <w:t xml:space="preserve"> </w:t>
            </w:r>
            <w:r w:rsidRPr="00CC5420">
              <w:rPr>
                <w:rFonts w:ascii="Times New Roman" w:eastAsia="Calibri" w:hAnsi="Times New Roman" w:cs="Times New Roman"/>
                <w:b/>
                <w:i/>
                <w:sz w:val="24"/>
                <w:szCs w:val="24"/>
              </w:rPr>
              <w:t>í</w:t>
            </w:r>
            <w:r w:rsidR="001613CE" w:rsidRPr="00CC5420">
              <w:rPr>
                <w:rFonts w:ascii="Times New Roman" w:eastAsia="Calibri" w:hAnsi="Times New Roman" w:cs="Times New Roman"/>
                <w:b/>
                <w:i/>
                <w:sz w:val="24"/>
                <w:szCs w:val="24"/>
              </w:rPr>
              <w:t xml:space="preserve"> </w:t>
            </w:r>
            <w:r w:rsidRPr="00CC5420">
              <w:rPr>
                <w:rFonts w:ascii="Times New Roman" w:eastAsia="Calibri" w:hAnsi="Times New Roman" w:cs="Times New Roman"/>
                <w:b/>
                <w:i/>
                <w:sz w:val="24"/>
                <w:szCs w:val="24"/>
              </w:rPr>
              <w:t>c</w:t>
            </w:r>
            <w:r w:rsidR="001613CE" w:rsidRPr="00CC5420">
              <w:rPr>
                <w:rFonts w:ascii="Times New Roman" w:eastAsia="Calibri" w:hAnsi="Times New Roman" w:cs="Times New Roman"/>
                <w:b/>
                <w:i/>
                <w:sz w:val="24"/>
                <w:szCs w:val="24"/>
              </w:rPr>
              <w:t xml:space="preserve"> </w:t>
            </w:r>
            <w:r w:rsidRPr="00CC5420">
              <w:rPr>
                <w:rFonts w:ascii="Times New Roman" w:eastAsia="Calibri" w:hAnsi="Times New Roman" w:cs="Times New Roman"/>
                <w:b/>
                <w:i/>
                <w:sz w:val="24"/>
                <w:szCs w:val="24"/>
              </w:rPr>
              <w:t>t</w:t>
            </w:r>
            <w:r w:rsidR="001613CE" w:rsidRPr="00CC5420">
              <w:rPr>
                <w:rFonts w:ascii="Times New Roman" w:eastAsia="Calibri" w:hAnsi="Times New Roman" w:cs="Times New Roman"/>
                <w:b/>
                <w:i/>
                <w:sz w:val="24"/>
                <w:szCs w:val="24"/>
              </w:rPr>
              <w:t xml:space="preserve"> </w:t>
            </w:r>
            <w:r w:rsidRPr="00CC5420">
              <w:rPr>
                <w:rFonts w:ascii="Times New Roman" w:eastAsia="Calibri" w:hAnsi="Times New Roman" w:cs="Times New Roman"/>
                <w:b/>
                <w:i/>
                <w:sz w:val="24"/>
                <w:szCs w:val="24"/>
              </w:rPr>
              <w:t>v</w:t>
            </w:r>
            <w:r w:rsidR="001613CE" w:rsidRPr="00CC5420">
              <w:rPr>
                <w:rFonts w:ascii="Times New Roman" w:eastAsia="Calibri" w:hAnsi="Times New Roman" w:cs="Times New Roman"/>
                <w:b/>
                <w:i/>
                <w:sz w:val="24"/>
                <w:szCs w:val="24"/>
              </w:rPr>
              <w:t xml:space="preserve"> </w:t>
            </w:r>
            <w:r w:rsidRPr="00CC5420">
              <w:rPr>
                <w:rFonts w:ascii="Times New Roman" w:eastAsia="Calibri" w:hAnsi="Times New Roman" w:cs="Times New Roman"/>
                <w:b/>
                <w:i/>
                <w:sz w:val="24"/>
                <w:szCs w:val="24"/>
              </w:rPr>
              <w:t>o</w:t>
            </w:r>
            <w:r w:rsidR="001613CE" w:rsidRPr="00CC5420">
              <w:rPr>
                <w:rFonts w:ascii="Times New Roman" w:eastAsia="Calibri" w:hAnsi="Times New Roman" w:cs="Times New Roman"/>
                <w:b/>
                <w:i/>
                <w:sz w:val="24"/>
                <w:szCs w:val="24"/>
              </w:rPr>
              <w:t xml:space="preserve">   </w:t>
            </w:r>
            <w:r w:rsidRPr="00CC5420">
              <w:rPr>
                <w:rFonts w:ascii="Times New Roman" w:eastAsia="Calibri" w:hAnsi="Times New Roman" w:cs="Times New Roman"/>
                <w:b/>
                <w:i/>
                <w:sz w:val="24"/>
                <w:szCs w:val="24"/>
              </w:rPr>
              <w:t>a</w:t>
            </w:r>
            <w:r w:rsidR="001613CE" w:rsidRPr="00CC5420">
              <w:rPr>
                <w:rFonts w:ascii="Times New Roman" w:eastAsia="Calibri" w:hAnsi="Times New Roman" w:cs="Times New Roman"/>
                <w:b/>
                <w:i/>
                <w:sz w:val="24"/>
                <w:szCs w:val="24"/>
              </w:rPr>
              <w:t xml:space="preserve">   </w:t>
            </w:r>
            <w:r w:rsidRPr="00CC5420">
              <w:rPr>
                <w:rFonts w:ascii="Times New Roman" w:eastAsia="Calibri" w:hAnsi="Times New Roman" w:cs="Times New Roman"/>
                <w:b/>
                <w:i/>
                <w:sz w:val="24"/>
                <w:szCs w:val="24"/>
              </w:rPr>
              <w:t>m</w:t>
            </w:r>
            <w:r w:rsidR="001613CE" w:rsidRPr="00CC5420">
              <w:rPr>
                <w:rFonts w:ascii="Times New Roman" w:eastAsia="Calibri" w:hAnsi="Times New Roman" w:cs="Times New Roman"/>
                <w:b/>
                <w:i/>
                <w:sz w:val="24"/>
                <w:szCs w:val="24"/>
              </w:rPr>
              <w:t xml:space="preserve"> </w:t>
            </w:r>
            <w:r w:rsidRPr="00CC5420">
              <w:rPr>
                <w:rFonts w:ascii="Times New Roman" w:eastAsia="Calibri" w:hAnsi="Times New Roman" w:cs="Times New Roman"/>
                <w:b/>
                <w:i/>
                <w:sz w:val="24"/>
                <w:szCs w:val="24"/>
              </w:rPr>
              <w:t>a</w:t>
            </w:r>
            <w:r w:rsidR="001613CE" w:rsidRPr="00CC5420">
              <w:rPr>
                <w:rFonts w:ascii="Times New Roman" w:eastAsia="Calibri" w:hAnsi="Times New Roman" w:cs="Times New Roman"/>
                <w:b/>
                <w:i/>
                <w:sz w:val="24"/>
                <w:szCs w:val="24"/>
              </w:rPr>
              <w:t> </w:t>
            </w:r>
            <w:r w:rsidRPr="00CC5420">
              <w:rPr>
                <w:rFonts w:ascii="Times New Roman" w:eastAsia="Calibri" w:hAnsi="Times New Roman" w:cs="Times New Roman"/>
                <w:b/>
                <w:i/>
                <w:sz w:val="24"/>
                <w:szCs w:val="24"/>
              </w:rPr>
              <w:t>n</w:t>
            </w:r>
            <w:r w:rsidR="001613CE" w:rsidRPr="00CC5420">
              <w:rPr>
                <w:rFonts w:ascii="Times New Roman" w:eastAsia="Calibri" w:hAnsi="Times New Roman" w:cs="Times New Roman"/>
                <w:b/>
                <w:i/>
                <w:sz w:val="24"/>
                <w:szCs w:val="24"/>
              </w:rPr>
              <w:t xml:space="preserve"> </w:t>
            </w:r>
            <w:r w:rsidRPr="00CC5420">
              <w:rPr>
                <w:rFonts w:ascii="Times New Roman" w:eastAsia="Calibri" w:hAnsi="Times New Roman" w:cs="Times New Roman"/>
                <w:b/>
                <w:i/>
                <w:sz w:val="24"/>
                <w:szCs w:val="24"/>
              </w:rPr>
              <w:t>a</w:t>
            </w:r>
            <w:r w:rsidR="001613CE" w:rsidRPr="00CC5420">
              <w:rPr>
                <w:rFonts w:ascii="Times New Roman" w:eastAsia="Calibri" w:hAnsi="Times New Roman" w:cs="Times New Roman"/>
                <w:b/>
                <w:i/>
                <w:sz w:val="24"/>
                <w:szCs w:val="24"/>
              </w:rPr>
              <w:t> </w:t>
            </w:r>
            <w:r w:rsidRPr="00CC5420">
              <w:rPr>
                <w:rFonts w:ascii="Times New Roman" w:eastAsia="Calibri" w:hAnsi="Times New Roman" w:cs="Times New Roman"/>
                <w:b/>
                <w:i/>
                <w:sz w:val="24"/>
                <w:szCs w:val="24"/>
              </w:rPr>
              <w:t>ž</w:t>
            </w:r>
            <w:r w:rsidR="001613CE" w:rsidRPr="00CC5420">
              <w:rPr>
                <w:rFonts w:ascii="Times New Roman" w:eastAsia="Calibri" w:hAnsi="Times New Roman" w:cs="Times New Roman"/>
                <w:b/>
                <w:i/>
                <w:sz w:val="24"/>
                <w:szCs w:val="24"/>
              </w:rPr>
              <w:t xml:space="preserve"> </w:t>
            </w:r>
            <w:r w:rsidRPr="00CC5420">
              <w:rPr>
                <w:rFonts w:ascii="Times New Roman" w:eastAsia="Calibri" w:hAnsi="Times New Roman" w:cs="Times New Roman"/>
                <w:b/>
                <w:i/>
                <w:sz w:val="24"/>
                <w:szCs w:val="24"/>
              </w:rPr>
              <w:t>m</w:t>
            </w:r>
            <w:r w:rsidR="001613CE" w:rsidRPr="00CC5420">
              <w:rPr>
                <w:rFonts w:ascii="Times New Roman" w:eastAsia="Calibri" w:hAnsi="Times New Roman" w:cs="Times New Roman"/>
                <w:b/>
                <w:i/>
                <w:sz w:val="24"/>
                <w:szCs w:val="24"/>
              </w:rPr>
              <w:t xml:space="preserve"> </w:t>
            </w:r>
            <w:r w:rsidRPr="00CC5420">
              <w:rPr>
                <w:rFonts w:ascii="Times New Roman" w:eastAsia="Calibri" w:hAnsi="Times New Roman" w:cs="Times New Roman"/>
                <w:b/>
                <w:i/>
                <w:sz w:val="24"/>
                <w:szCs w:val="24"/>
              </w:rPr>
              <w:t>e</w:t>
            </w:r>
            <w:r w:rsidR="001613CE" w:rsidRPr="00CC5420">
              <w:rPr>
                <w:rFonts w:ascii="Times New Roman" w:eastAsia="Calibri" w:hAnsi="Times New Roman" w:cs="Times New Roman"/>
                <w:b/>
                <w:i/>
                <w:sz w:val="24"/>
                <w:szCs w:val="24"/>
              </w:rPr>
              <w:t xml:space="preserve"> </w:t>
            </w:r>
            <w:r w:rsidRPr="00CC5420">
              <w:rPr>
                <w:rFonts w:ascii="Times New Roman" w:eastAsia="Calibri" w:hAnsi="Times New Roman" w:cs="Times New Roman"/>
                <w:b/>
                <w:i/>
                <w:sz w:val="24"/>
                <w:szCs w:val="24"/>
              </w:rPr>
              <w:t>n</w:t>
            </w:r>
            <w:r w:rsidR="001613CE" w:rsidRPr="00CC5420">
              <w:rPr>
                <w:rFonts w:ascii="Times New Roman" w:eastAsia="Calibri" w:hAnsi="Times New Roman" w:cs="Times New Roman"/>
                <w:b/>
                <w:i/>
                <w:sz w:val="24"/>
                <w:szCs w:val="24"/>
              </w:rPr>
              <w:t xml:space="preserve"> </w:t>
            </w:r>
            <w:r w:rsidRPr="00CC5420">
              <w:rPr>
                <w:rFonts w:ascii="Times New Roman" w:eastAsia="Calibri" w:hAnsi="Times New Roman" w:cs="Times New Roman"/>
                <w:b/>
                <w:i/>
                <w:sz w:val="24"/>
                <w:szCs w:val="24"/>
              </w:rPr>
              <w:t xml:space="preserve">t </w:t>
            </w:r>
            <w:r w:rsidR="001613CE" w:rsidRPr="00CC5420">
              <w:rPr>
                <w:rFonts w:ascii="Times New Roman" w:eastAsia="Calibri" w:hAnsi="Times New Roman" w:cs="Times New Roman"/>
                <w:b/>
                <w:i/>
                <w:sz w:val="24"/>
                <w:szCs w:val="24"/>
              </w:rPr>
              <w:t xml:space="preserve">  </w:t>
            </w:r>
            <w:r w:rsidRPr="00CC5420">
              <w:rPr>
                <w:rFonts w:ascii="Times New Roman" w:eastAsia="Calibri" w:hAnsi="Times New Roman" w:cs="Times New Roman"/>
                <w:b/>
                <w:i/>
                <w:sz w:val="24"/>
                <w:szCs w:val="24"/>
              </w:rPr>
              <w:t>z</w:t>
            </w:r>
            <w:r w:rsidR="001613CE" w:rsidRPr="00CC5420">
              <w:rPr>
                <w:rFonts w:ascii="Times New Roman" w:eastAsia="Calibri" w:hAnsi="Times New Roman" w:cs="Times New Roman"/>
                <w:b/>
                <w:i/>
                <w:sz w:val="24"/>
                <w:szCs w:val="24"/>
              </w:rPr>
              <w:t> </w:t>
            </w:r>
            <w:r w:rsidRPr="00CC5420">
              <w:rPr>
                <w:rFonts w:ascii="Times New Roman" w:eastAsia="Calibri" w:hAnsi="Times New Roman" w:cs="Times New Roman"/>
                <w:b/>
                <w:i/>
                <w:sz w:val="24"/>
                <w:szCs w:val="24"/>
              </w:rPr>
              <w:t>v</w:t>
            </w:r>
            <w:r w:rsidR="001613CE" w:rsidRPr="00CC5420">
              <w:rPr>
                <w:rFonts w:ascii="Times New Roman" w:eastAsia="Calibri" w:hAnsi="Times New Roman" w:cs="Times New Roman"/>
                <w:b/>
                <w:i/>
                <w:sz w:val="24"/>
                <w:szCs w:val="24"/>
              </w:rPr>
              <w:t> </w:t>
            </w:r>
            <w:r w:rsidRPr="00CC5420">
              <w:rPr>
                <w:rFonts w:ascii="Times New Roman" w:eastAsia="Calibri" w:hAnsi="Times New Roman" w:cs="Times New Roman"/>
                <w:b/>
                <w:i/>
                <w:sz w:val="24"/>
                <w:szCs w:val="24"/>
              </w:rPr>
              <w:t>e</w:t>
            </w:r>
            <w:r w:rsidR="001613CE" w:rsidRPr="00CC5420">
              <w:rPr>
                <w:rFonts w:ascii="Times New Roman" w:eastAsia="Calibri" w:hAnsi="Times New Roman" w:cs="Times New Roman"/>
                <w:b/>
                <w:i/>
                <w:sz w:val="24"/>
                <w:szCs w:val="24"/>
              </w:rPr>
              <w:t xml:space="preserve"> </w:t>
            </w:r>
            <w:r w:rsidRPr="00CC5420">
              <w:rPr>
                <w:rFonts w:ascii="Times New Roman" w:eastAsia="Calibri" w:hAnsi="Times New Roman" w:cs="Times New Roman"/>
                <w:b/>
                <w:i/>
                <w:sz w:val="24"/>
                <w:szCs w:val="24"/>
              </w:rPr>
              <w:t>r</w:t>
            </w:r>
            <w:r w:rsidR="001613CE" w:rsidRPr="00CC5420">
              <w:rPr>
                <w:rFonts w:ascii="Times New Roman" w:eastAsia="Calibri" w:hAnsi="Times New Roman" w:cs="Times New Roman"/>
                <w:b/>
                <w:i/>
                <w:sz w:val="24"/>
                <w:szCs w:val="24"/>
              </w:rPr>
              <w:t xml:space="preserve"> </w:t>
            </w:r>
            <w:r w:rsidRPr="00CC5420">
              <w:rPr>
                <w:rFonts w:ascii="Times New Roman" w:eastAsia="Calibri" w:hAnsi="Times New Roman" w:cs="Times New Roman"/>
                <w:b/>
                <w:i/>
                <w:sz w:val="24"/>
                <w:szCs w:val="24"/>
              </w:rPr>
              <w:t xml:space="preserve">i </w:t>
            </w:r>
            <w:r w:rsidR="001613CE" w:rsidRPr="00CC5420">
              <w:rPr>
                <w:rFonts w:ascii="Times New Roman" w:eastAsia="Calibri" w:hAnsi="Times New Roman" w:cs="Times New Roman"/>
                <w:b/>
                <w:i/>
                <w:sz w:val="24"/>
                <w:szCs w:val="24"/>
              </w:rPr>
              <w:t xml:space="preserve">  </w:t>
            </w:r>
            <w:r w:rsidRPr="00CC5420">
              <w:rPr>
                <w:rFonts w:ascii="Times New Roman" w:eastAsia="Calibri" w:hAnsi="Times New Roman" w:cs="Times New Roman"/>
                <w:b/>
                <w:i/>
                <w:sz w:val="24"/>
                <w:szCs w:val="24"/>
              </w:rPr>
              <w:t>(Forestry and Wildlife Management)</w:t>
            </w:r>
          </w:p>
        </w:tc>
      </w:tr>
      <w:tr w:rsidR="00CC5420" w:rsidRPr="00B06372" w:rsidTr="002563EA">
        <w:trPr>
          <w:trHeight w:val="510"/>
        </w:trPr>
        <w:tc>
          <w:tcPr>
            <w:tcW w:w="0" w:type="auto"/>
            <w:vAlign w:val="center"/>
          </w:tcPr>
          <w:p w:rsidR="00CC5420" w:rsidRPr="00CC5420" w:rsidRDefault="00CC5420" w:rsidP="004B5678">
            <w:pPr>
              <w:spacing w:after="0" w:line="240" w:lineRule="auto"/>
              <w:rPr>
                <w:rFonts w:ascii="Times New Roman" w:eastAsia="Calibri" w:hAnsi="Times New Roman" w:cs="Times New Roman"/>
                <w:sz w:val="24"/>
                <w:szCs w:val="24"/>
              </w:rPr>
            </w:pPr>
            <w:r w:rsidRPr="00CC5420">
              <w:rPr>
                <w:rFonts w:ascii="Times New Roman" w:eastAsia="Calibri" w:hAnsi="Times New Roman" w:cs="Times New Roman"/>
                <w:sz w:val="24"/>
                <w:szCs w:val="24"/>
              </w:rPr>
              <w:t>Fakulta</w:t>
            </w:r>
          </w:p>
        </w:tc>
        <w:tc>
          <w:tcPr>
            <w:tcW w:w="0" w:type="auto"/>
            <w:vAlign w:val="center"/>
          </w:tcPr>
          <w:p w:rsidR="00CC5420" w:rsidRPr="00CC5420" w:rsidRDefault="00CC5420" w:rsidP="004B5678">
            <w:pPr>
              <w:spacing w:after="0" w:line="240" w:lineRule="auto"/>
              <w:rPr>
                <w:rFonts w:ascii="Times New Roman" w:eastAsia="Calibri" w:hAnsi="Times New Roman" w:cs="Times New Roman"/>
                <w:sz w:val="24"/>
                <w:szCs w:val="24"/>
              </w:rPr>
            </w:pPr>
            <w:r w:rsidRPr="00CC5420">
              <w:rPr>
                <w:rFonts w:ascii="Times New Roman" w:eastAsia="Calibri" w:hAnsi="Times New Roman" w:cs="Times New Roman"/>
                <w:sz w:val="24"/>
                <w:szCs w:val="24"/>
              </w:rPr>
              <w:t>Katedra</w:t>
            </w:r>
          </w:p>
        </w:tc>
        <w:tc>
          <w:tcPr>
            <w:tcW w:w="0" w:type="auto"/>
            <w:vAlign w:val="center"/>
          </w:tcPr>
          <w:p w:rsidR="00CC5420" w:rsidRPr="00CC5420" w:rsidRDefault="00CC5420" w:rsidP="004B5678">
            <w:pPr>
              <w:spacing w:after="0" w:line="240" w:lineRule="auto"/>
              <w:rPr>
                <w:rFonts w:ascii="Times New Roman" w:eastAsia="Calibri" w:hAnsi="Times New Roman" w:cs="Times New Roman"/>
                <w:sz w:val="24"/>
                <w:szCs w:val="24"/>
              </w:rPr>
            </w:pPr>
            <w:r w:rsidRPr="00CC5420">
              <w:rPr>
                <w:rFonts w:ascii="Times New Roman" w:eastAsia="Calibri" w:hAnsi="Times New Roman" w:cs="Times New Roman"/>
                <w:sz w:val="24"/>
                <w:szCs w:val="24"/>
              </w:rPr>
              <w:t>Skratka</w:t>
            </w:r>
          </w:p>
        </w:tc>
        <w:tc>
          <w:tcPr>
            <w:tcW w:w="0" w:type="auto"/>
            <w:vAlign w:val="center"/>
          </w:tcPr>
          <w:p w:rsidR="00CC5420" w:rsidRPr="00CC5420" w:rsidRDefault="00CC5420" w:rsidP="004B5678">
            <w:pPr>
              <w:spacing w:after="0" w:line="240" w:lineRule="auto"/>
              <w:rPr>
                <w:rFonts w:ascii="Times New Roman" w:eastAsia="Calibri" w:hAnsi="Times New Roman" w:cs="Times New Roman"/>
                <w:sz w:val="24"/>
                <w:szCs w:val="24"/>
              </w:rPr>
            </w:pPr>
            <w:r w:rsidRPr="00CC5420">
              <w:rPr>
                <w:rFonts w:ascii="Times New Roman" w:eastAsia="Calibri" w:hAnsi="Times New Roman" w:cs="Times New Roman"/>
                <w:sz w:val="24"/>
                <w:szCs w:val="24"/>
              </w:rPr>
              <w:t>Názov predmetu</w:t>
            </w:r>
          </w:p>
        </w:tc>
        <w:tc>
          <w:tcPr>
            <w:tcW w:w="0" w:type="auto"/>
            <w:vAlign w:val="center"/>
          </w:tcPr>
          <w:p w:rsidR="00CC5420" w:rsidRPr="00CC5420" w:rsidRDefault="00CC5420" w:rsidP="004B5678">
            <w:pPr>
              <w:spacing w:after="0" w:line="240" w:lineRule="auto"/>
              <w:jc w:val="center"/>
              <w:rPr>
                <w:rFonts w:ascii="Times New Roman" w:eastAsia="Calibri" w:hAnsi="Times New Roman" w:cs="Times New Roman"/>
                <w:sz w:val="24"/>
                <w:szCs w:val="24"/>
              </w:rPr>
            </w:pPr>
            <w:r w:rsidRPr="00CC5420">
              <w:rPr>
                <w:rFonts w:ascii="Times New Roman" w:eastAsia="Calibri" w:hAnsi="Times New Roman" w:cs="Times New Roman"/>
                <w:sz w:val="24"/>
                <w:szCs w:val="24"/>
              </w:rPr>
              <w:t>Predmet</w:t>
            </w:r>
          </w:p>
        </w:tc>
        <w:tc>
          <w:tcPr>
            <w:tcW w:w="0" w:type="auto"/>
            <w:vAlign w:val="center"/>
          </w:tcPr>
          <w:p w:rsidR="00CC5420" w:rsidRPr="00CC5420" w:rsidRDefault="00CC5420" w:rsidP="004B5678">
            <w:pPr>
              <w:spacing w:after="0" w:line="240" w:lineRule="auto"/>
              <w:jc w:val="center"/>
              <w:rPr>
                <w:rFonts w:ascii="Times New Roman" w:eastAsia="Calibri" w:hAnsi="Times New Roman" w:cs="Times New Roman"/>
                <w:sz w:val="24"/>
                <w:szCs w:val="24"/>
              </w:rPr>
            </w:pPr>
            <w:r w:rsidRPr="00CC5420">
              <w:rPr>
                <w:rFonts w:ascii="Times New Roman" w:eastAsia="Calibri" w:hAnsi="Times New Roman" w:cs="Times New Roman"/>
                <w:sz w:val="24"/>
                <w:szCs w:val="24"/>
              </w:rPr>
              <w:t>Kredity</w:t>
            </w:r>
          </w:p>
        </w:tc>
        <w:tc>
          <w:tcPr>
            <w:tcW w:w="0" w:type="auto"/>
            <w:vAlign w:val="center"/>
          </w:tcPr>
          <w:p w:rsidR="00CC5420" w:rsidRPr="00CC5420" w:rsidRDefault="00CC5420" w:rsidP="004B5678">
            <w:pPr>
              <w:spacing w:after="0" w:line="240" w:lineRule="auto"/>
              <w:jc w:val="center"/>
              <w:rPr>
                <w:rFonts w:ascii="Times New Roman" w:eastAsia="Calibri" w:hAnsi="Times New Roman" w:cs="Times New Roman"/>
                <w:sz w:val="24"/>
                <w:szCs w:val="24"/>
              </w:rPr>
            </w:pPr>
            <w:r w:rsidRPr="00CC5420">
              <w:rPr>
                <w:rFonts w:ascii="Times New Roman" w:eastAsia="Calibri" w:hAnsi="Times New Roman" w:cs="Times New Roman"/>
                <w:sz w:val="24"/>
                <w:szCs w:val="24"/>
              </w:rPr>
              <w:t>Prednášky</w:t>
            </w:r>
          </w:p>
        </w:tc>
        <w:tc>
          <w:tcPr>
            <w:tcW w:w="0" w:type="auto"/>
            <w:vAlign w:val="center"/>
          </w:tcPr>
          <w:p w:rsidR="00CC5420" w:rsidRPr="00CC5420" w:rsidRDefault="00CC5420" w:rsidP="004B5678">
            <w:pPr>
              <w:spacing w:after="0" w:line="240" w:lineRule="auto"/>
              <w:jc w:val="center"/>
              <w:rPr>
                <w:rFonts w:ascii="Times New Roman" w:eastAsia="Calibri" w:hAnsi="Times New Roman" w:cs="Times New Roman"/>
                <w:sz w:val="24"/>
                <w:szCs w:val="24"/>
              </w:rPr>
            </w:pPr>
            <w:r w:rsidRPr="00CC5420">
              <w:rPr>
                <w:rFonts w:ascii="Times New Roman" w:eastAsia="Calibri" w:hAnsi="Times New Roman" w:cs="Times New Roman"/>
                <w:sz w:val="24"/>
                <w:szCs w:val="24"/>
              </w:rPr>
              <w:t>Cvič/HC</w:t>
            </w:r>
          </w:p>
        </w:tc>
        <w:tc>
          <w:tcPr>
            <w:tcW w:w="0" w:type="auto"/>
            <w:vAlign w:val="center"/>
          </w:tcPr>
          <w:p w:rsidR="00CC5420" w:rsidRPr="00CC5420" w:rsidRDefault="00CC5420" w:rsidP="00593E1C">
            <w:pPr>
              <w:spacing w:after="0" w:line="240" w:lineRule="auto"/>
              <w:jc w:val="center"/>
              <w:rPr>
                <w:rFonts w:ascii="Times New Roman" w:eastAsia="Calibri" w:hAnsi="Times New Roman" w:cs="Times New Roman"/>
                <w:sz w:val="24"/>
                <w:szCs w:val="24"/>
              </w:rPr>
            </w:pPr>
            <w:r w:rsidRPr="00CC5420">
              <w:rPr>
                <w:rFonts w:ascii="Times New Roman" w:eastAsia="Calibri" w:hAnsi="Times New Roman" w:cs="Times New Roman"/>
                <w:sz w:val="24"/>
                <w:szCs w:val="24"/>
              </w:rPr>
              <w:t>Gestor</w:t>
            </w:r>
          </w:p>
        </w:tc>
        <w:tc>
          <w:tcPr>
            <w:tcW w:w="0" w:type="auto"/>
            <w:vAlign w:val="center"/>
          </w:tcPr>
          <w:p w:rsidR="00CC5420" w:rsidRPr="00CC5420" w:rsidRDefault="00CC5420" w:rsidP="004B5678">
            <w:pPr>
              <w:spacing w:after="0" w:line="240" w:lineRule="auto"/>
              <w:rPr>
                <w:rFonts w:ascii="Times New Roman" w:eastAsia="Calibri" w:hAnsi="Times New Roman" w:cs="Times New Roman"/>
                <w:sz w:val="24"/>
                <w:szCs w:val="24"/>
              </w:rPr>
            </w:pPr>
            <w:r w:rsidRPr="00CC5420">
              <w:rPr>
                <w:rFonts w:ascii="Times New Roman" w:eastAsia="Calibri" w:hAnsi="Times New Roman" w:cs="Times New Roman"/>
                <w:sz w:val="24"/>
                <w:szCs w:val="24"/>
              </w:rPr>
              <w:t>Ukončenie</w:t>
            </w:r>
          </w:p>
        </w:tc>
      </w:tr>
      <w:tr w:rsidR="00CC5420" w:rsidRPr="00B06372" w:rsidTr="002563EA">
        <w:trPr>
          <w:trHeight w:val="454"/>
        </w:trPr>
        <w:tc>
          <w:tcPr>
            <w:tcW w:w="0" w:type="auto"/>
            <w:vAlign w:val="center"/>
          </w:tcPr>
          <w:p w:rsidR="00CC5420" w:rsidRPr="00CC5420" w:rsidRDefault="00CC5420" w:rsidP="00F031FD">
            <w:pPr>
              <w:spacing w:after="0" w:line="240" w:lineRule="auto"/>
              <w:jc w:val="center"/>
              <w:rPr>
                <w:rFonts w:ascii="Times New Roman" w:eastAsia="Calibri" w:hAnsi="Times New Roman" w:cs="Times New Roman"/>
                <w:sz w:val="24"/>
                <w:szCs w:val="24"/>
              </w:rPr>
            </w:pPr>
            <w:r w:rsidRPr="00CC5420">
              <w:rPr>
                <w:rFonts w:ascii="Times New Roman" w:eastAsia="Calibri" w:hAnsi="Times New Roman" w:cs="Times New Roman"/>
                <w:sz w:val="24"/>
                <w:szCs w:val="24"/>
              </w:rPr>
              <w:t>LF</w:t>
            </w:r>
          </w:p>
        </w:tc>
        <w:tc>
          <w:tcPr>
            <w:tcW w:w="0" w:type="auto"/>
            <w:vAlign w:val="center"/>
          </w:tcPr>
          <w:p w:rsidR="00CC5420" w:rsidRPr="00CC5420" w:rsidRDefault="00CC5420" w:rsidP="00434CA2">
            <w:pPr>
              <w:spacing w:after="0" w:line="240" w:lineRule="auto"/>
              <w:rPr>
                <w:rFonts w:ascii="Times New Roman" w:eastAsia="Calibri" w:hAnsi="Times New Roman" w:cs="Times New Roman"/>
                <w:sz w:val="24"/>
                <w:szCs w:val="24"/>
              </w:rPr>
            </w:pPr>
            <w:r w:rsidRPr="00CC5420">
              <w:rPr>
                <w:rFonts w:ascii="Times New Roman" w:eastAsia="Calibri" w:hAnsi="Times New Roman" w:cs="Times New Roman"/>
                <w:sz w:val="24"/>
                <w:szCs w:val="24"/>
              </w:rPr>
              <w:t>KHÚLG</w:t>
            </w:r>
          </w:p>
        </w:tc>
        <w:tc>
          <w:tcPr>
            <w:tcW w:w="0" w:type="auto"/>
            <w:vAlign w:val="center"/>
          </w:tcPr>
          <w:p w:rsidR="00CC5420" w:rsidRPr="00CC5420" w:rsidRDefault="00CC5420" w:rsidP="004B5678">
            <w:pPr>
              <w:spacing w:after="0" w:line="240" w:lineRule="auto"/>
              <w:rPr>
                <w:rFonts w:ascii="Times New Roman" w:hAnsi="Times New Roman" w:cs="Times New Roman"/>
                <w:sz w:val="24"/>
                <w:szCs w:val="24"/>
              </w:rPr>
            </w:pPr>
            <w:r w:rsidRPr="00CC5420">
              <w:rPr>
                <w:rFonts w:ascii="Times New Roman" w:hAnsi="Times New Roman" w:cs="Times New Roman"/>
                <w:sz w:val="24"/>
                <w:szCs w:val="24"/>
              </w:rPr>
              <w:t>NOPL-X</w:t>
            </w:r>
          </w:p>
        </w:tc>
        <w:tc>
          <w:tcPr>
            <w:tcW w:w="0" w:type="auto"/>
            <w:vAlign w:val="center"/>
          </w:tcPr>
          <w:p w:rsidR="00CC5420" w:rsidRPr="00CC5420" w:rsidRDefault="00CC5420" w:rsidP="004B5678">
            <w:pPr>
              <w:spacing w:after="0" w:line="240" w:lineRule="auto"/>
              <w:rPr>
                <w:rFonts w:ascii="Times New Roman" w:eastAsia="Times New Roman" w:hAnsi="Times New Roman" w:cs="Times New Roman"/>
                <w:snapToGrid w:val="0"/>
                <w:sz w:val="24"/>
                <w:szCs w:val="24"/>
                <w:lang w:eastAsia="cs-CZ"/>
              </w:rPr>
            </w:pPr>
            <w:r w:rsidRPr="00CC5420">
              <w:rPr>
                <w:rFonts w:ascii="Times New Roman" w:eastAsia="Times New Roman" w:hAnsi="Times New Roman" w:cs="Times New Roman"/>
                <w:snapToGrid w:val="0"/>
                <w:sz w:val="24"/>
                <w:szCs w:val="24"/>
                <w:lang w:eastAsia="cs-CZ"/>
              </w:rPr>
              <w:t>náuka o produkcii lesa</w:t>
            </w:r>
          </w:p>
        </w:tc>
        <w:tc>
          <w:tcPr>
            <w:tcW w:w="0" w:type="auto"/>
            <w:vAlign w:val="center"/>
          </w:tcPr>
          <w:p w:rsidR="00CC5420" w:rsidRPr="00CC5420" w:rsidRDefault="00CC5420" w:rsidP="004B5678">
            <w:pPr>
              <w:spacing w:after="0" w:line="240" w:lineRule="auto"/>
              <w:jc w:val="center"/>
              <w:rPr>
                <w:rFonts w:ascii="Times New Roman" w:eastAsia="Calibri" w:hAnsi="Times New Roman" w:cs="Times New Roman"/>
                <w:sz w:val="24"/>
                <w:szCs w:val="24"/>
              </w:rPr>
            </w:pPr>
            <w:r w:rsidRPr="00CC5420">
              <w:rPr>
                <w:rFonts w:ascii="Times New Roman" w:eastAsia="Calibri" w:hAnsi="Times New Roman" w:cs="Times New Roman"/>
                <w:sz w:val="24"/>
                <w:szCs w:val="24"/>
              </w:rPr>
              <w:t>P</w:t>
            </w:r>
          </w:p>
        </w:tc>
        <w:tc>
          <w:tcPr>
            <w:tcW w:w="0" w:type="auto"/>
            <w:vAlign w:val="center"/>
          </w:tcPr>
          <w:p w:rsidR="00CC5420" w:rsidRPr="00CC5420" w:rsidRDefault="00CC5420" w:rsidP="004B5678">
            <w:pPr>
              <w:spacing w:after="0" w:line="240" w:lineRule="auto"/>
              <w:jc w:val="center"/>
              <w:rPr>
                <w:rFonts w:ascii="Times New Roman" w:eastAsia="Times New Roman" w:hAnsi="Times New Roman" w:cs="Times New Roman"/>
                <w:snapToGrid w:val="0"/>
                <w:sz w:val="24"/>
                <w:szCs w:val="24"/>
                <w:lang w:eastAsia="cs-CZ"/>
              </w:rPr>
            </w:pPr>
            <w:r w:rsidRPr="00CC5420">
              <w:rPr>
                <w:rFonts w:ascii="Times New Roman" w:eastAsia="Times New Roman" w:hAnsi="Times New Roman" w:cs="Times New Roman"/>
                <w:snapToGrid w:val="0"/>
                <w:sz w:val="24"/>
                <w:szCs w:val="24"/>
                <w:lang w:eastAsia="cs-CZ"/>
              </w:rPr>
              <w:t>6</w:t>
            </w:r>
          </w:p>
        </w:tc>
        <w:tc>
          <w:tcPr>
            <w:tcW w:w="0" w:type="auto"/>
            <w:vAlign w:val="center"/>
          </w:tcPr>
          <w:p w:rsidR="00CC5420" w:rsidRPr="00CC5420" w:rsidRDefault="00CC5420" w:rsidP="004B5678">
            <w:pPr>
              <w:spacing w:after="0" w:line="240" w:lineRule="auto"/>
              <w:jc w:val="center"/>
              <w:rPr>
                <w:rFonts w:ascii="Times New Roman" w:eastAsia="Times New Roman" w:hAnsi="Times New Roman" w:cs="Times New Roman"/>
                <w:snapToGrid w:val="0"/>
                <w:sz w:val="24"/>
                <w:szCs w:val="24"/>
                <w:lang w:eastAsia="cs-CZ"/>
              </w:rPr>
            </w:pPr>
            <w:r w:rsidRPr="00CC5420">
              <w:rPr>
                <w:rFonts w:ascii="Times New Roman" w:eastAsia="Times New Roman" w:hAnsi="Times New Roman" w:cs="Times New Roman"/>
                <w:snapToGrid w:val="0"/>
                <w:sz w:val="24"/>
                <w:szCs w:val="24"/>
                <w:lang w:eastAsia="cs-CZ"/>
              </w:rPr>
              <w:t>2</w:t>
            </w:r>
          </w:p>
        </w:tc>
        <w:tc>
          <w:tcPr>
            <w:tcW w:w="0" w:type="auto"/>
            <w:vAlign w:val="center"/>
          </w:tcPr>
          <w:p w:rsidR="00CC5420" w:rsidRPr="00CC5420" w:rsidRDefault="00CC5420" w:rsidP="005B2D25">
            <w:pPr>
              <w:spacing w:after="0" w:line="240" w:lineRule="auto"/>
              <w:jc w:val="center"/>
              <w:rPr>
                <w:rFonts w:ascii="Times New Roman" w:eastAsia="Times New Roman" w:hAnsi="Times New Roman" w:cs="Times New Roman"/>
                <w:snapToGrid w:val="0"/>
                <w:sz w:val="24"/>
                <w:szCs w:val="24"/>
                <w:lang w:eastAsia="cs-CZ"/>
              </w:rPr>
            </w:pPr>
            <w:r w:rsidRPr="00CC5420">
              <w:rPr>
                <w:rFonts w:ascii="Times New Roman" w:eastAsia="Times New Roman" w:hAnsi="Times New Roman" w:cs="Times New Roman"/>
                <w:snapToGrid w:val="0"/>
                <w:sz w:val="24"/>
                <w:szCs w:val="24"/>
                <w:lang w:eastAsia="cs-CZ"/>
              </w:rPr>
              <w:t>2/0</w:t>
            </w:r>
          </w:p>
        </w:tc>
        <w:tc>
          <w:tcPr>
            <w:tcW w:w="0" w:type="auto"/>
            <w:vAlign w:val="center"/>
          </w:tcPr>
          <w:p w:rsidR="00CC5420" w:rsidRPr="00CC5420" w:rsidRDefault="00CC5420" w:rsidP="005B2D25">
            <w:pPr>
              <w:spacing w:after="0" w:line="240" w:lineRule="auto"/>
              <w:rPr>
                <w:rFonts w:ascii="Times New Roman" w:eastAsia="Times New Roman" w:hAnsi="Times New Roman" w:cs="Times New Roman"/>
                <w:snapToGrid w:val="0"/>
                <w:sz w:val="24"/>
                <w:szCs w:val="24"/>
                <w:lang w:eastAsia="cs-CZ"/>
              </w:rPr>
            </w:pPr>
            <w:r w:rsidRPr="00CC5420">
              <w:rPr>
                <w:rFonts w:ascii="Times New Roman" w:eastAsia="Times New Roman" w:hAnsi="Times New Roman" w:cs="Times New Roman"/>
                <w:snapToGrid w:val="0"/>
                <w:sz w:val="24"/>
                <w:szCs w:val="24"/>
                <w:lang w:eastAsia="cs-CZ"/>
              </w:rPr>
              <w:t>prof. Scheer</w:t>
            </w:r>
          </w:p>
        </w:tc>
        <w:tc>
          <w:tcPr>
            <w:tcW w:w="0" w:type="auto"/>
            <w:vAlign w:val="center"/>
          </w:tcPr>
          <w:p w:rsidR="00CC5420" w:rsidRPr="00CC5420" w:rsidRDefault="00CC5420" w:rsidP="004B5678">
            <w:pPr>
              <w:spacing w:after="0" w:line="240" w:lineRule="auto"/>
              <w:jc w:val="center"/>
              <w:rPr>
                <w:rFonts w:ascii="Times New Roman" w:eastAsia="Times New Roman" w:hAnsi="Times New Roman" w:cs="Times New Roman"/>
                <w:snapToGrid w:val="0"/>
                <w:sz w:val="24"/>
                <w:szCs w:val="24"/>
                <w:lang w:eastAsia="cs-CZ"/>
              </w:rPr>
            </w:pPr>
            <w:r w:rsidRPr="00CC5420">
              <w:rPr>
                <w:rFonts w:ascii="Times New Roman" w:eastAsia="Times New Roman" w:hAnsi="Times New Roman" w:cs="Times New Roman"/>
                <w:snapToGrid w:val="0"/>
                <w:sz w:val="24"/>
                <w:szCs w:val="24"/>
                <w:lang w:eastAsia="cs-CZ"/>
              </w:rPr>
              <w:t>S</w:t>
            </w:r>
          </w:p>
        </w:tc>
      </w:tr>
      <w:tr w:rsidR="00CC5420" w:rsidRPr="00B06372" w:rsidTr="002563EA">
        <w:trPr>
          <w:trHeight w:val="454"/>
        </w:trPr>
        <w:tc>
          <w:tcPr>
            <w:tcW w:w="0" w:type="auto"/>
            <w:vAlign w:val="center"/>
          </w:tcPr>
          <w:p w:rsidR="00CC5420" w:rsidRPr="00F031FD" w:rsidRDefault="00CC5420" w:rsidP="00F031FD">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LF</w:t>
            </w:r>
          </w:p>
        </w:tc>
        <w:tc>
          <w:tcPr>
            <w:tcW w:w="0" w:type="auto"/>
            <w:vAlign w:val="center"/>
          </w:tcPr>
          <w:p w:rsidR="00CC5420" w:rsidRPr="00F031FD" w:rsidRDefault="00CC5420" w:rsidP="004B5678">
            <w:pPr>
              <w:spacing w:after="0" w:line="240" w:lineRule="auto"/>
              <w:rPr>
                <w:rFonts w:ascii="Times New Roman" w:eastAsia="Calibri" w:hAnsi="Times New Roman" w:cs="Times New Roman"/>
                <w:sz w:val="24"/>
                <w:szCs w:val="24"/>
              </w:rPr>
            </w:pPr>
            <w:r w:rsidRPr="00F031FD">
              <w:rPr>
                <w:rFonts w:ascii="Times New Roman" w:eastAsia="Calibri" w:hAnsi="Times New Roman" w:cs="Times New Roman"/>
                <w:sz w:val="24"/>
                <w:szCs w:val="24"/>
              </w:rPr>
              <w:t>KPP</w:t>
            </w:r>
          </w:p>
        </w:tc>
        <w:tc>
          <w:tcPr>
            <w:tcW w:w="0" w:type="auto"/>
            <w:vAlign w:val="center"/>
          </w:tcPr>
          <w:p w:rsidR="00CC5420" w:rsidRPr="00F031FD" w:rsidRDefault="00CC5420" w:rsidP="004B5678">
            <w:pPr>
              <w:spacing w:after="0" w:line="240" w:lineRule="auto"/>
              <w:rPr>
                <w:rFonts w:ascii="Times New Roman" w:eastAsia="Calibri" w:hAnsi="Times New Roman" w:cs="Times New Roman"/>
                <w:sz w:val="20"/>
                <w:szCs w:val="20"/>
              </w:rPr>
            </w:pPr>
            <w:r w:rsidRPr="00F031FD">
              <w:rPr>
                <w:rFonts w:ascii="Times New Roman" w:hAnsi="Times New Roman" w:cs="Times New Roman"/>
                <w:sz w:val="20"/>
                <w:szCs w:val="20"/>
              </w:rPr>
              <w:t>EKOLE-X</w:t>
            </w:r>
          </w:p>
        </w:tc>
        <w:tc>
          <w:tcPr>
            <w:tcW w:w="0" w:type="auto"/>
            <w:vAlign w:val="center"/>
          </w:tcPr>
          <w:p w:rsidR="00CC5420" w:rsidRPr="00F031FD" w:rsidRDefault="00CC5420" w:rsidP="004B5678">
            <w:pPr>
              <w:spacing w:after="0" w:line="240" w:lineRule="auto"/>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 xml:space="preserve">ekológia lesa  </w:t>
            </w:r>
          </w:p>
        </w:tc>
        <w:tc>
          <w:tcPr>
            <w:tcW w:w="0" w:type="auto"/>
            <w:vAlign w:val="center"/>
          </w:tcPr>
          <w:p w:rsidR="00CC5420" w:rsidRPr="00F031FD" w:rsidRDefault="00CC5420" w:rsidP="004B5678">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P</w:t>
            </w:r>
          </w:p>
        </w:tc>
        <w:tc>
          <w:tcPr>
            <w:tcW w:w="0" w:type="auto"/>
            <w:vAlign w:val="center"/>
          </w:tcPr>
          <w:p w:rsidR="00CC5420" w:rsidRPr="00F031FD" w:rsidRDefault="00CC5420"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6</w:t>
            </w:r>
          </w:p>
        </w:tc>
        <w:tc>
          <w:tcPr>
            <w:tcW w:w="0" w:type="auto"/>
            <w:vAlign w:val="center"/>
          </w:tcPr>
          <w:p w:rsidR="00CC5420" w:rsidRPr="00F031FD" w:rsidRDefault="00CC5420"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2</w:t>
            </w:r>
          </w:p>
        </w:tc>
        <w:tc>
          <w:tcPr>
            <w:tcW w:w="0" w:type="auto"/>
            <w:vAlign w:val="center"/>
          </w:tcPr>
          <w:p w:rsidR="00CC5420" w:rsidRPr="00F031FD" w:rsidRDefault="00CC5420"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2/2</w:t>
            </w:r>
          </w:p>
        </w:tc>
        <w:tc>
          <w:tcPr>
            <w:tcW w:w="0" w:type="auto"/>
            <w:vAlign w:val="center"/>
          </w:tcPr>
          <w:p w:rsidR="00CC5420" w:rsidRPr="00F031FD" w:rsidRDefault="00CC5420" w:rsidP="005B2D25">
            <w:pPr>
              <w:spacing w:after="0" w:line="240" w:lineRule="auto"/>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prof. Pichler</w:t>
            </w:r>
          </w:p>
        </w:tc>
        <w:tc>
          <w:tcPr>
            <w:tcW w:w="0" w:type="auto"/>
            <w:vAlign w:val="center"/>
          </w:tcPr>
          <w:p w:rsidR="00CC5420" w:rsidRPr="00F031FD" w:rsidRDefault="00CC5420"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S</w:t>
            </w:r>
          </w:p>
        </w:tc>
      </w:tr>
      <w:tr w:rsidR="00CC5420" w:rsidRPr="00B06372" w:rsidTr="002563EA">
        <w:trPr>
          <w:trHeight w:val="454"/>
        </w:trPr>
        <w:tc>
          <w:tcPr>
            <w:tcW w:w="0" w:type="auto"/>
            <w:vAlign w:val="center"/>
          </w:tcPr>
          <w:p w:rsidR="00CC5420" w:rsidRPr="00F031FD" w:rsidRDefault="00CC5420" w:rsidP="00F031FD">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LF</w:t>
            </w:r>
          </w:p>
        </w:tc>
        <w:tc>
          <w:tcPr>
            <w:tcW w:w="0" w:type="auto"/>
            <w:vAlign w:val="center"/>
          </w:tcPr>
          <w:p w:rsidR="00CC5420" w:rsidRPr="00F80C2B" w:rsidRDefault="00CC5420" w:rsidP="004B5678">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KAZMZ</w:t>
            </w:r>
          </w:p>
        </w:tc>
        <w:tc>
          <w:tcPr>
            <w:tcW w:w="0" w:type="auto"/>
            <w:vAlign w:val="center"/>
          </w:tcPr>
          <w:p w:rsidR="00CC5420" w:rsidRPr="00F031FD" w:rsidRDefault="00CC5420" w:rsidP="004B5678">
            <w:pPr>
              <w:spacing w:after="0" w:line="240" w:lineRule="auto"/>
              <w:rPr>
                <w:rFonts w:ascii="Times New Roman" w:eastAsia="Calibri" w:hAnsi="Times New Roman" w:cs="Times New Roman"/>
                <w:sz w:val="24"/>
                <w:szCs w:val="24"/>
              </w:rPr>
            </w:pPr>
            <w:r w:rsidRPr="00F031FD">
              <w:rPr>
                <w:rFonts w:ascii="Times New Roman" w:hAnsi="Times New Roman" w:cs="Times New Roman"/>
                <w:sz w:val="24"/>
                <w:szCs w:val="24"/>
              </w:rPr>
              <w:t>BPZ-X</w:t>
            </w:r>
          </w:p>
        </w:tc>
        <w:tc>
          <w:tcPr>
            <w:tcW w:w="0" w:type="auto"/>
            <w:vAlign w:val="center"/>
          </w:tcPr>
          <w:p w:rsidR="00CC5420" w:rsidRPr="00F031FD" w:rsidRDefault="00CC5420" w:rsidP="004B5678">
            <w:pPr>
              <w:spacing w:after="0" w:line="240" w:lineRule="auto"/>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biológia zveri</w:t>
            </w:r>
          </w:p>
        </w:tc>
        <w:tc>
          <w:tcPr>
            <w:tcW w:w="0" w:type="auto"/>
            <w:vAlign w:val="center"/>
          </w:tcPr>
          <w:p w:rsidR="00CC5420" w:rsidRPr="00F031FD" w:rsidRDefault="00CC5420" w:rsidP="004B5678">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P</w:t>
            </w:r>
          </w:p>
        </w:tc>
        <w:tc>
          <w:tcPr>
            <w:tcW w:w="0" w:type="auto"/>
            <w:vAlign w:val="center"/>
          </w:tcPr>
          <w:p w:rsidR="00CC5420" w:rsidRPr="00F031FD" w:rsidRDefault="00CC5420"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6</w:t>
            </w:r>
          </w:p>
        </w:tc>
        <w:tc>
          <w:tcPr>
            <w:tcW w:w="0" w:type="auto"/>
            <w:vAlign w:val="center"/>
          </w:tcPr>
          <w:p w:rsidR="00CC5420" w:rsidRPr="00F031FD" w:rsidRDefault="00CC5420"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3</w:t>
            </w:r>
          </w:p>
        </w:tc>
        <w:tc>
          <w:tcPr>
            <w:tcW w:w="0" w:type="auto"/>
            <w:vAlign w:val="center"/>
          </w:tcPr>
          <w:p w:rsidR="00CC5420" w:rsidRPr="00F031FD" w:rsidRDefault="00CC5420" w:rsidP="005B2D25">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2/3</w:t>
            </w:r>
          </w:p>
        </w:tc>
        <w:tc>
          <w:tcPr>
            <w:tcW w:w="0" w:type="auto"/>
            <w:vAlign w:val="center"/>
          </w:tcPr>
          <w:p w:rsidR="00CC5420" w:rsidRPr="00F031FD" w:rsidRDefault="00CC5420" w:rsidP="004B5678">
            <w:pPr>
              <w:spacing w:after="0" w:line="240" w:lineRule="auto"/>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prof. Kropil</w:t>
            </w:r>
          </w:p>
        </w:tc>
        <w:tc>
          <w:tcPr>
            <w:tcW w:w="0" w:type="auto"/>
            <w:vAlign w:val="center"/>
          </w:tcPr>
          <w:p w:rsidR="00CC5420" w:rsidRPr="00F031FD" w:rsidRDefault="00CC5420"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S</w:t>
            </w:r>
          </w:p>
        </w:tc>
      </w:tr>
      <w:tr w:rsidR="00CC5420" w:rsidRPr="00B06372" w:rsidTr="002563EA">
        <w:trPr>
          <w:trHeight w:val="454"/>
        </w:trPr>
        <w:tc>
          <w:tcPr>
            <w:tcW w:w="0" w:type="auto"/>
            <w:vAlign w:val="center"/>
          </w:tcPr>
          <w:p w:rsidR="00CC5420" w:rsidRPr="00F031FD" w:rsidRDefault="00CC5420" w:rsidP="00F031FD">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LF</w:t>
            </w:r>
          </w:p>
        </w:tc>
        <w:tc>
          <w:tcPr>
            <w:tcW w:w="0" w:type="auto"/>
            <w:vAlign w:val="center"/>
          </w:tcPr>
          <w:p w:rsidR="00CC5420" w:rsidRPr="00F80C2B" w:rsidRDefault="00CC5420" w:rsidP="004B5678">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KPP</w:t>
            </w:r>
          </w:p>
        </w:tc>
        <w:tc>
          <w:tcPr>
            <w:tcW w:w="0" w:type="auto"/>
            <w:vAlign w:val="center"/>
          </w:tcPr>
          <w:p w:rsidR="00CC5420" w:rsidRPr="00F031FD" w:rsidRDefault="00CC5420" w:rsidP="004B5678">
            <w:pPr>
              <w:spacing w:after="0" w:line="240" w:lineRule="auto"/>
              <w:rPr>
                <w:rFonts w:ascii="Times New Roman" w:eastAsia="Calibri" w:hAnsi="Times New Roman" w:cs="Times New Roman"/>
                <w:sz w:val="20"/>
                <w:szCs w:val="20"/>
              </w:rPr>
            </w:pPr>
            <w:r w:rsidRPr="00F031FD">
              <w:rPr>
                <w:rFonts w:ascii="Times New Roman" w:hAnsi="Times New Roman" w:cs="Times New Roman"/>
                <w:sz w:val="20"/>
                <w:szCs w:val="20"/>
              </w:rPr>
              <w:t>GZKLE-X</w:t>
            </w:r>
          </w:p>
        </w:tc>
        <w:tc>
          <w:tcPr>
            <w:tcW w:w="0" w:type="auto"/>
            <w:vAlign w:val="center"/>
          </w:tcPr>
          <w:p w:rsidR="00CC5420" w:rsidRPr="00F031FD" w:rsidRDefault="00CC5420" w:rsidP="004B5678">
            <w:pPr>
              <w:spacing w:after="0" w:line="240" w:lineRule="auto"/>
              <w:rPr>
                <w:rFonts w:ascii="Times New Roman" w:eastAsia="Times New Roman" w:hAnsi="Times New Roman" w:cs="Times New Roman"/>
                <w:snapToGrid w:val="0"/>
                <w:sz w:val="20"/>
                <w:szCs w:val="20"/>
                <w:lang w:eastAsia="cs-CZ"/>
              </w:rPr>
            </w:pPr>
            <w:r w:rsidRPr="00F031FD">
              <w:rPr>
                <w:rFonts w:ascii="Times New Roman" w:eastAsia="Times New Roman" w:hAnsi="Times New Roman" w:cs="Times New Roman"/>
                <w:snapToGrid w:val="0"/>
                <w:sz w:val="20"/>
                <w:szCs w:val="20"/>
                <w:lang w:eastAsia="cs-CZ"/>
              </w:rPr>
              <w:t>globálne zmeny klímy a lesné ekosystémy</w:t>
            </w:r>
          </w:p>
        </w:tc>
        <w:tc>
          <w:tcPr>
            <w:tcW w:w="0" w:type="auto"/>
            <w:vAlign w:val="center"/>
          </w:tcPr>
          <w:p w:rsidR="00CC5420" w:rsidRPr="00F031FD" w:rsidRDefault="00CC5420" w:rsidP="004B5678">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P</w:t>
            </w:r>
          </w:p>
        </w:tc>
        <w:tc>
          <w:tcPr>
            <w:tcW w:w="0" w:type="auto"/>
            <w:vAlign w:val="center"/>
          </w:tcPr>
          <w:p w:rsidR="00CC5420" w:rsidRPr="00F031FD" w:rsidRDefault="00CC5420"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6</w:t>
            </w:r>
          </w:p>
        </w:tc>
        <w:tc>
          <w:tcPr>
            <w:tcW w:w="0" w:type="auto"/>
            <w:vAlign w:val="center"/>
          </w:tcPr>
          <w:p w:rsidR="00CC5420" w:rsidRPr="00F031FD" w:rsidRDefault="00CC5420"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2</w:t>
            </w:r>
          </w:p>
        </w:tc>
        <w:tc>
          <w:tcPr>
            <w:tcW w:w="0" w:type="auto"/>
            <w:vAlign w:val="center"/>
          </w:tcPr>
          <w:p w:rsidR="00CC5420" w:rsidRPr="00F031FD" w:rsidRDefault="00CC5420"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2/2</w:t>
            </w:r>
          </w:p>
        </w:tc>
        <w:tc>
          <w:tcPr>
            <w:tcW w:w="0" w:type="auto"/>
            <w:vAlign w:val="center"/>
          </w:tcPr>
          <w:p w:rsidR="00CC5420" w:rsidRPr="00F031FD" w:rsidRDefault="00CC5420" w:rsidP="005B2D25">
            <w:pPr>
              <w:spacing w:after="0" w:line="240" w:lineRule="auto"/>
              <w:rPr>
                <w:rFonts w:ascii="Times New Roman" w:eastAsia="Times New Roman" w:hAnsi="Times New Roman" w:cs="Times New Roman"/>
                <w:snapToGrid w:val="0"/>
                <w:sz w:val="21"/>
                <w:szCs w:val="21"/>
                <w:lang w:eastAsia="cs-CZ"/>
              </w:rPr>
            </w:pPr>
            <w:r w:rsidRPr="00F031FD">
              <w:rPr>
                <w:rFonts w:ascii="Times New Roman" w:eastAsia="Times New Roman" w:hAnsi="Times New Roman" w:cs="Times New Roman"/>
                <w:snapToGrid w:val="0"/>
                <w:sz w:val="21"/>
                <w:szCs w:val="21"/>
                <w:lang w:eastAsia="cs-CZ"/>
              </w:rPr>
              <w:t>prof. Škvarenina</w:t>
            </w:r>
          </w:p>
        </w:tc>
        <w:tc>
          <w:tcPr>
            <w:tcW w:w="0" w:type="auto"/>
            <w:vAlign w:val="center"/>
          </w:tcPr>
          <w:p w:rsidR="00CC5420" w:rsidRPr="00F031FD" w:rsidRDefault="00CC5420"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S</w:t>
            </w:r>
          </w:p>
        </w:tc>
      </w:tr>
      <w:tr w:rsidR="00CC5420" w:rsidRPr="00B06372" w:rsidTr="002563EA">
        <w:trPr>
          <w:trHeight w:val="454"/>
        </w:trPr>
        <w:tc>
          <w:tcPr>
            <w:tcW w:w="0" w:type="auto"/>
            <w:vAlign w:val="center"/>
          </w:tcPr>
          <w:p w:rsidR="00CC5420" w:rsidRPr="00F031FD" w:rsidRDefault="00CC5420" w:rsidP="00F031FD">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LF</w:t>
            </w:r>
          </w:p>
        </w:tc>
        <w:tc>
          <w:tcPr>
            <w:tcW w:w="0" w:type="auto"/>
            <w:vAlign w:val="center"/>
          </w:tcPr>
          <w:p w:rsidR="00CC5420" w:rsidRPr="00F80C2B" w:rsidRDefault="00CC5420" w:rsidP="004B5678">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KF</w:t>
            </w:r>
          </w:p>
        </w:tc>
        <w:tc>
          <w:tcPr>
            <w:tcW w:w="0" w:type="auto"/>
            <w:vAlign w:val="center"/>
          </w:tcPr>
          <w:p w:rsidR="00CC5420" w:rsidRPr="00F031FD" w:rsidRDefault="00CC5420" w:rsidP="004B5678">
            <w:pPr>
              <w:spacing w:after="0" w:line="240" w:lineRule="auto"/>
              <w:rPr>
                <w:rFonts w:ascii="Times New Roman" w:eastAsia="Calibri" w:hAnsi="Times New Roman" w:cs="Times New Roman"/>
                <w:sz w:val="24"/>
                <w:szCs w:val="24"/>
              </w:rPr>
            </w:pPr>
            <w:r w:rsidRPr="00F031FD">
              <w:rPr>
                <w:rFonts w:ascii="Times New Roman" w:hAnsi="Times New Roman" w:cs="Times New Roman"/>
                <w:sz w:val="24"/>
                <w:szCs w:val="24"/>
              </w:rPr>
              <w:t>GPZ-X</w:t>
            </w:r>
          </w:p>
        </w:tc>
        <w:tc>
          <w:tcPr>
            <w:tcW w:w="0" w:type="auto"/>
            <w:vAlign w:val="center"/>
          </w:tcPr>
          <w:p w:rsidR="00CC5420" w:rsidRPr="00F031FD" w:rsidRDefault="00CC5420" w:rsidP="004B5678">
            <w:pPr>
              <w:spacing w:after="0" w:line="240" w:lineRule="auto"/>
              <w:rPr>
                <w:rFonts w:ascii="Times New Roman" w:eastAsia="Times New Roman" w:hAnsi="Times New Roman" w:cs="Times New Roman"/>
                <w:snapToGrid w:val="0"/>
                <w:lang w:eastAsia="cs-CZ"/>
              </w:rPr>
            </w:pPr>
            <w:r w:rsidRPr="00F031FD">
              <w:rPr>
                <w:rFonts w:ascii="Times New Roman" w:eastAsia="Times New Roman" w:hAnsi="Times New Roman" w:cs="Times New Roman"/>
                <w:snapToGrid w:val="0"/>
                <w:lang w:eastAsia="cs-CZ"/>
              </w:rPr>
              <w:t>genetika poľovnej zveri</w:t>
            </w:r>
          </w:p>
        </w:tc>
        <w:tc>
          <w:tcPr>
            <w:tcW w:w="0" w:type="auto"/>
            <w:vAlign w:val="center"/>
          </w:tcPr>
          <w:p w:rsidR="00CC5420" w:rsidRPr="00F031FD" w:rsidRDefault="00CC5420" w:rsidP="004B5678">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PV</w:t>
            </w:r>
          </w:p>
        </w:tc>
        <w:tc>
          <w:tcPr>
            <w:tcW w:w="0" w:type="auto"/>
            <w:vAlign w:val="center"/>
          </w:tcPr>
          <w:p w:rsidR="00CC5420" w:rsidRPr="00F031FD" w:rsidRDefault="00CC5420"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6</w:t>
            </w:r>
          </w:p>
        </w:tc>
        <w:tc>
          <w:tcPr>
            <w:tcW w:w="0" w:type="auto"/>
            <w:vAlign w:val="center"/>
          </w:tcPr>
          <w:p w:rsidR="00CC5420" w:rsidRPr="00F031FD" w:rsidRDefault="00CC5420"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2</w:t>
            </w:r>
          </w:p>
        </w:tc>
        <w:tc>
          <w:tcPr>
            <w:tcW w:w="0" w:type="auto"/>
            <w:vAlign w:val="center"/>
          </w:tcPr>
          <w:p w:rsidR="00CC5420" w:rsidRPr="00F031FD" w:rsidRDefault="00CC5420" w:rsidP="005B2D25">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2/2</w:t>
            </w:r>
          </w:p>
        </w:tc>
        <w:tc>
          <w:tcPr>
            <w:tcW w:w="0" w:type="auto"/>
            <w:vAlign w:val="center"/>
          </w:tcPr>
          <w:p w:rsidR="00CC5420" w:rsidRPr="00A87DF3" w:rsidRDefault="002B19F1" w:rsidP="004B5678">
            <w:pPr>
              <w:spacing w:after="0" w:line="240" w:lineRule="auto"/>
              <w:rPr>
                <w:rFonts w:ascii="Times New Roman" w:eastAsia="Times New Roman" w:hAnsi="Times New Roman" w:cs="Times New Roman"/>
                <w:snapToGrid w:val="0"/>
                <w:sz w:val="24"/>
                <w:szCs w:val="24"/>
                <w:highlight w:val="yellow"/>
                <w:lang w:eastAsia="cs-CZ"/>
              </w:rPr>
            </w:pPr>
            <w:r w:rsidRPr="002B19F1">
              <w:rPr>
                <w:rFonts w:ascii="Times New Roman" w:eastAsia="Times New Roman" w:hAnsi="Times New Roman" w:cs="Times New Roman"/>
                <w:snapToGrid w:val="0"/>
                <w:sz w:val="24"/>
                <w:szCs w:val="24"/>
                <w:lang w:eastAsia="cs-CZ"/>
              </w:rPr>
              <w:t>prof. Gömöry</w:t>
            </w:r>
          </w:p>
        </w:tc>
        <w:tc>
          <w:tcPr>
            <w:tcW w:w="0" w:type="auto"/>
            <w:vAlign w:val="center"/>
          </w:tcPr>
          <w:p w:rsidR="00CC5420" w:rsidRPr="00F031FD" w:rsidRDefault="00CC5420"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S</w:t>
            </w:r>
          </w:p>
        </w:tc>
      </w:tr>
      <w:tr w:rsidR="00CC5420" w:rsidRPr="00B06372" w:rsidTr="002563EA">
        <w:trPr>
          <w:trHeight w:val="454"/>
        </w:trPr>
        <w:tc>
          <w:tcPr>
            <w:tcW w:w="0" w:type="auto"/>
            <w:vAlign w:val="center"/>
          </w:tcPr>
          <w:p w:rsidR="00CC5420" w:rsidRPr="00F031FD" w:rsidRDefault="00CC5420" w:rsidP="00F031FD">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LF</w:t>
            </w:r>
          </w:p>
        </w:tc>
        <w:tc>
          <w:tcPr>
            <w:tcW w:w="0" w:type="auto"/>
            <w:vAlign w:val="center"/>
          </w:tcPr>
          <w:p w:rsidR="00CC5420" w:rsidRPr="00F80C2B" w:rsidRDefault="00CC5420" w:rsidP="004B5678">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KAZMZ</w:t>
            </w:r>
          </w:p>
        </w:tc>
        <w:tc>
          <w:tcPr>
            <w:tcW w:w="0" w:type="auto"/>
            <w:vAlign w:val="center"/>
          </w:tcPr>
          <w:p w:rsidR="00CC5420" w:rsidRPr="00F031FD" w:rsidRDefault="00CC5420" w:rsidP="004B5678">
            <w:pPr>
              <w:spacing w:after="0" w:line="240" w:lineRule="auto"/>
              <w:rPr>
                <w:rFonts w:ascii="Times New Roman" w:eastAsia="Calibri" w:hAnsi="Times New Roman" w:cs="Times New Roman"/>
              </w:rPr>
            </w:pPr>
            <w:r w:rsidRPr="00F031FD">
              <w:rPr>
                <w:rFonts w:ascii="Times New Roman" w:hAnsi="Times New Roman" w:cs="Times New Roman"/>
              </w:rPr>
              <w:t>OCHZI-X</w:t>
            </w:r>
          </w:p>
        </w:tc>
        <w:tc>
          <w:tcPr>
            <w:tcW w:w="0" w:type="auto"/>
            <w:vAlign w:val="center"/>
          </w:tcPr>
          <w:p w:rsidR="00CC5420" w:rsidRPr="00F031FD" w:rsidRDefault="00CC5420" w:rsidP="004B5678">
            <w:pPr>
              <w:spacing w:after="0" w:line="240" w:lineRule="auto"/>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ochrana živočíchov</w:t>
            </w:r>
          </w:p>
        </w:tc>
        <w:tc>
          <w:tcPr>
            <w:tcW w:w="0" w:type="auto"/>
            <w:vAlign w:val="center"/>
          </w:tcPr>
          <w:p w:rsidR="00CC5420" w:rsidRPr="00F031FD" w:rsidRDefault="00CC5420" w:rsidP="004B5678">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PV</w:t>
            </w:r>
          </w:p>
        </w:tc>
        <w:tc>
          <w:tcPr>
            <w:tcW w:w="0" w:type="auto"/>
            <w:vAlign w:val="center"/>
          </w:tcPr>
          <w:p w:rsidR="00CC5420" w:rsidRPr="00F031FD" w:rsidRDefault="00CC5420"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6</w:t>
            </w:r>
          </w:p>
        </w:tc>
        <w:tc>
          <w:tcPr>
            <w:tcW w:w="0" w:type="auto"/>
            <w:vAlign w:val="center"/>
          </w:tcPr>
          <w:p w:rsidR="00CC5420" w:rsidRPr="00F031FD" w:rsidRDefault="00CC5420"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2</w:t>
            </w:r>
          </w:p>
        </w:tc>
        <w:tc>
          <w:tcPr>
            <w:tcW w:w="0" w:type="auto"/>
            <w:vAlign w:val="center"/>
          </w:tcPr>
          <w:p w:rsidR="00CC5420" w:rsidRPr="00F031FD" w:rsidRDefault="00CC5420"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2/0</w:t>
            </w:r>
          </w:p>
        </w:tc>
        <w:tc>
          <w:tcPr>
            <w:tcW w:w="0" w:type="auto"/>
            <w:vAlign w:val="center"/>
          </w:tcPr>
          <w:p w:rsidR="00CC5420" w:rsidRPr="00F031FD" w:rsidRDefault="00CC5420" w:rsidP="004B5678">
            <w:pPr>
              <w:spacing w:after="0" w:line="240" w:lineRule="auto"/>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prof. Kropil</w:t>
            </w:r>
          </w:p>
        </w:tc>
        <w:tc>
          <w:tcPr>
            <w:tcW w:w="0" w:type="auto"/>
            <w:vAlign w:val="center"/>
          </w:tcPr>
          <w:p w:rsidR="00CC5420" w:rsidRPr="00F031FD" w:rsidRDefault="00CC5420"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S</w:t>
            </w:r>
          </w:p>
        </w:tc>
      </w:tr>
      <w:tr w:rsidR="00C72442" w:rsidRPr="00B06372" w:rsidTr="002563EA">
        <w:trPr>
          <w:trHeight w:val="454"/>
        </w:trPr>
        <w:tc>
          <w:tcPr>
            <w:tcW w:w="0" w:type="auto"/>
            <w:vAlign w:val="center"/>
          </w:tcPr>
          <w:p w:rsidR="00C72442" w:rsidRPr="00F031FD" w:rsidRDefault="00C72442" w:rsidP="004B5678">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CUP</w:t>
            </w:r>
          </w:p>
        </w:tc>
        <w:tc>
          <w:tcPr>
            <w:tcW w:w="0" w:type="auto"/>
            <w:vAlign w:val="center"/>
          </w:tcPr>
          <w:p w:rsidR="00C72442" w:rsidRPr="00F031FD" w:rsidRDefault="00C72442" w:rsidP="004B5678">
            <w:pPr>
              <w:spacing w:after="0" w:line="240" w:lineRule="auto"/>
              <w:rPr>
                <w:rFonts w:ascii="Times New Roman" w:eastAsia="Calibri" w:hAnsi="Times New Roman" w:cs="Times New Roman"/>
                <w:sz w:val="24"/>
                <w:szCs w:val="24"/>
              </w:rPr>
            </w:pPr>
            <w:r w:rsidRPr="00F031FD">
              <w:rPr>
                <w:rFonts w:ascii="Times New Roman" w:eastAsia="Calibri" w:hAnsi="Times New Roman" w:cs="Times New Roman"/>
                <w:sz w:val="24"/>
                <w:szCs w:val="24"/>
              </w:rPr>
              <w:t>ÚCJ</w:t>
            </w:r>
          </w:p>
        </w:tc>
        <w:tc>
          <w:tcPr>
            <w:tcW w:w="0" w:type="auto"/>
            <w:vAlign w:val="center"/>
          </w:tcPr>
          <w:p w:rsidR="00C72442" w:rsidRPr="00C72442" w:rsidRDefault="00C72442" w:rsidP="000E281C">
            <w:pPr>
              <w:spacing w:after="0" w:line="240" w:lineRule="auto"/>
              <w:rPr>
                <w:rFonts w:ascii="Times New Roman" w:eastAsia="Calibri" w:hAnsi="Times New Roman" w:cs="Times New Roman"/>
                <w:sz w:val="20"/>
                <w:szCs w:val="20"/>
              </w:rPr>
            </w:pPr>
            <w:r w:rsidRPr="00C72442">
              <w:rPr>
                <w:rFonts w:ascii="Times New Roman" w:eastAsia="Calibri" w:hAnsi="Times New Roman" w:cs="Times New Roman"/>
                <w:sz w:val="20"/>
                <w:szCs w:val="20"/>
              </w:rPr>
              <w:t xml:space="preserve"> AK_A</w:t>
            </w:r>
          </w:p>
        </w:tc>
        <w:tc>
          <w:tcPr>
            <w:tcW w:w="0" w:type="auto"/>
            <w:vAlign w:val="center"/>
          </w:tcPr>
          <w:p w:rsidR="00C72442" w:rsidRPr="00F031FD" w:rsidRDefault="00C72442" w:rsidP="004B5678">
            <w:pPr>
              <w:spacing w:after="0" w:line="240" w:lineRule="auto"/>
              <w:rPr>
                <w:rFonts w:ascii="Times New Roman" w:eastAsia="Calibri" w:hAnsi="Times New Roman" w:cs="Times New Roman"/>
              </w:rPr>
            </w:pPr>
            <w:r w:rsidRPr="00F031FD">
              <w:rPr>
                <w:rFonts w:ascii="Times New Roman" w:eastAsia="Times New Roman" w:hAnsi="Times New Roman" w:cs="Times New Roman"/>
                <w:snapToGrid w:val="0"/>
                <w:lang w:eastAsia="cs-CZ"/>
              </w:rPr>
              <w:t xml:space="preserve">JA – akademická komunikácia </w:t>
            </w:r>
          </w:p>
        </w:tc>
        <w:tc>
          <w:tcPr>
            <w:tcW w:w="0" w:type="auto"/>
            <w:vAlign w:val="center"/>
          </w:tcPr>
          <w:p w:rsidR="00C72442" w:rsidRPr="00F031FD" w:rsidRDefault="00C72442" w:rsidP="004B5678">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PV</w:t>
            </w:r>
          </w:p>
        </w:tc>
        <w:tc>
          <w:tcPr>
            <w:tcW w:w="0" w:type="auto"/>
            <w:vAlign w:val="center"/>
          </w:tcPr>
          <w:p w:rsidR="00C72442" w:rsidRPr="00F031FD" w:rsidRDefault="00C72442"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3</w:t>
            </w:r>
          </w:p>
        </w:tc>
        <w:tc>
          <w:tcPr>
            <w:tcW w:w="0" w:type="auto"/>
            <w:vAlign w:val="center"/>
          </w:tcPr>
          <w:p w:rsidR="00C72442" w:rsidRPr="00F031FD" w:rsidRDefault="00C72442"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0</w:t>
            </w:r>
          </w:p>
        </w:tc>
        <w:tc>
          <w:tcPr>
            <w:tcW w:w="0" w:type="auto"/>
            <w:vAlign w:val="center"/>
          </w:tcPr>
          <w:p w:rsidR="00C72442" w:rsidRPr="00F031FD" w:rsidRDefault="00C72442"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2/0</w:t>
            </w:r>
          </w:p>
        </w:tc>
        <w:tc>
          <w:tcPr>
            <w:tcW w:w="0" w:type="auto"/>
            <w:vAlign w:val="center"/>
          </w:tcPr>
          <w:p w:rsidR="00C72442" w:rsidRPr="00F031FD" w:rsidRDefault="00C72442" w:rsidP="004B5678">
            <w:pPr>
              <w:spacing w:after="0" w:line="240" w:lineRule="auto"/>
              <w:rPr>
                <w:rFonts w:ascii="Times New Roman" w:eastAsia="Times New Roman" w:hAnsi="Times New Roman" w:cs="Times New Roman"/>
                <w:snapToGrid w:val="0"/>
                <w:sz w:val="20"/>
                <w:szCs w:val="20"/>
                <w:lang w:eastAsia="cs-CZ"/>
              </w:rPr>
            </w:pPr>
            <w:r w:rsidRPr="00F031FD">
              <w:rPr>
                <w:rFonts w:ascii="Times New Roman" w:eastAsia="Times New Roman" w:hAnsi="Times New Roman" w:cs="Times New Roman"/>
                <w:snapToGrid w:val="0"/>
                <w:sz w:val="20"/>
                <w:szCs w:val="20"/>
                <w:lang w:eastAsia="cs-CZ"/>
              </w:rPr>
              <w:t>PhDr. Luptáková</w:t>
            </w:r>
          </w:p>
        </w:tc>
        <w:tc>
          <w:tcPr>
            <w:tcW w:w="0" w:type="auto"/>
            <w:vAlign w:val="center"/>
          </w:tcPr>
          <w:p w:rsidR="00C72442" w:rsidRPr="00F031FD" w:rsidRDefault="00C72442"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S</w:t>
            </w:r>
          </w:p>
        </w:tc>
      </w:tr>
      <w:tr w:rsidR="00C72442" w:rsidRPr="00B06372" w:rsidTr="002563EA">
        <w:trPr>
          <w:trHeight w:val="454"/>
        </w:trPr>
        <w:tc>
          <w:tcPr>
            <w:tcW w:w="0" w:type="auto"/>
            <w:vAlign w:val="center"/>
          </w:tcPr>
          <w:p w:rsidR="00C72442" w:rsidRPr="00F031FD" w:rsidRDefault="00C72442" w:rsidP="004B5678">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CUP</w:t>
            </w:r>
          </w:p>
        </w:tc>
        <w:tc>
          <w:tcPr>
            <w:tcW w:w="0" w:type="auto"/>
            <w:vAlign w:val="center"/>
          </w:tcPr>
          <w:p w:rsidR="00C72442" w:rsidRPr="00F031FD" w:rsidRDefault="00C72442" w:rsidP="004B5678">
            <w:pPr>
              <w:spacing w:after="0" w:line="240" w:lineRule="auto"/>
              <w:rPr>
                <w:rFonts w:ascii="Times New Roman" w:eastAsia="Calibri" w:hAnsi="Times New Roman" w:cs="Times New Roman"/>
                <w:sz w:val="24"/>
                <w:szCs w:val="24"/>
              </w:rPr>
            </w:pPr>
            <w:r w:rsidRPr="00F031FD">
              <w:rPr>
                <w:rFonts w:ascii="Times New Roman" w:eastAsia="Calibri" w:hAnsi="Times New Roman" w:cs="Times New Roman"/>
                <w:sz w:val="24"/>
                <w:szCs w:val="24"/>
              </w:rPr>
              <w:t>ÚCJ</w:t>
            </w:r>
          </w:p>
        </w:tc>
        <w:tc>
          <w:tcPr>
            <w:tcW w:w="0" w:type="auto"/>
            <w:vAlign w:val="center"/>
          </w:tcPr>
          <w:p w:rsidR="00C72442" w:rsidRPr="00C72442" w:rsidRDefault="00C72442" w:rsidP="000E281C">
            <w:pPr>
              <w:spacing w:after="0" w:line="240" w:lineRule="auto"/>
              <w:rPr>
                <w:rFonts w:ascii="Times New Roman" w:eastAsia="Calibri" w:hAnsi="Times New Roman" w:cs="Times New Roman"/>
                <w:sz w:val="20"/>
                <w:szCs w:val="20"/>
              </w:rPr>
            </w:pPr>
            <w:r w:rsidRPr="00C72442">
              <w:rPr>
                <w:rFonts w:ascii="Times New Roman" w:eastAsia="Calibri" w:hAnsi="Times New Roman" w:cs="Times New Roman"/>
                <w:sz w:val="20"/>
                <w:szCs w:val="20"/>
              </w:rPr>
              <w:t>AK_N</w:t>
            </w:r>
          </w:p>
        </w:tc>
        <w:tc>
          <w:tcPr>
            <w:tcW w:w="0" w:type="auto"/>
            <w:vAlign w:val="center"/>
          </w:tcPr>
          <w:p w:rsidR="00C72442" w:rsidRPr="00F031FD" w:rsidRDefault="00C72442" w:rsidP="004B5678">
            <w:pPr>
              <w:spacing w:after="0" w:line="240" w:lineRule="auto"/>
              <w:rPr>
                <w:rFonts w:ascii="Times New Roman" w:eastAsia="Calibri" w:hAnsi="Times New Roman" w:cs="Times New Roman"/>
              </w:rPr>
            </w:pPr>
            <w:r w:rsidRPr="00F031FD">
              <w:rPr>
                <w:rFonts w:ascii="Times New Roman" w:eastAsia="Times New Roman" w:hAnsi="Times New Roman" w:cs="Times New Roman"/>
                <w:snapToGrid w:val="0"/>
                <w:lang w:eastAsia="cs-CZ"/>
              </w:rPr>
              <w:t xml:space="preserve">JN – akademická komunikácia </w:t>
            </w:r>
          </w:p>
        </w:tc>
        <w:tc>
          <w:tcPr>
            <w:tcW w:w="0" w:type="auto"/>
            <w:vAlign w:val="center"/>
          </w:tcPr>
          <w:p w:rsidR="00C72442" w:rsidRPr="00F031FD" w:rsidRDefault="00C72442" w:rsidP="004B5678">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PV</w:t>
            </w:r>
          </w:p>
        </w:tc>
        <w:tc>
          <w:tcPr>
            <w:tcW w:w="0" w:type="auto"/>
            <w:vAlign w:val="center"/>
          </w:tcPr>
          <w:p w:rsidR="00C72442" w:rsidRPr="00F031FD" w:rsidRDefault="00C72442"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3</w:t>
            </w:r>
          </w:p>
        </w:tc>
        <w:tc>
          <w:tcPr>
            <w:tcW w:w="0" w:type="auto"/>
            <w:vAlign w:val="center"/>
          </w:tcPr>
          <w:p w:rsidR="00C72442" w:rsidRPr="00F031FD" w:rsidRDefault="00C72442"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0</w:t>
            </w:r>
          </w:p>
        </w:tc>
        <w:tc>
          <w:tcPr>
            <w:tcW w:w="0" w:type="auto"/>
            <w:vAlign w:val="center"/>
          </w:tcPr>
          <w:p w:rsidR="00C72442" w:rsidRPr="00F031FD" w:rsidRDefault="00C72442"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2/0</w:t>
            </w:r>
          </w:p>
        </w:tc>
        <w:tc>
          <w:tcPr>
            <w:tcW w:w="0" w:type="auto"/>
            <w:vAlign w:val="center"/>
          </w:tcPr>
          <w:p w:rsidR="00C72442" w:rsidRPr="00F031FD" w:rsidRDefault="00C72442" w:rsidP="004B5678">
            <w:pPr>
              <w:spacing w:after="0" w:line="240" w:lineRule="auto"/>
              <w:rPr>
                <w:rFonts w:ascii="Times New Roman" w:eastAsia="Times New Roman" w:hAnsi="Times New Roman" w:cs="Times New Roman"/>
                <w:b/>
                <w:snapToGrid w:val="0"/>
                <w:color w:val="FF0000"/>
                <w:sz w:val="20"/>
                <w:szCs w:val="20"/>
                <w:highlight w:val="yellow"/>
                <w:lang w:eastAsia="cs-CZ"/>
              </w:rPr>
            </w:pPr>
            <w:r>
              <w:rPr>
                <w:rFonts w:ascii="Times New Roman" w:eastAsia="Times New Roman" w:hAnsi="Times New Roman" w:cs="Times New Roman"/>
                <w:snapToGrid w:val="0"/>
                <w:lang w:eastAsia="cs-CZ"/>
              </w:rPr>
              <w:t>Dr. phil</w:t>
            </w:r>
            <w:r w:rsidR="00377A46">
              <w:rPr>
                <w:rFonts w:ascii="Times New Roman" w:eastAsia="Times New Roman" w:hAnsi="Times New Roman" w:cs="Times New Roman"/>
                <w:snapToGrid w:val="0"/>
                <w:lang w:eastAsia="cs-CZ"/>
              </w:rPr>
              <w:t>.</w:t>
            </w:r>
            <w:r>
              <w:rPr>
                <w:rFonts w:ascii="Times New Roman" w:eastAsia="Times New Roman" w:hAnsi="Times New Roman" w:cs="Times New Roman"/>
                <w:snapToGrid w:val="0"/>
                <w:lang w:eastAsia="cs-CZ"/>
              </w:rPr>
              <w:t xml:space="preserve"> Ľupták</w:t>
            </w:r>
          </w:p>
        </w:tc>
        <w:tc>
          <w:tcPr>
            <w:tcW w:w="0" w:type="auto"/>
            <w:vAlign w:val="center"/>
          </w:tcPr>
          <w:p w:rsidR="00C72442" w:rsidRPr="00F031FD" w:rsidRDefault="00C72442"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S</w:t>
            </w:r>
          </w:p>
        </w:tc>
      </w:tr>
      <w:tr w:rsidR="00C72442" w:rsidRPr="00B06372" w:rsidTr="002563EA">
        <w:trPr>
          <w:trHeight w:val="454"/>
        </w:trPr>
        <w:tc>
          <w:tcPr>
            <w:tcW w:w="0" w:type="auto"/>
            <w:vAlign w:val="center"/>
          </w:tcPr>
          <w:p w:rsidR="00C72442" w:rsidRPr="00F031FD" w:rsidRDefault="00C72442" w:rsidP="004B5678">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CUP</w:t>
            </w:r>
          </w:p>
        </w:tc>
        <w:tc>
          <w:tcPr>
            <w:tcW w:w="0" w:type="auto"/>
            <w:vAlign w:val="center"/>
          </w:tcPr>
          <w:p w:rsidR="00C72442" w:rsidRPr="00F031FD" w:rsidRDefault="00C72442" w:rsidP="004B5678">
            <w:pPr>
              <w:spacing w:after="0" w:line="240" w:lineRule="auto"/>
              <w:rPr>
                <w:rFonts w:ascii="Times New Roman" w:eastAsia="Calibri" w:hAnsi="Times New Roman" w:cs="Times New Roman"/>
                <w:sz w:val="24"/>
                <w:szCs w:val="24"/>
              </w:rPr>
            </w:pPr>
            <w:r w:rsidRPr="00F031FD">
              <w:rPr>
                <w:rFonts w:ascii="Times New Roman" w:eastAsia="Calibri" w:hAnsi="Times New Roman" w:cs="Times New Roman"/>
                <w:sz w:val="24"/>
                <w:szCs w:val="24"/>
              </w:rPr>
              <w:t>ÚCJ</w:t>
            </w:r>
          </w:p>
        </w:tc>
        <w:tc>
          <w:tcPr>
            <w:tcW w:w="0" w:type="auto"/>
            <w:vAlign w:val="center"/>
          </w:tcPr>
          <w:p w:rsidR="00C72442" w:rsidRPr="00C72442" w:rsidRDefault="00C72442" w:rsidP="000E281C">
            <w:pPr>
              <w:spacing w:after="0" w:line="240" w:lineRule="auto"/>
              <w:rPr>
                <w:rFonts w:ascii="Times New Roman" w:eastAsia="Calibri" w:hAnsi="Times New Roman" w:cs="Times New Roman"/>
                <w:sz w:val="20"/>
                <w:szCs w:val="20"/>
              </w:rPr>
            </w:pPr>
            <w:r w:rsidRPr="00C72442">
              <w:rPr>
                <w:rFonts w:ascii="Times New Roman" w:eastAsia="Calibri" w:hAnsi="Times New Roman" w:cs="Times New Roman"/>
                <w:sz w:val="20"/>
                <w:szCs w:val="20"/>
              </w:rPr>
              <w:t>AK_F</w:t>
            </w:r>
          </w:p>
        </w:tc>
        <w:tc>
          <w:tcPr>
            <w:tcW w:w="0" w:type="auto"/>
            <w:vAlign w:val="center"/>
          </w:tcPr>
          <w:p w:rsidR="00C72442" w:rsidRPr="00F031FD" w:rsidRDefault="00C72442" w:rsidP="004B5678">
            <w:pPr>
              <w:spacing w:after="0" w:line="240" w:lineRule="auto"/>
              <w:rPr>
                <w:rFonts w:ascii="Times New Roman" w:eastAsia="Calibri" w:hAnsi="Times New Roman" w:cs="Times New Roman"/>
              </w:rPr>
            </w:pPr>
            <w:r w:rsidRPr="00F031FD">
              <w:rPr>
                <w:rFonts w:ascii="Times New Roman" w:eastAsia="Times New Roman" w:hAnsi="Times New Roman" w:cs="Times New Roman"/>
                <w:snapToGrid w:val="0"/>
                <w:lang w:eastAsia="cs-CZ"/>
              </w:rPr>
              <w:t xml:space="preserve">JF – akademická komunikácia </w:t>
            </w:r>
          </w:p>
        </w:tc>
        <w:tc>
          <w:tcPr>
            <w:tcW w:w="0" w:type="auto"/>
            <w:vAlign w:val="center"/>
          </w:tcPr>
          <w:p w:rsidR="00C72442" w:rsidRPr="00F031FD" w:rsidRDefault="00C72442" w:rsidP="004B5678">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PV</w:t>
            </w:r>
          </w:p>
        </w:tc>
        <w:tc>
          <w:tcPr>
            <w:tcW w:w="0" w:type="auto"/>
            <w:vAlign w:val="center"/>
          </w:tcPr>
          <w:p w:rsidR="00C72442" w:rsidRPr="00F031FD" w:rsidRDefault="00C72442"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3</w:t>
            </w:r>
          </w:p>
        </w:tc>
        <w:tc>
          <w:tcPr>
            <w:tcW w:w="0" w:type="auto"/>
            <w:vAlign w:val="center"/>
          </w:tcPr>
          <w:p w:rsidR="00C72442" w:rsidRPr="00F031FD" w:rsidRDefault="00C72442"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0</w:t>
            </w:r>
          </w:p>
        </w:tc>
        <w:tc>
          <w:tcPr>
            <w:tcW w:w="0" w:type="auto"/>
            <w:vAlign w:val="center"/>
          </w:tcPr>
          <w:p w:rsidR="00C72442" w:rsidRPr="00F031FD" w:rsidRDefault="00C72442"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2/0</w:t>
            </w:r>
          </w:p>
        </w:tc>
        <w:tc>
          <w:tcPr>
            <w:tcW w:w="0" w:type="auto"/>
            <w:vAlign w:val="center"/>
          </w:tcPr>
          <w:p w:rsidR="00C72442" w:rsidRPr="00F031FD" w:rsidRDefault="00F202ED" w:rsidP="004B5678">
            <w:pPr>
              <w:spacing w:after="0" w:line="240" w:lineRule="auto"/>
              <w:rPr>
                <w:rFonts w:ascii="Times New Roman" w:eastAsia="Times New Roman" w:hAnsi="Times New Roman" w:cs="Times New Roman"/>
                <w:snapToGrid w:val="0"/>
                <w:sz w:val="18"/>
                <w:szCs w:val="18"/>
                <w:lang w:eastAsia="cs-CZ"/>
              </w:rPr>
            </w:pPr>
            <w:r>
              <w:rPr>
                <w:rFonts w:ascii="Times New Roman" w:eastAsia="Times New Roman" w:hAnsi="Times New Roman"/>
                <w:snapToGrid w:val="0"/>
                <w:sz w:val="20"/>
                <w:szCs w:val="20"/>
                <w:lang w:eastAsia="cs-CZ"/>
              </w:rPr>
              <w:t>Veverková, Ph.D.</w:t>
            </w:r>
          </w:p>
        </w:tc>
        <w:tc>
          <w:tcPr>
            <w:tcW w:w="0" w:type="auto"/>
            <w:vAlign w:val="center"/>
          </w:tcPr>
          <w:p w:rsidR="00C72442" w:rsidRPr="00F031FD" w:rsidRDefault="00C72442"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S</w:t>
            </w:r>
          </w:p>
        </w:tc>
      </w:tr>
      <w:tr w:rsidR="00CC5420" w:rsidRPr="00B06372" w:rsidTr="002563EA">
        <w:trPr>
          <w:trHeight w:val="454"/>
        </w:trPr>
        <w:tc>
          <w:tcPr>
            <w:tcW w:w="0" w:type="auto"/>
            <w:vAlign w:val="center"/>
          </w:tcPr>
          <w:p w:rsidR="00CC5420" w:rsidRPr="00F031FD" w:rsidRDefault="00CC5420" w:rsidP="004B5678">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CUP</w:t>
            </w:r>
          </w:p>
        </w:tc>
        <w:tc>
          <w:tcPr>
            <w:tcW w:w="0" w:type="auto"/>
            <w:vAlign w:val="center"/>
          </w:tcPr>
          <w:p w:rsidR="00CC5420" w:rsidRPr="00F031FD" w:rsidRDefault="00CC5420" w:rsidP="004B5678">
            <w:pPr>
              <w:spacing w:after="0" w:line="240" w:lineRule="auto"/>
              <w:rPr>
                <w:rFonts w:ascii="Times New Roman" w:eastAsia="Calibri" w:hAnsi="Times New Roman" w:cs="Times New Roman"/>
                <w:sz w:val="24"/>
                <w:szCs w:val="24"/>
              </w:rPr>
            </w:pPr>
            <w:r w:rsidRPr="00F031FD">
              <w:rPr>
                <w:rFonts w:ascii="Times New Roman" w:hAnsi="Times New Roman" w:cs="Times New Roman"/>
                <w:sz w:val="24"/>
                <w:szCs w:val="24"/>
              </w:rPr>
              <w:t xml:space="preserve">ÚTVŠ </w:t>
            </w:r>
          </w:p>
        </w:tc>
        <w:tc>
          <w:tcPr>
            <w:tcW w:w="0" w:type="auto"/>
            <w:vAlign w:val="center"/>
          </w:tcPr>
          <w:p w:rsidR="00CC5420" w:rsidRPr="00F031FD" w:rsidRDefault="00CC5420" w:rsidP="004B5678">
            <w:pPr>
              <w:spacing w:after="0" w:line="240" w:lineRule="auto"/>
              <w:rPr>
                <w:rFonts w:ascii="Times New Roman" w:eastAsia="Calibri" w:hAnsi="Times New Roman" w:cs="Times New Roman"/>
                <w:sz w:val="24"/>
                <w:szCs w:val="24"/>
              </w:rPr>
            </w:pPr>
            <w:r w:rsidRPr="00F031FD">
              <w:rPr>
                <w:rFonts w:ascii="Times New Roman" w:eastAsia="Calibri" w:hAnsi="Times New Roman" w:cs="Times New Roman"/>
                <w:sz w:val="24"/>
                <w:szCs w:val="24"/>
              </w:rPr>
              <w:t>VSZ</w:t>
            </w:r>
          </w:p>
        </w:tc>
        <w:tc>
          <w:tcPr>
            <w:tcW w:w="0" w:type="auto"/>
            <w:vAlign w:val="center"/>
          </w:tcPr>
          <w:p w:rsidR="00CC5420" w:rsidRPr="00F031FD" w:rsidRDefault="00CC5420" w:rsidP="004B5678">
            <w:pPr>
              <w:spacing w:after="0" w:line="240" w:lineRule="auto"/>
              <w:rPr>
                <w:rFonts w:ascii="Times New Roman" w:eastAsia="Calibri" w:hAnsi="Times New Roman" w:cs="Times New Roman"/>
              </w:rPr>
            </w:pPr>
            <w:r w:rsidRPr="00F031FD">
              <w:rPr>
                <w:rFonts w:ascii="Times New Roman" w:eastAsia="Calibri" w:hAnsi="Times New Roman" w:cs="Times New Roman"/>
              </w:rPr>
              <w:t>výberový šport a zdravie</w:t>
            </w:r>
          </w:p>
        </w:tc>
        <w:tc>
          <w:tcPr>
            <w:tcW w:w="0" w:type="auto"/>
            <w:vAlign w:val="center"/>
          </w:tcPr>
          <w:p w:rsidR="00CC5420" w:rsidRPr="00F031FD" w:rsidRDefault="00CC5420" w:rsidP="004B5678">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V</w:t>
            </w:r>
          </w:p>
        </w:tc>
        <w:tc>
          <w:tcPr>
            <w:tcW w:w="0" w:type="auto"/>
            <w:vAlign w:val="center"/>
          </w:tcPr>
          <w:p w:rsidR="00CC5420" w:rsidRPr="00F031FD" w:rsidRDefault="00CC5420" w:rsidP="004B5678">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1</w:t>
            </w:r>
          </w:p>
        </w:tc>
        <w:tc>
          <w:tcPr>
            <w:tcW w:w="0" w:type="auto"/>
            <w:vAlign w:val="center"/>
          </w:tcPr>
          <w:p w:rsidR="00CC5420" w:rsidRPr="00F031FD" w:rsidRDefault="00CC5420" w:rsidP="004B5678">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0</w:t>
            </w:r>
          </w:p>
        </w:tc>
        <w:tc>
          <w:tcPr>
            <w:tcW w:w="0" w:type="auto"/>
            <w:vAlign w:val="center"/>
          </w:tcPr>
          <w:p w:rsidR="00CC5420" w:rsidRPr="00F031FD" w:rsidRDefault="00CC5420" w:rsidP="004B5678">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2/0</w:t>
            </w:r>
          </w:p>
        </w:tc>
        <w:tc>
          <w:tcPr>
            <w:tcW w:w="0" w:type="auto"/>
            <w:vAlign w:val="center"/>
          </w:tcPr>
          <w:p w:rsidR="00CC5420" w:rsidRPr="00CC5420" w:rsidRDefault="00CC5420" w:rsidP="004B5678">
            <w:pPr>
              <w:spacing w:after="0" w:line="240" w:lineRule="auto"/>
              <w:rPr>
                <w:rFonts w:ascii="Times New Roman" w:eastAsia="Calibri" w:hAnsi="Times New Roman" w:cs="Times New Roman"/>
                <w:b/>
                <w:color w:val="006600"/>
                <w:sz w:val="24"/>
                <w:szCs w:val="24"/>
              </w:rPr>
            </w:pPr>
          </w:p>
        </w:tc>
        <w:tc>
          <w:tcPr>
            <w:tcW w:w="0" w:type="auto"/>
            <w:vAlign w:val="center"/>
          </w:tcPr>
          <w:p w:rsidR="00CC5420" w:rsidRPr="00F031FD" w:rsidRDefault="00CC5420" w:rsidP="004B5678">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Z</w:t>
            </w:r>
          </w:p>
        </w:tc>
      </w:tr>
      <w:tr w:rsidR="00CC5420" w:rsidRPr="00B06372" w:rsidTr="002563EA">
        <w:trPr>
          <w:trHeight w:val="454"/>
        </w:trPr>
        <w:tc>
          <w:tcPr>
            <w:tcW w:w="0" w:type="auto"/>
            <w:vAlign w:val="center"/>
          </w:tcPr>
          <w:p w:rsidR="00CC5420" w:rsidRPr="00F031FD" w:rsidRDefault="00CC5420" w:rsidP="004B5678">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CUP</w:t>
            </w:r>
          </w:p>
        </w:tc>
        <w:tc>
          <w:tcPr>
            <w:tcW w:w="0" w:type="auto"/>
            <w:vAlign w:val="center"/>
          </w:tcPr>
          <w:p w:rsidR="00CC5420" w:rsidRPr="00F031FD" w:rsidRDefault="00CC5420" w:rsidP="004B5678">
            <w:pPr>
              <w:spacing w:after="0" w:line="240" w:lineRule="auto"/>
              <w:rPr>
                <w:rFonts w:ascii="Times New Roman" w:eastAsia="Calibri" w:hAnsi="Times New Roman" w:cs="Times New Roman"/>
                <w:sz w:val="24"/>
                <w:szCs w:val="24"/>
              </w:rPr>
            </w:pPr>
            <w:r w:rsidRPr="00F031FD">
              <w:rPr>
                <w:rFonts w:ascii="Times New Roman" w:hAnsi="Times New Roman" w:cs="Times New Roman"/>
                <w:sz w:val="24"/>
                <w:szCs w:val="24"/>
              </w:rPr>
              <w:t xml:space="preserve">ÚTVŠ </w:t>
            </w:r>
          </w:p>
        </w:tc>
        <w:tc>
          <w:tcPr>
            <w:tcW w:w="0" w:type="auto"/>
            <w:vAlign w:val="center"/>
          </w:tcPr>
          <w:p w:rsidR="00CC5420" w:rsidRPr="00F031FD" w:rsidRDefault="00CC5420" w:rsidP="004B5678">
            <w:pPr>
              <w:spacing w:after="0" w:line="240" w:lineRule="auto"/>
              <w:rPr>
                <w:rFonts w:ascii="Times New Roman" w:eastAsia="Calibri" w:hAnsi="Times New Roman" w:cs="Times New Roman"/>
                <w:sz w:val="24"/>
                <w:szCs w:val="24"/>
              </w:rPr>
            </w:pPr>
            <w:r w:rsidRPr="00F031FD">
              <w:rPr>
                <w:rFonts w:ascii="Times New Roman" w:eastAsia="Calibri" w:hAnsi="Times New Roman" w:cs="Times New Roman"/>
                <w:sz w:val="24"/>
                <w:szCs w:val="24"/>
              </w:rPr>
              <w:t>TSV</w:t>
            </w:r>
          </w:p>
        </w:tc>
        <w:tc>
          <w:tcPr>
            <w:tcW w:w="0" w:type="auto"/>
            <w:vAlign w:val="center"/>
          </w:tcPr>
          <w:p w:rsidR="00CC5420" w:rsidRPr="00F031FD" w:rsidRDefault="00CC5420" w:rsidP="004B5678">
            <w:pPr>
              <w:spacing w:after="0" w:line="240" w:lineRule="auto"/>
              <w:rPr>
                <w:rFonts w:ascii="Times New Roman" w:eastAsia="Calibri" w:hAnsi="Times New Roman" w:cs="Times New Roman"/>
              </w:rPr>
            </w:pPr>
            <w:r w:rsidRPr="00F031FD">
              <w:rPr>
                <w:rFonts w:ascii="Times New Roman" w:eastAsia="Calibri" w:hAnsi="Times New Roman" w:cs="Times New Roman"/>
              </w:rPr>
              <w:t>telesná a športová výchova</w:t>
            </w:r>
          </w:p>
        </w:tc>
        <w:tc>
          <w:tcPr>
            <w:tcW w:w="0" w:type="auto"/>
            <w:vAlign w:val="center"/>
          </w:tcPr>
          <w:p w:rsidR="00CC5420" w:rsidRPr="00F031FD" w:rsidRDefault="00CC5420" w:rsidP="004B5678">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V</w:t>
            </w:r>
          </w:p>
        </w:tc>
        <w:tc>
          <w:tcPr>
            <w:tcW w:w="0" w:type="auto"/>
            <w:vAlign w:val="center"/>
          </w:tcPr>
          <w:p w:rsidR="00CC5420" w:rsidRPr="00F031FD" w:rsidRDefault="00CC5420" w:rsidP="004B5678">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1</w:t>
            </w:r>
          </w:p>
        </w:tc>
        <w:tc>
          <w:tcPr>
            <w:tcW w:w="0" w:type="auto"/>
            <w:vAlign w:val="center"/>
          </w:tcPr>
          <w:p w:rsidR="00CC5420" w:rsidRPr="00F031FD" w:rsidRDefault="00CC5420" w:rsidP="004B5678">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 xml:space="preserve"> 0</w:t>
            </w:r>
          </w:p>
        </w:tc>
        <w:tc>
          <w:tcPr>
            <w:tcW w:w="0" w:type="auto"/>
            <w:vAlign w:val="center"/>
          </w:tcPr>
          <w:p w:rsidR="00CC5420" w:rsidRPr="00F031FD" w:rsidRDefault="00CC5420" w:rsidP="004B5678">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2/0</w:t>
            </w:r>
          </w:p>
        </w:tc>
        <w:tc>
          <w:tcPr>
            <w:tcW w:w="0" w:type="auto"/>
            <w:vAlign w:val="center"/>
          </w:tcPr>
          <w:p w:rsidR="00CC5420" w:rsidRPr="00CC5420" w:rsidRDefault="00CC5420" w:rsidP="004B5678">
            <w:pPr>
              <w:spacing w:after="0" w:line="240" w:lineRule="auto"/>
              <w:rPr>
                <w:rFonts w:ascii="Times New Roman" w:eastAsia="Calibri" w:hAnsi="Times New Roman" w:cs="Times New Roman"/>
                <w:b/>
                <w:color w:val="006600"/>
                <w:sz w:val="24"/>
                <w:szCs w:val="24"/>
              </w:rPr>
            </w:pPr>
          </w:p>
        </w:tc>
        <w:tc>
          <w:tcPr>
            <w:tcW w:w="0" w:type="auto"/>
            <w:vAlign w:val="center"/>
          </w:tcPr>
          <w:p w:rsidR="00CC5420" w:rsidRPr="00F031FD" w:rsidRDefault="00CC5420" w:rsidP="004B5678">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Z</w:t>
            </w:r>
          </w:p>
        </w:tc>
      </w:tr>
      <w:tr w:rsidR="00CC5420" w:rsidRPr="00B06372" w:rsidTr="002563EA">
        <w:trPr>
          <w:trHeight w:val="454"/>
        </w:trPr>
        <w:tc>
          <w:tcPr>
            <w:tcW w:w="0" w:type="auto"/>
            <w:tcBorders>
              <w:bottom w:val="single" w:sz="4" w:space="0" w:color="auto"/>
            </w:tcBorders>
            <w:vAlign w:val="center"/>
          </w:tcPr>
          <w:p w:rsidR="00CC5420" w:rsidRPr="00F031FD" w:rsidRDefault="00CC5420" w:rsidP="004B5678">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CUP</w:t>
            </w:r>
          </w:p>
        </w:tc>
        <w:tc>
          <w:tcPr>
            <w:tcW w:w="0" w:type="auto"/>
            <w:tcBorders>
              <w:bottom w:val="single" w:sz="4" w:space="0" w:color="auto"/>
            </w:tcBorders>
            <w:vAlign w:val="center"/>
          </w:tcPr>
          <w:p w:rsidR="00CC5420" w:rsidRPr="00F031FD" w:rsidRDefault="00CC5420" w:rsidP="004B5678">
            <w:pPr>
              <w:spacing w:after="0" w:line="240" w:lineRule="auto"/>
              <w:rPr>
                <w:rFonts w:ascii="Times New Roman" w:eastAsia="Calibri" w:hAnsi="Times New Roman" w:cs="Times New Roman"/>
                <w:sz w:val="24"/>
                <w:szCs w:val="24"/>
              </w:rPr>
            </w:pPr>
            <w:r w:rsidRPr="00F031FD">
              <w:rPr>
                <w:rFonts w:ascii="Times New Roman" w:hAnsi="Times New Roman" w:cs="Times New Roman"/>
                <w:sz w:val="24"/>
                <w:szCs w:val="24"/>
              </w:rPr>
              <w:t xml:space="preserve">ÚTVŠ </w:t>
            </w:r>
          </w:p>
        </w:tc>
        <w:tc>
          <w:tcPr>
            <w:tcW w:w="0" w:type="auto"/>
            <w:tcBorders>
              <w:bottom w:val="single" w:sz="4" w:space="0" w:color="auto"/>
            </w:tcBorders>
            <w:vAlign w:val="center"/>
          </w:tcPr>
          <w:p w:rsidR="00CC5420" w:rsidRPr="00F031FD" w:rsidRDefault="00CC5420" w:rsidP="004B5678">
            <w:pPr>
              <w:spacing w:after="0" w:line="240" w:lineRule="auto"/>
              <w:rPr>
                <w:rFonts w:ascii="Times New Roman" w:eastAsia="Calibri" w:hAnsi="Times New Roman" w:cs="Times New Roman"/>
                <w:sz w:val="24"/>
                <w:szCs w:val="24"/>
              </w:rPr>
            </w:pPr>
            <w:r w:rsidRPr="00F031FD">
              <w:rPr>
                <w:rFonts w:ascii="Times New Roman" w:eastAsia="Calibri" w:hAnsi="Times New Roman" w:cs="Times New Roman"/>
                <w:sz w:val="24"/>
                <w:szCs w:val="24"/>
              </w:rPr>
              <w:t>TV3</w:t>
            </w:r>
          </w:p>
        </w:tc>
        <w:tc>
          <w:tcPr>
            <w:tcW w:w="0" w:type="auto"/>
            <w:tcBorders>
              <w:bottom w:val="single" w:sz="4" w:space="0" w:color="auto"/>
            </w:tcBorders>
            <w:vAlign w:val="center"/>
          </w:tcPr>
          <w:p w:rsidR="00CC5420" w:rsidRPr="00F031FD" w:rsidRDefault="00CC5420" w:rsidP="004B5678">
            <w:pPr>
              <w:spacing w:after="0" w:line="240" w:lineRule="auto"/>
              <w:rPr>
                <w:rFonts w:ascii="Times New Roman" w:eastAsia="Times New Roman" w:hAnsi="Times New Roman" w:cs="Times New Roman"/>
                <w:lang w:eastAsia="sk-SK"/>
              </w:rPr>
            </w:pPr>
            <w:r w:rsidRPr="00F031FD">
              <w:rPr>
                <w:rFonts w:ascii="Times New Roman" w:eastAsia="Calibri" w:hAnsi="Times New Roman" w:cs="Times New Roman"/>
              </w:rPr>
              <w:t>telesná výchova</w:t>
            </w:r>
          </w:p>
        </w:tc>
        <w:tc>
          <w:tcPr>
            <w:tcW w:w="0" w:type="auto"/>
            <w:tcBorders>
              <w:bottom w:val="single" w:sz="4" w:space="0" w:color="auto"/>
            </w:tcBorders>
            <w:vAlign w:val="center"/>
          </w:tcPr>
          <w:p w:rsidR="00CC5420" w:rsidRPr="00F031FD" w:rsidRDefault="00CC5420" w:rsidP="004B5678">
            <w:pPr>
              <w:spacing w:after="0" w:line="240" w:lineRule="auto"/>
              <w:jc w:val="center"/>
              <w:rPr>
                <w:rFonts w:ascii="Times New Roman" w:eastAsia="Calibri" w:hAnsi="Times New Roman" w:cs="Times New Roman"/>
                <w:sz w:val="24"/>
                <w:szCs w:val="24"/>
              </w:rPr>
            </w:pPr>
            <w:r w:rsidRPr="00F031FD">
              <w:rPr>
                <w:rFonts w:ascii="Times New Roman" w:eastAsia="Calibri" w:hAnsi="Times New Roman" w:cs="Times New Roman"/>
                <w:sz w:val="24"/>
                <w:szCs w:val="24"/>
              </w:rPr>
              <w:t>V</w:t>
            </w:r>
          </w:p>
        </w:tc>
        <w:tc>
          <w:tcPr>
            <w:tcW w:w="0" w:type="auto"/>
            <w:tcBorders>
              <w:bottom w:val="single" w:sz="4" w:space="0" w:color="auto"/>
            </w:tcBorders>
            <w:vAlign w:val="center"/>
          </w:tcPr>
          <w:p w:rsidR="00CC5420" w:rsidRPr="00F031FD" w:rsidRDefault="00CC5420"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0</w:t>
            </w:r>
          </w:p>
        </w:tc>
        <w:tc>
          <w:tcPr>
            <w:tcW w:w="0" w:type="auto"/>
            <w:tcBorders>
              <w:bottom w:val="single" w:sz="4" w:space="0" w:color="auto"/>
            </w:tcBorders>
            <w:vAlign w:val="center"/>
          </w:tcPr>
          <w:p w:rsidR="00CC5420" w:rsidRPr="00F031FD" w:rsidRDefault="00CC5420"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 xml:space="preserve"> </w:t>
            </w:r>
          </w:p>
        </w:tc>
        <w:tc>
          <w:tcPr>
            <w:tcW w:w="0" w:type="auto"/>
            <w:tcBorders>
              <w:bottom w:val="single" w:sz="4" w:space="0" w:color="auto"/>
            </w:tcBorders>
            <w:vAlign w:val="center"/>
          </w:tcPr>
          <w:p w:rsidR="00CC5420" w:rsidRPr="00F031FD" w:rsidRDefault="00CC5420" w:rsidP="004B5678">
            <w:pPr>
              <w:spacing w:after="0" w:line="240" w:lineRule="auto"/>
              <w:jc w:val="center"/>
              <w:rPr>
                <w:rFonts w:ascii="Times New Roman" w:eastAsia="Times New Roman" w:hAnsi="Times New Roman" w:cs="Times New Roman"/>
                <w:snapToGrid w:val="0"/>
                <w:sz w:val="24"/>
                <w:szCs w:val="24"/>
                <w:lang w:eastAsia="cs-CZ"/>
              </w:rPr>
            </w:pPr>
            <w:r w:rsidRPr="00F031FD">
              <w:rPr>
                <w:rFonts w:ascii="Times New Roman" w:eastAsia="Times New Roman" w:hAnsi="Times New Roman" w:cs="Times New Roman"/>
                <w:snapToGrid w:val="0"/>
                <w:sz w:val="24"/>
                <w:szCs w:val="24"/>
                <w:lang w:eastAsia="cs-CZ"/>
              </w:rPr>
              <w:t xml:space="preserve"> </w:t>
            </w:r>
          </w:p>
        </w:tc>
        <w:tc>
          <w:tcPr>
            <w:tcW w:w="0" w:type="auto"/>
            <w:tcBorders>
              <w:bottom w:val="single" w:sz="4" w:space="0" w:color="auto"/>
            </w:tcBorders>
            <w:vAlign w:val="center"/>
          </w:tcPr>
          <w:p w:rsidR="00CC5420" w:rsidRPr="00CC5420" w:rsidRDefault="00CC5420" w:rsidP="004B5678">
            <w:pPr>
              <w:spacing w:after="0" w:line="240" w:lineRule="auto"/>
              <w:rPr>
                <w:rFonts w:ascii="Times New Roman" w:eastAsia="Times New Roman" w:hAnsi="Times New Roman" w:cs="Times New Roman"/>
                <w:sz w:val="24"/>
                <w:szCs w:val="24"/>
                <w:lang w:eastAsia="sk-SK"/>
              </w:rPr>
            </w:pPr>
          </w:p>
        </w:tc>
        <w:tc>
          <w:tcPr>
            <w:tcW w:w="0" w:type="auto"/>
            <w:tcBorders>
              <w:bottom w:val="single" w:sz="4" w:space="0" w:color="auto"/>
            </w:tcBorders>
            <w:vAlign w:val="center"/>
          </w:tcPr>
          <w:p w:rsidR="00CC5420" w:rsidRPr="00F031FD" w:rsidRDefault="00CC5420" w:rsidP="004B5678">
            <w:pPr>
              <w:spacing w:after="0" w:line="240" w:lineRule="auto"/>
              <w:jc w:val="center"/>
              <w:rPr>
                <w:rFonts w:ascii="Times New Roman" w:eastAsia="Times New Roman" w:hAnsi="Times New Roman" w:cs="Times New Roman"/>
                <w:snapToGrid w:val="0"/>
                <w:sz w:val="24"/>
                <w:szCs w:val="24"/>
                <w:lang w:eastAsia="cs-CZ"/>
              </w:rPr>
            </w:pPr>
          </w:p>
        </w:tc>
      </w:tr>
    </w:tbl>
    <w:p w:rsidR="007B382D" w:rsidRDefault="007B382D" w:rsidP="00E57B53">
      <w:pPr>
        <w:spacing w:after="0" w:line="240" w:lineRule="auto"/>
        <w:rPr>
          <w:rFonts w:ascii="Times New Roman" w:eastAsia="Times New Roman" w:hAnsi="Times New Roman" w:cs="Times New Roman"/>
          <w:snapToGrid w:val="0"/>
          <w:sz w:val="24"/>
          <w:szCs w:val="20"/>
          <w:lang w:eastAsia="cs-CZ"/>
        </w:rPr>
      </w:pPr>
    </w:p>
    <w:p w:rsidR="006551BE" w:rsidRDefault="006551BE" w:rsidP="00E57B53">
      <w:pPr>
        <w:spacing w:after="0" w:line="240" w:lineRule="auto"/>
        <w:rPr>
          <w:rFonts w:ascii="Times New Roman" w:eastAsia="Times New Roman" w:hAnsi="Times New Roman" w:cs="Times New Roman"/>
          <w:snapToGrid w:val="0"/>
          <w:sz w:val="24"/>
          <w:szCs w:val="20"/>
          <w:lang w:eastAsia="cs-CZ"/>
        </w:rPr>
      </w:pPr>
    </w:p>
    <w:p w:rsidR="00E4015C" w:rsidRDefault="00E4015C" w:rsidP="00E57B53">
      <w:pPr>
        <w:spacing w:after="0" w:line="240" w:lineRule="auto"/>
        <w:rPr>
          <w:rFonts w:ascii="Times New Roman" w:eastAsia="Times New Roman" w:hAnsi="Times New Roman" w:cs="Times New Roman"/>
          <w:snapToGrid w:val="0"/>
          <w:sz w:val="24"/>
          <w:szCs w:val="20"/>
          <w:lang w:eastAsia="cs-CZ"/>
        </w:rPr>
      </w:pPr>
    </w:p>
    <w:p w:rsidR="002563EA" w:rsidRDefault="002563EA" w:rsidP="00E57B53">
      <w:pPr>
        <w:spacing w:after="0" w:line="240" w:lineRule="auto"/>
        <w:rPr>
          <w:rFonts w:ascii="Times New Roman" w:eastAsia="Times New Roman" w:hAnsi="Times New Roman" w:cs="Times New Roman"/>
          <w:snapToGrid w:val="0"/>
          <w:sz w:val="24"/>
          <w:szCs w:val="20"/>
          <w:lang w:eastAsia="cs-CZ"/>
        </w:rPr>
      </w:pPr>
    </w:p>
    <w:p w:rsidR="00F202ED" w:rsidRDefault="00F202ED" w:rsidP="00E57B53">
      <w:pPr>
        <w:spacing w:after="0" w:line="240" w:lineRule="auto"/>
        <w:rPr>
          <w:rFonts w:ascii="Times New Roman" w:eastAsia="Times New Roman" w:hAnsi="Times New Roman" w:cs="Times New Roman"/>
          <w:snapToGrid w:val="0"/>
          <w:sz w:val="24"/>
          <w:szCs w:val="20"/>
          <w:lang w:eastAsia="cs-CZ"/>
        </w:rPr>
      </w:pPr>
    </w:p>
    <w:p w:rsidR="002563EA" w:rsidRDefault="002563EA" w:rsidP="00E57B53">
      <w:pPr>
        <w:spacing w:after="0" w:line="240" w:lineRule="auto"/>
        <w:rPr>
          <w:rFonts w:ascii="Times New Roman" w:eastAsia="Times New Roman" w:hAnsi="Times New Roman" w:cs="Times New Roman"/>
          <w:snapToGrid w:val="0"/>
          <w:sz w:val="24"/>
          <w:szCs w:val="20"/>
          <w:lang w:eastAsia="cs-CZ"/>
        </w:rPr>
      </w:pPr>
    </w:p>
    <w:p w:rsidR="00F031FD" w:rsidRDefault="00F031FD" w:rsidP="00E57B53">
      <w:pPr>
        <w:spacing w:after="0" w:line="240" w:lineRule="auto"/>
        <w:rPr>
          <w:rFonts w:ascii="Times New Roman" w:eastAsia="Times New Roman" w:hAnsi="Times New Roman" w:cs="Times New Roman"/>
          <w:snapToGrid w:val="0"/>
          <w:sz w:val="24"/>
          <w:szCs w:val="20"/>
          <w:lang w:eastAsia="cs-CZ"/>
        </w:rPr>
      </w:pPr>
    </w:p>
    <w:p w:rsidR="00E4015C" w:rsidRDefault="00E4015C" w:rsidP="00E57B53">
      <w:pPr>
        <w:spacing w:after="0" w:line="240" w:lineRule="auto"/>
        <w:rPr>
          <w:rFonts w:ascii="Times New Roman" w:eastAsia="Times New Roman" w:hAnsi="Times New Roman" w:cs="Times New Roman"/>
          <w:snapToGrid w:val="0"/>
          <w:sz w:val="24"/>
          <w:szCs w:val="2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4"/>
        <w:gridCol w:w="1135"/>
        <w:gridCol w:w="1277"/>
        <w:gridCol w:w="3995"/>
        <w:gridCol w:w="944"/>
        <w:gridCol w:w="884"/>
        <w:gridCol w:w="1123"/>
        <w:gridCol w:w="992"/>
        <w:gridCol w:w="1845"/>
        <w:gridCol w:w="1149"/>
      </w:tblGrid>
      <w:tr w:rsidR="00E4015C" w:rsidRPr="00B06372" w:rsidTr="005260D0">
        <w:trPr>
          <w:trHeight w:val="284"/>
        </w:trPr>
        <w:tc>
          <w:tcPr>
            <w:tcW w:w="5000" w:type="pct"/>
            <w:gridSpan w:val="10"/>
            <w:vAlign w:val="center"/>
          </w:tcPr>
          <w:p w:rsidR="00E4015C" w:rsidRPr="00B06372" w:rsidRDefault="00E4015C" w:rsidP="00A76534">
            <w:pPr>
              <w:spacing w:after="0" w:line="240" w:lineRule="auto"/>
              <w:rPr>
                <w:rFonts w:ascii="Times New Roman" w:eastAsia="Calibri" w:hAnsi="Times New Roman" w:cs="Times New Roman"/>
                <w:b/>
                <w:sz w:val="24"/>
                <w:szCs w:val="24"/>
              </w:rPr>
            </w:pPr>
            <w:r w:rsidRPr="00B06372">
              <w:rPr>
                <w:rFonts w:ascii="Times New Roman" w:eastAsia="Calibri" w:hAnsi="Times New Roman" w:cs="Times New Roman"/>
                <w:b/>
                <w:sz w:val="24"/>
                <w:szCs w:val="24"/>
              </w:rPr>
              <w:lastRenderedPageBreak/>
              <w:t xml:space="preserve">2. semester      </w:t>
            </w:r>
            <w:r w:rsidRPr="00B06372">
              <w:rPr>
                <w:rFonts w:ascii="Times New Roman" w:eastAsia="Calibri" w:hAnsi="Times New Roman" w:cs="Times New Roman"/>
                <w:b/>
                <w:i/>
                <w:sz w:val="24"/>
                <w:szCs w:val="24"/>
              </w:rPr>
              <w:t>a d a p t í v n e     l e s n í c t v o</w:t>
            </w:r>
          </w:p>
        </w:tc>
      </w:tr>
      <w:tr w:rsidR="005260D0" w:rsidRPr="00B06372" w:rsidTr="00434CA2">
        <w:trPr>
          <w:trHeight w:val="284"/>
        </w:trPr>
        <w:tc>
          <w:tcPr>
            <w:tcW w:w="307" w:type="pct"/>
            <w:vAlign w:val="center"/>
          </w:tcPr>
          <w:p w:rsidR="005260D0" w:rsidRPr="00B06372" w:rsidRDefault="005260D0" w:rsidP="00A76534">
            <w:pPr>
              <w:spacing w:after="0" w:line="240" w:lineRule="auto"/>
              <w:rPr>
                <w:rFonts w:ascii="Times New Roman" w:eastAsia="Calibri" w:hAnsi="Times New Roman" w:cs="Times New Roman"/>
                <w:sz w:val="20"/>
                <w:szCs w:val="20"/>
              </w:rPr>
            </w:pPr>
            <w:r w:rsidRPr="00B06372">
              <w:rPr>
                <w:rFonts w:ascii="Times New Roman" w:eastAsia="Calibri" w:hAnsi="Times New Roman" w:cs="Times New Roman"/>
                <w:sz w:val="20"/>
                <w:szCs w:val="20"/>
              </w:rPr>
              <w:t>Fakulta</w:t>
            </w:r>
          </w:p>
        </w:tc>
        <w:tc>
          <w:tcPr>
            <w:tcW w:w="399" w:type="pct"/>
            <w:vAlign w:val="center"/>
          </w:tcPr>
          <w:p w:rsidR="005260D0" w:rsidRPr="00B06372" w:rsidRDefault="005260D0" w:rsidP="00A76534">
            <w:pPr>
              <w:spacing w:after="0" w:line="240" w:lineRule="auto"/>
              <w:rPr>
                <w:rFonts w:ascii="Times New Roman" w:eastAsia="Calibri" w:hAnsi="Times New Roman" w:cs="Times New Roman"/>
                <w:sz w:val="20"/>
                <w:szCs w:val="20"/>
              </w:rPr>
            </w:pPr>
            <w:r w:rsidRPr="00B06372">
              <w:rPr>
                <w:rFonts w:ascii="Times New Roman" w:eastAsia="Calibri" w:hAnsi="Times New Roman" w:cs="Times New Roman"/>
                <w:sz w:val="20"/>
                <w:szCs w:val="20"/>
              </w:rPr>
              <w:t>Katedra</w:t>
            </w:r>
          </w:p>
        </w:tc>
        <w:tc>
          <w:tcPr>
            <w:tcW w:w="449" w:type="pct"/>
            <w:vAlign w:val="center"/>
          </w:tcPr>
          <w:p w:rsidR="005260D0" w:rsidRPr="00B06372" w:rsidRDefault="005260D0" w:rsidP="00A76534">
            <w:pPr>
              <w:spacing w:after="0" w:line="240" w:lineRule="auto"/>
              <w:rPr>
                <w:rFonts w:ascii="Times New Roman" w:eastAsia="Calibri" w:hAnsi="Times New Roman" w:cs="Times New Roman"/>
                <w:sz w:val="20"/>
                <w:szCs w:val="20"/>
              </w:rPr>
            </w:pPr>
            <w:r w:rsidRPr="00B06372">
              <w:rPr>
                <w:rFonts w:ascii="Times New Roman" w:eastAsia="Calibri" w:hAnsi="Times New Roman" w:cs="Times New Roman"/>
                <w:sz w:val="20"/>
                <w:szCs w:val="20"/>
              </w:rPr>
              <w:t>Skratka</w:t>
            </w:r>
          </w:p>
        </w:tc>
        <w:tc>
          <w:tcPr>
            <w:tcW w:w="1405" w:type="pct"/>
            <w:vAlign w:val="center"/>
          </w:tcPr>
          <w:p w:rsidR="005260D0" w:rsidRPr="00B06372" w:rsidRDefault="005260D0" w:rsidP="00A76534">
            <w:pPr>
              <w:spacing w:after="0" w:line="240" w:lineRule="auto"/>
              <w:rPr>
                <w:rFonts w:ascii="Times New Roman" w:eastAsia="Calibri" w:hAnsi="Times New Roman" w:cs="Times New Roman"/>
                <w:sz w:val="20"/>
                <w:szCs w:val="20"/>
              </w:rPr>
            </w:pPr>
            <w:r w:rsidRPr="00B06372">
              <w:rPr>
                <w:rFonts w:ascii="Times New Roman" w:eastAsia="Calibri" w:hAnsi="Times New Roman" w:cs="Times New Roman"/>
                <w:sz w:val="20"/>
                <w:szCs w:val="20"/>
              </w:rPr>
              <w:t>Názov predmetu</w:t>
            </w:r>
          </w:p>
        </w:tc>
        <w:tc>
          <w:tcPr>
            <w:tcW w:w="332" w:type="pct"/>
            <w:vAlign w:val="center"/>
          </w:tcPr>
          <w:p w:rsidR="005260D0" w:rsidRPr="00B06372" w:rsidRDefault="005260D0" w:rsidP="00A76534">
            <w:pPr>
              <w:spacing w:after="0" w:line="240" w:lineRule="auto"/>
              <w:jc w:val="center"/>
              <w:rPr>
                <w:rFonts w:ascii="Times New Roman" w:eastAsia="Calibri" w:hAnsi="Times New Roman" w:cs="Times New Roman"/>
                <w:sz w:val="20"/>
                <w:szCs w:val="20"/>
              </w:rPr>
            </w:pPr>
            <w:r w:rsidRPr="00B06372">
              <w:rPr>
                <w:rFonts w:ascii="Times New Roman" w:eastAsia="Calibri" w:hAnsi="Times New Roman" w:cs="Times New Roman"/>
                <w:sz w:val="20"/>
                <w:szCs w:val="20"/>
              </w:rPr>
              <w:t>Predmet</w:t>
            </w:r>
          </w:p>
        </w:tc>
        <w:tc>
          <w:tcPr>
            <w:tcW w:w="311" w:type="pct"/>
            <w:vAlign w:val="center"/>
          </w:tcPr>
          <w:p w:rsidR="005260D0" w:rsidRPr="00B06372" w:rsidRDefault="005260D0" w:rsidP="00A76534">
            <w:pPr>
              <w:spacing w:after="0" w:line="240" w:lineRule="auto"/>
              <w:jc w:val="center"/>
              <w:rPr>
                <w:rFonts w:ascii="Times New Roman" w:eastAsia="Calibri" w:hAnsi="Times New Roman" w:cs="Times New Roman"/>
                <w:sz w:val="20"/>
                <w:szCs w:val="20"/>
              </w:rPr>
            </w:pPr>
            <w:r w:rsidRPr="00B06372">
              <w:rPr>
                <w:rFonts w:ascii="Times New Roman" w:eastAsia="Calibri" w:hAnsi="Times New Roman" w:cs="Times New Roman"/>
                <w:sz w:val="20"/>
                <w:szCs w:val="20"/>
              </w:rPr>
              <w:t>Kredity</w:t>
            </w:r>
          </w:p>
        </w:tc>
        <w:tc>
          <w:tcPr>
            <w:tcW w:w="395" w:type="pct"/>
            <w:vAlign w:val="center"/>
          </w:tcPr>
          <w:p w:rsidR="005260D0" w:rsidRPr="00B06372" w:rsidRDefault="005260D0" w:rsidP="00A76534">
            <w:pPr>
              <w:spacing w:after="0" w:line="240" w:lineRule="auto"/>
              <w:jc w:val="center"/>
              <w:rPr>
                <w:rFonts w:ascii="Times New Roman" w:eastAsia="Calibri" w:hAnsi="Times New Roman" w:cs="Times New Roman"/>
                <w:sz w:val="20"/>
                <w:szCs w:val="20"/>
              </w:rPr>
            </w:pPr>
            <w:r w:rsidRPr="00B06372">
              <w:rPr>
                <w:rFonts w:ascii="Times New Roman" w:eastAsia="Calibri" w:hAnsi="Times New Roman" w:cs="Times New Roman"/>
                <w:sz w:val="20"/>
                <w:szCs w:val="20"/>
              </w:rPr>
              <w:t>Prednášky</w:t>
            </w:r>
          </w:p>
        </w:tc>
        <w:tc>
          <w:tcPr>
            <w:tcW w:w="349" w:type="pct"/>
            <w:vAlign w:val="center"/>
          </w:tcPr>
          <w:p w:rsidR="005260D0" w:rsidRPr="00B06372" w:rsidRDefault="005260D0" w:rsidP="00A76534">
            <w:pPr>
              <w:spacing w:after="0" w:line="240" w:lineRule="auto"/>
              <w:jc w:val="center"/>
              <w:rPr>
                <w:rFonts w:ascii="Times New Roman" w:eastAsia="Calibri" w:hAnsi="Times New Roman" w:cs="Times New Roman"/>
                <w:sz w:val="20"/>
                <w:szCs w:val="20"/>
              </w:rPr>
            </w:pPr>
            <w:r w:rsidRPr="00B06372">
              <w:rPr>
                <w:rFonts w:ascii="Times New Roman" w:eastAsia="Calibri" w:hAnsi="Times New Roman" w:cs="Times New Roman"/>
                <w:sz w:val="20"/>
                <w:szCs w:val="20"/>
              </w:rPr>
              <w:t>Cvič/HC</w:t>
            </w:r>
          </w:p>
        </w:tc>
        <w:tc>
          <w:tcPr>
            <w:tcW w:w="649" w:type="pct"/>
            <w:vAlign w:val="center"/>
          </w:tcPr>
          <w:p w:rsidR="005260D0" w:rsidRPr="00B06372" w:rsidRDefault="005260D0" w:rsidP="00602BE5">
            <w:pPr>
              <w:spacing w:after="0" w:line="240" w:lineRule="auto"/>
              <w:jc w:val="center"/>
              <w:rPr>
                <w:rFonts w:ascii="Times New Roman" w:eastAsia="Calibri" w:hAnsi="Times New Roman" w:cs="Times New Roman"/>
                <w:sz w:val="20"/>
                <w:szCs w:val="20"/>
              </w:rPr>
            </w:pPr>
            <w:r w:rsidRPr="00B06372">
              <w:rPr>
                <w:rFonts w:ascii="Times New Roman" w:eastAsia="Calibri" w:hAnsi="Times New Roman" w:cs="Times New Roman"/>
                <w:sz w:val="20"/>
                <w:szCs w:val="20"/>
              </w:rPr>
              <w:t>Gestor</w:t>
            </w:r>
          </w:p>
        </w:tc>
        <w:tc>
          <w:tcPr>
            <w:tcW w:w="404" w:type="pct"/>
            <w:vAlign w:val="center"/>
          </w:tcPr>
          <w:p w:rsidR="005260D0" w:rsidRPr="00B06372" w:rsidRDefault="005260D0" w:rsidP="00A76534">
            <w:pPr>
              <w:spacing w:after="0" w:line="240" w:lineRule="auto"/>
              <w:rPr>
                <w:rFonts w:ascii="Times New Roman" w:eastAsia="Calibri" w:hAnsi="Times New Roman" w:cs="Times New Roman"/>
                <w:sz w:val="20"/>
                <w:szCs w:val="20"/>
              </w:rPr>
            </w:pPr>
            <w:r w:rsidRPr="00B06372">
              <w:rPr>
                <w:rFonts w:ascii="Times New Roman" w:eastAsia="Calibri" w:hAnsi="Times New Roman" w:cs="Times New Roman"/>
                <w:sz w:val="20"/>
                <w:szCs w:val="20"/>
              </w:rPr>
              <w:t>Ukončenie</w:t>
            </w:r>
          </w:p>
        </w:tc>
      </w:tr>
      <w:tr w:rsidR="005260D0" w:rsidRPr="00B06372" w:rsidTr="00434CA2">
        <w:trPr>
          <w:trHeight w:val="397"/>
        </w:trPr>
        <w:tc>
          <w:tcPr>
            <w:tcW w:w="307" w:type="pct"/>
            <w:vAlign w:val="center"/>
          </w:tcPr>
          <w:p w:rsidR="005260D0" w:rsidRPr="005260D0" w:rsidRDefault="005260D0" w:rsidP="00A76534">
            <w:pPr>
              <w:spacing w:after="0" w:line="240" w:lineRule="auto"/>
              <w:jc w:val="center"/>
              <w:rPr>
                <w:rFonts w:ascii="Times New Roman" w:eastAsia="Calibri" w:hAnsi="Times New Roman" w:cs="Times New Roman"/>
                <w:sz w:val="20"/>
                <w:szCs w:val="20"/>
              </w:rPr>
            </w:pPr>
            <w:r w:rsidRPr="005260D0">
              <w:rPr>
                <w:rFonts w:ascii="Times New Roman" w:eastAsia="Calibri" w:hAnsi="Times New Roman" w:cs="Times New Roman"/>
                <w:sz w:val="20"/>
                <w:szCs w:val="20"/>
              </w:rPr>
              <w:t>LF</w:t>
            </w:r>
          </w:p>
        </w:tc>
        <w:tc>
          <w:tcPr>
            <w:tcW w:w="399" w:type="pct"/>
            <w:vAlign w:val="center"/>
          </w:tcPr>
          <w:p w:rsidR="005260D0" w:rsidRPr="005260D0" w:rsidRDefault="005260D0" w:rsidP="00434CA2">
            <w:pPr>
              <w:spacing w:after="0" w:line="240" w:lineRule="auto"/>
              <w:rPr>
                <w:rFonts w:ascii="Times New Roman" w:eastAsia="Calibri" w:hAnsi="Times New Roman" w:cs="Times New Roman"/>
                <w:sz w:val="20"/>
                <w:szCs w:val="20"/>
              </w:rPr>
            </w:pPr>
            <w:r w:rsidRPr="005260D0">
              <w:rPr>
                <w:rFonts w:ascii="Times New Roman" w:eastAsia="Calibri" w:hAnsi="Times New Roman" w:cs="Times New Roman"/>
                <w:sz w:val="20"/>
                <w:szCs w:val="20"/>
              </w:rPr>
              <w:t>KHÚLG</w:t>
            </w:r>
          </w:p>
        </w:tc>
        <w:tc>
          <w:tcPr>
            <w:tcW w:w="449" w:type="pct"/>
            <w:vAlign w:val="center"/>
          </w:tcPr>
          <w:p w:rsidR="005260D0" w:rsidRPr="005260D0" w:rsidRDefault="005260D0" w:rsidP="00A76534">
            <w:pPr>
              <w:spacing w:after="0" w:line="240" w:lineRule="auto"/>
              <w:rPr>
                <w:rFonts w:ascii="Times New Roman" w:eastAsia="Calibri" w:hAnsi="Times New Roman" w:cs="Times New Roman"/>
                <w:sz w:val="20"/>
                <w:szCs w:val="20"/>
              </w:rPr>
            </w:pPr>
            <w:r w:rsidRPr="005260D0">
              <w:rPr>
                <w:rFonts w:ascii="Times New Roman" w:hAnsi="Times New Roman" w:cs="Times New Roman"/>
                <w:sz w:val="20"/>
                <w:szCs w:val="20"/>
              </w:rPr>
              <w:t>HUL2-I</w:t>
            </w:r>
          </w:p>
        </w:tc>
        <w:tc>
          <w:tcPr>
            <w:tcW w:w="1405" w:type="pct"/>
            <w:vAlign w:val="center"/>
          </w:tcPr>
          <w:p w:rsidR="005260D0" w:rsidRPr="005260D0" w:rsidRDefault="005260D0" w:rsidP="00A76534">
            <w:pPr>
              <w:spacing w:after="0" w:line="240" w:lineRule="auto"/>
              <w:rPr>
                <w:rFonts w:ascii="Times New Roman" w:eastAsia="Times New Roman" w:hAnsi="Times New Roman" w:cs="Times New Roman"/>
                <w:snapToGrid w:val="0"/>
                <w:sz w:val="20"/>
                <w:szCs w:val="20"/>
                <w:lang w:eastAsia="cs-CZ"/>
              </w:rPr>
            </w:pPr>
            <w:r w:rsidRPr="005260D0">
              <w:rPr>
                <w:rFonts w:ascii="Times New Roman" w:eastAsia="Times New Roman" w:hAnsi="Times New Roman" w:cs="Times New Roman"/>
                <w:snapToGrid w:val="0"/>
                <w:sz w:val="20"/>
                <w:szCs w:val="20"/>
                <w:lang w:eastAsia="cs-CZ"/>
              </w:rPr>
              <w:t>hospodárska úprava lesov II.</w:t>
            </w:r>
          </w:p>
        </w:tc>
        <w:tc>
          <w:tcPr>
            <w:tcW w:w="332" w:type="pct"/>
            <w:vAlign w:val="center"/>
          </w:tcPr>
          <w:p w:rsidR="005260D0" w:rsidRPr="005260D0" w:rsidRDefault="005260D0" w:rsidP="00A76534">
            <w:pPr>
              <w:spacing w:after="0" w:line="240" w:lineRule="auto"/>
              <w:jc w:val="center"/>
              <w:rPr>
                <w:rFonts w:ascii="Times New Roman" w:eastAsia="Calibri" w:hAnsi="Times New Roman" w:cs="Times New Roman"/>
                <w:sz w:val="20"/>
                <w:szCs w:val="20"/>
              </w:rPr>
            </w:pPr>
            <w:r w:rsidRPr="005260D0">
              <w:rPr>
                <w:rFonts w:ascii="Times New Roman" w:eastAsia="Calibri" w:hAnsi="Times New Roman" w:cs="Times New Roman"/>
                <w:sz w:val="20"/>
                <w:szCs w:val="20"/>
              </w:rPr>
              <w:t>P</w:t>
            </w:r>
          </w:p>
        </w:tc>
        <w:tc>
          <w:tcPr>
            <w:tcW w:w="311" w:type="pct"/>
            <w:vAlign w:val="center"/>
          </w:tcPr>
          <w:p w:rsidR="005260D0" w:rsidRPr="005260D0" w:rsidRDefault="005260D0" w:rsidP="00A76534">
            <w:pPr>
              <w:spacing w:after="0" w:line="240" w:lineRule="auto"/>
              <w:jc w:val="center"/>
              <w:rPr>
                <w:rFonts w:ascii="Times New Roman" w:eastAsia="Times New Roman" w:hAnsi="Times New Roman" w:cs="Times New Roman"/>
                <w:snapToGrid w:val="0"/>
                <w:sz w:val="20"/>
                <w:szCs w:val="20"/>
                <w:lang w:eastAsia="cs-CZ"/>
              </w:rPr>
            </w:pPr>
            <w:r w:rsidRPr="005260D0">
              <w:rPr>
                <w:rFonts w:ascii="Times New Roman" w:eastAsia="Times New Roman" w:hAnsi="Times New Roman" w:cs="Times New Roman"/>
                <w:snapToGrid w:val="0"/>
                <w:sz w:val="20"/>
                <w:szCs w:val="20"/>
                <w:lang w:eastAsia="cs-CZ"/>
              </w:rPr>
              <w:t>6</w:t>
            </w:r>
          </w:p>
        </w:tc>
        <w:tc>
          <w:tcPr>
            <w:tcW w:w="395" w:type="pct"/>
            <w:vAlign w:val="center"/>
          </w:tcPr>
          <w:p w:rsidR="005260D0" w:rsidRPr="005260D0" w:rsidRDefault="005260D0" w:rsidP="00A76534">
            <w:pPr>
              <w:spacing w:after="0" w:line="240" w:lineRule="auto"/>
              <w:jc w:val="center"/>
              <w:rPr>
                <w:rFonts w:ascii="Times New Roman" w:eastAsia="Times New Roman" w:hAnsi="Times New Roman" w:cs="Times New Roman"/>
                <w:snapToGrid w:val="0"/>
                <w:sz w:val="20"/>
                <w:szCs w:val="20"/>
                <w:lang w:eastAsia="cs-CZ"/>
              </w:rPr>
            </w:pPr>
            <w:r w:rsidRPr="005260D0">
              <w:rPr>
                <w:rFonts w:ascii="Times New Roman" w:eastAsia="Times New Roman" w:hAnsi="Times New Roman" w:cs="Times New Roman"/>
                <w:snapToGrid w:val="0"/>
                <w:sz w:val="20"/>
                <w:szCs w:val="20"/>
                <w:lang w:eastAsia="cs-CZ"/>
              </w:rPr>
              <w:t>2</w:t>
            </w:r>
          </w:p>
        </w:tc>
        <w:tc>
          <w:tcPr>
            <w:tcW w:w="349" w:type="pct"/>
            <w:vAlign w:val="center"/>
          </w:tcPr>
          <w:p w:rsidR="005260D0" w:rsidRPr="005260D0" w:rsidRDefault="005260D0" w:rsidP="00A76534">
            <w:pPr>
              <w:spacing w:after="0" w:line="240" w:lineRule="auto"/>
              <w:jc w:val="center"/>
              <w:rPr>
                <w:rFonts w:ascii="Times New Roman" w:eastAsia="Times New Roman" w:hAnsi="Times New Roman" w:cs="Times New Roman"/>
                <w:snapToGrid w:val="0"/>
                <w:sz w:val="20"/>
                <w:szCs w:val="20"/>
                <w:lang w:eastAsia="cs-CZ"/>
              </w:rPr>
            </w:pPr>
            <w:r w:rsidRPr="005260D0">
              <w:rPr>
                <w:rFonts w:ascii="Times New Roman" w:eastAsia="Times New Roman" w:hAnsi="Times New Roman" w:cs="Times New Roman"/>
                <w:snapToGrid w:val="0"/>
                <w:sz w:val="20"/>
                <w:szCs w:val="20"/>
                <w:lang w:eastAsia="cs-CZ"/>
              </w:rPr>
              <w:t>2/4</w:t>
            </w:r>
          </w:p>
        </w:tc>
        <w:tc>
          <w:tcPr>
            <w:tcW w:w="649" w:type="pct"/>
            <w:shd w:val="clear" w:color="auto" w:fill="auto"/>
            <w:vAlign w:val="center"/>
          </w:tcPr>
          <w:p w:rsidR="005260D0" w:rsidRPr="005260D0" w:rsidRDefault="005260D0" w:rsidP="00A76534">
            <w:pPr>
              <w:spacing w:after="0" w:line="240" w:lineRule="auto"/>
              <w:rPr>
                <w:rFonts w:ascii="Times New Roman" w:eastAsia="Times New Roman" w:hAnsi="Times New Roman" w:cs="Times New Roman"/>
                <w:snapToGrid w:val="0"/>
                <w:sz w:val="20"/>
                <w:szCs w:val="20"/>
                <w:lang w:eastAsia="cs-CZ"/>
              </w:rPr>
            </w:pPr>
            <w:r w:rsidRPr="005260D0">
              <w:rPr>
                <w:rFonts w:ascii="Times New Roman" w:eastAsia="Times New Roman" w:hAnsi="Times New Roman" w:cs="Times New Roman"/>
                <w:snapToGrid w:val="0"/>
                <w:sz w:val="20"/>
                <w:szCs w:val="20"/>
                <w:lang w:eastAsia="cs-CZ"/>
              </w:rPr>
              <w:t>doc. Merganič</w:t>
            </w:r>
          </w:p>
        </w:tc>
        <w:tc>
          <w:tcPr>
            <w:tcW w:w="404" w:type="pct"/>
            <w:vAlign w:val="center"/>
          </w:tcPr>
          <w:p w:rsidR="005260D0" w:rsidRPr="005260D0" w:rsidRDefault="005260D0" w:rsidP="00A76534">
            <w:pPr>
              <w:spacing w:after="0" w:line="240" w:lineRule="auto"/>
              <w:jc w:val="center"/>
              <w:rPr>
                <w:rFonts w:ascii="Times New Roman" w:eastAsia="Times New Roman" w:hAnsi="Times New Roman" w:cs="Times New Roman"/>
                <w:snapToGrid w:val="0"/>
                <w:sz w:val="20"/>
                <w:szCs w:val="20"/>
                <w:lang w:eastAsia="cs-CZ"/>
              </w:rPr>
            </w:pPr>
            <w:r w:rsidRPr="005260D0">
              <w:rPr>
                <w:rFonts w:ascii="Times New Roman" w:eastAsia="Times New Roman" w:hAnsi="Times New Roman" w:cs="Times New Roman"/>
                <w:snapToGrid w:val="0"/>
                <w:sz w:val="20"/>
                <w:szCs w:val="20"/>
                <w:lang w:eastAsia="cs-CZ"/>
              </w:rPr>
              <w:t>S</w:t>
            </w:r>
          </w:p>
        </w:tc>
      </w:tr>
      <w:tr w:rsidR="006E19FE" w:rsidRPr="00B06372" w:rsidTr="00434CA2">
        <w:trPr>
          <w:trHeight w:val="397"/>
        </w:trPr>
        <w:tc>
          <w:tcPr>
            <w:tcW w:w="307" w:type="pct"/>
            <w:vAlign w:val="center"/>
          </w:tcPr>
          <w:p w:rsidR="006E19FE" w:rsidRPr="000C3128" w:rsidRDefault="006E19FE" w:rsidP="00A76534">
            <w:pPr>
              <w:spacing w:after="0" w:line="240" w:lineRule="auto"/>
              <w:jc w:val="center"/>
              <w:rPr>
                <w:rFonts w:ascii="Times New Roman" w:eastAsia="Calibri" w:hAnsi="Times New Roman" w:cs="Times New Roman"/>
                <w:color w:val="006600"/>
                <w:sz w:val="20"/>
                <w:szCs w:val="20"/>
              </w:rPr>
            </w:pPr>
            <w:r w:rsidRPr="000C3128">
              <w:rPr>
                <w:rFonts w:ascii="Times New Roman" w:eastAsia="Calibri" w:hAnsi="Times New Roman" w:cs="Times New Roman"/>
                <w:sz w:val="20"/>
                <w:szCs w:val="20"/>
              </w:rPr>
              <w:t>LF</w:t>
            </w:r>
          </w:p>
        </w:tc>
        <w:tc>
          <w:tcPr>
            <w:tcW w:w="399" w:type="pct"/>
            <w:vAlign w:val="center"/>
          </w:tcPr>
          <w:p w:rsidR="006E19FE" w:rsidRPr="00F80C2B" w:rsidRDefault="006E19FE" w:rsidP="00CC5420">
            <w:pPr>
              <w:spacing w:after="0" w:line="240" w:lineRule="auto"/>
              <w:rPr>
                <w:rFonts w:ascii="Times New Roman" w:eastAsia="Calibri" w:hAnsi="Times New Roman" w:cs="Times New Roman"/>
                <w:color w:val="FF0000"/>
                <w:sz w:val="20"/>
                <w:szCs w:val="20"/>
              </w:rPr>
            </w:pPr>
            <w:r w:rsidRPr="00F80C2B">
              <w:rPr>
                <w:rFonts w:ascii="Times New Roman" w:eastAsia="Calibri" w:hAnsi="Times New Roman" w:cs="Times New Roman"/>
                <w:sz w:val="20"/>
                <w:szCs w:val="20"/>
              </w:rPr>
              <w:t>KIOLK</w:t>
            </w:r>
            <w:r w:rsidRPr="00F80C2B">
              <w:rPr>
                <w:rFonts w:ascii="Times New Roman" w:eastAsia="Calibri" w:hAnsi="Times New Roman" w:cs="Times New Roman"/>
                <w:color w:val="FF0000"/>
                <w:sz w:val="20"/>
                <w:szCs w:val="20"/>
              </w:rPr>
              <w:t xml:space="preserve">  </w:t>
            </w:r>
          </w:p>
        </w:tc>
        <w:tc>
          <w:tcPr>
            <w:tcW w:w="449" w:type="pct"/>
            <w:vAlign w:val="center"/>
          </w:tcPr>
          <w:p w:rsidR="006E19FE" w:rsidRPr="000C3128" w:rsidRDefault="006E19FE" w:rsidP="00A76534">
            <w:pPr>
              <w:spacing w:after="0" w:line="240" w:lineRule="auto"/>
              <w:rPr>
                <w:rFonts w:ascii="Times New Roman" w:eastAsia="Calibri" w:hAnsi="Times New Roman" w:cs="Times New Roman"/>
                <w:sz w:val="20"/>
                <w:szCs w:val="20"/>
              </w:rPr>
            </w:pPr>
            <w:r w:rsidRPr="000C3128">
              <w:rPr>
                <w:rFonts w:ascii="Times New Roman" w:hAnsi="Times New Roman" w:cs="Times New Roman"/>
                <w:sz w:val="20"/>
                <w:szCs w:val="20"/>
              </w:rPr>
              <w:t>INTOL-I</w:t>
            </w:r>
          </w:p>
        </w:tc>
        <w:tc>
          <w:tcPr>
            <w:tcW w:w="1405" w:type="pct"/>
            <w:vAlign w:val="center"/>
          </w:tcPr>
          <w:p w:rsidR="006E19FE" w:rsidRPr="000C3128" w:rsidRDefault="006E19FE" w:rsidP="00A76534">
            <w:pPr>
              <w:spacing w:after="0" w:line="240" w:lineRule="auto"/>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integrovaná ochrana lesa</w:t>
            </w:r>
          </w:p>
        </w:tc>
        <w:tc>
          <w:tcPr>
            <w:tcW w:w="332" w:type="pct"/>
            <w:vAlign w:val="center"/>
          </w:tcPr>
          <w:p w:rsidR="006E19FE" w:rsidRPr="000C3128" w:rsidRDefault="006E19FE" w:rsidP="00A76534">
            <w:pPr>
              <w:spacing w:after="0" w:line="240" w:lineRule="auto"/>
              <w:jc w:val="center"/>
              <w:rPr>
                <w:rFonts w:ascii="Times New Roman" w:eastAsia="Calibri" w:hAnsi="Times New Roman" w:cs="Times New Roman"/>
                <w:sz w:val="20"/>
                <w:szCs w:val="20"/>
              </w:rPr>
            </w:pPr>
            <w:r w:rsidRPr="000C3128">
              <w:rPr>
                <w:rFonts w:ascii="Times New Roman" w:eastAsia="Calibri" w:hAnsi="Times New Roman" w:cs="Times New Roman"/>
                <w:sz w:val="20"/>
                <w:szCs w:val="20"/>
              </w:rPr>
              <w:t>P</w:t>
            </w:r>
          </w:p>
        </w:tc>
        <w:tc>
          <w:tcPr>
            <w:tcW w:w="311"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6</w:t>
            </w:r>
          </w:p>
        </w:tc>
        <w:tc>
          <w:tcPr>
            <w:tcW w:w="395"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2</w:t>
            </w:r>
          </w:p>
        </w:tc>
        <w:tc>
          <w:tcPr>
            <w:tcW w:w="349"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2/2</w:t>
            </w:r>
          </w:p>
        </w:tc>
        <w:tc>
          <w:tcPr>
            <w:tcW w:w="649" w:type="pct"/>
            <w:vAlign w:val="center"/>
          </w:tcPr>
          <w:p w:rsidR="006E19FE" w:rsidRPr="000C3128" w:rsidRDefault="006E19FE" w:rsidP="00A76534">
            <w:pPr>
              <w:spacing w:after="0" w:line="240" w:lineRule="auto"/>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 xml:space="preserve">doc. Kodrík    </w:t>
            </w:r>
          </w:p>
        </w:tc>
        <w:tc>
          <w:tcPr>
            <w:tcW w:w="404"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S</w:t>
            </w:r>
          </w:p>
        </w:tc>
      </w:tr>
      <w:tr w:rsidR="006E19FE" w:rsidRPr="00B06372" w:rsidTr="00434CA2">
        <w:trPr>
          <w:trHeight w:val="284"/>
        </w:trPr>
        <w:tc>
          <w:tcPr>
            <w:tcW w:w="307" w:type="pct"/>
            <w:vAlign w:val="center"/>
          </w:tcPr>
          <w:p w:rsidR="006E19FE" w:rsidRPr="000C3128" w:rsidRDefault="006E19FE" w:rsidP="00A76534">
            <w:pPr>
              <w:spacing w:after="0" w:line="240" w:lineRule="auto"/>
              <w:jc w:val="center"/>
              <w:rPr>
                <w:rFonts w:ascii="Times New Roman" w:eastAsia="Calibri" w:hAnsi="Times New Roman" w:cs="Times New Roman"/>
                <w:sz w:val="20"/>
                <w:szCs w:val="20"/>
              </w:rPr>
            </w:pPr>
            <w:r w:rsidRPr="000C3128">
              <w:rPr>
                <w:rFonts w:ascii="Times New Roman" w:eastAsia="Calibri" w:hAnsi="Times New Roman" w:cs="Times New Roman"/>
                <w:sz w:val="20"/>
                <w:szCs w:val="20"/>
              </w:rPr>
              <w:t>LF</w:t>
            </w:r>
          </w:p>
        </w:tc>
        <w:tc>
          <w:tcPr>
            <w:tcW w:w="399" w:type="pct"/>
            <w:vAlign w:val="center"/>
          </w:tcPr>
          <w:p w:rsidR="006E19FE" w:rsidRPr="00F80C2B" w:rsidRDefault="006E19FE" w:rsidP="00A76534">
            <w:pPr>
              <w:spacing w:after="0" w:line="240" w:lineRule="auto"/>
              <w:rPr>
                <w:rFonts w:ascii="Times New Roman" w:eastAsia="Calibri" w:hAnsi="Times New Roman" w:cs="Times New Roman"/>
                <w:sz w:val="20"/>
                <w:szCs w:val="20"/>
              </w:rPr>
            </w:pPr>
            <w:r w:rsidRPr="00F80C2B">
              <w:rPr>
                <w:rFonts w:ascii="Times New Roman" w:eastAsia="Calibri" w:hAnsi="Times New Roman" w:cs="Times New Roman"/>
                <w:sz w:val="20"/>
                <w:szCs w:val="20"/>
              </w:rPr>
              <w:t>KPL</w:t>
            </w:r>
          </w:p>
        </w:tc>
        <w:tc>
          <w:tcPr>
            <w:tcW w:w="449" w:type="pct"/>
            <w:vAlign w:val="center"/>
          </w:tcPr>
          <w:p w:rsidR="006E19FE" w:rsidRPr="000C3128" w:rsidRDefault="006E19FE" w:rsidP="00A76534">
            <w:pPr>
              <w:spacing w:after="0" w:line="240" w:lineRule="auto"/>
              <w:rPr>
                <w:rFonts w:ascii="Times New Roman" w:eastAsia="Calibri" w:hAnsi="Times New Roman" w:cs="Times New Roman"/>
                <w:sz w:val="20"/>
                <w:szCs w:val="20"/>
              </w:rPr>
            </w:pPr>
            <w:r w:rsidRPr="000C3128">
              <w:rPr>
                <w:rFonts w:ascii="Times New Roman" w:hAnsi="Times New Roman" w:cs="Times New Roman"/>
                <w:sz w:val="20"/>
                <w:szCs w:val="20"/>
              </w:rPr>
              <w:t>PEL2-I</w:t>
            </w:r>
          </w:p>
        </w:tc>
        <w:tc>
          <w:tcPr>
            <w:tcW w:w="1405" w:type="pct"/>
            <w:vAlign w:val="center"/>
          </w:tcPr>
          <w:p w:rsidR="006E19FE" w:rsidRPr="000C3128" w:rsidRDefault="006E19FE" w:rsidP="00A76534">
            <w:pPr>
              <w:spacing w:after="0" w:line="240" w:lineRule="auto"/>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pestovanie lesa II.</w:t>
            </w:r>
          </w:p>
        </w:tc>
        <w:tc>
          <w:tcPr>
            <w:tcW w:w="332" w:type="pct"/>
            <w:vAlign w:val="center"/>
          </w:tcPr>
          <w:p w:rsidR="006E19FE" w:rsidRPr="000C3128" w:rsidRDefault="006E19FE" w:rsidP="00A76534">
            <w:pPr>
              <w:spacing w:after="0" w:line="240" w:lineRule="auto"/>
              <w:jc w:val="center"/>
              <w:rPr>
                <w:rFonts w:ascii="Times New Roman" w:eastAsia="Calibri" w:hAnsi="Times New Roman" w:cs="Times New Roman"/>
                <w:sz w:val="20"/>
                <w:szCs w:val="20"/>
              </w:rPr>
            </w:pPr>
            <w:r w:rsidRPr="000C3128">
              <w:rPr>
                <w:rFonts w:ascii="Times New Roman" w:eastAsia="Calibri" w:hAnsi="Times New Roman" w:cs="Times New Roman"/>
                <w:sz w:val="20"/>
                <w:szCs w:val="20"/>
              </w:rPr>
              <w:t>P</w:t>
            </w:r>
          </w:p>
        </w:tc>
        <w:tc>
          <w:tcPr>
            <w:tcW w:w="311"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6</w:t>
            </w:r>
          </w:p>
        </w:tc>
        <w:tc>
          <w:tcPr>
            <w:tcW w:w="395"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2</w:t>
            </w:r>
          </w:p>
        </w:tc>
        <w:tc>
          <w:tcPr>
            <w:tcW w:w="349"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2/3</w:t>
            </w:r>
          </w:p>
        </w:tc>
        <w:tc>
          <w:tcPr>
            <w:tcW w:w="649" w:type="pct"/>
            <w:vAlign w:val="center"/>
          </w:tcPr>
          <w:p w:rsidR="006E19FE" w:rsidRPr="000C3128" w:rsidRDefault="006E19FE" w:rsidP="00A76534">
            <w:pPr>
              <w:spacing w:after="0" w:line="240" w:lineRule="auto"/>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prof. Saniga</w:t>
            </w:r>
          </w:p>
        </w:tc>
        <w:tc>
          <w:tcPr>
            <w:tcW w:w="404"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S</w:t>
            </w:r>
          </w:p>
        </w:tc>
      </w:tr>
      <w:tr w:rsidR="006E19FE" w:rsidRPr="00B06372" w:rsidTr="00434CA2">
        <w:trPr>
          <w:trHeight w:val="284"/>
        </w:trPr>
        <w:tc>
          <w:tcPr>
            <w:tcW w:w="307" w:type="pct"/>
            <w:vAlign w:val="center"/>
          </w:tcPr>
          <w:p w:rsidR="006E19FE" w:rsidRPr="000C3128" w:rsidRDefault="006E19FE" w:rsidP="00A76534">
            <w:pPr>
              <w:spacing w:after="0" w:line="240" w:lineRule="auto"/>
              <w:jc w:val="center"/>
              <w:rPr>
                <w:rFonts w:ascii="Times New Roman" w:eastAsia="Calibri" w:hAnsi="Times New Roman" w:cs="Times New Roman"/>
                <w:color w:val="006600"/>
                <w:sz w:val="20"/>
                <w:szCs w:val="20"/>
              </w:rPr>
            </w:pPr>
            <w:r w:rsidRPr="000C3128">
              <w:rPr>
                <w:rFonts w:ascii="Times New Roman" w:eastAsia="Calibri" w:hAnsi="Times New Roman" w:cs="Times New Roman"/>
                <w:sz w:val="20"/>
                <w:szCs w:val="20"/>
              </w:rPr>
              <w:t>LF</w:t>
            </w:r>
          </w:p>
        </w:tc>
        <w:tc>
          <w:tcPr>
            <w:tcW w:w="399" w:type="pct"/>
            <w:vAlign w:val="center"/>
          </w:tcPr>
          <w:p w:rsidR="006E19FE" w:rsidRPr="00F80C2B" w:rsidRDefault="00F60E73" w:rsidP="00A76534">
            <w:pPr>
              <w:spacing w:after="0" w:line="240" w:lineRule="auto"/>
              <w:rPr>
                <w:rFonts w:ascii="Times New Roman" w:eastAsia="Calibri" w:hAnsi="Times New Roman" w:cs="Times New Roman"/>
                <w:color w:val="006600"/>
                <w:sz w:val="20"/>
                <w:szCs w:val="20"/>
              </w:rPr>
            </w:pPr>
            <w:r w:rsidRPr="00F80C2B">
              <w:rPr>
                <w:rFonts w:ascii="Times New Roman" w:eastAsia="Calibri" w:hAnsi="Times New Roman" w:cs="Times New Roman"/>
                <w:sz w:val="20"/>
                <w:szCs w:val="20"/>
              </w:rPr>
              <w:t>KAZMZ</w:t>
            </w:r>
          </w:p>
        </w:tc>
        <w:tc>
          <w:tcPr>
            <w:tcW w:w="449" w:type="pct"/>
            <w:vAlign w:val="center"/>
          </w:tcPr>
          <w:p w:rsidR="006E19FE" w:rsidRPr="000C3128" w:rsidRDefault="006E19FE" w:rsidP="00A76534">
            <w:pPr>
              <w:spacing w:after="0" w:line="240" w:lineRule="auto"/>
              <w:rPr>
                <w:rFonts w:ascii="Times New Roman" w:eastAsia="Calibri" w:hAnsi="Times New Roman" w:cs="Times New Roman"/>
                <w:sz w:val="20"/>
                <w:szCs w:val="20"/>
              </w:rPr>
            </w:pPr>
            <w:r w:rsidRPr="000C3128">
              <w:rPr>
                <w:rFonts w:ascii="Times New Roman" w:hAnsi="Times New Roman" w:cs="Times New Roman"/>
                <w:sz w:val="20"/>
                <w:szCs w:val="20"/>
              </w:rPr>
              <w:t>SOK-I</w:t>
            </w:r>
          </w:p>
        </w:tc>
        <w:tc>
          <w:tcPr>
            <w:tcW w:w="1405" w:type="pct"/>
            <w:vAlign w:val="center"/>
          </w:tcPr>
          <w:p w:rsidR="006E19FE" w:rsidRPr="000C3128" w:rsidRDefault="006E19FE" w:rsidP="00A76534">
            <w:pPr>
              <w:spacing w:after="0" w:line="240" w:lineRule="auto"/>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starostlivosť o krajinu</w:t>
            </w:r>
          </w:p>
        </w:tc>
        <w:tc>
          <w:tcPr>
            <w:tcW w:w="332" w:type="pct"/>
            <w:vAlign w:val="center"/>
          </w:tcPr>
          <w:p w:rsidR="006E19FE" w:rsidRPr="000C3128" w:rsidRDefault="006E19FE" w:rsidP="00A76534">
            <w:pPr>
              <w:spacing w:after="0" w:line="240" w:lineRule="auto"/>
              <w:jc w:val="center"/>
              <w:rPr>
                <w:rFonts w:ascii="Times New Roman" w:eastAsia="Calibri" w:hAnsi="Times New Roman" w:cs="Times New Roman"/>
                <w:sz w:val="20"/>
                <w:szCs w:val="20"/>
              </w:rPr>
            </w:pPr>
            <w:r w:rsidRPr="000C3128">
              <w:rPr>
                <w:rFonts w:ascii="Times New Roman" w:eastAsia="Calibri" w:hAnsi="Times New Roman" w:cs="Times New Roman"/>
                <w:sz w:val="20"/>
                <w:szCs w:val="20"/>
              </w:rPr>
              <w:t>P</w:t>
            </w:r>
          </w:p>
        </w:tc>
        <w:tc>
          <w:tcPr>
            <w:tcW w:w="311"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5</w:t>
            </w:r>
          </w:p>
        </w:tc>
        <w:tc>
          <w:tcPr>
            <w:tcW w:w="395"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2</w:t>
            </w:r>
          </w:p>
        </w:tc>
        <w:tc>
          <w:tcPr>
            <w:tcW w:w="349"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2/1</w:t>
            </w:r>
          </w:p>
        </w:tc>
        <w:tc>
          <w:tcPr>
            <w:tcW w:w="649" w:type="pct"/>
            <w:vAlign w:val="center"/>
          </w:tcPr>
          <w:p w:rsidR="006E19FE" w:rsidRPr="000C3128" w:rsidRDefault="006E19FE" w:rsidP="00A76534">
            <w:pPr>
              <w:spacing w:after="0" w:line="240" w:lineRule="auto"/>
              <w:rPr>
                <w:rFonts w:ascii="Times New Roman" w:eastAsia="Times New Roman" w:hAnsi="Times New Roman" w:cs="Times New Roman"/>
                <w:snapToGrid w:val="0"/>
                <w:sz w:val="18"/>
                <w:szCs w:val="18"/>
                <w:lang w:eastAsia="cs-CZ"/>
              </w:rPr>
            </w:pPr>
            <w:r w:rsidRPr="000C3128">
              <w:rPr>
                <w:rFonts w:ascii="Times New Roman" w:eastAsia="Times New Roman" w:hAnsi="Times New Roman" w:cs="Times New Roman"/>
                <w:snapToGrid w:val="0"/>
                <w:sz w:val="18"/>
                <w:szCs w:val="18"/>
                <w:lang w:eastAsia="cs-CZ"/>
              </w:rPr>
              <w:t>doc. Jančová</w:t>
            </w:r>
          </w:p>
        </w:tc>
        <w:tc>
          <w:tcPr>
            <w:tcW w:w="404"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S</w:t>
            </w:r>
          </w:p>
        </w:tc>
      </w:tr>
      <w:tr w:rsidR="006E19FE" w:rsidRPr="00B06372" w:rsidTr="00434CA2">
        <w:trPr>
          <w:trHeight w:val="284"/>
        </w:trPr>
        <w:tc>
          <w:tcPr>
            <w:tcW w:w="307" w:type="pct"/>
            <w:vAlign w:val="center"/>
          </w:tcPr>
          <w:p w:rsidR="006E19FE" w:rsidRPr="000C3128" w:rsidRDefault="006E19FE" w:rsidP="00A76534">
            <w:pPr>
              <w:spacing w:after="0" w:line="240" w:lineRule="auto"/>
              <w:jc w:val="center"/>
              <w:rPr>
                <w:rFonts w:ascii="Times New Roman" w:eastAsia="Calibri" w:hAnsi="Times New Roman" w:cs="Times New Roman"/>
                <w:sz w:val="20"/>
                <w:szCs w:val="20"/>
              </w:rPr>
            </w:pPr>
            <w:r w:rsidRPr="000C3128">
              <w:rPr>
                <w:rFonts w:ascii="Times New Roman" w:eastAsia="Calibri" w:hAnsi="Times New Roman" w:cs="Times New Roman"/>
                <w:sz w:val="20"/>
                <w:szCs w:val="20"/>
              </w:rPr>
              <w:t>LF</w:t>
            </w:r>
          </w:p>
        </w:tc>
        <w:tc>
          <w:tcPr>
            <w:tcW w:w="399" w:type="pct"/>
            <w:vAlign w:val="center"/>
          </w:tcPr>
          <w:p w:rsidR="006E19FE" w:rsidRPr="00F80C2B" w:rsidRDefault="006E19FE" w:rsidP="00A76534">
            <w:pPr>
              <w:spacing w:after="0" w:line="240" w:lineRule="auto"/>
              <w:rPr>
                <w:rFonts w:ascii="Times New Roman" w:eastAsia="Calibri" w:hAnsi="Times New Roman" w:cs="Times New Roman"/>
                <w:sz w:val="20"/>
                <w:szCs w:val="20"/>
              </w:rPr>
            </w:pPr>
            <w:r w:rsidRPr="00F80C2B">
              <w:rPr>
                <w:rFonts w:ascii="Times New Roman" w:eastAsia="Calibri" w:hAnsi="Times New Roman" w:cs="Times New Roman"/>
                <w:sz w:val="20"/>
                <w:szCs w:val="20"/>
              </w:rPr>
              <w:t>D LF</w:t>
            </w:r>
          </w:p>
        </w:tc>
        <w:tc>
          <w:tcPr>
            <w:tcW w:w="449" w:type="pct"/>
            <w:vAlign w:val="center"/>
          </w:tcPr>
          <w:p w:rsidR="006E19FE" w:rsidRPr="000C3128" w:rsidRDefault="006E19FE" w:rsidP="00A76534">
            <w:pPr>
              <w:spacing w:after="0" w:line="240" w:lineRule="auto"/>
              <w:rPr>
                <w:rFonts w:ascii="Times New Roman" w:eastAsia="Calibri" w:hAnsi="Times New Roman" w:cs="Times New Roman"/>
                <w:sz w:val="20"/>
                <w:szCs w:val="20"/>
              </w:rPr>
            </w:pPr>
            <w:r w:rsidRPr="000C3128">
              <w:rPr>
                <w:rFonts w:ascii="Times New Roman" w:hAnsi="Times New Roman" w:cs="Times New Roman"/>
                <w:sz w:val="20"/>
                <w:szCs w:val="20"/>
              </w:rPr>
              <w:t>PRAXD-I</w:t>
            </w:r>
          </w:p>
        </w:tc>
        <w:tc>
          <w:tcPr>
            <w:tcW w:w="1405" w:type="pct"/>
            <w:vAlign w:val="center"/>
          </w:tcPr>
          <w:p w:rsidR="006E19FE" w:rsidRPr="000C3128" w:rsidRDefault="006E19FE" w:rsidP="00A76534">
            <w:pPr>
              <w:spacing w:after="0" w:line="240" w:lineRule="auto"/>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preddiplomová prax</w:t>
            </w:r>
          </w:p>
        </w:tc>
        <w:tc>
          <w:tcPr>
            <w:tcW w:w="332" w:type="pct"/>
            <w:vAlign w:val="center"/>
          </w:tcPr>
          <w:p w:rsidR="006E19FE" w:rsidRPr="000C3128" w:rsidRDefault="006E19FE" w:rsidP="00A76534">
            <w:pPr>
              <w:spacing w:after="0" w:line="240" w:lineRule="auto"/>
              <w:jc w:val="center"/>
              <w:rPr>
                <w:rFonts w:ascii="Times New Roman" w:eastAsia="Calibri" w:hAnsi="Times New Roman" w:cs="Times New Roman"/>
                <w:sz w:val="20"/>
                <w:szCs w:val="20"/>
              </w:rPr>
            </w:pPr>
            <w:r w:rsidRPr="000C3128">
              <w:rPr>
                <w:rFonts w:ascii="Times New Roman" w:eastAsia="Calibri" w:hAnsi="Times New Roman" w:cs="Times New Roman"/>
                <w:sz w:val="20"/>
                <w:szCs w:val="20"/>
              </w:rPr>
              <w:t>P</w:t>
            </w:r>
          </w:p>
        </w:tc>
        <w:tc>
          <w:tcPr>
            <w:tcW w:w="311"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3</w:t>
            </w:r>
          </w:p>
        </w:tc>
        <w:tc>
          <w:tcPr>
            <w:tcW w:w="744" w:type="pct"/>
            <w:gridSpan w:val="2"/>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15 dní</w:t>
            </w:r>
          </w:p>
        </w:tc>
        <w:tc>
          <w:tcPr>
            <w:tcW w:w="649" w:type="pct"/>
            <w:vAlign w:val="center"/>
          </w:tcPr>
          <w:p w:rsidR="006E19FE" w:rsidRPr="000C3128" w:rsidRDefault="006E19FE" w:rsidP="00A76534">
            <w:pPr>
              <w:spacing w:after="0" w:line="240" w:lineRule="auto"/>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vedúci DP</w:t>
            </w:r>
          </w:p>
        </w:tc>
        <w:tc>
          <w:tcPr>
            <w:tcW w:w="404"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Z</w:t>
            </w:r>
          </w:p>
        </w:tc>
      </w:tr>
      <w:tr w:rsidR="006E19FE" w:rsidRPr="00B06372" w:rsidTr="00434CA2">
        <w:trPr>
          <w:trHeight w:val="397"/>
        </w:trPr>
        <w:tc>
          <w:tcPr>
            <w:tcW w:w="307" w:type="pct"/>
            <w:vAlign w:val="center"/>
          </w:tcPr>
          <w:p w:rsidR="006E19FE" w:rsidRPr="000C3128" w:rsidRDefault="006E19FE" w:rsidP="00A76534">
            <w:pPr>
              <w:spacing w:after="0" w:line="240" w:lineRule="auto"/>
              <w:jc w:val="center"/>
              <w:rPr>
                <w:rFonts w:ascii="Times New Roman" w:eastAsia="Calibri" w:hAnsi="Times New Roman" w:cs="Times New Roman"/>
                <w:sz w:val="20"/>
                <w:szCs w:val="20"/>
              </w:rPr>
            </w:pPr>
            <w:r w:rsidRPr="000C3128">
              <w:rPr>
                <w:rFonts w:ascii="Times New Roman" w:eastAsia="Calibri" w:hAnsi="Times New Roman" w:cs="Times New Roman"/>
                <w:sz w:val="20"/>
                <w:szCs w:val="20"/>
              </w:rPr>
              <w:t>LF</w:t>
            </w:r>
          </w:p>
        </w:tc>
        <w:tc>
          <w:tcPr>
            <w:tcW w:w="399" w:type="pct"/>
            <w:vAlign w:val="center"/>
          </w:tcPr>
          <w:p w:rsidR="006E19FE" w:rsidRPr="000C3128" w:rsidRDefault="006E19FE" w:rsidP="00A76534">
            <w:pPr>
              <w:spacing w:after="0" w:line="240" w:lineRule="auto"/>
              <w:rPr>
                <w:rFonts w:ascii="Times New Roman" w:eastAsia="Calibri" w:hAnsi="Times New Roman" w:cs="Times New Roman"/>
                <w:sz w:val="20"/>
                <w:szCs w:val="20"/>
              </w:rPr>
            </w:pPr>
            <w:r w:rsidRPr="000C3128">
              <w:rPr>
                <w:rFonts w:ascii="Times New Roman" w:eastAsia="Calibri" w:hAnsi="Times New Roman" w:cs="Times New Roman"/>
                <w:sz w:val="20"/>
                <w:szCs w:val="20"/>
              </w:rPr>
              <w:t>KPL</w:t>
            </w:r>
          </w:p>
        </w:tc>
        <w:tc>
          <w:tcPr>
            <w:tcW w:w="449" w:type="pct"/>
            <w:vAlign w:val="center"/>
          </w:tcPr>
          <w:p w:rsidR="006E19FE" w:rsidRPr="000C3128" w:rsidRDefault="006E19FE" w:rsidP="00A76534">
            <w:pPr>
              <w:spacing w:after="0" w:line="240" w:lineRule="auto"/>
              <w:rPr>
                <w:rFonts w:ascii="Times New Roman" w:eastAsia="Calibri" w:hAnsi="Times New Roman" w:cs="Times New Roman"/>
                <w:sz w:val="20"/>
                <w:szCs w:val="20"/>
              </w:rPr>
            </w:pPr>
            <w:r w:rsidRPr="000C3128">
              <w:rPr>
                <w:rFonts w:ascii="Times New Roman" w:hAnsi="Times New Roman" w:cs="Times New Roman"/>
                <w:sz w:val="20"/>
                <w:szCs w:val="20"/>
              </w:rPr>
              <w:t>PBPL-I</w:t>
            </w:r>
          </w:p>
        </w:tc>
        <w:tc>
          <w:tcPr>
            <w:tcW w:w="1405" w:type="pct"/>
            <w:vAlign w:val="center"/>
          </w:tcPr>
          <w:p w:rsidR="006E19FE" w:rsidRPr="002A531B" w:rsidRDefault="006E19FE" w:rsidP="00A76534">
            <w:pPr>
              <w:spacing w:after="0" w:line="240" w:lineRule="auto"/>
              <w:rPr>
                <w:rFonts w:ascii="Times New Roman" w:eastAsia="Times New Roman" w:hAnsi="Times New Roman" w:cs="Times New Roman"/>
                <w:snapToGrid w:val="0"/>
                <w:sz w:val="20"/>
                <w:szCs w:val="20"/>
                <w:lang w:eastAsia="cs-CZ"/>
              </w:rPr>
            </w:pPr>
            <w:r w:rsidRPr="002A531B">
              <w:rPr>
                <w:rFonts w:ascii="Times New Roman" w:eastAsia="Times New Roman" w:hAnsi="Times New Roman" w:cs="Times New Roman"/>
                <w:snapToGrid w:val="0"/>
                <w:sz w:val="20"/>
                <w:szCs w:val="20"/>
                <w:lang w:eastAsia="cs-CZ"/>
              </w:rPr>
              <w:t>prírode blízke pestovanie lesa</w:t>
            </w:r>
          </w:p>
        </w:tc>
        <w:tc>
          <w:tcPr>
            <w:tcW w:w="332" w:type="pct"/>
            <w:vAlign w:val="center"/>
          </w:tcPr>
          <w:p w:rsidR="006E19FE" w:rsidRPr="000C3128" w:rsidRDefault="006E19FE" w:rsidP="00A76534">
            <w:pPr>
              <w:spacing w:after="0" w:line="240" w:lineRule="auto"/>
              <w:jc w:val="center"/>
              <w:rPr>
                <w:rFonts w:ascii="Times New Roman" w:eastAsia="Calibri" w:hAnsi="Times New Roman" w:cs="Times New Roman"/>
                <w:sz w:val="20"/>
                <w:szCs w:val="20"/>
              </w:rPr>
            </w:pPr>
            <w:r w:rsidRPr="000C3128">
              <w:rPr>
                <w:rFonts w:ascii="Times New Roman" w:eastAsia="Calibri" w:hAnsi="Times New Roman" w:cs="Times New Roman"/>
                <w:sz w:val="20"/>
                <w:szCs w:val="20"/>
              </w:rPr>
              <w:t>PV</w:t>
            </w:r>
          </w:p>
        </w:tc>
        <w:tc>
          <w:tcPr>
            <w:tcW w:w="311"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4</w:t>
            </w:r>
          </w:p>
        </w:tc>
        <w:tc>
          <w:tcPr>
            <w:tcW w:w="395"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2</w:t>
            </w:r>
          </w:p>
        </w:tc>
        <w:tc>
          <w:tcPr>
            <w:tcW w:w="349"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2/0</w:t>
            </w:r>
          </w:p>
        </w:tc>
        <w:tc>
          <w:tcPr>
            <w:tcW w:w="649" w:type="pct"/>
            <w:vAlign w:val="center"/>
          </w:tcPr>
          <w:p w:rsidR="006E19FE" w:rsidRPr="000C3128" w:rsidRDefault="00602BE5" w:rsidP="00A76534">
            <w:pPr>
              <w:spacing w:after="0" w:line="240" w:lineRule="auto"/>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prof. Saniga</w:t>
            </w:r>
          </w:p>
        </w:tc>
        <w:tc>
          <w:tcPr>
            <w:tcW w:w="404"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S</w:t>
            </w:r>
          </w:p>
        </w:tc>
      </w:tr>
      <w:tr w:rsidR="006E19FE" w:rsidRPr="00B06372" w:rsidTr="00434CA2">
        <w:trPr>
          <w:trHeight w:val="284"/>
        </w:trPr>
        <w:tc>
          <w:tcPr>
            <w:tcW w:w="307" w:type="pct"/>
            <w:vAlign w:val="center"/>
          </w:tcPr>
          <w:p w:rsidR="006E19FE" w:rsidRPr="000C3128" w:rsidRDefault="006E19FE" w:rsidP="00A76534">
            <w:pPr>
              <w:spacing w:after="0" w:line="240" w:lineRule="auto"/>
              <w:jc w:val="center"/>
              <w:rPr>
                <w:rFonts w:ascii="Times New Roman" w:eastAsia="Calibri" w:hAnsi="Times New Roman" w:cs="Times New Roman"/>
                <w:sz w:val="20"/>
                <w:szCs w:val="20"/>
              </w:rPr>
            </w:pPr>
            <w:r w:rsidRPr="000C3128">
              <w:rPr>
                <w:rFonts w:ascii="Times New Roman" w:eastAsia="Calibri" w:hAnsi="Times New Roman" w:cs="Times New Roman"/>
                <w:sz w:val="20"/>
                <w:szCs w:val="20"/>
              </w:rPr>
              <w:t>LF</w:t>
            </w:r>
          </w:p>
        </w:tc>
        <w:tc>
          <w:tcPr>
            <w:tcW w:w="399" w:type="pct"/>
            <w:vAlign w:val="center"/>
          </w:tcPr>
          <w:p w:rsidR="006E19FE" w:rsidRPr="00434CA2" w:rsidRDefault="006E19FE" w:rsidP="00434CA2">
            <w:pPr>
              <w:spacing w:after="0" w:line="240" w:lineRule="auto"/>
              <w:rPr>
                <w:rFonts w:ascii="Times New Roman" w:eastAsia="Calibri" w:hAnsi="Times New Roman" w:cs="Times New Roman"/>
                <w:sz w:val="20"/>
                <w:szCs w:val="20"/>
              </w:rPr>
            </w:pPr>
            <w:r w:rsidRPr="00434CA2">
              <w:rPr>
                <w:rFonts w:ascii="Times New Roman" w:eastAsia="Calibri" w:hAnsi="Times New Roman" w:cs="Times New Roman"/>
                <w:sz w:val="20"/>
                <w:szCs w:val="20"/>
              </w:rPr>
              <w:t>KHÚLG</w:t>
            </w:r>
          </w:p>
        </w:tc>
        <w:tc>
          <w:tcPr>
            <w:tcW w:w="449" w:type="pct"/>
            <w:vAlign w:val="center"/>
          </w:tcPr>
          <w:p w:rsidR="006E19FE" w:rsidRPr="000C3128" w:rsidRDefault="006E19FE" w:rsidP="00A76534">
            <w:pPr>
              <w:spacing w:after="0" w:line="240" w:lineRule="auto"/>
              <w:rPr>
                <w:rFonts w:ascii="Times New Roman" w:eastAsia="Calibri" w:hAnsi="Times New Roman" w:cs="Times New Roman"/>
                <w:sz w:val="20"/>
                <w:szCs w:val="20"/>
              </w:rPr>
            </w:pPr>
            <w:r w:rsidRPr="000C3128">
              <w:rPr>
                <w:rFonts w:ascii="Times New Roman" w:hAnsi="Times New Roman" w:cs="Times New Roman"/>
                <w:sz w:val="20"/>
                <w:szCs w:val="20"/>
              </w:rPr>
              <w:t>DPZ-I</w:t>
            </w:r>
          </w:p>
        </w:tc>
        <w:tc>
          <w:tcPr>
            <w:tcW w:w="1405" w:type="pct"/>
            <w:vAlign w:val="center"/>
          </w:tcPr>
          <w:p w:rsidR="006E19FE" w:rsidRPr="002A531B" w:rsidRDefault="006E19FE" w:rsidP="00A76534">
            <w:pPr>
              <w:spacing w:after="0" w:line="240" w:lineRule="auto"/>
              <w:rPr>
                <w:rFonts w:ascii="Times New Roman" w:eastAsia="Times New Roman" w:hAnsi="Times New Roman" w:cs="Times New Roman"/>
                <w:snapToGrid w:val="0"/>
                <w:sz w:val="18"/>
                <w:szCs w:val="18"/>
                <w:lang w:eastAsia="cs-CZ"/>
              </w:rPr>
            </w:pPr>
            <w:r w:rsidRPr="002A531B">
              <w:rPr>
                <w:rFonts w:ascii="Times New Roman" w:eastAsia="Times New Roman" w:hAnsi="Times New Roman" w:cs="Times New Roman"/>
                <w:snapToGrid w:val="0"/>
                <w:sz w:val="18"/>
                <w:szCs w:val="18"/>
                <w:lang w:eastAsia="cs-CZ"/>
              </w:rPr>
              <w:t>diaľkový prieskum Zeme</w:t>
            </w:r>
          </w:p>
        </w:tc>
        <w:tc>
          <w:tcPr>
            <w:tcW w:w="332" w:type="pct"/>
            <w:vAlign w:val="center"/>
          </w:tcPr>
          <w:p w:rsidR="006E19FE" w:rsidRPr="000C3128" w:rsidRDefault="006E19FE" w:rsidP="00A76534">
            <w:pPr>
              <w:spacing w:after="0" w:line="240" w:lineRule="auto"/>
              <w:jc w:val="center"/>
              <w:rPr>
                <w:rFonts w:ascii="Times New Roman" w:eastAsia="Calibri" w:hAnsi="Times New Roman" w:cs="Times New Roman"/>
                <w:sz w:val="20"/>
                <w:szCs w:val="20"/>
              </w:rPr>
            </w:pPr>
            <w:r w:rsidRPr="000C3128">
              <w:rPr>
                <w:rFonts w:ascii="Times New Roman" w:eastAsia="Calibri" w:hAnsi="Times New Roman" w:cs="Times New Roman"/>
                <w:sz w:val="20"/>
                <w:szCs w:val="20"/>
              </w:rPr>
              <w:t>PV</w:t>
            </w:r>
          </w:p>
        </w:tc>
        <w:tc>
          <w:tcPr>
            <w:tcW w:w="311"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6</w:t>
            </w:r>
          </w:p>
        </w:tc>
        <w:tc>
          <w:tcPr>
            <w:tcW w:w="395"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2</w:t>
            </w:r>
          </w:p>
        </w:tc>
        <w:tc>
          <w:tcPr>
            <w:tcW w:w="349"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2/2</w:t>
            </w:r>
          </w:p>
        </w:tc>
        <w:tc>
          <w:tcPr>
            <w:tcW w:w="649" w:type="pct"/>
            <w:vAlign w:val="center"/>
          </w:tcPr>
          <w:p w:rsidR="006E19FE" w:rsidRPr="000C3128" w:rsidRDefault="006E19FE" w:rsidP="00A76534">
            <w:pPr>
              <w:spacing w:after="0" w:line="240" w:lineRule="auto"/>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prof. Scheer</w:t>
            </w:r>
          </w:p>
        </w:tc>
        <w:tc>
          <w:tcPr>
            <w:tcW w:w="404"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S</w:t>
            </w:r>
          </w:p>
        </w:tc>
      </w:tr>
      <w:tr w:rsidR="006E19FE" w:rsidRPr="00B06372" w:rsidTr="00434CA2">
        <w:trPr>
          <w:trHeight w:val="454"/>
        </w:trPr>
        <w:tc>
          <w:tcPr>
            <w:tcW w:w="307" w:type="pct"/>
            <w:vAlign w:val="center"/>
          </w:tcPr>
          <w:p w:rsidR="006E19FE" w:rsidRPr="000C3128" w:rsidRDefault="006E19FE" w:rsidP="00A76534">
            <w:pPr>
              <w:spacing w:after="0" w:line="240" w:lineRule="auto"/>
              <w:jc w:val="center"/>
              <w:rPr>
                <w:rFonts w:ascii="Times New Roman" w:eastAsia="Calibri" w:hAnsi="Times New Roman" w:cs="Times New Roman"/>
                <w:sz w:val="20"/>
                <w:szCs w:val="20"/>
              </w:rPr>
            </w:pPr>
            <w:r w:rsidRPr="000C3128">
              <w:rPr>
                <w:rFonts w:ascii="Times New Roman" w:eastAsia="Calibri" w:hAnsi="Times New Roman" w:cs="Times New Roman"/>
                <w:sz w:val="20"/>
                <w:szCs w:val="20"/>
              </w:rPr>
              <w:t>LF</w:t>
            </w:r>
          </w:p>
        </w:tc>
        <w:tc>
          <w:tcPr>
            <w:tcW w:w="399" w:type="pct"/>
            <w:vAlign w:val="center"/>
          </w:tcPr>
          <w:p w:rsidR="006E19FE" w:rsidRPr="000C3128" w:rsidRDefault="006E19FE" w:rsidP="00A76534">
            <w:pPr>
              <w:spacing w:after="0" w:line="240" w:lineRule="auto"/>
              <w:rPr>
                <w:rFonts w:ascii="Times New Roman" w:eastAsia="Calibri" w:hAnsi="Times New Roman" w:cs="Times New Roman"/>
                <w:sz w:val="20"/>
                <w:szCs w:val="20"/>
              </w:rPr>
            </w:pPr>
            <w:r w:rsidRPr="000C3128">
              <w:rPr>
                <w:rFonts w:ascii="Times New Roman" w:eastAsia="Calibri" w:hAnsi="Times New Roman" w:cs="Times New Roman"/>
                <w:sz w:val="20"/>
                <w:szCs w:val="20"/>
              </w:rPr>
              <w:t>KLŤLM</w:t>
            </w:r>
          </w:p>
        </w:tc>
        <w:tc>
          <w:tcPr>
            <w:tcW w:w="449" w:type="pct"/>
            <w:vAlign w:val="center"/>
          </w:tcPr>
          <w:p w:rsidR="006E19FE" w:rsidRPr="000C3128" w:rsidRDefault="006E19FE" w:rsidP="00A76534">
            <w:pPr>
              <w:spacing w:after="0" w:line="240" w:lineRule="auto"/>
              <w:rPr>
                <w:rFonts w:ascii="Times New Roman" w:eastAsia="Calibri" w:hAnsi="Times New Roman" w:cs="Times New Roman"/>
                <w:sz w:val="20"/>
                <w:szCs w:val="20"/>
              </w:rPr>
            </w:pPr>
            <w:r w:rsidRPr="000C3128">
              <w:rPr>
                <w:rFonts w:ascii="Times New Roman" w:hAnsi="Times New Roman" w:cs="Times New Roman"/>
                <w:sz w:val="20"/>
                <w:szCs w:val="20"/>
              </w:rPr>
              <w:t>RELAZA-I</w:t>
            </w:r>
          </w:p>
        </w:tc>
        <w:tc>
          <w:tcPr>
            <w:tcW w:w="1405" w:type="pct"/>
            <w:vAlign w:val="center"/>
          </w:tcPr>
          <w:p w:rsidR="006E19FE" w:rsidRPr="002A531B" w:rsidRDefault="006E19FE" w:rsidP="00A76534">
            <w:pPr>
              <w:spacing w:after="0" w:line="240" w:lineRule="auto"/>
              <w:rPr>
                <w:rFonts w:ascii="Times New Roman" w:eastAsia="Times New Roman" w:hAnsi="Times New Roman" w:cs="Times New Roman"/>
                <w:snapToGrid w:val="0"/>
                <w:sz w:val="20"/>
                <w:szCs w:val="20"/>
                <w:lang w:eastAsia="cs-CZ"/>
              </w:rPr>
            </w:pPr>
            <w:r w:rsidRPr="002A531B">
              <w:rPr>
                <w:rFonts w:ascii="Times New Roman" w:eastAsia="Times New Roman" w:hAnsi="Times New Roman" w:cs="Times New Roman"/>
                <w:snapToGrid w:val="0"/>
                <w:sz w:val="20"/>
                <w:szCs w:val="20"/>
                <w:lang w:eastAsia="cs-CZ"/>
              </w:rPr>
              <w:t>rekuperačné lanové zariadenia</w:t>
            </w:r>
          </w:p>
        </w:tc>
        <w:tc>
          <w:tcPr>
            <w:tcW w:w="332" w:type="pct"/>
            <w:vAlign w:val="center"/>
          </w:tcPr>
          <w:p w:rsidR="006E19FE" w:rsidRPr="000C3128" w:rsidRDefault="006E19FE" w:rsidP="00A76534">
            <w:pPr>
              <w:spacing w:after="0" w:line="240" w:lineRule="auto"/>
              <w:jc w:val="center"/>
              <w:rPr>
                <w:rFonts w:ascii="Times New Roman" w:eastAsia="Calibri" w:hAnsi="Times New Roman" w:cs="Times New Roman"/>
                <w:sz w:val="20"/>
                <w:szCs w:val="20"/>
              </w:rPr>
            </w:pPr>
            <w:r w:rsidRPr="000C3128">
              <w:rPr>
                <w:rFonts w:ascii="Times New Roman" w:eastAsia="Calibri" w:hAnsi="Times New Roman" w:cs="Times New Roman"/>
                <w:sz w:val="20"/>
                <w:szCs w:val="20"/>
              </w:rPr>
              <w:t>PV</w:t>
            </w:r>
          </w:p>
        </w:tc>
        <w:tc>
          <w:tcPr>
            <w:tcW w:w="311"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4</w:t>
            </w:r>
          </w:p>
        </w:tc>
        <w:tc>
          <w:tcPr>
            <w:tcW w:w="395"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2</w:t>
            </w:r>
          </w:p>
        </w:tc>
        <w:tc>
          <w:tcPr>
            <w:tcW w:w="349"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2/1</w:t>
            </w:r>
          </w:p>
        </w:tc>
        <w:tc>
          <w:tcPr>
            <w:tcW w:w="649" w:type="pct"/>
            <w:vAlign w:val="center"/>
          </w:tcPr>
          <w:p w:rsidR="006E19FE" w:rsidRPr="000C3128" w:rsidRDefault="006E19FE" w:rsidP="00A76534">
            <w:pPr>
              <w:spacing w:after="0" w:line="240" w:lineRule="auto"/>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doc. Štollmann</w:t>
            </w:r>
          </w:p>
        </w:tc>
        <w:tc>
          <w:tcPr>
            <w:tcW w:w="404"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S</w:t>
            </w:r>
          </w:p>
        </w:tc>
      </w:tr>
      <w:tr w:rsidR="006E19FE" w:rsidRPr="00B06372" w:rsidTr="00434CA2">
        <w:trPr>
          <w:trHeight w:val="340"/>
        </w:trPr>
        <w:tc>
          <w:tcPr>
            <w:tcW w:w="307" w:type="pct"/>
            <w:vAlign w:val="center"/>
          </w:tcPr>
          <w:p w:rsidR="006E19FE" w:rsidRPr="000C3128" w:rsidRDefault="006E19FE" w:rsidP="00A76534">
            <w:pPr>
              <w:spacing w:after="0" w:line="240" w:lineRule="auto"/>
              <w:jc w:val="center"/>
              <w:rPr>
                <w:rFonts w:ascii="Times New Roman" w:eastAsia="Calibri" w:hAnsi="Times New Roman" w:cs="Times New Roman"/>
                <w:sz w:val="20"/>
                <w:szCs w:val="20"/>
              </w:rPr>
            </w:pPr>
            <w:r w:rsidRPr="000C3128">
              <w:rPr>
                <w:rFonts w:ascii="Times New Roman" w:eastAsia="Calibri" w:hAnsi="Times New Roman" w:cs="Times New Roman"/>
                <w:sz w:val="20"/>
                <w:szCs w:val="20"/>
              </w:rPr>
              <w:t>LF</w:t>
            </w:r>
          </w:p>
        </w:tc>
        <w:tc>
          <w:tcPr>
            <w:tcW w:w="399" w:type="pct"/>
            <w:vAlign w:val="center"/>
          </w:tcPr>
          <w:p w:rsidR="006E19FE" w:rsidRPr="000C3128" w:rsidRDefault="006E19FE" w:rsidP="00A76534">
            <w:pPr>
              <w:spacing w:after="0" w:line="240" w:lineRule="auto"/>
              <w:rPr>
                <w:rFonts w:ascii="Times New Roman" w:eastAsia="Calibri" w:hAnsi="Times New Roman" w:cs="Times New Roman"/>
                <w:sz w:val="20"/>
                <w:szCs w:val="20"/>
              </w:rPr>
            </w:pPr>
            <w:r w:rsidRPr="000C3128">
              <w:rPr>
                <w:rFonts w:ascii="Times New Roman" w:eastAsia="Calibri" w:hAnsi="Times New Roman" w:cs="Times New Roman"/>
                <w:sz w:val="20"/>
                <w:szCs w:val="20"/>
              </w:rPr>
              <w:t>KLŤLM</w:t>
            </w:r>
          </w:p>
        </w:tc>
        <w:tc>
          <w:tcPr>
            <w:tcW w:w="449" w:type="pct"/>
            <w:vAlign w:val="center"/>
          </w:tcPr>
          <w:p w:rsidR="006E19FE" w:rsidRPr="000C3128" w:rsidRDefault="006E19FE" w:rsidP="00A76534">
            <w:pPr>
              <w:spacing w:after="0" w:line="240" w:lineRule="auto"/>
              <w:rPr>
                <w:rFonts w:ascii="Times New Roman" w:eastAsia="Calibri" w:hAnsi="Times New Roman" w:cs="Times New Roman"/>
                <w:sz w:val="20"/>
                <w:szCs w:val="20"/>
              </w:rPr>
            </w:pPr>
            <w:r w:rsidRPr="000C3128">
              <w:rPr>
                <w:rFonts w:ascii="Times New Roman" w:hAnsi="Times New Roman" w:cs="Times New Roman"/>
                <w:sz w:val="20"/>
                <w:szCs w:val="20"/>
              </w:rPr>
              <w:t>PLC-I</w:t>
            </w:r>
          </w:p>
        </w:tc>
        <w:tc>
          <w:tcPr>
            <w:tcW w:w="1405" w:type="pct"/>
            <w:vAlign w:val="center"/>
          </w:tcPr>
          <w:p w:rsidR="006E19FE" w:rsidRPr="002A531B" w:rsidRDefault="006E19FE" w:rsidP="00A76534">
            <w:pPr>
              <w:spacing w:after="0" w:line="240" w:lineRule="auto"/>
              <w:rPr>
                <w:rFonts w:ascii="Times New Roman" w:eastAsia="Times New Roman" w:hAnsi="Times New Roman" w:cs="Times New Roman"/>
                <w:snapToGrid w:val="0"/>
                <w:sz w:val="20"/>
                <w:szCs w:val="20"/>
                <w:lang w:eastAsia="cs-CZ"/>
              </w:rPr>
            </w:pPr>
            <w:r w:rsidRPr="002A531B">
              <w:rPr>
                <w:rFonts w:ascii="Times New Roman" w:eastAsia="Times New Roman" w:hAnsi="Times New Roman" w:cs="Times New Roman"/>
                <w:snapToGrid w:val="0"/>
                <w:sz w:val="20"/>
                <w:szCs w:val="20"/>
                <w:lang w:eastAsia="cs-CZ"/>
              </w:rPr>
              <w:t>projektovanie lesných ciest</w:t>
            </w:r>
          </w:p>
        </w:tc>
        <w:tc>
          <w:tcPr>
            <w:tcW w:w="332" w:type="pct"/>
            <w:vAlign w:val="center"/>
          </w:tcPr>
          <w:p w:rsidR="006E19FE" w:rsidRPr="000C3128" w:rsidRDefault="006E19FE" w:rsidP="00A76534">
            <w:pPr>
              <w:spacing w:after="0" w:line="240" w:lineRule="auto"/>
              <w:jc w:val="center"/>
              <w:rPr>
                <w:rFonts w:ascii="Times New Roman" w:eastAsia="Calibri" w:hAnsi="Times New Roman" w:cs="Times New Roman"/>
                <w:sz w:val="20"/>
                <w:szCs w:val="20"/>
              </w:rPr>
            </w:pPr>
            <w:r w:rsidRPr="000C3128">
              <w:rPr>
                <w:rFonts w:ascii="Times New Roman" w:eastAsia="Calibri" w:hAnsi="Times New Roman" w:cs="Times New Roman"/>
                <w:sz w:val="20"/>
                <w:szCs w:val="20"/>
              </w:rPr>
              <w:t>PV</w:t>
            </w:r>
          </w:p>
        </w:tc>
        <w:tc>
          <w:tcPr>
            <w:tcW w:w="311"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4</w:t>
            </w:r>
          </w:p>
        </w:tc>
        <w:tc>
          <w:tcPr>
            <w:tcW w:w="395"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2</w:t>
            </w:r>
          </w:p>
        </w:tc>
        <w:tc>
          <w:tcPr>
            <w:tcW w:w="349"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2/1</w:t>
            </w:r>
          </w:p>
        </w:tc>
        <w:tc>
          <w:tcPr>
            <w:tcW w:w="649" w:type="pct"/>
            <w:vAlign w:val="center"/>
          </w:tcPr>
          <w:p w:rsidR="006E19FE" w:rsidRPr="000C3128" w:rsidRDefault="006E19FE" w:rsidP="00A76534">
            <w:pPr>
              <w:spacing w:after="0" w:line="240" w:lineRule="auto"/>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Ing. Juško</w:t>
            </w:r>
          </w:p>
        </w:tc>
        <w:tc>
          <w:tcPr>
            <w:tcW w:w="404"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S</w:t>
            </w:r>
          </w:p>
        </w:tc>
      </w:tr>
      <w:tr w:rsidR="006E19FE" w:rsidRPr="00B06372" w:rsidTr="00434CA2">
        <w:trPr>
          <w:trHeight w:val="340"/>
        </w:trPr>
        <w:tc>
          <w:tcPr>
            <w:tcW w:w="307" w:type="pct"/>
            <w:vAlign w:val="center"/>
          </w:tcPr>
          <w:p w:rsidR="006E19FE" w:rsidRPr="000C3128" w:rsidRDefault="006E19FE" w:rsidP="00A76534">
            <w:pPr>
              <w:spacing w:after="0" w:line="240" w:lineRule="auto"/>
              <w:jc w:val="center"/>
              <w:rPr>
                <w:rFonts w:ascii="Times New Roman" w:eastAsia="Calibri" w:hAnsi="Times New Roman" w:cs="Times New Roman"/>
                <w:sz w:val="20"/>
                <w:szCs w:val="20"/>
              </w:rPr>
            </w:pPr>
            <w:r w:rsidRPr="000C3128">
              <w:rPr>
                <w:rFonts w:ascii="Times New Roman" w:eastAsia="Calibri" w:hAnsi="Times New Roman" w:cs="Times New Roman"/>
                <w:sz w:val="20"/>
                <w:szCs w:val="20"/>
              </w:rPr>
              <w:t>LF</w:t>
            </w:r>
          </w:p>
        </w:tc>
        <w:tc>
          <w:tcPr>
            <w:tcW w:w="399" w:type="pct"/>
            <w:vAlign w:val="center"/>
          </w:tcPr>
          <w:p w:rsidR="006E19FE" w:rsidRPr="000C3128" w:rsidRDefault="006E19FE" w:rsidP="00A76534">
            <w:pPr>
              <w:spacing w:after="0" w:line="240" w:lineRule="auto"/>
              <w:rPr>
                <w:rFonts w:ascii="Times New Roman" w:eastAsia="Calibri" w:hAnsi="Times New Roman" w:cs="Times New Roman"/>
                <w:sz w:val="20"/>
                <w:szCs w:val="20"/>
              </w:rPr>
            </w:pPr>
            <w:r w:rsidRPr="000C3128">
              <w:rPr>
                <w:rFonts w:ascii="Times New Roman" w:eastAsia="Calibri" w:hAnsi="Times New Roman" w:cs="Times New Roman"/>
                <w:sz w:val="20"/>
                <w:szCs w:val="20"/>
              </w:rPr>
              <w:t>KLŤLM</w:t>
            </w:r>
          </w:p>
        </w:tc>
        <w:tc>
          <w:tcPr>
            <w:tcW w:w="449" w:type="pct"/>
            <w:vAlign w:val="center"/>
          </w:tcPr>
          <w:p w:rsidR="006E19FE" w:rsidRPr="000C3128" w:rsidRDefault="006E19FE" w:rsidP="00A76534">
            <w:pPr>
              <w:spacing w:after="0" w:line="240" w:lineRule="auto"/>
              <w:rPr>
                <w:rFonts w:ascii="Times New Roman" w:eastAsia="Calibri" w:hAnsi="Times New Roman" w:cs="Times New Roman"/>
                <w:sz w:val="20"/>
                <w:szCs w:val="20"/>
              </w:rPr>
            </w:pPr>
            <w:r w:rsidRPr="000C3128">
              <w:rPr>
                <w:rFonts w:ascii="Times New Roman" w:hAnsi="Times New Roman" w:cs="Times New Roman"/>
                <w:sz w:val="20"/>
                <w:szCs w:val="20"/>
              </w:rPr>
              <w:t>SPLE-I</w:t>
            </w:r>
          </w:p>
        </w:tc>
        <w:tc>
          <w:tcPr>
            <w:tcW w:w="1405" w:type="pct"/>
            <w:vAlign w:val="center"/>
          </w:tcPr>
          <w:p w:rsidR="006E19FE" w:rsidRPr="002A531B" w:rsidRDefault="006E19FE" w:rsidP="00A76534">
            <w:pPr>
              <w:spacing w:after="0" w:line="240" w:lineRule="auto"/>
              <w:rPr>
                <w:rFonts w:ascii="Times New Roman" w:eastAsia="Times New Roman" w:hAnsi="Times New Roman" w:cs="Times New Roman"/>
                <w:snapToGrid w:val="0"/>
                <w:sz w:val="20"/>
                <w:szCs w:val="20"/>
                <w:lang w:eastAsia="cs-CZ"/>
              </w:rPr>
            </w:pPr>
            <w:r w:rsidRPr="002A531B">
              <w:rPr>
                <w:rFonts w:ascii="Times New Roman" w:eastAsia="Times New Roman" w:hAnsi="Times New Roman" w:cs="Times New Roman"/>
                <w:snapToGrid w:val="0"/>
                <w:sz w:val="20"/>
                <w:szCs w:val="20"/>
                <w:lang w:eastAsia="cs-CZ"/>
              </w:rPr>
              <w:t>sprístupňovanie lesov</w:t>
            </w:r>
          </w:p>
        </w:tc>
        <w:tc>
          <w:tcPr>
            <w:tcW w:w="332" w:type="pct"/>
            <w:vAlign w:val="center"/>
          </w:tcPr>
          <w:p w:rsidR="006E19FE" w:rsidRPr="000C3128" w:rsidRDefault="006E19FE" w:rsidP="00A76534">
            <w:pPr>
              <w:spacing w:after="0" w:line="240" w:lineRule="auto"/>
              <w:jc w:val="center"/>
              <w:rPr>
                <w:rFonts w:ascii="Times New Roman" w:eastAsia="Calibri" w:hAnsi="Times New Roman" w:cs="Times New Roman"/>
                <w:sz w:val="20"/>
                <w:szCs w:val="20"/>
              </w:rPr>
            </w:pPr>
            <w:r w:rsidRPr="000C3128">
              <w:rPr>
                <w:rFonts w:ascii="Times New Roman" w:eastAsia="Calibri" w:hAnsi="Times New Roman" w:cs="Times New Roman"/>
                <w:sz w:val="20"/>
                <w:szCs w:val="20"/>
              </w:rPr>
              <w:t>PV</w:t>
            </w:r>
          </w:p>
        </w:tc>
        <w:tc>
          <w:tcPr>
            <w:tcW w:w="311"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4</w:t>
            </w:r>
          </w:p>
        </w:tc>
        <w:tc>
          <w:tcPr>
            <w:tcW w:w="395"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2</w:t>
            </w:r>
          </w:p>
        </w:tc>
        <w:tc>
          <w:tcPr>
            <w:tcW w:w="349"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2/1</w:t>
            </w:r>
          </w:p>
        </w:tc>
        <w:tc>
          <w:tcPr>
            <w:tcW w:w="649" w:type="pct"/>
            <w:vAlign w:val="center"/>
          </w:tcPr>
          <w:p w:rsidR="006E19FE" w:rsidRPr="00602BE5" w:rsidRDefault="00602BE5" w:rsidP="00A76534">
            <w:pPr>
              <w:spacing w:after="0" w:line="240" w:lineRule="auto"/>
              <w:rPr>
                <w:rFonts w:ascii="Times New Roman" w:eastAsia="Times New Roman" w:hAnsi="Times New Roman" w:cs="Times New Roman"/>
                <w:snapToGrid w:val="0"/>
                <w:sz w:val="18"/>
                <w:szCs w:val="18"/>
                <w:lang w:eastAsia="cs-CZ"/>
              </w:rPr>
            </w:pPr>
            <w:r w:rsidRPr="00602BE5">
              <w:rPr>
                <w:rFonts w:ascii="Times New Roman" w:eastAsia="Times New Roman" w:hAnsi="Times New Roman" w:cs="Times New Roman"/>
                <w:snapToGrid w:val="0"/>
                <w:sz w:val="18"/>
                <w:szCs w:val="18"/>
                <w:lang w:eastAsia="cs-CZ"/>
              </w:rPr>
              <w:t>prof. Messingerová</w:t>
            </w:r>
          </w:p>
        </w:tc>
        <w:tc>
          <w:tcPr>
            <w:tcW w:w="404"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S</w:t>
            </w:r>
          </w:p>
        </w:tc>
      </w:tr>
      <w:tr w:rsidR="006E19FE" w:rsidRPr="00B06372" w:rsidTr="00434CA2">
        <w:trPr>
          <w:trHeight w:val="340"/>
        </w:trPr>
        <w:tc>
          <w:tcPr>
            <w:tcW w:w="307" w:type="pct"/>
            <w:vAlign w:val="center"/>
          </w:tcPr>
          <w:p w:rsidR="006E19FE" w:rsidRPr="000C3128" w:rsidRDefault="006E19FE" w:rsidP="00A76534">
            <w:pPr>
              <w:spacing w:after="0" w:line="240" w:lineRule="auto"/>
              <w:jc w:val="center"/>
              <w:rPr>
                <w:rFonts w:ascii="Times New Roman" w:eastAsia="Calibri" w:hAnsi="Times New Roman" w:cs="Times New Roman"/>
                <w:sz w:val="20"/>
                <w:szCs w:val="20"/>
              </w:rPr>
            </w:pPr>
            <w:r w:rsidRPr="000C3128">
              <w:rPr>
                <w:rFonts w:ascii="Times New Roman" w:eastAsia="Calibri" w:hAnsi="Times New Roman" w:cs="Times New Roman"/>
                <w:sz w:val="20"/>
                <w:szCs w:val="20"/>
              </w:rPr>
              <w:t>LF</w:t>
            </w:r>
          </w:p>
        </w:tc>
        <w:tc>
          <w:tcPr>
            <w:tcW w:w="399" w:type="pct"/>
            <w:vAlign w:val="center"/>
          </w:tcPr>
          <w:p w:rsidR="006E19FE" w:rsidRPr="000C3128" w:rsidRDefault="006E19FE" w:rsidP="00A76534">
            <w:pPr>
              <w:spacing w:after="0" w:line="240" w:lineRule="auto"/>
              <w:rPr>
                <w:rFonts w:ascii="Times New Roman" w:eastAsia="Calibri" w:hAnsi="Times New Roman" w:cs="Times New Roman"/>
                <w:sz w:val="20"/>
                <w:szCs w:val="20"/>
              </w:rPr>
            </w:pPr>
            <w:r w:rsidRPr="000C3128">
              <w:rPr>
                <w:rFonts w:ascii="Times New Roman" w:eastAsia="Calibri" w:hAnsi="Times New Roman" w:cs="Times New Roman"/>
                <w:sz w:val="20"/>
                <w:szCs w:val="20"/>
              </w:rPr>
              <w:t>KLŤLM</w:t>
            </w:r>
          </w:p>
        </w:tc>
        <w:tc>
          <w:tcPr>
            <w:tcW w:w="449" w:type="pct"/>
            <w:vAlign w:val="center"/>
          </w:tcPr>
          <w:p w:rsidR="006E19FE" w:rsidRPr="000C3128" w:rsidRDefault="006E19FE" w:rsidP="00A76534">
            <w:pPr>
              <w:spacing w:after="0" w:line="240" w:lineRule="auto"/>
              <w:rPr>
                <w:rFonts w:ascii="Times New Roman" w:eastAsia="Calibri" w:hAnsi="Times New Roman" w:cs="Times New Roman"/>
                <w:sz w:val="20"/>
                <w:szCs w:val="20"/>
              </w:rPr>
            </w:pPr>
            <w:r w:rsidRPr="000C3128">
              <w:rPr>
                <w:rFonts w:ascii="Times New Roman" w:hAnsi="Times New Roman" w:cs="Times New Roman"/>
                <w:sz w:val="20"/>
                <w:szCs w:val="20"/>
              </w:rPr>
              <w:t>PUL-I</w:t>
            </w:r>
          </w:p>
        </w:tc>
        <w:tc>
          <w:tcPr>
            <w:tcW w:w="1405" w:type="pct"/>
            <w:vAlign w:val="center"/>
          </w:tcPr>
          <w:p w:rsidR="006E19FE" w:rsidRPr="002A531B" w:rsidRDefault="006E19FE" w:rsidP="00A76534">
            <w:pPr>
              <w:spacing w:after="0" w:line="240" w:lineRule="auto"/>
              <w:rPr>
                <w:rFonts w:ascii="Times New Roman" w:eastAsia="Times New Roman" w:hAnsi="Times New Roman" w:cs="Times New Roman"/>
                <w:snapToGrid w:val="0"/>
                <w:sz w:val="20"/>
                <w:szCs w:val="20"/>
                <w:lang w:eastAsia="cs-CZ"/>
              </w:rPr>
            </w:pPr>
            <w:r w:rsidRPr="002A531B">
              <w:rPr>
                <w:rFonts w:ascii="Times New Roman" w:eastAsia="Times New Roman" w:hAnsi="Times New Roman" w:cs="Times New Roman"/>
                <w:snapToGrid w:val="0"/>
                <w:sz w:val="20"/>
                <w:szCs w:val="20"/>
                <w:lang w:eastAsia="cs-CZ"/>
              </w:rPr>
              <w:t>pozemkové úpravy v lesníctve</w:t>
            </w:r>
          </w:p>
        </w:tc>
        <w:tc>
          <w:tcPr>
            <w:tcW w:w="332" w:type="pct"/>
            <w:vAlign w:val="center"/>
          </w:tcPr>
          <w:p w:rsidR="006E19FE" w:rsidRPr="000C3128" w:rsidRDefault="006E19FE" w:rsidP="00A76534">
            <w:pPr>
              <w:spacing w:after="0" w:line="240" w:lineRule="auto"/>
              <w:jc w:val="center"/>
              <w:rPr>
                <w:rFonts w:ascii="Times New Roman" w:eastAsia="Calibri" w:hAnsi="Times New Roman" w:cs="Times New Roman"/>
                <w:sz w:val="20"/>
                <w:szCs w:val="20"/>
              </w:rPr>
            </w:pPr>
            <w:r w:rsidRPr="000C3128">
              <w:rPr>
                <w:rFonts w:ascii="Times New Roman" w:eastAsia="Calibri" w:hAnsi="Times New Roman" w:cs="Times New Roman"/>
                <w:sz w:val="20"/>
                <w:szCs w:val="20"/>
              </w:rPr>
              <w:t>PV</w:t>
            </w:r>
          </w:p>
        </w:tc>
        <w:tc>
          <w:tcPr>
            <w:tcW w:w="311"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4</w:t>
            </w:r>
          </w:p>
        </w:tc>
        <w:tc>
          <w:tcPr>
            <w:tcW w:w="395"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2</w:t>
            </w:r>
          </w:p>
        </w:tc>
        <w:tc>
          <w:tcPr>
            <w:tcW w:w="349"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2/1</w:t>
            </w:r>
          </w:p>
        </w:tc>
        <w:tc>
          <w:tcPr>
            <w:tcW w:w="649" w:type="pct"/>
            <w:shd w:val="clear" w:color="auto" w:fill="auto"/>
            <w:vAlign w:val="center"/>
          </w:tcPr>
          <w:p w:rsidR="006E19FE" w:rsidRPr="00602BE5" w:rsidRDefault="00602BE5" w:rsidP="00A76534">
            <w:pPr>
              <w:spacing w:after="0" w:line="240" w:lineRule="auto"/>
              <w:rPr>
                <w:rFonts w:ascii="Times New Roman" w:eastAsia="Times New Roman" w:hAnsi="Times New Roman" w:cs="Times New Roman"/>
                <w:snapToGrid w:val="0"/>
                <w:sz w:val="18"/>
                <w:szCs w:val="18"/>
                <w:lang w:eastAsia="cs-CZ"/>
              </w:rPr>
            </w:pPr>
            <w:r w:rsidRPr="00602BE5">
              <w:rPr>
                <w:rFonts w:ascii="Times New Roman" w:eastAsia="Times New Roman" w:hAnsi="Times New Roman" w:cs="Times New Roman"/>
                <w:snapToGrid w:val="0"/>
                <w:sz w:val="18"/>
                <w:szCs w:val="18"/>
                <w:lang w:eastAsia="cs-CZ"/>
              </w:rPr>
              <w:t>prof. Jakubis</w:t>
            </w:r>
          </w:p>
        </w:tc>
        <w:tc>
          <w:tcPr>
            <w:tcW w:w="404"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S</w:t>
            </w:r>
          </w:p>
        </w:tc>
      </w:tr>
      <w:tr w:rsidR="006E19FE" w:rsidRPr="00B06372" w:rsidTr="00434CA2">
        <w:trPr>
          <w:trHeight w:val="454"/>
        </w:trPr>
        <w:tc>
          <w:tcPr>
            <w:tcW w:w="307" w:type="pct"/>
            <w:vAlign w:val="center"/>
          </w:tcPr>
          <w:p w:rsidR="006E19FE" w:rsidRPr="000C3128" w:rsidRDefault="006E19FE" w:rsidP="00A76534">
            <w:pPr>
              <w:spacing w:after="0" w:line="240" w:lineRule="auto"/>
              <w:jc w:val="center"/>
              <w:rPr>
                <w:rFonts w:ascii="Times New Roman" w:eastAsia="Calibri" w:hAnsi="Times New Roman" w:cs="Times New Roman"/>
                <w:color w:val="006600"/>
                <w:sz w:val="20"/>
                <w:szCs w:val="20"/>
              </w:rPr>
            </w:pPr>
            <w:r w:rsidRPr="000C3128">
              <w:rPr>
                <w:rFonts w:ascii="Times New Roman" w:eastAsia="Calibri" w:hAnsi="Times New Roman" w:cs="Times New Roman"/>
                <w:sz w:val="20"/>
                <w:szCs w:val="20"/>
              </w:rPr>
              <w:t>LF</w:t>
            </w:r>
          </w:p>
        </w:tc>
        <w:tc>
          <w:tcPr>
            <w:tcW w:w="399" w:type="pct"/>
            <w:vAlign w:val="center"/>
          </w:tcPr>
          <w:p w:rsidR="006E19FE" w:rsidRPr="00F80C2B" w:rsidRDefault="006E19FE" w:rsidP="00CC5420">
            <w:pPr>
              <w:spacing w:after="0" w:line="240" w:lineRule="auto"/>
              <w:rPr>
                <w:rFonts w:ascii="Times New Roman" w:eastAsia="Calibri" w:hAnsi="Times New Roman" w:cs="Times New Roman"/>
                <w:color w:val="FF0000"/>
                <w:sz w:val="20"/>
                <w:szCs w:val="20"/>
              </w:rPr>
            </w:pPr>
            <w:r w:rsidRPr="00F80C2B">
              <w:rPr>
                <w:rFonts w:ascii="Times New Roman" w:eastAsia="Calibri" w:hAnsi="Times New Roman" w:cs="Times New Roman"/>
                <w:sz w:val="20"/>
                <w:szCs w:val="20"/>
              </w:rPr>
              <w:t>KIOLK</w:t>
            </w:r>
            <w:r w:rsidRPr="00F80C2B">
              <w:rPr>
                <w:rFonts w:ascii="Times New Roman" w:eastAsia="Calibri" w:hAnsi="Times New Roman" w:cs="Times New Roman"/>
                <w:color w:val="FF0000"/>
                <w:sz w:val="20"/>
                <w:szCs w:val="20"/>
              </w:rPr>
              <w:t xml:space="preserve">  </w:t>
            </w:r>
          </w:p>
        </w:tc>
        <w:tc>
          <w:tcPr>
            <w:tcW w:w="449" w:type="pct"/>
            <w:vAlign w:val="center"/>
          </w:tcPr>
          <w:p w:rsidR="006E19FE" w:rsidRPr="000C3128" w:rsidRDefault="006E19FE" w:rsidP="00A76534">
            <w:pPr>
              <w:spacing w:after="0" w:line="240" w:lineRule="auto"/>
              <w:rPr>
                <w:rFonts w:ascii="Times New Roman" w:eastAsia="Calibri" w:hAnsi="Times New Roman" w:cs="Times New Roman"/>
                <w:sz w:val="20"/>
                <w:szCs w:val="20"/>
              </w:rPr>
            </w:pPr>
            <w:r w:rsidRPr="000C3128">
              <w:rPr>
                <w:rFonts w:ascii="Times New Roman" w:hAnsi="Times New Roman" w:cs="Times New Roman"/>
                <w:sz w:val="20"/>
                <w:szCs w:val="20"/>
              </w:rPr>
              <w:t>OPSL-I</w:t>
            </w:r>
          </w:p>
        </w:tc>
        <w:tc>
          <w:tcPr>
            <w:tcW w:w="1405" w:type="pct"/>
            <w:vAlign w:val="center"/>
          </w:tcPr>
          <w:p w:rsidR="006E19FE" w:rsidRPr="002A531B" w:rsidRDefault="006E19FE" w:rsidP="00A76534">
            <w:pPr>
              <w:spacing w:after="0" w:line="240" w:lineRule="auto"/>
              <w:rPr>
                <w:rFonts w:ascii="Times New Roman" w:eastAsia="Times New Roman" w:hAnsi="Times New Roman" w:cs="Times New Roman"/>
                <w:snapToGrid w:val="0"/>
                <w:sz w:val="20"/>
                <w:szCs w:val="20"/>
                <w:lang w:eastAsia="cs-CZ"/>
              </w:rPr>
            </w:pPr>
            <w:r w:rsidRPr="002A531B">
              <w:rPr>
                <w:rFonts w:ascii="Times New Roman" w:eastAsia="Times New Roman" w:hAnsi="Times New Roman" w:cs="Times New Roman"/>
                <w:snapToGrid w:val="0"/>
                <w:sz w:val="20"/>
                <w:szCs w:val="20"/>
                <w:lang w:eastAsia="cs-CZ"/>
              </w:rPr>
              <w:t>odolnostný potenciál a stabilita lesa</w:t>
            </w:r>
          </w:p>
        </w:tc>
        <w:tc>
          <w:tcPr>
            <w:tcW w:w="332" w:type="pct"/>
            <w:vAlign w:val="center"/>
          </w:tcPr>
          <w:p w:rsidR="006E19FE" w:rsidRPr="000C3128" w:rsidRDefault="006E19FE" w:rsidP="00A76534">
            <w:pPr>
              <w:spacing w:after="0" w:line="240" w:lineRule="auto"/>
              <w:jc w:val="center"/>
              <w:rPr>
                <w:rFonts w:ascii="Times New Roman" w:eastAsia="Calibri" w:hAnsi="Times New Roman" w:cs="Times New Roman"/>
                <w:sz w:val="20"/>
                <w:szCs w:val="20"/>
              </w:rPr>
            </w:pPr>
            <w:r w:rsidRPr="000C3128">
              <w:rPr>
                <w:rFonts w:ascii="Times New Roman" w:eastAsia="Calibri" w:hAnsi="Times New Roman" w:cs="Times New Roman"/>
                <w:sz w:val="20"/>
                <w:szCs w:val="20"/>
              </w:rPr>
              <w:t>PV</w:t>
            </w:r>
          </w:p>
        </w:tc>
        <w:tc>
          <w:tcPr>
            <w:tcW w:w="311"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4</w:t>
            </w:r>
          </w:p>
        </w:tc>
        <w:tc>
          <w:tcPr>
            <w:tcW w:w="395"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2</w:t>
            </w:r>
          </w:p>
        </w:tc>
        <w:tc>
          <w:tcPr>
            <w:tcW w:w="349"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2/1</w:t>
            </w:r>
          </w:p>
        </w:tc>
        <w:tc>
          <w:tcPr>
            <w:tcW w:w="649" w:type="pct"/>
            <w:vAlign w:val="center"/>
          </w:tcPr>
          <w:p w:rsidR="006E19FE" w:rsidRPr="000C3128" w:rsidRDefault="006E19FE" w:rsidP="00A76534">
            <w:pPr>
              <w:spacing w:after="0" w:line="240" w:lineRule="auto"/>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Ing. Hlaváč</w:t>
            </w:r>
          </w:p>
        </w:tc>
        <w:tc>
          <w:tcPr>
            <w:tcW w:w="404"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S</w:t>
            </w:r>
          </w:p>
        </w:tc>
      </w:tr>
      <w:tr w:rsidR="006E19FE" w:rsidRPr="00B06372" w:rsidTr="00434CA2">
        <w:trPr>
          <w:trHeight w:val="284"/>
        </w:trPr>
        <w:tc>
          <w:tcPr>
            <w:tcW w:w="307" w:type="pct"/>
            <w:vAlign w:val="center"/>
          </w:tcPr>
          <w:p w:rsidR="006E19FE" w:rsidRPr="000C3128" w:rsidRDefault="006E19FE" w:rsidP="00A76534">
            <w:pPr>
              <w:spacing w:after="0" w:line="240" w:lineRule="auto"/>
              <w:jc w:val="center"/>
              <w:rPr>
                <w:rFonts w:ascii="Times New Roman" w:eastAsia="Calibri" w:hAnsi="Times New Roman" w:cs="Times New Roman"/>
                <w:sz w:val="20"/>
                <w:szCs w:val="20"/>
              </w:rPr>
            </w:pPr>
            <w:r w:rsidRPr="000C3128">
              <w:rPr>
                <w:rFonts w:ascii="Times New Roman" w:eastAsia="Calibri" w:hAnsi="Times New Roman" w:cs="Times New Roman"/>
                <w:sz w:val="20"/>
                <w:szCs w:val="20"/>
              </w:rPr>
              <w:t>LF</w:t>
            </w:r>
          </w:p>
        </w:tc>
        <w:tc>
          <w:tcPr>
            <w:tcW w:w="399" w:type="pct"/>
            <w:vAlign w:val="center"/>
          </w:tcPr>
          <w:p w:rsidR="006E19FE" w:rsidRPr="000C3128" w:rsidRDefault="006E19FE" w:rsidP="00A76534">
            <w:pPr>
              <w:spacing w:after="0" w:line="240" w:lineRule="auto"/>
              <w:rPr>
                <w:rFonts w:ascii="Times New Roman" w:eastAsia="Calibri" w:hAnsi="Times New Roman" w:cs="Times New Roman"/>
                <w:sz w:val="20"/>
                <w:szCs w:val="20"/>
              </w:rPr>
            </w:pPr>
            <w:r w:rsidRPr="000C3128">
              <w:rPr>
                <w:rFonts w:ascii="Times New Roman" w:eastAsia="Calibri" w:hAnsi="Times New Roman" w:cs="Times New Roman"/>
                <w:sz w:val="20"/>
                <w:szCs w:val="20"/>
              </w:rPr>
              <w:t>KF</w:t>
            </w:r>
          </w:p>
        </w:tc>
        <w:tc>
          <w:tcPr>
            <w:tcW w:w="449" w:type="pct"/>
            <w:vAlign w:val="center"/>
          </w:tcPr>
          <w:p w:rsidR="006E19FE" w:rsidRPr="000C3128" w:rsidRDefault="006E19FE" w:rsidP="00A76534">
            <w:pPr>
              <w:spacing w:after="0" w:line="240" w:lineRule="auto"/>
              <w:rPr>
                <w:rFonts w:ascii="Times New Roman" w:eastAsia="Calibri" w:hAnsi="Times New Roman" w:cs="Times New Roman"/>
                <w:sz w:val="20"/>
                <w:szCs w:val="20"/>
              </w:rPr>
            </w:pPr>
            <w:r w:rsidRPr="000C3128">
              <w:rPr>
                <w:rFonts w:ascii="Times New Roman" w:eastAsia="Calibri" w:hAnsi="Times New Roman" w:cs="Times New Roman"/>
                <w:sz w:val="20"/>
                <w:szCs w:val="20"/>
              </w:rPr>
              <w:t>BDIV-I</w:t>
            </w:r>
          </w:p>
        </w:tc>
        <w:tc>
          <w:tcPr>
            <w:tcW w:w="1405" w:type="pct"/>
            <w:vAlign w:val="center"/>
          </w:tcPr>
          <w:p w:rsidR="006E19FE" w:rsidRPr="002A531B" w:rsidRDefault="006E19FE" w:rsidP="00A76534">
            <w:pPr>
              <w:spacing w:after="0" w:line="240" w:lineRule="auto"/>
              <w:rPr>
                <w:rFonts w:ascii="Times New Roman" w:eastAsia="Times New Roman" w:hAnsi="Times New Roman" w:cs="Times New Roman"/>
                <w:sz w:val="20"/>
                <w:szCs w:val="20"/>
                <w:lang w:eastAsia="sk-SK"/>
              </w:rPr>
            </w:pPr>
            <w:r w:rsidRPr="002A531B">
              <w:rPr>
                <w:rFonts w:ascii="Times New Roman" w:eastAsia="Times New Roman" w:hAnsi="Times New Roman" w:cs="Times New Roman"/>
                <w:sz w:val="20"/>
                <w:szCs w:val="20"/>
                <w:lang w:eastAsia="sk-SK"/>
              </w:rPr>
              <w:t>biodiverzita</w:t>
            </w:r>
          </w:p>
        </w:tc>
        <w:tc>
          <w:tcPr>
            <w:tcW w:w="332" w:type="pct"/>
            <w:vAlign w:val="center"/>
          </w:tcPr>
          <w:p w:rsidR="006E19FE" w:rsidRPr="000C3128" w:rsidRDefault="006E19FE" w:rsidP="00A76534">
            <w:pPr>
              <w:spacing w:after="0" w:line="240" w:lineRule="auto"/>
              <w:jc w:val="center"/>
              <w:rPr>
                <w:rFonts w:ascii="Times New Roman" w:eastAsia="Calibri" w:hAnsi="Times New Roman" w:cs="Times New Roman"/>
                <w:sz w:val="20"/>
                <w:szCs w:val="20"/>
              </w:rPr>
            </w:pPr>
            <w:r w:rsidRPr="000C3128">
              <w:rPr>
                <w:rFonts w:ascii="Times New Roman" w:eastAsia="Calibri" w:hAnsi="Times New Roman" w:cs="Times New Roman"/>
                <w:sz w:val="20"/>
                <w:szCs w:val="20"/>
              </w:rPr>
              <w:t>PV</w:t>
            </w:r>
          </w:p>
        </w:tc>
        <w:tc>
          <w:tcPr>
            <w:tcW w:w="311"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6</w:t>
            </w:r>
          </w:p>
        </w:tc>
        <w:tc>
          <w:tcPr>
            <w:tcW w:w="395"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2</w:t>
            </w:r>
          </w:p>
        </w:tc>
        <w:tc>
          <w:tcPr>
            <w:tcW w:w="349"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1/0</w:t>
            </w:r>
          </w:p>
        </w:tc>
        <w:tc>
          <w:tcPr>
            <w:tcW w:w="649" w:type="pct"/>
            <w:vAlign w:val="center"/>
          </w:tcPr>
          <w:p w:rsidR="006E19FE" w:rsidRPr="000C3128" w:rsidRDefault="006E19FE" w:rsidP="00A76534">
            <w:pPr>
              <w:spacing w:after="0" w:line="240" w:lineRule="auto"/>
              <w:rPr>
                <w:rFonts w:ascii="Times New Roman" w:eastAsia="Times New Roman" w:hAnsi="Times New Roman" w:cs="Times New Roman"/>
                <w:sz w:val="20"/>
                <w:szCs w:val="20"/>
                <w:lang w:eastAsia="sk-SK"/>
              </w:rPr>
            </w:pPr>
            <w:r w:rsidRPr="000C3128">
              <w:rPr>
                <w:rFonts w:ascii="Times New Roman" w:eastAsia="Times New Roman" w:hAnsi="Times New Roman" w:cs="Times New Roman"/>
                <w:sz w:val="20"/>
                <w:szCs w:val="20"/>
                <w:lang w:eastAsia="sk-SK"/>
              </w:rPr>
              <w:t>prof. Paule</w:t>
            </w:r>
          </w:p>
        </w:tc>
        <w:tc>
          <w:tcPr>
            <w:tcW w:w="404" w:type="pct"/>
            <w:vAlign w:val="center"/>
          </w:tcPr>
          <w:p w:rsidR="006E19FE" w:rsidRPr="000C3128"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0C3128">
              <w:rPr>
                <w:rFonts w:ascii="Times New Roman" w:eastAsia="Times New Roman" w:hAnsi="Times New Roman" w:cs="Times New Roman"/>
                <w:snapToGrid w:val="0"/>
                <w:sz w:val="20"/>
                <w:szCs w:val="20"/>
                <w:lang w:eastAsia="cs-CZ"/>
              </w:rPr>
              <w:t>S</w:t>
            </w:r>
          </w:p>
        </w:tc>
      </w:tr>
      <w:tr w:rsidR="006833B0" w:rsidRPr="006833B0" w:rsidTr="00434CA2">
        <w:trPr>
          <w:trHeight w:val="284"/>
        </w:trPr>
        <w:tc>
          <w:tcPr>
            <w:tcW w:w="307" w:type="pct"/>
            <w:vAlign w:val="center"/>
          </w:tcPr>
          <w:p w:rsidR="006E19FE" w:rsidRPr="006833B0" w:rsidRDefault="006E19FE" w:rsidP="00A76534">
            <w:pPr>
              <w:spacing w:after="0" w:line="240" w:lineRule="auto"/>
              <w:jc w:val="center"/>
              <w:rPr>
                <w:rFonts w:ascii="Times New Roman" w:eastAsia="Calibri" w:hAnsi="Times New Roman" w:cs="Times New Roman"/>
                <w:sz w:val="20"/>
                <w:szCs w:val="20"/>
              </w:rPr>
            </w:pPr>
            <w:r w:rsidRPr="006833B0">
              <w:rPr>
                <w:rFonts w:ascii="Times New Roman" w:eastAsia="Calibri" w:hAnsi="Times New Roman" w:cs="Times New Roman"/>
                <w:sz w:val="20"/>
                <w:szCs w:val="20"/>
              </w:rPr>
              <w:t>LF</w:t>
            </w:r>
          </w:p>
        </w:tc>
        <w:tc>
          <w:tcPr>
            <w:tcW w:w="399" w:type="pct"/>
            <w:vAlign w:val="center"/>
          </w:tcPr>
          <w:p w:rsidR="006E19FE" w:rsidRPr="006833B0" w:rsidRDefault="006E19FE" w:rsidP="00434CA2">
            <w:pPr>
              <w:spacing w:after="0" w:line="240" w:lineRule="auto"/>
              <w:rPr>
                <w:rFonts w:ascii="Times New Roman" w:eastAsia="Calibri" w:hAnsi="Times New Roman" w:cs="Times New Roman"/>
                <w:sz w:val="20"/>
                <w:szCs w:val="20"/>
              </w:rPr>
            </w:pPr>
            <w:r w:rsidRPr="006833B0">
              <w:rPr>
                <w:rFonts w:ascii="Times New Roman" w:eastAsia="Calibri" w:hAnsi="Times New Roman" w:cs="Times New Roman"/>
                <w:sz w:val="20"/>
                <w:szCs w:val="20"/>
              </w:rPr>
              <w:t>KHÚLG</w:t>
            </w:r>
          </w:p>
        </w:tc>
        <w:tc>
          <w:tcPr>
            <w:tcW w:w="449" w:type="pct"/>
            <w:vAlign w:val="center"/>
          </w:tcPr>
          <w:p w:rsidR="006E19FE" w:rsidRPr="006833B0" w:rsidRDefault="006E19FE" w:rsidP="00A76534">
            <w:pPr>
              <w:spacing w:after="0" w:line="240" w:lineRule="auto"/>
              <w:rPr>
                <w:rFonts w:ascii="Times New Roman" w:eastAsia="Calibri" w:hAnsi="Times New Roman" w:cs="Times New Roman"/>
                <w:sz w:val="16"/>
                <w:szCs w:val="16"/>
              </w:rPr>
            </w:pPr>
            <w:r w:rsidRPr="006833B0">
              <w:rPr>
                <w:rFonts w:ascii="Times New Roman" w:eastAsia="Calibri" w:hAnsi="Times New Roman" w:cs="Times New Roman"/>
                <w:sz w:val="16"/>
                <w:szCs w:val="16"/>
              </w:rPr>
              <w:t>PGIS-I</w:t>
            </w:r>
          </w:p>
        </w:tc>
        <w:tc>
          <w:tcPr>
            <w:tcW w:w="1405" w:type="pct"/>
            <w:vAlign w:val="center"/>
          </w:tcPr>
          <w:p w:rsidR="006E19FE" w:rsidRPr="002A531B" w:rsidRDefault="006E19FE" w:rsidP="00A76534">
            <w:pPr>
              <w:spacing w:after="0" w:line="240" w:lineRule="auto"/>
              <w:rPr>
                <w:rFonts w:ascii="Times New Roman" w:eastAsia="Times New Roman" w:hAnsi="Times New Roman" w:cs="Times New Roman"/>
                <w:sz w:val="20"/>
                <w:szCs w:val="20"/>
                <w:lang w:eastAsia="sk-SK"/>
              </w:rPr>
            </w:pPr>
            <w:r w:rsidRPr="002A531B">
              <w:rPr>
                <w:rFonts w:ascii="Times New Roman" w:eastAsia="Times New Roman" w:hAnsi="Times New Roman" w:cs="Times New Roman"/>
                <w:sz w:val="20"/>
                <w:szCs w:val="20"/>
                <w:lang w:eastAsia="sk-SK"/>
              </w:rPr>
              <w:t>prevádzka GIS</w:t>
            </w:r>
          </w:p>
        </w:tc>
        <w:tc>
          <w:tcPr>
            <w:tcW w:w="332" w:type="pct"/>
            <w:vAlign w:val="center"/>
          </w:tcPr>
          <w:p w:rsidR="006E19FE" w:rsidRPr="006833B0" w:rsidRDefault="006E19FE" w:rsidP="00A76534">
            <w:pPr>
              <w:spacing w:after="0" w:line="240" w:lineRule="auto"/>
              <w:jc w:val="center"/>
              <w:rPr>
                <w:rFonts w:ascii="Times New Roman" w:eastAsia="Calibri" w:hAnsi="Times New Roman" w:cs="Times New Roman"/>
                <w:sz w:val="20"/>
                <w:szCs w:val="20"/>
              </w:rPr>
            </w:pPr>
            <w:r w:rsidRPr="006833B0">
              <w:rPr>
                <w:rFonts w:ascii="Times New Roman" w:eastAsia="Calibri" w:hAnsi="Times New Roman" w:cs="Times New Roman"/>
                <w:sz w:val="20"/>
                <w:szCs w:val="20"/>
              </w:rPr>
              <w:t>PV</w:t>
            </w:r>
          </w:p>
        </w:tc>
        <w:tc>
          <w:tcPr>
            <w:tcW w:w="311" w:type="pct"/>
            <w:vAlign w:val="center"/>
          </w:tcPr>
          <w:p w:rsidR="006E19FE" w:rsidRPr="006833B0"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6833B0">
              <w:rPr>
                <w:rFonts w:ascii="Times New Roman" w:eastAsia="Times New Roman" w:hAnsi="Times New Roman" w:cs="Times New Roman"/>
                <w:snapToGrid w:val="0"/>
                <w:sz w:val="20"/>
                <w:szCs w:val="20"/>
                <w:lang w:eastAsia="cs-CZ"/>
              </w:rPr>
              <w:t>6</w:t>
            </w:r>
          </w:p>
        </w:tc>
        <w:tc>
          <w:tcPr>
            <w:tcW w:w="395" w:type="pct"/>
            <w:vAlign w:val="center"/>
          </w:tcPr>
          <w:p w:rsidR="006E19FE" w:rsidRPr="006833B0"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6833B0">
              <w:rPr>
                <w:rFonts w:ascii="Times New Roman" w:eastAsia="Times New Roman" w:hAnsi="Times New Roman" w:cs="Times New Roman"/>
                <w:snapToGrid w:val="0"/>
                <w:sz w:val="20"/>
                <w:szCs w:val="20"/>
                <w:lang w:eastAsia="cs-CZ"/>
              </w:rPr>
              <w:t>2</w:t>
            </w:r>
          </w:p>
        </w:tc>
        <w:tc>
          <w:tcPr>
            <w:tcW w:w="349" w:type="pct"/>
            <w:vAlign w:val="center"/>
          </w:tcPr>
          <w:p w:rsidR="006E19FE" w:rsidRPr="006833B0"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6833B0">
              <w:rPr>
                <w:rFonts w:ascii="Times New Roman" w:eastAsia="Times New Roman" w:hAnsi="Times New Roman" w:cs="Times New Roman"/>
                <w:snapToGrid w:val="0"/>
                <w:sz w:val="20"/>
                <w:szCs w:val="20"/>
                <w:lang w:eastAsia="cs-CZ"/>
              </w:rPr>
              <w:t>2/2</w:t>
            </w:r>
          </w:p>
        </w:tc>
        <w:tc>
          <w:tcPr>
            <w:tcW w:w="649" w:type="pct"/>
            <w:vAlign w:val="center"/>
          </w:tcPr>
          <w:p w:rsidR="006E19FE" w:rsidRPr="006833B0" w:rsidRDefault="006E19FE" w:rsidP="00A76534">
            <w:pPr>
              <w:spacing w:after="0" w:line="240" w:lineRule="auto"/>
              <w:rPr>
                <w:rFonts w:ascii="Times New Roman" w:eastAsia="Times New Roman" w:hAnsi="Times New Roman" w:cs="Times New Roman"/>
                <w:sz w:val="20"/>
                <w:szCs w:val="20"/>
                <w:lang w:eastAsia="sk-SK"/>
              </w:rPr>
            </w:pPr>
            <w:r w:rsidRPr="006833B0">
              <w:rPr>
                <w:rFonts w:ascii="Times New Roman" w:eastAsia="Times New Roman" w:hAnsi="Times New Roman" w:cs="Times New Roman"/>
                <w:sz w:val="20"/>
                <w:szCs w:val="20"/>
                <w:lang w:eastAsia="sk-SK"/>
              </w:rPr>
              <w:t>prof. Tuček</w:t>
            </w:r>
          </w:p>
        </w:tc>
        <w:tc>
          <w:tcPr>
            <w:tcW w:w="404" w:type="pct"/>
            <w:vAlign w:val="center"/>
          </w:tcPr>
          <w:p w:rsidR="006E19FE" w:rsidRPr="006833B0"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6833B0">
              <w:rPr>
                <w:rFonts w:ascii="Times New Roman" w:eastAsia="Times New Roman" w:hAnsi="Times New Roman" w:cs="Times New Roman"/>
                <w:snapToGrid w:val="0"/>
                <w:sz w:val="20"/>
                <w:szCs w:val="20"/>
                <w:lang w:eastAsia="cs-CZ"/>
              </w:rPr>
              <w:t>S</w:t>
            </w:r>
          </w:p>
        </w:tc>
      </w:tr>
      <w:tr w:rsidR="006E19FE" w:rsidRPr="00B06372" w:rsidTr="00434CA2">
        <w:trPr>
          <w:trHeight w:val="284"/>
        </w:trPr>
        <w:tc>
          <w:tcPr>
            <w:tcW w:w="307" w:type="pct"/>
            <w:vAlign w:val="center"/>
          </w:tcPr>
          <w:p w:rsidR="006E19FE" w:rsidRPr="00CA0681" w:rsidRDefault="006E19FE" w:rsidP="00A76534">
            <w:pPr>
              <w:spacing w:after="0" w:line="240" w:lineRule="auto"/>
              <w:jc w:val="center"/>
              <w:rPr>
                <w:rFonts w:ascii="Times New Roman" w:eastAsia="Calibri" w:hAnsi="Times New Roman" w:cs="Times New Roman"/>
                <w:sz w:val="20"/>
                <w:szCs w:val="20"/>
              </w:rPr>
            </w:pPr>
            <w:r w:rsidRPr="00CA0681">
              <w:rPr>
                <w:rFonts w:ascii="Times New Roman" w:eastAsia="Calibri" w:hAnsi="Times New Roman" w:cs="Times New Roman"/>
                <w:sz w:val="20"/>
                <w:szCs w:val="20"/>
              </w:rPr>
              <w:t>CUP</w:t>
            </w:r>
          </w:p>
        </w:tc>
        <w:tc>
          <w:tcPr>
            <w:tcW w:w="399" w:type="pct"/>
            <w:vAlign w:val="center"/>
          </w:tcPr>
          <w:p w:rsidR="006E19FE" w:rsidRPr="00CA0681" w:rsidRDefault="006E19FE" w:rsidP="00A76534">
            <w:pPr>
              <w:spacing w:after="0" w:line="240" w:lineRule="auto"/>
              <w:rPr>
                <w:rFonts w:ascii="Times New Roman" w:eastAsia="Calibri" w:hAnsi="Times New Roman" w:cs="Times New Roman"/>
                <w:sz w:val="20"/>
                <w:szCs w:val="20"/>
              </w:rPr>
            </w:pPr>
            <w:r w:rsidRPr="00CA0681">
              <w:rPr>
                <w:rFonts w:ascii="Times New Roman" w:eastAsia="Calibri" w:hAnsi="Times New Roman" w:cs="Times New Roman"/>
                <w:sz w:val="20"/>
                <w:szCs w:val="20"/>
              </w:rPr>
              <w:t>ÚCJ</w:t>
            </w:r>
          </w:p>
        </w:tc>
        <w:tc>
          <w:tcPr>
            <w:tcW w:w="449" w:type="pct"/>
            <w:vAlign w:val="center"/>
          </w:tcPr>
          <w:p w:rsidR="006E19FE" w:rsidRPr="00CA0681" w:rsidRDefault="006E19FE" w:rsidP="00A76534">
            <w:pPr>
              <w:spacing w:after="0" w:line="240" w:lineRule="auto"/>
              <w:rPr>
                <w:rFonts w:ascii="Times New Roman" w:eastAsia="Calibri" w:hAnsi="Times New Roman" w:cs="Times New Roman"/>
                <w:sz w:val="16"/>
                <w:szCs w:val="16"/>
              </w:rPr>
            </w:pPr>
            <w:r w:rsidRPr="00CA0681">
              <w:rPr>
                <w:rFonts w:ascii="Times New Roman" w:eastAsia="Calibri" w:hAnsi="Times New Roman" w:cs="Times New Roman"/>
                <w:sz w:val="16"/>
                <w:szCs w:val="16"/>
              </w:rPr>
              <w:t>JA-OT_ILF</w:t>
            </w:r>
          </w:p>
        </w:tc>
        <w:tc>
          <w:tcPr>
            <w:tcW w:w="1405" w:type="pct"/>
            <w:vAlign w:val="center"/>
          </w:tcPr>
          <w:p w:rsidR="006E19FE" w:rsidRPr="002A531B" w:rsidRDefault="006E19FE" w:rsidP="00A76534">
            <w:pPr>
              <w:spacing w:after="0" w:line="240" w:lineRule="auto"/>
              <w:rPr>
                <w:rFonts w:ascii="Times New Roman" w:eastAsia="Calibri" w:hAnsi="Times New Roman" w:cs="Times New Roman"/>
                <w:sz w:val="18"/>
                <w:szCs w:val="18"/>
              </w:rPr>
            </w:pPr>
            <w:r w:rsidRPr="002A531B">
              <w:rPr>
                <w:rFonts w:ascii="Times New Roman" w:eastAsia="Times New Roman" w:hAnsi="Times New Roman" w:cs="Times New Roman"/>
                <w:sz w:val="20"/>
                <w:szCs w:val="20"/>
                <w:lang w:eastAsia="sk-SK"/>
              </w:rPr>
              <w:t>JA – odborné texty pre študentov LF</w:t>
            </w:r>
          </w:p>
        </w:tc>
        <w:tc>
          <w:tcPr>
            <w:tcW w:w="332" w:type="pct"/>
            <w:vAlign w:val="center"/>
          </w:tcPr>
          <w:p w:rsidR="006E19FE" w:rsidRPr="00CA0681" w:rsidRDefault="006E19FE" w:rsidP="00A76534">
            <w:pPr>
              <w:spacing w:after="0" w:line="240" w:lineRule="auto"/>
              <w:jc w:val="center"/>
              <w:rPr>
                <w:rFonts w:ascii="Times New Roman" w:eastAsia="Calibri" w:hAnsi="Times New Roman" w:cs="Times New Roman"/>
                <w:sz w:val="20"/>
                <w:szCs w:val="20"/>
              </w:rPr>
            </w:pPr>
            <w:r w:rsidRPr="00CA0681">
              <w:rPr>
                <w:rFonts w:ascii="Times New Roman" w:eastAsia="Calibri" w:hAnsi="Times New Roman" w:cs="Times New Roman"/>
                <w:sz w:val="20"/>
                <w:szCs w:val="20"/>
              </w:rPr>
              <w:t>PV</w:t>
            </w:r>
          </w:p>
        </w:tc>
        <w:tc>
          <w:tcPr>
            <w:tcW w:w="311" w:type="pct"/>
            <w:vAlign w:val="center"/>
          </w:tcPr>
          <w:p w:rsidR="006E19FE" w:rsidRPr="00CA0681"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CA0681">
              <w:rPr>
                <w:rFonts w:ascii="Times New Roman" w:eastAsia="Times New Roman" w:hAnsi="Times New Roman" w:cs="Times New Roman"/>
                <w:snapToGrid w:val="0"/>
                <w:sz w:val="20"/>
                <w:szCs w:val="20"/>
                <w:lang w:eastAsia="cs-CZ"/>
              </w:rPr>
              <w:t>3</w:t>
            </w:r>
          </w:p>
        </w:tc>
        <w:tc>
          <w:tcPr>
            <w:tcW w:w="395" w:type="pct"/>
            <w:vAlign w:val="center"/>
          </w:tcPr>
          <w:p w:rsidR="006E19FE" w:rsidRPr="00CA0681"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CA0681">
              <w:rPr>
                <w:rFonts w:ascii="Times New Roman" w:eastAsia="Times New Roman" w:hAnsi="Times New Roman" w:cs="Times New Roman"/>
                <w:snapToGrid w:val="0"/>
                <w:sz w:val="20"/>
                <w:szCs w:val="20"/>
                <w:lang w:eastAsia="cs-CZ"/>
              </w:rPr>
              <w:t>0</w:t>
            </w:r>
          </w:p>
        </w:tc>
        <w:tc>
          <w:tcPr>
            <w:tcW w:w="349" w:type="pct"/>
            <w:vAlign w:val="center"/>
          </w:tcPr>
          <w:p w:rsidR="006E19FE" w:rsidRPr="00CA0681"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CA0681">
              <w:rPr>
                <w:rFonts w:ascii="Times New Roman" w:eastAsia="Times New Roman" w:hAnsi="Times New Roman" w:cs="Times New Roman"/>
                <w:snapToGrid w:val="0"/>
                <w:sz w:val="20"/>
                <w:szCs w:val="20"/>
                <w:lang w:eastAsia="cs-CZ"/>
              </w:rPr>
              <w:t>2/0</w:t>
            </w:r>
          </w:p>
        </w:tc>
        <w:tc>
          <w:tcPr>
            <w:tcW w:w="649" w:type="pct"/>
            <w:vAlign w:val="center"/>
          </w:tcPr>
          <w:p w:rsidR="006E19FE" w:rsidRPr="00CA0681" w:rsidRDefault="006E19FE" w:rsidP="00A76534">
            <w:pPr>
              <w:spacing w:after="0" w:line="240" w:lineRule="auto"/>
              <w:rPr>
                <w:rFonts w:ascii="Times New Roman" w:eastAsia="Times New Roman" w:hAnsi="Times New Roman" w:cs="Times New Roman"/>
                <w:sz w:val="20"/>
                <w:szCs w:val="20"/>
                <w:lang w:eastAsia="sk-SK"/>
              </w:rPr>
            </w:pPr>
            <w:r w:rsidRPr="00CA0681">
              <w:rPr>
                <w:rFonts w:ascii="Times New Roman" w:eastAsia="Times New Roman" w:hAnsi="Times New Roman" w:cs="Times New Roman"/>
                <w:sz w:val="20"/>
                <w:szCs w:val="20"/>
                <w:lang w:eastAsia="sk-SK"/>
              </w:rPr>
              <w:t>PhDr. Luptáková</w:t>
            </w:r>
          </w:p>
        </w:tc>
        <w:tc>
          <w:tcPr>
            <w:tcW w:w="404" w:type="pct"/>
            <w:vAlign w:val="center"/>
          </w:tcPr>
          <w:p w:rsidR="006E19FE" w:rsidRPr="00CA0681"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CA0681">
              <w:rPr>
                <w:rFonts w:ascii="Times New Roman" w:eastAsia="Times New Roman" w:hAnsi="Times New Roman" w:cs="Times New Roman"/>
                <w:snapToGrid w:val="0"/>
                <w:sz w:val="20"/>
                <w:szCs w:val="20"/>
                <w:lang w:eastAsia="cs-CZ"/>
              </w:rPr>
              <w:t>S</w:t>
            </w:r>
          </w:p>
        </w:tc>
      </w:tr>
      <w:tr w:rsidR="006E19FE" w:rsidRPr="00B06372" w:rsidTr="00434CA2">
        <w:trPr>
          <w:trHeight w:val="284"/>
        </w:trPr>
        <w:tc>
          <w:tcPr>
            <w:tcW w:w="307" w:type="pct"/>
            <w:vAlign w:val="center"/>
          </w:tcPr>
          <w:p w:rsidR="006E19FE" w:rsidRPr="00CA0681" w:rsidRDefault="006E19FE" w:rsidP="00A76534">
            <w:pPr>
              <w:spacing w:after="0" w:line="240" w:lineRule="auto"/>
              <w:jc w:val="center"/>
              <w:rPr>
                <w:rFonts w:ascii="Times New Roman" w:eastAsia="Calibri" w:hAnsi="Times New Roman" w:cs="Times New Roman"/>
                <w:sz w:val="20"/>
                <w:szCs w:val="20"/>
              </w:rPr>
            </w:pPr>
            <w:r w:rsidRPr="00CA0681">
              <w:rPr>
                <w:rFonts w:ascii="Times New Roman" w:eastAsia="Calibri" w:hAnsi="Times New Roman" w:cs="Times New Roman"/>
                <w:sz w:val="20"/>
                <w:szCs w:val="20"/>
              </w:rPr>
              <w:t>CUP</w:t>
            </w:r>
          </w:p>
        </w:tc>
        <w:tc>
          <w:tcPr>
            <w:tcW w:w="399" w:type="pct"/>
            <w:vAlign w:val="center"/>
          </w:tcPr>
          <w:p w:rsidR="006E19FE" w:rsidRPr="00CA0681" w:rsidRDefault="006E19FE" w:rsidP="00A76534">
            <w:pPr>
              <w:spacing w:after="0" w:line="240" w:lineRule="auto"/>
              <w:rPr>
                <w:rFonts w:ascii="Times New Roman" w:eastAsia="Calibri" w:hAnsi="Times New Roman" w:cs="Times New Roman"/>
                <w:sz w:val="20"/>
                <w:szCs w:val="20"/>
              </w:rPr>
            </w:pPr>
            <w:r w:rsidRPr="00CA0681">
              <w:rPr>
                <w:rFonts w:ascii="Times New Roman" w:eastAsia="Calibri" w:hAnsi="Times New Roman" w:cs="Times New Roman"/>
                <w:sz w:val="20"/>
                <w:szCs w:val="20"/>
              </w:rPr>
              <w:t>ÚCJ</w:t>
            </w:r>
          </w:p>
        </w:tc>
        <w:tc>
          <w:tcPr>
            <w:tcW w:w="449" w:type="pct"/>
            <w:vAlign w:val="center"/>
          </w:tcPr>
          <w:p w:rsidR="006E19FE" w:rsidRPr="00CA0681" w:rsidRDefault="006E19FE" w:rsidP="00A76534">
            <w:pPr>
              <w:spacing w:after="0" w:line="240" w:lineRule="auto"/>
              <w:rPr>
                <w:rFonts w:ascii="Times New Roman" w:eastAsia="Calibri" w:hAnsi="Times New Roman" w:cs="Times New Roman"/>
                <w:sz w:val="16"/>
                <w:szCs w:val="16"/>
              </w:rPr>
            </w:pPr>
            <w:r w:rsidRPr="00CA0681">
              <w:rPr>
                <w:rFonts w:ascii="Times New Roman" w:eastAsia="Calibri" w:hAnsi="Times New Roman" w:cs="Times New Roman"/>
                <w:sz w:val="16"/>
                <w:szCs w:val="16"/>
              </w:rPr>
              <w:t>JN-OT_ILF</w:t>
            </w:r>
          </w:p>
        </w:tc>
        <w:tc>
          <w:tcPr>
            <w:tcW w:w="1405" w:type="pct"/>
          </w:tcPr>
          <w:p w:rsidR="006E19FE" w:rsidRPr="002A531B" w:rsidRDefault="006E19FE" w:rsidP="00A76534">
            <w:pPr>
              <w:spacing w:after="0" w:line="240" w:lineRule="auto"/>
              <w:rPr>
                <w:rFonts w:ascii="Times New Roman" w:eastAsia="Calibri" w:hAnsi="Times New Roman" w:cs="Times New Roman"/>
                <w:sz w:val="18"/>
                <w:szCs w:val="18"/>
              </w:rPr>
            </w:pPr>
            <w:r w:rsidRPr="002A531B">
              <w:rPr>
                <w:rFonts w:ascii="Times New Roman" w:eastAsia="Times New Roman" w:hAnsi="Times New Roman" w:cs="Times New Roman"/>
                <w:sz w:val="20"/>
                <w:szCs w:val="20"/>
                <w:lang w:eastAsia="sk-SK"/>
              </w:rPr>
              <w:t>JN – odborné texty pre študentov LF</w:t>
            </w:r>
          </w:p>
        </w:tc>
        <w:tc>
          <w:tcPr>
            <w:tcW w:w="332" w:type="pct"/>
            <w:vAlign w:val="center"/>
          </w:tcPr>
          <w:p w:rsidR="006E19FE" w:rsidRPr="00CA0681" w:rsidRDefault="006E19FE" w:rsidP="00A76534">
            <w:pPr>
              <w:spacing w:after="0" w:line="240" w:lineRule="auto"/>
              <w:jc w:val="center"/>
              <w:rPr>
                <w:rFonts w:ascii="Times New Roman" w:eastAsia="Calibri" w:hAnsi="Times New Roman" w:cs="Times New Roman"/>
                <w:sz w:val="20"/>
                <w:szCs w:val="20"/>
              </w:rPr>
            </w:pPr>
            <w:r w:rsidRPr="00CA0681">
              <w:rPr>
                <w:rFonts w:ascii="Times New Roman" w:eastAsia="Calibri" w:hAnsi="Times New Roman" w:cs="Times New Roman"/>
                <w:sz w:val="20"/>
                <w:szCs w:val="20"/>
              </w:rPr>
              <w:t>PV</w:t>
            </w:r>
          </w:p>
        </w:tc>
        <w:tc>
          <w:tcPr>
            <w:tcW w:w="311" w:type="pct"/>
            <w:vAlign w:val="center"/>
          </w:tcPr>
          <w:p w:rsidR="006E19FE" w:rsidRPr="00CA0681"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CA0681">
              <w:rPr>
                <w:rFonts w:ascii="Times New Roman" w:eastAsia="Times New Roman" w:hAnsi="Times New Roman" w:cs="Times New Roman"/>
                <w:snapToGrid w:val="0"/>
                <w:sz w:val="20"/>
                <w:szCs w:val="20"/>
                <w:lang w:eastAsia="cs-CZ"/>
              </w:rPr>
              <w:t>3</w:t>
            </w:r>
          </w:p>
        </w:tc>
        <w:tc>
          <w:tcPr>
            <w:tcW w:w="395" w:type="pct"/>
            <w:vAlign w:val="center"/>
          </w:tcPr>
          <w:p w:rsidR="006E19FE" w:rsidRPr="00CA0681"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CA0681">
              <w:rPr>
                <w:rFonts w:ascii="Times New Roman" w:eastAsia="Times New Roman" w:hAnsi="Times New Roman" w:cs="Times New Roman"/>
                <w:snapToGrid w:val="0"/>
                <w:sz w:val="20"/>
                <w:szCs w:val="20"/>
                <w:lang w:eastAsia="cs-CZ"/>
              </w:rPr>
              <w:t>0</w:t>
            </w:r>
          </w:p>
        </w:tc>
        <w:tc>
          <w:tcPr>
            <w:tcW w:w="349" w:type="pct"/>
            <w:vAlign w:val="center"/>
          </w:tcPr>
          <w:p w:rsidR="006E19FE" w:rsidRPr="00CA0681"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CA0681">
              <w:rPr>
                <w:rFonts w:ascii="Times New Roman" w:eastAsia="Times New Roman" w:hAnsi="Times New Roman" w:cs="Times New Roman"/>
                <w:snapToGrid w:val="0"/>
                <w:sz w:val="20"/>
                <w:szCs w:val="20"/>
                <w:lang w:eastAsia="cs-CZ"/>
              </w:rPr>
              <w:t>2/0</w:t>
            </w:r>
          </w:p>
        </w:tc>
        <w:tc>
          <w:tcPr>
            <w:tcW w:w="649" w:type="pct"/>
            <w:vAlign w:val="center"/>
          </w:tcPr>
          <w:p w:rsidR="006E19FE" w:rsidRPr="00CA0681" w:rsidRDefault="00377A46" w:rsidP="00A76534">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napToGrid w:val="0"/>
                <w:lang w:eastAsia="cs-CZ"/>
              </w:rPr>
              <w:t>Dr. phil. Ľupták</w:t>
            </w:r>
          </w:p>
        </w:tc>
        <w:tc>
          <w:tcPr>
            <w:tcW w:w="404" w:type="pct"/>
            <w:vAlign w:val="center"/>
          </w:tcPr>
          <w:p w:rsidR="006E19FE" w:rsidRPr="00CA0681"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CA0681">
              <w:rPr>
                <w:rFonts w:ascii="Times New Roman" w:eastAsia="Times New Roman" w:hAnsi="Times New Roman" w:cs="Times New Roman"/>
                <w:snapToGrid w:val="0"/>
                <w:sz w:val="20"/>
                <w:szCs w:val="20"/>
                <w:lang w:eastAsia="cs-CZ"/>
              </w:rPr>
              <w:t>S</w:t>
            </w:r>
          </w:p>
        </w:tc>
      </w:tr>
      <w:tr w:rsidR="006E19FE" w:rsidRPr="00B06372" w:rsidTr="00434CA2">
        <w:trPr>
          <w:trHeight w:val="284"/>
        </w:trPr>
        <w:tc>
          <w:tcPr>
            <w:tcW w:w="307" w:type="pct"/>
            <w:vAlign w:val="center"/>
          </w:tcPr>
          <w:p w:rsidR="006E19FE" w:rsidRPr="00CA0681" w:rsidRDefault="006E19FE" w:rsidP="00A76534">
            <w:pPr>
              <w:spacing w:after="0" w:line="240" w:lineRule="auto"/>
              <w:jc w:val="center"/>
              <w:rPr>
                <w:rFonts w:ascii="Times New Roman" w:eastAsia="Calibri" w:hAnsi="Times New Roman" w:cs="Times New Roman"/>
                <w:sz w:val="20"/>
                <w:szCs w:val="20"/>
              </w:rPr>
            </w:pPr>
            <w:r w:rsidRPr="00CA0681">
              <w:rPr>
                <w:rFonts w:ascii="Times New Roman" w:eastAsia="Calibri" w:hAnsi="Times New Roman" w:cs="Times New Roman"/>
                <w:sz w:val="20"/>
                <w:szCs w:val="20"/>
              </w:rPr>
              <w:t>CUP</w:t>
            </w:r>
          </w:p>
        </w:tc>
        <w:tc>
          <w:tcPr>
            <w:tcW w:w="399" w:type="pct"/>
            <w:vAlign w:val="center"/>
          </w:tcPr>
          <w:p w:rsidR="006E19FE" w:rsidRPr="00CA0681" w:rsidRDefault="006E19FE" w:rsidP="00A76534">
            <w:pPr>
              <w:spacing w:after="0" w:line="240" w:lineRule="auto"/>
              <w:rPr>
                <w:rFonts w:ascii="Times New Roman" w:eastAsia="Calibri" w:hAnsi="Times New Roman" w:cs="Times New Roman"/>
                <w:sz w:val="20"/>
                <w:szCs w:val="20"/>
              </w:rPr>
            </w:pPr>
            <w:r w:rsidRPr="00CA0681">
              <w:rPr>
                <w:rFonts w:ascii="Times New Roman" w:eastAsia="Calibri" w:hAnsi="Times New Roman" w:cs="Times New Roman"/>
                <w:sz w:val="20"/>
                <w:szCs w:val="20"/>
              </w:rPr>
              <w:t>ÚCJ</w:t>
            </w:r>
          </w:p>
        </w:tc>
        <w:tc>
          <w:tcPr>
            <w:tcW w:w="449" w:type="pct"/>
            <w:vAlign w:val="center"/>
          </w:tcPr>
          <w:p w:rsidR="006E19FE" w:rsidRPr="00CA0681" w:rsidRDefault="006E19FE" w:rsidP="00A76534">
            <w:pPr>
              <w:spacing w:after="0" w:line="240" w:lineRule="auto"/>
              <w:rPr>
                <w:rFonts w:ascii="Times New Roman" w:eastAsia="Calibri" w:hAnsi="Times New Roman" w:cs="Times New Roman"/>
                <w:sz w:val="16"/>
                <w:szCs w:val="16"/>
              </w:rPr>
            </w:pPr>
            <w:r w:rsidRPr="00CA0681">
              <w:rPr>
                <w:rFonts w:ascii="Times New Roman" w:eastAsia="Calibri" w:hAnsi="Times New Roman" w:cs="Times New Roman"/>
                <w:sz w:val="16"/>
                <w:szCs w:val="16"/>
              </w:rPr>
              <w:t>JF-OT_ILF</w:t>
            </w:r>
          </w:p>
        </w:tc>
        <w:tc>
          <w:tcPr>
            <w:tcW w:w="1405" w:type="pct"/>
          </w:tcPr>
          <w:p w:rsidR="006E19FE" w:rsidRPr="002A531B" w:rsidRDefault="006E19FE" w:rsidP="00A76534">
            <w:pPr>
              <w:spacing w:after="0" w:line="240" w:lineRule="auto"/>
              <w:rPr>
                <w:rFonts w:ascii="Times New Roman" w:eastAsia="Calibri" w:hAnsi="Times New Roman" w:cs="Times New Roman"/>
                <w:sz w:val="18"/>
                <w:szCs w:val="18"/>
              </w:rPr>
            </w:pPr>
            <w:r w:rsidRPr="002A531B">
              <w:rPr>
                <w:rFonts w:ascii="Times New Roman" w:eastAsia="Times New Roman" w:hAnsi="Times New Roman" w:cs="Times New Roman"/>
                <w:sz w:val="20"/>
                <w:szCs w:val="20"/>
                <w:lang w:eastAsia="sk-SK"/>
              </w:rPr>
              <w:t>JF – odborné texty pre študentov LF</w:t>
            </w:r>
          </w:p>
        </w:tc>
        <w:tc>
          <w:tcPr>
            <w:tcW w:w="332" w:type="pct"/>
            <w:vAlign w:val="center"/>
          </w:tcPr>
          <w:p w:rsidR="006E19FE" w:rsidRPr="00CA0681" w:rsidRDefault="006E19FE" w:rsidP="00A76534">
            <w:pPr>
              <w:spacing w:after="0" w:line="240" w:lineRule="auto"/>
              <w:jc w:val="center"/>
              <w:rPr>
                <w:rFonts w:ascii="Times New Roman" w:eastAsia="Calibri" w:hAnsi="Times New Roman" w:cs="Times New Roman"/>
                <w:sz w:val="20"/>
                <w:szCs w:val="20"/>
              </w:rPr>
            </w:pPr>
            <w:r w:rsidRPr="00CA0681">
              <w:rPr>
                <w:rFonts w:ascii="Times New Roman" w:eastAsia="Calibri" w:hAnsi="Times New Roman" w:cs="Times New Roman"/>
                <w:sz w:val="20"/>
                <w:szCs w:val="20"/>
              </w:rPr>
              <w:t>PV</w:t>
            </w:r>
          </w:p>
        </w:tc>
        <w:tc>
          <w:tcPr>
            <w:tcW w:w="311" w:type="pct"/>
            <w:vAlign w:val="center"/>
          </w:tcPr>
          <w:p w:rsidR="006E19FE" w:rsidRPr="00CA0681"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CA0681">
              <w:rPr>
                <w:rFonts w:ascii="Times New Roman" w:eastAsia="Times New Roman" w:hAnsi="Times New Roman" w:cs="Times New Roman"/>
                <w:snapToGrid w:val="0"/>
                <w:sz w:val="20"/>
                <w:szCs w:val="20"/>
                <w:lang w:eastAsia="cs-CZ"/>
              </w:rPr>
              <w:t>3</w:t>
            </w:r>
          </w:p>
        </w:tc>
        <w:tc>
          <w:tcPr>
            <w:tcW w:w="395" w:type="pct"/>
            <w:vAlign w:val="center"/>
          </w:tcPr>
          <w:p w:rsidR="006E19FE" w:rsidRPr="00CA0681"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CA0681">
              <w:rPr>
                <w:rFonts w:ascii="Times New Roman" w:eastAsia="Times New Roman" w:hAnsi="Times New Roman" w:cs="Times New Roman"/>
                <w:snapToGrid w:val="0"/>
                <w:sz w:val="20"/>
                <w:szCs w:val="20"/>
                <w:lang w:eastAsia="cs-CZ"/>
              </w:rPr>
              <w:t>0</w:t>
            </w:r>
          </w:p>
        </w:tc>
        <w:tc>
          <w:tcPr>
            <w:tcW w:w="349" w:type="pct"/>
            <w:vAlign w:val="center"/>
          </w:tcPr>
          <w:p w:rsidR="006E19FE" w:rsidRPr="00CA0681"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CA0681">
              <w:rPr>
                <w:rFonts w:ascii="Times New Roman" w:eastAsia="Times New Roman" w:hAnsi="Times New Roman" w:cs="Times New Roman"/>
                <w:snapToGrid w:val="0"/>
                <w:sz w:val="20"/>
                <w:szCs w:val="20"/>
                <w:lang w:eastAsia="cs-CZ"/>
              </w:rPr>
              <w:t>2/0</w:t>
            </w:r>
          </w:p>
        </w:tc>
        <w:tc>
          <w:tcPr>
            <w:tcW w:w="649" w:type="pct"/>
            <w:vAlign w:val="center"/>
          </w:tcPr>
          <w:p w:rsidR="006E19FE" w:rsidRPr="00CA0681" w:rsidRDefault="00F202ED" w:rsidP="00A76534">
            <w:pPr>
              <w:spacing w:after="0" w:line="240" w:lineRule="auto"/>
              <w:rPr>
                <w:rFonts w:ascii="Times New Roman" w:eastAsia="Times New Roman" w:hAnsi="Times New Roman" w:cs="Times New Roman"/>
                <w:sz w:val="18"/>
                <w:szCs w:val="18"/>
                <w:lang w:eastAsia="sk-SK"/>
              </w:rPr>
            </w:pPr>
            <w:r>
              <w:rPr>
                <w:rFonts w:ascii="Times New Roman" w:eastAsia="Times New Roman" w:hAnsi="Times New Roman"/>
                <w:snapToGrid w:val="0"/>
                <w:sz w:val="20"/>
                <w:szCs w:val="20"/>
                <w:lang w:eastAsia="cs-CZ"/>
              </w:rPr>
              <w:t>Veverková, Ph.D.</w:t>
            </w:r>
          </w:p>
        </w:tc>
        <w:tc>
          <w:tcPr>
            <w:tcW w:w="404" w:type="pct"/>
            <w:vAlign w:val="center"/>
          </w:tcPr>
          <w:p w:rsidR="006E19FE" w:rsidRPr="00CA0681"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CA0681">
              <w:rPr>
                <w:rFonts w:ascii="Times New Roman" w:eastAsia="Times New Roman" w:hAnsi="Times New Roman" w:cs="Times New Roman"/>
                <w:snapToGrid w:val="0"/>
                <w:sz w:val="20"/>
                <w:szCs w:val="20"/>
                <w:lang w:eastAsia="cs-CZ"/>
              </w:rPr>
              <w:t>S</w:t>
            </w:r>
          </w:p>
        </w:tc>
      </w:tr>
      <w:tr w:rsidR="006E19FE" w:rsidRPr="00B06372" w:rsidTr="00434CA2">
        <w:trPr>
          <w:trHeight w:val="284"/>
        </w:trPr>
        <w:tc>
          <w:tcPr>
            <w:tcW w:w="307" w:type="pct"/>
            <w:vAlign w:val="center"/>
          </w:tcPr>
          <w:p w:rsidR="006E19FE" w:rsidRPr="00CA0681" w:rsidRDefault="006E19FE" w:rsidP="00A76534">
            <w:pPr>
              <w:spacing w:after="0" w:line="240" w:lineRule="auto"/>
              <w:jc w:val="center"/>
              <w:rPr>
                <w:rFonts w:ascii="Times New Roman" w:eastAsia="Calibri" w:hAnsi="Times New Roman" w:cs="Times New Roman"/>
                <w:sz w:val="20"/>
                <w:szCs w:val="20"/>
              </w:rPr>
            </w:pPr>
            <w:r w:rsidRPr="00CA0681">
              <w:rPr>
                <w:rFonts w:ascii="Times New Roman" w:eastAsia="Calibri" w:hAnsi="Times New Roman" w:cs="Times New Roman"/>
                <w:sz w:val="20"/>
                <w:szCs w:val="20"/>
              </w:rPr>
              <w:t>LF</w:t>
            </w:r>
          </w:p>
        </w:tc>
        <w:tc>
          <w:tcPr>
            <w:tcW w:w="399" w:type="pct"/>
            <w:vAlign w:val="center"/>
          </w:tcPr>
          <w:p w:rsidR="006E19FE" w:rsidRPr="00CA0681" w:rsidRDefault="006E19FE" w:rsidP="00A76534">
            <w:pPr>
              <w:spacing w:after="0" w:line="240" w:lineRule="auto"/>
              <w:rPr>
                <w:rFonts w:ascii="Times New Roman" w:eastAsia="Calibri" w:hAnsi="Times New Roman" w:cs="Times New Roman"/>
                <w:sz w:val="20"/>
                <w:szCs w:val="20"/>
              </w:rPr>
            </w:pPr>
            <w:r w:rsidRPr="00CA0681">
              <w:rPr>
                <w:rFonts w:ascii="Times New Roman" w:eastAsia="Calibri" w:hAnsi="Times New Roman" w:cs="Times New Roman"/>
                <w:sz w:val="20"/>
                <w:szCs w:val="20"/>
              </w:rPr>
              <w:t>KPP</w:t>
            </w:r>
          </w:p>
        </w:tc>
        <w:tc>
          <w:tcPr>
            <w:tcW w:w="449" w:type="pct"/>
            <w:vAlign w:val="center"/>
          </w:tcPr>
          <w:p w:rsidR="006E19FE" w:rsidRPr="00CA0681" w:rsidRDefault="006E19FE" w:rsidP="00A76534">
            <w:pPr>
              <w:spacing w:after="0" w:line="240" w:lineRule="auto"/>
              <w:rPr>
                <w:rFonts w:ascii="Times New Roman" w:hAnsi="Times New Roman" w:cs="Times New Roman"/>
                <w:sz w:val="20"/>
                <w:szCs w:val="20"/>
              </w:rPr>
            </w:pPr>
            <w:r w:rsidRPr="00CA0681">
              <w:rPr>
                <w:rFonts w:ascii="Times New Roman" w:hAnsi="Times New Roman" w:cs="Times New Roman"/>
                <w:sz w:val="20"/>
                <w:szCs w:val="20"/>
              </w:rPr>
              <w:t>ELE-I</w:t>
            </w:r>
          </w:p>
        </w:tc>
        <w:tc>
          <w:tcPr>
            <w:tcW w:w="1405" w:type="pct"/>
            <w:vAlign w:val="center"/>
          </w:tcPr>
          <w:p w:rsidR="006E19FE" w:rsidRPr="00CA0681" w:rsidRDefault="006E19FE" w:rsidP="00A76534">
            <w:pPr>
              <w:spacing w:after="0" w:line="240" w:lineRule="auto"/>
              <w:rPr>
                <w:rFonts w:ascii="Times New Roman" w:eastAsia="Calibri" w:hAnsi="Times New Roman" w:cs="Times New Roman"/>
                <w:sz w:val="18"/>
                <w:szCs w:val="18"/>
              </w:rPr>
            </w:pPr>
            <w:r w:rsidRPr="00CA0681">
              <w:rPr>
                <w:rFonts w:ascii="Times New Roman" w:eastAsia="Times New Roman" w:hAnsi="Times New Roman" w:cs="Times New Roman"/>
                <w:snapToGrid w:val="0"/>
                <w:sz w:val="20"/>
                <w:szCs w:val="20"/>
                <w:lang w:eastAsia="cs-CZ"/>
              </w:rPr>
              <w:t>ekotoxikológia lesných ekosystémov</w:t>
            </w:r>
          </w:p>
        </w:tc>
        <w:tc>
          <w:tcPr>
            <w:tcW w:w="332" w:type="pct"/>
            <w:vAlign w:val="center"/>
          </w:tcPr>
          <w:p w:rsidR="006E19FE" w:rsidRPr="00CA0681" w:rsidRDefault="006E19FE" w:rsidP="00A76534">
            <w:pPr>
              <w:spacing w:after="0" w:line="240" w:lineRule="auto"/>
              <w:jc w:val="center"/>
              <w:rPr>
                <w:rFonts w:ascii="Times New Roman" w:eastAsia="Calibri" w:hAnsi="Times New Roman" w:cs="Times New Roman"/>
                <w:sz w:val="20"/>
                <w:szCs w:val="20"/>
              </w:rPr>
            </w:pPr>
            <w:r w:rsidRPr="00CA0681">
              <w:rPr>
                <w:rFonts w:ascii="Times New Roman" w:eastAsia="Calibri" w:hAnsi="Times New Roman" w:cs="Times New Roman"/>
                <w:sz w:val="20"/>
                <w:szCs w:val="20"/>
              </w:rPr>
              <w:t>V</w:t>
            </w:r>
          </w:p>
        </w:tc>
        <w:tc>
          <w:tcPr>
            <w:tcW w:w="311" w:type="pct"/>
            <w:vAlign w:val="center"/>
          </w:tcPr>
          <w:p w:rsidR="006E19FE" w:rsidRPr="00CA0681"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CA0681">
              <w:rPr>
                <w:rFonts w:ascii="Times New Roman" w:eastAsia="Times New Roman" w:hAnsi="Times New Roman" w:cs="Times New Roman"/>
                <w:snapToGrid w:val="0"/>
                <w:sz w:val="20"/>
                <w:szCs w:val="20"/>
                <w:lang w:eastAsia="cs-CZ"/>
              </w:rPr>
              <w:t>3</w:t>
            </w:r>
          </w:p>
        </w:tc>
        <w:tc>
          <w:tcPr>
            <w:tcW w:w="395" w:type="pct"/>
            <w:vAlign w:val="center"/>
          </w:tcPr>
          <w:p w:rsidR="006E19FE" w:rsidRPr="00CA0681"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CA0681">
              <w:rPr>
                <w:rFonts w:ascii="Times New Roman" w:eastAsia="Times New Roman" w:hAnsi="Times New Roman" w:cs="Times New Roman"/>
                <w:snapToGrid w:val="0"/>
                <w:sz w:val="20"/>
                <w:szCs w:val="20"/>
                <w:lang w:eastAsia="cs-CZ"/>
              </w:rPr>
              <w:t>2</w:t>
            </w:r>
          </w:p>
        </w:tc>
        <w:tc>
          <w:tcPr>
            <w:tcW w:w="349" w:type="pct"/>
            <w:vAlign w:val="center"/>
          </w:tcPr>
          <w:p w:rsidR="006E19FE" w:rsidRPr="00CA0681"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CA0681">
              <w:rPr>
                <w:rFonts w:ascii="Times New Roman" w:eastAsia="Times New Roman" w:hAnsi="Times New Roman" w:cs="Times New Roman"/>
                <w:snapToGrid w:val="0"/>
                <w:sz w:val="20"/>
                <w:szCs w:val="20"/>
                <w:lang w:eastAsia="cs-CZ"/>
              </w:rPr>
              <w:t>1/1</w:t>
            </w:r>
          </w:p>
        </w:tc>
        <w:tc>
          <w:tcPr>
            <w:tcW w:w="649" w:type="pct"/>
            <w:vAlign w:val="center"/>
          </w:tcPr>
          <w:p w:rsidR="006E19FE" w:rsidRPr="00CA0681" w:rsidRDefault="006E19FE" w:rsidP="00A76534">
            <w:pPr>
              <w:spacing w:after="0" w:line="240" w:lineRule="auto"/>
              <w:rPr>
                <w:rFonts w:ascii="Times New Roman" w:eastAsia="Times New Roman" w:hAnsi="Times New Roman" w:cs="Times New Roman"/>
                <w:snapToGrid w:val="0"/>
                <w:sz w:val="20"/>
                <w:szCs w:val="20"/>
                <w:lang w:eastAsia="cs-CZ"/>
              </w:rPr>
            </w:pPr>
            <w:r w:rsidRPr="00CA0681">
              <w:rPr>
                <w:rFonts w:ascii="Times New Roman" w:eastAsia="Times New Roman" w:hAnsi="Times New Roman" w:cs="Times New Roman"/>
                <w:snapToGrid w:val="0"/>
                <w:sz w:val="20"/>
                <w:szCs w:val="20"/>
                <w:lang w:eastAsia="cs-CZ"/>
              </w:rPr>
              <w:t>doc. Bebej</w:t>
            </w:r>
          </w:p>
        </w:tc>
        <w:tc>
          <w:tcPr>
            <w:tcW w:w="404" w:type="pct"/>
            <w:vAlign w:val="center"/>
          </w:tcPr>
          <w:p w:rsidR="006E19FE" w:rsidRPr="00CA0681"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CA0681">
              <w:rPr>
                <w:rFonts w:ascii="Times New Roman" w:eastAsia="Times New Roman" w:hAnsi="Times New Roman" w:cs="Times New Roman"/>
                <w:snapToGrid w:val="0"/>
                <w:sz w:val="20"/>
                <w:szCs w:val="20"/>
                <w:lang w:eastAsia="cs-CZ"/>
              </w:rPr>
              <w:t>Z</w:t>
            </w:r>
          </w:p>
        </w:tc>
      </w:tr>
      <w:tr w:rsidR="006E19FE" w:rsidRPr="00B06372" w:rsidTr="00434CA2">
        <w:trPr>
          <w:trHeight w:val="284"/>
        </w:trPr>
        <w:tc>
          <w:tcPr>
            <w:tcW w:w="307" w:type="pct"/>
            <w:vAlign w:val="center"/>
          </w:tcPr>
          <w:p w:rsidR="006E19FE" w:rsidRPr="00593D32" w:rsidRDefault="006E19FE" w:rsidP="00A76534">
            <w:pPr>
              <w:spacing w:after="0" w:line="240" w:lineRule="auto"/>
              <w:jc w:val="center"/>
              <w:rPr>
                <w:rFonts w:ascii="Times New Roman" w:eastAsia="Calibri" w:hAnsi="Times New Roman" w:cs="Times New Roman"/>
                <w:sz w:val="20"/>
                <w:szCs w:val="20"/>
              </w:rPr>
            </w:pPr>
            <w:r w:rsidRPr="00593D32">
              <w:rPr>
                <w:rFonts w:ascii="Times New Roman" w:eastAsia="Calibri" w:hAnsi="Times New Roman" w:cs="Times New Roman"/>
                <w:sz w:val="20"/>
                <w:szCs w:val="20"/>
              </w:rPr>
              <w:t>LF</w:t>
            </w:r>
          </w:p>
        </w:tc>
        <w:tc>
          <w:tcPr>
            <w:tcW w:w="399" w:type="pct"/>
            <w:vAlign w:val="center"/>
          </w:tcPr>
          <w:p w:rsidR="006E19FE" w:rsidRPr="00593D32" w:rsidRDefault="006E19FE" w:rsidP="00A76534">
            <w:pPr>
              <w:spacing w:after="0" w:line="240" w:lineRule="auto"/>
              <w:rPr>
                <w:rFonts w:ascii="Times New Roman" w:eastAsia="Calibri" w:hAnsi="Times New Roman" w:cs="Times New Roman"/>
                <w:sz w:val="20"/>
                <w:szCs w:val="20"/>
              </w:rPr>
            </w:pPr>
            <w:r w:rsidRPr="00593D32">
              <w:rPr>
                <w:rFonts w:ascii="Times New Roman" w:eastAsia="Calibri" w:hAnsi="Times New Roman" w:cs="Times New Roman"/>
                <w:sz w:val="20"/>
                <w:szCs w:val="20"/>
              </w:rPr>
              <w:t>KHÚLG</w:t>
            </w:r>
          </w:p>
        </w:tc>
        <w:tc>
          <w:tcPr>
            <w:tcW w:w="449" w:type="pct"/>
            <w:vAlign w:val="center"/>
          </w:tcPr>
          <w:p w:rsidR="006E19FE" w:rsidRPr="00593D32" w:rsidRDefault="006E19FE" w:rsidP="00A76534">
            <w:pPr>
              <w:spacing w:after="0" w:line="240" w:lineRule="auto"/>
              <w:rPr>
                <w:rFonts w:ascii="Times New Roman" w:hAnsi="Times New Roman" w:cs="Times New Roman"/>
                <w:sz w:val="20"/>
                <w:szCs w:val="20"/>
              </w:rPr>
            </w:pPr>
            <w:r w:rsidRPr="00593D32">
              <w:rPr>
                <w:rFonts w:ascii="Times New Roman" w:hAnsi="Times New Roman" w:cs="Times New Roman"/>
                <w:sz w:val="20"/>
                <w:szCs w:val="20"/>
              </w:rPr>
              <w:t>SKAUT-I</w:t>
            </w:r>
          </w:p>
        </w:tc>
        <w:tc>
          <w:tcPr>
            <w:tcW w:w="1405" w:type="pct"/>
            <w:vAlign w:val="center"/>
          </w:tcPr>
          <w:p w:rsidR="006E19FE" w:rsidRPr="00593D32" w:rsidRDefault="006E19FE" w:rsidP="00A76534">
            <w:pPr>
              <w:spacing w:after="0" w:line="240" w:lineRule="auto"/>
              <w:rPr>
                <w:rFonts w:ascii="Times New Roman" w:eastAsia="Calibri" w:hAnsi="Times New Roman" w:cs="Times New Roman"/>
                <w:sz w:val="18"/>
                <w:szCs w:val="18"/>
              </w:rPr>
            </w:pPr>
            <w:r w:rsidRPr="00593D32">
              <w:rPr>
                <w:rFonts w:ascii="Times New Roman" w:eastAsia="Times New Roman" w:hAnsi="Times New Roman" w:cs="Times New Roman"/>
                <w:snapToGrid w:val="0"/>
                <w:sz w:val="20"/>
                <w:szCs w:val="20"/>
                <w:lang w:eastAsia="cs-CZ"/>
              </w:rPr>
              <w:t>kurz prežitia v extrémnych podmienkach</w:t>
            </w:r>
          </w:p>
        </w:tc>
        <w:tc>
          <w:tcPr>
            <w:tcW w:w="332" w:type="pct"/>
            <w:vAlign w:val="center"/>
          </w:tcPr>
          <w:p w:rsidR="006E19FE" w:rsidRPr="00593D32" w:rsidRDefault="006E19FE" w:rsidP="00A76534">
            <w:pPr>
              <w:spacing w:after="0" w:line="240" w:lineRule="auto"/>
              <w:jc w:val="center"/>
              <w:rPr>
                <w:rFonts w:ascii="Times New Roman" w:eastAsia="Calibri" w:hAnsi="Times New Roman" w:cs="Times New Roman"/>
                <w:sz w:val="20"/>
                <w:szCs w:val="20"/>
              </w:rPr>
            </w:pPr>
            <w:r w:rsidRPr="00593D32">
              <w:rPr>
                <w:rFonts w:ascii="Times New Roman" w:eastAsia="Calibri" w:hAnsi="Times New Roman" w:cs="Times New Roman"/>
                <w:sz w:val="20"/>
                <w:szCs w:val="20"/>
              </w:rPr>
              <w:t>V</w:t>
            </w:r>
          </w:p>
        </w:tc>
        <w:tc>
          <w:tcPr>
            <w:tcW w:w="311" w:type="pct"/>
            <w:vAlign w:val="center"/>
          </w:tcPr>
          <w:p w:rsidR="006E19FE" w:rsidRPr="00593D32"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593D32">
              <w:rPr>
                <w:rFonts w:ascii="Times New Roman" w:eastAsia="Times New Roman" w:hAnsi="Times New Roman" w:cs="Times New Roman"/>
                <w:snapToGrid w:val="0"/>
                <w:sz w:val="20"/>
                <w:szCs w:val="20"/>
                <w:lang w:eastAsia="cs-CZ"/>
              </w:rPr>
              <w:t>2</w:t>
            </w:r>
          </w:p>
        </w:tc>
        <w:tc>
          <w:tcPr>
            <w:tcW w:w="395" w:type="pct"/>
            <w:vAlign w:val="center"/>
          </w:tcPr>
          <w:p w:rsidR="006E19FE" w:rsidRPr="00593D32"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593D32">
              <w:rPr>
                <w:rFonts w:ascii="Times New Roman" w:eastAsia="Times New Roman" w:hAnsi="Times New Roman" w:cs="Times New Roman"/>
                <w:snapToGrid w:val="0"/>
                <w:sz w:val="20"/>
                <w:szCs w:val="20"/>
                <w:lang w:eastAsia="cs-CZ"/>
              </w:rPr>
              <w:t>0</w:t>
            </w:r>
          </w:p>
        </w:tc>
        <w:tc>
          <w:tcPr>
            <w:tcW w:w="349" w:type="pct"/>
            <w:vAlign w:val="center"/>
          </w:tcPr>
          <w:p w:rsidR="006E19FE" w:rsidRPr="00593D32"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593D32">
              <w:rPr>
                <w:rFonts w:ascii="Times New Roman" w:eastAsia="Times New Roman" w:hAnsi="Times New Roman" w:cs="Times New Roman"/>
                <w:snapToGrid w:val="0"/>
                <w:sz w:val="20"/>
                <w:szCs w:val="20"/>
                <w:lang w:eastAsia="cs-CZ"/>
              </w:rPr>
              <w:t>2/3</w:t>
            </w:r>
          </w:p>
        </w:tc>
        <w:tc>
          <w:tcPr>
            <w:tcW w:w="649" w:type="pct"/>
            <w:vAlign w:val="center"/>
          </w:tcPr>
          <w:p w:rsidR="006E19FE" w:rsidRPr="00593D32" w:rsidRDefault="006E19FE" w:rsidP="00A76534">
            <w:pPr>
              <w:spacing w:after="0" w:line="240" w:lineRule="auto"/>
              <w:rPr>
                <w:rFonts w:ascii="Times New Roman" w:eastAsia="Times New Roman" w:hAnsi="Times New Roman" w:cs="Times New Roman"/>
                <w:snapToGrid w:val="0"/>
                <w:sz w:val="20"/>
                <w:szCs w:val="20"/>
                <w:lang w:eastAsia="cs-CZ"/>
              </w:rPr>
            </w:pPr>
            <w:r w:rsidRPr="00593D32">
              <w:rPr>
                <w:rFonts w:ascii="Times New Roman" w:eastAsia="Times New Roman" w:hAnsi="Times New Roman" w:cs="Times New Roman"/>
                <w:snapToGrid w:val="0"/>
                <w:sz w:val="20"/>
                <w:szCs w:val="20"/>
                <w:lang w:eastAsia="cs-CZ"/>
              </w:rPr>
              <w:t>Ing. Sitko</w:t>
            </w:r>
          </w:p>
        </w:tc>
        <w:tc>
          <w:tcPr>
            <w:tcW w:w="404" w:type="pct"/>
            <w:vAlign w:val="center"/>
          </w:tcPr>
          <w:p w:rsidR="006E19FE" w:rsidRPr="00593D32"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593D32">
              <w:rPr>
                <w:rFonts w:ascii="Times New Roman" w:eastAsia="Times New Roman" w:hAnsi="Times New Roman" w:cs="Times New Roman"/>
                <w:snapToGrid w:val="0"/>
                <w:sz w:val="20"/>
                <w:szCs w:val="20"/>
                <w:lang w:eastAsia="cs-CZ"/>
              </w:rPr>
              <w:t>Z</w:t>
            </w:r>
          </w:p>
        </w:tc>
      </w:tr>
      <w:tr w:rsidR="006E19FE" w:rsidRPr="00B06372" w:rsidTr="00434CA2">
        <w:trPr>
          <w:trHeight w:val="284"/>
        </w:trPr>
        <w:tc>
          <w:tcPr>
            <w:tcW w:w="307" w:type="pct"/>
            <w:vAlign w:val="center"/>
          </w:tcPr>
          <w:p w:rsidR="006E19FE" w:rsidRPr="00593D32" w:rsidRDefault="006E19FE" w:rsidP="00A76534">
            <w:pPr>
              <w:spacing w:after="0" w:line="240" w:lineRule="auto"/>
              <w:jc w:val="center"/>
              <w:rPr>
                <w:rFonts w:ascii="Times New Roman" w:eastAsia="Calibri" w:hAnsi="Times New Roman" w:cs="Times New Roman"/>
                <w:sz w:val="20"/>
                <w:szCs w:val="20"/>
              </w:rPr>
            </w:pPr>
            <w:r w:rsidRPr="00593D32">
              <w:rPr>
                <w:rFonts w:ascii="Times New Roman" w:eastAsia="Calibri" w:hAnsi="Times New Roman" w:cs="Times New Roman"/>
                <w:sz w:val="20"/>
                <w:szCs w:val="20"/>
              </w:rPr>
              <w:t>LF</w:t>
            </w:r>
          </w:p>
        </w:tc>
        <w:tc>
          <w:tcPr>
            <w:tcW w:w="399" w:type="pct"/>
            <w:vAlign w:val="center"/>
          </w:tcPr>
          <w:p w:rsidR="006E19FE" w:rsidRPr="00F80C2B" w:rsidRDefault="006E19FE" w:rsidP="00A76534">
            <w:pPr>
              <w:spacing w:after="0" w:line="240" w:lineRule="auto"/>
              <w:rPr>
                <w:rFonts w:ascii="Times New Roman" w:eastAsia="Calibri" w:hAnsi="Times New Roman" w:cs="Times New Roman"/>
                <w:sz w:val="20"/>
                <w:szCs w:val="20"/>
              </w:rPr>
            </w:pPr>
            <w:r w:rsidRPr="00F80C2B">
              <w:rPr>
                <w:rFonts w:ascii="Times New Roman" w:eastAsia="Calibri" w:hAnsi="Times New Roman" w:cs="Times New Roman"/>
                <w:sz w:val="20"/>
                <w:szCs w:val="20"/>
              </w:rPr>
              <w:t>KF</w:t>
            </w:r>
          </w:p>
        </w:tc>
        <w:tc>
          <w:tcPr>
            <w:tcW w:w="449" w:type="pct"/>
            <w:vAlign w:val="center"/>
          </w:tcPr>
          <w:p w:rsidR="006E19FE" w:rsidRPr="00593D32" w:rsidRDefault="006E19FE" w:rsidP="00A76534">
            <w:pPr>
              <w:spacing w:after="0" w:line="240" w:lineRule="auto"/>
              <w:rPr>
                <w:rFonts w:ascii="Times New Roman" w:hAnsi="Times New Roman" w:cs="Times New Roman"/>
                <w:sz w:val="20"/>
                <w:szCs w:val="20"/>
              </w:rPr>
            </w:pPr>
            <w:r w:rsidRPr="00593D32">
              <w:rPr>
                <w:rFonts w:ascii="Times New Roman" w:hAnsi="Times New Roman" w:cs="Times New Roman"/>
                <w:sz w:val="20"/>
                <w:szCs w:val="20"/>
              </w:rPr>
              <w:t>OOB-I</w:t>
            </w:r>
          </w:p>
        </w:tc>
        <w:tc>
          <w:tcPr>
            <w:tcW w:w="1405" w:type="pct"/>
            <w:vAlign w:val="center"/>
          </w:tcPr>
          <w:p w:rsidR="006E19FE" w:rsidRPr="00593D32" w:rsidRDefault="006E19FE" w:rsidP="00A76534">
            <w:pPr>
              <w:spacing w:after="0" w:line="240" w:lineRule="auto"/>
              <w:rPr>
                <w:rFonts w:ascii="Times New Roman" w:eastAsia="Calibri" w:hAnsi="Times New Roman" w:cs="Times New Roman"/>
                <w:sz w:val="18"/>
                <w:szCs w:val="18"/>
              </w:rPr>
            </w:pPr>
            <w:r w:rsidRPr="00593D32">
              <w:rPr>
                <w:rFonts w:ascii="Times New Roman" w:hAnsi="Times New Roman" w:cs="Times New Roman"/>
                <w:sz w:val="20"/>
                <w:szCs w:val="20"/>
              </w:rPr>
              <w:t>ochrana organizmov a biotopov</w:t>
            </w:r>
          </w:p>
        </w:tc>
        <w:tc>
          <w:tcPr>
            <w:tcW w:w="332" w:type="pct"/>
            <w:vAlign w:val="center"/>
          </w:tcPr>
          <w:p w:rsidR="006E19FE" w:rsidRPr="00593D32" w:rsidRDefault="006E19FE" w:rsidP="00A76534">
            <w:pPr>
              <w:spacing w:after="0" w:line="240" w:lineRule="auto"/>
              <w:jc w:val="center"/>
              <w:rPr>
                <w:rFonts w:ascii="Times New Roman" w:eastAsia="Calibri" w:hAnsi="Times New Roman" w:cs="Times New Roman"/>
                <w:sz w:val="20"/>
                <w:szCs w:val="20"/>
              </w:rPr>
            </w:pPr>
            <w:r w:rsidRPr="00593D32">
              <w:rPr>
                <w:rFonts w:ascii="Times New Roman" w:eastAsia="Calibri" w:hAnsi="Times New Roman" w:cs="Times New Roman"/>
                <w:sz w:val="20"/>
                <w:szCs w:val="20"/>
              </w:rPr>
              <w:t>V</w:t>
            </w:r>
          </w:p>
        </w:tc>
        <w:tc>
          <w:tcPr>
            <w:tcW w:w="311" w:type="pct"/>
            <w:vAlign w:val="center"/>
          </w:tcPr>
          <w:p w:rsidR="006E19FE" w:rsidRPr="00593D32"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593D32">
              <w:rPr>
                <w:rFonts w:ascii="Times New Roman" w:eastAsia="Times New Roman" w:hAnsi="Times New Roman" w:cs="Times New Roman"/>
                <w:snapToGrid w:val="0"/>
                <w:sz w:val="20"/>
                <w:szCs w:val="20"/>
                <w:lang w:eastAsia="cs-CZ"/>
              </w:rPr>
              <w:t>3</w:t>
            </w:r>
          </w:p>
        </w:tc>
        <w:tc>
          <w:tcPr>
            <w:tcW w:w="395" w:type="pct"/>
            <w:vAlign w:val="center"/>
          </w:tcPr>
          <w:p w:rsidR="006E19FE" w:rsidRPr="00593D32"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593D32">
              <w:rPr>
                <w:rFonts w:ascii="Times New Roman" w:eastAsia="Times New Roman" w:hAnsi="Times New Roman" w:cs="Times New Roman"/>
                <w:snapToGrid w:val="0"/>
                <w:sz w:val="20"/>
                <w:szCs w:val="20"/>
                <w:lang w:eastAsia="cs-CZ"/>
              </w:rPr>
              <w:t>2</w:t>
            </w:r>
          </w:p>
        </w:tc>
        <w:tc>
          <w:tcPr>
            <w:tcW w:w="349" w:type="pct"/>
            <w:vAlign w:val="center"/>
          </w:tcPr>
          <w:p w:rsidR="006E19FE" w:rsidRPr="00593D32"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593D32">
              <w:rPr>
                <w:rFonts w:ascii="Times New Roman" w:eastAsia="Times New Roman" w:hAnsi="Times New Roman" w:cs="Times New Roman"/>
                <w:snapToGrid w:val="0"/>
                <w:sz w:val="20"/>
                <w:szCs w:val="20"/>
                <w:lang w:eastAsia="cs-CZ"/>
              </w:rPr>
              <w:t>1/1</w:t>
            </w:r>
          </w:p>
        </w:tc>
        <w:tc>
          <w:tcPr>
            <w:tcW w:w="649" w:type="pct"/>
            <w:vAlign w:val="center"/>
          </w:tcPr>
          <w:p w:rsidR="006E19FE" w:rsidRPr="0030792D" w:rsidRDefault="0030792D" w:rsidP="00A76534">
            <w:pPr>
              <w:spacing w:after="0" w:line="240" w:lineRule="auto"/>
              <w:rPr>
                <w:rFonts w:ascii="Times New Roman" w:eastAsia="Times New Roman" w:hAnsi="Times New Roman" w:cs="Times New Roman"/>
                <w:snapToGrid w:val="0"/>
                <w:sz w:val="20"/>
                <w:szCs w:val="20"/>
                <w:lang w:eastAsia="cs-CZ"/>
              </w:rPr>
            </w:pPr>
            <w:r w:rsidRPr="0030792D">
              <w:rPr>
                <w:rFonts w:ascii="Times New Roman" w:eastAsia="Times New Roman" w:hAnsi="Times New Roman" w:cs="Times New Roman"/>
                <w:snapToGrid w:val="0"/>
                <w:sz w:val="20"/>
                <w:szCs w:val="20"/>
                <w:lang w:eastAsia="cs-CZ"/>
              </w:rPr>
              <w:t>doc. Ujházy</w:t>
            </w:r>
          </w:p>
        </w:tc>
        <w:tc>
          <w:tcPr>
            <w:tcW w:w="404" w:type="pct"/>
            <w:vAlign w:val="center"/>
          </w:tcPr>
          <w:p w:rsidR="006E19FE" w:rsidRPr="00593D32"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593D32">
              <w:rPr>
                <w:rFonts w:ascii="Times New Roman" w:eastAsia="Times New Roman" w:hAnsi="Times New Roman" w:cs="Times New Roman"/>
                <w:snapToGrid w:val="0"/>
                <w:sz w:val="20"/>
                <w:szCs w:val="20"/>
                <w:lang w:eastAsia="cs-CZ"/>
              </w:rPr>
              <w:t>Z</w:t>
            </w:r>
          </w:p>
        </w:tc>
      </w:tr>
      <w:tr w:rsidR="006E19FE" w:rsidRPr="00B06372" w:rsidTr="00434CA2">
        <w:trPr>
          <w:trHeight w:val="284"/>
        </w:trPr>
        <w:tc>
          <w:tcPr>
            <w:tcW w:w="307" w:type="pct"/>
            <w:vAlign w:val="center"/>
          </w:tcPr>
          <w:p w:rsidR="006E19FE" w:rsidRPr="00593D32" w:rsidRDefault="006E19FE" w:rsidP="00A76534">
            <w:pPr>
              <w:spacing w:after="0" w:line="240" w:lineRule="auto"/>
              <w:jc w:val="center"/>
              <w:rPr>
                <w:rFonts w:ascii="Times New Roman" w:eastAsia="Calibri" w:hAnsi="Times New Roman" w:cs="Times New Roman"/>
                <w:sz w:val="20"/>
                <w:szCs w:val="20"/>
              </w:rPr>
            </w:pPr>
            <w:r w:rsidRPr="00593D32">
              <w:rPr>
                <w:rFonts w:ascii="Times New Roman" w:eastAsia="Calibri" w:hAnsi="Times New Roman" w:cs="Times New Roman"/>
                <w:sz w:val="20"/>
                <w:szCs w:val="20"/>
              </w:rPr>
              <w:t>CUP</w:t>
            </w:r>
          </w:p>
        </w:tc>
        <w:tc>
          <w:tcPr>
            <w:tcW w:w="399" w:type="pct"/>
            <w:vAlign w:val="center"/>
          </w:tcPr>
          <w:p w:rsidR="006E19FE" w:rsidRPr="00593D32" w:rsidRDefault="006E19FE" w:rsidP="00A76534">
            <w:pPr>
              <w:spacing w:after="0" w:line="240" w:lineRule="auto"/>
              <w:rPr>
                <w:rFonts w:ascii="Times New Roman" w:eastAsia="Calibri" w:hAnsi="Times New Roman" w:cs="Times New Roman"/>
                <w:sz w:val="20"/>
                <w:szCs w:val="20"/>
              </w:rPr>
            </w:pPr>
            <w:r w:rsidRPr="00593D32">
              <w:rPr>
                <w:rFonts w:ascii="Times New Roman" w:eastAsia="Calibri" w:hAnsi="Times New Roman" w:cs="Times New Roman"/>
                <w:sz w:val="20"/>
                <w:szCs w:val="20"/>
              </w:rPr>
              <w:t>ÚTVŠ</w:t>
            </w:r>
          </w:p>
        </w:tc>
        <w:tc>
          <w:tcPr>
            <w:tcW w:w="449" w:type="pct"/>
            <w:vAlign w:val="center"/>
          </w:tcPr>
          <w:p w:rsidR="006E19FE" w:rsidRPr="00593D32" w:rsidRDefault="006E19FE" w:rsidP="00A76534">
            <w:pPr>
              <w:spacing w:after="0" w:line="240" w:lineRule="auto"/>
              <w:rPr>
                <w:rFonts w:ascii="Times New Roman" w:hAnsi="Times New Roman" w:cs="Times New Roman"/>
                <w:sz w:val="20"/>
                <w:szCs w:val="20"/>
              </w:rPr>
            </w:pPr>
            <w:r w:rsidRPr="00593D32">
              <w:rPr>
                <w:rFonts w:ascii="Times New Roman" w:hAnsi="Times New Roman" w:cs="Times New Roman"/>
                <w:sz w:val="20"/>
                <w:szCs w:val="20"/>
              </w:rPr>
              <w:t>TSV</w:t>
            </w:r>
          </w:p>
        </w:tc>
        <w:tc>
          <w:tcPr>
            <w:tcW w:w="1405" w:type="pct"/>
            <w:vAlign w:val="center"/>
          </w:tcPr>
          <w:p w:rsidR="006E19FE" w:rsidRPr="00593D32" w:rsidRDefault="006E19FE" w:rsidP="00A76534">
            <w:pPr>
              <w:spacing w:after="0" w:line="240" w:lineRule="auto"/>
              <w:rPr>
                <w:rFonts w:ascii="Times New Roman" w:eastAsia="Calibri" w:hAnsi="Times New Roman" w:cs="Times New Roman"/>
                <w:sz w:val="18"/>
                <w:szCs w:val="18"/>
              </w:rPr>
            </w:pPr>
            <w:r w:rsidRPr="00593D32">
              <w:rPr>
                <w:rFonts w:ascii="Times New Roman" w:eastAsia="Times New Roman" w:hAnsi="Times New Roman" w:cs="Times New Roman"/>
                <w:snapToGrid w:val="0"/>
                <w:sz w:val="20"/>
                <w:szCs w:val="20"/>
                <w:lang w:eastAsia="cs-CZ"/>
              </w:rPr>
              <w:t>telesná a športová výchova</w:t>
            </w:r>
          </w:p>
        </w:tc>
        <w:tc>
          <w:tcPr>
            <w:tcW w:w="332" w:type="pct"/>
            <w:vAlign w:val="center"/>
          </w:tcPr>
          <w:p w:rsidR="006E19FE" w:rsidRPr="00593D32" w:rsidRDefault="006E19FE" w:rsidP="00A76534">
            <w:pPr>
              <w:spacing w:after="0" w:line="240" w:lineRule="auto"/>
              <w:jc w:val="center"/>
              <w:rPr>
                <w:rFonts w:ascii="Times New Roman" w:eastAsia="Calibri" w:hAnsi="Times New Roman" w:cs="Times New Roman"/>
                <w:sz w:val="20"/>
                <w:szCs w:val="20"/>
              </w:rPr>
            </w:pPr>
            <w:r w:rsidRPr="00593D32">
              <w:rPr>
                <w:rFonts w:ascii="Times New Roman" w:eastAsia="Calibri" w:hAnsi="Times New Roman" w:cs="Times New Roman"/>
                <w:sz w:val="20"/>
                <w:szCs w:val="20"/>
              </w:rPr>
              <w:t>V</w:t>
            </w:r>
          </w:p>
        </w:tc>
        <w:tc>
          <w:tcPr>
            <w:tcW w:w="311" w:type="pct"/>
            <w:vAlign w:val="center"/>
          </w:tcPr>
          <w:p w:rsidR="006E19FE" w:rsidRPr="00593D32"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593D32">
              <w:rPr>
                <w:rFonts w:ascii="Times New Roman" w:eastAsia="Times New Roman" w:hAnsi="Times New Roman" w:cs="Times New Roman"/>
                <w:snapToGrid w:val="0"/>
                <w:sz w:val="20"/>
                <w:szCs w:val="20"/>
                <w:lang w:eastAsia="cs-CZ"/>
              </w:rPr>
              <w:t>1</w:t>
            </w:r>
          </w:p>
        </w:tc>
        <w:tc>
          <w:tcPr>
            <w:tcW w:w="395" w:type="pct"/>
            <w:vAlign w:val="center"/>
          </w:tcPr>
          <w:p w:rsidR="006E19FE" w:rsidRPr="00E4015C" w:rsidRDefault="006E19FE" w:rsidP="00A76534">
            <w:pPr>
              <w:spacing w:after="0" w:line="240" w:lineRule="auto"/>
              <w:jc w:val="center"/>
              <w:rPr>
                <w:rFonts w:ascii="Times New Roman" w:eastAsia="Times New Roman" w:hAnsi="Times New Roman" w:cs="Times New Roman"/>
                <w:b/>
                <w:snapToGrid w:val="0"/>
                <w:color w:val="006600"/>
                <w:sz w:val="20"/>
                <w:szCs w:val="20"/>
                <w:lang w:eastAsia="cs-CZ"/>
              </w:rPr>
            </w:pPr>
          </w:p>
        </w:tc>
        <w:tc>
          <w:tcPr>
            <w:tcW w:w="349" w:type="pct"/>
            <w:vAlign w:val="center"/>
          </w:tcPr>
          <w:p w:rsidR="006E19FE" w:rsidRPr="00E4015C" w:rsidRDefault="006E19FE" w:rsidP="00A76534">
            <w:pPr>
              <w:spacing w:after="0" w:line="240" w:lineRule="auto"/>
              <w:jc w:val="center"/>
              <w:rPr>
                <w:rFonts w:ascii="Times New Roman" w:eastAsia="Times New Roman" w:hAnsi="Times New Roman" w:cs="Times New Roman"/>
                <w:b/>
                <w:snapToGrid w:val="0"/>
                <w:color w:val="006600"/>
                <w:sz w:val="20"/>
                <w:szCs w:val="20"/>
                <w:lang w:eastAsia="cs-CZ"/>
              </w:rPr>
            </w:pPr>
          </w:p>
        </w:tc>
        <w:tc>
          <w:tcPr>
            <w:tcW w:w="649" w:type="pct"/>
            <w:vAlign w:val="center"/>
          </w:tcPr>
          <w:p w:rsidR="006E19FE" w:rsidRPr="00E4015C" w:rsidRDefault="006E19FE" w:rsidP="00A76534">
            <w:pPr>
              <w:spacing w:after="0" w:line="240" w:lineRule="auto"/>
              <w:rPr>
                <w:rFonts w:ascii="Times New Roman" w:eastAsia="Times New Roman" w:hAnsi="Times New Roman" w:cs="Times New Roman"/>
                <w:b/>
                <w:snapToGrid w:val="0"/>
                <w:color w:val="006600"/>
                <w:sz w:val="20"/>
                <w:szCs w:val="20"/>
                <w:lang w:eastAsia="cs-CZ"/>
              </w:rPr>
            </w:pPr>
          </w:p>
        </w:tc>
        <w:tc>
          <w:tcPr>
            <w:tcW w:w="404" w:type="pct"/>
            <w:vAlign w:val="center"/>
          </w:tcPr>
          <w:p w:rsidR="006E19FE" w:rsidRPr="00E4015C" w:rsidRDefault="006E19FE" w:rsidP="00A76534">
            <w:pPr>
              <w:spacing w:after="0" w:line="240" w:lineRule="auto"/>
              <w:jc w:val="center"/>
              <w:rPr>
                <w:rFonts w:ascii="Times New Roman" w:eastAsia="Times New Roman" w:hAnsi="Times New Roman" w:cs="Times New Roman"/>
                <w:b/>
                <w:snapToGrid w:val="0"/>
                <w:color w:val="006600"/>
                <w:sz w:val="20"/>
                <w:szCs w:val="20"/>
                <w:lang w:eastAsia="cs-CZ"/>
              </w:rPr>
            </w:pPr>
          </w:p>
        </w:tc>
      </w:tr>
      <w:tr w:rsidR="006E19FE" w:rsidRPr="00B06372" w:rsidTr="00434CA2">
        <w:trPr>
          <w:trHeight w:val="284"/>
        </w:trPr>
        <w:tc>
          <w:tcPr>
            <w:tcW w:w="307" w:type="pct"/>
            <w:vAlign w:val="center"/>
          </w:tcPr>
          <w:p w:rsidR="006E19FE" w:rsidRPr="00593D32" w:rsidRDefault="006E19FE" w:rsidP="00A76534">
            <w:pPr>
              <w:spacing w:after="0" w:line="240" w:lineRule="auto"/>
              <w:jc w:val="center"/>
              <w:rPr>
                <w:rFonts w:ascii="Times New Roman" w:eastAsia="Calibri" w:hAnsi="Times New Roman" w:cs="Times New Roman"/>
                <w:sz w:val="20"/>
                <w:szCs w:val="20"/>
              </w:rPr>
            </w:pPr>
            <w:r w:rsidRPr="00593D32">
              <w:rPr>
                <w:rFonts w:ascii="Times New Roman" w:eastAsia="Calibri" w:hAnsi="Times New Roman" w:cs="Times New Roman"/>
                <w:sz w:val="20"/>
                <w:szCs w:val="20"/>
              </w:rPr>
              <w:t>CUP</w:t>
            </w:r>
          </w:p>
        </w:tc>
        <w:tc>
          <w:tcPr>
            <w:tcW w:w="399" w:type="pct"/>
            <w:vAlign w:val="center"/>
          </w:tcPr>
          <w:p w:rsidR="006E19FE" w:rsidRPr="00593D32" w:rsidRDefault="006E19FE" w:rsidP="00A76534">
            <w:pPr>
              <w:spacing w:after="0" w:line="240" w:lineRule="auto"/>
              <w:rPr>
                <w:rFonts w:ascii="Times New Roman" w:eastAsia="Calibri" w:hAnsi="Times New Roman" w:cs="Times New Roman"/>
                <w:sz w:val="20"/>
                <w:szCs w:val="20"/>
              </w:rPr>
            </w:pPr>
            <w:r w:rsidRPr="00593D32">
              <w:rPr>
                <w:rFonts w:ascii="Times New Roman" w:eastAsia="Calibri" w:hAnsi="Times New Roman" w:cs="Times New Roman"/>
                <w:sz w:val="20"/>
                <w:szCs w:val="20"/>
              </w:rPr>
              <w:t>ÚTVŠ</w:t>
            </w:r>
          </w:p>
        </w:tc>
        <w:tc>
          <w:tcPr>
            <w:tcW w:w="449" w:type="pct"/>
            <w:vAlign w:val="center"/>
          </w:tcPr>
          <w:p w:rsidR="006E19FE" w:rsidRPr="00593D32" w:rsidRDefault="006E19FE" w:rsidP="00A76534">
            <w:pPr>
              <w:spacing w:after="0" w:line="240" w:lineRule="auto"/>
              <w:rPr>
                <w:rFonts w:ascii="Times New Roman" w:hAnsi="Times New Roman" w:cs="Times New Roman"/>
                <w:sz w:val="20"/>
                <w:szCs w:val="20"/>
              </w:rPr>
            </w:pPr>
            <w:r w:rsidRPr="00593D32">
              <w:rPr>
                <w:rFonts w:ascii="Times New Roman" w:hAnsi="Times New Roman" w:cs="Times New Roman"/>
                <w:sz w:val="20"/>
                <w:szCs w:val="20"/>
              </w:rPr>
              <w:t>TV3</w:t>
            </w:r>
          </w:p>
        </w:tc>
        <w:tc>
          <w:tcPr>
            <w:tcW w:w="1405" w:type="pct"/>
            <w:vAlign w:val="center"/>
          </w:tcPr>
          <w:p w:rsidR="006E19FE" w:rsidRPr="00593D32" w:rsidRDefault="006E19FE" w:rsidP="00A76534">
            <w:pPr>
              <w:spacing w:after="0" w:line="240" w:lineRule="auto"/>
              <w:rPr>
                <w:rFonts w:ascii="Times New Roman" w:eastAsia="Calibri" w:hAnsi="Times New Roman" w:cs="Times New Roman"/>
                <w:sz w:val="18"/>
                <w:szCs w:val="18"/>
              </w:rPr>
            </w:pPr>
            <w:r w:rsidRPr="00593D32">
              <w:rPr>
                <w:rFonts w:ascii="Times New Roman" w:eastAsia="Times New Roman" w:hAnsi="Times New Roman" w:cs="Times New Roman"/>
                <w:snapToGrid w:val="0"/>
                <w:sz w:val="20"/>
                <w:szCs w:val="20"/>
                <w:lang w:eastAsia="cs-CZ"/>
              </w:rPr>
              <w:t>telesná výchova 3</w:t>
            </w:r>
          </w:p>
        </w:tc>
        <w:tc>
          <w:tcPr>
            <w:tcW w:w="332" w:type="pct"/>
            <w:vAlign w:val="center"/>
          </w:tcPr>
          <w:p w:rsidR="006E19FE" w:rsidRPr="00593D32" w:rsidRDefault="006E19FE" w:rsidP="00A76534">
            <w:pPr>
              <w:spacing w:after="0" w:line="240" w:lineRule="auto"/>
              <w:jc w:val="center"/>
              <w:rPr>
                <w:rFonts w:ascii="Times New Roman" w:eastAsia="Calibri" w:hAnsi="Times New Roman" w:cs="Times New Roman"/>
                <w:sz w:val="20"/>
                <w:szCs w:val="20"/>
              </w:rPr>
            </w:pPr>
            <w:r w:rsidRPr="00593D32">
              <w:rPr>
                <w:rFonts w:ascii="Times New Roman" w:eastAsia="Calibri" w:hAnsi="Times New Roman" w:cs="Times New Roman"/>
                <w:sz w:val="20"/>
                <w:szCs w:val="20"/>
              </w:rPr>
              <w:t>V</w:t>
            </w:r>
          </w:p>
        </w:tc>
        <w:tc>
          <w:tcPr>
            <w:tcW w:w="311" w:type="pct"/>
            <w:vAlign w:val="center"/>
          </w:tcPr>
          <w:p w:rsidR="006E19FE" w:rsidRPr="00593D32"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593D32">
              <w:rPr>
                <w:rFonts w:ascii="Times New Roman" w:eastAsia="Times New Roman" w:hAnsi="Times New Roman" w:cs="Times New Roman"/>
                <w:snapToGrid w:val="0"/>
                <w:sz w:val="20"/>
                <w:szCs w:val="20"/>
                <w:lang w:eastAsia="cs-CZ"/>
              </w:rPr>
              <w:t>0</w:t>
            </w:r>
          </w:p>
        </w:tc>
        <w:tc>
          <w:tcPr>
            <w:tcW w:w="395" w:type="pct"/>
            <w:vAlign w:val="center"/>
          </w:tcPr>
          <w:p w:rsidR="006E19FE" w:rsidRPr="00E4015C" w:rsidRDefault="006E19FE" w:rsidP="00A76534">
            <w:pPr>
              <w:spacing w:after="0" w:line="240" w:lineRule="auto"/>
              <w:jc w:val="center"/>
              <w:rPr>
                <w:rFonts w:ascii="Times New Roman" w:eastAsia="Times New Roman" w:hAnsi="Times New Roman" w:cs="Times New Roman"/>
                <w:b/>
                <w:snapToGrid w:val="0"/>
                <w:color w:val="006600"/>
                <w:sz w:val="20"/>
                <w:szCs w:val="20"/>
                <w:lang w:eastAsia="cs-CZ"/>
              </w:rPr>
            </w:pPr>
          </w:p>
        </w:tc>
        <w:tc>
          <w:tcPr>
            <w:tcW w:w="349" w:type="pct"/>
            <w:vAlign w:val="center"/>
          </w:tcPr>
          <w:p w:rsidR="006E19FE" w:rsidRPr="00E4015C" w:rsidRDefault="006E19FE" w:rsidP="00A76534">
            <w:pPr>
              <w:spacing w:after="0" w:line="240" w:lineRule="auto"/>
              <w:jc w:val="center"/>
              <w:rPr>
                <w:rFonts w:ascii="Times New Roman" w:eastAsia="Times New Roman" w:hAnsi="Times New Roman" w:cs="Times New Roman"/>
                <w:b/>
                <w:snapToGrid w:val="0"/>
                <w:color w:val="006600"/>
                <w:sz w:val="20"/>
                <w:szCs w:val="20"/>
                <w:lang w:eastAsia="cs-CZ"/>
              </w:rPr>
            </w:pPr>
          </w:p>
        </w:tc>
        <w:tc>
          <w:tcPr>
            <w:tcW w:w="649" w:type="pct"/>
            <w:vAlign w:val="center"/>
          </w:tcPr>
          <w:p w:rsidR="006E19FE" w:rsidRPr="00E4015C" w:rsidRDefault="006E19FE" w:rsidP="00A76534">
            <w:pPr>
              <w:spacing w:after="0" w:line="240" w:lineRule="auto"/>
              <w:rPr>
                <w:rFonts w:ascii="Times New Roman" w:eastAsia="Times New Roman" w:hAnsi="Times New Roman" w:cs="Times New Roman"/>
                <w:b/>
                <w:snapToGrid w:val="0"/>
                <w:color w:val="006600"/>
                <w:sz w:val="20"/>
                <w:szCs w:val="20"/>
                <w:lang w:eastAsia="cs-CZ"/>
              </w:rPr>
            </w:pPr>
          </w:p>
        </w:tc>
        <w:tc>
          <w:tcPr>
            <w:tcW w:w="404" w:type="pct"/>
            <w:vAlign w:val="center"/>
          </w:tcPr>
          <w:p w:rsidR="006E19FE" w:rsidRPr="00E4015C" w:rsidRDefault="006E19FE" w:rsidP="00A76534">
            <w:pPr>
              <w:spacing w:after="0" w:line="240" w:lineRule="auto"/>
              <w:jc w:val="center"/>
              <w:rPr>
                <w:rFonts w:ascii="Times New Roman" w:eastAsia="Times New Roman" w:hAnsi="Times New Roman" w:cs="Times New Roman"/>
                <w:b/>
                <w:snapToGrid w:val="0"/>
                <w:color w:val="006600"/>
                <w:sz w:val="20"/>
                <w:szCs w:val="20"/>
                <w:lang w:eastAsia="cs-CZ"/>
              </w:rPr>
            </w:pPr>
          </w:p>
        </w:tc>
      </w:tr>
      <w:tr w:rsidR="006E19FE" w:rsidRPr="00B06372" w:rsidTr="00434CA2">
        <w:trPr>
          <w:trHeight w:val="284"/>
        </w:trPr>
        <w:tc>
          <w:tcPr>
            <w:tcW w:w="307" w:type="pct"/>
            <w:vAlign w:val="center"/>
          </w:tcPr>
          <w:p w:rsidR="006E19FE" w:rsidRPr="00593D32" w:rsidRDefault="006E19FE" w:rsidP="00A76534">
            <w:pPr>
              <w:spacing w:after="0" w:line="240" w:lineRule="auto"/>
              <w:jc w:val="center"/>
              <w:rPr>
                <w:rFonts w:ascii="Times New Roman" w:eastAsia="Calibri" w:hAnsi="Times New Roman" w:cs="Times New Roman"/>
                <w:sz w:val="20"/>
                <w:szCs w:val="20"/>
              </w:rPr>
            </w:pPr>
            <w:r w:rsidRPr="00593D32">
              <w:rPr>
                <w:rFonts w:ascii="Times New Roman" w:eastAsia="Calibri" w:hAnsi="Times New Roman" w:cs="Times New Roman"/>
                <w:sz w:val="20"/>
                <w:szCs w:val="20"/>
              </w:rPr>
              <w:t>CUP</w:t>
            </w:r>
          </w:p>
        </w:tc>
        <w:tc>
          <w:tcPr>
            <w:tcW w:w="399" w:type="pct"/>
            <w:vAlign w:val="center"/>
          </w:tcPr>
          <w:p w:rsidR="006E19FE" w:rsidRPr="00593D32" w:rsidRDefault="006E19FE" w:rsidP="00A76534">
            <w:pPr>
              <w:spacing w:after="0" w:line="240" w:lineRule="auto"/>
              <w:rPr>
                <w:rFonts w:ascii="Times New Roman" w:eastAsia="Calibri" w:hAnsi="Times New Roman" w:cs="Times New Roman"/>
                <w:sz w:val="20"/>
                <w:szCs w:val="20"/>
              </w:rPr>
            </w:pPr>
            <w:r w:rsidRPr="00593D32">
              <w:rPr>
                <w:rFonts w:ascii="Times New Roman" w:eastAsia="Calibri" w:hAnsi="Times New Roman" w:cs="Times New Roman"/>
                <w:sz w:val="20"/>
                <w:szCs w:val="20"/>
              </w:rPr>
              <w:t>ÚTVŠ</w:t>
            </w:r>
          </w:p>
        </w:tc>
        <w:tc>
          <w:tcPr>
            <w:tcW w:w="449" w:type="pct"/>
            <w:vAlign w:val="center"/>
          </w:tcPr>
          <w:p w:rsidR="006E19FE" w:rsidRPr="00593D32" w:rsidRDefault="006E19FE" w:rsidP="00A76534">
            <w:pPr>
              <w:spacing w:after="0" w:line="240" w:lineRule="auto"/>
              <w:rPr>
                <w:rFonts w:ascii="Times New Roman" w:hAnsi="Times New Roman" w:cs="Times New Roman"/>
                <w:sz w:val="20"/>
                <w:szCs w:val="20"/>
              </w:rPr>
            </w:pPr>
            <w:r w:rsidRPr="00593D32">
              <w:rPr>
                <w:rFonts w:ascii="Times New Roman" w:hAnsi="Times New Roman" w:cs="Times New Roman"/>
                <w:sz w:val="20"/>
                <w:szCs w:val="20"/>
              </w:rPr>
              <w:t>VSZ</w:t>
            </w:r>
          </w:p>
        </w:tc>
        <w:tc>
          <w:tcPr>
            <w:tcW w:w="1405" w:type="pct"/>
            <w:vAlign w:val="center"/>
          </w:tcPr>
          <w:p w:rsidR="006E19FE" w:rsidRPr="00593D32" w:rsidRDefault="006E19FE" w:rsidP="00A76534">
            <w:pPr>
              <w:spacing w:after="0" w:line="240" w:lineRule="auto"/>
              <w:rPr>
                <w:rFonts w:ascii="Times New Roman" w:eastAsia="Calibri" w:hAnsi="Times New Roman" w:cs="Times New Roman"/>
                <w:sz w:val="18"/>
                <w:szCs w:val="18"/>
              </w:rPr>
            </w:pPr>
            <w:r w:rsidRPr="00593D32">
              <w:rPr>
                <w:rFonts w:ascii="Times New Roman" w:hAnsi="Times New Roman" w:cs="Times New Roman"/>
                <w:sz w:val="20"/>
                <w:szCs w:val="20"/>
              </w:rPr>
              <w:t>výberový šport a zdravie</w:t>
            </w:r>
          </w:p>
        </w:tc>
        <w:tc>
          <w:tcPr>
            <w:tcW w:w="332" w:type="pct"/>
            <w:vAlign w:val="center"/>
          </w:tcPr>
          <w:p w:rsidR="006E19FE" w:rsidRPr="00593D32" w:rsidRDefault="006E19FE" w:rsidP="00A76534">
            <w:pPr>
              <w:spacing w:after="0" w:line="240" w:lineRule="auto"/>
              <w:jc w:val="center"/>
              <w:rPr>
                <w:rFonts w:ascii="Times New Roman" w:eastAsia="Calibri" w:hAnsi="Times New Roman" w:cs="Times New Roman"/>
                <w:sz w:val="20"/>
                <w:szCs w:val="20"/>
              </w:rPr>
            </w:pPr>
            <w:r w:rsidRPr="00593D32">
              <w:rPr>
                <w:rFonts w:ascii="Times New Roman" w:eastAsia="Calibri" w:hAnsi="Times New Roman" w:cs="Times New Roman"/>
                <w:sz w:val="20"/>
                <w:szCs w:val="20"/>
              </w:rPr>
              <w:t>V</w:t>
            </w:r>
          </w:p>
        </w:tc>
        <w:tc>
          <w:tcPr>
            <w:tcW w:w="311" w:type="pct"/>
            <w:vAlign w:val="center"/>
          </w:tcPr>
          <w:p w:rsidR="006E19FE" w:rsidRPr="00593D32" w:rsidRDefault="006E19FE" w:rsidP="00A76534">
            <w:pPr>
              <w:spacing w:after="0" w:line="240" w:lineRule="auto"/>
              <w:jc w:val="center"/>
              <w:rPr>
                <w:rFonts w:ascii="Times New Roman" w:eastAsia="Times New Roman" w:hAnsi="Times New Roman" w:cs="Times New Roman"/>
                <w:snapToGrid w:val="0"/>
                <w:sz w:val="20"/>
                <w:szCs w:val="20"/>
                <w:lang w:eastAsia="cs-CZ"/>
              </w:rPr>
            </w:pPr>
            <w:r w:rsidRPr="00593D32">
              <w:rPr>
                <w:rFonts w:ascii="Times New Roman" w:eastAsia="Times New Roman" w:hAnsi="Times New Roman" w:cs="Times New Roman"/>
                <w:snapToGrid w:val="0"/>
                <w:sz w:val="20"/>
                <w:szCs w:val="20"/>
                <w:lang w:eastAsia="cs-CZ"/>
              </w:rPr>
              <w:t>1</w:t>
            </w:r>
          </w:p>
        </w:tc>
        <w:tc>
          <w:tcPr>
            <w:tcW w:w="395" w:type="pct"/>
            <w:vAlign w:val="center"/>
          </w:tcPr>
          <w:p w:rsidR="006E19FE" w:rsidRPr="00E4015C" w:rsidRDefault="006E19FE" w:rsidP="00A76534">
            <w:pPr>
              <w:spacing w:after="0" w:line="240" w:lineRule="auto"/>
              <w:jc w:val="center"/>
              <w:rPr>
                <w:rFonts w:ascii="Times New Roman" w:eastAsia="Times New Roman" w:hAnsi="Times New Roman" w:cs="Times New Roman"/>
                <w:b/>
                <w:snapToGrid w:val="0"/>
                <w:color w:val="006600"/>
                <w:sz w:val="20"/>
                <w:szCs w:val="20"/>
                <w:lang w:eastAsia="cs-CZ"/>
              </w:rPr>
            </w:pPr>
          </w:p>
        </w:tc>
        <w:tc>
          <w:tcPr>
            <w:tcW w:w="349" w:type="pct"/>
            <w:vAlign w:val="center"/>
          </w:tcPr>
          <w:p w:rsidR="006E19FE" w:rsidRPr="00E4015C" w:rsidRDefault="006E19FE" w:rsidP="00A76534">
            <w:pPr>
              <w:spacing w:after="0" w:line="240" w:lineRule="auto"/>
              <w:jc w:val="center"/>
              <w:rPr>
                <w:rFonts w:ascii="Times New Roman" w:eastAsia="Times New Roman" w:hAnsi="Times New Roman" w:cs="Times New Roman"/>
                <w:b/>
                <w:snapToGrid w:val="0"/>
                <w:color w:val="006600"/>
                <w:sz w:val="20"/>
                <w:szCs w:val="20"/>
                <w:lang w:eastAsia="cs-CZ"/>
              </w:rPr>
            </w:pPr>
          </w:p>
        </w:tc>
        <w:tc>
          <w:tcPr>
            <w:tcW w:w="649" w:type="pct"/>
            <w:vAlign w:val="center"/>
          </w:tcPr>
          <w:p w:rsidR="006E19FE" w:rsidRPr="00E4015C" w:rsidRDefault="006E19FE" w:rsidP="00A76534">
            <w:pPr>
              <w:spacing w:after="0" w:line="240" w:lineRule="auto"/>
              <w:rPr>
                <w:rFonts w:ascii="Times New Roman" w:eastAsia="Times New Roman" w:hAnsi="Times New Roman" w:cs="Times New Roman"/>
                <w:b/>
                <w:snapToGrid w:val="0"/>
                <w:color w:val="006600"/>
                <w:sz w:val="20"/>
                <w:szCs w:val="20"/>
                <w:lang w:eastAsia="cs-CZ"/>
              </w:rPr>
            </w:pPr>
          </w:p>
        </w:tc>
        <w:tc>
          <w:tcPr>
            <w:tcW w:w="404" w:type="pct"/>
            <w:vAlign w:val="center"/>
          </w:tcPr>
          <w:p w:rsidR="006E19FE" w:rsidRPr="00E4015C" w:rsidRDefault="006E19FE" w:rsidP="00A76534">
            <w:pPr>
              <w:spacing w:after="0" w:line="240" w:lineRule="auto"/>
              <w:jc w:val="center"/>
              <w:rPr>
                <w:rFonts w:ascii="Times New Roman" w:eastAsia="Times New Roman" w:hAnsi="Times New Roman" w:cs="Times New Roman"/>
                <w:b/>
                <w:snapToGrid w:val="0"/>
                <w:color w:val="006600"/>
                <w:sz w:val="20"/>
                <w:szCs w:val="20"/>
                <w:lang w:eastAsia="cs-CZ"/>
              </w:rPr>
            </w:pPr>
          </w:p>
        </w:tc>
      </w:tr>
    </w:tbl>
    <w:p w:rsidR="00E4015C" w:rsidRDefault="00E4015C" w:rsidP="00E57B53">
      <w:pPr>
        <w:spacing w:after="0" w:line="240" w:lineRule="auto"/>
        <w:rPr>
          <w:rFonts w:ascii="Times New Roman" w:eastAsia="Times New Roman" w:hAnsi="Times New Roman" w:cs="Times New Roman"/>
          <w:snapToGrid w:val="0"/>
          <w:sz w:val="24"/>
          <w:szCs w:val="20"/>
          <w:lang w:eastAsia="cs-CZ"/>
        </w:rPr>
      </w:pPr>
    </w:p>
    <w:p w:rsidR="007B382D" w:rsidRDefault="007B382D" w:rsidP="00E57B53">
      <w:pPr>
        <w:spacing w:after="0" w:line="240" w:lineRule="auto"/>
        <w:rPr>
          <w:rFonts w:ascii="Times New Roman" w:eastAsia="Times New Roman" w:hAnsi="Times New Roman" w:cs="Times New Roman"/>
          <w:snapToGrid w:val="0"/>
          <w:sz w:val="24"/>
          <w:szCs w:val="20"/>
          <w:lang w:eastAsia="cs-CZ"/>
        </w:rPr>
      </w:pPr>
    </w:p>
    <w:p w:rsidR="00F202ED" w:rsidRDefault="00F202ED" w:rsidP="00E57B53">
      <w:pPr>
        <w:spacing w:after="0" w:line="240" w:lineRule="auto"/>
        <w:rPr>
          <w:rFonts w:ascii="Times New Roman" w:eastAsia="Times New Roman" w:hAnsi="Times New Roman" w:cs="Times New Roman"/>
          <w:snapToGrid w:val="0"/>
          <w:sz w:val="24"/>
          <w:szCs w:val="20"/>
          <w:lang w:eastAsia="cs-CZ"/>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1124"/>
        <w:gridCol w:w="1221"/>
        <w:gridCol w:w="3319"/>
        <w:gridCol w:w="1090"/>
        <w:gridCol w:w="1013"/>
        <w:gridCol w:w="1304"/>
        <w:gridCol w:w="1113"/>
        <w:gridCol w:w="1751"/>
        <w:gridCol w:w="1289"/>
      </w:tblGrid>
      <w:tr w:rsidR="007B382D" w:rsidRPr="00B06372" w:rsidTr="00BE3B4E">
        <w:trPr>
          <w:trHeight w:val="454"/>
        </w:trPr>
        <w:tc>
          <w:tcPr>
            <w:tcW w:w="5000" w:type="pct"/>
            <w:gridSpan w:val="10"/>
            <w:vAlign w:val="center"/>
          </w:tcPr>
          <w:p w:rsidR="007B382D" w:rsidRPr="00293325" w:rsidRDefault="007B382D" w:rsidP="007B382D">
            <w:pPr>
              <w:spacing w:after="0" w:line="240" w:lineRule="auto"/>
              <w:rPr>
                <w:rFonts w:ascii="Times New Roman" w:eastAsia="Calibri" w:hAnsi="Times New Roman" w:cs="Times New Roman"/>
                <w:b/>
                <w:sz w:val="24"/>
                <w:szCs w:val="24"/>
              </w:rPr>
            </w:pPr>
            <w:r w:rsidRPr="00293325">
              <w:rPr>
                <w:rFonts w:ascii="Times New Roman" w:eastAsia="Calibri" w:hAnsi="Times New Roman" w:cs="Times New Roman"/>
                <w:b/>
                <w:sz w:val="24"/>
                <w:szCs w:val="24"/>
              </w:rPr>
              <w:lastRenderedPageBreak/>
              <w:t xml:space="preserve">2. semester      </w:t>
            </w:r>
            <w:r w:rsidRPr="00293325">
              <w:rPr>
                <w:rFonts w:ascii="Times New Roman" w:eastAsia="Calibri" w:hAnsi="Times New Roman" w:cs="Times New Roman"/>
                <w:b/>
                <w:i/>
                <w:sz w:val="24"/>
                <w:szCs w:val="24"/>
              </w:rPr>
              <w:t>a</w:t>
            </w:r>
            <w:r w:rsidR="004A1A89" w:rsidRPr="00293325">
              <w:rPr>
                <w:rFonts w:ascii="Times New Roman" w:eastAsia="Calibri" w:hAnsi="Times New Roman" w:cs="Times New Roman"/>
                <w:b/>
                <w:i/>
                <w:sz w:val="24"/>
                <w:szCs w:val="24"/>
              </w:rPr>
              <w:t> </w:t>
            </w:r>
            <w:r w:rsidRPr="00293325">
              <w:rPr>
                <w:rFonts w:ascii="Times New Roman" w:eastAsia="Calibri" w:hAnsi="Times New Roman" w:cs="Times New Roman"/>
                <w:b/>
                <w:i/>
                <w:sz w:val="24"/>
                <w:szCs w:val="24"/>
              </w:rPr>
              <w:t>p</w:t>
            </w:r>
            <w:r w:rsidR="004A1A89" w:rsidRPr="00293325">
              <w:rPr>
                <w:rFonts w:ascii="Times New Roman" w:eastAsia="Calibri" w:hAnsi="Times New Roman" w:cs="Times New Roman"/>
                <w:b/>
                <w:i/>
                <w:sz w:val="24"/>
                <w:szCs w:val="24"/>
              </w:rPr>
              <w:t xml:space="preserve"> </w:t>
            </w:r>
            <w:r w:rsidRPr="00293325">
              <w:rPr>
                <w:rFonts w:ascii="Times New Roman" w:eastAsia="Calibri" w:hAnsi="Times New Roman" w:cs="Times New Roman"/>
                <w:b/>
                <w:i/>
                <w:sz w:val="24"/>
                <w:szCs w:val="24"/>
              </w:rPr>
              <w:t>l</w:t>
            </w:r>
            <w:r w:rsidR="004A1A89" w:rsidRPr="00293325">
              <w:rPr>
                <w:rFonts w:ascii="Times New Roman" w:eastAsia="Calibri" w:hAnsi="Times New Roman" w:cs="Times New Roman"/>
                <w:b/>
                <w:i/>
                <w:sz w:val="24"/>
                <w:szCs w:val="24"/>
              </w:rPr>
              <w:t xml:space="preserve"> </w:t>
            </w:r>
            <w:r w:rsidRPr="00293325">
              <w:rPr>
                <w:rFonts w:ascii="Times New Roman" w:eastAsia="Calibri" w:hAnsi="Times New Roman" w:cs="Times New Roman"/>
                <w:b/>
                <w:i/>
                <w:sz w:val="24"/>
                <w:szCs w:val="24"/>
              </w:rPr>
              <w:t>i</w:t>
            </w:r>
            <w:r w:rsidR="004A1A89" w:rsidRPr="00293325">
              <w:rPr>
                <w:rFonts w:ascii="Times New Roman" w:eastAsia="Calibri" w:hAnsi="Times New Roman" w:cs="Times New Roman"/>
                <w:b/>
                <w:i/>
                <w:sz w:val="24"/>
                <w:szCs w:val="24"/>
              </w:rPr>
              <w:t> </w:t>
            </w:r>
            <w:r w:rsidRPr="00293325">
              <w:rPr>
                <w:rFonts w:ascii="Times New Roman" w:eastAsia="Calibri" w:hAnsi="Times New Roman" w:cs="Times New Roman"/>
                <w:b/>
                <w:i/>
                <w:sz w:val="24"/>
                <w:szCs w:val="24"/>
              </w:rPr>
              <w:t>k</w:t>
            </w:r>
            <w:r w:rsidR="004A1A89" w:rsidRPr="00293325">
              <w:rPr>
                <w:rFonts w:ascii="Times New Roman" w:eastAsia="Calibri" w:hAnsi="Times New Roman" w:cs="Times New Roman"/>
                <w:b/>
                <w:i/>
                <w:sz w:val="24"/>
                <w:szCs w:val="24"/>
              </w:rPr>
              <w:t> </w:t>
            </w:r>
            <w:r w:rsidRPr="00293325">
              <w:rPr>
                <w:rFonts w:ascii="Times New Roman" w:eastAsia="Calibri" w:hAnsi="Times New Roman" w:cs="Times New Roman"/>
                <w:b/>
                <w:i/>
                <w:sz w:val="24"/>
                <w:szCs w:val="24"/>
              </w:rPr>
              <w:t>o</w:t>
            </w:r>
            <w:r w:rsidR="004A1A89" w:rsidRPr="00293325">
              <w:rPr>
                <w:rFonts w:ascii="Times New Roman" w:eastAsia="Calibri" w:hAnsi="Times New Roman" w:cs="Times New Roman"/>
                <w:b/>
                <w:i/>
                <w:sz w:val="24"/>
                <w:szCs w:val="24"/>
              </w:rPr>
              <w:t> </w:t>
            </w:r>
            <w:r w:rsidRPr="00293325">
              <w:rPr>
                <w:rFonts w:ascii="Times New Roman" w:eastAsia="Calibri" w:hAnsi="Times New Roman" w:cs="Times New Roman"/>
                <w:b/>
                <w:i/>
                <w:sz w:val="24"/>
                <w:szCs w:val="24"/>
              </w:rPr>
              <w:t>v</w:t>
            </w:r>
            <w:r w:rsidR="004A1A89" w:rsidRPr="00293325">
              <w:rPr>
                <w:rFonts w:ascii="Times New Roman" w:eastAsia="Calibri" w:hAnsi="Times New Roman" w:cs="Times New Roman"/>
                <w:b/>
                <w:i/>
                <w:sz w:val="24"/>
                <w:szCs w:val="24"/>
              </w:rPr>
              <w:t> </w:t>
            </w:r>
            <w:r w:rsidRPr="00293325">
              <w:rPr>
                <w:rFonts w:ascii="Times New Roman" w:eastAsia="Calibri" w:hAnsi="Times New Roman" w:cs="Times New Roman"/>
                <w:b/>
                <w:i/>
                <w:sz w:val="24"/>
                <w:szCs w:val="24"/>
              </w:rPr>
              <w:t>a</w:t>
            </w:r>
            <w:r w:rsidR="004A1A89" w:rsidRPr="00293325">
              <w:rPr>
                <w:rFonts w:ascii="Times New Roman" w:eastAsia="Calibri" w:hAnsi="Times New Roman" w:cs="Times New Roman"/>
                <w:b/>
                <w:i/>
                <w:sz w:val="24"/>
                <w:szCs w:val="24"/>
              </w:rPr>
              <w:t> </w:t>
            </w:r>
            <w:r w:rsidRPr="00293325">
              <w:rPr>
                <w:rFonts w:ascii="Times New Roman" w:eastAsia="Calibri" w:hAnsi="Times New Roman" w:cs="Times New Roman"/>
                <w:b/>
                <w:i/>
                <w:sz w:val="24"/>
                <w:szCs w:val="24"/>
              </w:rPr>
              <w:t>n</w:t>
            </w:r>
            <w:r w:rsidR="004A1A89" w:rsidRPr="00293325">
              <w:rPr>
                <w:rFonts w:ascii="Times New Roman" w:eastAsia="Calibri" w:hAnsi="Times New Roman" w:cs="Times New Roman"/>
                <w:b/>
                <w:i/>
                <w:sz w:val="24"/>
                <w:szCs w:val="24"/>
              </w:rPr>
              <w:t xml:space="preserve"> </w:t>
            </w:r>
            <w:r w:rsidRPr="00293325">
              <w:rPr>
                <w:rFonts w:ascii="Times New Roman" w:eastAsia="Calibri" w:hAnsi="Times New Roman" w:cs="Times New Roman"/>
                <w:b/>
                <w:i/>
                <w:sz w:val="24"/>
                <w:szCs w:val="24"/>
              </w:rPr>
              <w:t xml:space="preserve">á </w:t>
            </w:r>
            <w:r w:rsidR="004A1A89" w:rsidRPr="00293325">
              <w:rPr>
                <w:rFonts w:ascii="Times New Roman" w:eastAsia="Calibri" w:hAnsi="Times New Roman" w:cs="Times New Roman"/>
                <w:b/>
                <w:i/>
                <w:sz w:val="24"/>
                <w:szCs w:val="24"/>
              </w:rPr>
              <w:t xml:space="preserve">   </w:t>
            </w:r>
            <w:r w:rsidRPr="00293325">
              <w:rPr>
                <w:rFonts w:ascii="Times New Roman" w:eastAsia="Calibri" w:hAnsi="Times New Roman" w:cs="Times New Roman"/>
                <w:b/>
                <w:i/>
                <w:sz w:val="24"/>
                <w:szCs w:val="24"/>
              </w:rPr>
              <w:t>z</w:t>
            </w:r>
            <w:r w:rsidR="004A1A89" w:rsidRPr="00293325">
              <w:rPr>
                <w:rFonts w:ascii="Times New Roman" w:eastAsia="Calibri" w:hAnsi="Times New Roman" w:cs="Times New Roman"/>
                <w:b/>
                <w:i/>
                <w:sz w:val="24"/>
                <w:szCs w:val="24"/>
              </w:rPr>
              <w:t> </w:t>
            </w:r>
            <w:r w:rsidRPr="00293325">
              <w:rPr>
                <w:rFonts w:ascii="Times New Roman" w:eastAsia="Calibri" w:hAnsi="Times New Roman" w:cs="Times New Roman"/>
                <w:b/>
                <w:i/>
                <w:sz w:val="24"/>
                <w:szCs w:val="24"/>
              </w:rPr>
              <w:t>o</w:t>
            </w:r>
            <w:r w:rsidR="004A1A89" w:rsidRPr="00293325">
              <w:rPr>
                <w:rFonts w:ascii="Times New Roman" w:eastAsia="Calibri" w:hAnsi="Times New Roman" w:cs="Times New Roman"/>
                <w:b/>
                <w:i/>
                <w:sz w:val="24"/>
                <w:szCs w:val="24"/>
              </w:rPr>
              <w:t> </w:t>
            </w:r>
            <w:r w:rsidRPr="00293325">
              <w:rPr>
                <w:rFonts w:ascii="Times New Roman" w:eastAsia="Calibri" w:hAnsi="Times New Roman" w:cs="Times New Roman"/>
                <w:b/>
                <w:i/>
                <w:sz w:val="24"/>
                <w:szCs w:val="24"/>
              </w:rPr>
              <w:t>o</w:t>
            </w:r>
            <w:r w:rsidR="004A1A89" w:rsidRPr="00293325">
              <w:rPr>
                <w:rFonts w:ascii="Times New Roman" w:eastAsia="Calibri" w:hAnsi="Times New Roman" w:cs="Times New Roman"/>
                <w:b/>
                <w:i/>
                <w:sz w:val="24"/>
                <w:szCs w:val="24"/>
              </w:rPr>
              <w:t> </w:t>
            </w:r>
            <w:r w:rsidRPr="00293325">
              <w:rPr>
                <w:rFonts w:ascii="Times New Roman" w:eastAsia="Calibri" w:hAnsi="Times New Roman" w:cs="Times New Roman"/>
                <w:b/>
                <w:i/>
                <w:sz w:val="24"/>
                <w:szCs w:val="24"/>
              </w:rPr>
              <w:t>l</w:t>
            </w:r>
            <w:r w:rsidR="004A1A89" w:rsidRPr="00293325">
              <w:rPr>
                <w:rFonts w:ascii="Times New Roman" w:eastAsia="Calibri" w:hAnsi="Times New Roman" w:cs="Times New Roman"/>
                <w:b/>
                <w:i/>
                <w:sz w:val="24"/>
                <w:szCs w:val="24"/>
              </w:rPr>
              <w:t xml:space="preserve"> </w:t>
            </w:r>
            <w:r w:rsidRPr="00293325">
              <w:rPr>
                <w:rFonts w:ascii="Times New Roman" w:eastAsia="Calibri" w:hAnsi="Times New Roman" w:cs="Times New Roman"/>
                <w:b/>
                <w:i/>
                <w:sz w:val="24"/>
                <w:szCs w:val="24"/>
              </w:rPr>
              <w:t>ó</w:t>
            </w:r>
            <w:r w:rsidR="004A1A89" w:rsidRPr="00293325">
              <w:rPr>
                <w:rFonts w:ascii="Times New Roman" w:eastAsia="Calibri" w:hAnsi="Times New Roman" w:cs="Times New Roman"/>
                <w:b/>
                <w:i/>
                <w:sz w:val="24"/>
                <w:szCs w:val="24"/>
              </w:rPr>
              <w:t xml:space="preserve"> </w:t>
            </w:r>
            <w:r w:rsidRPr="00293325">
              <w:rPr>
                <w:rFonts w:ascii="Times New Roman" w:eastAsia="Calibri" w:hAnsi="Times New Roman" w:cs="Times New Roman"/>
                <w:b/>
                <w:i/>
                <w:sz w:val="24"/>
                <w:szCs w:val="24"/>
              </w:rPr>
              <w:t>g</w:t>
            </w:r>
            <w:r w:rsidR="004A1A89" w:rsidRPr="00293325">
              <w:rPr>
                <w:rFonts w:ascii="Times New Roman" w:eastAsia="Calibri" w:hAnsi="Times New Roman" w:cs="Times New Roman"/>
                <w:b/>
                <w:i/>
                <w:sz w:val="24"/>
                <w:szCs w:val="24"/>
              </w:rPr>
              <w:t xml:space="preserve"> </w:t>
            </w:r>
            <w:r w:rsidRPr="00293325">
              <w:rPr>
                <w:rFonts w:ascii="Times New Roman" w:eastAsia="Calibri" w:hAnsi="Times New Roman" w:cs="Times New Roman"/>
                <w:b/>
                <w:i/>
                <w:sz w:val="24"/>
                <w:szCs w:val="24"/>
              </w:rPr>
              <w:t>i</w:t>
            </w:r>
            <w:r w:rsidR="004A1A89" w:rsidRPr="00293325">
              <w:rPr>
                <w:rFonts w:ascii="Times New Roman" w:eastAsia="Calibri" w:hAnsi="Times New Roman" w:cs="Times New Roman"/>
                <w:b/>
                <w:i/>
                <w:sz w:val="24"/>
                <w:szCs w:val="24"/>
              </w:rPr>
              <w:t xml:space="preserve"> </w:t>
            </w:r>
            <w:r w:rsidRPr="00293325">
              <w:rPr>
                <w:rFonts w:ascii="Times New Roman" w:eastAsia="Calibri" w:hAnsi="Times New Roman" w:cs="Times New Roman"/>
                <w:b/>
                <w:i/>
                <w:sz w:val="24"/>
                <w:szCs w:val="24"/>
              </w:rPr>
              <w:t xml:space="preserve">a </w:t>
            </w:r>
            <w:r w:rsidR="004A1A89" w:rsidRPr="00293325">
              <w:rPr>
                <w:rFonts w:ascii="Times New Roman" w:eastAsia="Calibri" w:hAnsi="Times New Roman" w:cs="Times New Roman"/>
                <w:b/>
                <w:i/>
                <w:sz w:val="24"/>
                <w:szCs w:val="24"/>
              </w:rPr>
              <w:t xml:space="preserve">   </w:t>
            </w:r>
            <w:r w:rsidRPr="00293325">
              <w:rPr>
                <w:rFonts w:ascii="Times New Roman" w:eastAsia="Calibri" w:hAnsi="Times New Roman" w:cs="Times New Roman"/>
                <w:b/>
                <w:i/>
                <w:sz w:val="24"/>
                <w:szCs w:val="24"/>
              </w:rPr>
              <w:t>a</w:t>
            </w:r>
            <w:r w:rsidR="004A1A89" w:rsidRPr="00293325">
              <w:rPr>
                <w:rFonts w:ascii="Times New Roman" w:eastAsia="Calibri" w:hAnsi="Times New Roman" w:cs="Times New Roman"/>
                <w:b/>
                <w:i/>
                <w:sz w:val="24"/>
                <w:szCs w:val="24"/>
              </w:rPr>
              <w:t xml:space="preserve">    </w:t>
            </w:r>
            <w:r w:rsidRPr="00293325">
              <w:rPr>
                <w:rFonts w:ascii="Times New Roman" w:eastAsia="Calibri" w:hAnsi="Times New Roman" w:cs="Times New Roman"/>
                <w:b/>
                <w:i/>
                <w:sz w:val="24"/>
                <w:szCs w:val="24"/>
              </w:rPr>
              <w:t>p</w:t>
            </w:r>
            <w:r w:rsidR="004A1A89" w:rsidRPr="00293325">
              <w:rPr>
                <w:rFonts w:ascii="Times New Roman" w:eastAsia="Calibri" w:hAnsi="Times New Roman" w:cs="Times New Roman"/>
                <w:b/>
                <w:i/>
                <w:sz w:val="24"/>
                <w:szCs w:val="24"/>
              </w:rPr>
              <w:t xml:space="preserve"> </w:t>
            </w:r>
            <w:r w:rsidRPr="00293325">
              <w:rPr>
                <w:rFonts w:ascii="Times New Roman" w:eastAsia="Calibri" w:hAnsi="Times New Roman" w:cs="Times New Roman"/>
                <w:b/>
                <w:i/>
                <w:sz w:val="24"/>
                <w:szCs w:val="24"/>
              </w:rPr>
              <w:t>o</w:t>
            </w:r>
            <w:r w:rsidR="004A1A89" w:rsidRPr="00293325">
              <w:rPr>
                <w:rFonts w:ascii="Times New Roman" w:eastAsia="Calibri" w:hAnsi="Times New Roman" w:cs="Times New Roman"/>
                <w:b/>
                <w:i/>
                <w:sz w:val="24"/>
                <w:szCs w:val="24"/>
              </w:rPr>
              <w:t> </w:t>
            </w:r>
            <w:r w:rsidRPr="00293325">
              <w:rPr>
                <w:rFonts w:ascii="Times New Roman" w:eastAsia="Calibri" w:hAnsi="Times New Roman" w:cs="Times New Roman"/>
                <w:b/>
                <w:i/>
                <w:sz w:val="24"/>
                <w:szCs w:val="24"/>
              </w:rPr>
              <w:t>ľ</w:t>
            </w:r>
            <w:r w:rsidR="004A1A89" w:rsidRPr="00293325">
              <w:rPr>
                <w:rFonts w:ascii="Times New Roman" w:eastAsia="Calibri" w:hAnsi="Times New Roman" w:cs="Times New Roman"/>
                <w:b/>
                <w:i/>
                <w:sz w:val="24"/>
                <w:szCs w:val="24"/>
              </w:rPr>
              <w:t xml:space="preserve"> </w:t>
            </w:r>
            <w:r w:rsidRPr="00293325">
              <w:rPr>
                <w:rFonts w:ascii="Times New Roman" w:eastAsia="Calibri" w:hAnsi="Times New Roman" w:cs="Times New Roman"/>
                <w:b/>
                <w:i/>
                <w:sz w:val="24"/>
                <w:szCs w:val="24"/>
              </w:rPr>
              <w:t>o</w:t>
            </w:r>
            <w:r w:rsidR="004A1A89" w:rsidRPr="00293325">
              <w:rPr>
                <w:rFonts w:ascii="Times New Roman" w:eastAsia="Calibri" w:hAnsi="Times New Roman" w:cs="Times New Roman"/>
                <w:b/>
                <w:i/>
                <w:sz w:val="24"/>
                <w:szCs w:val="24"/>
              </w:rPr>
              <w:t> </w:t>
            </w:r>
            <w:r w:rsidRPr="00293325">
              <w:rPr>
                <w:rFonts w:ascii="Times New Roman" w:eastAsia="Calibri" w:hAnsi="Times New Roman" w:cs="Times New Roman"/>
                <w:b/>
                <w:i/>
                <w:sz w:val="24"/>
                <w:szCs w:val="24"/>
              </w:rPr>
              <w:t>v</w:t>
            </w:r>
            <w:r w:rsidR="004A1A89" w:rsidRPr="00293325">
              <w:rPr>
                <w:rFonts w:ascii="Times New Roman" w:eastAsia="Calibri" w:hAnsi="Times New Roman" w:cs="Times New Roman"/>
                <w:b/>
                <w:i/>
                <w:sz w:val="24"/>
                <w:szCs w:val="24"/>
              </w:rPr>
              <w:t> </w:t>
            </w:r>
            <w:r w:rsidRPr="00293325">
              <w:rPr>
                <w:rFonts w:ascii="Times New Roman" w:eastAsia="Calibri" w:hAnsi="Times New Roman" w:cs="Times New Roman"/>
                <w:b/>
                <w:i/>
                <w:sz w:val="24"/>
                <w:szCs w:val="24"/>
              </w:rPr>
              <w:t>n</w:t>
            </w:r>
            <w:r w:rsidR="004A1A89" w:rsidRPr="00293325">
              <w:rPr>
                <w:rFonts w:ascii="Times New Roman" w:eastAsia="Calibri" w:hAnsi="Times New Roman" w:cs="Times New Roman"/>
                <w:b/>
                <w:i/>
                <w:sz w:val="24"/>
                <w:szCs w:val="24"/>
              </w:rPr>
              <w:t xml:space="preserve"> </w:t>
            </w:r>
            <w:r w:rsidRPr="00293325">
              <w:rPr>
                <w:rFonts w:ascii="Times New Roman" w:eastAsia="Calibri" w:hAnsi="Times New Roman" w:cs="Times New Roman"/>
                <w:b/>
                <w:i/>
                <w:sz w:val="24"/>
                <w:szCs w:val="24"/>
              </w:rPr>
              <w:t>í</w:t>
            </w:r>
            <w:r w:rsidR="004A1A89" w:rsidRPr="00293325">
              <w:rPr>
                <w:rFonts w:ascii="Times New Roman" w:eastAsia="Calibri" w:hAnsi="Times New Roman" w:cs="Times New Roman"/>
                <w:b/>
                <w:i/>
                <w:sz w:val="24"/>
                <w:szCs w:val="24"/>
              </w:rPr>
              <w:t xml:space="preserve"> </w:t>
            </w:r>
            <w:r w:rsidRPr="00293325">
              <w:rPr>
                <w:rFonts w:ascii="Times New Roman" w:eastAsia="Calibri" w:hAnsi="Times New Roman" w:cs="Times New Roman"/>
                <w:b/>
                <w:i/>
                <w:sz w:val="24"/>
                <w:szCs w:val="24"/>
              </w:rPr>
              <w:t>c</w:t>
            </w:r>
            <w:r w:rsidR="004A1A89" w:rsidRPr="00293325">
              <w:rPr>
                <w:rFonts w:ascii="Times New Roman" w:eastAsia="Calibri" w:hAnsi="Times New Roman" w:cs="Times New Roman"/>
                <w:b/>
                <w:i/>
                <w:sz w:val="24"/>
                <w:szCs w:val="24"/>
              </w:rPr>
              <w:t xml:space="preserve"> </w:t>
            </w:r>
            <w:r w:rsidRPr="00293325">
              <w:rPr>
                <w:rFonts w:ascii="Times New Roman" w:eastAsia="Calibri" w:hAnsi="Times New Roman" w:cs="Times New Roman"/>
                <w:b/>
                <w:i/>
                <w:sz w:val="24"/>
                <w:szCs w:val="24"/>
              </w:rPr>
              <w:t>t</w:t>
            </w:r>
            <w:r w:rsidR="004A1A89" w:rsidRPr="00293325">
              <w:rPr>
                <w:rFonts w:ascii="Times New Roman" w:eastAsia="Calibri" w:hAnsi="Times New Roman" w:cs="Times New Roman"/>
                <w:b/>
                <w:i/>
                <w:sz w:val="24"/>
                <w:szCs w:val="24"/>
              </w:rPr>
              <w:t xml:space="preserve"> </w:t>
            </w:r>
            <w:r w:rsidRPr="00293325">
              <w:rPr>
                <w:rFonts w:ascii="Times New Roman" w:eastAsia="Calibri" w:hAnsi="Times New Roman" w:cs="Times New Roman"/>
                <w:b/>
                <w:i/>
                <w:sz w:val="24"/>
                <w:szCs w:val="24"/>
              </w:rPr>
              <w:t>v</w:t>
            </w:r>
            <w:r w:rsidR="004A1A89" w:rsidRPr="00293325">
              <w:rPr>
                <w:rFonts w:ascii="Times New Roman" w:eastAsia="Calibri" w:hAnsi="Times New Roman" w:cs="Times New Roman"/>
                <w:b/>
                <w:i/>
                <w:sz w:val="24"/>
                <w:szCs w:val="24"/>
              </w:rPr>
              <w:t xml:space="preserve"> </w:t>
            </w:r>
            <w:r w:rsidRPr="00293325">
              <w:rPr>
                <w:rFonts w:ascii="Times New Roman" w:eastAsia="Calibri" w:hAnsi="Times New Roman" w:cs="Times New Roman"/>
                <w:b/>
                <w:i/>
                <w:sz w:val="24"/>
                <w:szCs w:val="24"/>
              </w:rPr>
              <w:t>o</w:t>
            </w:r>
          </w:p>
        </w:tc>
      </w:tr>
      <w:tr w:rsidR="00293325" w:rsidRPr="00B06372" w:rsidTr="00BE3B4E">
        <w:trPr>
          <w:trHeight w:val="454"/>
        </w:trPr>
        <w:tc>
          <w:tcPr>
            <w:tcW w:w="354" w:type="pct"/>
            <w:vAlign w:val="center"/>
          </w:tcPr>
          <w:p w:rsidR="00A25907" w:rsidRPr="00593E1C" w:rsidRDefault="00A25907" w:rsidP="004B5678">
            <w:pPr>
              <w:spacing w:after="0" w:line="240" w:lineRule="auto"/>
              <w:rPr>
                <w:rFonts w:ascii="Times New Roman" w:eastAsia="Calibri" w:hAnsi="Times New Roman" w:cs="Times New Roman"/>
                <w:sz w:val="24"/>
                <w:szCs w:val="24"/>
              </w:rPr>
            </w:pPr>
            <w:r w:rsidRPr="00593E1C">
              <w:rPr>
                <w:rFonts w:ascii="Times New Roman" w:eastAsia="Calibri" w:hAnsi="Times New Roman" w:cs="Times New Roman"/>
                <w:sz w:val="24"/>
                <w:szCs w:val="24"/>
              </w:rPr>
              <w:t>Fakulta</w:t>
            </w:r>
          </w:p>
        </w:tc>
        <w:tc>
          <w:tcPr>
            <w:tcW w:w="395" w:type="pct"/>
            <w:vAlign w:val="center"/>
          </w:tcPr>
          <w:p w:rsidR="00A25907" w:rsidRPr="00593E1C" w:rsidRDefault="00A25907" w:rsidP="004B5678">
            <w:pPr>
              <w:spacing w:after="0" w:line="240" w:lineRule="auto"/>
              <w:rPr>
                <w:rFonts w:ascii="Times New Roman" w:eastAsia="Calibri" w:hAnsi="Times New Roman" w:cs="Times New Roman"/>
                <w:sz w:val="24"/>
                <w:szCs w:val="24"/>
              </w:rPr>
            </w:pPr>
            <w:r w:rsidRPr="00593E1C">
              <w:rPr>
                <w:rFonts w:ascii="Times New Roman" w:eastAsia="Calibri" w:hAnsi="Times New Roman" w:cs="Times New Roman"/>
                <w:sz w:val="24"/>
                <w:szCs w:val="24"/>
              </w:rPr>
              <w:t>Katedra</w:t>
            </w:r>
          </w:p>
        </w:tc>
        <w:tc>
          <w:tcPr>
            <w:tcW w:w="429" w:type="pct"/>
            <w:vAlign w:val="center"/>
          </w:tcPr>
          <w:p w:rsidR="00A25907" w:rsidRPr="00593E1C" w:rsidRDefault="00A25907" w:rsidP="004B5678">
            <w:pPr>
              <w:spacing w:after="0" w:line="240" w:lineRule="auto"/>
              <w:rPr>
                <w:rFonts w:ascii="Times New Roman" w:eastAsia="Calibri" w:hAnsi="Times New Roman" w:cs="Times New Roman"/>
                <w:sz w:val="24"/>
                <w:szCs w:val="24"/>
              </w:rPr>
            </w:pPr>
            <w:r w:rsidRPr="00593E1C">
              <w:rPr>
                <w:rFonts w:ascii="Times New Roman" w:eastAsia="Calibri" w:hAnsi="Times New Roman" w:cs="Times New Roman"/>
                <w:sz w:val="24"/>
                <w:szCs w:val="24"/>
              </w:rPr>
              <w:t>Skratka</w:t>
            </w:r>
          </w:p>
        </w:tc>
        <w:tc>
          <w:tcPr>
            <w:tcW w:w="1166" w:type="pct"/>
            <w:vAlign w:val="center"/>
          </w:tcPr>
          <w:p w:rsidR="00A25907" w:rsidRPr="00593E1C" w:rsidRDefault="00A25907" w:rsidP="004B5678">
            <w:pPr>
              <w:spacing w:after="0" w:line="240" w:lineRule="auto"/>
              <w:rPr>
                <w:rFonts w:ascii="Times New Roman" w:eastAsia="Calibri" w:hAnsi="Times New Roman" w:cs="Times New Roman"/>
                <w:sz w:val="24"/>
                <w:szCs w:val="24"/>
              </w:rPr>
            </w:pPr>
            <w:r w:rsidRPr="00593E1C">
              <w:rPr>
                <w:rFonts w:ascii="Times New Roman" w:eastAsia="Calibri" w:hAnsi="Times New Roman" w:cs="Times New Roman"/>
                <w:sz w:val="24"/>
                <w:szCs w:val="24"/>
              </w:rPr>
              <w:t>Názov predmetu</w:t>
            </w:r>
          </w:p>
        </w:tc>
        <w:tc>
          <w:tcPr>
            <w:tcW w:w="383" w:type="pct"/>
            <w:vAlign w:val="center"/>
          </w:tcPr>
          <w:p w:rsidR="00A25907" w:rsidRPr="00593E1C" w:rsidRDefault="00A25907" w:rsidP="004B5678">
            <w:pPr>
              <w:spacing w:after="0" w:line="240" w:lineRule="auto"/>
              <w:jc w:val="center"/>
              <w:rPr>
                <w:rFonts w:ascii="Times New Roman" w:eastAsia="Calibri" w:hAnsi="Times New Roman" w:cs="Times New Roman"/>
                <w:sz w:val="24"/>
                <w:szCs w:val="24"/>
              </w:rPr>
            </w:pPr>
            <w:r w:rsidRPr="00593E1C">
              <w:rPr>
                <w:rFonts w:ascii="Times New Roman" w:eastAsia="Calibri" w:hAnsi="Times New Roman" w:cs="Times New Roman"/>
                <w:sz w:val="24"/>
                <w:szCs w:val="24"/>
              </w:rPr>
              <w:t>Predmet</w:t>
            </w:r>
          </w:p>
        </w:tc>
        <w:tc>
          <w:tcPr>
            <w:tcW w:w="356" w:type="pct"/>
            <w:vAlign w:val="center"/>
          </w:tcPr>
          <w:p w:rsidR="00A25907" w:rsidRPr="00593E1C" w:rsidRDefault="00A25907" w:rsidP="004B5678">
            <w:pPr>
              <w:spacing w:after="0" w:line="240" w:lineRule="auto"/>
              <w:jc w:val="center"/>
              <w:rPr>
                <w:rFonts w:ascii="Times New Roman" w:eastAsia="Calibri" w:hAnsi="Times New Roman" w:cs="Times New Roman"/>
                <w:sz w:val="24"/>
                <w:szCs w:val="24"/>
              </w:rPr>
            </w:pPr>
            <w:r w:rsidRPr="00593E1C">
              <w:rPr>
                <w:rFonts w:ascii="Times New Roman" w:eastAsia="Calibri" w:hAnsi="Times New Roman" w:cs="Times New Roman"/>
                <w:sz w:val="24"/>
                <w:szCs w:val="24"/>
              </w:rPr>
              <w:t>Kredity</w:t>
            </w:r>
          </w:p>
        </w:tc>
        <w:tc>
          <w:tcPr>
            <w:tcW w:w="458" w:type="pct"/>
            <w:vAlign w:val="center"/>
          </w:tcPr>
          <w:p w:rsidR="00A25907" w:rsidRPr="00593E1C" w:rsidRDefault="00A25907" w:rsidP="004B5678">
            <w:pPr>
              <w:spacing w:after="0" w:line="240" w:lineRule="auto"/>
              <w:jc w:val="center"/>
              <w:rPr>
                <w:rFonts w:ascii="Times New Roman" w:eastAsia="Calibri" w:hAnsi="Times New Roman" w:cs="Times New Roman"/>
                <w:sz w:val="24"/>
                <w:szCs w:val="24"/>
              </w:rPr>
            </w:pPr>
            <w:r w:rsidRPr="00593E1C">
              <w:rPr>
                <w:rFonts w:ascii="Times New Roman" w:eastAsia="Calibri" w:hAnsi="Times New Roman" w:cs="Times New Roman"/>
                <w:sz w:val="24"/>
                <w:szCs w:val="24"/>
              </w:rPr>
              <w:t>Prednášky</w:t>
            </w:r>
          </w:p>
        </w:tc>
        <w:tc>
          <w:tcPr>
            <w:tcW w:w="391" w:type="pct"/>
            <w:vAlign w:val="center"/>
          </w:tcPr>
          <w:p w:rsidR="00A25907" w:rsidRPr="00593E1C" w:rsidRDefault="00A25907" w:rsidP="004B5678">
            <w:pPr>
              <w:spacing w:after="0" w:line="240" w:lineRule="auto"/>
              <w:jc w:val="center"/>
              <w:rPr>
                <w:rFonts w:ascii="Times New Roman" w:eastAsia="Calibri" w:hAnsi="Times New Roman" w:cs="Times New Roman"/>
                <w:sz w:val="24"/>
                <w:szCs w:val="24"/>
              </w:rPr>
            </w:pPr>
            <w:r w:rsidRPr="00593E1C">
              <w:rPr>
                <w:rFonts w:ascii="Times New Roman" w:eastAsia="Calibri" w:hAnsi="Times New Roman" w:cs="Times New Roman"/>
                <w:sz w:val="24"/>
                <w:szCs w:val="24"/>
              </w:rPr>
              <w:t>Cvič/HC</w:t>
            </w:r>
          </w:p>
        </w:tc>
        <w:tc>
          <w:tcPr>
            <w:tcW w:w="615" w:type="pct"/>
            <w:vAlign w:val="center"/>
          </w:tcPr>
          <w:p w:rsidR="00A25907" w:rsidRPr="00593E1C" w:rsidRDefault="00A25907" w:rsidP="00593E1C">
            <w:pPr>
              <w:spacing w:after="0" w:line="240" w:lineRule="auto"/>
              <w:jc w:val="center"/>
              <w:rPr>
                <w:rFonts w:ascii="Times New Roman" w:eastAsia="Calibri" w:hAnsi="Times New Roman" w:cs="Times New Roman"/>
                <w:sz w:val="24"/>
                <w:szCs w:val="24"/>
              </w:rPr>
            </w:pPr>
            <w:r w:rsidRPr="00593E1C">
              <w:rPr>
                <w:rFonts w:ascii="Times New Roman" w:eastAsia="Calibri" w:hAnsi="Times New Roman" w:cs="Times New Roman"/>
                <w:sz w:val="24"/>
                <w:szCs w:val="24"/>
              </w:rPr>
              <w:t>Gestor</w:t>
            </w:r>
          </w:p>
        </w:tc>
        <w:tc>
          <w:tcPr>
            <w:tcW w:w="453" w:type="pct"/>
            <w:vAlign w:val="center"/>
          </w:tcPr>
          <w:p w:rsidR="00A25907" w:rsidRPr="00593E1C" w:rsidRDefault="00A25907" w:rsidP="004B5678">
            <w:pPr>
              <w:spacing w:after="0" w:line="240" w:lineRule="auto"/>
              <w:rPr>
                <w:rFonts w:ascii="Times New Roman" w:eastAsia="Calibri" w:hAnsi="Times New Roman" w:cs="Times New Roman"/>
                <w:sz w:val="24"/>
                <w:szCs w:val="24"/>
              </w:rPr>
            </w:pPr>
            <w:r w:rsidRPr="00593E1C">
              <w:rPr>
                <w:rFonts w:ascii="Times New Roman" w:eastAsia="Calibri" w:hAnsi="Times New Roman" w:cs="Times New Roman"/>
                <w:sz w:val="24"/>
                <w:szCs w:val="24"/>
              </w:rPr>
              <w:t>Ukončenie</w:t>
            </w:r>
          </w:p>
        </w:tc>
      </w:tr>
      <w:tr w:rsidR="00293325" w:rsidRPr="00B06372" w:rsidTr="00F202ED">
        <w:trPr>
          <w:trHeight w:val="454"/>
        </w:trPr>
        <w:tc>
          <w:tcPr>
            <w:tcW w:w="354" w:type="pct"/>
            <w:vAlign w:val="center"/>
          </w:tcPr>
          <w:p w:rsidR="00A25907" w:rsidRPr="00293325" w:rsidRDefault="00A25907" w:rsidP="004B5678">
            <w:pPr>
              <w:spacing w:after="0" w:line="240" w:lineRule="auto"/>
              <w:jc w:val="center"/>
              <w:rPr>
                <w:rFonts w:ascii="Times New Roman" w:eastAsia="Calibri" w:hAnsi="Times New Roman" w:cs="Times New Roman"/>
                <w:sz w:val="24"/>
                <w:szCs w:val="24"/>
              </w:rPr>
            </w:pPr>
            <w:r w:rsidRPr="00293325">
              <w:rPr>
                <w:rFonts w:ascii="Times New Roman" w:eastAsia="Calibri" w:hAnsi="Times New Roman" w:cs="Times New Roman"/>
                <w:sz w:val="24"/>
                <w:szCs w:val="24"/>
              </w:rPr>
              <w:t>LF</w:t>
            </w:r>
          </w:p>
        </w:tc>
        <w:tc>
          <w:tcPr>
            <w:tcW w:w="395" w:type="pct"/>
            <w:vAlign w:val="center"/>
          </w:tcPr>
          <w:p w:rsidR="00A25907" w:rsidRPr="00293325" w:rsidRDefault="00A25907" w:rsidP="004B5678">
            <w:pPr>
              <w:spacing w:after="0" w:line="240" w:lineRule="auto"/>
              <w:rPr>
                <w:rFonts w:ascii="Times New Roman" w:eastAsia="Calibri" w:hAnsi="Times New Roman" w:cs="Times New Roman"/>
                <w:sz w:val="24"/>
                <w:szCs w:val="24"/>
              </w:rPr>
            </w:pPr>
            <w:r w:rsidRPr="00293325">
              <w:rPr>
                <w:rFonts w:ascii="Times New Roman" w:eastAsia="Calibri" w:hAnsi="Times New Roman" w:cs="Times New Roman"/>
                <w:sz w:val="24"/>
                <w:szCs w:val="24"/>
              </w:rPr>
              <w:t>KPL</w:t>
            </w:r>
          </w:p>
        </w:tc>
        <w:tc>
          <w:tcPr>
            <w:tcW w:w="429" w:type="pct"/>
            <w:vAlign w:val="center"/>
          </w:tcPr>
          <w:p w:rsidR="00A25907" w:rsidRPr="00293325" w:rsidRDefault="00A25907" w:rsidP="004B5678">
            <w:pPr>
              <w:spacing w:after="0" w:line="240" w:lineRule="auto"/>
              <w:rPr>
                <w:rFonts w:ascii="Times New Roman" w:eastAsia="Calibri" w:hAnsi="Times New Roman" w:cs="Times New Roman"/>
                <w:sz w:val="24"/>
                <w:szCs w:val="24"/>
              </w:rPr>
            </w:pPr>
            <w:r w:rsidRPr="00293325">
              <w:rPr>
                <w:rFonts w:ascii="Times New Roman" w:hAnsi="Times New Roman" w:cs="Times New Roman"/>
                <w:sz w:val="24"/>
                <w:szCs w:val="24"/>
              </w:rPr>
              <w:t>ZPLPF-I</w:t>
            </w:r>
          </w:p>
        </w:tc>
        <w:tc>
          <w:tcPr>
            <w:tcW w:w="1166" w:type="pct"/>
            <w:vAlign w:val="center"/>
          </w:tcPr>
          <w:p w:rsidR="00A25907" w:rsidRPr="00293325" w:rsidRDefault="00A25907" w:rsidP="004B5678">
            <w:pPr>
              <w:spacing w:after="0" w:line="240" w:lineRule="auto"/>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zakladanie a pestovanie lesa s poľovníckou funkciou</w:t>
            </w:r>
          </w:p>
        </w:tc>
        <w:tc>
          <w:tcPr>
            <w:tcW w:w="383" w:type="pct"/>
            <w:vAlign w:val="center"/>
          </w:tcPr>
          <w:p w:rsidR="00A25907" w:rsidRPr="00293325" w:rsidRDefault="00A25907" w:rsidP="004B5678">
            <w:pPr>
              <w:spacing w:after="0" w:line="240" w:lineRule="auto"/>
              <w:jc w:val="center"/>
              <w:rPr>
                <w:rFonts w:ascii="Times New Roman" w:eastAsia="Calibri" w:hAnsi="Times New Roman" w:cs="Times New Roman"/>
                <w:sz w:val="24"/>
                <w:szCs w:val="24"/>
              </w:rPr>
            </w:pPr>
            <w:r w:rsidRPr="00293325">
              <w:rPr>
                <w:rFonts w:ascii="Times New Roman" w:eastAsia="Calibri" w:hAnsi="Times New Roman" w:cs="Times New Roman"/>
                <w:sz w:val="24"/>
                <w:szCs w:val="24"/>
              </w:rPr>
              <w:t>P</w:t>
            </w:r>
          </w:p>
        </w:tc>
        <w:tc>
          <w:tcPr>
            <w:tcW w:w="356" w:type="pct"/>
            <w:vAlign w:val="center"/>
          </w:tcPr>
          <w:p w:rsidR="00A25907" w:rsidRPr="00293325" w:rsidRDefault="00A25907"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7</w:t>
            </w:r>
          </w:p>
        </w:tc>
        <w:tc>
          <w:tcPr>
            <w:tcW w:w="458" w:type="pct"/>
            <w:vAlign w:val="center"/>
          </w:tcPr>
          <w:p w:rsidR="00A25907" w:rsidRPr="00293325" w:rsidRDefault="00A25907"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2</w:t>
            </w:r>
          </w:p>
        </w:tc>
        <w:tc>
          <w:tcPr>
            <w:tcW w:w="391" w:type="pct"/>
            <w:vAlign w:val="center"/>
          </w:tcPr>
          <w:p w:rsidR="00A25907" w:rsidRPr="00293325" w:rsidRDefault="00A25907" w:rsidP="00E4605C">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2/3</w:t>
            </w:r>
          </w:p>
        </w:tc>
        <w:tc>
          <w:tcPr>
            <w:tcW w:w="615" w:type="pct"/>
            <w:shd w:val="clear" w:color="auto" w:fill="auto"/>
            <w:vAlign w:val="center"/>
          </w:tcPr>
          <w:p w:rsidR="00A25907" w:rsidRPr="00293325" w:rsidRDefault="00A25907" w:rsidP="00E4605C">
            <w:pPr>
              <w:spacing w:after="0" w:line="240" w:lineRule="auto"/>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doc. Kucbel</w:t>
            </w:r>
          </w:p>
        </w:tc>
        <w:tc>
          <w:tcPr>
            <w:tcW w:w="453" w:type="pct"/>
            <w:vAlign w:val="center"/>
          </w:tcPr>
          <w:p w:rsidR="00A25907" w:rsidRPr="00293325" w:rsidRDefault="00A25907"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S</w:t>
            </w:r>
          </w:p>
        </w:tc>
      </w:tr>
      <w:tr w:rsidR="002D7539" w:rsidRPr="00B06372" w:rsidTr="00F202ED">
        <w:trPr>
          <w:trHeight w:val="454"/>
        </w:trPr>
        <w:tc>
          <w:tcPr>
            <w:tcW w:w="354" w:type="pct"/>
            <w:vAlign w:val="center"/>
          </w:tcPr>
          <w:p w:rsidR="002D7539" w:rsidRPr="00293325" w:rsidRDefault="002D7539" w:rsidP="004B5678">
            <w:pPr>
              <w:spacing w:after="0" w:line="240" w:lineRule="auto"/>
              <w:jc w:val="center"/>
              <w:rPr>
                <w:rFonts w:ascii="Times New Roman" w:eastAsia="Calibri" w:hAnsi="Times New Roman" w:cs="Times New Roman"/>
                <w:color w:val="006600"/>
                <w:sz w:val="24"/>
                <w:szCs w:val="24"/>
              </w:rPr>
            </w:pPr>
            <w:r w:rsidRPr="00293325">
              <w:rPr>
                <w:rFonts w:ascii="Times New Roman" w:eastAsia="Calibri" w:hAnsi="Times New Roman" w:cs="Times New Roman"/>
                <w:sz w:val="24"/>
                <w:szCs w:val="24"/>
              </w:rPr>
              <w:t>LF</w:t>
            </w:r>
          </w:p>
        </w:tc>
        <w:tc>
          <w:tcPr>
            <w:tcW w:w="395" w:type="pct"/>
            <w:vAlign w:val="center"/>
          </w:tcPr>
          <w:p w:rsidR="002D7539" w:rsidRPr="00F80C2B" w:rsidRDefault="002D7539" w:rsidP="00CC5420">
            <w:pPr>
              <w:spacing w:after="0" w:line="240" w:lineRule="auto"/>
              <w:rPr>
                <w:rFonts w:ascii="Times New Roman" w:eastAsia="Calibri" w:hAnsi="Times New Roman" w:cs="Times New Roman"/>
                <w:color w:val="FF0000"/>
              </w:rPr>
            </w:pPr>
            <w:r w:rsidRPr="00F80C2B">
              <w:rPr>
                <w:rFonts w:ascii="Times New Roman" w:eastAsia="Calibri" w:hAnsi="Times New Roman" w:cs="Times New Roman"/>
              </w:rPr>
              <w:t>KIOLK</w:t>
            </w:r>
            <w:r w:rsidRPr="00F80C2B">
              <w:rPr>
                <w:rFonts w:ascii="Times New Roman" w:eastAsia="Calibri" w:hAnsi="Times New Roman" w:cs="Times New Roman"/>
                <w:color w:val="FF0000"/>
              </w:rPr>
              <w:t xml:space="preserve">  </w:t>
            </w:r>
          </w:p>
        </w:tc>
        <w:tc>
          <w:tcPr>
            <w:tcW w:w="429" w:type="pct"/>
            <w:vAlign w:val="center"/>
          </w:tcPr>
          <w:p w:rsidR="002D7539" w:rsidRPr="00293325" w:rsidRDefault="002D7539" w:rsidP="004B5678">
            <w:pPr>
              <w:spacing w:after="0" w:line="240" w:lineRule="auto"/>
              <w:rPr>
                <w:rFonts w:ascii="Times New Roman" w:eastAsia="Calibri" w:hAnsi="Times New Roman" w:cs="Times New Roman"/>
                <w:sz w:val="24"/>
                <w:szCs w:val="24"/>
              </w:rPr>
            </w:pPr>
            <w:r w:rsidRPr="00293325">
              <w:rPr>
                <w:rFonts w:ascii="Times New Roman" w:hAnsi="Times New Roman" w:cs="Times New Roman"/>
                <w:sz w:val="24"/>
                <w:szCs w:val="24"/>
              </w:rPr>
              <w:t>INTOL-I</w:t>
            </w:r>
          </w:p>
        </w:tc>
        <w:tc>
          <w:tcPr>
            <w:tcW w:w="1166" w:type="pct"/>
            <w:vAlign w:val="center"/>
          </w:tcPr>
          <w:p w:rsidR="002D7539" w:rsidRPr="00293325" w:rsidRDefault="002D7539" w:rsidP="004B5678">
            <w:pPr>
              <w:spacing w:after="0" w:line="240" w:lineRule="auto"/>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integrovaná ochrana lesa</w:t>
            </w:r>
          </w:p>
        </w:tc>
        <w:tc>
          <w:tcPr>
            <w:tcW w:w="383" w:type="pct"/>
            <w:vAlign w:val="center"/>
          </w:tcPr>
          <w:p w:rsidR="002D7539" w:rsidRPr="00293325" w:rsidRDefault="002D7539" w:rsidP="004B5678">
            <w:pPr>
              <w:spacing w:after="0" w:line="240" w:lineRule="auto"/>
              <w:jc w:val="center"/>
              <w:rPr>
                <w:rFonts w:ascii="Times New Roman" w:eastAsia="Calibri" w:hAnsi="Times New Roman" w:cs="Times New Roman"/>
                <w:sz w:val="24"/>
                <w:szCs w:val="24"/>
              </w:rPr>
            </w:pPr>
            <w:r w:rsidRPr="00293325">
              <w:rPr>
                <w:rFonts w:ascii="Times New Roman" w:eastAsia="Calibri" w:hAnsi="Times New Roman" w:cs="Times New Roman"/>
                <w:sz w:val="24"/>
                <w:szCs w:val="24"/>
              </w:rPr>
              <w:t>P</w:t>
            </w:r>
          </w:p>
        </w:tc>
        <w:tc>
          <w:tcPr>
            <w:tcW w:w="356" w:type="pct"/>
            <w:vAlign w:val="center"/>
          </w:tcPr>
          <w:p w:rsidR="002D7539" w:rsidRPr="00293325" w:rsidRDefault="002D7539"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6</w:t>
            </w:r>
          </w:p>
        </w:tc>
        <w:tc>
          <w:tcPr>
            <w:tcW w:w="458" w:type="pct"/>
            <w:vAlign w:val="center"/>
          </w:tcPr>
          <w:p w:rsidR="002D7539" w:rsidRPr="00293325" w:rsidRDefault="002D7539"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2</w:t>
            </w:r>
          </w:p>
        </w:tc>
        <w:tc>
          <w:tcPr>
            <w:tcW w:w="391" w:type="pct"/>
            <w:vAlign w:val="center"/>
          </w:tcPr>
          <w:p w:rsidR="002D7539" w:rsidRPr="00293325" w:rsidRDefault="002D7539"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2/2</w:t>
            </w:r>
          </w:p>
        </w:tc>
        <w:tc>
          <w:tcPr>
            <w:tcW w:w="615" w:type="pct"/>
            <w:vAlign w:val="center"/>
          </w:tcPr>
          <w:p w:rsidR="002D7539" w:rsidRPr="00293325" w:rsidRDefault="002D7539" w:rsidP="004B5678">
            <w:pPr>
              <w:spacing w:after="0" w:line="240" w:lineRule="auto"/>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 xml:space="preserve">doc. Kodrík    </w:t>
            </w:r>
          </w:p>
        </w:tc>
        <w:tc>
          <w:tcPr>
            <w:tcW w:w="453" w:type="pct"/>
            <w:vAlign w:val="center"/>
          </w:tcPr>
          <w:p w:rsidR="002D7539" w:rsidRPr="00293325" w:rsidRDefault="002D7539"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S</w:t>
            </w:r>
          </w:p>
        </w:tc>
      </w:tr>
      <w:tr w:rsidR="002D7539" w:rsidRPr="00B06372" w:rsidTr="00F202ED">
        <w:trPr>
          <w:trHeight w:val="510"/>
        </w:trPr>
        <w:tc>
          <w:tcPr>
            <w:tcW w:w="354" w:type="pct"/>
            <w:vAlign w:val="center"/>
          </w:tcPr>
          <w:p w:rsidR="002D7539" w:rsidRPr="00293325" w:rsidRDefault="002D7539" w:rsidP="004B5678">
            <w:pPr>
              <w:spacing w:after="0" w:line="240" w:lineRule="auto"/>
              <w:jc w:val="center"/>
              <w:rPr>
                <w:rFonts w:ascii="Times New Roman" w:eastAsia="Calibri" w:hAnsi="Times New Roman" w:cs="Times New Roman"/>
                <w:color w:val="006600"/>
                <w:sz w:val="24"/>
                <w:szCs w:val="24"/>
              </w:rPr>
            </w:pPr>
            <w:r w:rsidRPr="00293325">
              <w:rPr>
                <w:rFonts w:ascii="Times New Roman" w:eastAsia="Calibri" w:hAnsi="Times New Roman" w:cs="Times New Roman"/>
                <w:sz w:val="24"/>
                <w:szCs w:val="24"/>
              </w:rPr>
              <w:t>LF</w:t>
            </w:r>
          </w:p>
        </w:tc>
        <w:tc>
          <w:tcPr>
            <w:tcW w:w="395" w:type="pct"/>
            <w:vAlign w:val="center"/>
          </w:tcPr>
          <w:p w:rsidR="002D7539" w:rsidRPr="00F80C2B" w:rsidRDefault="00F60E73" w:rsidP="004B5678">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KAZMZ</w:t>
            </w:r>
          </w:p>
        </w:tc>
        <w:tc>
          <w:tcPr>
            <w:tcW w:w="429" w:type="pct"/>
            <w:vAlign w:val="center"/>
          </w:tcPr>
          <w:p w:rsidR="002D7539" w:rsidRPr="00293325" w:rsidRDefault="002D7539" w:rsidP="004B5678">
            <w:pPr>
              <w:spacing w:after="0" w:line="240" w:lineRule="auto"/>
              <w:rPr>
                <w:rFonts w:ascii="Times New Roman" w:eastAsia="Calibri" w:hAnsi="Times New Roman" w:cs="Times New Roman"/>
                <w:sz w:val="24"/>
                <w:szCs w:val="24"/>
              </w:rPr>
            </w:pPr>
            <w:r w:rsidRPr="00293325">
              <w:rPr>
                <w:rFonts w:ascii="Times New Roman" w:hAnsi="Times New Roman" w:cs="Times New Roman"/>
                <w:sz w:val="24"/>
                <w:szCs w:val="24"/>
              </w:rPr>
              <w:t>SCHZV-I</w:t>
            </w:r>
          </w:p>
        </w:tc>
        <w:tc>
          <w:tcPr>
            <w:tcW w:w="1166" w:type="pct"/>
            <w:vAlign w:val="center"/>
          </w:tcPr>
          <w:p w:rsidR="002D7539" w:rsidRPr="00293325" w:rsidRDefault="002D7539" w:rsidP="004B5678">
            <w:pPr>
              <w:spacing w:after="0" w:line="240" w:lineRule="auto"/>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špeciálny chov zveri</w:t>
            </w:r>
          </w:p>
        </w:tc>
        <w:tc>
          <w:tcPr>
            <w:tcW w:w="383" w:type="pct"/>
            <w:vAlign w:val="center"/>
          </w:tcPr>
          <w:p w:rsidR="002D7539" w:rsidRPr="00293325" w:rsidRDefault="002D7539" w:rsidP="004B5678">
            <w:pPr>
              <w:spacing w:after="0" w:line="240" w:lineRule="auto"/>
              <w:jc w:val="center"/>
              <w:rPr>
                <w:rFonts w:ascii="Times New Roman" w:eastAsia="Calibri" w:hAnsi="Times New Roman" w:cs="Times New Roman"/>
                <w:sz w:val="24"/>
                <w:szCs w:val="24"/>
              </w:rPr>
            </w:pPr>
            <w:r w:rsidRPr="00293325">
              <w:rPr>
                <w:rFonts w:ascii="Times New Roman" w:eastAsia="Calibri" w:hAnsi="Times New Roman" w:cs="Times New Roman"/>
                <w:sz w:val="24"/>
                <w:szCs w:val="24"/>
              </w:rPr>
              <w:t>P</w:t>
            </w:r>
          </w:p>
        </w:tc>
        <w:tc>
          <w:tcPr>
            <w:tcW w:w="356" w:type="pct"/>
            <w:vAlign w:val="center"/>
          </w:tcPr>
          <w:p w:rsidR="002D7539" w:rsidRPr="00293325" w:rsidRDefault="002D7539"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6</w:t>
            </w:r>
          </w:p>
        </w:tc>
        <w:tc>
          <w:tcPr>
            <w:tcW w:w="458" w:type="pct"/>
            <w:vAlign w:val="center"/>
          </w:tcPr>
          <w:p w:rsidR="002D7539" w:rsidRPr="00293325" w:rsidRDefault="002D7539"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2</w:t>
            </w:r>
          </w:p>
        </w:tc>
        <w:tc>
          <w:tcPr>
            <w:tcW w:w="391" w:type="pct"/>
            <w:vAlign w:val="center"/>
          </w:tcPr>
          <w:p w:rsidR="002D7539" w:rsidRPr="00293325" w:rsidRDefault="002D7539" w:rsidP="00E4605C">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2/2</w:t>
            </w:r>
          </w:p>
        </w:tc>
        <w:tc>
          <w:tcPr>
            <w:tcW w:w="615" w:type="pct"/>
            <w:vAlign w:val="center"/>
          </w:tcPr>
          <w:p w:rsidR="002D7539" w:rsidRPr="00293325" w:rsidRDefault="004B1B18" w:rsidP="00E4605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prof. Garaj</w:t>
            </w:r>
          </w:p>
        </w:tc>
        <w:tc>
          <w:tcPr>
            <w:tcW w:w="453" w:type="pct"/>
            <w:vAlign w:val="center"/>
          </w:tcPr>
          <w:p w:rsidR="002D7539" w:rsidRPr="00293325" w:rsidRDefault="002D7539"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S</w:t>
            </w:r>
          </w:p>
        </w:tc>
      </w:tr>
      <w:tr w:rsidR="002D7539" w:rsidRPr="00B06372" w:rsidTr="00F202ED">
        <w:trPr>
          <w:trHeight w:val="510"/>
        </w:trPr>
        <w:tc>
          <w:tcPr>
            <w:tcW w:w="354" w:type="pct"/>
            <w:vAlign w:val="center"/>
          </w:tcPr>
          <w:p w:rsidR="002D7539" w:rsidRPr="00293325" w:rsidRDefault="002D7539" w:rsidP="004B5678">
            <w:pPr>
              <w:spacing w:after="0" w:line="240" w:lineRule="auto"/>
              <w:jc w:val="center"/>
              <w:rPr>
                <w:rFonts w:ascii="Times New Roman" w:eastAsia="Calibri" w:hAnsi="Times New Roman" w:cs="Times New Roman"/>
                <w:color w:val="006600"/>
                <w:sz w:val="24"/>
                <w:szCs w:val="24"/>
              </w:rPr>
            </w:pPr>
            <w:r w:rsidRPr="00293325">
              <w:rPr>
                <w:rFonts w:ascii="Times New Roman" w:eastAsia="Calibri" w:hAnsi="Times New Roman" w:cs="Times New Roman"/>
                <w:sz w:val="24"/>
                <w:szCs w:val="24"/>
              </w:rPr>
              <w:t>LF</w:t>
            </w:r>
          </w:p>
        </w:tc>
        <w:tc>
          <w:tcPr>
            <w:tcW w:w="395" w:type="pct"/>
            <w:vAlign w:val="center"/>
          </w:tcPr>
          <w:p w:rsidR="002D7539" w:rsidRPr="00F80C2B" w:rsidRDefault="00F60E73" w:rsidP="004B5678">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KAZMZ</w:t>
            </w:r>
          </w:p>
        </w:tc>
        <w:tc>
          <w:tcPr>
            <w:tcW w:w="429" w:type="pct"/>
            <w:vAlign w:val="center"/>
          </w:tcPr>
          <w:p w:rsidR="002D7539" w:rsidRPr="00293325" w:rsidRDefault="002D7539" w:rsidP="004B5678">
            <w:pPr>
              <w:spacing w:after="0" w:line="240" w:lineRule="auto"/>
              <w:rPr>
                <w:rFonts w:ascii="Times New Roman" w:eastAsia="Calibri" w:hAnsi="Times New Roman" w:cs="Times New Roman"/>
                <w:sz w:val="24"/>
                <w:szCs w:val="24"/>
              </w:rPr>
            </w:pPr>
            <w:r w:rsidRPr="00293325">
              <w:rPr>
                <w:rFonts w:ascii="Times New Roman" w:hAnsi="Times New Roman" w:cs="Times New Roman"/>
                <w:sz w:val="24"/>
                <w:szCs w:val="24"/>
              </w:rPr>
              <w:t>SOK-I</w:t>
            </w:r>
          </w:p>
        </w:tc>
        <w:tc>
          <w:tcPr>
            <w:tcW w:w="1166" w:type="pct"/>
            <w:vAlign w:val="center"/>
          </w:tcPr>
          <w:p w:rsidR="002D7539" w:rsidRPr="00293325" w:rsidRDefault="002D7539" w:rsidP="004B5678">
            <w:pPr>
              <w:spacing w:after="0" w:line="240" w:lineRule="auto"/>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starostlivosť o krajinu</w:t>
            </w:r>
          </w:p>
        </w:tc>
        <w:tc>
          <w:tcPr>
            <w:tcW w:w="383" w:type="pct"/>
            <w:vAlign w:val="center"/>
          </w:tcPr>
          <w:p w:rsidR="002D7539" w:rsidRPr="00293325" w:rsidRDefault="002D7539" w:rsidP="004B5678">
            <w:pPr>
              <w:spacing w:after="0" w:line="240" w:lineRule="auto"/>
              <w:jc w:val="center"/>
              <w:rPr>
                <w:rFonts w:ascii="Times New Roman" w:eastAsia="Calibri" w:hAnsi="Times New Roman" w:cs="Times New Roman"/>
                <w:sz w:val="24"/>
                <w:szCs w:val="24"/>
              </w:rPr>
            </w:pPr>
            <w:r w:rsidRPr="00293325">
              <w:rPr>
                <w:rFonts w:ascii="Times New Roman" w:eastAsia="Calibri" w:hAnsi="Times New Roman" w:cs="Times New Roman"/>
                <w:sz w:val="24"/>
                <w:szCs w:val="24"/>
              </w:rPr>
              <w:t>P</w:t>
            </w:r>
          </w:p>
        </w:tc>
        <w:tc>
          <w:tcPr>
            <w:tcW w:w="356" w:type="pct"/>
            <w:vAlign w:val="center"/>
          </w:tcPr>
          <w:p w:rsidR="002D7539" w:rsidRPr="00293325" w:rsidRDefault="002D7539"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5</w:t>
            </w:r>
          </w:p>
        </w:tc>
        <w:tc>
          <w:tcPr>
            <w:tcW w:w="458" w:type="pct"/>
            <w:vAlign w:val="center"/>
          </w:tcPr>
          <w:p w:rsidR="002D7539" w:rsidRPr="00293325" w:rsidRDefault="002D7539"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2</w:t>
            </w:r>
          </w:p>
        </w:tc>
        <w:tc>
          <w:tcPr>
            <w:tcW w:w="391" w:type="pct"/>
            <w:vAlign w:val="center"/>
          </w:tcPr>
          <w:p w:rsidR="002D7539" w:rsidRPr="00293325" w:rsidRDefault="002D7539"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2/1</w:t>
            </w:r>
          </w:p>
        </w:tc>
        <w:tc>
          <w:tcPr>
            <w:tcW w:w="615" w:type="pct"/>
            <w:vAlign w:val="center"/>
          </w:tcPr>
          <w:p w:rsidR="002D7539" w:rsidRPr="00293325" w:rsidRDefault="002D7539" w:rsidP="004B5678">
            <w:pPr>
              <w:spacing w:after="0" w:line="240" w:lineRule="auto"/>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doc. Jančová</w:t>
            </w:r>
          </w:p>
        </w:tc>
        <w:tc>
          <w:tcPr>
            <w:tcW w:w="453" w:type="pct"/>
            <w:vAlign w:val="center"/>
          </w:tcPr>
          <w:p w:rsidR="002D7539" w:rsidRPr="00293325" w:rsidRDefault="002D7539"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S</w:t>
            </w:r>
          </w:p>
        </w:tc>
      </w:tr>
      <w:tr w:rsidR="007072EF" w:rsidRPr="00B06372" w:rsidTr="00F202ED">
        <w:trPr>
          <w:trHeight w:val="510"/>
        </w:trPr>
        <w:tc>
          <w:tcPr>
            <w:tcW w:w="354" w:type="pct"/>
            <w:vAlign w:val="center"/>
          </w:tcPr>
          <w:p w:rsidR="007072EF" w:rsidRPr="00293325" w:rsidRDefault="007072EF" w:rsidP="004B5678">
            <w:pPr>
              <w:spacing w:after="0" w:line="240" w:lineRule="auto"/>
              <w:jc w:val="center"/>
              <w:rPr>
                <w:rFonts w:ascii="Times New Roman" w:eastAsia="Calibri" w:hAnsi="Times New Roman" w:cs="Times New Roman"/>
                <w:sz w:val="24"/>
                <w:szCs w:val="24"/>
              </w:rPr>
            </w:pPr>
            <w:r w:rsidRPr="00293325">
              <w:rPr>
                <w:rFonts w:ascii="Times New Roman" w:eastAsia="Calibri" w:hAnsi="Times New Roman" w:cs="Times New Roman"/>
                <w:sz w:val="24"/>
                <w:szCs w:val="24"/>
              </w:rPr>
              <w:t>LF</w:t>
            </w:r>
          </w:p>
        </w:tc>
        <w:tc>
          <w:tcPr>
            <w:tcW w:w="395" w:type="pct"/>
            <w:vAlign w:val="center"/>
          </w:tcPr>
          <w:p w:rsidR="007072EF" w:rsidRPr="00F80C2B" w:rsidRDefault="007072EF" w:rsidP="004B5678">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D LF</w:t>
            </w:r>
          </w:p>
        </w:tc>
        <w:tc>
          <w:tcPr>
            <w:tcW w:w="429" w:type="pct"/>
            <w:vAlign w:val="center"/>
          </w:tcPr>
          <w:p w:rsidR="007072EF" w:rsidRPr="00293325" w:rsidRDefault="007072EF" w:rsidP="004B5678">
            <w:pPr>
              <w:spacing w:after="0" w:line="240" w:lineRule="auto"/>
              <w:rPr>
                <w:rFonts w:ascii="Times New Roman" w:eastAsia="Calibri" w:hAnsi="Times New Roman" w:cs="Times New Roman"/>
                <w:sz w:val="24"/>
                <w:szCs w:val="24"/>
              </w:rPr>
            </w:pPr>
            <w:r w:rsidRPr="00293325">
              <w:rPr>
                <w:rFonts w:ascii="Times New Roman" w:hAnsi="Times New Roman" w:cs="Times New Roman"/>
                <w:sz w:val="24"/>
                <w:szCs w:val="24"/>
              </w:rPr>
              <w:t>PRAXD-I</w:t>
            </w:r>
          </w:p>
        </w:tc>
        <w:tc>
          <w:tcPr>
            <w:tcW w:w="1166" w:type="pct"/>
            <w:vAlign w:val="center"/>
          </w:tcPr>
          <w:p w:rsidR="007072EF" w:rsidRPr="00293325" w:rsidRDefault="007072EF" w:rsidP="004B5678">
            <w:pPr>
              <w:spacing w:after="0" w:line="240" w:lineRule="auto"/>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preddiplomová prax</w:t>
            </w:r>
          </w:p>
        </w:tc>
        <w:tc>
          <w:tcPr>
            <w:tcW w:w="383" w:type="pct"/>
            <w:vAlign w:val="center"/>
          </w:tcPr>
          <w:p w:rsidR="007072EF" w:rsidRPr="00293325" w:rsidRDefault="007072EF" w:rsidP="004B5678">
            <w:pPr>
              <w:spacing w:after="0" w:line="240" w:lineRule="auto"/>
              <w:jc w:val="center"/>
              <w:rPr>
                <w:rFonts w:ascii="Times New Roman" w:eastAsia="Calibri" w:hAnsi="Times New Roman" w:cs="Times New Roman"/>
                <w:sz w:val="24"/>
                <w:szCs w:val="24"/>
              </w:rPr>
            </w:pPr>
            <w:r w:rsidRPr="00293325">
              <w:rPr>
                <w:rFonts w:ascii="Times New Roman" w:eastAsia="Calibri" w:hAnsi="Times New Roman" w:cs="Times New Roman"/>
                <w:sz w:val="24"/>
                <w:szCs w:val="24"/>
              </w:rPr>
              <w:t>P</w:t>
            </w:r>
          </w:p>
        </w:tc>
        <w:tc>
          <w:tcPr>
            <w:tcW w:w="356"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3</w:t>
            </w:r>
          </w:p>
        </w:tc>
        <w:tc>
          <w:tcPr>
            <w:tcW w:w="849" w:type="pct"/>
            <w:gridSpan w:val="2"/>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15 dní</w:t>
            </w:r>
          </w:p>
        </w:tc>
        <w:tc>
          <w:tcPr>
            <w:tcW w:w="615" w:type="pct"/>
            <w:vAlign w:val="center"/>
          </w:tcPr>
          <w:p w:rsidR="007072EF" w:rsidRPr="00293325" w:rsidRDefault="007072EF" w:rsidP="004B5678">
            <w:pPr>
              <w:spacing w:after="0" w:line="240" w:lineRule="auto"/>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vedúci DP</w:t>
            </w:r>
          </w:p>
        </w:tc>
        <w:tc>
          <w:tcPr>
            <w:tcW w:w="453"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Z</w:t>
            </w:r>
          </w:p>
        </w:tc>
      </w:tr>
      <w:tr w:rsidR="007072EF" w:rsidRPr="00B06372" w:rsidTr="00F202ED">
        <w:trPr>
          <w:trHeight w:val="454"/>
        </w:trPr>
        <w:tc>
          <w:tcPr>
            <w:tcW w:w="354" w:type="pct"/>
            <w:vAlign w:val="center"/>
          </w:tcPr>
          <w:p w:rsidR="007072EF" w:rsidRPr="00293325" w:rsidRDefault="007072EF" w:rsidP="004B5678">
            <w:pPr>
              <w:spacing w:after="0" w:line="240" w:lineRule="auto"/>
              <w:jc w:val="center"/>
              <w:rPr>
                <w:rFonts w:ascii="Times New Roman" w:eastAsia="Calibri" w:hAnsi="Times New Roman" w:cs="Times New Roman"/>
                <w:sz w:val="24"/>
                <w:szCs w:val="24"/>
              </w:rPr>
            </w:pPr>
            <w:r w:rsidRPr="00293325">
              <w:rPr>
                <w:rFonts w:ascii="Times New Roman" w:eastAsia="Calibri" w:hAnsi="Times New Roman" w:cs="Times New Roman"/>
                <w:sz w:val="24"/>
                <w:szCs w:val="24"/>
              </w:rPr>
              <w:t>LF</w:t>
            </w:r>
          </w:p>
        </w:tc>
        <w:tc>
          <w:tcPr>
            <w:tcW w:w="395" w:type="pct"/>
            <w:vAlign w:val="center"/>
          </w:tcPr>
          <w:p w:rsidR="007072EF" w:rsidRPr="00F80C2B" w:rsidRDefault="007072EF" w:rsidP="00CC5420">
            <w:pPr>
              <w:spacing w:after="0" w:line="240" w:lineRule="auto"/>
              <w:rPr>
                <w:rFonts w:ascii="Times New Roman" w:eastAsia="Calibri" w:hAnsi="Times New Roman" w:cs="Times New Roman"/>
                <w:color w:val="FF0000"/>
              </w:rPr>
            </w:pPr>
            <w:r w:rsidRPr="00F80C2B">
              <w:rPr>
                <w:rFonts w:ascii="Times New Roman" w:eastAsia="Calibri" w:hAnsi="Times New Roman" w:cs="Times New Roman"/>
              </w:rPr>
              <w:t>KIOLK</w:t>
            </w:r>
            <w:r w:rsidRPr="00F80C2B">
              <w:rPr>
                <w:rFonts w:ascii="Times New Roman" w:eastAsia="Calibri" w:hAnsi="Times New Roman" w:cs="Times New Roman"/>
                <w:color w:val="FF0000"/>
              </w:rPr>
              <w:t xml:space="preserve">  </w:t>
            </w:r>
          </w:p>
        </w:tc>
        <w:tc>
          <w:tcPr>
            <w:tcW w:w="429" w:type="pct"/>
            <w:vAlign w:val="center"/>
          </w:tcPr>
          <w:p w:rsidR="007072EF" w:rsidRPr="00293325" w:rsidRDefault="007072EF" w:rsidP="004B5678">
            <w:pPr>
              <w:spacing w:after="0" w:line="240" w:lineRule="auto"/>
              <w:rPr>
                <w:rFonts w:ascii="Times New Roman" w:eastAsia="Calibri" w:hAnsi="Times New Roman" w:cs="Times New Roman"/>
                <w:sz w:val="24"/>
                <w:szCs w:val="24"/>
              </w:rPr>
            </w:pPr>
            <w:r w:rsidRPr="00293325">
              <w:rPr>
                <w:rFonts w:ascii="Times New Roman" w:hAnsi="Times New Roman" w:cs="Times New Roman"/>
                <w:sz w:val="24"/>
                <w:szCs w:val="24"/>
              </w:rPr>
              <w:t>OPSL-I</w:t>
            </w:r>
          </w:p>
        </w:tc>
        <w:tc>
          <w:tcPr>
            <w:tcW w:w="1166" w:type="pct"/>
            <w:vAlign w:val="center"/>
          </w:tcPr>
          <w:p w:rsidR="007072EF" w:rsidRPr="00293325" w:rsidRDefault="007072EF" w:rsidP="004B5678">
            <w:pPr>
              <w:spacing w:after="0" w:line="240" w:lineRule="auto"/>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odolnostný potenciál a stabilita lesa</w:t>
            </w:r>
          </w:p>
        </w:tc>
        <w:tc>
          <w:tcPr>
            <w:tcW w:w="383" w:type="pct"/>
            <w:vAlign w:val="center"/>
          </w:tcPr>
          <w:p w:rsidR="007072EF" w:rsidRPr="00293325" w:rsidRDefault="007072EF" w:rsidP="004B5678">
            <w:pPr>
              <w:spacing w:after="0" w:line="240" w:lineRule="auto"/>
              <w:jc w:val="center"/>
              <w:rPr>
                <w:rFonts w:ascii="Times New Roman" w:eastAsia="Calibri" w:hAnsi="Times New Roman" w:cs="Times New Roman"/>
                <w:sz w:val="24"/>
                <w:szCs w:val="24"/>
              </w:rPr>
            </w:pPr>
            <w:r w:rsidRPr="00293325">
              <w:rPr>
                <w:rFonts w:ascii="Times New Roman" w:eastAsia="Calibri" w:hAnsi="Times New Roman" w:cs="Times New Roman"/>
                <w:sz w:val="24"/>
                <w:szCs w:val="24"/>
              </w:rPr>
              <w:t>PV</w:t>
            </w:r>
          </w:p>
        </w:tc>
        <w:tc>
          <w:tcPr>
            <w:tcW w:w="356"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4</w:t>
            </w:r>
          </w:p>
        </w:tc>
        <w:tc>
          <w:tcPr>
            <w:tcW w:w="458"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2</w:t>
            </w:r>
          </w:p>
        </w:tc>
        <w:tc>
          <w:tcPr>
            <w:tcW w:w="391"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2/1</w:t>
            </w:r>
          </w:p>
        </w:tc>
        <w:tc>
          <w:tcPr>
            <w:tcW w:w="615" w:type="pct"/>
            <w:vAlign w:val="center"/>
          </w:tcPr>
          <w:p w:rsidR="007072EF" w:rsidRPr="00293325" w:rsidRDefault="007072EF" w:rsidP="004B5678">
            <w:pPr>
              <w:spacing w:after="0" w:line="240" w:lineRule="auto"/>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Ing. Hlaváč</w:t>
            </w:r>
          </w:p>
        </w:tc>
        <w:tc>
          <w:tcPr>
            <w:tcW w:w="453"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S</w:t>
            </w:r>
          </w:p>
        </w:tc>
      </w:tr>
      <w:tr w:rsidR="007072EF" w:rsidRPr="00B06372" w:rsidTr="00F202ED">
        <w:trPr>
          <w:trHeight w:val="454"/>
        </w:trPr>
        <w:tc>
          <w:tcPr>
            <w:tcW w:w="354" w:type="pct"/>
            <w:vAlign w:val="center"/>
          </w:tcPr>
          <w:p w:rsidR="007072EF" w:rsidRPr="00293325" w:rsidRDefault="007072EF" w:rsidP="004B5678">
            <w:pPr>
              <w:spacing w:after="0" w:line="240" w:lineRule="auto"/>
              <w:jc w:val="center"/>
              <w:rPr>
                <w:rFonts w:ascii="Times New Roman" w:eastAsia="Calibri" w:hAnsi="Times New Roman" w:cs="Times New Roman"/>
                <w:sz w:val="24"/>
                <w:szCs w:val="24"/>
              </w:rPr>
            </w:pPr>
            <w:r w:rsidRPr="00293325">
              <w:rPr>
                <w:rFonts w:ascii="Times New Roman" w:eastAsia="Calibri" w:hAnsi="Times New Roman" w:cs="Times New Roman"/>
                <w:sz w:val="24"/>
                <w:szCs w:val="24"/>
              </w:rPr>
              <w:t>CUP</w:t>
            </w:r>
          </w:p>
        </w:tc>
        <w:tc>
          <w:tcPr>
            <w:tcW w:w="395" w:type="pct"/>
            <w:vAlign w:val="center"/>
          </w:tcPr>
          <w:p w:rsidR="007072EF" w:rsidRPr="00293325" w:rsidRDefault="007072EF" w:rsidP="004B5678">
            <w:pPr>
              <w:spacing w:after="0" w:line="240" w:lineRule="auto"/>
              <w:rPr>
                <w:rFonts w:ascii="Times New Roman" w:eastAsia="Calibri" w:hAnsi="Times New Roman" w:cs="Times New Roman"/>
                <w:sz w:val="24"/>
                <w:szCs w:val="24"/>
              </w:rPr>
            </w:pPr>
            <w:r w:rsidRPr="00293325">
              <w:rPr>
                <w:rFonts w:ascii="Times New Roman" w:eastAsia="Calibri" w:hAnsi="Times New Roman" w:cs="Times New Roman"/>
                <w:sz w:val="24"/>
                <w:szCs w:val="24"/>
              </w:rPr>
              <w:t>ÚCJ</w:t>
            </w:r>
          </w:p>
        </w:tc>
        <w:tc>
          <w:tcPr>
            <w:tcW w:w="429" w:type="pct"/>
            <w:vAlign w:val="center"/>
          </w:tcPr>
          <w:p w:rsidR="007072EF" w:rsidRPr="00293325" w:rsidRDefault="007072EF" w:rsidP="004B5678">
            <w:pPr>
              <w:spacing w:after="0" w:line="240" w:lineRule="auto"/>
              <w:rPr>
                <w:rFonts w:ascii="Times New Roman" w:eastAsia="Calibri" w:hAnsi="Times New Roman" w:cs="Times New Roman"/>
              </w:rPr>
            </w:pPr>
            <w:r w:rsidRPr="00293325">
              <w:rPr>
                <w:rFonts w:ascii="Times New Roman" w:eastAsia="Calibri" w:hAnsi="Times New Roman" w:cs="Times New Roman"/>
              </w:rPr>
              <w:t>JA-OT_ILF</w:t>
            </w:r>
          </w:p>
        </w:tc>
        <w:tc>
          <w:tcPr>
            <w:tcW w:w="1166" w:type="pct"/>
            <w:vAlign w:val="center"/>
          </w:tcPr>
          <w:p w:rsidR="007072EF" w:rsidRPr="00293325" w:rsidRDefault="007072EF" w:rsidP="004B5678">
            <w:pPr>
              <w:spacing w:after="0" w:line="240" w:lineRule="auto"/>
              <w:rPr>
                <w:rFonts w:ascii="Times New Roman" w:eastAsia="Calibri" w:hAnsi="Times New Roman" w:cs="Times New Roman"/>
              </w:rPr>
            </w:pPr>
            <w:r w:rsidRPr="00293325">
              <w:rPr>
                <w:rFonts w:ascii="Times New Roman" w:eastAsia="Times New Roman" w:hAnsi="Times New Roman" w:cs="Times New Roman"/>
                <w:lang w:eastAsia="sk-SK"/>
              </w:rPr>
              <w:t>JA – odborné texty pre študentov LF</w:t>
            </w:r>
          </w:p>
        </w:tc>
        <w:tc>
          <w:tcPr>
            <w:tcW w:w="383" w:type="pct"/>
            <w:vAlign w:val="center"/>
          </w:tcPr>
          <w:p w:rsidR="007072EF" w:rsidRPr="00293325" w:rsidRDefault="007072EF" w:rsidP="004B5678">
            <w:pPr>
              <w:spacing w:after="0" w:line="240" w:lineRule="auto"/>
              <w:jc w:val="center"/>
              <w:rPr>
                <w:rFonts w:ascii="Times New Roman" w:eastAsia="Calibri" w:hAnsi="Times New Roman" w:cs="Times New Roman"/>
                <w:sz w:val="24"/>
                <w:szCs w:val="24"/>
              </w:rPr>
            </w:pPr>
            <w:r w:rsidRPr="00293325">
              <w:rPr>
                <w:rFonts w:ascii="Times New Roman" w:eastAsia="Calibri" w:hAnsi="Times New Roman" w:cs="Times New Roman"/>
                <w:sz w:val="24"/>
                <w:szCs w:val="24"/>
              </w:rPr>
              <w:t>PV</w:t>
            </w:r>
          </w:p>
        </w:tc>
        <w:tc>
          <w:tcPr>
            <w:tcW w:w="356"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3</w:t>
            </w:r>
          </w:p>
        </w:tc>
        <w:tc>
          <w:tcPr>
            <w:tcW w:w="458"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0</w:t>
            </w:r>
          </w:p>
        </w:tc>
        <w:tc>
          <w:tcPr>
            <w:tcW w:w="391"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2/0</w:t>
            </w:r>
          </w:p>
        </w:tc>
        <w:tc>
          <w:tcPr>
            <w:tcW w:w="615" w:type="pct"/>
            <w:vAlign w:val="center"/>
          </w:tcPr>
          <w:p w:rsidR="007072EF" w:rsidRPr="00293325" w:rsidRDefault="007072EF" w:rsidP="004B5678">
            <w:pPr>
              <w:spacing w:after="0" w:line="240" w:lineRule="auto"/>
              <w:rPr>
                <w:rFonts w:ascii="Times New Roman" w:eastAsia="Times New Roman" w:hAnsi="Times New Roman" w:cs="Times New Roman"/>
                <w:sz w:val="20"/>
                <w:szCs w:val="20"/>
                <w:lang w:eastAsia="sk-SK"/>
              </w:rPr>
            </w:pPr>
            <w:r w:rsidRPr="00293325">
              <w:rPr>
                <w:rFonts w:ascii="Times New Roman" w:eastAsia="Times New Roman" w:hAnsi="Times New Roman" w:cs="Times New Roman"/>
                <w:sz w:val="20"/>
                <w:szCs w:val="20"/>
                <w:lang w:eastAsia="sk-SK"/>
              </w:rPr>
              <w:t>PhDr. Luptáková</w:t>
            </w:r>
          </w:p>
        </w:tc>
        <w:tc>
          <w:tcPr>
            <w:tcW w:w="453"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S</w:t>
            </w:r>
          </w:p>
        </w:tc>
      </w:tr>
      <w:tr w:rsidR="007072EF" w:rsidRPr="00B06372" w:rsidTr="00F202ED">
        <w:trPr>
          <w:trHeight w:val="454"/>
        </w:trPr>
        <w:tc>
          <w:tcPr>
            <w:tcW w:w="354" w:type="pct"/>
            <w:vAlign w:val="center"/>
          </w:tcPr>
          <w:p w:rsidR="007072EF" w:rsidRPr="00293325" w:rsidRDefault="007072EF" w:rsidP="004B5678">
            <w:pPr>
              <w:spacing w:after="0" w:line="240" w:lineRule="auto"/>
              <w:jc w:val="center"/>
              <w:rPr>
                <w:rFonts w:ascii="Times New Roman" w:eastAsia="Calibri" w:hAnsi="Times New Roman" w:cs="Times New Roman"/>
                <w:sz w:val="24"/>
                <w:szCs w:val="24"/>
              </w:rPr>
            </w:pPr>
            <w:r w:rsidRPr="00293325">
              <w:rPr>
                <w:rFonts w:ascii="Times New Roman" w:eastAsia="Calibri" w:hAnsi="Times New Roman" w:cs="Times New Roman"/>
                <w:sz w:val="24"/>
                <w:szCs w:val="24"/>
              </w:rPr>
              <w:t>CUP</w:t>
            </w:r>
          </w:p>
        </w:tc>
        <w:tc>
          <w:tcPr>
            <w:tcW w:w="395" w:type="pct"/>
            <w:vAlign w:val="center"/>
          </w:tcPr>
          <w:p w:rsidR="007072EF" w:rsidRPr="00293325" w:rsidRDefault="007072EF" w:rsidP="004B5678">
            <w:pPr>
              <w:spacing w:after="0" w:line="240" w:lineRule="auto"/>
              <w:rPr>
                <w:rFonts w:ascii="Times New Roman" w:eastAsia="Calibri" w:hAnsi="Times New Roman" w:cs="Times New Roman"/>
                <w:sz w:val="24"/>
                <w:szCs w:val="24"/>
              </w:rPr>
            </w:pPr>
            <w:r w:rsidRPr="00293325">
              <w:rPr>
                <w:rFonts w:ascii="Times New Roman" w:eastAsia="Calibri" w:hAnsi="Times New Roman" w:cs="Times New Roman"/>
                <w:sz w:val="24"/>
                <w:szCs w:val="24"/>
              </w:rPr>
              <w:t>ÚCJ</w:t>
            </w:r>
          </w:p>
        </w:tc>
        <w:tc>
          <w:tcPr>
            <w:tcW w:w="429" w:type="pct"/>
            <w:vAlign w:val="center"/>
          </w:tcPr>
          <w:p w:rsidR="007072EF" w:rsidRPr="00293325" w:rsidRDefault="007072EF" w:rsidP="004B5678">
            <w:pPr>
              <w:spacing w:after="0" w:line="240" w:lineRule="auto"/>
              <w:rPr>
                <w:rFonts w:ascii="Times New Roman" w:eastAsia="Calibri" w:hAnsi="Times New Roman" w:cs="Times New Roman"/>
              </w:rPr>
            </w:pPr>
            <w:r w:rsidRPr="00293325">
              <w:rPr>
                <w:rFonts w:ascii="Times New Roman" w:eastAsia="Calibri" w:hAnsi="Times New Roman" w:cs="Times New Roman"/>
              </w:rPr>
              <w:t>JN-OT_ILF</w:t>
            </w:r>
          </w:p>
        </w:tc>
        <w:tc>
          <w:tcPr>
            <w:tcW w:w="1166" w:type="pct"/>
          </w:tcPr>
          <w:p w:rsidR="007072EF" w:rsidRPr="00293325" w:rsidRDefault="007072EF" w:rsidP="004B5678">
            <w:pPr>
              <w:spacing w:after="0" w:line="240" w:lineRule="auto"/>
              <w:rPr>
                <w:rFonts w:ascii="Times New Roman" w:eastAsia="Calibri" w:hAnsi="Times New Roman" w:cs="Times New Roman"/>
              </w:rPr>
            </w:pPr>
            <w:r w:rsidRPr="00293325">
              <w:rPr>
                <w:rFonts w:ascii="Times New Roman" w:eastAsia="Times New Roman" w:hAnsi="Times New Roman" w:cs="Times New Roman"/>
                <w:lang w:eastAsia="sk-SK"/>
              </w:rPr>
              <w:t>JN – odborné texty pre študentov LF</w:t>
            </w:r>
          </w:p>
        </w:tc>
        <w:tc>
          <w:tcPr>
            <w:tcW w:w="383" w:type="pct"/>
            <w:vAlign w:val="center"/>
          </w:tcPr>
          <w:p w:rsidR="007072EF" w:rsidRPr="00293325" w:rsidRDefault="007072EF" w:rsidP="004B5678">
            <w:pPr>
              <w:spacing w:after="0" w:line="240" w:lineRule="auto"/>
              <w:jc w:val="center"/>
              <w:rPr>
                <w:rFonts w:ascii="Times New Roman" w:eastAsia="Calibri" w:hAnsi="Times New Roman" w:cs="Times New Roman"/>
                <w:sz w:val="24"/>
                <w:szCs w:val="24"/>
              </w:rPr>
            </w:pPr>
            <w:r w:rsidRPr="00293325">
              <w:rPr>
                <w:rFonts w:ascii="Times New Roman" w:eastAsia="Calibri" w:hAnsi="Times New Roman" w:cs="Times New Roman"/>
                <w:sz w:val="24"/>
                <w:szCs w:val="24"/>
              </w:rPr>
              <w:t>PV</w:t>
            </w:r>
          </w:p>
        </w:tc>
        <w:tc>
          <w:tcPr>
            <w:tcW w:w="356"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3</w:t>
            </w:r>
          </w:p>
        </w:tc>
        <w:tc>
          <w:tcPr>
            <w:tcW w:w="458"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0</w:t>
            </w:r>
          </w:p>
        </w:tc>
        <w:tc>
          <w:tcPr>
            <w:tcW w:w="391"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2/0</w:t>
            </w:r>
          </w:p>
        </w:tc>
        <w:tc>
          <w:tcPr>
            <w:tcW w:w="615" w:type="pct"/>
            <w:vAlign w:val="center"/>
          </w:tcPr>
          <w:p w:rsidR="007072EF" w:rsidRPr="00293325" w:rsidRDefault="007072EF" w:rsidP="00293325">
            <w:pPr>
              <w:spacing w:after="0" w:line="240" w:lineRule="auto"/>
              <w:rPr>
                <w:rFonts w:ascii="Times New Roman" w:eastAsia="Times New Roman" w:hAnsi="Times New Roman" w:cs="Times New Roman"/>
                <w:b/>
                <w:sz w:val="18"/>
                <w:szCs w:val="18"/>
                <w:lang w:eastAsia="sk-SK"/>
              </w:rPr>
            </w:pPr>
            <w:r>
              <w:rPr>
                <w:rFonts w:ascii="Times New Roman" w:eastAsia="Times New Roman" w:hAnsi="Times New Roman" w:cs="Times New Roman"/>
                <w:snapToGrid w:val="0"/>
                <w:lang w:eastAsia="cs-CZ"/>
              </w:rPr>
              <w:t>Dr. phil</w:t>
            </w:r>
            <w:r w:rsidR="00377A46">
              <w:rPr>
                <w:rFonts w:ascii="Times New Roman" w:eastAsia="Times New Roman" w:hAnsi="Times New Roman" w:cs="Times New Roman"/>
                <w:snapToGrid w:val="0"/>
                <w:lang w:eastAsia="cs-CZ"/>
              </w:rPr>
              <w:t>.</w:t>
            </w:r>
            <w:r>
              <w:rPr>
                <w:rFonts w:ascii="Times New Roman" w:eastAsia="Times New Roman" w:hAnsi="Times New Roman" w:cs="Times New Roman"/>
                <w:snapToGrid w:val="0"/>
                <w:lang w:eastAsia="cs-CZ"/>
              </w:rPr>
              <w:t xml:space="preserve"> Ľupták</w:t>
            </w:r>
          </w:p>
        </w:tc>
        <w:tc>
          <w:tcPr>
            <w:tcW w:w="453"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S</w:t>
            </w:r>
          </w:p>
        </w:tc>
      </w:tr>
      <w:tr w:rsidR="007072EF" w:rsidRPr="00B06372" w:rsidTr="00F202ED">
        <w:trPr>
          <w:trHeight w:val="454"/>
        </w:trPr>
        <w:tc>
          <w:tcPr>
            <w:tcW w:w="354" w:type="pct"/>
            <w:vAlign w:val="center"/>
          </w:tcPr>
          <w:p w:rsidR="007072EF" w:rsidRPr="00293325" w:rsidRDefault="007072EF" w:rsidP="004B5678">
            <w:pPr>
              <w:spacing w:after="0" w:line="240" w:lineRule="auto"/>
              <w:jc w:val="center"/>
              <w:rPr>
                <w:rFonts w:ascii="Times New Roman" w:eastAsia="Calibri" w:hAnsi="Times New Roman" w:cs="Times New Roman"/>
                <w:sz w:val="24"/>
                <w:szCs w:val="24"/>
              </w:rPr>
            </w:pPr>
            <w:r w:rsidRPr="00293325">
              <w:rPr>
                <w:rFonts w:ascii="Times New Roman" w:eastAsia="Calibri" w:hAnsi="Times New Roman" w:cs="Times New Roman"/>
                <w:sz w:val="24"/>
                <w:szCs w:val="24"/>
              </w:rPr>
              <w:t>CUP</w:t>
            </w:r>
          </w:p>
        </w:tc>
        <w:tc>
          <w:tcPr>
            <w:tcW w:w="395" w:type="pct"/>
            <w:vAlign w:val="center"/>
          </w:tcPr>
          <w:p w:rsidR="007072EF" w:rsidRPr="00293325" w:rsidRDefault="007072EF" w:rsidP="004B5678">
            <w:pPr>
              <w:spacing w:after="0" w:line="240" w:lineRule="auto"/>
              <w:rPr>
                <w:rFonts w:ascii="Times New Roman" w:eastAsia="Calibri" w:hAnsi="Times New Roman" w:cs="Times New Roman"/>
                <w:sz w:val="24"/>
                <w:szCs w:val="24"/>
              </w:rPr>
            </w:pPr>
            <w:r w:rsidRPr="00293325">
              <w:rPr>
                <w:rFonts w:ascii="Times New Roman" w:eastAsia="Calibri" w:hAnsi="Times New Roman" w:cs="Times New Roman"/>
                <w:sz w:val="24"/>
                <w:szCs w:val="24"/>
              </w:rPr>
              <w:t>ÚCJ</w:t>
            </w:r>
          </w:p>
        </w:tc>
        <w:tc>
          <w:tcPr>
            <w:tcW w:w="429" w:type="pct"/>
            <w:vAlign w:val="center"/>
          </w:tcPr>
          <w:p w:rsidR="007072EF" w:rsidRPr="00293325" w:rsidRDefault="007072EF" w:rsidP="004B5678">
            <w:pPr>
              <w:spacing w:after="0" w:line="240" w:lineRule="auto"/>
              <w:rPr>
                <w:rFonts w:ascii="Times New Roman" w:eastAsia="Calibri" w:hAnsi="Times New Roman" w:cs="Times New Roman"/>
              </w:rPr>
            </w:pPr>
            <w:r w:rsidRPr="00293325">
              <w:rPr>
                <w:rFonts w:ascii="Times New Roman" w:eastAsia="Calibri" w:hAnsi="Times New Roman" w:cs="Times New Roman"/>
              </w:rPr>
              <w:t>JF-OT_ILF</w:t>
            </w:r>
          </w:p>
        </w:tc>
        <w:tc>
          <w:tcPr>
            <w:tcW w:w="1166" w:type="pct"/>
          </w:tcPr>
          <w:p w:rsidR="007072EF" w:rsidRPr="00293325" w:rsidRDefault="007072EF" w:rsidP="004B5678">
            <w:pPr>
              <w:spacing w:after="0" w:line="240" w:lineRule="auto"/>
              <w:rPr>
                <w:rFonts w:ascii="Times New Roman" w:eastAsia="Calibri" w:hAnsi="Times New Roman" w:cs="Times New Roman"/>
              </w:rPr>
            </w:pPr>
            <w:r w:rsidRPr="00293325">
              <w:rPr>
                <w:rFonts w:ascii="Times New Roman" w:eastAsia="Times New Roman" w:hAnsi="Times New Roman" w:cs="Times New Roman"/>
                <w:lang w:eastAsia="sk-SK"/>
              </w:rPr>
              <w:t>JF – odborné texty pre študentov LF</w:t>
            </w:r>
          </w:p>
        </w:tc>
        <w:tc>
          <w:tcPr>
            <w:tcW w:w="383" w:type="pct"/>
            <w:vAlign w:val="center"/>
          </w:tcPr>
          <w:p w:rsidR="007072EF" w:rsidRPr="00293325" w:rsidRDefault="007072EF" w:rsidP="004B5678">
            <w:pPr>
              <w:spacing w:after="0" w:line="240" w:lineRule="auto"/>
              <w:jc w:val="center"/>
              <w:rPr>
                <w:rFonts w:ascii="Times New Roman" w:eastAsia="Calibri" w:hAnsi="Times New Roman" w:cs="Times New Roman"/>
                <w:sz w:val="24"/>
                <w:szCs w:val="24"/>
              </w:rPr>
            </w:pPr>
            <w:r w:rsidRPr="00293325">
              <w:rPr>
                <w:rFonts w:ascii="Times New Roman" w:eastAsia="Calibri" w:hAnsi="Times New Roman" w:cs="Times New Roman"/>
                <w:sz w:val="24"/>
                <w:szCs w:val="24"/>
              </w:rPr>
              <w:t>PV</w:t>
            </w:r>
          </w:p>
        </w:tc>
        <w:tc>
          <w:tcPr>
            <w:tcW w:w="356"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3</w:t>
            </w:r>
          </w:p>
        </w:tc>
        <w:tc>
          <w:tcPr>
            <w:tcW w:w="458"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0</w:t>
            </w:r>
          </w:p>
        </w:tc>
        <w:tc>
          <w:tcPr>
            <w:tcW w:w="391"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2/0</w:t>
            </w:r>
          </w:p>
        </w:tc>
        <w:tc>
          <w:tcPr>
            <w:tcW w:w="615" w:type="pct"/>
            <w:vAlign w:val="center"/>
          </w:tcPr>
          <w:p w:rsidR="007072EF" w:rsidRPr="00293325" w:rsidRDefault="00F202ED" w:rsidP="004B5678">
            <w:pPr>
              <w:spacing w:after="0" w:line="240" w:lineRule="auto"/>
              <w:rPr>
                <w:rFonts w:ascii="Times New Roman" w:eastAsia="Times New Roman" w:hAnsi="Times New Roman" w:cs="Times New Roman"/>
                <w:sz w:val="18"/>
                <w:szCs w:val="18"/>
                <w:lang w:eastAsia="sk-SK"/>
              </w:rPr>
            </w:pPr>
            <w:r>
              <w:rPr>
                <w:rFonts w:ascii="Times New Roman" w:eastAsia="Times New Roman" w:hAnsi="Times New Roman"/>
                <w:snapToGrid w:val="0"/>
                <w:sz w:val="20"/>
                <w:szCs w:val="20"/>
                <w:lang w:eastAsia="cs-CZ"/>
              </w:rPr>
              <w:t>Veverková, Ph.D.</w:t>
            </w:r>
          </w:p>
        </w:tc>
        <w:tc>
          <w:tcPr>
            <w:tcW w:w="453"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S</w:t>
            </w:r>
          </w:p>
        </w:tc>
      </w:tr>
      <w:tr w:rsidR="007072EF" w:rsidRPr="00B06372" w:rsidTr="00F202ED">
        <w:trPr>
          <w:trHeight w:val="454"/>
        </w:trPr>
        <w:tc>
          <w:tcPr>
            <w:tcW w:w="354" w:type="pct"/>
            <w:vAlign w:val="center"/>
          </w:tcPr>
          <w:p w:rsidR="007072EF" w:rsidRPr="00293325" w:rsidRDefault="007072EF" w:rsidP="004B5678">
            <w:pPr>
              <w:spacing w:after="0" w:line="240" w:lineRule="auto"/>
              <w:jc w:val="center"/>
              <w:rPr>
                <w:rFonts w:ascii="Times New Roman" w:eastAsia="Calibri" w:hAnsi="Times New Roman" w:cs="Times New Roman"/>
                <w:sz w:val="24"/>
                <w:szCs w:val="24"/>
              </w:rPr>
            </w:pPr>
            <w:r w:rsidRPr="00293325">
              <w:rPr>
                <w:rFonts w:ascii="Times New Roman" w:eastAsia="Calibri" w:hAnsi="Times New Roman" w:cs="Times New Roman"/>
                <w:sz w:val="24"/>
                <w:szCs w:val="24"/>
              </w:rPr>
              <w:t>CUP</w:t>
            </w:r>
          </w:p>
        </w:tc>
        <w:tc>
          <w:tcPr>
            <w:tcW w:w="395" w:type="pct"/>
            <w:vAlign w:val="center"/>
          </w:tcPr>
          <w:p w:rsidR="007072EF" w:rsidRPr="00293325" w:rsidRDefault="007072EF" w:rsidP="004B5678">
            <w:pPr>
              <w:spacing w:after="0" w:line="240" w:lineRule="auto"/>
              <w:rPr>
                <w:rFonts w:ascii="Times New Roman" w:eastAsia="Calibri" w:hAnsi="Times New Roman" w:cs="Times New Roman"/>
                <w:sz w:val="24"/>
                <w:szCs w:val="24"/>
              </w:rPr>
            </w:pPr>
            <w:r w:rsidRPr="00293325">
              <w:rPr>
                <w:rFonts w:ascii="Times New Roman" w:eastAsia="Calibri" w:hAnsi="Times New Roman" w:cs="Times New Roman"/>
                <w:sz w:val="24"/>
                <w:szCs w:val="24"/>
              </w:rPr>
              <w:t>ÚTVŠ</w:t>
            </w:r>
          </w:p>
        </w:tc>
        <w:tc>
          <w:tcPr>
            <w:tcW w:w="429" w:type="pct"/>
            <w:vAlign w:val="center"/>
          </w:tcPr>
          <w:p w:rsidR="007072EF" w:rsidRPr="00293325" w:rsidRDefault="007072EF" w:rsidP="004B5678">
            <w:pPr>
              <w:spacing w:after="0" w:line="240" w:lineRule="auto"/>
              <w:rPr>
                <w:rFonts w:ascii="Times New Roman" w:hAnsi="Times New Roman" w:cs="Times New Roman"/>
                <w:sz w:val="24"/>
                <w:szCs w:val="24"/>
              </w:rPr>
            </w:pPr>
            <w:r w:rsidRPr="00293325">
              <w:rPr>
                <w:rFonts w:ascii="Times New Roman" w:hAnsi="Times New Roman" w:cs="Times New Roman"/>
                <w:sz w:val="24"/>
                <w:szCs w:val="24"/>
              </w:rPr>
              <w:t>TSV</w:t>
            </w:r>
          </w:p>
        </w:tc>
        <w:tc>
          <w:tcPr>
            <w:tcW w:w="1166" w:type="pct"/>
            <w:vAlign w:val="center"/>
          </w:tcPr>
          <w:p w:rsidR="007072EF" w:rsidRPr="00293325" w:rsidRDefault="007072EF" w:rsidP="004B5678">
            <w:pPr>
              <w:spacing w:after="0" w:line="240" w:lineRule="auto"/>
              <w:rPr>
                <w:rFonts w:ascii="Times New Roman" w:eastAsia="Calibri" w:hAnsi="Times New Roman" w:cs="Times New Roman"/>
                <w:sz w:val="24"/>
                <w:szCs w:val="24"/>
              </w:rPr>
            </w:pPr>
            <w:r w:rsidRPr="00293325">
              <w:rPr>
                <w:rFonts w:ascii="Times New Roman" w:eastAsia="Times New Roman" w:hAnsi="Times New Roman" w:cs="Times New Roman"/>
                <w:snapToGrid w:val="0"/>
                <w:sz w:val="24"/>
                <w:szCs w:val="24"/>
                <w:lang w:eastAsia="cs-CZ"/>
              </w:rPr>
              <w:t>telesná a športová výchova</w:t>
            </w:r>
          </w:p>
        </w:tc>
        <w:tc>
          <w:tcPr>
            <w:tcW w:w="383" w:type="pct"/>
            <w:vAlign w:val="center"/>
          </w:tcPr>
          <w:p w:rsidR="007072EF" w:rsidRPr="00293325" w:rsidRDefault="007072EF" w:rsidP="004B5678">
            <w:pPr>
              <w:spacing w:after="0" w:line="240" w:lineRule="auto"/>
              <w:jc w:val="center"/>
              <w:rPr>
                <w:rFonts w:ascii="Times New Roman" w:eastAsia="Calibri" w:hAnsi="Times New Roman" w:cs="Times New Roman"/>
                <w:sz w:val="24"/>
                <w:szCs w:val="24"/>
              </w:rPr>
            </w:pPr>
            <w:r w:rsidRPr="00293325">
              <w:rPr>
                <w:rFonts w:ascii="Times New Roman" w:eastAsia="Calibri" w:hAnsi="Times New Roman" w:cs="Times New Roman"/>
                <w:sz w:val="24"/>
                <w:szCs w:val="24"/>
              </w:rPr>
              <w:t>V</w:t>
            </w:r>
          </w:p>
        </w:tc>
        <w:tc>
          <w:tcPr>
            <w:tcW w:w="356"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1</w:t>
            </w:r>
          </w:p>
        </w:tc>
        <w:tc>
          <w:tcPr>
            <w:tcW w:w="458"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p>
        </w:tc>
        <w:tc>
          <w:tcPr>
            <w:tcW w:w="391"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p>
        </w:tc>
        <w:tc>
          <w:tcPr>
            <w:tcW w:w="615" w:type="pct"/>
            <w:vAlign w:val="center"/>
          </w:tcPr>
          <w:p w:rsidR="007072EF" w:rsidRPr="00293325" w:rsidRDefault="007072EF" w:rsidP="004B5678">
            <w:pPr>
              <w:spacing w:after="0" w:line="240" w:lineRule="auto"/>
              <w:rPr>
                <w:rFonts w:ascii="Times New Roman" w:eastAsia="Times New Roman" w:hAnsi="Times New Roman" w:cs="Times New Roman"/>
                <w:snapToGrid w:val="0"/>
                <w:sz w:val="24"/>
                <w:szCs w:val="24"/>
                <w:lang w:eastAsia="cs-CZ"/>
              </w:rPr>
            </w:pPr>
          </w:p>
        </w:tc>
        <w:tc>
          <w:tcPr>
            <w:tcW w:w="453"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p>
        </w:tc>
      </w:tr>
      <w:tr w:rsidR="007072EF" w:rsidRPr="00B06372" w:rsidTr="00F202ED">
        <w:trPr>
          <w:trHeight w:val="454"/>
        </w:trPr>
        <w:tc>
          <w:tcPr>
            <w:tcW w:w="354" w:type="pct"/>
            <w:vAlign w:val="center"/>
          </w:tcPr>
          <w:p w:rsidR="007072EF" w:rsidRPr="00293325" w:rsidRDefault="007072EF" w:rsidP="004B5678">
            <w:pPr>
              <w:spacing w:after="0" w:line="240" w:lineRule="auto"/>
              <w:jc w:val="center"/>
              <w:rPr>
                <w:rFonts w:ascii="Times New Roman" w:eastAsia="Calibri" w:hAnsi="Times New Roman" w:cs="Times New Roman"/>
                <w:sz w:val="24"/>
                <w:szCs w:val="24"/>
              </w:rPr>
            </w:pPr>
            <w:r w:rsidRPr="00293325">
              <w:rPr>
                <w:rFonts w:ascii="Times New Roman" w:eastAsia="Calibri" w:hAnsi="Times New Roman" w:cs="Times New Roman"/>
                <w:sz w:val="24"/>
                <w:szCs w:val="24"/>
              </w:rPr>
              <w:t>CUP</w:t>
            </w:r>
          </w:p>
        </w:tc>
        <w:tc>
          <w:tcPr>
            <w:tcW w:w="395" w:type="pct"/>
            <w:vAlign w:val="center"/>
          </w:tcPr>
          <w:p w:rsidR="007072EF" w:rsidRPr="00293325" w:rsidRDefault="007072EF" w:rsidP="004B5678">
            <w:pPr>
              <w:spacing w:after="0" w:line="240" w:lineRule="auto"/>
              <w:rPr>
                <w:rFonts w:ascii="Times New Roman" w:eastAsia="Calibri" w:hAnsi="Times New Roman" w:cs="Times New Roman"/>
                <w:sz w:val="24"/>
                <w:szCs w:val="24"/>
              </w:rPr>
            </w:pPr>
            <w:r w:rsidRPr="00293325">
              <w:rPr>
                <w:rFonts w:ascii="Times New Roman" w:eastAsia="Calibri" w:hAnsi="Times New Roman" w:cs="Times New Roman"/>
                <w:sz w:val="24"/>
                <w:szCs w:val="24"/>
              </w:rPr>
              <w:t>ÚTVŠ</w:t>
            </w:r>
          </w:p>
        </w:tc>
        <w:tc>
          <w:tcPr>
            <w:tcW w:w="429" w:type="pct"/>
            <w:vAlign w:val="center"/>
          </w:tcPr>
          <w:p w:rsidR="007072EF" w:rsidRPr="00293325" w:rsidRDefault="007072EF" w:rsidP="004B5678">
            <w:pPr>
              <w:spacing w:after="0" w:line="240" w:lineRule="auto"/>
              <w:rPr>
                <w:rFonts w:ascii="Times New Roman" w:hAnsi="Times New Roman" w:cs="Times New Roman"/>
                <w:sz w:val="24"/>
                <w:szCs w:val="24"/>
              </w:rPr>
            </w:pPr>
            <w:r w:rsidRPr="00293325">
              <w:rPr>
                <w:rFonts w:ascii="Times New Roman" w:hAnsi="Times New Roman" w:cs="Times New Roman"/>
                <w:sz w:val="24"/>
                <w:szCs w:val="24"/>
              </w:rPr>
              <w:t>TV3</w:t>
            </w:r>
          </w:p>
        </w:tc>
        <w:tc>
          <w:tcPr>
            <w:tcW w:w="1166" w:type="pct"/>
            <w:vAlign w:val="center"/>
          </w:tcPr>
          <w:p w:rsidR="007072EF" w:rsidRPr="00293325" w:rsidRDefault="007072EF" w:rsidP="004B5678">
            <w:pPr>
              <w:spacing w:after="0" w:line="240" w:lineRule="auto"/>
              <w:rPr>
                <w:rFonts w:ascii="Times New Roman" w:eastAsia="Calibri" w:hAnsi="Times New Roman" w:cs="Times New Roman"/>
                <w:sz w:val="24"/>
                <w:szCs w:val="24"/>
              </w:rPr>
            </w:pPr>
            <w:r w:rsidRPr="00293325">
              <w:rPr>
                <w:rFonts w:ascii="Times New Roman" w:eastAsia="Times New Roman" w:hAnsi="Times New Roman" w:cs="Times New Roman"/>
                <w:snapToGrid w:val="0"/>
                <w:sz w:val="24"/>
                <w:szCs w:val="24"/>
                <w:lang w:eastAsia="cs-CZ"/>
              </w:rPr>
              <w:t>telesná výchova 3</w:t>
            </w:r>
          </w:p>
        </w:tc>
        <w:tc>
          <w:tcPr>
            <w:tcW w:w="383" w:type="pct"/>
            <w:vAlign w:val="center"/>
          </w:tcPr>
          <w:p w:rsidR="007072EF" w:rsidRPr="00293325" w:rsidRDefault="007072EF" w:rsidP="004B5678">
            <w:pPr>
              <w:spacing w:after="0" w:line="240" w:lineRule="auto"/>
              <w:jc w:val="center"/>
              <w:rPr>
                <w:rFonts w:ascii="Times New Roman" w:eastAsia="Calibri" w:hAnsi="Times New Roman" w:cs="Times New Roman"/>
                <w:sz w:val="24"/>
                <w:szCs w:val="24"/>
              </w:rPr>
            </w:pPr>
            <w:r w:rsidRPr="00293325">
              <w:rPr>
                <w:rFonts w:ascii="Times New Roman" w:eastAsia="Calibri" w:hAnsi="Times New Roman" w:cs="Times New Roman"/>
                <w:sz w:val="24"/>
                <w:szCs w:val="24"/>
              </w:rPr>
              <w:t>V</w:t>
            </w:r>
          </w:p>
        </w:tc>
        <w:tc>
          <w:tcPr>
            <w:tcW w:w="356"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0</w:t>
            </w:r>
          </w:p>
        </w:tc>
        <w:tc>
          <w:tcPr>
            <w:tcW w:w="458"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p>
        </w:tc>
        <w:tc>
          <w:tcPr>
            <w:tcW w:w="391"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p>
        </w:tc>
        <w:tc>
          <w:tcPr>
            <w:tcW w:w="615" w:type="pct"/>
            <w:vAlign w:val="center"/>
          </w:tcPr>
          <w:p w:rsidR="007072EF" w:rsidRPr="00293325" w:rsidRDefault="007072EF" w:rsidP="004B5678">
            <w:pPr>
              <w:spacing w:after="0" w:line="240" w:lineRule="auto"/>
              <w:rPr>
                <w:rFonts w:ascii="Times New Roman" w:eastAsia="Times New Roman" w:hAnsi="Times New Roman" w:cs="Times New Roman"/>
                <w:snapToGrid w:val="0"/>
                <w:sz w:val="24"/>
                <w:szCs w:val="24"/>
                <w:lang w:eastAsia="cs-CZ"/>
              </w:rPr>
            </w:pPr>
          </w:p>
        </w:tc>
        <w:tc>
          <w:tcPr>
            <w:tcW w:w="453"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p>
        </w:tc>
      </w:tr>
      <w:tr w:rsidR="007072EF" w:rsidRPr="00B06372" w:rsidTr="00F202ED">
        <w:trPr>
          <w:trHeight w:val="454"/>
        </w:trPr>
        <w:tc>
          <w:tcPr>
            <w:tcW w:w="354" w:type="pct"/>
            <w:vAlign w:val="center"/>
          </w:tcPr>
          <w:p w:rsidR="007072EF" w:rsidRPr="00293325" w:rsidRDefault="007072EF" w:rsidP="004B5678">
            <w:pPr>
              <w:spacing w:after="0" w:line="240" w:lineRule="auto"/>
              <w:jc w:val="center"/>
              <w:rPr>
                <w:rFonts w:ascii="Times New Roman" w:eastAsia="Calibri" w:hAnsi="Times New Roman" w:cs="Times New Roman"/>
                <w:sz w:val="24"/>
                <w:szCs w:val="24"/>
              </w:rPr>
            </w:pPr>
            <w:r w:rsidRPr="00293325">
              <w:rPr>
                <w:rFonts w:ascii="Times New Roman" w:eastAsia="Calibri" w:hAnsi="Times New Roman" w:cs="Times New Roman"/>
                <w:sz w:val="24"/>
                <w:szCs w:val="24"/>
              </w:rPr>
              <w:t>CUP</w:t>
            </w:r>
          </w:p>
        </w:tc>
        <w:tc>
          <w:tcPr>
            <w:tcW w:w="395" w:type="pct"/>
            <w:vAlign w:val="center"/>
          </w:tcPr>
          <w:p w:rsidR="007072EF" w:rsidRPr="00293325" w:rsidRDefault="007072EF" w:rsidP="004B5678">
            <w:pPr>
              <w:spacing w:after="0" w:line="240" w:lineRule="auto"/>
              <w:rPr>
                <w:rFonts w:ascii="Times New Roman" w:eastAsia="Calibri" w:hAnsi="Times New Roman" w:cs="Times New Roman"/>
                <w:sz w:val="24"/>
                <w:szCs w:val="24"/>
              </w:rPr>
            </w:pPr>
            <w:r w:rsidRPr="00293325">
              <w:rPr>
                <w:rFonts w:ascii="Times New Roman" w:eastAsia="Calibri" w:hAnsi="Times New Roman" w:cs="Times New Roman"/>
                <w:sz w:val="24"/>
                <w:szCs w:val="24"/>
              </w:rPr>
              <w:t>ÚTVŠ</w:t>
            </w:r>
          </w:p>
        </w:tc>
        <w:tc>
          <w:tcPr>
            <w:tcW w:w="429" w:type="pct"/>
            <w:vAlign w:val="center"/>
          </w:tcPr>
          <w:p w:rsidR="007072EF" w:rsidRPr="00293325" w:rsidRDefault="007072EF" w:rsidP="004B5678">
            <w:pPr>
              <w:spacing w:after="0" w:line="240" w:lineRule="auto"/>
              <w:rPr>
                <w:rFonts w:ascii="Times New Roman" w:hAnsi="Times New Roman" w:cs="Times New Roman"/>
                <w:sz w:val="24"/>
                <w:szCs w:val="24"/>
              </w:rPr>
            </w:pPr>
            <w:r w:rsidRPr="00293325">
              <w:rPr>
                <w:rFonts w:ascii="Times New Roman" w:hAnsi="Times New Roman" w:cs="Times New Roman"/>
                <w:sz w:val="24"/>
                <w:szCs w:val="24"/>
              </w:rPr>
              <w:t>VSZ</w:t>
            </w:r>
          </w:p>
        </w:tc>
        <w:tc>
          <w:tcPr>
            <w:tcW w:w="1166" w:type="pct"/>
            <w:vAlign w:val="center"/>
          </w:tcPr>
          <w:p w:rsidR="007072EF" w:rsidRPr="00293325" w:rsidRDefault="007072EF" w:rsidP="004B5678">
            <w:pPr>
              <w:spacing w:after="0" w:line="240" w:lineRule="auto"/>
              <w:rPr>
                <w:rFonts w:ascii="Times New Roman" w:eastAsia="Calibri" w:hAnsi="Times New Roman" w:cs="Times New Roman"/>
                <w:sz w:val="24"/>
                <w:szCs w:val="24"/>
              </w:rPr>
            </w:pPr>
            <w:r w:rsidRPr="00293325">
              <w:rPr>
                <w:rFonts w:ascii="Times New Roman" w:hAnsi="Times New Roman" w:cs="Times New Roman"/>
                <w:sz w:val="24"/>
                <w:szCs w:val="24"/>
              </w:rPr>
              <w:t>výberový šport a zdravie</w:t>
            </w:r>
          </w:p>
        </w:tc>
        <w:tc>
          <w:tcPr>
            <w:tcW w:w="383" w:type="pct"/>
            <w:vAlign w:val="center"/>
          </w:tcPr>
          <w:p w:rsidR="007072EF" w:rsidRPr="00293325" w:rsidRDefault="007072EF" w:rsidP="004B5678">
            <w:pPr>
              <w:spacing w:after="0" w:line="240" w:lineRule="auto"/>
              <w:jc w:val="center"/>
              <w:rPr>
                <w:rFonts w:ascii="Times New Roman" w:eastAsia="Calibri" w:hAnsi="Times New Roman" w:cs="Times New Roman"/>
                <w:sz w:val="24"/>
                <w:szCs w:val="24"/>
              </w:rPr>
            </w:pPr>
            <w:r w:rsidRPr="00293325">
              <w:rPr>
                <w:rFonts w:ascii="Times New Roman" w:eastAsia="Calibri" w:hAnsi="Times New Roman" w:cs="Times New Roman"/>
                <w:sz w:val="24"/>
                <w:szCs w:val="24"/>
              </w:rPr>
              <w:t>V</w:t>
            </w:r>
          </w:p>
        </w:tc>
        <w:tc>
          <w:tcPr>
            <w:tcW w:w="356"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r w:rsidRPr="00293325">
              <w:rPr>
                <w:rFonts w:ascii="Times New Roman" w:eastAsia="Times New Roman" w:hAnsi="Times New Roman" w:cs="Times New Roman"/>
                <w:snapToGrid w:val="0"/>
                <w:sz w:val="24"/>
                <w:szCs w:val="24"/>
                <w:lang w:eastAsia="cs-CZ"/>
              </w:rPr>
              <w:t>1</w:t>
            </w:r>
          </w:p>
        </w:tc>
        <w:tc>
          <w:tcPr>
            <w:tcW w:w="458"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p>
        </w:tc>
        <w:tc>
          <w:tcPr>
            <w:tcW w:w="391"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p>
        </w:tc>
        <w:tc>
          <w:tcPr>
            <w:tcW w:w="615" w:type="pct"/>
            <w:vAlign w:val="center"/>
          </w:tcPr>
          <w:p w:rsidR="007072EF" w:rsidRPr="00293325" w:rsidRDefault="007072EF" w:rsidP="004B5678">
            <w:pPr>
              <w:spacing w:after="0" w:line="240" w:lineRule="auto"/>
              <w:rPr>
                <w:rFonts w:ascii="Times New Roman" w:eastAsia="Times New Roman" w:hAnsi="Times New Roman" w:cs="Times New Roman"/>
                <w:snapToGrid w:val="0"/>
                <w:sz w:val="24"/>
                <w:szCs w:val="24"/>
                <w:lang w:eastAsia="cs-CZ"/>
              </w:rPr>
            </w:pPr>
          </w:p>
        </w:tc>
        <w:tc>
          <w:tcPr>
            <w:tcW w:w="453" w:type="pct"/>
            <w:vAlign w:val="center"/>
          </w:tcPr>
          <w:p w:rsidR="007072EF" w:rsidRPr="00293325" w:rsidRDefault="007072EF" w:rsidP="004B5678">
            <w:pPr>
              <w:spacing w:after="0" w:line="240" w:lineRule="auto"/>
              <w:jc w:val="center"/>
              <w:rPr>
                <w:rFonts w:ascii="Times New Roman" w:eastAsia="Times New Roman" w:hAnsi="Times New Roman" w:cs="Times New Roman"/>
                <w:snapToGrid w:val="0"/>
                <w:sz w:val="24"/>
                <w:szCs w:val="24"/>
                <w:lang w:eastAsia="cs-CZ"/>
              </w:rPr>
            </w:pPr>
          </w:p>
        </w:tc>
      </w:tr>
    </w:tbl>
    <w:p w:rsidR="007B382D" w:rsidRPr="00B06372" w:rsidRDefault="007B382D" w:rsidP="00E57B53">
      <w:pPr>
        <w:spacing w:after="0" w:line="240" w:lineRule="auto"/>
        <w:rPr>
          <w:rFonts w:ascii="Times New Roman" w:eastAsia="Times New Roman" w:hAnsi="Times New Roman" w:cs="Times New Roman"/>
          <w:snapToGrid w:val="0"/>
          <w:sz w:val="24"/>
          <w:szCs w:val="20"/>
          <w:lang w:eastAsia="cs-CZ"/>
        </w:rPr>
        <w:sectPr w:rsidR="007B382D" w:rsidRPr="00B06372" w:rsidSect="00BD5ACD">
          <w:pgSz w:w="16838" w:h="11906" w:orient="landscape"/>
          <w:pgMar w:top="1418" w:right="1418" w:bottom="1418" w:left="1418"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162"/>
        <w:gridCol w:w="1250"/>
        <w:gridCol w:w="3506"/>
        <w:gridCol w:w="1016"/>
        <w:gridCol w:w="950"/>
        <w:gridCol w:w="1217"/>
        <w:gridCol w:w="1070"/>
        <w:gridCol w:w="1854"/>
        <w:gridCol w:w="1257"/>
      </w:tblGrid>
      <w:tr w:rsidR="006039D6" w:rsidRPr="00B06372" w:rsidTr="00535A99">
        <w:trPr>
          <w:trHeight w:val="397"/>
        </w:trPr>
        <w:tc>
          <w:tcPr>
            <w:tcW w:w="5000" w:type="pct"/>
            <w:gridSpan w:val="10"/>
            <w:vAlign w:val="center"/>
          </w:tcPr>
          <w:p w:rsidR="006039D6" w:rsidRPr="00535A99" w:rsidRDefault="006039D6" w:rsidP="000F7DCC">
            <w:pPr>
              <w:spacing w:after="0" w:line="240" w:lineRule="auto"/>
              <w:rPr>
                <w:rFonts w:ascii="Times New Roman" w:eastAsia="Calibri" w:hAnsi="Times New Roman" w:cs="Times New Roman"/>
                <w:b/>
                <w:sz w:val="24"/>
                <w:szCs w:val="24"/>
              </w:rPr>
            </w:pPr>
            <w:r w:rsidRPr="00535A99">
              <w:rPr>
                <w:rFonts w:ascii="Times New Roman" w:eastAsia="Calibri" w:hAnsi="Times New Roman" w:cs="Times New Roman"/>
                <w:b/>
                <w:sz w:val="24"/>
                <w:szCs w:val="24"/>
              </w:rPr>
              <w:lastRenderedPageBreak/>
              <w:t xml:space="preserve">2. semester    </w:t>
            </w:r>
            <w:r w:rsidRPr="00535A99">
              <w:rPr>
                <w:rFonts w:ascii="Times New Roman" w:eastAsia="Calibri" w:hAnsi="Times New Roman" w:cs="Times New Roman"/>
                <w:b/>
                <w:i/>
                <w:sz w:val="24"/>
                <w:szCs w:val="24"/>
              </w:rPr>
              <w:t xml:space="preserve">e k o l ó g i a   l e s a  </w:t>
            </w:r>
          </w:p>
        </w:tc>
      </w:tr>
      <w:tr w:rsidR="00356E39" w:rsidRPr="00B06372" w:rsidTr="00535A99">
        <w:trPr>
          <w:trHeight w:val="397"/>
        </w:trPr>
        <w:tc>
          <w:tcPr>
            <w:tcW w:w="329" w:type="pct"/>
            <w:vAlign w:val="center"/>
          </w:tcPr>
          <w:p w:rsidR="00356E39" w:rsidRPr="00535A99" w:rsidRDefault="00356E39" w:rsidP="000F7DCC">
            <w:pPr>
              <w:spacing w:after="0" w:line="240" w:lineRule="auto"/>
              <w:rPr>
                <w:rFonts w:ascii="Times New Roman" w:eastAsia="Calibri" w:hAnsi="Times New Roman" w:cs="Times New Roman"/>
                <w:sz w:val="24"/>
                <w:szCs w:val="24"/>
              </w:rPr>
            </w:pPr>
            <w:r w:rsidRPr="00535A99">
              <w:rPr>
                <w:rFonts w:ascii="Times New Roman" w:eastAsia="Calibri" w:hAnsi="Times New Roman" w:cs="Times New Roman"/>
                <w:sz w:val="24"/>
                <w:szCs w:val="24"/>
              </w:rPr>
              <w:t>Fakulta</w:t>
            </w:r>
          </w:p>
        </w:tc>
        <w:tc>
          <w:tcPr>
            <w:tcW w:w="409" w:type="pct"/>
            <w:vAlign w:val="center"/>
          </w:tcPr>
          <w:p w:rsidR="00356E39" w:rsidRPr="00535A99" w:rsidRDefault="00356E39" w:rsidP="000F7DCC">
            <w:pPr>
              <w:spacing w:after="0" w:line="240" w:lineRule="auto"/>
              <w:rPr>
                <w:rFonts w:ascii="Times New Roman" w:eastAsia="Calibri" w:hAnsi="Times New Roman" w:cs="Times New Roman"/>
                <w:sz w:val="24"/>
                <w:szCs w:val="24"/>
              </w:rPr>
            </w:pPr>
            <w:r w:rsidRPr="00535A99">
              <w:rPr>
                <w:rFonts w:ascii="Times New Roman" w:eastAsia="Calibri" w:hAnsi="Times New Roman" w:cs="Times New Roman"/>
                <w:sz w:val="24"/>
                <w:szCs w:val="24"/>
              </w:rPr>
              <w:t>Katedra</w:t>
            </w:r>
          </w:p>
        </w:tc>
        <w:tc>
          <w:tcPr>
            <w:tcW w:w="440" w:type="pct"/>
            <w:vAlign w:val="center"/>
          </w:tcPr>
          <w:p w:rsidR="00356E39" w:rsidRPr="00535A99" w:rsidRDefault="00356E39" w:rsidP="000F7DCC">
            <w:pPr>
              <w:spacing w:after="0" w:line="240" w:lineRule="auto"/>
              <w:rPr>
                <w:rFonts w:ascii="Times New Roman" w:eastAsia="Calibri" w:hAnsi="Times New Roman" w:cs="Times New Roman"/>
                <w:sz w:val="24"/>
                <w:szCs w:val="24"/>
              </w:rPr>
            </w:pPr>
            <w:r w:rsidRPr="00535A99">
              <w:rPr>
                <w:rFonts w:ascii="Times New Roman" w:eastAsia="Calibri" w:hAnsi="Times New Roman" w:cs="Times New Roman"/>
                <w:sz w:val="24"/>
                <w:szCs w:val="24"/>
              </w:rPr>
              <w:t>Skratka</w:t>
            </w:r>
          </w:p>
        </w:tc>
        <w:tc>
          <w:tcPr>
            <w:tcW w:w="1233" w:type="pct"/>
            <w:vAlign w:val="center"/>
          </w:tcPr>
          <w:p w:rsidR="00356E39" w:rsidRPr="00535A99" w:rsidRDefault="00356E39" w:rsidP="000F7DCC">
            <w:pPr>
              <w:spacing w:after="0" w:line="240" w:lineRule="auto"/>
              <w:rPr>
                <w:rFonts w:ascii="Times New Roman" w:eastAsia="Calibri" w:hAnsi="Times New Roman" w:cs="Times New Roman"/>
                <w:sz w:val="24"/>
                <w:szCs w:val="24"/>
              </w:rPr>
            </w:pPr>
            <w:r w:rsidRPr="00535A99">
              <w:rPr>
                <w:rFonts w:ascii="Times New Roman" w:eastAsia="Calibri" w:hAnsi="Times New Roman" w:cs="Times New Roman"/>
                <w:sz w:val="24"/>
                <w:szCs w:val="24"/>
              </w:rPr>
              <w:t>Názov predmetu</w:t>
            </w:r>
          </w:p>
        </w:tc>
        <w:tc>
          <w:tcPr>
            <w:tcW w:w="357" w:type="pct"/>
            <w:vAlign w:val="center"/>
          </w:tcPr>
          <w:p w:rsidR="00356E39" w:rsidRPr="00535A99" w:rsidRDefault="00356E39"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Predmet</w:t>
            </w:r>
          </w:p>
        </w:tc>
        <w:tc>
          <w:tcPr>
            <w:tcW w:w="334" w:type="pct"/>
            <w:vAlign w:val="center"/>
          </w:tcPr>
          <w:p w:rsidR="00356E39" w:rsidRPr="00535A99" w:rsidRDefault="00356E39"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Kredity</w:t>
            </w:r>
          </w:p>
        </w:tc>
        <w:tc>
          <w:tcPr>
            <w:tcW w:w="428" w:type="pct"/>
            <w:vAlign w:val="center"/>
          </w:tcPr>
          <w:p w:rsidR="00356E39" w:rsidRPr="00535A99" w:rsidRDefault="00356E39"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Prednášky</w:t>
            </w:r>
          </w:p>
        </w:tc>
        <w:tc>
          <w:tcPr>
            <w:tcW w:w="376" w:type="pct"/>
            <w:vAlign w:val="center"/>
          </w:tcPr>
          <w:p w:rsidR="00356E39" w:rsidRPr="00535A99" w:rsidRDefault="00356E39"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Cvič/HC</w:t>
            </w:r>
          </w:p>
        </w:tc>
        <w:tc>
          <w:tcPr>
            <w:tcW w:w="652" w:type="pct"/>
            <w:vAlign w:val="center"/>
          </w:tcPr>
          <w:p w:rsidR="00356E39" w:rsidRPr="00535A99" w:rsidRDefault="00356E39" w:rsidP="00744E93">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Gestor</w:t>
            </w:r>
          </w:p>
        </w:tc>
        <w:tc>
          <w:tcPr>
            <w:tcW w:w="442" w:type="pct"/>
            <w:vAlign w:val="center"/>
          </w:tcPr>
          <w:p w:rsidR="00356E39" w:rsidRPr="00535A99" w:rsidRDefault="00356E39" w:rsidP="000F7DCC">
            <w:pPr>
              <w:spacing w:after="0" w:line="240" w:lineRule="auto"/>
              <w:rPr>
                <w:rFonts w:ascii="Times New Roman" w:eastAsia="Calibri" w:hAnsi="Times New Roman" w:cs="Times New Roman"/>
                <w:sz w:val="24"/>
                <w:szCs w:val="24"/>
              </w:rPr>
            </w:pPr>
            <w:r w:rsidRPr="00535A99">
              <w:rPr>
                <w:rFonts w:ascii="Times New Roman" w:eastAsia="Calibri" w:hAnsi="Times New Roman" w:cs="Times New Roman"/>
                <w:sz w:val="24"/>
                <w:szCs w:val="24"/>
              </w:rPr>
              <w:t>Ukončenie</w:t>
            </w:r>
          </w:p>
        </w:tc>
      </w:tr>
      <w:tr w:rsidR="00356E39" w:rsidRPr="00B06372" w:rsidTr="00535A99">
        <w:trPr>
          <w:trHeight w:val="284"/>
        </w:trPr>
        <w:tc>
          <w:tcPr>
            <w:tcW w:w="329" w:type="pct"/>
            <w:vAlign w:val="center"/>
          </w:tcPr>
          <w:p w:rsidR="00356E39" w:rsidRPr="00535A99" w:rsidRDefault="00356E39"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LF</w:t>
            </w:r>
          </w:p>
        </w:tc>
        <w:tc>
          <w:tcPr>
            <w:tcW w:w="409" w:type="pct"/>
            <w:vAlign w:val="center"/>
          </w:tcPr>
          <w:p w:rsidR="00356E39" w:rsidRPr="00535A99" w:rsidRDefault="00356E39" w:rsidP="000F7DCC">
            <w:pPr>
              <w:spacing w:after="0" w:line="240" w:lineRule="auto"/>
              <w:rPr>
                <w:rFonts w:ascii="Times New Roman" w:eastAsia="Calibri" w:hAnsi="Times New Roman" w:cs="Times New Roman"/>
                <w:sz w:val="24"/>
                <w:szCs w:val="24"/>
              </w:rPr>
            </w:pPr>
            <w:r w:rsidRPr="00535A99">
              <w:rPr>
                <w:rFonts w:ascii="Times New Roman" w:eastAsia="Calibri" w:hAnsi="Times New Roman" w:cs="Times New Roman"/>
                <w:sz w:val="24"/>
                <w:szCs w:val="24"/>
              </w:rPr>
              <w:t>KF</w:t>
            </w:r>
          </w:p>
        </w:tc>
        <w:tc>
          <w:tcPr>
            <w:tcW w:w="440" w:type="pct"/>
            <w:vAlign w:val="center"/>
          </w:tcPr>
          <w:p w:rsidR="00356E39" w:rsidRPr="00535A99" w:rsidRDefault="00356E39" w:rsidP="000F7DCC">
            <w:pPr>
              <w:spacing w:after="0" w:line="240" w:lineRule="auto"/>
              <w:rPr>
                <w:rFonts w:ascii="Times New Roman" w:hAnsi="Times New Roman" w:cs="Times New Roman"/>
                <w:sz w:val="24"/>
                <w:szCs w:val="24"/>
              </w:rPr>
            </w:pPr>
            <w:r w:rsidRPr="00535A99">
              <w:rPr>
                <w:rFonts w:ascii="Times New Roman" w:hAnsi="Times New Roman" w:cs="Times New Roman"/>
                <w:sz w:val="24"/>
                <w:szCs w:val="24"/>
              </w:rPr>
              <w:t>BDIV-I</w:t>
            </w:r>
          </w:p>
        </w:tc>
        <w:tc>
          <w:tcPr>
            <w:tcW w:w="1233" w:type="pct"/>
            <w:vAlign w:val="center"/>
          </w:tcPr>
          <w:p w:rsidR="00356E39" w:rsidRPr="00535A99" w:rsidRDefault="00356E39" w:rsidP="000F7DCC">
            <w:pPr>
              <w:spacing w:after="0" w:line="240" w:lineRule="auto"/>
              <w:rPr>
                <w:rFonts w:ascii="Times New Roman" w:eastAsia="Times New Roman" w:hAnsi="Times New Roman" w:cs="Times New Roman"/>
                <w:snapToGrid w:val="0"/>
                <w:sz w:val="24"/>
                <w:szCs w:val="24"/>
                <w:lang w:eastAsia="cs-CZ"/>
              </w:rPr>
            </w:pPr>
            <w:r w:rsidRPr="00535A99">
              <w:rPr>
                <w:rFonts w:ascii="Times New Roman" w:eastAsia="Calibri" w:hAnsi="Times New Roman" w:cs="Times New Roman"/>
                <w:sz w:val="24"/>
                <w:szCs w:val="24"/>
              </w:rPr>
              <w:t>biodiverzita</w:t>
            </w:r>
          </w:p>
        </w:tc>
        <w:tc>
          <w:tcPr>
            <w:tcW w:w="357" w:type="pct"/>
            <w:vAlign w:val="center"/>
          </w:tcPr>
          <w:p w:rsidR="00356E39" w:rsidRPr="00535A99" w:rsidRDefault="00356E39"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P</w:t>
            </w:r>
          </w:p>
        </w:tc>
        <w:tc>
          <w:tcPr>
            <w:tcW w:w="334"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6</w:t>
            </w:r>
          </w:p>
        </w:tc>
        <w:tc>
          <w:tcPr>
            <w:tcW w:w="428"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2</w:t>
            </w:r>
          </w:p>
        </w:tc>
        <w:tc>
          <w:tcPr>
            <w:tcW w:w="376"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1/0</w:t>
            </w:r>
          </w:p>
        </w:tc>
        <w:tc>
          <w:tcPr>
            <w:tcW w:w="652" w:type="pct"/>
            <w:vAlign w:val="center"/>
          </w:tcPr>
          <w:p w:rsidR="00356E39" w:rsidRPr="00A87DF3" w:rsidRDefault="002B19F1" w:rsidP="000F7DCC">
            <w:pPr>
              <w:spacing w:after="0" w:line="240" w:lineRule="auto"/>
              <w:rPr>
                <w:rFonts w:ascii="Times New Roman" w:eastAsia="Times New Roman" w:hAnsi="Times New Roman" w:cs="Times New Roman"/>
                <w:snapToGrid w:val="0"/>
                <w:sz w:val="24"/>
                <w:szCs w:val="24"/>
                <w:highlight w:val="yellow"/>
                <w:lang w:eastAsia="cs-CZ"/>
              </w:rPr>
            </w:pPr>
            <w:r w:rsidRPr="002B19F1">
              <w:rPr>
                <w:rFonts w:ascii="Times New Roman" w:eastAsia="Times New Roman" w:hAnsi="Times New Roman" w:cs="Times New Roman"/>
                <w:snapToGrid w:val="0"/>
                <w:sz w:val="24"/>
                <w:szCs w:val="24"/>
                <w:lang w:eastAsia="cs-CZ"/>
              </w:rPr>
              <w:t>prof. Gömöry</w:t>
            </w:r>
          </w:p>
        </w:tc>
        <w:tc>
          <w:tcPr>
            <w:tcW w:w="442"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S</w:t>
            </w:r>
          </w:p>
        </w:tc>
      </w:tr>
      <w:tr w:rsidR="00356E39" w:rsidRPr="00B06372" w:rsidTr="00535A99">
        <w:trPr>
          <w:trHeight w:val="284"/>
        </w:trPr>
        <w:tc>
          <w:tcPr>
            <w:tcW w:w="329" w:type="pct"/>
            <w:vAlign w:val="center"/>
          </w:tcPr>
          <w:p w:rsidR="00356E39" w:rsidRPr="00535A99" w:rsidRDefault="00356E39"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FEE</w:t>
            </w:r>
          </w:p>
        </w:tc>
        <w:tc>
          <w:tcPr>
            <w:tcW w:w="409" w:type="pct"/>
            <w:vAlign w:val="center"/>
          </w:tcPr>
          <w:p w:rsidR="00356E39" w:rsidRPr="00535A99" w:rsidRDefault="00356E39" w:rsidP="000F7DCC">
            <w:pPr>
              <w:spacing w:after="0" w:line="240" w:lineRule="auto"/>
              <w:rPr>
                <w:rFonts w:ascii="Times New Roman" w:eastAsia="Calibri" w:hAnsi="Times New Roman" w:cs="Times New Roman"/>
                <w:sz w:val="24"/>
                <w:szCs w:val="24"/>
              </w:rPr>
            </w:pPr>
            <w:r w:rsidRPr="00535A99">
              <w:rPr>
                <w:rFonts w:ascii="Times New Roman" w:eastAsia="Calibri" w:hAnsi="Times New Roman" w:cs="Times New Roman"/>
                <w:sz w:val="24"/>
                <w:szCs w:val="24"/>
              </w:rPr>
              <w:t>KAE</w:t>
            </w:r>
          </w:p>
        </w:tc>
        <w:tc>
          <w:tcPr>
            <w:tcW w:w="440" w:type="pct"/>
            <w:vAlign w:val="center"/>
          </w:tcPr>
          <w:p w:rsidR="00356E39" w:rsidRPr="00535A99" w:rsidRDefault="00356E39" w:rsidP="000F7DCC">
            <w:pPr>
              <w:spacing w:after="0" w:line="240" w:lineRule="auto"/>
              <w:rPr>
                <w:rFonts w:ascii="Times New Roman" w:eastAsia="Calibri" w:hAnsi="Times New Roman" w:cs="Times New Roman"/>
                <w:sz w:val="24"/>
                <w:szCs w:val="24"/>
              </w:rPr>
            </w:pPr>
            <w:r w:rsidRPr="00535A99">
              <w:rPr>
                <w:rFonts w:ascii="Times New Roman" w:eastAsia="Calibri" w:hAnsi="Times New Roman" w:cs="Times New Roman"/>
                <w:sz w:val="24"/>
                <w:szCs w:val="24"/>
              </w:rPr>
              <w:t>OPK-I</w:t>
            </w:r>
          </w:p>
        </w:tc>
        <w:tc>
          <w:tcPr>
            <w:tcW w:w="1233" w:type="pct"/>
            <w:vAlign w:val="center"/>
          </w:tcPr>
          <w:p w:rsidR="00356E39" w:rsidRPr="00535A99" w:rsidRDefault="00356E39" w:rsidP="000F7DCC">
            <w:pPr>
              <w:spacing w:after="0" w:line="240" w:lineRule="auto"/>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ochrana prírody a krajiny</w:t>
            </w:r>
          </w:p>
        </w:tc>
        <w:tc>
          <w:tcPr>
            <w:tcW w:w="357" w:type="pct"/>
            <w:vAlign w:val="center"/>
          </w:tcPr>
          <w:p w:rsidR="00356E39" w:rsidRPr="00535A99" w:rsidRDefault="00356E39"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P</w:t>
            </w:r>
          </w:p>
        </w:tc>
        <w:tc>
          <w:tcPr>
            <w:tcW w:w="334"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6</w:t>
            </w:r>
          </w:p>
        </w:tc>
        <w:tc>
          <w:tcPr>
            <w:tcW w:w="428"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2</w:t>
            </w:r>
          </w:p>
        </w:tc>
        <w:tc>
          <w:tcPr>
            <w:tcW w:w="376"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2/1</w:t>
            </w:r>
          </w:p>
        </w:tc>
        <w:tc>
          <w:tcPr>
            <w:tcW w:w="652" w:type="pct"/>
            <w:vAlign w:val="center"/>
          </w:tcPr>
          <w:p w:rsidR="00356E39" w:rsidRPr="00535A99" w:rsidRDefault="00356E39" w:rsidP="000F7DCC">
            <w:pPr>
              <w:spacing w:after="0" w:line="240" w:lineRule="auto"/>
              <w:rPr>
                <w:rFonts w:ascii="Times New Roman" w:eastAsia="Times New Roman" w:hAnsi="Times New Roman" w:cs="Times New Roman"/>
                <w:snapToGrid w:val="0"/>
                <w:lang w:eastAsia="cs-CZ"/>
              </w:rPr>
            </w:pPr>
            <w:r w:rsidRPr="00535A99">
              <w:rPr>
                <w:rFonts w:ascii="Times New Roman" w:eastAsia="Times New Roman" w:hAnsi="Times New Roman" w:cs="Times New Roman"/>
                <w:snapToGrid w:val="0"/>
                <w:lang w:eastAsia="cs-CZ"/>
              </w:rPr>
              <w:t>doc. Škvareninová</w:t>
            </w:r>
          </w:p>
        </w:tc>
        <w:tc>
          <w:tcPr>
            <w:tcW w:w="442"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S</w:t>
            </w:r>
          </w:p>
        </w:tc>
      </w:tr>
      <w:tr w:rsidR="00356E39" w:rsidRPr="00B06372" w:rsidTr="00535A99">
        <w:trPr>
          <w:trHeight w:val="284"/>
        </w:trPr>
        <w:tc>
          <w:tcPr>
            <w:tcW w:w="329" w:type="pct"/>
            <w:vAlign w:val="center"/>
          </w:tcPr>
          <w:p w:rsidR="00356E39" w:rsidRPr="00535A99" w:rsidRDefault="00356E39"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LF</w:t>
            </w:r>
          </w:p>
        </w:tc>
        <w:tc>
          <w:tcPr>
            <w:tcW w:w="409" w:type="pct"/>
            <w:vAlign w:val="center"/>
          </w:tcPr>
          <w:p w:rsidR="00356E39" w:rsidRPr="00535A99" w:rsidRDefault="00356E39" w:rsidP="000F7DCC">
            <w:pPr>
              <w:spacing w:after="0" w:line="240" w:lineRule="auto"/>
              <w:rPr>
                <w:rFonts w:ascii="Times New Roman" w:eastAsia="Calibri" w:hAnsi="Times New Roman" w:cs="Times New Roman"/>
                <w:sz w:val="24"/>
                <w:szCs w:val="24"/>
              </w:rPr>
            </w:pPr>
            <w:r w:rsidRPr="00535A99">
              <w:rPr>
                <w:rFonts w:ascii="Times New Roman" w:eastAsia="Calibri" w:hAnsi="Times New Roman" w:cs="Times New Roman"/>
                <w:sz w:val="24"/>
                <w:szCs w:val="24"/>
              </w:rPr>
              <w:t>KP</w:t>
            </w:r>
          </w:p>
        </w:tc>
        <w:tc>
          <w:tcPr>
            <w:tcW w:w="440" w:type="pct"/>
            <w:vAlign w:val="center"/>
          </w:tcPr>
          <w:p w:rsidR="00356E39" w:rsidRPr="00535A99" w:rsidRDefault="00356E39" w:rsidP="000F7DCC">
            <w:pPr>
              <w:spacing w:after="0" w:line="240" w:lineRule="auto"/>
              <w:rPr>
                <w:rFonts w:ascii="Times New Roman" w:eastAsia="Calibri" w:hAnsi="Times New Roman" w:cs="Times New Roman"/>
                <w:sz w:val="24"/>
                <w:szCs w:val="24"/>
              </w:rPr>
            </w:pPr>
            <w:r w:rsidRPr="00535A99">
              <w:rPr>
                <w:rFonts w:ascii="Times New Roman" w:hAnsi="Times New Roman" w:cs="Times New Roman"/>
                <w:sz w:val="24"/>
                <w:szCs w:val="24"/>
              </w:rPr>
              <w:t>PEL2-I</w:t>
            </w:r>
          </w:p>
        </w:tc>
        <w:tc>
          <w:tcPr>
            <w:tcW w:w="1233" w:type="pct"/>
            <w:vAlign w:val="center"/>
          </w:tcPr>
          <w:p w:rsidR="00356E39" w:rsidRPr="00535A99" w:rsidRDefault="00356E39" w:rsidP="000F7DCC">
            <w:pPr>
              <w:spacing w:after="0" w:line="240" w:lineRule="auto"/>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pestovanie lesa II.</w:t>
            </w:r>
          </w:p>
        </w:tc>
        <w:tc>
          <w:tcPr>
            <w:tcW w:w="357" w:type="pct"/>
            <w:vAlign w:val="center"/>
          </w:tcPr>
          <w:p w:rsidR="00356E39" w:rsidRPr="00535A99" w:rsidRDefault="00356E39"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P</w:t>
            </w:r>
          </w:p>
        </w:tc>
        <w:tc>
          <w:tcPr>
            <w:tcW w:w="334"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6</w:t>
            </w:r>
          </w:p>
        </w:tc>
        <w:tc>
          <w:tcPr>
            <w:tcW w:w="428"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2</w:t>
            </w:r>
          </w:p>
        </w:tc>
        <w:tc>
          <w:tcPr>
            <w:tcW w:w="376"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2/3</w:t>
            </w:r>
          </w:p>
        </w:tc>
        <w:tc>
          <w:tcPr>
            <w:tcW w:w="652" w:type="pct"/>
            <w:vAlign w:val="center"/>
          </w:tcPr>
          <w:p w:rsidR="00356E39" w:rsidRPr="00535A99" w:rsidRDefault="00356E39" w:rsidP="000F7DCC">
            <w:pPr>
              <w:spacing w:after="0" w:line="240" w:lineRule="auto"/>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prof. Saniga</w:t>
            </w:r>
          </w:p>
        </w:tc>
        <w:tc>
          <w:tcPr>
            <w:tcW w:w="442"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S</w:t>
            </w:r>
          </w:p>
        </w:tc>
      </w:tr>
      <w:tr w:rsidR="00434CA2" w:rsidRPr="00B06372" w:rsidTr="00535A99">
        <w:trPr>
          <w:trHeight w:val="284"/>
        </w:trPr>
        <w:tc>
          <w:tcPr>
            <w:tcW w:w="329" w:type="pct"/>
            <w:vAlign w:val="center"/>
          </w:tcPr>
          <w:p w:rsidR="00434CA2" w:rsidRPr="00535A99" w:rsidRDefault="00434CA2"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LF</w:t>
            </w:r>
          </w:p>
        </w:tc>
        <w:tc>
          <w:tcPr>
            <w:tcW w:w="409" w:type="pct"/>
            <w:vAlign w:val="center"/>
          </w:tcPr>
          <w:p w:rsidR="00434CA2" w:rsidRPr="00BE390F" w:rsidRDefault="00434CA2"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440" w:type="pct"/>
            <w:vAlign w:val="center"/>
          </w:tcPr>
          <w:p w:rsidR="00434CA2" w:rsidRPr="00535A99" w:rsidRDefault="00434CA2" w:rsidP="000F7DCC">
            <w:pPr>
              <w:spacing w:after="0" w:line="240" w:lineRule="auto"/>
              <w:rPr>
                <w:rFonts w:ascii="Times New Roman" w:eastAsia="Calibri" w:hAnsi="Times New Roman" w:cs="Times New Roman"/>
                <w:sz w:val="24"/>
                <w:szCs w:val="24"/>
              </w:rPr>
            </w:pPr>
            <w:r w:rsidRPr="00535A99">
              <w:rPr>
                <w:rFonts w:ascii="Times New Roman" w:hAnsi="Times New Roman" w:cs="Times New Roman"/>
                <w:sz w:val="24"/>
                <w:szCs w:val="24"/>
              </w:rPr>
              <w:t>HUL2-I</w:t>
            </w:r>
          </w:p>
        </w:tc>
        <w:tc>
          <w:tcPr>
            <w:tcW w:w="1233" w:type="pct"/>
            <w:vAlign w:val="center"/>
          </w:tcPr>
          <w:p w:rsidR="00434CA2" w:rsidRPr="00535A99" w:rsidRDefault="00434CA2" w:rsidP="000F7DCC">
            <w:pPr>
              <w:spacing w:after="0" w:line="240" w:lineRule="auto"/>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hospodárska úprava lesov II.</w:t>
            </w:r>
          </w:p>
        </w:tc>
        <w:tc>
          <w:tcPr>
            <w:tcW w:w="357" w:type="pct"/>
            <w:vAlign w:val="center"/>
          </w:tcPr>
          <w:p w:rsidR="00434CA2" w:rsidRPr="00535A99" w:rsidRDefault="00434CA2"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P</w:t>
            </w:r>
          </w:p>
        </w:tc>
        <w:tc>
          <w:tcPr>
            <w:tcW w:w="334" w:type="pct"/>
            <w:vAlign w:val="center"/>
          </w:tcPr>
          <w:p w:rsidR="00434CA2" w:rsidRPr="00535A99"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6</w:t>
            </w:r>
          </w:p>
        </w:tc>
        <w:tc>
          <w:tcPr>
            <w:tcW w:w="428" w:type="pct"/>
            <w:vAlign w:val="center"/>
          </w:tcPr>
          <w:p w:rsidR="00434CA2" w:rsidRPr="00535A99"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2</w:t>
            </w:r>
          </w:p>
        </w:tc>
        <w:tc>
          <w:tcPr>
            <w:tcW w:w="376" w:type="pct"/>
            <w:vAlign w:val="center"/>
          </w:tcPr>
          <w:p w:rsidR="00434CA2" w:rsidRPr="00535A99"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2/4</w:t>
            </w:r>
          </w:p>
        </w:tc>
        <w:tc>
          <w:tcPr>
            <w:tcW w:w="652" w:type="pct"/>
            <w:shd w:val="clear" w:color="auto" w:fill="auto"/>
            <w:vAlign w:val="center"/>
          </w:tcPr>
          <w:p w:rsidR="00434CA2" w:rsidRPr="00535A99" w:rsidRDefault="00434CA2" w:rsidP="000F7DCC">
            <w:pPr>
              <w:spacing w:after="0" w:line="240" w:lineRule="auto"/>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doc. Merganič</w:t>
            </w:r>
          </w:p>
        </w:tc>
        <w:tc>
          <w:tcPr>
            <w:tcW w:w="442" w:type="pct"/>
            <w:vAlign w:val="center"/>
          </w:tcPr>
          <w:p w:rsidR="00434CA2" w:rsidRPr="00535A99"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S</w:t>
            </w:r>
          </w:p>
        </w:tc>
      </w:tr>
      <w:tr w:rsidR="00356E39" w:rsidRPr="00B06372" w:rsidTr="00535A99">
        <w:trPr>
          <w:trHeight w:val="284"/>
        </w:trPr>
        <w:tc>
          <w:tcPr>
            <w:tcW w:w="329" w:type="pct"/>
            <w:vAlign w:val="center"/>
          </w:tcPr>
          <w:p w:rsidR="00356E39" w:rsidRPr="00535A99" w:rsidRDefault="00356E39"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LF</w:t>
            </w:r>
          </w:p>
        </w:tc>
        <w:tc>
          <w:tcPr>
            <w:tcW w:w="409" w:type="pct"/>
            <w:vAlign w:val="center"/>
          </w:tcPr>
          <w:p w:rsidR="00356E39" w:rsidRPr="00535A99" w:rsidRDefault="00356E39" w:rsidP="000F7DCC">
            <w:pPr>
              <w:spacing w:after="0" w:line="240" w:lineRule="auto"/>
              <w:rPr>
                <w:rFonts w:ascii="Times New Roman" w:eastAsia="Calibri" w:hAnsi="Times New Roman" w:cs="Times New Roman"/>
                <w:sz w:val="24"/>
                <w:szCs w:val="24"/>
              </w:rPr>
            </w:pPr>
            <w:r w:rsidRPr="00535A99">
              <w:rPr>
                <w:rFonts w:ascii="Times New Roman" w:eastAsia="Calibri" w:hAnsi="Times New Roman" w:cs="Times New Roman"/>
                <w:sz w:val="24"/>
                <w:szCs w:val="24"/>
              </w:rPr>
              <w:t>D LF</w:t>
            </w:r>
          </w:p>
        </w:tc>
        <w:tc>
          <w:tcPr>
            <w:tcW w:w="440" w:type="pct"/>
            <w:vAlign w:val="center"/>
          </w:tcPr>
          <w:p w:rsidR="00356E39" w:rsidRPr="00535A99" w:rsidRDefault="00356E39" w:rsidP="000F7DCC">
            <w:pPr>
              <w:spacing w:after="0" w:line="240" w:lineRule="auto"/>
              <w:rPr>
                <w:rFonts w:ascii="Times New Roman" w:eastAsia="Calibri" w:hAnsi="Times New Roman" w:cs="Times New Roman"/>
                <w:sz w:val="24"/>
                <w:szCs w:val="24"/>
              </w:rPr>
            </w:pPr>
            <w:r w:rsidRPr="00535A99">
              <w:rPr>
                <w:rFonts w:ascii="Times New Roman" w:hAnsi="Times New Roman" w:cs="Times New Roman"/>
                <w:sz w:val="24"/>
                <w:szCs w:val="24"/>
              </w:rPr>
              <w:t>PRAXD-I</w:t>
            </w:r>
          </w:p>
        </w:tc>
        <w:tc>
          <w:tcPr>
            <w:tcW w:w="1233" w:type="pct"/>
            <w:vAlign w:val="center"/>
          </w:tcPr>
          <w:p w:rsidR="00356E39" w:rsidRPr="00535A99" w:rsidRDefault="00356E39" w:rsidP="000F7DCC">
            <w:pPr>
              <w:spacing w:after="0" w:line="240" w:lineRule="auto"/>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preddiplomová prax</w:t>
            </w:r>
          </w:p>
        </w:tc>
        <w:tc>
          <w:tcPr>
            <w:tcW w:w="357" w:type="pct"/>
            <w:vAlign w:val="center"/>
          </w:tcPr>
          <w:p w:rsidR="00356E39" w:rsidRPr="00535A99" w:rsidRDefault="00356E39"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P</w:t>
            </w:r>
          </w:p>
        </w:tc>
        <w:tc>
          <w:tcPr>
            <w:tcW w:w="334"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3</w:t>
            </w:r>
          </w:p>
        </w:tc>
        <w:tc>
          <w:tcPr>
            <w:tcW w:w="804" w:type="pct"/>
            <w:gridSpan w:val="2"/>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15 dní</w:t>
            </w:r>
          </w:p>
        </w:tc>
        <w:tc>
          <w:tcPr>
            <w:tcW w:w="652" w:type="pct"/>
            <w:vAlign w:val="center"/>
          </w:tcPr>
          <w:p w:rsidR="00356E39" w:rsidRPr="00535A99" w:rsidRDefault="00356E39" w:rsidP="00356E39">
            <w:pPr>
              <w:spacing w:after="0" w:line="240" w:lineRule="auto"/>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vedúci DP</w:t>
            </w:r>
          </w:p>
        </w:tc>
        <w:tc>
          <w:tcPr>
            <w:tcW w:w="442"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Z</w:t>
            </w:r>
          </w:p>
        </w:tc>
      </w:tr>
      <w:tr w:rsidR="00434CA2" w:rsidRPr="00B06372" w:rsidTr="00535A99">
        <w:trPr>
          <w:trHeight w:val="567"/>
        </w:trPr>
        <w:tc>
          <w:tcPr>
            <w:tcW w:w="329" w:type="pct"/>
            <w:vAlign w:val="center"/>
          </w:tcPr>
          <w:p w:rsidR="00434CA2" w:rsidRPr="00535A99" w:rsidRDefault="00434CA2"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LF</w:t>
            </w:r>
          </w:p>
        </w:tc>
        <w:tc>
          <w:tcPr>
            <w:tcW w:w="409" w:type="pct"/>
            <w:vAlign w:val="center"/>
          </w:tcPr>
          <w:p w:rsidR="00434CA2" w:rsidRPr="00BE390F" w:rsidRDefault="00434CA2"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440" w:type="pct"/>
            <w:vAlign w:val="center"/>
          </w:tcPr>
          <w:p w:rsidR="00434CA2" w:rsidRPr="00535A99" w:rsidRDefault="00434CA2" w:rsidP="000F7DCC">
            <w:pPr>
              <w:spacing w:after="0" w:line="240" w:lineRule="auto"/>
              <w:rPr>
                <w:rFonts w:ascii="Times New Roman" w:eastAsia="Calibri" w:hAnsi="Times New Roman" w:cs="Times New Roman"/>
                <w:sz w:val="24"/>
                <w:szCs w:val="24"/>
              </w:rPr>
            </w:pPr>
            <w:r w:rsidRPr="00535A99">
              <w:rPr>
                <w:rFonts w:ascii="Times New Roman" w:eastAsia="Calibri" w:hAnsi="Times New Roman" w:cs="Times New Roman"/>
                <w:sz w:val="24"/>
                <w:szCs w:val="24"/>
              </w:rPr>
              <w:t>IML-I</w:t>
            </w:r>
          </w:p>
        </w:tc>
        <w:tc>
          <w:tcPr>
            <w:tcW w:w="1233" w:type="pct"/>
            <w:vAlign w:val="center"/>
          </w:tcPr>
          <w:p w:rsidR="00434CA2" w:rsidRPr="00535A99" w:rsidRDefault="00434CA2" w:rsidP="000F7DCC">
            <w:pPr>
              <w:spacing w:after="0" w:line="240" w:lineRule="auto"/>
              <w:rPr>
                <w:rFonts w:ascii="Times New Roman" w:eastAsia="Times New Roman" w:hAnsi="Times New Roman" w:cs="Times New Roman"/>
                <w:snapToGrid w:val="0"/>
                <w:lang w:eastAsia="cs-CZ"/>
              </w:rPr>
            </w:pPr>
            <w:r w:rsidRPr="00535A99">
              <w:rPr>
                <w:rFonts w:ascii="Times New Roman" w:eastAsia="Times New Roman" w:hAnsi="Times New Roman" w:cs="Times New Roman"/>
                <w:snapToGrid w:val="0"/>
                <w:lang w:eastAsia="cs-CZ"/>
              </w:rPr>
              <w:t>inventarizácia a monitoring lesných ekosystémov</w:t>
            </w:r>
          </w:p>
        </w:tc>
        <w:tc>
          <w:tcPr>
            <w:tcW w:w="357" w:type="pct"/>
            <w:vAlign w:val="center"/>
          </w:tcPr>
          <w:p w:rsidR="00434CA2" w:rsidRPr="00535A99" w:rsidRDefault="00434CA2"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PV</w:t>
            </w:r>
          </w:p>
        </w:tc>
        <w:tc>
          <w:tcPr>
            <w:tcW w:w="334" w:type="pct"/>
            <w:vAlign w:val="center"/>
          </w:tcPr>
          <w:p w:rsidR="00434CA2" w:rsidRPr="00535A99"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6</w:t>
            </w:r>
          </w:p>
        </w:tc>
        <w:tc>
          <w:tcPr>
            <w:tcW w:w="428" w:type="pct"/>
            <w:vAlign w:val="center"/>
          </w:tcPr>
          <w:p w:rsidR="00434CA2" w:rsidRPr="00535A99"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2</w:t>
            </w:r>
          </w:p>
        </w:tc>
        <w:tc>
          <w:tcPr>
            <w:tcW w:w="376" w:type="pct"/>
            <w:vAlign w:val="center"/>
          </w:tcPr>
          <w:p w:rsidR="00434CA2" w:rsidRPr="00535A99"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2/2</w:t>
            </w:r>
          </w:p>
        </w:tc>
        <w:tc>
          <w:tcPr>
            <w:tcW w:w="652" w:type="pct"/>
            <w:vAlign w:val="center"/>
          </w:tcPr>
          <w:p w:rsidR="00434CA2" w:rsidRPr="00535A99" w:rsidRDefault="00434CA2" w:rsidP="000F7DCC">
            <w:pPr>
              <w:spacing w:after="0" w:line="240" w:lineRule="auto"/>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doc. Merganič</w:t>
            </w:r>
          </w:p>
        </w:tc>
        <w:tc>
          <w:tcPr>
            <w:tcW w:w="442" w:type="pct"/>
            <w:vAlign w:val="center"/>
          </w:tcPr>
          <w:p w:rsidR="00434CA2" w:rsidRPr="00535A99"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S</w:t>
            </w:r>
          </w:p>
        </w:tc>
      </w:tr>
      <w:tr w:rsidR="00356E39" w:rsidRPr="00B06372" w:rsidTr="00535A99">
        <w:trPr>
          <w:trHeight w:val="340"/>
        </w:trPr>
        <w:tc>
          <w:tcPr>
            <w:tcW w:w="329" w:type="pct"/>
            <w:vAlign w:val="center"/>
          </w:tcPr>
          <w:p w:rsidR="00356E39" w:rsidRPr="00535A99" w:rsidRDefault="00356E39"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LF</w:t>
            </w:r>
          </w:p>
        </w:tc>
        <w:tc>
          <w:tcPr>
            <w:tcW w:w="409" w:type="pct"/>
            <w:vAlign w:val="center"/>
          </w:tcPr>
          <w:p w:rsidR="00356E39" w:rsidRPr="00535A99" w:rsidRDefault="00356E39" w:rsidP="000F7DCC">
            <w:pPr>
              <w:spacing w:after="0" w:line="240" w:lineRule="auto"/>
              <w:rPr>
                <w:rFonts w:ascii="Times New Roman" w:eastAsia="Calibri" w:hAnsi="Times New Roman" w:cs="Times New Roman"/>
                <w:sz w:val="24"/>
                <w:szCs w:val="24"/>
              </w:rPr>
            </w:pPr>
            <w:r w:rsidRPr="00535A99">
              <w:rPr>
                <w:rFonts w:ascii="Times New Roman" w:eastAsia="Calibri" w:hAnsi="Times New Roman" w:cs="Times New Roman"/>
                <w:sz w:val="24"/>
                <w:szCs w:val="24"/>
              </w:rPr>
              <w:t>KF</w:t>
            </w:r>
          </w:p>
        </w:tc>
        <w:tc>
          <w:tcPr>
            <w:tcW w:w="440" w:type="pct"/>
            <w:vAlign w:val="center"/>
          </w:tcPr>
          <w:p w:rsidR="00356E39" w:rsidRPr="00535A99" w:rsidRDefault="00356E39" w:rsidP="000F7DCC">
            <w:pPr>
              <w:spacing w:after="0" w:line="240" w:lineRule="auto"/>
              <w:rPr>
                <w:rFonts w:ascii="Times New Roman" w:eastAsia="Calibri" w:hAnsi="Times New Roman" w:cs="Times New Roman"/>
                <w:sz w:val="24"/>
                <w:szCs w:val="24"/>
              </w:rPr>
            </w:pPr>
            <w:r w:rsidRPr="00535A99">
              <w:rPr>
                <w:rFonts w:ascii="Times New Roman" w:hAnsi="Times New Roman" w:cs="Times New Roman"/>
                <w:sz w:val="24"/>
                <w:szCs w:val="24"/>
              </w:rPr>
              <w:t>BTOP-I</w:t>
            </w:r>
          </w:p>
        </w:tc>
        <w:tc>
          <w:tcPr>
            <w:tcW w:w="1233" w:type="pct"/>
            <w:vAlign w:val="center"/>
          </w:tcPr>
          <w:p w:rsidR="00356E39" w:rsidRPr="00535A99" w:rsidRDefault="00356E39" w:rsidP="000F7DCC">
            <w:pPr>
              <w:spacing w:after="0" w:line="240" w:lineRule="auto"/>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biotopy Slovenska</w:t>
            </w:r>
          </w:p>
        </w:tc>
        <w:tc>
          <w:tcPr>
            <w:tcW w:w="357" w:type="pct"/>
            <w:vAlign w:val="center"/>
          </w:tcPr>
          <w:p w:rsidR="00356E39" w:rsidRPr="00535A99" w:rsidRDefault="00356E39"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PV</w:t>
            </w:r>
          </w:p>
        </w:tc>
        <w:tc>
          <w:tcPr>
            <w:tcW w:w="334"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4</w:t>
            </w:r>
          </w:p>
        </w:tc>
        <w:tc>
          <w:tcPr>
            <w:tcW w:w="428"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2</w:t>
            </w:r>
          </w:p>
        </w:tc>
        <w:tc>
          <w:tcPr>
            <w:tcW w:w="376"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1/1</w:t>
            </w:r>
          </w:p>
        </w:tc>
        <w:tc>
          <w:tcPr>
            <w:tcW w:w="652" w:type="pct"/>
            <w:vAlign w:val="center"/>
          </w:tcPr>
          <w:p w:rsidR="00356E39" w:rsidRPr="00535A99" w:rsidRDefault="00356E39" w:rsidP="000F7DCC">
            <w:pPr>
              <w:spacing w:after="0" w:line="240" w:lineRule="auto"/>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doc. Ujházy</w:t>
            </w:r>
          </w:p>
        </w:tc>
        <w:tc>
          <w:tcPr>
            <w:tcW w:w="442"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S</w:t>
            </w:r>
          </w:p>
        </w:tc>
      </w:tr>
      <w:tr w:rsidR="00356E39" w:rsidRPr="00B06372" w:rsidTr="00535A99">
        <w:trPr>
          <w:trHeight w:val="340"/>
        </w:trPr>
        <w:tc>
          <w:tcPr>
            <w:tcW w:w="329" w:type="pct"/>
            <w:vAlign w:val="center"/>
          </w:tcPr>
          <w:p w:rsidR="00356E39" w:rsidRPr="00535A99" w:rsidRDefault="00356E39" w:rsidP="000F7DCC">
            <w:pPr>
              <w:spacing w:after="0" w:line="240" w:lineRule="auto"/>
              <w:jc w:val="center"/>
              <w:rPr>
                <w:rFonts w:ascii="Times New Roman" w:eastAsia="Calibri" w:hAnsi="Times New Roman" w:cs="Times New Roman"/>
                <w:color w:val="006600"/>
                <w:sz w:val="24"/>
                <w:szCs w:val="24"/>
              </w:rPr>
            </w:pPr>
            <w:r w:rsidRPr="00535A99">
              <w:rPr>
                <w:rFonts w:ascii="Times New Roman" w:eastAsia="Calibri" w:hAnsi="Times New Roman" w:cs="Times New Roman"/>
                <w:sz w:val="24"/>
                <w:szCs w:val="24"/>
              </w:rPr>
              <w:t>LF</w:t>
            </w:r>
          </w:p>
        </w:tc>
        <w:tc>
          <w:tcPr>
            <w:tcW w:w="409" w:type="pct"/>
            <w:vAlign w:val="center"/>
          </w:tcPr>
          <w:p w:rsidR="00356E39" w:rsidRPr="00F80C2B" w:rsidRDefault="00F60E73" w:rsidP="000F7DCC">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KAZMZ</w:t>
            </w:r>
          </w:p>
        </w:tc>
        <w:tc>
          <w:tcPr>
            <w:tcW w:w="440" w:type="pct"/>
            <w:vAlign w:val="center"/>
          </w:tcPr>
          <w:p w:rsidR="00356E39" w:rsidRPr="00535A99" w:rsidRDefault="00356E39" w:rsidP="000F7DCC">
            <w:pPr>
              <w:spacing w:after="0" w:line="240" w:lineRule="auto"/>
              <w:rPr>
                <w:rFonts w:ascii="Times New Roman" w:eastAsia="Calibri" w:hAnsi="Times New Roman" w:cs="Times New Roman"/>
                <w:sz w:val="24"/>
                <w:szCs w:val="24"/>
              </w:rPr>
            </w:pPr>
            <w:r w:rsidRPr="00535A99">
              <w:rPr>
                <w:rFonts w:ascii="Times New Roman" w:eastAsia="Calibri" w:hAnsi="Times New Roman" w:cs="Times New Roman"/>
                <w:sz w:val="24"/>
                <w:szCs w:val="24"/>
              </w:rPr>
              <w:t>EZIV-I</w:t>
            </w:r>
          </w:p>
        </w:tc>
        <w:tc>
          <w:tcPr>
            <w:tcW w:w="1233" w:type="pct"/>
            <w:vAlign w:val="center"/>
          </w:tcPr>
          <w:p w:rsidR="00356E39" w:rsidRPr="00535A99" w:rsidRDefault="00356E39" w:rsidP="000F7DCC">
            <w:pPr>
              <w:spacing w:after="0" w:line="240" w:lineRule="auto"/>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ekológia živočíchov</w:t>
            </w:r>
          </w:p>
        </w:tc>
        <w:tc>
          <w:tcPr>
            <w:tcW w:w="357" w:type="pct"/>
            <w:vAlign w:val="center"/>
          </w:tcPr>
          <w:p w:rsidR="00356E39" w:rsidRPr="00535A99" w:rsidRDefault="00356E39"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PV</w:t>
            </w:r>
          </w:p>
        </w:tc>
        <w:tc>
          <w:tcPr>
            <w:tcW w:w="334"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4</w:t>
            </w:r>
          </w:p>
        </w:tc>
        <w:tc>
          <w:tcPr>
            <w:tcW w:w="428"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2</w:t>
            </w:r>
          </w:p>
        </w:tc>
        <w:tc>
          <w:tcPr>
            <w:tcW w:w="376"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2/2</w:t>
            </w:r>
          </w:p>
        </w:tc>
        <w:tc>
          <w:tcPr>
            <w:tcW w:w="652" w:type="pct"/>
            <w:vAlign w:val="center"/>
          </w:tcPr>
          <w:p w:rsidR="00356E39" w:rsidRPr="00535A99" w:rsidRDefault="00356E39" w:rsidP="000F7DCC">
            <w:pPr>
              <w:spacing w:after="0" w:line="240" w:lineRule="auto"/>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prof. Kropil</w:t>
            </w:r>
          </w:p>
        </w:tc>
        <w:tc>
          <w:tcPr>
            <w:tcW w:w="442"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S</w:t>
            </w:r>
          </w:p>
        </w:tc>
      </w:tr>
      <w:tr w:rsidR="00356E39" w:rsidRPr="00B06372" w:rsidTr="00535A99">
        <w:trPr>
          <w:trHeight w:val="340"/>
        </w:trPr>
        <w:tc>
          <w:tcPr>
            <w:tcW w:w="329" w:type="pct"/>
            <w:vAlign w:val="center"/>
          </w:tcPr>
          <w:p w:rsidR="00356E39" w:rsidRPr="00535A99" w:rsidRDefault="00356E39"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LF</w:t>
            </w:r>
          </w:p>
        </w:tc>
        <w:tc>
          <w:tcPr>
            <w:tcW w:w="409" w:type="pct"/>
            <w:vAlign w:val="center"/>
          </w:tcPr>
          <w:p w:rsidR="00356E39" w:rsidRPr="00535A99" w:rsidRDefault="00356E39" w:rsidP="000F7DCC">
            <w:pPr>
              <w:spacing w:after="0" w:line="240" w:lineRule="auto"/>
              <w:rPr>
                <w:rFonts w:ascii="Times New Roman" w:eastAsia="Calibri" w:hAnsi="Times New Roman" w:cs="Times New Roman"/>
                <w:sz w:val="24"/>
                <w:szCs w:val="24"/>
              </w:rPr>
            </w:pPr>
            <w:r w:rsidRPr="00535A99">
              <w:rPr>
                <w:rFonts w:ascii="Times New Roman" w:eastAsia="Calibri" w:hAnsi="Times New Roman" w:cs="Times New Roman"/>
                <w:sz w:val="24"/>
                <w:szCs w:val="24"/>
              </w:rPr>
              <w:t>KPP</w:t>
            </w:r>
          </w:p>
        </w:tc>
        <w:tc>
          <w:tcPr>
            <w:tcW w:w="440" w:type="pct"/>
            <w:vAlign w:val="center"/>
          </w:tcPr>
          <w:p w:rsidR="00356E39" w:rsidRPr="00535A99" w:rsidRDefault="00356E39" w:rsidP="000F7DCC">
            <w:pPr>
              <w:spacing w:after="0" w:line="240" w:lineRule="auto"/>
              <w:rPr>
                <w:rFonts w:ascii="Times New Roman" w:eastAsia="Calibri" w:hAnsi="Times New Roman" w:cs="Times New Roman"/>
                <w:sz w:val="24"/>
                <w:szCs w:val="24"/>
              </w:rPr>
            </w:pPr>
            <w:r w:rsidRPr="00535A99">
              <w:rPr>
                <w:rFonts w:ascii="Times New Roman" w:eastAsia="Calibri" w:hAnsi="Times New Roman" w:cs="Times New Roman"/>
                <w:sz w:val="24"/>
                <w:szCs w:val="24"/>
              </w:rPr>
              <w:t>GEOM-I</w:t>
            </w:r>
          </w:p>
        </w:tc>
        <w:tc>
          <w:tcPr>
            <w:tcW w:w="1233" w:type="pct"/>
            <w:vAlign w:val="center"/>
          </w:tcPr>
          <w:p w:rsidR="00356E39" w:rsidRPr="00535A99" w:rsidRDefault="00356E39" w:rsidP="000F7DCC">
            <w:pPr>
              <w:spacing w:after="0" w:line="240" w:lineRule="auto"/>
              <w:rPr>
                <w:rFonts w:ascii="Times New Roman" w:eastAsia="Times New Roman" w:hAnsi="Times New Roman" w:cs="Times New Roman"/>
                <w:sz w:val="24"/>
                <w:szCs w:val="24"/>
                <w:lang w:eastAsia="sk-SK"/>
              </w:rPr>
            </w:pPr>
            <w:r w:rsidRPr="00535A99">
              <w:rPr>
                <w:rFonts w:ascii="Times New Roman" w:eastAsia="Times New Roman" w:hAnsi="Times New Roman" w:cs="Times New Roman"/>
                <w:sz w:val="24"/>
                <w:szCs w:val="24"/>
                <w:lang w:eastAsia="sk-SK"/>
              </w:rPr>
              <w:t>geomorfológia</w:t>
            </w:r>
          </w:p>
        </w:tc>
        <w:tc>
          <w:tcPr>
            <w:tcW w:w="357" w:type="pct"/>
            <w:vAlign w:val="center"/>
          </w:tcPr>
          <w:p w:rsidR="00356E39" w:rsidRPr="00535A99" w:rsidRDefault="00356E39"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PV</w:t>
            </w:r>
          </w:p>
        </w:tc>
        <w:tc>
          <w:tcPr>
            <w:tcW w:w="334"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4</w:t>
            </w:r>
          </w:p>
        </w:tc>
        <w:tc>
          <w:tcPr>
            <w:tcW w:w="428"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2</w:t>
            </w:r>
          </w:p>
        </w:tc>
        <w:tc>
          <w:tcPr>
            <w:tcW w:w="376"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1/1</w:t>
            </w:r>
          </w:p>
        </w:tc>
        <w:tc>
          <w:tcPr>
            <w:tcW w:w="652" w:type="pct"/>
            <w:vAlign w:val="center"/>
          </w:tcPr>
          <w:p w:rsidR="00356E39" w:rsidRPr="00535A99" w:rsidRDefault="00356E39" w:rsidP="000F7DCC">
            <w:pPr>
              <w:spacing w:after="0" w:line="240" w:lineRule="auto"/>
              <w:rPr>
                <w:rFonts w:ascii="Times New Roman" w:eastAsia="Times New Roman" w:hAnsi="Times New Roman" w:cs="Times New Roman"/>
                <w:sz w:val="24"/>
                <w:szCs w:val="24"/>
                <w:lang w:eastAsia="sk-SK"/>
              </w:rPr>
            </w:pPr>
            <w:r w:rsidRPr="00535A99">
              <w:rPr>
                <w:rFonts w:ascii="Times New Roman" w:eastAsia="Times New Roman" w:hAnsi="Times New Roman" w:cs="Times New Roman"/>
                <w:sz w:val="24"/>
                <w:szCs w:val="24"/>
                <w:lang w:eastAsia="sk-SK"/>
              </w:rPr>
              <w:t>doc. Bebej</w:t>
            </w:r>
          </w:p>
        </w:tc>
        <w:tc>
          <w:tcPr>
            <w:tcW w:w="442"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S</w:t>
            </w:r>
          </w:p>
        </w:tc>
      </w:tr>
      <w:tr w:rsidR="00356E39" w:rsidRPr="00B06372" w:rsidTr="00535A99">
        <w:trPr>
          <w:trHeight w:val="340"/>
        </w:trPr>
        <w:tc>
          <w:tcPr>
            <w:tcW w:w="329" w:type="pct"/>
            <w:vAlign w:val="center"/>
          </w:tcPr>
          <w:p w:rsidR="00356E39" w:rsidRPr="00535A99" w:rsidRDefault="00356E39"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FEE</w:t>
            </w:r>
          </w:p>
        </w:tc>
        <w:tc>
          <w:tcPr>
            <w:tcW w:w="409" w:type="pct"/>
            <w:vAlign w:val="center"/>
          </w:tcPr>
          <w:p w:rsidR="00356E39" w:rsidRPr="00535A99" w:rsidRDefault="00356E39" w:rsidP="000F7DCC">
            <w:pPr>
              <w:spacing w:after="0" w:line="240" w:lineRule="auto"/>
              <w:rPr>
                <w:rFonts w:ascii="Times New Roman" w:eastAsia="Calibri" w:hAnsi="Times New Roman" w:cs="Times New Roman"/>
                <w:sz w:val="24"/>
                <w:szCs w:val="24"/>
              </w:rPr>
            </w:pPr>
            <w:r w:rsidRPr="00535A99">
              <w:rPr>
                <w:rFonts w:ascii="Times New Roman" w:eastAsia="Calibri" w:hAnsi="Times New Roman" w:cs="Times New Roman"/>
                <w:sz w:val="24"/>
                <w:szCs w:val="24"/>
              </w:rPr>
              <w:t>KAE</w:t>
            </w:r>
          </w:p>
        </w:tc>
        <w:tc>
          <w:tcPr>
            <w:tcW w:w="440" w:type="pct"/>
            <w:vAlign w:val="center"/>
          </w:tcPr>
          <w:p w:rsidR="00356E39" w:rsidRPr="00535A99" w:rsidRDefault="00356E39" w:rsidP="000F7DCC">
            <w:pPr>
              <w:spacing w:after="0" w:line="240" w:lineRule="auto"/>
              <w:rPr>
                <w:rFonts w:ascii="Times New Roman" w:eastAsia="Calibri" w:hAnsi="Times New Roman" w:cs="Times New Roman"/>
                <w:sz w:val="24"/>
                <w:szCs w:val="24"/>
              </w:rPr>
            </w:pPr>
            <w:r w:rsidRPr="00535A99">
              <w:rPr>
                <w:rFonts w:ascii="Times New Roman" w:eastAsia="Calibri" w:hAnsi="Times New Roman" w:cs="Times New Roman"/>
                <w:sz w:val="24"/>
                <w:szCs w:val="24"/>
              </w:rPr>
              <w:t>KREK-I</w:t>
            </w:r>
          </w:p>
        </w:tc>
        <w:tc>
          <w:tcPr>
            <w:tcW w:w="1233" w:type="pct"/>
            <w:vAlign w:val="center"/>
          </w:tcPr>
          <w:p w:rsidR="00356E39" w:rsidRPr="00535A99" w:rsidRDefault="00356E39" w:rsidP="000F7DCC">
            <w:pPr>
              <w:spacing w:after="0" w:line="240" w:lineRule="auto"/>
              <w:rPr>
                <w:rFonts w:ascii="Times New Roman" w:eastAsia="Times New Roman" w:hAnsi="Times New Roman" w:cs="Times New Roman"/>
                <w:sz w:val="24"/>
                <w:szCs w:val="24"/>
                <w:lang w:eastAsia="sk-SK"/>
              </w:rPr>
            </w:pPr>
            <w:r w:rsidRPr="00535A99">
              <w:rPr>
                <w:rFonts w:ascii="Times New Roman" w:eastAsia="Times New Roman" w:hAnsi="Times New Roman" w:cs="Times New Roman"/>
                <w:sz w:val="24"/>
                <w:szCs w:val="24"/>
                <w:lang w:eastAsia="sk-SK"/>
              </w:rPr>
              <w:t>krajinná ekológia</w:t>
            </w:r>
          </w:p>
        </w:tc>
        <w:tc>
          <w:tcPr>
            <w:tcW w:w="357" w:type="pct"/>
            <w:vAlign w:val="center"/>
          </w:tcPr>
          <w:p w:rsidR="00356E39" w:rsidRPr="00535A99" w:rsidRDefault="00356E39"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PV</w:t>
            </w:r>
          </w:p>
        </w:tc>
        <w:tc>
          <w:tcPr>
            <w:tcW w:w="334"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4</w:t>
            </w:r>
          </w:p>
        </w:tc>
        <w:tc>
          <w:tcPr>
            <w:tcW w:w="428"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2</w:t>
            </w:r>
          </w:p>
        </w:tc>
        <w:tc>
          <w:tcPr>
            <w:tcW w:w="376"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2/2</w:t>
            </w:r>
          </w:p>
        </w:tc>
        <w:tc>
          <w:tcPr>
            <w:tcW w:w="652" w:type="pct"/>
            <w:vAlign w:val="center"/>
          </w:tcPr>
          <w:p w:rsidR="00356E39" w:rsidRPr="00535A99" w:rsidRDefault="00356E39" w:rsidP="000F7DCC">
            <w:pPr>
              <w:spacing w:after="0" w:line="240" w:lineRule="auto"/>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doc. Oláh</w:t>
            </w:r>
          </w:p>
        </w:tc>
        <w:tc>
          <w:tcPr>
            <w:tcW w:w="442" w:type="pct"/>
            <w:vAlign w:val="center"/>
          </w:tcPr>
          <w:p w:rsidR="00356E39" w:rsidRPr="00535A99" w:rsidRDefault="00356E3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S</w:t>
            </w:r>
          </w:p>
        </w:tc>
      </w:tr>
      <w:tr w:rsidR="00535A99" w:rsidRPr="00B06372" w:rsidTr="00535A99">
        <w:trPr>
          <w:trHeight w:val="454"/>
        </w:trPr>
        <w:tc>
          <w:tcPr>
            <w:tcW w:w="329" w:type="pct"/>
            <w:vAlign w:val="center"/>
          </w:tcPr>
          <w:p w:rsidR="00535A99" w:rsidRPr="00535A99" w:rsidRDefault="00535A99" w:rsidP="00356E39">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CUP</w:t>
            </w:r>
          </w:p>
        </w:tc>
        <w:tc>
          <w:tcPr>
            <w:tcW w:w="409" w:type="pct"/>
            <w:vAlign w:val="center"/>
          </w:tcPr>
          <w:p w:rsidR="00535A99" w:rsidRPr="00535A99" w:rsidRDefault="00535A99" w:rsidP="00356E39">
            <w:pPr>
              <w:spacing w:after="0" w:line="240" w:lineRule="auto"/>
              <w:rPr>
                <w:rFonts w:ascii="Times New Roman" w:eastAsia="Calibri" w:hAnsi="Times New Roman" w:cs="Times New Roman"/>
                <w:sz w:val="24"/>
                <w:szCs w:val="24"/>
              </w:rPr>
            </w:pPr>
            <w:r w:rsidRPr="00535A99">
              <w:rPr>
                <w:rFonts w:ascii="Times New Roman" w:eastAsia="Calibri" w:hAnsi="Times New Roman" w:cs="Times New Roman"/>
                <w:sz w:val="24"/>
                <w:szCs w:val="24"/>
              </w:rPr>
              <w:t>ÚCJ</w:t>
            </w:r>
          </w:p>
        </w:tc>
        <w:tc>
          <w:tcPr>
            <w:tcW w:w="440" w:type="pct"/>
            <w:vAlign w:val="center"/>
          </w:tcPr>
          <w:p w:rsidR="00535A99" w:rsidRPr="00535A99" w:rsidRDefault="00535A99" w:rsidP="00356E39">
            <w:pPr>
              <w:spacing w:after="0" w:line="240" w:lineRule="auto"/>
              <w:rPr>
                <w:rFonts w:ascii="Times New Roman" w:eastAsia="Calibri" w:hAnsi="Times New Roman" w:cs="Times New Roman"/>
                <w:sz w:val="20"/>
                <w:szCs w:val="20"/>
              </w:rPr>
            </w:pPr>
            <w:r w:rsidRPr="00535A99">
              <w:rPr>
                <w:rFonts w:ascii="Times New Roman" w:eastAsia="Calibri" w:hAnsi="Times New Roman" w:cs="Times New Roman"/>
                <w:sz w:val="20"/>
                <w:szCs w:val="20"/>
              </w:rPr>
              <w:t>JA-OT_ILF</w:t>
            </w:r>
          </w:p>
        </w:tc>
        <w:tc>
          <w:tcPr>
            <w:tcW w:w="1233" w:type="pct"/>
            <w:vAlign w:val="center"/>
          </w:tcPr>
          <w:p w:rsidR="00535A99" w:rsidRPr="00535A99" w:rsidRDefault="00535A99" w:rsidP="00902407">
            <w:pPr>
              <w:spacing w:after="0" w:line="240" w:lineRule="auto"/>
              <w:rPr>
                <w:rFonts w:ascii="Times New Roman" w:eastAsia="Calibri" w:hAnsi="Times New Roman" w:cs="Times New Roman"/>
              </w:rPr>
            </w:pPr>
            <w:r w:rsidRPr="00535A99">
              <w:rPr>
                <w:rFonts w:ascii="Times New Roman" w:eastAsia="Times New Roman" w:hAnsi="Times New Roman" w:cs="Times New Roman"/>
                <w:lang w:eastAsia="sk-SK"/>
              </w:rPr>
              <w:t>JA – odborné texty pre študentov LF</w:t>
            </w:r>
          </w:p>
        </w:tc>
        <w:tc>
          <w:tcPr>
            <w:tcW w:w="357" w:type="pct"/>
            <w:vAlign w:val="center"/>
          </w:tcPr>
          <w:p w:rsidR="00535A99" w:rsidRPr="00535A99" w:rsidRDefault="00535A99" w:rsidP="00356E39">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PV</w:t>
            </w:r>
          </w:p>
        </w:tc>
        <w:tc>
          <w:tcPr>
            <w:tcW w:w="334" w:type="pct"/>
            <w:vAlign w:val="center"/>
          </w:tcPr>
          <w:p w:rsidR="00535A99" w:rsidRPr="00535A99" w:rsidRDefault="00535A99" w:rsidP="00356E39">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3</w:t>
            </w:r>
          </w:p>
        </w:tc>
        <w:tc>
          <w:tcPr>
            <w:tcW w:w="428" w:type="pct"/>
            <w:vAlign w:val="center"/>
          </w:tcPr>
          <w:p w:rsidR="00535A99" w:rsidRPr="00535A99" w:rsidRDefault="00535A99" w:rsidP="00356E39">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0</w:t>
            </w:r>
          </w:p>
        </w:tc>
        <w:tc>
          <w:tcPr>
            <w:tcW w:w="376" w:type="pct"/>
            <w:vAlign w:val="center"/>
          </w:tcPr>
          <w:p w:rsidR="00535A99" w:rsidRPr="00535A99" w:rsidRDefault="00535A99" w:rsidP="00356E39">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2/0</w:t>
            </w:r>
          </w:p>
        </w:tc>
        <w:tc>
          <w:tcPr>
            <w:tcW w:w="652" w:type="pct"/>
            <w:vAlign w:val="center"/>
          </w:tcPr>
          <w:p w:rsidR="00535A99" w:rsidRPr="00535A99" w:rsidRDefault="00535A99" w:rsidP="00356E39">
            <w:pPr>
              <w:spacing w:after="0" w:line="240" w:lineRule="auto"/>
              <w:rPr>
                <w:rFonts w:ascii="Times New Roman" w:eastAsia="Times New Roman" w:hAnsi="Times New Roman" w:cs="Times New Roman"/>
                <w:sz w:val="20"/>
                <w:szCs w:val="20"/>
                <w:lang w:eastAsia="sk-SK"/>
              </w:rPr>
            </w:pPr>
            <w:r w:rsidRPr="00535A99">
              <w:rPr>
                <w:rFonts w:ascii="Times New Roman" w:eastAsia="Times New Roman" w:hAnsi="Times New Roman" w:cs="Times New Roman"/>
                <w:sz w:val="20"/>
                <w:szCs w:val="20"/>
                <w:lang w:eastAsia="sk-SK"/>
              </w:rPr>
              <w:t>PhDr. Luptáková</w:t>
            </w:r>
          </w:p>
        </w:tc>
        <w:tc>
          <w:tcPr>
            <w:tcW w:w="442" w:type="pct"/>
            <w:vAlign w:val="center"/>
          </w:tcPr>
          <w:p w:rsidR="00535A99" w:rsidRPr="00535A99" w:rsidRDefault="00535A99" w:rsidP="00356E39">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S</w:t>
            </w:r>
          </w:p>
        </w:tc>
      </w:tr>
      <w:tr w:rsidR="00535A99" w:rsidRPr="00B06372" w:rsidTr="00535A99">
        <w:trPr>
          <w:trHeight w:val="454"/>
        </w:trPr>
        <w:tc>
          <w:tcPr>
            <w:tcW w:w="329" w:type="pct"/>
            <w:vAlign w:val="center"/>
          </w:tcPr>
          <w:p w:rsidR="00535A99" w:rsidRPr="00535A99" w:rsidRDefault="00535A99" w:rsidP="00902407">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CUP</w:t>
            </w:r>
          </w:p>
        </w:tc>
        <w:tc>
          <w:tcPr>
            <w:tcW w:w="409" w:type="pct"/>
            <w:vAlign w:val="center"/>
          </w:tcPr>
          <w:p w:rsidR="00535A99" w:rsidRPr="00535A99" w:rsidRDefault="00535A99" w:rsidP="00902407">
            <w:pPr>
              <w:spacing w:after="0" w:line="240" w:lineRule="auto"/>
              <w:rPr>
                <w:rFonts w:ascii="Times New Roman" w:eastAsia="Calibri" w:hAnsi="Times New Roman" w:cs="Times New Roman"/>
                <w:sz w:val="24"/>
                <w:szCs w:val="24"/>
              </w:rPr>
            </w:pPr>
            <w:r w:rsidRPr="00535A99">
              <w:rPr>
                <w:rFonts w:ascii="Times New Roman" w:eastAsia="Calibri" w:hAnsi="Times New Roman" w:cs="Times New Roman"/>
                <w:sz w:val="24"/>
                <w:szCs w:val="24"/>
              </w:rPr>
              <w:t>ÚCJ</w:t>
            </w:r>
          </w:p>
        </w:tc>
        <w:tc>
          <w:tcPr>
            <w:tcW w:w="440" w:type="pct"/>
            <w:vAlign w:val="center"/>
          </w:tcPr>
          <w:p w:rsidR="00535A99" w:rsidRPr="00535A99" w:rsidRDefault="00535A99" w:rsidP="00902407">
            <w:pPr>
              <w:spacing w:after="0" w:line="240" w:lineRule="auto"/>
              <w:rPr>
                <w:rFonts w:ascii="Times New Roman" w:eastAsia="Calibri" w:hAnsi="Times New Roman" w:cs="Times New Roman"/>
                <w:sz w:val="20"/>
                <w:szCs w:val="20"/>
              </w:rPr>
            </w:pPr>
            <w:r w:rsidRPr="00535A99">
              <w:rPr>
                <w:rFonts w:ascii="Times New Roman" w:eastAsia="Calibri" w:hAnsi="Times New Roman" w:cs="Times New Roman"/>
                <w:sz w:val="20"/>
                <w:szCs w:val="20"/>
              </w:rPr>
              <w:t>JN-OT_ILF</w:t>
            </w:r>
          </w:p>
        </w:tc>
        <w:tc>
          <w:tcPr>
            <w:tcW w:w="1233" w:type="pct"/>
            <w:vAlign w:val="center"/>
          </w:tcPr>
          <w:p w:rsidR="00535A99" w:rsidRPr="00535A99" w:rsidRDefault="00535A99" w:rsidP="00902407">
            <w:pPr>
              <w:spacing w:after="0" w:line="240" w:lineRule="auto"/>
              <w:rPr>
                <w:rFonts w:ascii="Times New Roman" w:eastAsia="Times New Roman" w:hAnsi="Times New Roman" w:cs="Times New Roman"/>
                <w:lang w:eastAsia="sk-SK"/>
              </w:rPr>
            </w:pPr>
            <w:r w:rsidRPr="00535A99">
              <w:rPr>
                <w:rFonts w:ascii="Times New Roman" w:eastAsia="Times New Roman" w:hAnsi="Times New Roman" w:cs="Times New Roman"/>
                <w:lang w:eastAsia="sk-SK"/>
              </w:rPr>
              <w:t>JN – odborné texty pre študentov LF</w:t>
            </w:r>
          </w:p>
        </w:tc>
        <w:tc>
          <w:tcPr>
            <w:tcW w:w="357" w:type="pct"/>
            <w:vAlign w:val="center"/>
          </w:tcPr>
          <w:p w:rsidR="00535A99" w:rsidRPr="00535A99" w:rsidRDefault="00535A99" w:rsidP="00902407">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PV</w:t>
            </w:r>
          </w:p>
        </w:tc>
        <w:tc>
          <w:tcPr>
            <w:tcW w:w="334" w:type="pct"/>
            <w:vAlign w:val="center"/>
          </w:tcPr>
          <w:p w:rsidR="00535A99" w:rsidRPr="00535A99" w:rsidRDefault="00535A99" w:rsidP="00902407">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3</w:t>
            </w:r>
          </w:p>
        </w:tc>
        <w:tc>
          <w:tcPr>
            <w:tcW w:w="428" w:type="pct"/>
            <w:vAlign w:val="center"/>
          </w:tcPr>
          <w:p w:rsidR="00535A99" w:rsidRPr="00535A99" w:rsidRDefault="00535A99" w:rsidP="00902407">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0</w:t>
            </w:r>
          </w:p>
        </w:tc>
        <w:tc>
          <w:tcPr>
            <w:tcW w:w="376" w:type="pct"/>
            <w:vAlign w:val="center"/>
          </w:tcPr>
          <w:p w:rsidR="00535A99" w:rsidRPr="00535A99" w:rsidRDefault="00535A99" w:rsidP="00902407">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2/0</w:t>
            </w:r>
          </w:p>
        </w:tc>
        <w:tc>
          <w:tcPr>
            <w:tcW w:w="652" w:type="pct"/>
            <w:vAlign w:val="center"/>
          </w:tcPr>
          <w:p w:rsidR="00535A99" w:rsidRPr="00535A99" w:rsidRDefault="00A51689" w:rsidP="0090240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snapToGrid w:val="0"/>
                <w:lang w:eastAsia="cs-CZ"/>
              </w:rPr>
              <w:t>Dr. phil</w:t>
            </w:r>
            <w:r w:rsidR="00377A46">
              <w:rPr>
                <w:rFonts w:ascii="Times New Roman" w:eastAsia="Times New Roman" w:hAnsi="Times New Roman" w:cs="Times New Roman"/>
                <w:snapToGrid w:val="0"/>
                <w:lang w:eastAsia="cs-CZ"/>
              </w:rPr>
              <w:t>.</w:t>
            </w:r>
            <w:r>
              <w:rPr>
                <w:rFonts w:ascii="Times New Roman" w:eastAsia="Times New Roman" w:hAnsi="Times New Roman" w:cs="Times New Roman"/>
                <w:snapToGrid w:val="0"/>
                <w:lang w:eastAsia="cs-CZ"/>
              </w:rPr>
              <w:t xml:space="preserve"> Ľupták</w:t>
            </w:r>
          </w:p>
        </w:tc>
        <w:tc>
          <w:tcPr>
            <w:tcW w:w="442" w:type="pct"/>
            <w:vAlign w:val="center"/>
          </w:tcPr>
          <w:p w:rsidR="00535A99" w:rsidRPr="00535A99" w:rsidRDefault="00535A99" w:rsidP="00902407">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S</w:t>
            </w:r>
          </w:p>
        </w:tc>
      </w:tr>
      <w:tr w:rsidR="00535A99" w:rsidRPr="00B06372" w:rsidTr="00535A99">
        <w:trPr>
          <w:trHeight w:val="454"/>
        </w:trPr>
        <w:tc>
          <w:tcPr>
            <w:tcW w:w="329" w:type="pct"/>
            <w:vAlign w:val="center"/>
          </w:tcPr>
          <w:p w:rsidR="00535A99" w:rsidRPr="00535A99" w:rsidRDefault="00535A99" w:rsidP="00902407">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CUP</w:t>
            </w:r>
          </w:p>
        </w:tc>
        <w:tc>
          <w:tcPr>
            <w:tcW w:w="409" w:type="pct"/>
            <w:vAlign w:val="center"/>
          </w:tcPr>
          <w:p w:rsidR="00535A99" w:rsidRPr="00535A99" w:rsidRDefault="00535A99" w:rsidP="00902407">
            <w:pPr>
              <w:spacing w:after="0" w:line="240" w:lineRule="auto"/>
              <w:rPr>
                <w:rFonts w:ascii="Times New Roman" w:eastAsia="Calibri" w:hAnsi="Times New Roman" w:cs="Times New Roman"/>
                <w:sz w:val="24"/>
                <w:szCs w:val="24"/>
              </w:rPr>
            </w:pPr>
            <w:r w:rsidRPr="00535A99">
              <w:rPr>
                <w:rFonts w:ascii="Times New Roman" w:eastAsia="Calibri" w:hAnsi="Times New Roman" w:cs="Times New Roman"/>
                <w:sz w:val="24"/>
                <w:szCs w:val="24"/>
              </w:rPr>
              <w:t>ÚCJ</w:t>
            </w:r>
          </w:p>
        </w:tc>
        <w:tc>
          <w:tcPr>
            <w:tcW w:w="440" w:type="pct"/>
            <w:vAlign w:val="center"/>
          </w:tcPr>
          <w:p w:rsidR="00535A99" w:rsidRPr="00535A99" w:rsidRDefault="00535A99" w:rsidP="00902407">
            <w:pPr>
              <w:spacing w:after="0" w:line="240" w:lineRule="auto"/>
              <w:rPr>
                <w:rFonts w:ascii="Times New Roman" w:eastAsia="Calibri" w:hAnsi="Times New Roman" w:cs="Times New Roman"/>
                <w:sz w:val="20"/>
                <w:szCs w:val="20"/>
              </w:rPr>
            </w:pPr>
            <w:r w:rsidRPr="00535A99">
              <w:rPr>
                <w:rFonts w:ascii="Times New Roman" w:eastAsia="Calibri" w:hAnsi="Times New Roman" w:cs="Times New Roman"/>
                <w:sz w:val="20"/>
                <w:szCs w:val="20"/>
              </w:rPr>
              <w:t>JF-OT_ILF</w:t>
            </w:r>
          </w:p>
        </w:tc>
        <w:tc>
          <w:tcPr>
            <w:tcW w:w="1233" w:type="pct"/>
            <w:vAlign w:val="center"/>
          </w:tcPr>
          <w:p w:rsidR="00535A99" w:rsidRPr="00535A99" w:rsidRDefault="00535A99" w:rsidP="00902407">
            <w:pPr>
              <w:spacing w:after="0" w:line="240" w:lineRule="auto"/>
              <w:rPr>
                <w:rFonts w:ascii="Times New Roman" w:eastAsia="Times New Roman" w:hAnsi="Times New Roman" w:cs="Times New Roman"/>
                <w:lang w:eastAsia="sk-SK"/>
              </w:rPr>
            </w:pPr>
            <w:r w:rsidRPr="00535A99">
              <w:rPr>
                <w:rFonts w:ascii="Times New Roman" w:eastAsia="Times New Roman" w:hAnsi="Times New Roman" w:cs="Times New Roman"/>
                <w:lang w:eastAsia="sk-SK"/>
              </w:rPr>
              <w:t>JF – odborné texty pre študentov LF</w:t>
            </w:r>
          </w:p>
        </w:tc>
        <w:tc>
          <w:tcPr>
            <w:tcW w:w="357" w:type="pct"/>
            <w:vAlign w:val="center"/>
          </w:tcPr>
          <w:p w:rsidR="00535A99" w:rsidRPr="00535A99" w:rsidRDefault="00535A99" w:rsidP="00902407">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PV</w:t>
            </w:r>
          </w:p>
        </w:tc>
        <w:tc>
          <w:tcPr>
            <w:tcW w:w="334" w:type="pct"/>
            <w:vAlign w:val="center"/>
          </w:tcPr>
          <w:p w:rsidR="00535A99" w:rsidRPr="00535A99" w:rsidRDefault="00535A99" w:rsidP="00902407">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3</w:t>
            </w:r>
          </w:p>
        </w:tc>
        <w:tc>
          <w:tcPr>
            <w:tcW w:w="428" w:type="pct"/>
            <w:vAlign w:val="center"/>
          </w:tcPr>
          <w:p w:rsidR="00535A99" w:rsidRPr="00535A99" w:rsidRDefault="00535A99" w:rsidP="00902407">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0</w:t>
            </w:r>
          </w:p>
        </w:tc>
        <w:tc>
          <w:tcPr>
            <w:tcW w:w="376" w:type="pct"/>
            <w:vAlign w:val="center"/>
          </w:tcPr>
          <w:p w:rsidR="00535A99" w:rsidRPr="00535A99" w:rsidRDefault="00535A99" w:rsidP="00902407">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2/0</w:t>
            </w:r>
          </w:p>
        </w:tc>
        <w:tc>
          <w:tcPr>
            <w:tcW w:w="652" w:type="pct"/>
            <w:vAlign w:val="center"/>
          </w:tcPr>
          <w:p w:rsidR="00535A99" w:rsidRPr="00535A99" w:rsidRDefault="00F202ED" w:rsidP="0090240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snapToGrid w:val="0"/>
                <w:sz w:val="20"/>
                <w:szCs w:val="20"/>
                <w:lang w:eastAsia="cs-CZ"/>
              </w:rPr>
              <w:t>Veverková, Ph.D.</w:t>
            </w:r>
          </w:p>
        </w:tc>
        <w:tc>
          <w:tcPr>
            <w:tcW w:w="442" w:type="pct"/>
            <w:vAlign w:val="center"/>
          </w:tcPr>
          <w:p w:rsidR="00535A99" w:rsidRPr="00535A99" w:rsidRDefault="00535A99" w:rsidP="00902407">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S</w:t>
            </w:r>
          </w:p>
        </w:tc>
      </w:tr>
      <w:tr w:rsidR="00535A99" w:rsidRPr="00B06372" w:rsidTr="00535A99">
        <w:trPr>
          <w:trHeight w:val="454"/>
        </w:trPr>
        <w:tc>
          <w:tcPr>
            <w:tcW w:w="329" w:type="pct"/>
            <w:vAlign w:val="center"/>
          </w:tcPr>
          <w:p w:rsidR="00535A99" w:rsidRPr="00535A99" w:rsidRDefault="00535A99"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LF</w:t>
            </w:r>
          </w:p>
        </w:tc>
        <w:tc>
          <w:tcPr>
            <w:tcW w:w="409" w:type="pct"/>
            <w:vAlign w:val="center"/>
          </w:tcPr>
          <w:p w:rsidR="00535A99" w:rsidRPr="00535A99" w:rsidRDefault="00535A99" w:rsidP="000F7DCC">
            <w:pPr>
              <w:spacing w:after="0" w:line="240" w:lineRule="auto"/>
              <w:rPr>
                <w:rFonts w:ascii="Times New Roman" w:eastAsia="Calibri" w:hAnsi="Times New Roman" w:cs="Times New Roman"/>
                <w:sz w:val="24"/>
                <w:szCs w:val="24"/>
              </w:rPr>
            </w:pPr>
            <w:r w:rsidRPr="00535A99">
              <w:rPr>
                <w:rFonts w:ascii="Times New Roman" w:eastAsia="Calibri" w:hAnsi="Times New Roman" w:cs="Times New Roman"/>
                <w:sz w:val="24"/>
                <w:szCs w:val="24"/>
              </w:rPr>
              <w:t>KPP</w:t>
            </w:r>
          </w:p>
        </w:tc>
        <w:tc>
          <w:tcPr>
            <w:tcW w:w="440" w:type="pct"/>
            <w:vAlign w:val="center"/>
          </w:tcPr>
          <w:p w:rsidR="00535A99" w:rsidRPr="00535A99" w:rsidRDefault="00535A99" w:rsidP="000F7DCC">
            <w:pPr>
              <w:spacing w:after="0" w:line="240" w:lineRule="auto"/>
              <w:rPr>
                <w:rFonts w:ascii="Times New Roman" w:eastAsia="Calibri" w:hAnsi="Times New Roman" w:cs="Times New Roman"/>
                <w:sz w:val="24"/>
                <w:szCs w:val="24"/>
              </w:rPr>
            </w:pPr>
            <w:r w:rsidRPr="00535A99">
              <w:rPr>
                <w:rFonts w:ascii="Times New Roman" w:eastAsia="Calibri" w:hAnsi="Times New Roman" w:cs="Times New Roman"/>
                <w:sz w:val="24"/>
                <w:szCs w:val="24"/>
              </w:rPr>
              <w:t>ELE-I</w:t>
            </w:r>
          </w:p>
        </w:tc>
        <w:tc>
          <w:tcPr>
            <w:tcW w:w="1233" w:type="pct"/>
            <w:vAlign w:val="center"/>
          </w:tcPr>
          <w:p w:rsidR="00535A99" w:rsidRPr="00535A99" w:rsidRDefault="00535A99" w:rsidP="000F7DCC">
            <w:pPr>
              <w:spacing w:after="0" w:line="240" w:lineRule="auto"/>
              <w:rPr>
                <w:rFonts w:ascii="Times New Roman" w:eastAsia="Times New Roman" w:hAnsi="Times New Roman" w:cs="Times New Roman"/>
                <w:lang w:eastAsia="sk-SK"/>
              </w:rPr>
            </w:pPr>
            <w:r w:rsidRPr="00535A99">
              <w:rPr>
                <w:rFonts w:ascii="Times New Roman" w:eastAsia="Times New Roman" w:hAnsi="Times New Roman" w:cs="Times New Roman"/>
                <w:lang w:eastAsia="sk-SK"/>
              </w:rPr>
              <w:t>ekotoxikológia lesných ekosystémov</w:t>
            </w:r>
          </w:p>
        </w:tc>
        <w:tc>
          <w:tcPr>
            <w:tcW w:w="357" w:type="pct"/>
            <w:vAlign w:val="center"/>
          </w:tcPr>
          <w:p w:rsidR="00535A99" w:rsidRPr="00535A99" w:rsidRDefault="00535A99"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V</w:t>
            </w:r>
          </w:p>
        </w:tc>
        <w:tc>
          <w:tcPr>
            <w:tcW w:w="334" w:type="pct"/>
            <w:vAlign w:val="center"/>
          </w:tcPr>
          <w:p w:rsidR="00535A99" w:rsidRPr="00535A99" w:rsidRDefault="00535A9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3</w:t>
            </w:r>
          </w:p>
        </w:tc>
        <w:tc>
          <w:tcPr>
            <w:tcW w:w="428" w:type="pct"/>
            <w:vAlign w:val="center"/>
          </w:tcPr>
          <w:p w:rsidR="00535A99" w:rsidRPr="00535A99" w:rsidRDefault="00535A9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2</w:t>
            </w:r>
          </w:p>
        </w:tc>
        <w:tc>
          <w:tcPr>
            <w:tcW w:w="376" w:type="pct"/>
            <w:vAlign w:val="center"/>
          </w:tcPr>
          <w:p w:rsidR="00535A99" w:rsidRPr="00535A99" w:rsidRDefault="00535A9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1/1</w:t>
            </w:r>
          </w:p>
        </w:tc>
        <w:tc>
          <w:tcPr>
            <w:tcW w:w="652" w:type="pct"/>
            <w:vAlign w:val="center"/>
          </w:tcPr>
          <w:p w:rsidR="00535A99" w:rsidRPr="00535A99" w:rsidRDefault="00535A99" w:rsidP="000F7DCC">
            <w:pPr>
              <w:spacing w:after="0" w:line="240" w:lineRule="auto"/>
              <w:rPr>
                <w:rFonts w:ascii="Times New Roman" w:eastAsia="Times New Roman" w:hAnsi="Times New Roman" w:cs="Times New Roman"/>
                <w:sz w:val="24"/>
                <w:szCs w:val="24"/>
                <w:lang w:eastAsia="sk-SK"/>
              </w:rPr>
            </w:pPr>
            <w:r w:rsidRPr="00535A99">
              <w:rPr>
                <w:rFonts w:ascii="Times New Roman" w:eastAsia="Times New Roman" w:hAnsi="Times New Roman" w:cs="Times New Roman"/>
                <w:sz w:val="24"/>
                <w:szCs w:val="24"/>
                <w:lang w:eastAsia="sk-SK"/>
              </w:rPr>
              <w:t>doc. Bebej</w:t>
            </w:r>
          </w:p>
        </w:tc>
        <w:tc>
          <w:tcPr>
            <w:tcW w:w="442" w:type="pct"/>
            <w:vAlign w:val="center"/>
          </w:tcPr>
          <w:p w:rsidR="00535A99" w:rsidRPr="00535A99" w:rsidRDefault="00535A9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Z</w:t>
            </w:r>
          </w:p>
        </w:tc>
      </w:tr>
      <w:tr w:rsidR="00434CA2" w:rsidRPr="00B06372" w:rsidTr="00535A99">
        <w:trPr>
          <w:trHeight w:val="454"/>
        </w:trPr>
        <w:tc>
          <w:tcPr>
            <w:tcW w:w="329" w:type="pct"/>
            <w:vAlign w:val="center"/>
          </w:tcPr>
          <w:p w:rsidR="00434CA2" w:rsidRPr="00535A99" w:rsidRDefault="00434CA2"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LF</w:t>
            </w:r>
          </w:p>
        </w:tc>
        <w:tc>
          <w:tcPr>
            <w:tcW w:w="409" w:type="pct"/>
            <w:vAlign w:val="center"/>
          </w:tcPr>
          <w:p w:rsidR="00434CA2" w:rsidRPr="00BE390F" w:rsidRDefault="00434CA2"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440" w:type="pct"/>
            <w:vAlign w:val="center"/>
          </w:tcPr>
          <w:p w:rsidR="00434CA2" w:rsidRPr="00535A99" w:rsidRDefault="00434CA2" w:rsidP="000F7DCC">
            <w:pPr>
              <w:spacing w:after="0" w:line="240" w:lineRule="auto"/>
              <w:rPr>
                <w:rFonts w:ascii="Times New Roman" w:eastAsia="Calibri" w:hAnsi="Times New Roman" w:cs="Times New Roman"/>
                <w:sz w:val="24"/>
                <w:szCs w:val="24"/>
              </w:rPr>
            </w:pPr>
            <w:r w:rsidRPr="00535A99">
              <w:rPr>
                <w:rFonts w:ascii="Times New Roman" w:eastAsia="Calibri" w:hAnsi="Times New Roman" w:cs="Times New Roman"/>
                <w:sz w:val="24"/>
                <w:szCs w:val="24"/>
              </w:rPr>
              <w:t>SKAUT-I</w:t>
            </w:r>
          </w:p>
        </w:tc>
        <w:tc>
          <w:tcPr>
            <w:tcW w:w="1233" w:type="pct"/>
            <w:vAlign w:val="center"/>
          </w:tcPr>
          <w:p w:rsidR="00434CA2" w:rsidRPr="00535A99" w:rsidRDefault="00434CA2" w:rsidP="000F7DCC">
            <w:pPr>
              <w:spacing w:after="0" w:line="240" w:lineRule="auto"/>
              <w:rPr>
                <w:rFonts w:ascii="Times New Roman" w:eastAsia="Times New Roman" w:hAnsi="Times New Roman" w:cs="Times New Roman"/>
                <w:sz w:val="20"/>
                <w:szCs w:val="20"/>
                <w:lang w:eastAsia="sk-SK"/>
              </w:rPr>
            </w:pPr>
            <w:r w:rsidRPr="00535A99">
              <w:rPr>
                <w:rFonts w:ascii="Times New Roman" w:eastAsia="Times New Roman" w:hAnsi="Times New Roman" w:cs="Times New Roman"/>
                <w:sz w:val="20"/>
                <w:szCs w:val="20"/>
                <w:lang w:eastAsia="sk-SK"/>
              </w:rPr>
              <w:t>kurz prežitia v extrémnych podmienkach</w:t>
            </w:r>
          </w:p>
        </w:tc>
        <w:tc>
          <w:tcPr>
            <w:tcW w:w="357" w:type="pct"/>
            <w:vAlign w:val="center"/>
          </w:tcPr>
          <w:p w:rsidR="00434CA2" w:rsidRPr="00535A99" w:rsidRDefault="00434CA2"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V</w:t>
            </w:r>
          </w:p>
        </w:tc>
        <w:tc>
          <w:tcPr>
            <w:tcW w:w="334" w:type="pct"/>
            <w:vAlign w:val="center"/>
          </w:tcPr>
          <w:p w:rsidR="00434CA2" w:rsidRPr="00535A99"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2</w:t>
            </w:r>
          </w:p>
        </w:tc>
        <w:tc>
          <w:tcPr>
            <w:tcW w:w="428" w:type="pct"/>
            <w:vAlign w:val="center"/>
          </w:tcPr>
          <w:p w:rsidR="00434CA2" w:rsidRPr="00535A99"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0</w:t>
            </w:r>
          </w:p>
        </w:tc>
        <w:tc>
          <w:tcPr>
            <w:tcW w:w="376" w:type="pct"/>
            <w:vAlign w:val="center"/>
          </w:tcPr>
          <w:p w:rsidR="00434CA2" w:rsidRPr="00535A99"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2/3</w:t>
            </w:r>
          </w:p>
        </w:tc>
        <w:tc>
          <w:tcPr>
            <w:tcW w:w="652" w:type="pct"/>
            <w:vAlign w:val="center"/>
          </w:tcPr>
          <w:p w:rsidR="00434CA2" w:rsidRPr="00535A99" w:rsidRDefault="00434CA2" w:rsidP="000F7DCC">
            <w:pPr>
              <w:spacing w:after="0" w:line="240" w:lineRule="auto"/>
              <w:rPr>
                <w:rFonts w:ascii="Times New Roman" w:eastAsia="Times New Roman" w:hAnsi="Times New Roman" w:cs="Times New Roman"/>
                <w:sz w:val="24"/>
                <w:szCs w:val="24"/>
                <w:lang w:eastAsia="sk-SK"/>
              </w:rPr>
            </w:pPr>
            <w:r w:rsidRPr="00535A99">
              <w:rPr>
                <w:rFonts w:ascii="Times New Roman" w:eastAsia="Times New Roman" w:hAnsi="Times New Roman" w:cs="Times New Roman"/>
                <w:sz w:val="24"/>
                <w:szCs w:val="24"/>
                <w:lang w:eastAsia="sk-SK"/>
              </w:rPr>
              <w:t>Ing. Sitko</w:t>
            </w:r>
          </w:p>
        </w:tc>
        <w:tc>
          <w:tcPr>
            <w:tcW w:w="442" w:type="pct"/>
            <w:vAlign w:val="center"/>
          </w:tcPr>
          <w:p w:rsidR="00434CA2" w:rsidRPr="00535A99"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Z</w:t>
            </w:r>
          </w:p>
        </w:tc>
      </w:tr>
      <w:tr w:rsidR="00535A99" w:rsidRPr="00B06372" w:rsidTr="00535A99">
        <w:trPr>
          <w:trHeight w:val="454"/>
        </w:trPr>
        <w:tc>
          <w:tcPr>
            <w:tcW w:w="329" w:type="pct"/>
            <w:vAlign w:val="center"/>
          </w:tcPr>
          <w:p w:rsidR="00535A99" w:rsidRPr="00535A99" w:rsidRDefault="00535A99"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LF</w:t>
            </w:r>
          </w:p>
        </w:tc>
        <w:tc>
          <w:tcPr>
            <w:tcW w:w="409" w:type="pct"/>
            <w:vAlign w:val="center"/>
          </w:tcPr>
          <w:p w:rsidR="00535A99" w:rsidRPr="00F80C2B" w:rsidRDefault="00535A99" w:rsidP="000F7DCC">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KF</w:t>
            </w:r>
          </w:p>
        </w:tc>
        <w:tc>
          <w:tcPr>
            <w:tcW w:w="440" w:type="pct"/>
            <w:vAlign w:val="center"/>
          </w:tcPr>
          <w:p w:rsidR="00535A99" w:rsidRPr="00535A99" w:rsidRDefault="00535A99" w:rsidP="000F7DCC">
            <w:pPr>
              <w:spacing w:after="0" w:line="240" w:lineRule="auto"/>
              <w:rPr>
                <w:rFonts w:ascii="Times New Roman" w:eastAsia="Calibri" w:hAnsi="Times New Roman" w:cs="Times New Roman"/>
                <w:sz w:val="24"/>
                <w:szCs w:val="24"/>
              </w:rPr>
            </w:pPr>
            <w:r w:rsidRPr="00535A99">
              <w:rPr>
                <w:rFonts w:ascii="Times New Roman" w:eastAsia="Calibri" w:hAnsi="Times New Roman" w:cs="Times New Roman"/>
                <w:sz w:val="24"/>
                <w:szCs w:val="24"/>
              </w:rPr>
              <w:t>OOB-I</w:t>
            </w:r>
          </w:p>
        </w:tc>
        <w:tc>
          <w:tcPr>
            <w:tcW w:w="1233" w:type="pct"/>
            <w:vAlign w:val="center"/>
          </w:tcPr>
          <w:p w:rsidR="00535A99" w:rsidRPr="00535A99" w:rsidRDefault="00535A99" w:rsidP="000F7DCC">
            <w:pPr>
              <w:spacing w:after="0" w:line="240" w:lineRule="auto"/>
              <w:rPr>
                <w:rFonts w:ascii="Times New Roman" w:eastAsia="Times New Roman" w:hAnsi="Times New Roman" w:cs="Times New Roman"/>
                <w:sz w:val="24"/>
                <w:szCs w:val="24"/>
                <w:lang w:eastAsia="sk-SK"/>
              </w:rPr>
            </w:pPr>
            <w:r w:rsidRPr="00535A99">
              <w:rPr>
                <w:rFonts w:ascii="Times New Roman" w:eastAsia="Times New Roman" w:hAnsi="Times New Roman" w:cs="Times New Roman"/>
                <w:sz w:val="24"/>
                <w:szCs w:val="24"/>
                <w:lang w:eastAsia="sk-SK"/>
              </w:rPr>
              <w:t>ochrana organizmov a biotopov</w:t>
            </w:r>
          </w:p>
        </w:tc>
        <w:tc>
          <w:tcPr>
            <w:tcW w:w="357" w:type="pct"/>
            <w:vAlign w:val="center"/>
          </w:tcPr>
          <w:p w:rsidR="00535A99" w:rsidRPr="00535A99" w:rsidRDefault="00535A99" w:rsidP="000F7DCC">
            <w:pPr>
              <w:spacing w:after="0" w:line="240" w:lineRule="auto"/>
              <w:jc w:val="center"/>
              <w:rPr>
                <w:rFonts w:ascii="Times New Roman" w:eastAsia="Calibri" w:hAnsi="Times New Roman" w:cs="Times New Roman"/>
                <w:sz w:val="24"/>
                <w:szCs w:val="24"/>
              </w:rPr>
            </w:pPr>
            <w:r w:rsidRPr="00535A99">
              <w:rPr>
                <w:rFonts w:ascii="Times New Roman" w:eastAsia="Calibri" w:hAnsi="Times New Roman" w:cs="Times New Roman"/>
                <w:sz w:val="24"/>
                <w:szCs w:val="24"/>
              </w:rPr>
              <w:t>V</w:t>
            </w:r>
          </w:p>
        </w:tc>
        <w:tc>
          <w:tcPr>
            <w:tcW w:w="334" w:type="pct"/>
            <w:vAlign w:val="center"/>
          </w:tcPr>
          <w:p w:rsidR="00535A99" w:rsidRPr="00535A99" w:rsidRDefault="00535A9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3</w:t>
            </w:r>
          </w:p>
        </w:tc>
        <w:tc>
          <w:tcPr>
            <w:tcW w:w="428" w:type="pct"/>
            <w:vAlign w:val="center"/>
          </w:tcPr>
          <w:p w:rsidR="00535A99" w:rsidRPr="00535A99" w:rsidRDefault="00535A9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2</w:t>
            </w:r>
          </w:p>
        </w:tc>
        <w:tc>
          <w:tcPr>
            <w:tcW w:w="376" w:type="pct"/>
            <w:vAlign w:val="center"/>
          </w:tcPr>
          <w:p w:rsidR="00535A99" w:rsidRPr="00535A99" w:rsidRDefault="00535A9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1/1</w:t>
            </w:r>
          </w:p>
        </w:tc>
        <w:tc>
          <w:tcPr>
            <w:tcW w:w="652" w:type="pct"/>
            <w:vAlign w:val="center"/>
          </w:tcPr>
          <w:p w:rsidR="00535A99" w:rsidRPr="002B19F1" w:rsidRDefault="002B19F1" w:rsidP="000F7DCC">
            <w:pPr>
              <w:spacing w:after="0" w:line="240" w:lineRule="auto"/>
              <w:rPr>
                <w:rFonts w:ascii="Times New Roman" w:eastAsia="Times New Roman" w:hAnsi="Times New Roman" w:cs="Times New Roman"/>
                <w:sz w:val="20"/>
                <w:szCs w:val="20"/>
                <w:lang w:eastAsia="sk-SK"/>
              </w:rPr>
            </w:pPr>
            <w:r w:rsidRPr="002B19F1">
              <w:rPr>
                <w:rFonts w:ascii="Times New Roman" w:eastAsia="Times New Roman" w:hAnsi="Times New Roman" w:cs="Times New Roman"/>
                <w:sz w:val="20"/>
                <w:szCs w:val="20"/>
                <w:lang w:eastAsia="sk-SK"/>
              </w:rPr>
              <w:t>RNDr. Kochjanová</w:t>
            </w:r>
          </w:p>
        </w:tc>
        <w:tc>
          <w:tcPr>
            <w:tcW w:w="442" w:type="pct"/>
            <w:vAlign w:val="center"/>
          </w:tcPr>
          <w:p w:rsidR="00535A99" w:rsidRPr="00535A99" w:rsidRDefault="00535A99" w:rsidP="000F7DCC">
            <w:pPr>
              <w:spacing w:after="0" w:line="240" w:lineRule="auto"/>
              <w:jc w:val="center"/>
              <w:rPr>
                <w:rFonts w:ascii="Times New Roman" w:eastAsia="Times New Roman" w:hAnsi="Times New Roman" w:cs="Times New Roman"/>
                <w:snapToGrid w:val="0"/>
                <w:sz w:val="24"/>
                <w:szCs w:val="24"/>
                <w:lang w:eastAsia="cs-CZ"/>
              </w:rPr>
            </w:pPr>
            <w:r w:rsidRPr="00535A99">
              <w:rPr>
                <w:rFonts w:ascii="Times New Roman" w:eastAsia="Times New Roman" w:hAnsi="Times New Roman" w:cs="Times New Roman"/>
                <w:snapToGrid w:val="0"/>
                <w:sz w:val="24"/>
                <w:szCs w:val="24"/>
                <w:lang w:eastAsia="cs-CZ"/>
              </w:rPr>
              <w:t>Z</w:t>
            </w:r>
          </w:p>
        </w:tc>
      </w:tr>
      <w:tr w:rsidR="00535A99" w:rsidRPr="00B06372" w:rsidTr="00F202ED">
        <w:trPr>
          <w:trHeight w:val="397"/>
        </w:trPr>
        <w:tc>
          <w:tcPr>
            <w:tcW w:w="329" w:type="pct"/>
            <w:vAlign w:val="center"/>
          </w:tcPr>
          <w:p w:rsidR="00535A99" w:rsidRPr="00535A99" w:rsidRDefault="00535A99" w:rsidP="000F7DCC">
            <w:pPr>
              <w:spacing w:after="0" w:line="240" w:lineRule="auto"/>
              <w:jc w:val="center"/>
              <w:rPr>
                <w:rFonts w:ascii="Times New Roman" w:eastAsia="Calibri" w:hAnsi="Times New Roman" w:cs="Times New Roman"/>
              </w:rPr>
            </w:pPr>
            <w:r w:rsidRPr="00535A99">
              <w:rPr>
                <w:rFonts w:ascii="Times New Roman" w:eastAsia="Calibri" w:hAnsi="Times New Roman" w:cs="Times New Roman"/>
              </w:rPr>
              <w:t>CUP</w:t>
            </w:r>
          </w:p>
        </w:tc>
        <w:tc>
          <w:tcPr>
            <w:tcW w:w="409" w:type="pct"/>
            <w:vAlign w:val="center"/>
          </w:tcPr>
          <w:p w:rsidR="00535A99" w:rsidRPr="00535A99" w:rsidRDefault="00535A99" w:rsidP="000F7DCC">
            <w:pPr>
              <w:spacing w:after="0" w:line="240" w:lineRule="auto"/>
              <w:rPr>
                <w:rFonts w:ascii="Times New Roman" w:eastAsia="Calibri" w:hAnsi="Times New Roman" w:cs="Times New Roman"/>
              </w:rPr>
            </w:pPr>
            <w:r w:rsidRPr="00535A99">
              <w:rPr>
                <w:rFonts w:ascii="Times New Roman" w:hAnsi="Times New Roman" w:cs="Times New Roman"/>
              </w:rPr>
              <w:t xml:space="preserve">ÚTVŠ </w:t>
            </w:r>
          </w:p>
        </w:tc>
        <w:tc>
          <w:tcPr>
            <w:tcW w:w="440" w:type="pct"/>
            <w:vAlign w:val="center"/>
          </w:tcPr>
          <w:p w:rsidR="00535A99" w:rsidRPr="00535A99" w:rsidRDefault="00535A99" w:rsidP="000F7DCC">
            <w:pPr>
              <w:spacing w:after="0" w:line="240" w:lineRule="auto"/>
              <w:rPr>
                <w:rFonts w:ascii="Times New Roman" w:eastAsia="Calibri" w:hAnsi="Times New Roman" w:cs="Times New Roman"/>
              </w:rPr>
            </w:pPr>
            <w:r w:rsidRPr="00535A99">
              <w:rPr>
                <w:rFonts w:ascii="Times New Roman" w:eastAsia="Calibri" w:hAnsi="Times New Roman" w:cs="Times New Roman"/>
              </w:rPr>
              <w:t>VSZ</w:t>
            </w:r>
          </w:p>
        </w:tc>
        <w:tc>
          <w:tcPr>
            <w:tcW w:w="1233" w:type="pct"/>
            <w:vAlign w:val="center"/>
          </w:tcPr>
          <w:p w:rsidR="00535A99" w:rsidRPr="00535A99" w:rsidRDefault="00535A99" w:rsidP="000F7DCC">
            <w:pPr>
              <w:spacing w:after="0" w:line="240" w:lineRule="auto"/>
              <w:rPr>
                <w:rFonts w:ascii="Times New Roman" w:eastAsia="Calibri" w:hAnsi="Times New Roman" w:cs="Times New Roman"/>
              </w:rPr>
            </w:pPr>
            <w:r w:rsidRPr="00535A99">
              <w:rPr>
                <w:rFonts w:ascii="Times New Roman" w:eastAsia="Calibri" w:hAnsi="Times New Roman" w:cs="Times New Roman"/>
              </w:rPr>
              <w:t>výberový šport a zdravie</w:t>
            </w:r>
          </w:p>
        </w:tc>
        <w:tc>
          <w:tcPr>
            <w:tcW w:w="357" w:type="pct"/>
            <w:vAlign w:val="center"/>
          </w:tcPr>
          <w:p w:rsidR="00535A99" w:rsidRPr="00535A99" w:rsidRDefault="00535A99" w:rsidP="000F7DCC">
            <w:pPr>
              <w:spacing w:after="0" w:line="240" w:lineRule="auto"/>
              <w:jc w:val="center"/>
              <w:rPr>
                <w:rFonts w:ascii="Times New Roman" w:eastAsia="Calibri" w:hAnsi="Times New Roman" w:cs="Times New Roman"/>
              </w:rPr>
            </w:pPr>
            <w:r w:rsidRPr="00535A99">
              <w:rPr>
                <w:rFonts w:ascii="Times New Roman" w:eastAsia="Calibri" w:hAnsi="Times New Roman" w:cs="Times New Roman"/>
              </w:rPr>
              <w:t>V</w:t>
            </w:r>
          </w:p>
        </w:tc>
        <w:tc>
          <w:tcPr>
            <w:tcW w:w="334" w:type="pct"/>
            <w:vAlign w:val="center"/>
          </w:tcPr>
          <w:p w:rsidR="00535A99" w:rsidRPr="00535A99" w:rsidRDefault="00535A99" w:rsidP="000F7DCC">
            <w:pPr>
              <w:spacing w:after="0" w:line="240" w:lineRule="auto"/>
              <w:jc w:val="center"/>
              <w:rPr>
                <w:rFonts w:ascii="Times New Roman" w:eastAsia="Calibri" w:hAnsi="Times New Roman" w:cs="Times New Roman"/>
              </w:rPr>
            </w:pPr>
            <w:r w:rsidRPr="00535A99">
              <w:rPr>
                <w:rFonts w:ascii="Times New Roman" w:eastAsia="Calibri" w:hAnsi="Times New Roman" w:cs="Times New Roman"/>
              </w:rPr>
              <w:t>1</w:t>
            </w:r>
          </w:p>
        </w:tc>
        <w:tc>
          <w:tcPr>
            <w:tcW w:w="428" w:type="pct"/>
            <w:vAlign w:val="center"/>
          </w:tcPr>
          <w:p w:rsidR="00535A99" w:rsidRPr="00535A99" w:rsidRDefault="00535A99" w:rsidP="000F7DCC">
            <w:pPr>
              <w:spacing w:after="0" w:line="240" w:lineRule="auto"/>
              <w:jc w:val="center"/>
              <w:rPr>
                <w:rFonts w:ascii="Times New Roman" w:eastAsia="Calibri" w:hAnsi="Times New Roman" w:cs="Times New Roman"/>
                <w:b/>
                <w:color w:val="006600"/>
                <w:sz w:val="24"/>
                <w:szCs w:val="24"/>
              </w:rPr>
            </w:pPr>
          </w:p>
        </w:tc>
        <w:tc>
          <w:tcPr>
            <w:tcW w:w="376" w:type="pct"/>
            <w:vAlign w:val="center"/>
          </w:tcPr>
          <w:p w:rsidR="00535A99" w:rsidRPr="00535A99" w:rsidRDefault="00535A99" w:rsidP="000F7DCC">
            <w:pPr>
              <w:spacing w:after="0" w:line="240" w:lineRule="auto"/>
              <w:jc w:val="center"/>
              <w:rPr>
                <w:rFonts w:ascii="Times New Roman" w:eastAsia="Calibri" w:hAnsi="Times New Roman" w:cs="Times New Roman"/>
                <w:b/>
                <w:color w:val="006600"/>
                <w:sz w:val="24"/>
                <w:szCs w:val="24"/>
              </w:rPr>
            </w:pPr>
          </w:p>
        </w:tc>
        <w:tc>
          <w:tcPr>
            <w:tcW w:w="652" w:type="pct"/>
            <w:vAlign w:val="center"/>
          </w:tcPr>
          <w:p w:rsidR="00535A99" w:rsidRPr="00535A99" w:rsidRDefault="00535A99" w:rsidP="000F7DCC">
            <w:pPr>
              <w:spacing w:after="0" w:line="240" w:lineRule="auto"/>
              <w:rPr>
                <w:rFonts w:ascii="Times New Roman" w:eastAsia="Calibri" w:hAnsi="Times New Roman" w:cs="Times New Roman"/>
                <w:b/>
                <w:color w:val="006600"/>
                <w:sz w:val="24"/>
                <w:szCs w:val="24"/>
              </w:rPr>
            </w:pPr>
          </w:p>
        </w:tc>
        <w:tc>
          <w:tcPr>
            <w:tcW w:w="442" w:type="pct"/>
            <w:vAlign w:val="center"/>
          </w:tcPr>
          <w:p w:rsidR="00535A99" w:rsidRPr="00535A99" w:rsidRDefault="00535A99" w:rsidP="000F7DCC">
            <w:pPr>
              <w:spacing w:after="0" w:line="240" w:lineRule="auto"/>
              <w:jc w:val="center"/>
              <w:rPr>
                <w:rFonts w:ascii="Times New Roman" w:eastAsia="Calibri" w:hAnsi="Times New Roman" w:cs="Times New Roman"/>
                <w:b/>
                <w:color w:val="006600"/>
                <w:sz w:val="24"/>
                <w:szCs w:val="24"/>
              </w:rPr>
            </w:pPr>
          </w:p>
        </w:tc>
      </w:tr>
      <w:tr w:rsidR="00535A99" w:rsidRPr="00B06372" w:rsidTr="00F202ED">
        <w:trPr>
          <w:trHeight w:val="397"/>
        </w:trPr>
        <w:tc>
          <w:tcPr>
            <w:tcW w:w="329" w:type="pct"/>
            <w:vAlign w:val="center"/>
          </w:tcPr>
          <w:p w:rsidR="00535A99" w:rsidRPr="00535A99" w:rsidRDefault="00535A99" w:rsidP="000F7DCC">
            <w:pPr>
              <w:spacing w:after="0" w:line="240" w:lineRule="auto"/>
              <w:jc w:val="center"/>
              <w:rPr>
                <w:rFonts w:ascii="Times New Roman" w:eastAsia="Calibri" w:hAnsi="Times New Roman" w:cs="Times New Roman"/>
              </w:rPr>
            </w:pPr>
            <w:r w:rsidRPr="00535A99">
              <w:rPr>
                <w:rFonts w:ascii="Times New Roman" w:eastAsia="Calibri" w:hAnsi="Times New Roman" w:cs="Times New Roman"/>
              </w:rPr>
              <w:t>CUP</w:t>
            </w:r>
          </w:p>
        </w:tc>
        <w:tc>
          <w:tcPr>
            <w:tcW w:w="409" w:type="pct"/>
            <w:vAlign w:val="center"/>
          </w:tcPr>
          <w:p w:rsidR="00535A99" w:rsidRPr="00535A99" w:rsidRDefault="00535A99" w:rsidP="000F7DCC">
            <w:pPr>
              <w:spacing w:after="0" w:line="240" w:lineRule="auto"/>
              <w:rPr>
                <w:rFonts w:ascii="Times New Roman" w:eastAsia="Calibri" w:hAnsi="Times New Roman" w:cs="Times New Roman"/>
              </w:rPr>
            </w:pPr>
            <w:r w:rsidRPr="00535A99">
              <w:rPr>
                <w:rFonts w:ascii="Times New Roman" w:hAnsi="Times New Roman" w:cs="Times New Roman"/>
              </w:rPr>
              <w:t xml:space="preserve">ÚTVŠ </w:t>
            </w:r>
          </w:p>
        </w:tc>
        <w:tc>
          <w:tcPr>
            <w:tcW w:w="440" w:type="pct"/>
            <w:vAlign w:val="center"/>
          </w:tcPr>
          <w:p w:rsidR="00535A99" w:rsidRPr="00535A99" w:rsidRDefault="00535A99" w:rsidP="000F7DCC">
            <w:pPr>
              <w:spacing w:after="0" w:line="240" w:lineRule="auto"/>
              <w:rPr>
                <w:rFonts w:ascii="Times New Roman" w:eastAsia="Calibri" w:hAnsi="Times New Roman" w:cs="Times New Roman"/>
              </w:rPr>
            </w:pPr>
            <w:r w:rsidRPr="00535A99">
              <w:rPr>
                <w:rFonts w:ascii="Times New Roman" w:eastAsia="Calibri" w:hAnsi="Times New Roman" w:cs="Times New Roman"/>
              </w:rPr>
              <w:t>TSV</w:t>
            </w:r>
          </w:p>
        </w:tc>
        <w:tc>
          <w:tcPr>
            <w:tcW w:w="1233" w:type="pct"/>
            <w:vAlign w:val="center"/>
          </w:tcPr>
          <w:p w:rsidR="00535A99" w:rsidRPr="00535A99" w:rsidRDefault="00535A99" w:rsidP="000F7DCC">
            <w:pPr>
              <w:spacing w:after="0" w:line="240" w:lineRule="auto"/>
              <w:rPr>
                <w:rFonts w:ascii="Times New Roman" w:eastAsia="Calibri" w:hAnsi="Times New Roman" w:cs="Times New Roman"/>
              </w:rPr>
            </w:pPr>
            <w:r w:rsidRPr="00535A99">
              <w:rPr>
                <w:rFonts w:ascii="Times New Roman" w:eastAsia="Calibri" w:hAnsi="Times New Roman" w:cs="Times New Roman"/>
              </w:rPr>
              <w:t>telesná a športová výchova</w:t>
            </w:r>
          </w:p>
        </w:tc>
        <w:tc>
          <w:tcPr>
            <w:tcW w:w="357" w:type="pct"/>
            <w:vAlign w:val="center"/>
          </w:tcPr>
          <w:p w:rsidR="00535A99" w:rsidRPr="00535A99" w:rsidRDefault="00535A99" w:rsidP="000F7DCC">
            <w:pPr>
              <w:spacing w:after="0" w:line="240" w:lineRule="auto"/>
              <w:jc w:val="center"/>
              <w:rPr>
                <w:rFonts w:ascii="Times New Roman" w:eastAsia="Calibri" w:hAnsi="Times New Roman" w:cs="Times New Roman"/>
              </w:rPr>
            </w:pPr>
            <w:r w:rsidRPr="00535A99">
              <w:rPr>
                <w:rFonts w:ascii="Times New Roman" w:eastAsia="Calibri" w:hAnsi="Times New Roman" w:cs="Times New Roman"/>
              </w:rPr>
              <w:t>V</w:t>
            </w:r>
          </w:p>
        </w:tc>
        <w:tc>
          <w:tcPr>
            <w:tcW w:w="334" w:type="pct"/>
            <w:vAlign w:val="center"/>
          </w:tcPr>
          <w:p w:rsidR="00535A99" w:rsidRPr="00535A99" w:rsidRDefault="00535A99" w:rsidP="000F7DCC">
            <w:pPr>
              <w:spacing w:after="0" w:line="240" w:lineRule="auto"/>
              <w:jc w:val="center"/>
              <w:rPr>
                <w:rFonts w:ascii="Times New Roman" w:eastAsia="Calibri" w:hAnsi="Times New Roman" w:cs="Times New Roman"/>
              </w:rPr>
            </w:pPr>
            <w:r w:rsidRPr="00535A99">
              <w:rPr>
                <w:rFonts w:ascii="Times New Roman" w:eastAsia="Calibri" w:hAnsi="Times New Roman" w:cs="Times New Roman"/>
              </w:rPr>
              <w:t>1</w:t>
            </w:r>
          </w:p>
        </w:tc>
        <w:tc>
          <w:tcPr>
            <w:tcW w:w="428" w:type="pct"/>
            <w:vAlign w:val="center"/>
          </w:tcPr>
          <w:p w:rsidR="00535A99" w:rsidRPr="00535A99" w:rsidRDefault="00535A99" w:rsidP="000F7DCC">
            <w:pPr>
              <w:spacing w:after="0" w:line="240" w:lineRule="auto"/>
              <w:jc w:val="center"/>
              <w:rPr>
                <w:rFonts w:ascii="Times New Roman" w:eastAsia="Calibri" w:hAnsi="Times New Roman" w:cs="Times New Roman"/>
                <w:b/>
                <w:color w:val="006600"/>
                <w:sz w:val="24"/>
                <w:szCs w:val="24"/>
              </w:rPr>
            </w:pPr>
          </w:p>
        </w:tc>
        <w:tc>
          <w:tcPr>
            <w:tcW w:w="376" w:type="pct"/>
            <w:vAlign w:val="center"/>
          </w:tcPr>
          <w:p w:rsidR="00535A99" w:rsidRPr="00535A99" w:rsidRDefault="00535A99" w:rsidP="000F7DCC">
            <w:pPr>
              <w:spacing w:after="0" w:line="240" w:lineRule="auto"/>
              <w:jc w:val="center"/>
              <w:rPr>
                <w:rFonts w:ascii="Times New Roman" w:eastAsia="Calibri" w:hAnsi="Times New Roman" w:cs="Times New Roman"/>
                <w:b/>
                <w:color w:val="006600"/>
                <w:sz w:val="24"/>
                <w:szCs w:val="24"/>
              </w:rPr>
            </w:pPr>
          </w:p>
        </w:tc>
        <w:tc>
          <w:tcPr>
            <w:tcW w:w="652" w:type="pct"/>
            <w:vAlign w:val="center"/>
          </w:tcPr>
          <w:p w:rsidR="00535A99" w:rsidRPr="00535A99" w:rsidRDefault="00535A99" w:rsidP="000F7DCC">
            <w:pPr>
              <w:spacing w:after="0" w:line="240" w:lineRule="auto"/>
              <w:rPr>
                <w:rFonts w:ascii="Times New Roman" w:eastAsia="Calibri" w:hAnsi="Times New Roman" w:cs="Times New Roman"/>
                <w:b/>
                <w:color w:val="006600"/>
                <w:sz w:val="24"/>
                <w:szCs w:val="24"/>
              </w:rPr>
            </w:pPr>
          </w:p>
        </w:tc>
        <w:tc>
          <w:tcPr>
            <w:tcW w:w="442" w:type="pct"/>
            <w:vAlign w:val="center"/>
          </w:tcPr>
          <w:p w:rsidR="00535A99" w:rsidRPr="00535A99" w:rsidRDefault="00535A99" w:rsidP="000F7DCC">
            <w:pPr>
              <w:spacing w:after="0" w:line="240" w:lineRule="auto"/>
              <w:jc w:val="center"/>
              <w:rPr>
                <w:rFonts w:ascii="Times New Roman" w:eastAsia="Calibri" w:hAnsi="Times New Roman" w:cs="Times New Roman"/>
                <w:b/>
                <w:color w:val="006600"/>
                <w:sz w:val="24"/>
                <w:szCs w:val="24"/>
              </w:rPr>
            </w:pPr>
          </w:p>
        </w:tc>
      </w:tr>
      <w:tr w:rsidR="00535A99" w:rsidRPr="00B06372" w:rsidTr="00F202ED">
        <w:trPr>
          <w:trHeight w:val="397"/>
        </w:trPr>
        <w:tc>
          <w:tcPr>
            <w:tcW w:w="329" w:type="pct"/>
            <w:vAlign w:val="center"/>
          </w:tcPr>
          <w:p w:rsidR="00535A99" w:rsidRPr="00535A99" w:rsidRDefault="00535A99" w:rsidP="000F7DCC">
            <w:pPr>
              <w:spacing w:after="0" w:line="240" w:lineRule="auto"/>
              <w:jc w:val="center"/>
              <w:rPr>
                <w:rFonts w:ascii="Times New Roman" w:eastAsia="Calibri" w:hAnsi="Times New Roman" w:cs="Times New Roman"/>
              </w:rPr>
            </w:pPr>
            <w:r w:rsidRPr="00535A99">
              <w:rPr>
                <w:rFonts w:ascii="Times New Roman" w:eastAsia="Calibri" w:hAnsi="Times New Roman" w:cs="Times New Roman"/>
              </w:rPr>
              <w:t>CUP</w:t>
            </w:r>
          </w:p>
        </w:tc>
        <w:tc>
          <w:tcPr>
            <w:tcW w:w="409" w:type="pct"/>
            <w:vAlign w:val="center"/>
          </w:tcPr>
          <w:p w:rsidR="00535A99" w:rsidRPr="00535A99" w:rsidRDefault="00535A99" w:rsidP="000F7DCC">
            <w:pPr>
              <w:spacing w:after="0" w:line="240" w:lineRule="auto"/>
              <w:rPr>
                <w:rFonts w:ascii="Times New Roman" w:eastAsia="Calibri" w:hAnsi="Times New Roman" w:cs="Times New Roman"/>
              </w:rPr>
            </w:pPr>
            <w:r w:rsidRPr="00535A99">
              <w:rPr>
                <w:rFonts w:ascii="Times New Roman" w:hAnsi="Times New Roman" w:cs="Times New Roman"/>
              </w:rPr>
              <w:t xml:space="preserve">ÚTVŠ </w:t>
            </w:r>
          </w:p>
        </w:tc>
        <w:tc>
          <w:tcPr>
            <w:tcW w:w="440" w:type="pct"/>
            <w:vAlign w:val="center"/>
          </w:tcPr>
          <w:p w:rsidR="00535A99" w:rsidRPr="00535A99" w:rsidRDefault="00535A99" w:rsidP="000F7DCC">
            <w:pPr>
              <w:spacing w:after="0" w:line="240" w:lineRule="auto"/>
              <w:rPr>
                <w:rFonts w:ascii="Times New Roman" w:eastAsia="Calibri" w:hAnsi="Times New Roman" w:cs="Times New Roman"/>
              </w:rPr>
            </w:pPr>
            <w:r w:rsidRPr="00535A99">
              <w:rPr>
                <w:rFonts w:ascii="Times New Roman" w:eastAsia="Calibri" w:hAnsi="Times New Roman" w:cs="Times New Roman"/>
              </w:rPr>
              <w:t>TV3</w:t>
            </w:r>
          </w:p>
        </w:tc>
        <w:tc>
          <w:tcPr>
            <w:tcW w:w="1233" w:type="pct"/>
            <w:vAlign w:val="center"/>
          </w:tcPr>
          <w:p w:rsidR="00535A99" w:rsidRPr="00535A99" w:rsidRDefault="00535A99" w:rsidP="000F7DCC">
            <w:pPr>
              <w:spacing w:after="0" w:line="240" w:lineRule="auto"/>
              <w:rPr>
                <w:rFonts w:ascii="Times New Roman" w:eastAsia="Times New Roman" w:hAnsi="Times New Roman" w:cs="Times New Roman"/>
                <w:lang w:eastAsia="sk-SK"/>
              </w:rPr>
            </w:pPr>
            <w:r w:rsidRPr="00535A99">
              <w:rPr>
                <w:rFonts w:ascii="Times New Roman" w:eastAsia="Calibri" w:hAnsi="Times New Roman" w:cs="Times New Roman"/>
              </w:rPr>
              <w:t>telesná výchova</w:t>
            </w:r>
          </w:p>
        </w:tc>
        <w:tc>
          <w:tcPr>
            <w:tcW w:w="357" w:type="pct"/>
            <w:vAlign w:val="center"/>
          </w:tcPr>
          <w:p w:rsidR="00535A99" w:rsidRPr="00535A99" w:rsidRDefault="00535A99" w:rsidP="000F7DCC">
            <w:pPr>
              <w:spacing w:after="0" w:line="240" w:lineRule="auto"/>
              <w:jc w:val="center"/>
              <w:rPr>
                <w:rFonts w:ascii="Times New Roman" w:eastAsia="Calibri" w:hAnsi="Times New Roman" w:cs="Times New Roman"/>
              </w:rPr>
            </w:pPr>
            <w:r w:rsidRPr="00535A99">
              <w:rPr>
                <w:rFonts w:ascii="Times New Roman" w:eastAsia="Calibri" w:hAnsi="Times New Roman" w:cs="Times New Roman"/>
              </w:rPr>
              <w:t>V</w:t>
            </w:r>
          </w:p>
        </w:tc>
        <w:tc>
          <w:tcPr>
            <w:tcW w:w="334" w:type="pct"/>
            <w:vAlign w:val="center"/>
          </w:tcPr>
          <w:p w:rsidR="00535A99" w:rsidRPr="00535A99" w:rsidRDefault="00535A99" w:rsidP="000F7DCC">
            <w:pPr>
              <w:spacing w:after="0" w:line="240" w:lineRule="auto"/>
              <w:jc w:val="center"/>
              <w:rPr>
                <w:rFonts w:ascii="Times New Roman" w:eastAsia="Times New Roman" w:hAnsi="Times New Roman" w:cs="Times New Roman"/>
                <w:snapToGrid w:val="0"/>
                <w:lang w:eastAsia="cs-CZ"/>
              </w:rPr>
            </w:pPr>
            <w:r w:rsidRPr="00535A99">
              <w:rPr>
                <w:rFonts w:ascii="Times New Roman" w:eastAsia="Times New Roman" w:hAnsi="Times New Roman" w:cs="Times New Roman"/>
                <w:snapToGrid w:val="0"/>
                <w:lang w:eastAsia="cs-CZ"/>
              </w:rPr>
              <w:t>0</w:t>
            </w:r>
          </w:p>
        </w:tc>
        <w:tc>
          <w:tcPr>
            <w:tcW w:w="428" w:type="pct"/>
            <w:vAlign w:val="center"/>
          </w:tcPr>
          <w:p w:rsidR="00535A99" w:rsidRPr="00535A99" w:rsidRDefault="00535A99" w:rsidP="000F7DCC">
            <w:pPr>
              <w:spacing w:after="0" w:line="240" w:lineRule="auto"/>
              <w:jc w:val="center"/>
              <w:rPr>
                <w:rFonts w:ascii="Times New Roman" w:eastAsia="Times New Roman" w:hAnsi="Times New Roman" w:cs="Times New Roman"/>
                <w:b/>
                <w:snapToGrid w:val="0"/>
                <w:color w:val="006600"/>
                <w:sz w:val="24"/>
                <w:szCs w:val="24"/>
                <w:lang w:eastAsia="cs-CZ"/>
              </w:rPr>
            </w:pPr>
            <w:r w:rsidRPr="00535A99">
              <w:rPr>
                <w:rFonts w:ascii="Times New Roman" w:eastAsia="Times New Roman" w:hAnsi="Times New Roman" w:cs="Times New Roman"/>
                <w:b/>
                <w:snapToGrid w:val="0"/>
                <w:color w:val="006600"/>
                <w:sz w:val="24"/>
                <w:szCs w:val="24"/>
                <w:lang w:eastAsia="cs-CZ"/>
              </w:rPr>
              <w:t xml:space="preserve"> </w:t>
            </w:r>
          </w:p>
        </w:tc>
        <w:tc>
          <w:tcPr>
            <w:tcW w:w="376" w:type="pct"/>
            <w:vAlign w:val="center"/>
          </w:tcPr>
          <w:p w:rsidR="00535A99" w:rsidRPr="00535A99" w:rsidRDefault="00535A99" w:rsidP="000F7DCC">
            <w:pPr>
              <w:spacing w:after="0" w:line="240" w:lineRule="auto"/>
              <w:jc w:val="center"/>
              <w:rPr>
                <w:rFonts w:ascii="Times New Roman" w:eastAsia="Times New Roman" w:hAnsi="Times New Roman" w:cs="Times New Roman"/>
                <w:b/>
                <w:snapToGrid w:val="0"/>
                <w:color w:val="006600"/>
                <w:sz w:val="24"/>
                <w:szCs w:val="24"/>
                <w:lang w:eastAsia="cs-CZ"/>
              </w:rPr>
            </w:pPr>
            <w:r w:rsidRPr="00535A99">
              <w:rPr>
                <w:rFonts w:ascii="Times New Roman" w:eastAsia="Times New Roman" w:hAnsi="Times New Roman" w:cs="Times New Roman"/>
                <w:b/>
                <w:snapToGrid w:val="0"/>
                <w:color w:val="006600"/>
                <w:sz w:val="24"/>
                <w:szCs w:val="24"/>
                <w:lang w:eastAsia="cs-CZ"/>
              </w:rPr>
              <w:t xml:space="preserve"> </w:t>
            </w:r>
          </w:p>
        </w:tc>
        <w:tc>
          <w:tcPr>
            <w:tcW w:w="652" w:type="pct"/>
            <w:vAlign w:val="center"/>
          </w:tcPr>
          <w:p w:rsidR="00535A99" w:rsidRPr="00535A99" w:rsidRDefault="00535A99" w:rsidP="000F7DCC">
            <w:pPr>
              <w:spacing w:after="0" w:line="240" w:lineRule="auto"/>
              <w:rPr>
                <w:rFonts w:ascii="Times New Roman" w:eastAsia="Times New Roman" w:hAnsi="Times New Roman" w:cs="Times New Roman"/>
                <w:b/>
                <w:color w:val="006600"/>
                <w:sz w:val="24"/>
                <w:szCs w:val="24"/>
                <w:lang w:eastAsia="sk-SK"/>
              </w:rPr>
            </w:pPr>
          </w:p>
        </w:tc>
        <w:tc>
          <w:tcPr>
            <w:tcW w:w="442" w:type="pct"/>
            <w:vAlign w:val="center"/>
          </w:tcPr>
          <w:p w:rsidR="00535A99" w:rsidRPr="00535A99" w:rsidRDefault="00535A99" w:rsidP="000F7DCC">
            <w:pPr>
              <w:spacing w:after="0" w:line="240" w:lineRule="auto"/>
              <w:jc w:val="center"/>
              <w:rPr>
                <w:rFonts w:ascii="Times New Roman" w:eastAsia="Times New Roman" w:hAnsi="Times New Roman" w:cs="Times New Roman"/>
                <w:b/>
                <w:snapToGrid w:val="0"/>
                <w:color w:val="006600"/>
                <w:sz w:val="24"/>
                <w:szCs w:val="24"/>
                <w:lang w:eastAsia="cs-CZ"/>
              </w:rPr>
            </w:pPr>
          </w:p>
        </w:tc>
      </w:tr>
    </w:tbl>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056"/>
        <w:gridCol w:w="1155"/>
        <w:gridCol w:w="3845"/>
        <w:gridCol w:w="1016"/>
        <w:gridCol w:w="950"/>
        <w:gridCol w:w="1216"/>
        <w:gridCol w:w="1070"/>
        <w:gridCol w:w="1905"/>
        <w:gridCol w:w="1276"/>
      </w:tblGrid>
      <w:tr w:rsidR="00E57B53" w:rsidRPr="00B06372" w:rsidTr="00A4179E">
        <w:trPr>
          <w:trHeight w:val="397"/>
        </w:trPr>
        <w:tc>
          <w:tcPr>
            <w:tcW w:w="14425" w:type="dxa"/>
            <w:gridSpan w:val="10"/>
            <w:vAlign w:val="center"/>
          </w:tcPr>
          <w:p w:rsidR="00E57B53" w:rsidRPr="00902407" w:rsidRDefault="00E57B53" w:rsidP="000F7DCC">
            <w:pPr>
              <w:spacing w:after="0" w:line="240" w:lineRule="auto"/>
              <w:rPr>
                <w:rFonts w:ascii="Times New Roman" w:eastAsia="Calibri" w:hAnsi="Times New Roman" w:cs="Times New Roman"/>
                <w:b/>
                <w:sz w:val="24"/>
                <w:szCs w:val="24"/>
              </w:rPr>
            </w:pPr>
            <w:r w:rsidRPr="00902407">
              <w:rPr>
                <w:rFonts w:ascii="Times New Roman" w:eastAsia="Calibri" w:hAnsi="Times New Roman" w:cs="Times New Roman"/>
                <w:b/>
                <w:sz w:val="24"/>
                <w:szCs w:val="24"/>
              </w:rPr>
              <w:lastRenderedPageBreak/>
              <w:t xml:space="preserve">2. semester      </w:t>
            </w:r>
            <w:r w:rsidRPr="00902407">
              <w:rPr>
                <w:rFonts w:ascii="Times New Roman" w:eastAsia="Calibri" w:hAnsi="Times New Roman" w:cs="Times New Roman"/>
                <w:b/>
                <w:i/>
                <w:sz w:val="24"/>
                <w:szCs w:val="24"/>
              </w:rPr>
              <w:t>g e o i n f o r m a č n é   a    m a p o v a c i e    t e c h n i k y   v   l e s n í c t v e</w:t>
            </w:r>
          </w:p>
        </w:tc>
      </w:tr>
      <w:tr w:rsidR="00902407" w:rsidRPr="00B06372" w:rsidTr="00A4179E">
        <w:trPr>
          <w:trHeight w:val="397"/>
        </w:trPr>
        <w:tc>
          <w:tcPr>
            <w:tcW w:w="0" w:type="auto"/>
            <w:vAlign w:val="center"/>
          </w:tcPr>
          <w:p w:rsidR="00902407" w:rsidRPr="00902407" w:rsidRDefault="00902407" w:rsidP="000F7DCC">
            <w:pPr>
              <w:spacing w:after="0" w:line="240" w:lineRule="auto"/>
              <w:rPr>
                <w:rFonts w:ascii="Times New Roman" w:eastAsia="Calibri" w:hAnsi="Times New Roman" w:cs="Times New Roman"/>
                <w:sz w:val="24"/>
                <w:szCs w:val="24"/>
              </w:rPr>
            </w:pPr>
            <w:r w:rsidRPr="00902407">
              <w:rPr>
                <w:rFonts w:ascii="Times New Roman" w:eastAsia="Calibri" w:hAnsi="Times New Roman" w:cs="Times New Roman"/>
                <w:sz w:val="24"/>
                <w:szCs w:val="24"/>
              </w:rPr>
              <w:t>Fakulta</w:t>
            </w:r>
          </w:p>
        </w:tc>
        <w:tc>
          <w:tcPr>
            <w:tcW w:w="0" w:type="auto"/>
            <w:vAlign w:val="center"/>
          </w:tcPr>
          <w:p w:rsidR="00902407" w:rsidRPr="00902407" w:rsidRDefault="00902407" w:rsidP="000F7DCC">
            <w:pPr>
              <w:spacing w:after="0" w:line="240" w:lineRule="auto"/>
              <w:rPr>
                <w:rFonts w:ascii="Times New Roman" w:eastAsia="Calibri" w:hAnsi="Times New Roman" w:cs="Times New Roman"/>
                <w:sz w:val="24"/>
                <w:szCs w:val="24"/>
              </w:rPr>
            </w:pPr>
            <w:r w:rsidRPr="00902407">
              <w:rPr>
                <w:rFonts w:ascii="Times New Roman" w:eastAsia="Calibri" w:hAnsi="Times New Roman" w:cs="Times New Roman"/>
                <w:sz w:val="24"/>
                <w:szCs w:val="24"/>
              </w:rPr>
              <w:t>Katedra</w:t>
            </w:r>
          </w:p>
        </w:tc>
        <w:tc>
          <w:tcPr>
            <w:tcW w:w="0" w:type="auto"/>
            <w:vAlign w:val="center"/>
          </w:tcPr>
          <w:p w:rsidR="00902407" w:rsidRPr="00902407" w:rsidRDefault="00902407" w:rsidP="000F7DCC">
            <w:pPr>
              <w:spacing w:after="0" w:line="240" w:lineRule="auto"/>
              <w:rPr>
                <w:rFonts w:ascii="Times New Roman" w:eastAsia="Calibri" w:hAnsi="Times New Roman" w:cs="Times New Roman"/>
                <w:sz w:val="24"/>
                <w:szCs w:val="24"/>
              </w:rPr>
            </w:pPr>
            <w:r w:rsidRPr="00902407">
              <w:rPr>
                <w:rFonts w:ascii="Times New Roman" w:eastAsia="Calibri" w:hAnsi="Times New Roman" w:cs="Times New Roman"/>
                <w:sz w:val="24"/>
                <w:szCs w:val="24"/>
              </w:rPr>
              <w:t>Skratka</w:t>
            </w:r>
          </w:p>
        </w:tc>
        <w:tc>
          <w:tcPr>
            <w:tcW w:w="0" w:type="auto"/>
            <w:vAlign w:val="center"/>
          </w:tcPr>
          <w:p w:rsidR="00902407" w:rsidRPr="00902407" w:rsidRDefault="00902407" w:rsidP="000F7DCC">
            <w:pPr>
              <w:spacing w:after="0" w:line="240" w:lineRule="auto"/>
              <w:rPr>
                <w:rFonts w:ascii="Times New Roman" w:eastAsia="Calibri" w:hAnsi="Times New Roman" w:cs="Times New Roman"/>
                <w:sz w:val="24"/>
                <w:szCs w:val="24"/>
              </w:rPr>
            </w:pPr>
            <w:r w:rsidRPr="00902407">
              <w:rPr>
                <w:rFonts w:ascii="Times New Roman" w:eastAsia="Calibri" w:hAnsi="Times New Roman" w:cs="Times New Roman"/>
                <w:sz w:val="24"/>
                <w:szCs w:val="24"/>
              </w:rPr>
              <w:t>Názov predmetu</w:t>
            </w:r>
          </w:p>
        </w:tc>
        <w:tc>
          <w:tcPr>
            <w:tcW w:w="0" w:type="auto"/>
            <w:vAlign w:val="center"/>
          </w:tcPr>
          <w:p w:rsidR="00902407" w:rsidRPr="00902407" w:rsidRDefault="00902407"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Predmet</w:t>
            </w:r>
          </w:p>
        </w:tc>
        <w:tc>
          <w:tcPr>
            <w:tcW w:w="0" w:type="auto"/>
            <w:vAlign w:val="center"/>
          </w:tcPr>
          <w:p w:rsidR="00902407" w:rsidRPr="00902407" w:rsidRDefault="00902407"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Kredity</w:t>
            </w:r>
          </w:p>
        </w:tc>
        <w:tc>
          <w:tcPr>
            <w:tcW w:w="0" w:type="auto"/>
            <w:vAlign w:val="center"/>
          </w:tcPr>
          <w:p w:rsidR="00902407" w:rsidRPr="00902407" w:rsidRDefault="00902407"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Prednášky</w:t>
            </w:r>
          </w:p>
        </w:tc>
        <w:tc>
          <w:tcPr>
            <w:tcW w:w="0" w:type="auto"/>
            <w:vAlign w:val="center"/>
          </w:tcPr>
          <w:p w:rsidR="00902407" w:rsidRPr="00902407" w:rsidRDefault="00902407"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Cvič/HC</w:t>
            </w:r>
          </w:p>
        </w:tc>
        <w:tc>
          <w:tcPr>
            <w:tcW w:w="1905" w:type="dxa"/>
            <w:vAlign w:val="center"/>
          </w:tcPr>
          <w:p w:rsidR="00902407" w:rsidRPr="00902407" w:rsidRDefault="00902407" w:rsidP="00593E1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Gestor</w:t>
            </w:r>
          </w:p>
        </w:tc>
        <w:tc>
          <w:tcPr>
            <w:tcW w:w="1276" w:type="dxa"/>
            <w:vAlign w:val="center"/>
          </w:tcPr>
          <w:p w:rsidR="00902407" w:rsidRPr="00902407" w:rsidRDefault="00902407" w:rsidP="000F7DCC">
            <w:pPr>
              <w:spacing w:after="0" w:line="240" w:lineRule="auto"/>
              <w:rPr>
                <w:rFonts w:ascii="Times New Roman" w:eastAsia="Calibri" w:hAnsi="Times New Roman" w:cs="Times New Roman"/>
                <w:sz w:val="24"/>
                <w:szCs w:val="24"/>
              </w:rPr>
            </w:pPr>
            <w:r w:rsidRPr="00902407">
              <w:rPr>
                <w:rFonts w:ascii="Times New Roman" w:eastAsia="Calibri" w:hAnsi="Times New Roman" w:cs="Times New Roman"/>
                <w:sz w:val="24"/>
                <w:szCs w:val="24"/>
              </w:rPr>
              <w:t>Ukončenie</w:t>
            </w:r>
          </w:p>
        </w:tc>
      </w:tr>
      <w:tr w:rsidR="00434CA2" w:rsidRPr="00B06372" w:rsidTr="00A4179E">
        <w:trPr>
          <w:trHeight w:val="340"/>
        </w:trPr>
        <w:tc>
          <w:tcPr>
            <w:tcW w:w="0" w:type="auto"/>
            <w:vAlign w:val="center"/>
          </w:tcPr>
          <w:p w:rsidR="00434CA2" w:rsidRPr="00902407" w:rsidRDefault="00434CA2"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LF</w:t>
            </w:r>
          </w:p>
        </w:tc>
        <w:tc>
          <w:tcPr>
            <w:tcW w:w="0" w:type="auto"/>
            <w:vAlign w:val="center"/>
          </w:tcPr>
          <w:p w:rsidR="00434CA2" w:rsidRPr="00BE390F" w:rsidRDefault="00434CA2"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0" w:type="auto"/>
            <w:vAlign w:val="center"/>
          </w:tcPr>
          <w:p w:rsidR="00434CA2" w:rsidRPr="00902407" w:rsidRDefault="00434CA2" w:rsidP="000F7DCC">
            <w:pPr>
              <w:spacing w:after="0" w:line="240" w:lineRule="auto"/>
              <w:rPr>
                <w:rFonts w:ascii="Times New Roman" w:eastAsia="Calibri" w:hAnsi="Times New Roman" w:cs="Times New Roman"/>
                <w:sz w:val="24"/>
                <w:szCs w:val="24"/>
              </w:rPr>
            </w:pPr>
            <w:r w:rsidRPr="00902407">
              <w:rPr>
                <w:rFonts w:ascii="Times New Roman" w:hAnsi="Times New Roman" w:cs="Times New Roman"/>
                <w:sz w:val="24"/>
                <w:szCs w:val="24"/>
              </w:rPr>
              <w:t>HUL2-I</w:t>
            </w:r>
          </w:p>
        </w:tc>
        <w:tc>
          <w:tcPr>
            <w:tcW w:w="0" w:type="auto"/>
            <w:vAlign w:val="center"/>
          </w:tcPr>
          <w:p w:rsidR="00434CA2" w:rsidRPr="00902407" w:rsidRDefault="00434CA2" w:rsidP="000F7DCC">
            <w:pPr>
              <w:spacing w:after="0" w:line="240" w:lineRule="auto"/>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hospodárska úprava lesov II.</w:t>
            </w:r>
          </w:p>
        </w:tc>
        <w:tc>
          <w:tcPr>
            <w:tcW w:w="0" w:type="auto"/>
            <w:vAlign w:val="center"/>
          </w:tcPr>
          <w:p w:rsidR="00434CA2" w:rsidRPr="00902407" w:rsidRDefault="00434CA2"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P</w:t>
            </w:r>
          </w:p>
        </w:tc>
        <w:tc>
          <w:tcPr>
            <w:tcW w:w="0" w:type="auto"/>
            <w:vAlign w:val="center"/>
          </w:tcPr>
          <w:p w:rsidR="00434CA2" w:rsidRPr="00902407"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6</w:t>
            </w:r>
          </w:p>
        </w:tc>
        <w:tc>
          <w:tcPr>
            <w:tcW w:w="0" w:type="auto"/>
            <w:vAlign w:val="center"/>
          </w:tcPr>
          <w:p w:rsidR="00434CA2" w:rsidRPr="00902407"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2</w:t>
            </w:r>
          </w:p>
        </w:tc>
        <w:tc>
          <w:tcPr>
            <w:tcW w:w="0" w:type="auto"/>
            <w:vAlign w:val="center"/>
          </w:tcPr>
          <w:p w:rsidR="00434CA2" w:rsidRPr="00902407"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2/4</w:t>
            </w:r>
          </w:p>
        </w:tc>
        <w:tc>
          <w:tcPr>
            <w:tcW w:w="1905" w:type="dxa"/>
            <w:shd w:val="clear" w:color="auto" w:fill="auto"/>
            <w:vAlign w:val="center"/>
          </w:tcPr>
          <w:p w:rsidR="00434CA2" w:rsidRPr="00902407" w:rsidRDefault="00434CA2" w:rsidP="000F7DCC">
            <w:pPr>
              <w:spacing w:after="0" w:line="240" w:lineRule="auto"/>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doc. Merganič</w:t>
            </w:r>
          </w:p>
        </w:tc>
        <w:tc>
          <w:tcPr>
            <w:tcW w:w="1276" w:type="dxa"/>
            <w:vAlign w:val="center"/>
          </w:tcPr>
          <w:p w:rsidR="00434CA2" w:rsidRPr="00902407"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S</w:t>
            </w:r>
          </w:p>
        </w:tc>
      </w:tr>
      <w:tr w:rsidR="002D7539" w:rsidRPr="00B06372" w:rsidTr="00A4179E">
        <w:trPr>
          <w:trHeight w:val="284"/>
        </w:trPr>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LF</w:t>
            </w:r>
          </w:p>
        </w:tc>
        <w:tc>
          <w:tcPr>
            <w:tcW w:w="0" w:type="auto"/>
            <w:vAlign w:val="center"/>
          </w:tcPr>
          <w:p w:rsidR="002D7539" w:rsidRPr="00F80C2B" w:rsidRDefault="002D7539" w:rsidP="00CC5420">
            <w:pPr>
              <w:spacing w:after="0" w:line="240" w:lineRule="auto"/>
              <w:rPr>
                <w:rFonts w:ascii="Times New Roman" w:eastAsia="Calibri" w:hAnsi="Times New Roman" w:cs="Times New Roman"/>
              </w:rPr>
            </w:pPr>
            <w:r w:rsidRPr="00F80C2B">
              <w:rPr>
                <w:rFonts w:ascii="Times New Roman" w:eastAsia="Calibri" w:hAnsi="Times New Roman" w:cs="Times New Roman"/>
              </w:rPr>
              <w:t xml:space="preserve">KIOLK  </w:t>
            </w:r>
          </w:p>
        </w:tc>
        <w:tc>
          <w:tcPr>
            <w:tcW w:w="0" w:type="auto"/>
            <w:vAlign w:val="center"/>
          </w:tcPr>
          <w:p w:rsidR="002D7539" w:rsidRPr="00902407" w:rsidRDefault="002D7539" w:rsidP="000F7DCC">
            <w:pPr>
              <w:spacing w:after="0" w:line="240" w:lineRule="auto"/>
              <w:rPr>
                <w:rFonts w:ascii="Times New Roman" w:hAnsi="Times New Roman" w:cs="Times New Roman"/>
                <w:sz w:val="24"/>
                <w:szCs w:val="24"/>
              </w:rPr>
            </w:pPr>
            <w:r w:rsidRPr="00902407">
              <w:rPr>
                <w:rFonts w:ascii="Times New Roman" w:hAnsi="Times New Roman" w:cs="Times New Roman"/>
                <w:sz w:val="24"/>
                <w:szCs w:val="24"/>
              </w:rPr>
              <w:t>INTOL-I</w:t>
            </w:r>
          </w:p>
        </w:tc>
        <w:tc>
          <w:tcPr>
            <w:tcW w:w="0" w:type="auto"/>
            <w:vAlign w:val="center"/>
          </w:tcPr>
          <w:p w:rsidR="002D7539" w:rsidRPr="00902407" w:rsidRDefault="002D7539" w:rsidP="000F7DCC">
            <w:pPr>
              <w:spacing w:after="0" w:line="240" w:lineRule="auto"/>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integrovaná ochrana lesa</w:t>
            </w:r>
          </w:p>
        </w:tc>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P</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6</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2</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2/2</w:t>
            </w:r>
          </w:p>
        </w:tc>
        <w:tc>
          <w:tcPr>
            <w:tcW w:w="1905" w:type="dxa"/>
            <w:vAlign w:val="center"/>
          </w:tcPr>
          <w:p w:rsidR="002D7539" w:rsidRPr="00902407" w:rsidRDefault="002D7539" w:rsidP="000F7DCC">
            <w:pPr>
              <w:spacing w:after="0" w:line="240" w:lineRule="auto"/>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doc. Kodrík</w:t>
            </w:r>
          </w:p>
        </w:tc>
        <w:tc>
          <w:tcPr>
            <w:tcW w:w="1276" w:type="dxa"/>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S</w:t>
            </w:r>
          </w:p>
        </w:tc>
      </w:tr>
      <w:tr w:rsidR="002D7539" w:rsidRPr="00B06372" w:rsidTr="00A4179E">
        <w:trPr>
          <w:trHeight w:val="284"/>
        </w:trPr>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LF</w:t>
            </w:r>
          </w:p>
        </w:tc>
        <w:tc>
          <w:tcPr>
            <w:tcW w:w="0" w:type="auto"/>
            <w:vAlign w:val="center"/>
          </w:tcPr>
          <w:p w:rsidR="002D7539" w:rsidRPr="00BE390F" w:rsidRDefault="002D7539"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0" w:type="auto"/>
            <w:vAlign w:val="center"/>
          </w:tcPr>
          <w:p w:rsidR="002D7539" w:rsidRPr="00902407" w:rsidRDefault="002D7539" w:rsidP="000F7DCC">
            <w:pPr>
              <w:spacing w:after="0" w:line="240" w:lineRule="auto"/>
              <w:rPr>
                <w:rFonts w:ascii="Times New Roman" w:eastAsia="Calibri" w:hAnsi="Times New Roman" w:cs="Times New Roman"/>
                <w:sz w:val="24"/>
                <w:szCs w:val="24"/>
              </w:rPr>
            </w:pPr>
            <w:r w:rsidRPr="00902407">
              <w:rPr>
                <w:rFonts w:ascii="Times New Roman" w:hAnsi="Times New Roman" w:cs="Times New Roman"/>
                <w:sz w:val="24"/>
                <w:szCs w:val="24"/>
              </w:rPr>
              <w:t>DPZ-I</w:t>
            </w:r>
          </w:p>
        </w:tc>
        <w:tc>
          <w:tcPr>
            <w:tcW w:w="0" w:type="auto"/>
            <w:vAlign w:val="center"/>
          </w:tcPr>
          <w:p w:rsidR="002D7539" w:rsidRPr="00902407" w:rsidRDefault="002D7539" w:rsidP="000F7DCC">
            <w:pPr>
              <w:spacing w:after="0" w:line="240" w:lineRule="auto"/>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diaľkový prieskum Zeme</w:t>
            </w:r>
          </w:p>
        </w:tc>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P</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6</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2</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2/2</w:t>
            </w:r>
          </w:p>
        </w:tc>
        <w:tc>
          <w:tcPr>
            <w:tcW w:w="1905" w:type="dxa"/>
            <w:vAlign w:val="center"/>
          </w:tcPr>
          <w:p w:rsidR="002D7539" w:rsidRPr="00902407" w:rsidRDefault="002D7539" w:rsidP="000F7DCC">
            <w:pPr>
              <w:spacing w:after="0" w:line="240" w:lineRule="auto"/>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prof. Scheer</w:t>
            </w:r>
          </w:p>
        </w:tc>
        <w:tc>
          <w:tcPr>
            <w:tcW w:w="1276" w:type="dxa"/>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S</w:t>
            </w:r>
          </w:p>
        </w:tc>
      </w:tr>
      <w:tr w:rsidR="002D7539" w:rsidRPr="00B06372" w:rsidTr="00A4179E">
        <w:trPr>
          <w:trHeight w:val="284"/>
        </w:trPr>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LF</w:t>
            </w:r>
          </w:p>
        </w:tc>
        <w:tc>
          <w:tcPr>
            <w:tcW w:w="0" w:type="auto"/>
            <w:vAlign w:val="center"/>
          </w:tcPr>
          <w:p w:rsidR="002D7539" w:rsidRPr="00BE390F" w:rsidRDefault="002D7539"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0" w:type="auto"/>
            <w:vAlign w:val="center"/>
          </w:tcPr>
          <w:p w:rsidR="002D7539" w:rsidRPr="00902407" w:rsidRDefault="002D7539" w:rsidP="000F7DCC">
            <w:pPr>
              <w:spacing w:after="0" w:line="240" w:lineRule="auto"/>
              <w:rPr>
                <w:rFonts w:ascii="Times New Roman" w:eastAsia="Calibri" w:hAnsi="Times New Roman" w:cs="Times New Roman"/>
                <w:sz w:val="24"/>
                <w:szCs w:val="24"/>
              </w:rPr>
            </w:pPr>
            <w:r w:rsidRPr="00902407">
              <w:rPr>
                <w:rFonts w:ascii="Times New Roman" w:hAnsi="Times New Roman" w:cs="Times New Roman"/>
                <w:sz w:val="24"/>
                <w:szCs w:val="24"/>
              </w:rPr>
              <w:t>PGIS-I</w:t>
            </w:r>
          </w:p>
        </w:tc>
        <w:tc>
          <w:tcPr>
            <w:tcW w:w="0" w:type="auto"/>
            <w:vAlign w:val="center"/>
          </w:tcPr>
          <w:p w:rsidR="002D7539" w:rsidRPr="00902407" w:rsidRDefault="002D7539" w:rsidP="000F7DCC">
            <w:pPr>
              <w:spacing w:after="0" w:line="240" w:lineRule="auto"/>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prevádzka GIS</w:t>
            </w:r>
          </w:p>
        </w:tc>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P</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6</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2</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2/2</w:t>
            </w:r>
          </w:p>
        </w:tc>
        <w:tc>
          <w:tcPr>
            <w:tcW w:w="1905" w:type="dxa"/>
            <w:vAlign w:val="center"/>
          </w:tcPr>
          <w:p w:rsidR="002D7539" w:rsidRPr="00902407" w:rsidRDefault="002D7539" w:rsidP="000F7DCC">
            <w:pPr>
              <w:spacing w:after="0" w:line="240" w:lineRule="auto"/>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prof. Tuček</w:t>
            </w:r>
          </w:p>
        </w:tc>
        <w:tc>
          <w:tcPr>
            <w:tcW w:w="1276" w:type="dxa"/>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S</w:t>
            </w:r>
          </w:p>
        </w:tc>
      </w:tr>
      <w:tr w:rsidR="002D7539" w:rsidRPr="00B06372" w:rsidTr="00A4179E">
        <w:trPr>
          <w:trHeight w:val="284"/>
        </w:trPr>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LF</w:t>
            </w:r>
          </w:p>
        </w:tc>
        <w:tc>
          <w:tcPr>
            <w:tcW w:w="0" w:type="auto"/>
            <w:vAlign w:val="center"/>
          </w:tcPr>
          <w:p w:rsidR="002D7539" w:rsidRPr="00902407" w:rsidRDefault="002D7539" w:rsidP="000F7DCC">
            <w:pPr>
              <w:spacing w:after="0" w:line="240" w:lineRule="auto"/>
              <w:rPr>
                <w:rFonts w:ascii="Times New Roman" w:eastAsia="Calibri" w:hAnsi="Times New Roman" w:cs="Times New Roman"/>
                <w:sz w:val="24"/>
                <w:szCs w:val="24"/>
              </w:rPr>
            </w:pPr>
            <w:r w:rsidRPr="00902407">
              <w:rPr>
                <w:rFonts w:ascii="Times New Roman" w:eastAsia="Calibri" w:hAnsi="Times New Roman" w:cs="Times New Roman"/>
                <w:sz w:val="24"/>
                <w:szCs w:val="24"/>
              </w:rPr>
              <w:t>D LF</w:t>
            </w:r>
          </w:p>
        </w:tc>
        <w:tc>
          <w:tcPr>
            <w:tcW w:w="0" w:type="auto"/>
            <w:vAlign w:val="center"/>
          </w:tcPr>
          <w:p w:rsidR="002D7539" w:rsidRPr="00A4179E" w:rsidRDefault="002D7539" w:rsidP="000F7DCC">
            <w:pPr>
              <w:spacing w:after="0" w:line="240" w:lineRule="auto"/>
              <w:rPr>
                <w:rFonts w:ascii="Times New Roman" w:eastAsia="Calibri" w:hAnsi="Times New Roman" w:cs="Times New Roman"/>
              </w:rPr>
            </w:pPr>
            <w:r w:rsidRPr="00A4179E">
              <w:rPr>
                <w:rFonts w:ascii="Times New Roman" w:hAnsi="Times New Roman" w:cs="Times New Roman"/>
              </w:rPr>
              <w:t>PRAXD-I</w:t>
            </w:r>
          </w:p>
        </w:tc>
        <w:tc>
          <w:tcPr>
            <w:tcW w:w="0" w:type="auto"/>
            <w:vAlign w:val="center"/>
          </w:tcPr>
          <w:p w:rsidR="002D7539" w:rsidRPr="00902407" w:rsidRDefault="002D7539" w:rsidP="000F7DCC">
            <w:pPr>
              <w:spacing w:after="0" w:line="240" w:lineRule="auto"/>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preddiplomová prax</w:t>
            </w:r>
          </w:p>
        </w:tc>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P</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3</w:t>
            </w:r>
          </w:p>
        </w:tc>
        <w:tc>
          <w:tcPr>
            <w:tcW w:w="0" w:type="auto"/>
            <w:gridSpan w:val="2"/>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15 dní</w:t>
            </w:r>
          </w:p>
        </w:tc>
        <w:tc>
          <w:tcPr>
            <w:tcW w:w="1905" w:type="dxa"/>
            <w:vAlign w:val="center"/>
          </w:tcPr>
          <w:p w:rsidR="002D7539" w:rsidRPr="0030792D" w:rsidRDefault="002D7539" w:rsidP="00902407">
            <w:pPr>
              <w:spacing w:after="0" w:line="240" w:lineRule="auto"/>
              <w:rPr>
                <w:rFonts w:ascii="Times New Roman" w:eastAsia="Times New Roman" w:hAnsi="Times New Roman" w:cs="Times New Roman"/>
                <w:snapToGrid w:val="0"/>
                <w:sz w:val="24"/>
                <w:szCs w:val="24"/>
                <w:lang w:eastAsia="cs-CZ"/>
              </w:rPr>
            </w:pPr>
            <w:r w:rsidRPr="0030792D">
              <w:rPr>
                <w:rFonts w:ascii="Times New Roman" w:eastAsia="Times New Roman" w:hAnsi="Times New Roman" w:cs="Times New Roman"/>
                <w:snapToGrid w:val="0"/>
                <w:sz w:val="24"/>
                <w:szCs w:val="24"/>
                <w:lang w:eastAsia="cs-CZ"/>
              </w:rPr>
              <w:t>vedúci DP</w:t>
            </w:r>
          </w:p>
        </w:tc>
        <w:tc>
          <w:tcPr>
            <w:tcW w:w="1276" w:type="dxa"/>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Z</w:t>
            </w:r>
          </w:p>
        </w:tc>
      </w:tr>
      <w:tr w:rsidR="002D7539" w:rsidRPr="00B06372" w:rsidTr="00A4179E">
        <w:trPr>
          <w:trHeight w:val="284"/>
        </w:trPr>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LF</w:t>
            </w:r>
          </w:p>
        </w:tc>
        <w:tc>
          <w:tcPr>
            <w:tcW w:w="0" w:type="auto"/>
            <w:vAlign w:val="center"/>
          </w:tcPr>
          <w:p w:rsidR="002D7539" w:rsidRPr="00902407" w:rsidRDefault="002D7539" w:rsidP="000F7DCC">
            <w:pPr>
              <w:spacing w:after="0" w:line="240" w:lineRule="auto"/>
              <w:rPr>
                <w:rFonts w:ascii="Times New Roman" w:eastAsia="Calibri" w:hAnsi="Times New Roman" w:cs="Times New Roman"/>
                <w:sz w:val="24"/>
                <w:szCs w:val="24"/>
              </w:rPr>
            </w:pPr>
            <w:r w:rsidRPr="00902407">
              <w:rPr>
                <w:rFonts w:ascii="Times New Roman" w:eastAsia="Calibri" w:hAnsi="Times New Roman" w:cs="Times New Roman"/>
                <w:sz w:val="24"/>
                <w:szCs w:val="24"/>
              </w:rPr>
              <w:t>KPL</w:t>
            </w:r>
          </w:p>
        </w:tc>
        <w:tc>
          <w:tcPr>
            <w:tcW w:w="0" w:type="auto"/>
            <w:vAlign w:val="center"/>
          </w:tcPr>
          <w:p w:rsidR="002D7539" w:rsidRPr="00902407" w:rsidRDefault="002D7539" w:rsidP="000F7DCC">
            <w:pPr>
              <w:spacing w:after="0" w:line="240" w:lineRule="auto"/>
              <w:rPr>
                <w:rFonts w:ascii="Times New Roman" w:hAnsi="Times New Roman" w:cs="Times New Roman"/>
                <w:sz w:val="24"/>
                <w:szCs w:val="24"/>
              </w:rPr>
            </w:pPr>
            <w:r w:rsidRPr="00902407">
              <w:rPr>
                <w:rFonts w:ascii="Times New Roman" w:hAnsi="Times New Roman" w:cs="Times New Roman"/>
                <w:sz w:val="24"/>
                <w:szCs w:val="24"/>
              </w:rPr>
              <w:t>PEL-II</w:t>
            </w:r>
          </w:p>
        </w:tc>
        <w:tc>
          <w:tcPr>
            <w:tcW w:w="0" w:type="auto"/>
            <w:vAlign w:val="center"/>
          </w:tcPr>
          <w:p w:rsidR="002D7539" w:rsidRPr="00902407" w:rsidRDefault="002D7539" w:rsidP="000F7DCC">
            <w:pPr>
              <w:spacing w:after="0" w:line="240" w:lineRule="auto"/>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pestovanie lesa II.</w:t>
            </w:r>
          </w:p>
        </w:tc>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PV</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6</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2</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2/3</w:t>
            </w:r>
          </w:p>
        </w:tc>
        <w:tc>
          <w:tcPr>
            <w:tcW w:w="1905" w:type="dxa"/>
            <w:vAlign w:val="center"/>
          </w:tcPr>
          <w:p w:rsidR="002D7539" w:rsidRPr="00902407" w:rsidRDefault="002D7539" w:rsidP="000F7DCC">
            <w:pPr>
              <w:spacing w:after="0" w:line="240" w:lineRule="auto"/>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prof. Saniga</w:t>
            </w:r>
          </w:p>
        </w:tc>
        <w:tc>
          <w:tcPr>
            <w:tcW w:w="1276" w:type="dxa"/>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S</w:t>
            </w:r>
          </w:p>
        </w:tc>
      </w:tr>
      <w:tr w:rsidR="002D7539" w:rsidRPr="00B06372" w:rsidTr="00A4179E">
        <w:trPr>
          <w:trHeight w:val="454"/>
        </w:trPr>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LF</w:t>
            </w:r>
          </w:p>
        </w:tc>
        <w:tc>
          <w:tcPr>
            <w:tcW w:w="0" w:type="auto"/>
            <w:vAlign w:val="center"/>
          </w:tcPr>
          <w:p w:rsidR="002D7539" w:rsidRPr="00BE390F" w:rsidRDefault="002D7539"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0" w:type="auto"/>
            <w:vAlign w:val="center"/>
          </w:tcPr>
          <w:p w:rsidR="002D7539" w:rsidRPr="00902407" w:rsidRDefault="002D7539" w:rsidP="000F7DCC">
            <w:pPr>
              <w:spacing w:after="0" w:line="240" w:lineRule="auto"/>
              <w:rPr>
                <w:rFonts w:ascii="Times New Roman" w:eastAsia="Calibri" w:hAnsi="Times New Roman" w:cs="Times New Roman"/>
                <w:sz w:val="24"/>
                <w:szCs w:val="24"/>
              </w:rPr>
            </w:pPr>
            <w:r w:rsidRPr="00902407">
              <w:rPr>
                <w:rFonts w:ascii="Times New Roman" w:hAnsi="Times New Roman" w:cs="Times New Roman"/>
                <w:sz w:val="24"/>
                <w:szCs w:val="24"/>
              </w:rPr>
              <w:t>IML-I</w:t>
            </w:r>
          </w:p>
        </w:tc>
        <w:tc>
          <w:tcPr>
            <w:tcW w:w="0" w:type="auto"/>
            <w:vAlign w:val="center"/>
          </w:tcPr>
          <w:p w:rsidR="002D7539" w:rsidRPr="00902407" w:rsidRDefault="002D7539" w:rsidP="000F7DCC">
            <w:pPr>
              <w:spacing w:after="0" w:line="240" w:lineRule="auto"/>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inventarizácia a monitoring lesa</w:t>
            </w:r>
          </w:p>
        </w:tc>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PV</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6</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2</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2/0</w:t>
            </w:r>
          </w:p>
        </w:tc>
        <w:tc>
          <w:tcPr>
            <w:tcW w:w="1905" w:type="dxa"/>
            <w:vAlign w:val="center"/>
          </w:tcPr>
          <w:p w:rsidR="002D7539" w:rsidRPr="00902407" w:rsidRDefault="002D7539" w:rsidP="000F7DCC">
            <w:pPr>
              <w:spacing w:after="0" w:line="240" w:lineRule="auto"/>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doc. Fabrika</w:t>
            </w:r>
          </w:p>
        </w:tc>
        <w:tc>
          <w:tcPr>
            <w:tcW w:w="1276" w:type="dxa"/>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S</w:t>
            </w:r>
          </w:p>
        </w:tc>
      </w:tr>
      <w:tr w:rsidR="002D7539" w:rsidRPr="00B06372" w:rsidTr="00A4179E">
        <w:trPr>
          <w:trHeight w:val="454"/>
        </w:trPr>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LF</w:t>
            </w:r>
          </w:p>
        </w:tc>
        <w:tc>
          <w:tcPr>
            <w:tcW w:w="0" w:type="auto"/>
            <w:vAlign w:val="center"/>
          </w:tcPr>
          <w:p w:rsidR="002D7539" w:rsidRPr="00902407" w:rsidRDefault="002D7539" w:rsidP="000F7DCC">
            <w:pPr>
              <w:spacing w:after="0" w:line="240" w:lineRule="auto"/>
              <w:rPr>
                <w:rFonts w:ascii="Times New Roman" w:eastAsia="Calibri" w:hAnsi="Times New Roman" w:cs="Times New Roman"/>
                <w:sz w:val="24"/>
                <w:szCs w:val="24"/>
              </w:rPr>
            </w:pPr>
            <w:r w:rsidRPr="00902407">
              <w:rPr>
                <w:rFonts w:ascii="Times New Roman" w:eastAsia="Calibri" w:hAnsi="Times New Roman" w:cs="Times New Roman"/>
                <w:sz w:val="24"/>
                <w:szCs w:val="24"/>
              </w:rPr>
              <w:t>KLŤLM</w:t>
            </w:r>
          </w:p>
        </w:tc>
        <w:tc>
          <w:tcPr>
            <w:tcW w:w="0" w:type="auto"/>
            <w:vAlign w:val="center"/>
          </w:tcPr>
          <w:p w:rsidR="002D7539" w:rsidRPr="00902407" w:rsidRDefault="002D7539" w:rsidP="000F7DCC">
            <w:pPr>
              <w:spacing w:after="0" w:line="240" w:lineRule="auto"/>
              <w:rPr>
                <w:rFonts w:ascii="Times New Roman" w:eastAsia="Calibri" w:hAnsi="Times New Roman" w:cs="Times New Roman"/>
                <w:sz w:val="24"/>
                <w:szCs w:val="24"/>
              </w:rPr>
            </w:pPr>
            <w:r w:rsidRPr="00902407">
              <w:rPr>
                <w:rFonts w:ascii="Times New Roman" w:hAnsi="Times New Roman" w:cs="Times New Roman"/>
                <w:sz w:val="24"/>
                <w:szCs w:val="24"/>
              </w:rPr>
              <w:t>PUL-I</w:t>
            </w:r>
          </w:p>
        </w:tc>
        <w:tc>
          <w:tcPr>
            <w:tcW w:w="0" w:type="auto"/>
            <w:vAlign w:val="center"/>
          </w:tcPr>
          <w:p w:rsidR="002D7539" w:rsidRPr="00902407" w:rsidRDefault="002D7539" w:rsidP="000F7DCC">
            <w:pPr>
              <w:spacing w:after="0" w:line="240" w:lineRule="auto"/>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pozemkové úpravy v lesníctve</w:t>
            </w:r>
          </w:p>
        </w:tc>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PV</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4</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2</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2/1</w:t>
            </w:r>
          </w:p>
        </w:tc>
        <w:tc>
          <w:tcPr>
            <w:tcW w:w="1905" w:type="dxa"/>
            <w:shd w:val="clear" w:color="auto" w:fill="auto"/>
            <w:vAlign w:val="center"/>
          </w:tcPr>
          <w:p w:rsidR="002D7539" w:rsidRPr="00902407" w:rsidRDefault="002563EA"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prof. Jakubis</w:t>
            </w:r>
          </w:p>
        </w:tc>
        <w:tc>
          <w:tcPr>
            <w:tcW w:w="1276" w:type="dxa"/>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S</w:t>
            </w:r>
          </w:p>
        </w:tc>
      </w:tr>
      <w:tr w:rsidR="002D7539" w:rsidRPr="00B06372" w:rsidTr="00A4179E">
        <w:trPr>
          <w:trHeight w:val="340"/>
        </w:trPr>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LF</w:t>
            </w:r>
          </w:p>
        </w:tc>
        <w:tc>
          <w:tcPr>
            <w:tcW w:w="0" w:type="auto"/>
            <w:vAlign w:val="center"/>
          </w:tcPr>
          <w:p w:rsidR="002D7539" w:rsidRPr="00902407" w:rsidRDefault="002D7539" w:rsidP="000F7DCC">
            <w:pPr>
              <w:spacing w:after="0" w:line="240" w:lineRule="auto"/>
              <w:rPr>
                <w:rFonts w:ascii="Times New Roman" w:eastAsia="Calibri" w:hAnsi="Times New Roman" w:cs="Times New Roman"/>
                <w:sz w:val="24"/>
                <w:szCs w:val="24"/>
              </w:rPr>
            </w:pPr>
            <w:r w:rsidRPr="00902407">
              <w:rPr>
                <w:rFonts w:ascii="Times New Roman" w:eastAsia="Calibri" w:hAnsi="Times New Roman" w:cs="Times New Roman"/>
                <w:sz w:val="24"/>
                <w:szCs w:val="24"/>
              </w:rPr>
              <w:t>KLŤLM</w:t>
            </w:r>
          </w:p>
        </w:tc>
        <w:tc>
          <w:tcPr>
            <w:tcW w:w="0" w:type="auto"/>
            <w:vAlign w:val="center"/>
          </w:tcPr>
          <w:p w:rsidR="002D7539" w:rsidRPr="00902407" w:rsidRDefault="002D7539" w:rsidP="000F7DCC">
            <w:pPr>
              <w:spacing w:after="0" w:line="240" w:lineRule="auto"/>
              <w:rPr>
                <w:rFonts w:ascii="Times New Roman" w:eastAsia="Calibri" w:hAnsi="Times New Roman" w:cs="Times New Roman"/>
                <w:sz w:val="24"/>
                <w:szCs w:val="24"/>
              </w:rPr>
            </w:pPr>
            <w:r w:rsidRPr="00902407">
              <w:rPr>
                <w:rFonts w:ascii="Times New Roman" w:hAnsi="Times New Roman" w:cs="Times New Roman"/>
                <w:sz w:val="24"/>
                <w:szCs w:val="24"/>
              </w:rPr>
              <w:t>PLC-I</w:t>
            </w:r>
          </w:p>
        </w:tc>
        <w:tc>
          <w:tcPr>
            <w:tcW w:w="0" w:type="auto"/>
            <w:vAlign w:val="center"/>
          </w:tcPr>
          <w:p w:rsidR="002D7539" w:rsidRPr="00902407" w:rsidRDefault="002D7539" w:rsidP="000F7DCC">
            <w:pPr>
              <w:spacing w:after="0" w:line="240" w:lineRule="auto"/>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projektovanie lesných ciest</w:t>
            </w:r>
          </w:p>
        </w:tc>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PV</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4</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2</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2/1</w:t>
            </w:r>
          </w:p>
        </w:tc>
        <w:tc>
          <w:tcPr>
            <w:tcW w:w="1905" w:type="dxa"/>
            <w:vAlign w:val="center"/>
          </w:tcPr>
          <w:p w:rsidR="002D7539" w:rsidRPr="00902407" w:rsidRDefault="002D7539" w:rsidP="000F7DCC">
            <w:pPr>
              <w:spacing w:after="0" w:line="240" w:lineRule="auto"/>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Ing. Juško</w:t>
            </w:r>
          </w:p>
        </w:tc>
        <w:tc>
          <w:tcPr>
            <w:tcW w:w="1276" w:type="dxa"/>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S</w:t>
            </w:r>
          </w:p>
        </w:tc>
      </w:tr>
      <w:tr w:rsidR="002D7539" w:rsidRPr="00B06372" w:rsidTr="00A4179E">
        <w:trPr>
          <w:trHeight w:val="340"/>
        </w:trPr>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LF</w:t>
            </w:r>
          </w:p>
        </w:tc>
        <w:tc>
          <w:tcPr>
            <w:tcW w:w="0" w:type="auto"/>
            <w:vAlign w:val="center"/>
          </w:tcPr>
          <w:p w:rsidR="002D7539" w:rsidRPr="00902407" w:rsidRDefault="002D7539" w:rsidP="000F7DCC">
            <w:pPr>
              <w:spacing w:after="0" w:line="240" w:lineRule="auto"/>
              <w:rPr>
                <w:rFonts w:ascii="Times New Roman" w:eastAsia="Calibri" w:hAnsi="Times New Roman" w:cs="Times New Roman"/>
                <w:sz w:val="24"/>
                <w:szCs w:val="24"/>
              </w:rPr>
            </w:pPr>
            <w:r w:rsidRPr="00902407">
              <w:rPr>
                <w:rFonts w:ascii="Times New Roman" w:eastAsia="Calibri" w:hAnsi="Times New Roman" w:cs="Times New Roman"/>
                <w:sz w:val="24"/>
                <w:szCs w:val="24"/>
              </w:rPr>
              <w:t>KLŤLM</w:t>
            </w:r>
          </w:p>
        </w:tc>
        <w:tc>
          <w:tcPr>
            <w:tcW w:w="0" w:type="auto"/>
            <w:vAlign w:val="center"/>
          </w:tcPr>
          <w:p w:rsidR="002D7539" w:rsidRPr="00902407" w:rsidRDefault="002D7539" w:rsidP="000F7DCC">
            <w:pPr>
              <w:spacing w:after="0" w:line="240" w:lineRule="auto"/>
              <w:rPr>
                <w:rFonts w:ascii="Times New Roman" w:eastAsia="Calibri" w:hAnsi="Times New Roman" w:cs="Times New Roman"/>
                <w:sz w:val="24"/>
                <w:szCs w:val="24"/>
              </w:rPr>
            </w:pPr>
            <w:r w:rsidRPr="00902407">
              <w:rPr>
                <w:rFonts w:ascii="Times New Roman" w:hAnsi="Times New Roman" w:cs="Times New Roman"/>
                <w:sz w:val="24"/>
                <w:szCs w:val="24"/>
              </w:rPr>
              <w:t>SPLE-I</w:t>
            </w:r>
          </w:p>
        </w:tc>
        <w:tc>
          <w:tcPr>
            <w:tcW w:w="0" w:type="auto"/>
            <w:vAlign w:val="center"/>
          </w:tcPr>
          <w:p w:rsidR="002D7539" w:rsidRPr="00902407" w:rsidRDefault="002D7539" w:rsidP="000F7DCC">
            <w:pPr>
              <w:spacing w:after="0" w:line="240" w:lineRule="auto"/>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sprístupňovanie lesov</w:t>
            </w:r>
          </w:p>
        </w:tc>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PV</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4</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2</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2/1</w:t>
            </w:r>
          </w:p>
        </w:tc>
        <w:tc>
          <w:tcPr>
            <w:tcW w:w="1905" w:type="dxa"/>
            <w:vAlign w:val="center"/>
          </w:tcPr>
          <w:p w:rsidR="002D7539" w:rsidRPr="00A4179E" w:rsidRDefault="002D7539" w:rsidP="000F7DCC">
            <w:pPr>
              <w:spacing w:after="0" w:line="240" w:lineRule="auto"/>
              <w:rPr>
                <w:rFonts w:ascii="Times New Roman" w:eastAsia="Times New Roman" w:hAnsi="Times New Roman" w:cs="Times New Roman"/>
                <w:snapToGrid w:val="0"/>
                <w:sz w:val="20"/>
                <w:szCs w:val="20"/>
                <w:lang w:eastAsia="cs-CZ"/>
              </w:rPr>
            </w:pPr>
            <w:r w:rsidRPr="00A4179E">
              <w:rPr>
                <w:rFonts w:ascii="Times New Roman" w:eastAsia="Times New Roman" w:hAnsi="Times New Roman" w:cs="Times New Roman"/>
                <w:snapToGrid w:val="0"/>
                <w:sz w:val="20"/>
                <w:szCs w:val="20"/>
                <w:lang w:eastAsia="cs-CZ"/>
              </w:rPr>
              <w:t>prof. Messingerová</w:t>
            </w:r>
          </w:p>
        </w:tc>
        <w:tc>
          <w:tcPr>
            <w:tcW w:w="1276" w:type="dxa"/>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S</w:t>
            </w:r>
          </w:p>
        </w:tc>
      </w:tr>
      <w:tr w:rsidR="002D7539" w:rsidRPr="00B06372" w:rsidTr="00A4179E">
        <w:trPr>
          <w:trHeight w:val="454"/>
        </w:trPr>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CUP</w:t>
            </w:r>
          </w:p>
        </w:tc>
        <w:tc>
          <w:tcPr>
            <w:tcW w:w="0" w:type="auto"/>
            <w:vAlign w:val="center"/>
          </w:tcPr>
          <w:p w:rsidR="002D7539" w:rsidRPr="00902407" w:rsidRDefault="002D7539" w:rsidP="000F7DCC">
            <w:pPr>
              <w:spacing w:after="0" w:line="240" w:lineRule="auto"/>
              <w:rPr>
                <w:rFonts w:ascii="Times New Roman" w:eastAsia="Calibri" w:hAnsi="Times New Roman" w:cs="Times New Roman"/>
                <w:sz w:val="24"/>
                <w:szCs w:val="24"/>
              </w:rPr>
            </w:pPr>
            <w:r w:rsidRPr="00902407">
              <w:rPr>
                <w:rFonts w:ascii="Times New Roman" w:eastAsia="Calibri" w:hAnsi="Times New Roman" w:cs="Times New Roman"/>
                <w:sz w:val="24"/>
                <w:szCs w:val="24"/>
              </w:rPr>
              <w:t>ÚCJ</w:t>
            </w:r>
          </w:p>
        </w:tc>
        <w:tc>
          <w:tcPr>
            <w:tcW w:w="0" w:type="auto"/>
            <w:vAlign w:val="center"/>
          </w:tcPr>
          <w:p w:rsidR="002D7539" w:rsidRPr="00A4179E" w:rsidRDefault="002D7539" w:rsidP="000F7DCC">
            <w:pPr>
              <w:spacing w:after="0" w:line="240" w:lineRule="auto"/>
              <w:rPr>
                <w:rFonts w:ascii="Times New Roman" w:eastAsia="Calibri" w:hAnsi="Times New Roman" w:cs="Times New Roman"/>
                <w:sz w:val="20"/>
                <w:szCs w:val="20"/>
              </w:rPr>
            </w:pPr>
            <w:r w:rsidRPr="00A4179E">
              <w:rPr>
                <w:rFonts w:ascii="Times New Roman" w:eastAsia="Calibri" w:hAnsi="Times New Roman" w:cs="Times New Roman"/>
                <w:sz w:val="20"/>
                <w:szCs w:val="20"/>
              </w:rPr>
              <w:t>JA-OT_ILF</w:t>
            </w:r>
          </w:p>
        </w:tc>
        <w:tc>
          <w:tcPr>
            <w:tcW w:w="0" w:type="auto"/>
            <w:vAlign w:val="center"/>
          </w:tcPr>
          <w:p w:rsidR="002D7539" w:rsidRPr="00A4179E" w:rsidRDefault="002D7539" w:rsidP="000F7DCC">
            <w:pPr>
              <w:spacing w:after="0" w:line="240" w:lineRule="auto"/>
              <w:rPr>
                <w:rFonts w:ascii="Times New Roman" w:eastAsia="Times New Roman" w:hAnsi="Times New Roman" w:cs="Times New Roman"/>
                <w:sz w:val="20"/>
                <w:szCs w:val="20"/>
                <w:lang w:eastAsia="sk-SK"/>
              </w:rPr>
            </w:pPr>
            <w:r w:rsidRPr="00A4179E">
              <w:rPr>
                <w:rFonts w:ascii="Times New Roman" w:eastAsia="Times New Roman" w:hAnsi="Times New Roman" w:cs="Times New Roman"/>
                <w:sz w:val="20"/>
                <w:szCs w:val="20"/>
                <w:lang w:eastAsia="sk-SK"/>
              </w:rPr>
              <w:t>JA – odborné texty pre študentov LF</w:t>
            </w:r>
          </w:p>
        </w:tc>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PV</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3</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0</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2/0</w:t>
            </w:r>
          </w:p>
        </w:tc>
        <w:tc>
          <w:tcPr>
            <w:tcW w:w="1905" w:type="dxa"/>
            <w:vAlign w:val="center"/>
          </w:tcPr>
          <w:p w:rsidR="002D7539" w:rsidRPr="00A4179E" w:rsidRDefault="002D7539" w:rsidP="000F7DCC">
            <w:pPr>
              <w:spacing w:after="0" w:line="240" w:lineRule="auto"/>
              <w:rPr>
                <w:rFonts w:ascii="Times New Roman" w:eastAsia="Times New Roman" w:hAnsi="Times New Roman" w:cs="Times New Roman"/>
                <w:sz w:val="20"/>
                <w:szCs w:val="20"/>
                <w:lang w:eastAsia="sk-SK"/>
              </w:rPr>
            </w:pPr>
            <w:r w:rsidRPr="00A4179E">
              <w:rPr>
                <w:rFonts w:ascii="Times New Roman" w:eastAsia="Times New Roman" w:hAnsi="Times New Roman" w:cs="Times New Roman"/>
                <w:sz w:val="20"/>
                <w:szCs w:val="20"/>
                <w:lang w:eastAsia="sk-SK"/>
              </w:rPr>
              <w:t>PhDr. Luptáková</w:t>
            </w:r>
          </w:p>
        </w:tc>
        <w:tc>
          <w:tcPr>
            <w:tcW w:w="1276" w:type="dxa"/>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S</w:t>
            </w:r>
          </w:p>
        </w:tc>
      </w:tr>
      <w:tr w:rsidR="002D7539" w:rsidRPr="00B06372" w:rsidTr="00A4179E">
        <w:trPr>
          <w:trHeight w:val="454"/>
        </w:trPr>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CUP</w:t>
            </w:r>
          </w:p>
        </w:tc>
        <w:tc>
          <w:tcPr>
            <w:tcW w:w="0" w:type="auto"/>
            <w:vAlign w:val="center"/>
          </w:tcPr>
          <w:p w:rsidR="002D7539" w:rsidRPr="00902407" w:rsidRDefault="002D7539" w:rsidP="000F7DCC">
            <w:pPr>
              <w:spacing w:after="0" w:line="240" w:lineRule="auto"/>
              <w:rPr>
                <w:rFonts w:ascii="Times New Roman" w:eastAsia="Calibri" w:hAnsi="Times New Roman" w:cs="Times New Roman"/>
                <w:sz w:val="24"/>
                <w:szCs w:val="24"/>
              </w:rPr>
            </w:pPr>
            <w:r w:rsidRPr="00902407">
              <w:rPr>
                <w:rFonts w:ascii="Times New Roman" w:eastAsia="Calibri" w:hAnsi="Times New Roman" w:cs="Times New Roman"/>
                <w:sz w:val="24"/>
                <w:szCs w:val="24"/>
              </w:rPr>
              <w:t>ÚCJ</w:t>
            </w:r>
          </w:p>
        </w:tc>
        <w:tc>
          <w:tcPr>
            <w:tcW w:w="0" w:type="auto"/>
            <w:vAlign w:val="center"/>
          </w:tcPr>
          <w:p w:rsidR="002D7539" w:rsidRPr="00A4179E" w:rsidRDefault="002D7539" w:rsidP="000F7DCC">
            <w:pPr>
              <w:spacing w:after="0" w:line="240" w:lineRule="auto"/>
              <w:rPr>
                <w:rFonts w:ascii="Times New Roman" w:eastAsia="Calibri" w:hAnsi="Times New Roman" w:cs="Times New Roman"/>
                <w:sz w:val="20"/>
                <w:szCs w:val="20"/>
              </w:rPr>
            </w:pPr>
            <w:r w:rsidRPr="00A4179E">
              <w:rPr>
                <w:rFonts w:ascii="Times New Roman" w:eastAsia="Calibri" w:hAnsi="Times New Roman" w:cs="Times New Roman"/>
                <w:sz w:val="20"/>
                <w:szCs w:val="20"/>
              </w:rPr>
              <w:t>JN-OT_ILF</w:t>
            </w:r>
          </w:p>
        </w:tc>
        <w:tc>
          <w:tcPr>
            <w:tcW w:w="0" w:type="auto"/>
            <w:vAlign w:val="center"/>
          </w:tcPr>
          <w:p w:rsidR="002D7539" w:rsidRPr="00A4179E" w:rsidRDefault="002D7539" w:rsidP="000F7DCC">
            <w:pPr>
              <w:spacing w:after="0" w:line="240" w:lineRule="auto"/>
              <w:rPr>
                <w:rFonts w:ascii="Times New Roman" w:eastAsia="Times New Roman" w:hAnsi="Times New Roman" w:cs="Times New Roman"/>
                <w:sz w:val="20"/>
                <w:szCs w:val="20"/>
                <w:lang w:eastAsia="sk-SK"/>
              </w:rPr>
            </w:pPr>
            <w:r w:rsidRPr="00A4179E">
              <w:rPr>
                <w:rFonts w:ascii="Times New Roman" w:eastAsia="Times New Roman" w:hAnsi="Times New Roman" w:cs="Times New Roman"/>
                <w:sz w:val="20"/>
                <w:szCs w:val="20"/>
                <w:lang w:eastAsia="sk-SK"/>
              </w:rPr>
              <w:t>JN – odborné texty pre študentov LF</w:t>
            </w:r>
          </w:p>
        </w:tc>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PV</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3</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0</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2/0</w:t>
            </w:r>
          </w:p>
        </w:tc>
        <w:tc>
          <w:tcPr>
            <w:tcW w:w="1905" w:type="dxa"/>
            <w:vAlign w:val="center"/>
          </w:tcPr>
          <w:p w:rsidR="002D7539" w:rsidRPr="005D3B0E" w:rsidRDefault="00A51689" w:rsidP="000F7DCC">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snapToGrid w:val="0"/>
                <w:lang w:eastAsia="cs-CZ"/>
              </w:rPr>
              <w:t>Dr. phil</w:t>
            </w:r>
            <w:r w:rsidR="00377A46">
              <w:rPr>
                <w:rFonts w:ascii="Times New Roman" w:eastAsia="Times New Roman" w:hAnsi="Times New Roman" w:cs="Times New Roman"/>
                <w:snapToGrid w:val="0"/>
                <w:lang w:eastAsia="cs-CZ"/>
              </w:rPr>
              <w:t>.</w:t>
            </w:r>
            <w:r>
              <w:rPr>
                <w:rFonts w:ascii="Times New Roman" w:eastAsia="Times New Roman" w:hAnsi="Times New Roman" w:cs="Times New Roman"/>
                <w:snapToGrid w:val="0"/>
                <w:lang w:eastAsia="cs-CZ"/>
              </w:rPr>
              <w:t xml:space="preserve"> Ľupták</w:t>
            </w:r>
          </w:p>
        </w:tc>
        <w:tc>
          <w:tcPr>
            <w:tcW w:w="1276" w:type="dxa"/>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S</w:t>
            </w:r>
          </w:p>
        </w:tc>
      </w:tr>
      <w:tr w:rsidR="002D7539" w:rsidRPr="00B06372" w:rsidTr="00A4179E">
        <w:trPr>
          <w:trHeight w:val="454"/>
        </w:trPr>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CUP</w:t>
            </w:r>
          </w:p>
        </w:tc>
        <w:tc>
          <w:tcPr>
            <w:tcW w:w="0" w:type="auto"/>
            <w:vAlign w:val="center"/>
          </w:tcPr>
          <w:p w:rsidR="002D7539" w:rsidRPr="00902407" w:rsidRDefault="002D7539" w:rsidP="000F7DCC">
            <w:pPr>
              <w:spacing w:after="0" w:line="240" w:lineRule="auto"/>
              <w:rPr>
                <w:rFonts w:ascii="Times New Roman" w:eastAsia="Calibri" w:hAnsi="Times New Roman" w:cs="Times New Roman"/>
                <w:sz w:val="24"/>
                <w:szCs w:val="24"/>
              </w:rPr>
            </w:pPr>
            <w:r w:rsidRPr="00902407">
              <w:rPr>
                <w:rFonts w:ascii="Times New Roman" w:eastAsia="Calibri" w:hAnsi="Times New Roman" w:cs="Times New Roman"/>
                <w:sz w:val="24"/>
                <w:szCs w:val="24"/>
              </w:rPr>
              <w:t>ÚCJ</w:t>
            </w:r>
          </w:p>
        </w:tc>
        <w:tc>
          <w:tcPr>
            <w:tcW w:w="0" w:type="auto"/>
            <w:vAlign w:val="center"/>
          </w:tcPr>
          <w:p w:rsidR="002D7539" w:rsidRPr="00A4179E" w:rsidRDefault="002D7539" w:rsidP="000F7DCC">
            <w:pPr>
              <w:spacing w:after="0" w:line="240" w:lineRule="auto"/>
              <w:rPr>
                <w:rFonts w:ascii="Times New Roman" w:eastAsia="Calibri" w:hAnsi="Times New Roman" w:cs="Times New Roman"/>
                <w:sz w:val="20"/>
                <w:szCs w:val="20"/>
              </w:rPr>
            </w:pPr>
            <w:r w:rsidRPr="00A4179E">
              <w:rPr>
                <w:rFonts w:ascii="Times New Roman" w:eastAsia="Calibri" w:hAnsi="Times New Roman" w:cs="Times New Roman"/>
                <w:sz w:val="20"/>
                <w:szCs w:val="20"/>
              </w:rPr>
              <w:t>JF-OT_ILF</w:t>
            </w:r>
          </w:p>
        </w:tc>
        <w:tc>
          <w:tcPr>
            <w:tcW w:w="0" w:type="auto"/>
            <w:vAlign w:val="center"/>
          </w:tcPr>
          <w:p w:rsidR="002D7539" w:rsidRPr="00A4179E" w:rsidRDefault="002D7539" w:rsidP="000F7DCC">
            <w:pPr>
              <w:spacing w:after="0" w:line="240" w:lineRule="auto"/>
              <w:rPr>
                <w:rFonts w:ascii="Times New Roman" w:eastAsia="Times New Roman" w:hAnsi="Times New Roman" w:cs="Times New Roman"/>
                <w:sz w:val="20"/>
                <w:szCs w:val="20"/>
                <w:lang w:eastAsia="sk-SK"/>
              </w:rPr>
            </w:pPr>
            <w:r w:rsidRPr="00A4179E">
              <w:rPr>
                <w:rFonts w:ascii="Times New Roman" w:eastAsia="Times New Roman" w:hAnsi="Times New Roman" w:cs="Times New Roman"/>
                <w:sz w:val="20"/>
                <w:szCs w:val="20"/>
                <w:lang w:eastAsia="sk-SK"/>
              </w:rPr>
              <w:t>JF – odborné texty pre študentov LF</w:t>
            </w:r>
          </w:p>
        </w:tc>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PV</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3</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0</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2/0</w:t>
            </w:r>
          </w:p>
        </w:tc>
        <w:tc>
          <w:tcPr>
            <w:tcW w:w="1905" w:type="dxa"/>
            <w:vAlign w:val="center"/>
          </w:tcPr>
          <w:p w:rsidR="002D7539" w:rsidRPr="00A4179E" w:rsidRDefault="00F202ED" w:rsidP="000F7DCC">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snapToGrid w:val="0"/>
                <w:sz w:val="20"/>
                <w:szCs w:val="20"/>
                <w:lang w:eastAsia="cs-CZ"/>
              </w:rPr>
              <w:t>Veverková, Ph.D.</w:t>
            </w:r>
          </w:p>
        </w:tc>
        <w:tc>
          <w:tcPr>
            <w:tcW w:w="1276" w:type="dxa"/>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S</w:t>
            </w:r>
          </w:p>
        </w:tc>
      </w:tr>
      <w:tr w:rsidR="002D7539" w:rsidRPr="00B06372" w:rsidTr="00A4179E">
        <w:trPr>
          <w:trHeight w:val="454"/>
        </w:trPr>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LF</w:t>
            </w:r>
          </w:p>
        </w:tc>
        <w:tc>
          <w:tcPr>
            <w:tcW w:w="0" w:type="auto"/>
            <w:vAlign w:val="center"/>
          </w:tcPr>
          <w:p w:rsidR="002D7539" w:rsidRPr="00902407" w:rsidRDefault="002D7539" w:rsidP="000F7DCC">
            <w:pPr>
              <w:spacing w:after="0" w:line="240" w:lineRule="auto"/>
              <w:rPr>
                <w:rFonts w:ascii="Times New Roman" w:eastAsia="Calibri" w:hAnsi="Times New Roman" w:cs="Times New Roman"/>
                <w:sz w:val="24"/>
                <w:szCs w:val="24"/>
              </w:rPr>
            </w:pPr>
            <w:r w:rsidRPr="00902407">
              <w:rPr>
                <w:rFonts w:ascii="Times New Roman" w:eastAsia="Calibri" w:hAnsi="Times New Roman" w:cs="Times New Roman"/>
                <w:sz w:val="24"/>
                <w:szCs w:val="24"/>
              </w:rPr>
              <w:t>KPP</w:t>
            </w:r>
          </w:p>
        </w:tc>
        <w:tc>
          <w:tcPr>
            <w:tcW w:w="0" w:type="auto"/>
            <w:vAlign w:val="center"/>
          </w:tcPr>
          <w:p w:rsidR="002D7539" w:rsidRPr="00A4179E" w:rsidRDefault="002D7539" w:rsidP="000F7DCC">
            <w:pPr>
              <w:spacing w:after="0" w:line="240" w:lineRule="auto"/>
              <w:rPr>
                <w:rFonts w:ascii="Times New Roman" w:eastAsia="Calibri" w:hAnsi="Times New Roman" w:cs="Times New Roman"/>
                <w:sz w:val="24"/>
                <w:szCs w:val="24"/>
              </w:rPr>
            </w:pPr>
            <w:r w:rsidRPr="00A4179E">
              <w:rPr>
                <w:rFonts w:ascii="Times New Roman" w:eastAsia="Calibri" w:hAnsi="Times New Roman" w:cs="Times New Roman"/>
                <w:sz w:val="24"/>
                <w:szCs w:val="24"/>
              </w:rPr>
              <w:t>ELE-I</w:t>
            </w:r>
          </w:p>
        </w:tc>
        <w:tc>
          <w:tcPr>
            <w:tcW w:w="0" w:type="auto"/>
            <w:vAlign w:val="center"/>
          </w:tcPr>
          <w:p w:rsidR="002D7539" w:rsidRPr="00A4179E" w:rsidRDefault="002D7539" w:rsidP="000F7DCC">
            <w:pPr>
              <w:spacing w:after="0" w:line="240" w:lineRule="auto"/>
              <w:rPr>
                <w:rFonts w:ascii="Times New Roman" w:eastAsia="Times New Roman" w:hAnsi="Times New Roman" w:cs="Times New Roman"/>
                <w:lang w:eastAsia="sk-SK"/>
              </w:rPr>
            </w:pPr>
            <w:r w:rsidRPr="00A4179E">
              <w:rPr>
                <w:rFonts w:ascii="Times New Roman" w:eastAsia="Times New Roman" w:hAnsi="Times New Roman" w:cs="Times New Roman"/>
                <w:lang w:eastAsia="sk-SK"/>
              </w:rPr>
              <w:t>ekotoxikológia lesných ekosystémov</w:t>
            </w:r>
          </w:p>
        </w:tc>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V</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3</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2</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1/1</w:t>
            </w:r>
          </w:p>
        </w:tc>
        <w:tc>
          <w:tcPr>
            <w:tcW w:w="1905" w:type="dxa"/>
            <w:vAlign w:val="center"/>
          </w:tcPr>
          <w:p w:rsidR="002D7539" w:rsidRPr="00902407" w:rsidRDefault="002D7539" w:rsidP="000F7DCC">
            <w:pPr>
              <w:spacing w:after="0" w:line="240" w:lineRule="auto"/>
              <w:rPr>
                <w:rFonts w:ascii="Times New Roman" w:eastAsia="Times New Roman" w:hAnsi="Times New Roman" w:cs="Times New Roman"/>
                <w:sz w:val="24"/>
                <w:szCs w:val="24"/>
                <w:lang w:eastAsia="sk-SK"/>
              </w:rPr>
            </w:pPr>
            <w:r w:rsidRPr="00902407">
              <w:rPr>
                <w:rFonts w:ascii="Times New Roman" w:eastAsia="Times New Roman" w:hAnsi="Times New Roman" w:cs="Times New Roman"/>
                <w:sz w:val="24"/>
                <w:szCs w:val="24"/>
                <w:lang w:eastAsia="sk-SK"/>
              </w:rPr>
              <w:t>doc. Bebej</w:t>
            </w:r>
          </w:p>
        </w:tc>
        <w:tc>
          <w:tcPr>
            <w:tcW w:w="1276" w:type="dxa"/>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Z</w:t>
            </w:r>
          </w:p>
        </w:tc>
      </w:tr>
      <w:tr w:rsidR="002D7539" w:rsidRPr="00B06372" w:rsidTr="00A4179E">
        <w:trPr>
          <w:trHeight w:val="454"/>
        </w:trPr>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LF</w:t>
            </w:r>
          </w:p>
        </w:tc>
        <w:tc>
          <w:tcPr>
            <w:tcW w:w="0" w:type="auto"/>
            <w:vAlign w:val="center"/>
          </w:tcPr>
          <w:p w:rsidR="002D7539" w:rsidRPr="00BE390F" w:rsidRDefault="002D7539"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0" w:type="auto"/>
            <w:vAlign w:val="center"/>
          </w:tcPr>
          <w:p w:rsidR="002D7539" w:rsidRPr="00A4179E" w:rsidRDefault="002D7539" w:rsidP="000F7DCC">
            <w:pPr>
              <w:spacing w:after="0" w:line="240" w:lineRule="auto"/>
              <w:rPr>
                <w:rFonts w:ascii="Times New Roman" w:eastAsia="Calibri" w:hAnsi="Times New Roman" w:cs="Times New Roman"/>
              </w:rPr>
            </w:pPr>
            <w:r w:rsidRPr="00A4179E">
              <w:rPr>
                <w:rFonts w:ascii="Times New Roman" w:eastAsia="Calibri" w:hAnsi="Times New Roman" w:cs="Times New Roman"/>
              </w:rPr>
              <w:t>SKAUT-I</w:t>
            </w:r>
          </w:p>
        </w:tc>
        <w:tc>
          <w:tcPr>
            <w:tcW w:w="0" w:type="auto"/>
            <w:vAlign w:val="center"/>
          </w:tcPr>
          <w:p w:rsidR="002D7539" w:rsidRPr="00902407" w:rsidRDefault="002D7539" w:rsidP="000F7DCC">
            <w:pPr>
              <w:spacing w:after="0" w:line="240" w:lineRule="auto"/>
              <w:rPr>
                <w:rFonts w:ascii="Times New Roman" w:eastAsia="Times New Roman" w:hAnsi="Times New Roman" w:cs="Times New Roman"/>
                <w:sz w:val="24"/>
                <w:szCs w:val="24"/>
                <w:lang w:eastAsia="sk-SK"/>
              </w:rPr>
            </w:pPr>
            <w:r w:rsidRPr="00902407">
              <w:rPr>
                <w:rFonts w:ascii="Times New Roman" w:eastAsia="Times New Roman" w:hAnsi="Times New Roman" w:cs="Times New Roman"/>
                <w:sz w:val="24"/>
                <w:szCs w:val="24"/>
                <w:lang w:eastAsia="sk-SK"/>
              </w:rPr>
              <w:t>kurz prežitia v extrémnych podmienkach</w:t>
            </w:r>
          </w:p>
        </w:tc>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V</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2</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0</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2/3</w:t>
            </w:r>
          </w:p>
        </w:tc>
        <w:tc>
          <w:tcPr>
            <w:tcW w:w="1905" w:type="dxa"/>
            <w:vAlign w:val="center"/>
          </w:tcPr>
          <w:p w:rsidR="002D7539" w:rsidRPr="00902407" w:rsidRDefault="002D7539" w:rsidP="000F7DCC">
            <w:pPr>
              <w:spacing w:after="0" w:line="240" w:lineRule="auto"/>
              <w:rPr>
                <w:rFonts w:ascii="Times New Roman" w:eastAsia="Times New Roman" w:hAnsi="Times New Roman" w:cs="Times New Roman"/>
                <w:sz w:val="24"/>
                <w:szCs w:val="24"/>
                <w:lang w:eastAsia="sk-SK"/>
              </w:rPr>
            </w:pPr>
            <w:r w:rsidRPr="00902407">
              <w:rPr>
                <w:rFonts w:ascii="Times New Roman" w:eastAsia="Times New Roman" w:hAnsi="Times New Roman" w:cs="Times New Roman"/>
                <w:sz w:val="24"/>
                <w:szCs w:val="24"/>
                <w:lang w:eastAsia="sk-SK"/>
              </w:rPr>
              <w:t>Ing. Sitko</w:t>
            </w:r>
          </w:p>
        </w:tc>
        <w:tc>
          <w:tcPr>
            <w:tcW w:w="1276" w:type="dxa"/>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Z</w:t>
            </w:r>
          </w:p>
        </w:tc>
      </w:tr>
      <w:tr w:rsidR="002D7539" w:rsidRPr="00B06372" w:rsidTr="00A4179E">
        <w:trPr>
          <w:trHeight w:val="454"/>
        </w:trPr>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LF</w:t>
            </w:r>
          </w:p>
        </w:tc>
        <w:tc>
          <w:tcPr>
            <w:tcW w:w="0" w:type="auto"/>
            <w:vAlign w:val="center"/>
          </w:tcPr>
          <w:p w:rsidR="002D7539" w:rsidRPr="00F80C2B" w:rsidRDefault="002D7539" w:rsidP="000F7DCC">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KF</w:t>
            </w:r>
          </w:p>
        </w:tc>
        <w:tc>
          <w:tcPr>
            <w:tcW w:w="0" w:type="auto"/>
            <w:vAlign w:val="center"/>
          </w:tcPr>
          <w:p w:rsidR="002D7539" w:rsidRPr="00902407" w:rsidRDefault="002D7539" w:rsidP="000F7DCC">
            <w:pPr>
              <w:spacing w:after="0" w:line="240" w:lineRule="auto"/>
              <w:rPr>
                <w:rFonts w:ascii="Times New Roman" w:eastAsia="Calibri" w:hAnsi="Times New Roman" w:cs="Times New Roman"/>
                <w:sz w:val="24"/>
                <w:szCs w:val="24"/>
              </w:rPr>
            </w:pPr>
            <w:r w:rsidRPr="00902407">
              <w:rPr>
                <w:rFonts w:ascii="Times New Roman" w:eastAsia="Calibri" w:hAnsi="Times New Roman" w:cs="Times New Roman"/>
                <w:sz w:val="24"/>
                <w:szCs w:val="24"/>
              </w:rPr>
              <w:t>OOB-I</w:t>
            </w:r>
          </w:p>
        </w:tc>
        <w:tc>
          <w:tcPr>
            <w:tcW w:w="0" w:type="auto"/>
            <w:vAlign w:val="center"/>
          </w:tcPr>
          <w:p w:rsidR="002D7539" w:rsidRPr="00902407" w:rsidRDefault="002D7539" w:rsidP="000F7DCC">
            <w:pPr>
              <w:spacing w:after="0" w:line="240" w:lineRule="auto"/>
              <w:rPr>
                <w:rFonts w:ascii="Times New Roman" w:eastAsia="Times New Roman" w:hAnsi="Times New Roman" w:cs="Times New Roman"/>
                <w:sz w:val="24"/>
                <w:szCs w:val="24"/>
                <w:lang w:eastAsia="sk-SK"/>
              </w:rPr>
            </w:pPr>
            <w:r w:rsidRPr="00902407">
              <w:rPr>
                <w:rFonts w:ascii="Times New Roman" w:eastAsia="Times New Roman" w:hAnsi="Times New Roman" w:cs="Times New Roman"/>
                <w:sz w:val="24"/>
                <w:szCs w:val="24"/>
                <w:lang w:eastAsia="sk-SK"/>
              </w:rPr>
              <w:t>ochrana organizmov a biotopov</w:t>
            </w:r>
          </w:p>
        </w:tc>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V</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3</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2</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1/1</w:t>
            </w:r>
          </w:p>
        </w:tc>
        <w:tc>
          <w:tcPr>
            <w:tcW w:w="1905" w:type="dxa"/>
            <w:vAlign w:val="center"/>
          </w:tcPr>
          <w:p w:rsidR="002D7539" w:rsidRPr="0030792D" w:rsidRDefault="0030792D" w:rsidP="000F7DCC">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doc. Ujházy</w:t>
            </w:r>
          </w:p>
        </w:tc>
        <w:tc>
          <w:tcPr>
            <w:tcW w:w="1276" w:type="dxa"/>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Z</w:t>
            </w:r>
          </w:p>
        </w:tc>
      </w:tr>
      <w:tr w:rsidR="002D7539" w:rsidRPr="00B06372" w:rsidTr="00F202ED">
        <w:trPr>
          <w:trHeight w:val="397"/>
        </w:trPr>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CUP</w:t>
            </w:r>
          </w:p>
        </w:tc>
        <w:tc>
          <w:tcPr>
            <w:tcW w:w="0" w:type="auto"/>
            <w:vAlign w:val="center"/>
          </w:tcPr>
          <w:p w:rsidR="002D7539" w:rsidRPr="00902407" w:rsidRDefault="002D7539" w:rsidP="000F7DCC">
            <w:pPr>
              <w:spacing w:after="0" w:line="240" w:lineRule="auto"/>
              <w:rPr>
                <w:rFonts w:ascii="Times New Roman" w:eastAsia="Calibri" w:hAnsi="Times New Roman" w:cs="Times New Roman"/>
                <w:sz w:val="24"/>
                <w:szCs w:val="24"/>
              </w:rPr>
            </w:pPr>
            <w:r w:rsidRPr="00902407">
              <w:rPr>
                <w:rFonts w:ascii="Times New Roman" w:hAnsi="Times New Roman" w:cs="Times New Roman"/>
                <w:sz w:val="24"/>
                <w:szCs w:val="24"/>
              </w:rPr>
              <w:t xml:space="preserve">ÚTVŠ </w:t>
            </w:r>
          </w:p>
        </w:tc>
        <w:tc>
          <w:tcPr>
            <w:tcW w:w="0" w:type="auto"/>
            <w:vAlign w:val="center"/>
          </w:tcPr>
          <w:p w:rsidR="002D7539" w:rsidRPr="00902407" w:rsidRDefault="002D7539" w:rsidP="000F7DCC">
            <w:pPr>
              <w:spacing w:after="0" w:line="240" w:lineRule="auto"/>
              <w:rPr>
                <w:rFonts w:ascii="Times New Roman" w:eastAsia="Calibri" w:hAnsi="Times New Roman" w:cs="Times New Roman"/>
                <w:sz w:val="24"/>
                <w:szCs w:val="24"/>
              </w:rPr>
            </w:pPr>
            <w:r w:rsidRPr="00902407">
              <w:rPr>
                <w:rFonts w:ascii="Times New Roman" w:eastAsia="Calibri" w:hAnsi="Times New Roman" w:cs="Times New Roman"/>
                <w:sz w:val="24"/>
                <w:szCs w:val="24"/>
              </w:rPr>
              <w:t>VSZ</w:t>
            </w:r>
          </w:p>
        </w:tc>
        <w:tc>
          <w:tcPr>
            <w:tcW w:w="0" w:type="auto"/>
            <w:vAlign w:val="center"/>
          </w:tcPr>
          <w:p w:rsidR="002D7539" w:rsidRPr="00902407" w:rsidRDefault="002D7539" w:rsidP="000F7DCC">
            <w:pPr>
              <w:spacing w:after="0" w:line="240" w:lineRule="auto"/>
              <w:rPr>
                <w:rFonts w:ascii="Times New Roman" w:eastAsia="Calibri" w:hAnsi="Times New Roman" w:cs="Times New Roman"/>
                <w:sz w:val="24"/>
                <w:szCs w:val="24"/>
              </w:rPr>
            </w:pPr>
            <w:r w:rsidRPr="00902407">
              <w:rPr>
                <w:rFonts w:ascii="Times New Roman" w:eastAsia="Calibri" w:hAnsi="Times New Roman" w:cs="Times New Roman"/>
                <w:sz w:val="24"/>
                <w:szCs w:val="24"/>
              </w:rPr>
              <w:t>výberový šport a zdravie</w:t>
            </w:r>
          </w:p>
        </w:tc>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V</w:t>
            </w:r>
          </w:p>
        </w:tc>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1</w:t>
            </w:r>
          </w:p>
        </w:tc>
        <w:tc>
          <w:tcPr>
            <w:tcW w:w="0" w:type="auto"/>
            <w:vAlign w:val="center"/>
          </w:tcPr>
          <w:p w:rsidR="002D7539" w:rsidRPr="00902407" w:rsidRDefault="002D7539" w:rsidP="00A0430B">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0</w:t>
            </w:r>
          </w:p>
        </w:tc>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2/0</w:t>
            </w:r>
          </w:p>
        </w:tc>
        <w:tc>
          <w:tcPr>
            <w:tcW w:w="1905" w:type="dxa"/>
            <w:vAlign w:val="center"/>
          </w:tcPr>
          <w:p w:rsidR="002D7539" w:rsidRPr="00902407" w:rsidRDefault="002D7539" w:rsidP="000F7DCC">
            <w:pPr>
              <w:spacing w:after="0" w:line="240" w:lineRule="auto"/>
              <w:rPr>
                <w:rFonts w:ascii="Times New Roman" w:eastAsia="Calibri" w:hAnsi="Times New Roman" w:cs="Times New Roman"/>
                <w:sz w:val="24"/>
                <w:szCs w:val="24"/>
              </w:rPr>
            </w:pPr>
          </w:p>
        </w:tc>
        <w:tc>
          <w:tcPr>
            <w:tcW w:w="1276" w:type="dxa"/>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Z</w:t>
            </w:r>
          </w:p>
        </w:tc>
      </w:tr>
      <w:tr w:rsidR="002D7539" w:rsidRPr="00B06372" w:rsidTr="00F202ED">
        <w:trPr>
          <w:trHeight w:val="397"/>
        </w:trPr>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CUP</w:t>
            </w:r>
          </w:p>
        </w:tc>
        <w:tc>
          <w:tcPr>
            <w:tcW w:w="0" w:type="auto"/>
            <w:vAlign w:val="center"/>
          </w:tcPr>
          <w:p w:rsidR="002D7539" w:rsidRPr="00902407" w:rsidRDefault="002D7539" w:rsidP="000F7DCC">
            <w:pPr>
              <w:spacing w:after="0" w:line="240" w:lineRule="auto"/>
              <w:rPr>
                <w:rFonts w:ascii="Times New Roman" w:eastAsia="Calibri" w:hAnsi="Times New Roman" w:cs="Times New Roman"/>
                <w:sz w:val="24"/>
                <w:szCs w:val="24"/>
              </w:rPr>
            </w:pPr>
            <w:r w:rsidRPr="00902407">
              <w:rPr>
                <w:rFonts w:ascii="Times New Roman" w:hAnsi="Times New Roman" w:cs="Times New Roman"/>
                <w:sz w:val="24"/>
                <w:szCs w:val="24"/>
              </w:rPr>
              <w:t xml:space="preserve">ÚTVŠ </w:t>
            </w:r>
          </w:p>
        </w:tc>
        <w:tc>
          <w:tcPr>
            <w:tcW w:w="0" w:type="auto"/>
            <w:vAlign w:val="center"/>
          </w:tcPr>
          <w:p w:rsidR="002D7539" w:rsidRPr="00902407" w:rsidRDefault="002D7539" w:rsidP="000F7DCC">
            <w:pPr>
              <w:spacing w:after="0" w:line="240" w:lineRule="auto"/>
              <w:rPr>
                <w:rFonts w:ascii="Times New Roman" w:eastAsia="Calibri" w:hAnsi="Times New Roman" w:cs="Times New Roman"/>
                <w:sz w:val="24"/>
                <w:szCs w:val="24"/>
              </w:rPr>
            </w:pPr>
            <w:r w:rsidRPr="00902407">
              <w:rPr>
                <w:rFonts w:ascii="Times New Roman" w:eastAsia="Calibri" w:hAnsi="Times New Roman" w:cs="Times New Roman"/>
                <w:sz w:val="24"/>
                <w:szCs w:val="24"/>
              </w:rPr>
              <w:t>TSV</w:t>
            </w:r>
          </w:p>
        </w:tc>
        <w:tc>
          <w:tcPr>
            <w:tcW w:w="0" w:type="auto"/>
            <w:vAlign w:val="center"/>
          </w:tcPr>
          <w:p w:rsidR="002D7539" w:rsidRPr="00902407" w:rsidRDefault="002D7539" w:rsidP="000F7DCC">
            <w:pPr>
              <w:spacing w:after="0" w:line="240" w:lineRule="auto"/>
              <w:rPr>
                <w:rFonts w:ascii="Times New Roman" w:eastAsia="Calibri" w:hAnsi="Times New Roman" w:cs="Times New Roman"/>
                <w:sz w:val="24"/>
                <w:szCs w:val="24"/>
              </w:rPr>
            </w:pPr>
            <w:r w:rsidRPr="00902407">
              <w:rPr>
                <w:rFonts w:ascii="Times New Roman" w:eastAsia="Calibri" w:hAnsi="Times New Roman" w:cs="Times New Roman"/>
                <w:sz w:val="24"/>
                <w:szCs w:val="24"/>
              </w:rPr>
              <w:t>telesná a športová výchova</w:t>
            </w:r>
          </w:p>
        </w:tc>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V</w:t>
            </w:r>
          </w:p>
        </w:tc>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1</w:t>
            </w:r>
          </w:p>
        </w:tc>
        <w:tc>
          <w:tcPr>
            <w:tcW w:w="0" w:type="auto"/>
            <w:vAlign w:val="center"/>
          </w:tcPr>
          <w:p w:rsidR="002D7539" w:rsidRPr="00902407" w:rsidRDefault="002D7539" w:rsidP="00A0430B">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0</w:t>
            </w:r>
          </w:p>
        </w:tc>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2/0</w:t>
            </w:r>
          </w:p>
        </w:tc>
        <w:tc>
          <w:tcPr>
            <w:tcW w:w="1905" w:type="dxa"/>
            <w:vAlign w:val="center"/>
          </w:tcPr>
          <w:p w:rsidR="002D7539" w:rsidRPr="00902407" w:rsidRDefault="002D7539" w:rsidP="000F7DCC">
            <w:pPr>
              <w:spacing w:after="0" w:line="240" w:lineRule="auto"/>
              <w:rPr>
                <w:rFonts w:ascii="Times New Roman" w:eastAsia="Calibri" w:hAnsi="Times New Roman" w:cs="Times New Roman"/>
                <w:sz w:val="24"/>
                <w:szCs w:val="24"/>
              </w:rPr>
            </w:pPr>
          </w:p>
        </w:tc>
        <w:tc>
          <w:tcPr>
            <w:tcW w:w="1276" w:type="dxa"/>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Z</w:t>
            </w:r>
          </w:p>
        </w:tc>
      </w:tr>
      <w:tr w:rsidR="002D7539" w:rsidRPr="00B06372" w:rsidTr="00F202ED">
        <w:trPr>
          <w:trHeight w:val="397"/>
        </w:trPr>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CUP</w:t>
            </w:r>
          </w:p>
        </w:tc>
        <w:tc>
          <w:tcPr>
            <w:tcW w:w="0" w:type="auto"/>
            <w:vAlign w:val="center"/>
          </w:tcPr>
          <w:p w:rsidR="002D7539" w:rsidRPr="00902407" w:rsidRDefault="002D7539" w:rsidP="000F7DCC">
            <w:pPr>
              <w:spacing w:after="0" w:line="240" w:lineRule="auto"/>
              <w:rPr>
                <w:rFonts w:ascii="Times New Roman" w:eastAsia="Calibri" w:hAnsi="Times New Roman" w:cs="Times New Roman"/>
                <w:sz w:val="24"/>
                <w:szCs w:val="24"/>
              </w:rPr>
            </w:pPr>
            <w:r w:rsidRPr="00902407">
              <w:rPr>
                <w:rFonts w:ascii="Times New Roman" w:hAnsi="Times New Roman" w:cs="Times New Roman"/>
                <w:sz w:val="24"/>
                <w:szCs w:val="24"/>
              </w:rPr>
              <w:t xml:space="preserve">ÚTVŠ </w:t>
            </w:r>
          </w:p>
        </w:tc>
        <w:tc>
          <w:tcPr>
            <w:tcW w:w="0" w:type="auto"/>
            <w:vAlign w:val="center"/>
          </w:tcPr>
          <w:p w:rsidR="002D7539" w:rsidRPr="00902407" w:rsidRDefault="002D7539" w:rsidP="000F7DCC">
            <w:pPr>
              <w:spacing w:after="0" w:line="240" w:lineRule="auto"/>
              <w:rPr>
                <w:rFonts w:ascii="Times New Roman" w:eastAsia="Calibri" w:hAnsi="Times New Roman" w:cs="Times New Roman"/>
                <w:sz w:val="24"/>
                <w:szCs w:val="24"/>
              </w:rPr>
            </w:pPr>
            <w:r w:rsidRPr="00902407">
              <w:rPr>
                <w:rFonts w:ascii="Times New Roman" w:eastAsia="Calibri" w:hAnsi="Times New Roman" w:cs="Times New Roman"/>
                <w:sz w:val="24"/>
                <w:szCs w:val="24"/>
              </w:rPr>
              <w:t>TV3</w:t>
            </w:r>
          </w:p>
        </w:tc>
        <w:tc>
          <w:tcPr>
            <w:tcW w:w="0" w:type="auto"/>
            <w:vAlign w:val="center"/>
          </w:tcPr>
          <w:p w:rsidR="002D7539" w:rsidRPr="00902407" w:rsidRDefault="002D7539" w:rsidP="000F7DCC">
            <w:pPr>
              <w:spacing w:after="0" w:line="240" w:lineRule="auto"/>
              <w:rPr>
                <w:rFonts w:ascii="Times New Roman" w:eastAsia="Times New Roman" w:hAnsi="Times New Roman" w:cs="Times New Roman"/>
                <w:sz w:val="24"/>
                <w:szCs w:val="24"/>
                <w:lang w:eastAsia="sk-SK"/>
              </w:rPr>
            </w:pPr>
            <w:r w:rsidRPr="00902407">
              <w:rPr>
                <w:rFonts w:ascii="Times New Roman" w:eastAsia="Calibri" w:hAnsi="Times New Roman" w:cs="Times New Roman"/>
                <w:sz w:val="24"/>
                <w:szCs w:val="24"/>
              </w:rPr>
              <w:t>telesná výchova</w:t>
            </w:r>
          </w:p>
        </w:tc>
        <w:tc>
          <w:tcPr>
            <w:tcW w:w="0" w:type="auto"/>
            <w:vAlign w:val="center"/>
          </w:tcPr>
          <w:p w:rsidR="002D7539" w:rsidRPr="00902407" w:rsidRDefault="002D7539" w:rsidP="000F7DCC">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V</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0</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 xml:space="preserve"> </w:t>
            </w:r>
          </w:p>
        </w:tc>
        <w:tc>
          <w:tcPr>
            <w:tcW w:w="0" w:type="auto"/>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 xml:space="preserve"> </w:t>
            </w:r>
          </w:p>
        </w:tc>
        <w:tc>
          <w:tcPr>
            <w:tcW w:w="1905" w:type="dxa"/>
            <w:vAlign w:val="center"/>
          </w:tcPr>
          <w:p w:rsidR="002D7539" w:rsidRPr="00902407" w:rsidRDefault="002D7539" w:rsidP="000F7DCC">
            <w:pPr>
              <w:spacing w:after="0" w:line="240" w:lineRule="auto"/>
              <w:rPr>
                <w:rFonts w:ascii="Times New Roman" w:eastAsia="Times New Roman" w:hAnsi="Times New Roman" w:cs="Times New Roman"/>
                <w:sz w:val="24"/>
                <w:szCs w:val="24"/>
                <w:lang w:eastAsia="sk-SK"/>
              </w:rPr>
            </w:pPr>
          </w:p>
        </w:tc>
        <w:tc>
          <w:tcPr>
            <w:tcW w:w="1276" w:type="dxa"/>
            <w:vAlign w:val="center"/>
          </w:tcPr>
          <w:p w:rsidR="002D7539" w:rsidRPr="00902407" w:rsidRDefault="002D7539" w:rsidP="000F7DCC">
            <w:pPr>
              <w:spacing w:after="0" w:line="240" w:lineRule="auto"/>
              <w:jc w:val="center"/>
              <w:rPr>
                <w:rFonts w:ascii="Times New Roman" w:eastAsia="Times New Roman" w:hAnsi="Times New Roman" w:cs="Times New Roman"/>
                <w:snapToGrid w:val="0"/>
                <w:sz w:val="24"/>
                <w:szCs w:val="24"/>
                <w:lang w:eastAsia="cs-CZ"/>
              </w:rPr>
            </w:pPr>
          </w:p>
        </w:tc>
      </w:tr>
    </w:tbl>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sectPr w:rsidR="00E57B53" w:rsidRPr="00B06372" w:rsidSect="00133E2D">
          <w:pgSz w:w="16838" w:h="11906" w:orient="landscape"/>
          <w:pgMar w:top="1418" w:right="1418" w:bottom="1418" w:left="1418"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230"/>
        <w:gridCol w:w="1387"/>
        <w:gridCol w:w="3307"/>
        <w:gridCol w:w="1016"/>
        <w:gridCol w:w="950"/>
        <w:gridCol w:w="1217"/>
        <w:gridCol w:w="1070"/>
        <w:gridCol w:w="1848"/>
        <w:gridCol w:w="1257"/>
      </w:tblGrid>
      <w:tr w:rsidR="00E57B53" w:rsidRPr="00B06372" w:rsidTr="0043175B">
        <w:trPr>
          <w:trHeight w:val="284"/>
        </w:trPr>
        <w:tc>
          <w:tcPr>
            <w:tcW w:w="5000" w:type="pct"/>
            <w:gridSpan w:val="10"/>
            <w:vAlign w:val="center"/>
          </w:tcPr>
          <w:p w:rsidR="00E57B53" w:rsidRPr="0043175B" w:rsidRDefault="00E57B53" w:rsidP="003108E2">
            <w:pPr>
              <w:spacing w:after="0" w:line="240" w:lineRule="auto"/>
              <w:rPr>
                <w:rFonts w:ascii="Times New Roman" w:eastAsia="Calibri" w:hAnsi="Times New Roman" w:cs="Times New Roman"/>
                <w:b/>
                <w:sz w:val="24"/>
                <w:szCs w:val="24"/>
              </w:rPr>
            </w:pPr>
            <w:r w:rsidRPr="0043175B">
              <w:rPr>
                <w:rFonts w:ascii="Times New Roman" w:eastAsia="Calibri" w:hAnsi="Times New Roman" w:cs="Times New Roman"/>
                <w:b/>
                <w:sz w:val="24"/>
                <w:szCs w:val="24"/>
              </w:rPr>
              <w:lastRenderedPageBreak/>
              <w:t xml:space="preserve">2. semester      </w:t>
            </w:r>
            <w:r w:rsidR="007B382D" w:rsidRPr="0043175B">
              <w:rPr>
                <w:rFonts w:ascii="Times New Roman" w:eastAsia="Calibri" w:hAnsi="Times New Roman" w:cs="Times New Roman"/>
                <w:b/>
                <w:i/>
                <w:sz w:val="24"/>
                <w:szCs w:val="24"/>
              </w:rPr>
              <w:t>l</w:t>
            </w:r>
            <w:r w:rsidR="003108E2" w:rsidRPr="0043175B">
              <w:rPr>
                <w:rFonts w:ascii="Times New Roman" w:eastAsia="Calibri" w:hAnsi="Times New Roman" w:cs="Times New Roman"/>
                <w:b/>
                <w:i/>
                <w:sz w:val="24"/>
                <w:szCs w:val="24"/>
              </w:rPr>
              <w:t xml:space="preserve"> </w:t>
            </w:r>
            <w:r w:rsidR="007B382D" w:rsidRPr="0043175B">
              <w:rPr>
                <w:rFonts w:ascii="Times New Roman" w:eastAsia="Calibri" w:hAnsi="Times New Roman" w:cs="Times New Roman"/>
                <w:b/>
                <w:i/>
                <w:sz w:val="24"/>
                <w:szCs w:val="24"/>
              </w:rPr>
              <w:t>e</w:t>
            </w:r>
            <w:r w:rsidR="003108E2" w:rsidRPr="0043175B">
              <w:rPr>
                <w:rFonts w:ascii="Times New Roman" w:eastAsia="Calibri" w:hAnsi="Times New Roman" w:cs="Times New Roman"/>
                <w:b/>
                <w:i/>
                <w:sz w:val="24"/>
                <w:szCs w:val="24"/>
              </w:rPr>
              <w:t xml:space="preserve"> </w:t>
            </w:r>
            <w:r w:rsidR="007B382D" w:rsidRPr="0043175B">
              <w:rPr>
                <w:rFonts w:ascii="Times New Roman" w:eastAsia="Calibri" w:hAnsi="Times New Roman" w:cs="Times New Roman"/>
                <w:b/>
                <w:i/>
                <w:sz w:val="24"/>
                <w:szCs w:val="24"/>
              </w:rPr>
              <w:t>s</w:t>
            </w:r>
            <w:r w:rsidR="003108E2" w:rsidRPr="0043175B">
              <w:rPr>
                <w:rFonts w:ascii="Times New Roman" w:eastAsia="Calibri" w:hAnsi="Times New Roman" w:cs="Times New Roman"/>
                <w:b/>
                <w:i/>
                <w:sz w:val="24"/>
                <w:szCs w:val="24"/>
              </w:rPr>
              <w:t> </w:t>
            </w:r>
            <w:r w:rsidR="007B382D" w:rsidRPr="0043175B">
              <w:rPr>
                <w:rFonts w:ascii="Times New Roman" w:eastAsia="Calibri" w:hAnsi="Times New Roman" w:cs="Times New Roman"/>
                <w:b/>
                <w:i/>
                <w:sz w:val="24"/>
                <w:szCs w:val="24"/>
              </w:rPr>
              <w:t>n</w:t>
            </w:r>
            <w:r w:rsidR="003108E2" w:rsidRPr="0043175B">
              <w:rPr>
                <w:rFonts w:ascii="Times New Roman" w:eastAsia="Calibri" w:hAnsi="Times New Roman" w:cs="Times New Roman"/>
                <w:b/>
                <w:i/>
                <w:sz w:val="24"/>
                <w:szCs w:val="24"/>
              </w:rPr>
              <w:t xml:space="preserve"> </w:t>
            </w:r>
            <w:r w:rsidR="007B382D" w:rsidRPr="0043175B">
              <w:rPr>
                <w:rFonts w:ascii="Times New Roman" w:eastAsia="Calibri" w:hAnsi="Times New Roman" w:cs="Times New Roman"/>
                <w:b/>
                <w:i/>
                <w:sz w:val="24"/>
                <w:szCs w:val="24"/>
              </w:rPr>
              <w:t>í</w:t>
            </w:r>
            <w:r w:rsidR="003108E2" w:rsidRPr="0043175B">
              <w:rPr>
                <w:rFonts w:ascii="Times New Roman" w:eastAsia="Calibri" w:hAnsi="Times New Roman" w:cs="Times New Roman"/>
                <w:b/>
                <w:i/>
                <w:sz w:val="24"/>
                <w:szCs w:val="24"/>
              </w:rPr>
              <w:t xml:space="preserve"> </w:t>
            </w:r>
            <w:r w:rsidR="007B382D" w:rsidRPr="0043175B">
              <w:rPr>
                <w:rFonts w:ascii="Times New Roman" w:eastAsia="Calibri" w:hAnsi="Times New Roman" w:cs="Times New Roman"/>
                <w:b/>
                <w:i/>
                <w:sz w:val="24"/>
                <w:szCs w:val="24"/>
              </w:rPr>
              <w:t>c</w:t>
            </w:r>
            <w:r w:rsidR="003108E2" w:rsidRPr="0043175B">
              <w:rPr>
                <w:rFonts w:ascii="Times New Roman" w:eastAsia="Calibri" w:hAnsi="Times New Roman" w:cs="Times New Roman"/>
                <w:b/>
                <w:i/>
                <w:sz w:val="24"/>
                <w:szCs w:val="24"/>
              </w:rPr>
              <w:t xml:space="preserve"> </w:t>
            </w:r>
            <w:r w:rsidR="007B382D" w:rsidRPr="0043175B">
              <w:rPr>
                <w:rFonts w:ascii="Times New Roman" w:eastAsia="Calibri" w:hAnsi="Times New Roman" w:cs="Times New Roman"/>
                <w:b/>
                <w:i/>
                <w:sz w:val="24"/>
                <w:szCs w:val="24"/>
              </w:rPr>
              <w:t>k</w:t>
            </w:r>
            <w:r w:rsidR="003108E2" w:rsidRPr="0043175B">
              <w:rPr>
                <w:rFonts w:ascii="Times New Roman" w:eastAsia="Calibri" w:hAnsi="Times New Roman" w:cs="Times New Roman"/>
                <w:b/>
                <w:i/>
                <w:sz w:val="24"/>
                <w:szCs w:val="24"/>
              </w:rPr>
              <w:t> </w:t>
            </w:r>
            <w:r w:rsidR="007B382D" w:rsidRPr="0043175B">
              <w:rPr>
                <w:rFonts w:ascii="Times New Roman" w:eastAsia="Calibri" w:hAnsi="Times New Roman" w:cs="Times New Roman"/>
                <w:b/>
                <w:i/>
                <w:sz w:val="24"/>
                <w:szCs w:val="24"/>
              </w:rPr>
              <w:t>e</w:t>
            </w:r>
            <w:r w:rsidR="003108E2" w:rsidRPr="0043175B">
              <w:rPr>
                <w:rFonts w:ascii="Times New Roman" w:eastAsia="Calibri" w:hAnsi="Times New Roman" w:cs="Times New Roman"/>
                <w:b/>
                <w:i/>
                <w:sz w:val="24"/>
                <w:szCs w:val="24"/>
              </w:rPr>
              <w:t xml:space="preserve">     </w:t>
            </w:r>
            <w:r w:rsidR="007B382D" w:rsidRPr="0043175B">
              <w:rPr>
                <w:rFonts w:ascii="Times New Roman" w:eastAsia="Calibri" w:hAnsi="Times New Roman" w:cs="Times New Roman"/>
                <w:b/>
                <w:i/>
                <w:sz w:val="24"/>
                <w:szCs w:val="24"/>
              </w:rPr>
              <w:t>t</w:t>
            </w:r>
            <w:r w:rsidR="003108E2" w:rsidRPr="0043175B">
              <w:rPr>
                <w:rFonts w:ascii="Times New Roman" w:eastAsia="Calibri" w:hAnsi="Times New Roman" w:cs="Times New Roman"/>
                <w:b/>
                <w:i/>
                <w:sz w:val="24"/>
                <w:szCs w:val="24"/>
              </w:rPr>
              <w:t xml:space="preserve"> </w:t>
            </w:r>
            <w:r w:rsidR="007B382D" w:rsidRPr="0043175B">
              <w:rPr>
                <w:rFonts w:ascii="Times New Roman" w:eastAsia="Calibri" w:hAnsi="Times New Roman" w:cs="Times New Roman"/>
                <w:b/>
                <w:i/>
                <w:sz w:val="24"/>
                <w:szCs w:val="24"/>
              </w:rPr>
              <w:t>e</w:t>
            </w:r>
            <w:r w:rsidR="003108E2" w:rsidRPr="0043175B">
              <w:rPr>
                <w:rFonts w:ascii="Times New Roman" w:eastAsia="Calibri" w:hAnsi="Times New Roman" w:cs="Times New Roman"/>
                <w:b/>
                <w:i/>
                <w:sz w:val="24"/>
                <w:szCs w:val="24"/>
              </w:rPr>
              <w:t xml:space="preserve"> </w:t>
            </w:r>
            <w:r w:rsidR="007B382D" w:rsidRPr="0043175B">
              <w:rPr>
                <w:rFonts w:ascii="Times New Roman" w:eastAsia="Calibri" w:hAnsi="Times New Roman" w:cs="Times New Roman"/>
                <w:b/>
                <w:i/>
                <w:sz w:val="24"/>
                <w:szCs w:val="24"/>
              </w:rPr>
              <w:t>c</w:t>
            </w:r>
            <w:r w:rsidR="003108E2" w:rsidRPr="0043175B">
              <w:rPr>
                <w:rFonts w:ascii="Times New Roman" w:eastAsia="Calibri" w:hAnsi="Times New Roman" w:cs="Times New Roman"/>
                <w:b/>
                <w:i/>
                <w:sz w:val="24"/>
                <w:szCs w:val="24"/>
              </w:rPr>
              <w:t xml:space="preserve"> </w:t>
            </w:r>
            <w:r w:rsidR="007B382D" w:rsidRPr="0043175B">
              <w:rPr>
                <w:rFonts w:ascii="Times New Roman" w:eastAsia="Calibri" w:hAnsi="Times New Roman" w:cs="Times New Roman"/>
                <w:b/>
                <w:i/>
                <w:sz w:val="24"/>
                <w:szCs w:val="24"/>
              </w:rPr>
              <w:t>h</w:t>
            </w:r>
            <w:r w:rsidR="003108E2" w:rsidRPr="0043175B">
              <w:rPr>
                <w:rFonts w:ascii="Times New Roman" w:eastAsia="Calibri" w:hAnsi="Times New Roman" w:cs="Times New Roman"/>
                <w:b/>
                <w:i/>
                <w:sz w:val="24"/>
                <w:szCs w:val="24"/>
              </w:rPr>
              <w:t xml:space="preserve"> </w:t>
            </w:r>
            <w:r w:rsidR="007B382D" w:rsidRPr="0043175B">
              <w:rPr>
                <w:rFonts w:ascii="Times New Roman" w:eastAsia="Calibri" w:hAnsi="Times New Roman" w:cs="Times New Roman"/>
                <w:b/>
                <w:i/>
                <w:sz w:val="24"/>
                <w:szCs w:val="24"/>
              </w:rPr>
              <w:t>n</w:t>
            </w:r>
            <w:r w:rsidR="003108E2" w:rsidRPr="0043175B">
              <w:rPr>
                <w:rFonts w:ascii="Times New Roman" w:eastAsia="Calibri" w:hAnsi="Times New Roman" w:cs="Times New Roman"/>
                <w:b/>
                <w:i/>
                <w:sz w:val="24"/>
                <w:szCs w:val="24"/>
              </w:rPr>
              <w:t xml:space="preserve"> </w:t>
            </w:r>
            <w:r w:rsidR="007B382D" w:rsidRPr="0043175B">
              <w:rPr>
                <w:rFonts w:ascii="Times New Roman" w:eastAsia="Calibri" w:hAnsi="Times New Roman" w:cs="Times New Roman"/>
                <w:b/>
                <w:i/>
                <w:sz w:val="24"/>
                <w:szCs w:val="24"/>
              </w:rPr>
              <w:t>o</w:t>
            </w:r>
            <w:r w:rsidR="003108E2" w:rsidRPr="0043175B">
              <w:rPr>
                <w:rFonts w:ascii="Times New Roman" w:eastAsia="Calibri" w:hAnsi="Times New Roman" w:cs="Times New Roman"/>
                <w:b/>
                <w:i/>
                <w:sz w:val="24"/>
                <w:szCs w:val="24"/>
              </w:rPr>
              <w:t> </w:t>
            </w:r>
            <w:r w:rsidR="007B382D" w:rsidRPr="0043175B">
              <w:rPr>
                <w:rFonts w:ascii="Times New Roman" w:eastAsia="Calibri" w:hAnsi="Times New Roman" w:cs="Times New Roman"/>
                <w:b/>
                <w:i/>
                <w:sz w:val="24"/>
                <w:szCs w:val="24"/>
              </w:rPr>
              <w:t>l</w:t>
            </w:r>
            <w:r w:rsidR="003108E2" w:rsidRPr="0043175B">
              <w:rPr>
                <w:rFonts w:ascii="Times New Roman" w:eastAsia="Calibri" w:hAnsi="Times New Roman" w:cs="Times New Roman"/>
                <w:b/>
                <w:i/>
                <w:sz w:val="24"/>
                <w:szCs w:val="24"/>
              </w:rPr>
              <w:t xml:space="preserve"> </w:t>
            </w:r>
            <w:r w:rsidR="007B382D" w:rsidRPr="0043175B">
              <w:rPr>
                <w:rFonts w:ascii="Times New Roman" w:eastAsia="Calibri" w:hAnsi="Times New Roman" w:cs="Times New Roman"/>
                <w:b/>
                <w:i/>
                <w:sz w:val="24"/>
                <w:szCs w:val="24"/>
              </w:rPr>
              <w:t>ó</w:t>
            </w:r>
            <w:r w:rsidR="003108E2" w:rsidRPr="0043175B">
              <w:rPr>
                <w:rFonts w:ascii="Times New Roman" w:eastAsia="Calibri" w:hAnsi="Times New Roman" w:cs="Times New Roman"/>
                <w:b/>
                <w:i/>
                <w:sz w:val="24"/>
                <w:szCs w:val="24"/>
              </w:rPr>
              <w:t xml:space="preserve"> </w:t>
            </w:r>
            <w:r w:rsidR="007B382D" w:rsidRPr="0043175B">
              <w:rPr>
                <w:rFonts w:ascii="Times New Roman" w:eastAsia="Calibri" w:hAnsi="Times New Roman" w:cs="Times New Roman"/>
                <w:b/>
                <w:i/>
                <w:sz w:val="24"/>
                <w:szCs w:val="24"/>
              </w:rPr>
              <w:t>g</w:t>
            </w:r>
            <w:r w:rsidR="003108E2" w:rsidRPr="0043175B">
              <w:rPr>
                <w:rFonts w:ascii="Times New Roman" w:eastAsia="Calibri" w:hAnsi="Times New Roman" w:cs="Times New Roman"/>
                <w:b/>
                <w:i/>
                <w:sz w:val="24"/>
                <w:szCs w:val="24"/>
              </w:rPr>
              <w:t xml:space="preserve"> </w:t>
            </w:r>
            <w:r w:rsidR="007B382D" w:rsidRPr="0043175B">
              <w:rPr>
                <w:rFonts w:ascii="Times New Roman" w:eastAsia="Calibri" w:hAnsi="Times New Roman" w:cs="Times New Roman"/>
                <w:b/>
                <w:i/>
                <w:sz w:val="24"/>
                <w:szCs w:val="24"/>
              </w:rPr>
              <w:t>i</w:t>
            </w:r>
            <w:r w:rsidR="003108E2" w:rsidRPr="0043175B">
              <w:rPr>
                <w:rFonts w:ascii="Times New Roman" w:eastAsia="Calibri" w:hAnsi="Times New Roman" w:cs="Times New Roman"/>
                <w:b/>
                <w:i/>
                <w:sz w:val="24"/>
                <w:szCs w:val="24"/>
              </w:rPr>
              <w:t xml:space="preserve"> </w:t>
            </w:r>
            <w:r w:rsidR="007B382D" w:rsidRPr="0043175B">
              <w:rPr>
                <w:rFonts w:ascii="Times New Roman" w:eastAsia="Calibri" w:hAnsi="Times New Roman" w:cs="Times New Roman"/>
                <w:b/>
                <w:i/>
                <w:sz w:val="24"/>
                <w:szCs w:val="24"/>
              </w:rPr>
              <w:t>e</w:t>
            </w:r>
          </w:p>
        </w:tc>
      </w:tr>
      <w:tr w:rsidR="0043175B" w:rsidRPr="00B06372" w:rsidTr="0043175B">
        <w:trPr>
          <w:trHeight w:val="284"/>
        </w:trPr>
        <w:tc>
          <w:tcPr>
            <w:tcW w:w="329" w:type="pct"/>
            <w:vAlign w:val="center"/>
          </w:tcPr>
          <w:p w:rsidR="0043175B" w:rsidRPr="0043175B" w:rsidRDefault="0043175B" w:rsidP="000F7DCC">
            <w:pPr>
              <w:spacing w:after="0" w:line="240" w:lineRule="auto"/>
              <w:rPr>
                <w:rFonts w:ascii="Times New Roman" w:eastAsia="Calibri" w:hAnsi="Times New Roman" w:cs="Times New Roman"/>
                <w:sz w:val="24"/>
                <w:szCs w:val="24"/>
              </w:rPr>
            </w:pPr>
            <w:r w:rsidRPr="0043175B">
              <w:rPr>
                <w:rFonts w:ascii="Times New Roman" w:eastAsia="Calibri" w:hAnsi="Times New Roman" w:cs="Times New Roman"/>
                <w:sz w:val="24"/>
                <w:szCs w:val="24"/>
              </w:rPr>
              <w:t>Fakulta</w:t>
            </w:r>
          </w:p>
        </w:tc>
        <w:tc>
          <w:tcPr>
            <w:tcW w:w="433" w:type="pct"/>
            <w:vAlign w:val="center"/>
          </w:tcPr>
          <w:p w:rsidR="0043175B" w:rsidRPr="0043175B" w:rsidRDefault="0043175B" w:rsidP="000F7DCC">
            <w:pPr>
              <w:spacing w:after="0" w:line="240" w:lineRule="auto"/>
              <w:rPr>
                <w:rFonts w:ascii="Times New Roman" w:eastAsia="Calibri" w:hAnsi="Times New Roman" w:cs="Times New Roman"/>
                <w:sz w:val="24"/>
                <w:szCs w:val="24"/>
              </w:rPr>
            </w:pPr>
            <w:r w:rsidRPr="0043175B">
              <w:rPr>
                <w:rFonts w:ascii="Times New Roman" w:eastAsia="Calibri" w:hAnsi="Times New Roman" w:cs="Times New Roman"/>
                <w:sz w:val="24"/>
                <w:szCs w:val="24"/>
              </w:rPr>
              <w:t>Katedra</w:t>
            </w:r>
          </w:p>
        </w:tc>
        <w:tc>
          <w:tcPr>
            <w:tcW w:w="488" w:type="pct"/>
            <w:vAlign w:val="center"/>
          </w:tcPr>
          <w:p w:rsidR="0043175B" w:rsidRPr="0043175B" w:rsidRDefault="0043175B" w:rsidP="000F7DCC">
            <w:pPr>
              <w:spacing w:after="0" w:line="240" w:lineRule="auto"/>
              <w:rPr>
                <w:rFonts w:ascii="Times New Roman" w:eastAsia="Calibri" w:hAnsi="Times New Roman" w:cs="Times New Roman"/>
                <w:sz w:val="24"/>
                <w:szCs w:val="24"/>
              </w:rPr>
            </w:pPr>
            <w:r w:rsidRPr="0043175B">
              <w:rPr>
                <w:rFonts w:ascii="Times New Roman" w:eastAsia="Calibri" w:hAnsi="Times New Roman" w:cs="Times New Roman"/>
                <w:sz w:val="24"/>
                <w:szCs w:val="24"/>
              </w:rPr>
              <w:t>Skratka</w:t>
            </w:r>
          </w:p>
        </w:tc>
        <w:tc>
          <w:tcPr>
            <w:tcW w:w="1163" w:type="pct"/>
            <w:vAlign w:val="center"/>
          </w:tcPr>
          <w:p w:rsidR="0043175B" w:rsidRPr="0043175B" w:rsidRDefault="0043175B" w:rsidP="000F7DCC">
            <w:pPr>
              <w:spacing w:after="0" w:line="240" w:lineRule="auto"/>
              <w:rPr>
                <w:rFonts w:ascii="Times New Roman" w:eastAsia="Calibri" w:hAnsi="Times New Roman" w:cs="Times New Roman"/>
                <w:sz w:val="24"/>
                <w:szCs w:val="24"/>
              </w:rPr>
            </w:pPr>
            <w:r w:rsidRPr="0043175B">
              <w:rPr>
                <w:rFonts w:ascii="Times New Roman" w:eastAsia="Calibri" w:hAnsi="Times New Roman" w:cs="Times New Roman"/>
                <w:sz w:val="24"/>
                <w:szCs w:val="24"/>
              </w:rPr>
              <w:t>Názov predmetu</w:t>
            </w:r>
          </w:p>
        </w:tc>
        <w:tc>
          <w:tcPr>
            <w:tcW w:w="357" w:type="pct"/>
            <w:vAlign w:val="center"/>
          </w:tcPr>
          <w:p w:rsidR="0043175B" w:rsidRPr="0043175B" w:rsidRDefault="0043175B"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Predmet</w:t>
            </w:r>
          </w:p>
        </w:tc>
        <w:tc>
          <w:tcPr>
            <w:tcW w:w="334" w:type="pct"/>
            <w:vAlign w:val="center"/>
          </w:tcPr>
          <w:p w:rsidR="0043175B" w:rsidRPr="0043175B" w:rsidRDefault="0043175B"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Kredity</w:t>
            </w:r>
          </w:p>
        </w:tc>
        <w:tc>
          <w:tcPr>
            <w:tcW w:w="428" w:type="pct"/>
            <w:vAlign w:val="center"/>
          </w:tcPr>
          <w:p w:rsidR="0043175B" w:rsidRPr="0043175B" w:rsidRDefault="0043175B"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Prednášky</w:t>
            </w:r>
          </w:p>
        </w:tc>
        <w:tc>
          <w:tcPr>
            <w:tcW w:w="376" w:type="pct"/>
            <w:vAlign w:val="center"/>
          </w:tcPr>
          <w:p w:rsidR="0043175B" w:rsidRPr="0043175B" w:rsidRDefault="0043175B"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Cvič/HC</w:t>
            </w:r>
          </w:p>
        </w:tc>
        <w:tc>
          <w:tcPr>
            <w:tcW w:w="650" w:type="pct"/>
            <w:vAlign w:val="center"/>
          </w:tcPr>
          <w:p w:rsidR="0043175B" w:rsidRPr="0043175B" w:rsidRDefault="0043175B" w:rsidP="00593E1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Gestor</w:t>
            </w:r>
          </w:p>
        </w:tc>
        <w:tc>
          <w:tcPr>
            <w:tcW w:w="442" w:type="pct"/>
            <w:vAlign w:val="center"/>
          </w:tcPr>
          <w:p w:rsidR="0043175B" w:rsidRPr="0043175B" w:rsidRDefault="0043175B" w:rsidP="000F7DCC">
            <w:pPr>
              <w:spacing w:after="0" w:line="240" w:lineRule="auto"/>
              <w:rPr>
                <w:rFonts w:ascii="Times New Roman" w:eastAsia="Calibri" w:hAnsi="Times New Roman" w:cs="Times New Roman"/>
                <w:sz w:val="24"/>
                <w:szCs w:val="24"/>
              </w:rPr>
            </w:pPr>
            <w:r w:rsidRPr="0043175B">
              <w:rPr>
                <w:rFonts w:ascii="Times New Roman" w:eastAsia="Calibri" w:hAnsi="Times New Roman" w:cs="Times New Roman"/>
                <w:sz w:val="24"/>
                <w:szCs w:val="24"/>
              </w:rPr>
              <w:t>Ukončenie</w:t>
            </w:r>
          </w:p>
        </w:tc>
      </w:tr>
      <w:tr w:rsidR="00434CA2" w:rsidRPr="00B06372" w:rsidTr="0043175B">
        <w:trPr>
          <w:trHeight w:val="454"/>
        </w:trPr>
        <w:tc>
          <w:tcPr>
            <w:tcW w:w="329" w:type="pct"/>
            <w:vAlign w:val="center"/>
          </w:tcPr>
          <w:p w:rsidR="00434CA2" w:rsidRPr="0043175B" w:rsidRDefault="00434CA2"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LF</w:t>
            </w:r>
          </w:p>
        </w:tc>
        <w:tc>
          <w:tcPr>
            <w:tcW w:w="433" w:type="pct"/>
            <w:vAlign w:val="center"/>
          </w:tcPr>
          <w:p w:rsidR="00434CA2" w:rsidRPr="00BE390F" w:rsidRDefault="00434CA2"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488" w:type="pct"/>
            <w:vAlign w:val="center"/>
          </w:tcPr>
          <w:p w:rsidR="00434CA2" w:rsidRPr="0043175B" w:rsidRDefault="00434CA2" w:rsidP="000F7DCC">
            <w:pPr>
              <w:spacing w:after="0" w:line="240" w:lineRule="auto"/>
              <w:rPr>
                <w:rFonts w:ascii="Times New Roman" w:eastAsia="Calibri" w:hAnsi="Times New Roman" w:cs="Times New Roman"/>
                <w:sz w:val="24"/>
                <w:szCs w:val="24"/>
              </w:rPr>
            </w:pPr>
            <w:r w:rsidRPr="0043175B">
              <w:rPr>
                <w:rFonts w:ascii="Times New Roman" w:hAnsi="Times New Roman" w:cs="Times New Roman"/>
                <w:sz w:val="24"/>
                <w:szCs w:val="24"/>
              </w:rPr>
              <w:t>HUL2-I</w:t>
            </w:r>
          </w:p>
        </w:tc>
        <w:tc>
          <w:tcPr>
            <w:tcW w:w="1163" w:type="pct"/>
            <w:vAlign w:val="center"/>
          </w:tcPr>
          <w:p w:rsidR="00434CA2" w:rsidRPr="0043175B" w:rsidRDefault="00434CA2" w:rsidP="000F7DCC">
            <w:pPr>
              <w:spacing w:after="0" w:line="240" w:lineRule="auto"/>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hospodárska úprava lesov II.</w:t>
            </w:r>
          </w:p>
        </w:tc>
        <w:tc>
          <w:tcPr>
            <w:tcW w:w="357" w:type="pct"/>
            <w:vAlign w:val="center"/>
          </w:tcPr>
          <w:p w:rsidR="00434CA2" w:rsidRPr="0043175B" w:rsidRDefault="00434CA2"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P</w:t>
            </w:r>
          </w:p>
        </w:tc>
        <w:tc>
          <w:tcPr>
            <w:tcW w:w="334" w:type="pct"/>
            <w:vAlign w:val="center"/>
          </w:tcPr>
          <w:p w:rsidR="00434CA2" w:rsidRPr="0043175B"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6</w:t>
            </w:r>
          </w:p>
        </w:tc>
        <w:tc>
          <w:tcPr>
            <w:tcW w:w="428" w:type="pct"/>
            <w:vAlign w:val="center"/>
          </w:tcPr>
          <w:p w:rsidR="00434CA2" w:rsidRPr="0043175B"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2</w:t>
            </w:r>
          </w:p>
        </w:tc>
        <w:tc>
          <w:tcPr>
            <w:tcW w:w="376" w:type="pct"/>
            <w:vAlign w:val="center"/>
          </w:tcPr>
          <w:p w:rsidR="00434CA2" w:rsidRPr="0043175B"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2/4</w:t>
            </w:r>
          </w:p>
        </w:tc>
        <w:tc>
          <w:tcPr>
            <w:tcW w:w="650" w:type="pct"/>
            <w:shd w:val="clear" w:color="auto" w:fill="auto"/>
            <w:vAlign w:val="center"/>
          </w:tcPr>
          <w:p w:rsidR="00434CA2" w:rsidRPr="0043175B" w:rsidRDefault="00434CA2" w:rsidP="000F7DCC">
            <w:pPr>
              <w:spacing w:after="0" w:line="240" w:lineRule="auto"/>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doc. Merganič</w:t>
            </w:r>
          </w:p>
        </w:tc>
        <w:tc>
          <w:tcPr>
            <w:tcW w:w="442" w:type="pct"/>
            <w:vAlign w:val="center"/>
          </w:tcPr>
          <w:p w:rsidR="00434CA2" w:rsidRPr="0043175B"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S</w:t>
            </w:r>
          </w:p>
        </w:tc>
      </w:tr>
      <w:tr w:rsidR="00434CA2" w:rsidRPr="00B06372" w:rsidTr="0043175B">
        <w:trPr>
          <w:trHeight w:val="454"/>
        </w:trPr>
        <w:tc>
          <w:tcPr>
            <w:tcW w:w="329" w:type="pct"/>
            <w:vAlign w:val="center"/>
          </w:tcPr>
          <w:p w:rsidR="00434CA2" w:rsidRPr="0043175B" w:rsidRDefault="00434CA2"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LF</w:t>
            </w:r>
          </w:p>
        </w:tc>
        <w:tc>
          <w:tcPr>
            <w:tcW w:w="433" w:type="pct"/>
            <w:vAlign w:val="center"/>
          </w:tcPr>
          <w:p w:rsidR="00434CA2" w:rsidRPr="00BE390F" w:rsidRDefault="00434CA2"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488" w:type="pct"/>
            <w:vAlign w:val="center"/>
          </w:tcPr>
          <w:p w:rsidR="00434CA2" w:rsidRPr="0043175B" w:rsidRDefault="00434CA2" w:rsidP="000F7DCC">
            <w:pPr>
              <w:spacing w:after="0" w:line="240" w:lineRule="auto"/>
              <w:rPr>
                <w:rFonts w:ascii="Times New Roman" w:eastAsia="Calibri" w:hAnsi="Times New Roman" w:cs="Times New Roman"/>
                <w:sz w:val="24"/>
                <w:szCs w:val="24"/>
              </w:rPr>
            </w:pPr>
            <w:r w:rsidRPr="0043175B">
              <w:rPr>
                <w:rFonts w:ascii="Times New Roman" w:hAnsi="Times New Roman" w:cs="Times New Roman"/>
                <w:sz w:val="24"/>
                <w:szCs w:val="24"/>
              </w:rPr>
              <w:t>PGIS-I</w:t>
            </w:r>
          </w:p>
        </w:tc>
        <w:tc>
          <w:tcPr>
            <w:tcW w:w="1163" w:type="pct"/>
            <w:vAlign w:val="center"/>
          </w:tcPr>
          <w:p w:rsidR="00434CA2" w:rsidRPr="0043175B" w:rsidRDefault="00434CA2" w:rsidP="000F7DCC">
            <w:pPr>
              <w:spacing w:after="0" w:line="240" w:lineRule="auto"/>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prevádzka GIS</w:t>
            </w:r>
          </w:p>
        </w:tc>
        <w:tc>
          <w:tcPr>
            <w:tcW w:w="357" w:type="pct"/>
            <w:vAlign w:val="center"/>
          </w:tcPr>
          <w:p w:rsidR="00434CA2" w:rsidRPr="0043175B" w:rsidRDefault="00434CA2"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P</w:t>
            </w:r>
          </w:p>
        </w:tc>
        <w:tc>
          <w:tcPr>
            <w:tcW w:w="334" w:type="pct"/>
            <w:vAlign w:val="center"/>
          </w:tcPr>
          <w:p w:rsidR="00434CA2" w:rsidRPr="0043175B"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6</w:t>
            </w:r>
          </w:p>
        </w:tc>
        <w:tc>
          <w:tcPr>
            <w:tcW w:w="428" w:type="pct"/>
            <w:vAlign w:val="center"/>
          </w:tcPr>
          <w:p w:rsidR="00434CA2" w:rsidRPr="0043175B"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2</w:t>
            </w:r>
          </w:p>
        </w:tc>
        <w:tc>
          <w:tcPr>
            <w:tcW w:w="376" w:type="pct"/>
            <w:vAlign w:val="center"/>
          </w:tcPr>
          <w:p w:rsidR="00434CA2" w:rsidRPr="0030792D"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30792D">
              <w:rPr>
                <w:rFonts w:ascii="Times New Roman" w:eastAsia="Times New Roman" w:hAnsi="Times New Roman" w:cs="Times New Roman"/>
                <w:snapToGrid w:val="0"/>
                <w:sz w:val="24"/>
                <w:szCs w:val="24"/>
                <w:lang w:eastAsia="cs-CZ"/>
              </w:rPr>
              <w:t>2/</w:t>
            </w:r>
            <w:r w:rsidRPr="005D3B0E">
              <w:rPr>
                <w:rFonts w:ascii="Times New Roman" w:eastAsia="Times New Roman" w:hAnsi="Times New Roman" w:cs="Times New Roman"/>
                <w:snapToGrid w:val="0"/>
                <w:sz w:val="24"/>
                <w:szCs w:val="24"/>
                <w:lang w:eastAsia="cs-CZ"/>
              </w:rPr>
              <w:t>2</w:t>
            </w:r>
          </w:p>
        </w:tc>
        <w:tc>
          <w:tcPr>
            <w:tcW w:w="650" w:type="pct"/>
            <w:vAlign w:val="center"/>
          </w:tcPr>
          <w:p w:rsidR="00434CA2" w:rsidRPr="0043175B" w:rsidRDefault="00434CA2" w:rsidP="000F7DCC">
            <w:pPr>
              <w:spacing w:after="0" w:line="240" w:lineRule="auto"/>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 xml:space="preserve">prof. Tuček    </w:t>
            </w:r>
          </w:p>
        </w:tc>
        <w:tc>
          <w:tcPr>
            <w:tcW w:w="442" w:type="pct"/>
            <w:vAlign w:val="center"/>
          </w:tcPr>
          <w:p w:rsidR="00434CA2" w:rsidRPr="0043175B"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S</w:t>
            </w:r>
          </w:p>
        </w:tc>
      </w:tr>
      <w:tr w:rsidR="0043175B" w:rsidRPr="00B06372" w:rsidTr="0043175B">
        <w:trPr>
          <w:trHeight w:val="397"/>
        </w:trPr>
        <w:tc>
          <w:tcPr>
            <w:tcW w:w="329" w:type="pct"/>
            <w:vAlign w:val="center"/>
          </w:tcPr>
          <w:p w:rsidR="0043175B" w:rsidRPr="0043175B" w:rsidRDefault="0043175B"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LF</w:t>
            </w:r>
          </w:p>
        </w:tc>
        <w:tc>
          <w:tcPr>
            <w:tcW w:w="433" w:type="pct"/>
            <w:vAlign w:val="center"/>
          </w:tcPr>
          <w:p w:rsidR="0043175B" w:rsidRPr="0043175B" w:rsidRDefault="0043175B" w:rsidP="000F7DCC">
            <w:pPr>
              <w:spacing w:after="0" w:line="240" w:lineRule="auto"/>
              <w:rPr>
                <w:rFonts w:ascii="Times New Roman" w:eastAsia="Calibri" w:hAnsi="Times New Roman" w:cs="Times New Roman"/>
                <w:sz w:val="24"/>
                <w:szCs w:val="24"/>
              </w:rPr>
            </w:pPr>
            <w:r w:rsidRPr="0043175B">
              <w:rPr>
                <w:rFonts w:ascii="Times New Roman" w:eastAsia="Calibri" w:hAnsi="Times New Roman" w:cs="Times New Roman"/>
                <w:sz w:val="24"/>
                <w:szCs w:val="24"/>
              </w:rPr>
              <w:t>KPL</w:t>
            </w:r>
          </w:p>
        </w:tc>
        <w:tc>
          <w:tcPr>
            <w:tcW w:w="488" w:type="pct"/>
            <w:vAlign w:val="center"/>
          </w:tcPr>
          <w:p w:rsidR="0043175B" w:rsidRPr="0043175B" w:rsidRDefault="0043175B" w:rsidP="000F7DCC">
            <w:pPr>
              <w:spacing w:after="0" w:line="240" w:lineRule="auto"/>
              <w:rPr>
                <w:rFonts w:ascii="Times New Roman" w:eastAsia="Calibri" w:hAnsi="Times New Roman" w:cs="Times New Roman"/>
                <w:sz w:val="24"/>
                <w:szCs w:val="24"/>
              </w:rPr>
            </w:pPr>
            <w:r w:rsidRPr="0043175B">
              <w:rPr>
                <w:rFonts w:ascii="Times New Roman" w:hAnsi="Times New Roman" w:cs="Times New Roman"/>
                <w:sz w:val="24"/>
                <w:szCs w:val="24"/>
              </w:rPr>
              <w:t>PEL2-I</w:t>
            </w:r>
          </w:p>
        </w:tc>
        <w:tc>
          <w:tcPr>
            <w:tcW w:w="1163" w:type="pct"/>
            <w:vAlign w:val="center"/>
          </w:tcPr>
          <w:p w:rsidR="0043175B" w:rsidRPr="0043175B" w:rsidRDefault="0043175B" w:rsidP="000F7DCC">
            <w:pPr>
              <w:spacing w:after="0" w:line="240" w:lineRule="auto"/>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pestovanie lesa II.</w:t>
            </w:r>
          </w:p>
        </w:tc>
        <w:tc>
          <w:tcPr>
            <w:tcW w:w="357" w:type="pct"/>
            <w:vAlign w:val="center"/>
          </w:tcPr>
          <w:p w:rsidR="0043175B" w:rsidRPr="0043175B" w:rsidRDefault="0043175B"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P</w:t>
            </w:r>
          </w:p>
        </w:tc>
        <w:tc>
          <w:tcPr>
            <w:tcW w:w="334"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6</w:t>
            </w:r>
          </w:p>
        </w:tc>
        <w:tc>
          <w:tcPr>
            <w:tcW w:w="428"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2</w:t>
            </w:r>
          </w:p>
        </w:tc>
        <w:tc>
          <w:tcPr>
            <w:tcW w:w="376"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2/3</w:t>
            </w:r>
          </w:p>
        </w:tc>
        <w:tc>
          <w:tcPr>
            <w:tcW w:w="650" w:type="pct"/>
            <w:vAlign w:val="center"/>
          </w:tcPr>
          <w:p w:rsidR="0043175B" w:rsidRPr="0043175B" w:rsidRDefault="0043175B" w:rsidP="000F7DCC">
            <w:pPr>
              <w:spacing w:after="0" w:line="240" w:lineRule="auto"/>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prof. Saniga</w:t>
            </w:r>
          </w:p>
        </w:tc>
        <w:tc>
          <w:tcPr>
            <w:tcW w:w="442"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S</w:t>
            </w:r>
          </w:p>
        </w:tc>
      </w:tr>
      <w:tr w:rsidR="0043175B" w:rsidRPr="00B06372" w:rsidTr="0043175B">
        <w:trPr>
          <w:trHeight w:val="397"/>
        </w:trPr>
        <w:tc>
          <w:tcPr>
            <w:tcW w:w="329" w:type="pct"/>
            <w:vAlign w:val="center"/>
          </w:tcPr>
          <w:p w:rsidR="0043175B" w:rsidRPr="0043175B" w:rsidRDefault="0043175B"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LF</w:t>
            </w:r>
          </w:p>
        </w:tc>
        <w:tc>
          <w:tcPr>
            <w:tcW w:w="433" w:type="pct"/>
            <w:vAlign w:val="center"/>
          </w:tcPr>
          <w:p w:rsidR="0043175B" w:rsidRPr="0043175B" w:rsidRDefault="0043175B" w:rsidP="000F7DCC">
            <w:pPr>
              <w:spacing w:after="0" w:line="240" w:lineRule="auto"/>
              <w:rPr>
                <w:rFonts w:ascii="Times New Roman" w:eastAsia="Calibri" w:hAnsi="Times New Roman" w:cs="Times New Roman"/>
                <w:sz w:val="24"/>
                <w:szCs w:val="24"/>
              </w:rPr>
            </w:pPr>
            <w:r w:rsidRPr="0043175B">
              <w:rPr>
                <w:rFonts w:ascii="Times New Roman" w:eastAsia="Calibri" w:hAnsi="Times New Roman" w:cs="Times New Roman"/>
                <w:sz w:val="24"/>
                <w:szCs w:val="24"/>
              </w:rPr>
              <w:t>KLŤLM</w:t>
            </w:r>
          </w:p>
        </w:tc>
        <w:tc>
          <w:tcPr>
            <w:tcW w:w="488" w:type="pct"/>
            <w:vAlign w:val="center"/>
          </w:tcPr>
          <w:p w:rsidR="0043175B" w:rsidRPr="0043175B" w:rsidRDefault="0043175B" w:rsidP="000F7DCC">
            <w:pPr>
              <w:spacing w:after="0" w:line="240" w:lineRule="auto"/>
              <w:rPr>
                <w:rFonts w:ascii="Times New Roman" w:eastAsia="Calibri" w:hAnsi="Times New Roman" w:cs="Times New Roman"/>
                <w:sz w:val="24"/>
                <w:szCs w:val="24"/>
              </w:rPr>
            </w:pPr>
            <w:r w:rsidRPr="0043175B">
              <w:rPr>
                <w:rFonts w:ascii="Times New Roman" w:hAnsi="Times New Roman" w:cs="Times New Roman"/>
                <w:sz w:val="24"/>
                <w:szCs w:val="24"/>
              </w:rPr>
              <w:t>LCES-I</w:t>
            </w:r>
          </w:p>
        </w:tc>
        <w:tc>
          <w:tcPr>
            <w:tcW w:w="1163" w:type="pct"/>
            <w:vAlign w:val="center"/>
          </w:tcPr>
          <w:p w:rsidR="0043175B" w:rsidRPr="0043175B" w:rsidRDefault="0043175B" w:rsidP="000F7DCC">
            <w:pPr>
              <w:spacing w:after="0" w:line="240" w:lineRule="auto"/>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lesné cesty</w:t>
            </w:r>
          </w:p>
        </w:tc>
        <w:tc>
          <w:tcPr>
            <w:tcW w:w="357" w:type="pct"/>
            <w:vAlign w:val="center"/>
          </w:tcPr>
          <w:p w:rsidR="0043175B" w:rsidRPr="0043175B" w:rsidRDefault="0043175B"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P</w:t>
            </w:r>
          </w:p>
        </w:tc>
        <w:tc>
          <w:tcPr>
            <w:tcW w:w="334"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6</w:t>
            </w:r>
          </w:p>
        </w:tc>
        <w:tc>
          <w:tcPr>
            <w:tcW w:w="428"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3</w:t>
            </w:r>
          </w:p>
        </w:tc>
        <w:tc>
          <w:tcPr>
            <w:tcW w:w="376" w:type="pct"/>
            <w:vAlign w:val="center"/>
          </w:tcPr>
          <w:p w:rsidR="0043175B" w:rsidRPr="0043175B" w:rsidRDefault="0043175B" w:rsidP="003108E2">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2/2</w:t>
            </w:r>
          </w:p>
        </w:tc>
        <w:tc>
          <w:tcPr>
            <w:tcW w:w="650" w:type="pct"/>
            <w:vAlign w:val="center"/>
          </w:tcPr>
          <w:p w:rsidR="0043175B" w:rsidRPr="0043175B" w:rsidRDefault="0043175B" w:rsidP="000F7DCC">
            <w:pPr>
              <w:spacing w:after="0" w:line="240" w:lineRule="auto"/>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prof. Jakubis</w:t>
            </w:r>
          </w:p>
        </w:tc>
        <w:tc>
          <w:tcPr>
            <w:tcW w:w="442"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S</w:t>
            </w:r>
          </w:p>
        </w:tc>
      </w:tr>
      <w:tr w:rsidR="0043175B" w:rsidRPr="00B06372" w:rsidTr="0043175B">
        <w:trPr>
          <w:trHeight w:val="397"/>
        </w:trPr>
        <w:tc>
          <w:tcPr>
            <w:tcW w:w="329" w:type="pct"/>
            <w:vAlign w:val="center"/>
          </w:tcPr>
          <w:p w:rsidR="0043175B" w:rsidRPr="0043175B" w:rsidRDefault="0043175B"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LF</w:t>
            </w:r>
          </w:p>
        </w:tc>
        <w:tc>
          <w:tcPr>
            <w:tcW w:w="433" w:type="pct"/>
            <w:vAlign w:val="center"/>
          </w:tcPr>
          <w:p w:rsidR="0043175B" w:rsidRPr="0043175B" w:rsidRDefault="0043175B" w:rsidP="000F7DCC">
            <w:pPr>
              <w:spacing w:after="0" w:line="240" w:lineRule="auto"/>
              <w:rPr>
                <w:rFonts w:ascii="Times New Roman" w:eastAsia="Calibri" w:hAnsi="Times New Roman" w:cs="Times New Roman"/>
                <w:sz w:val="24"/>
                <w:szCs w:val="24"/>
              </w:rPr>
            </w:pPr>
            <w:r w:rsidRPr="0043175B">
              <w:rPr>
                <w:rFonts w:ascii="Times New Roman" w:eastAsia="Calibri" w:hAnsi="Times New Roman" w:cs="Times New Roman"/>
                <w:sz w:val="24"/>
                <w:szCs w:val="24"/>
              </w:rPr>
              <w:t>D LF</w:t>
            </w:r>
          </w:p>
        </w:tc>
        <w:tc>
          <w:tcPr>
            <w:tcW w:w="488" w:type="pct"/>
            <w:vAlign w:val="center"/>
          </w:tcPr>
          <w:p w:rsidR="0043175B" w:rsidRPr="0043175B" w:rsidRDefault="0043175B" w:rsidP="000F7DCC">
            <w:pPr>
              <w:spacing w:after="0" w:line="240" w:lineRule="auto"/>
              <w:rPr>
                <w:rFonts w:ascii="Times New Roman" w:eastAsia="Calibri" w:hAnsi="Times New Roman" w:cs="Times New Roman"/>
                <w:sz w:val="24"/>
                <w:szCs w:val="24"/>
              </w:rPr>
            </w:pPr>
            <w:r w:rsidRPr="0043175B">
              <w:rPr>
                <w:rFonts w:ascii="Times New Roman" w:hAnsi="Times New Roman" w:cs="Times New Roman"/>
                <w:sz w:val="24"/>
                <w:szCs w:val="24"/>
              </w:rPr>
              <w:t>PRAXD-I</w:t>
            </w:r>
          </w:p>
        </w:tc>
        <w:tc>
          <w:tcPr>
            <w:tcW w:w="1163" w:type="pct"/>
            <w:vAlign w:val="center"/>
          </w:tcPr>
          <w:p w:rsidR="0043175B" w:rsidRPr="0043175B" w:rsidRDefault="0043175B" w:rsidP="000F7DCC">
            <w:pPr>
              <w:spacing w:after="0" w:line="240" w:lineRule="auto"/>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preddiplomová prax</w:t>
            </w:r>
          </w:p>
        </w:tc>
        <w:tc>
          <w:tcPr>
            <w:tcW w:w="357" w:type="pct"/>
            <w:vAlign w:val="center"/>
          </w:tcPr>
          <w:p w:rsidR="0043175B" w:rsidRPr="0043175B" w:rsidRDefault="0043175B"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P</w:t>
            </w:r>
          </w:p>
        </w:tc>
        <w:tc>
          <w:tcPr>
            <w:tcW w:w="334"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3</w:t>
            </w:r>
          </w:p>
        </w:tc>
        <w:tc>
          <w:tcPr>
            <w:tcW w:w="804" w:type="pct"/>
            <w:gridSpan w:val="2"/>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15 dní</w:t>
            </w:r>
          </w:p>
        </w:tc>
        <w:tc>
          <w:tcPr>
            <w:tcW w:w="650" w:type="pct"/>
            <w:vAlign w:val="center"/>
          </w:tcPr>
          <w:p w:rsidR="0043175B" w:rsidRPr="0043175B" w:rsidRDefault="0043175B" w:rsidP="000F7DCC">
            <w:pPr>
              <w:spacing w:after="0" w:line="240" w:lineRule="auto"/>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vedúci DP</w:t>
            </w:r>
          </w:p>
        </w:tc>
        <w:tc>
          <w:tcPr>
            <w:tcW w:w="442"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Z</w:t>
            </w:r>
          </w:p>
        </w:tc>
      </w:tr>
      <w:tr w:rsidR="0043175B" w:rsidRPr="00B06372" w:rsidTr="0043175B">
        <w:trPr>
          <w:trHeight w:val="397"/>
        </w:trPr>
        <w:tc>
          <w:tcPr>
            <w:tcW w:w="329" w:type="pct"/>
            <w:vAlign w:val="center"/>
          </w:tcPr>
          <w:p w:rsidR="0043175B" w:rsidRPr="0043175B" w:rsidRDefault="0043175B"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LF</w:t>
            </w:r>
          </w:p>
        </w:tc>
        <w:tc>
          <w:tcPr>
            <w:tcW w:w="433" w:type="pct"/>
            <w:vAlign w:val="center"/>
          </w:tcPr>
          <w:p w:rsidR="0043175B" w:rsidRPr="0043175B" w:rsidRDefault="0043175B" w:rsidP="000F7DCC">
            <w:pPr>
              <w:spacing w:after="0" w:line="240" w:lineRule="auto"/>
              <w:rPr>
                <w:rFonts w:ascii="Times New Roman" w:eastAsia="Calibri" w:hAnsi="Times New Roman" w:cs="Times New Roman"/>
                <w:sz w:val="24"/>
                <w:szCs w:val="24"/>
              </w:rPr>
            </w:pPr>
            <w:r w:rsidRPr="0043175B">
              <w:rPr>
                <w:rFonts w:ascii="Times New Roman" w:eastAsia="Calibri" w:hAnsi="Times New Roman" w:cs="Times New Roman"/>
                <w:sz w:val="24"/>
                <w:szCs w:val="24"/>
              </w:rPr>
              <w:t>KL´TLM</w:t>
            </w:r>
          </w:p>
        </w:tc>
        <w:tc>
          <w:tcPr>
            <w:tcW w:w="488" w:type="pct"/>
            <w:vAlign w:val="center"/>
          </w:tcPr>
          <w:p w:rsidR="0043175B" w:rsidRPr="0043175B" w:rsidRDefault="0043175B" w:rsidP="000F7DCC">
            <w:pPr>
              <w:spacing w:after="0" w:line="240" w:lineRule="auto"/>
              <w:rPr>
                <w:rFonts w:ascii="Times New Roman" w:eastAsia="Calibri" w:hAnsi="Times New Roman" w:cs="Times New Roman"/>
                <w:sz w:val="24"/>
                <w:szCs w:val="24"/>
              </w:rPr>
            </w:pPr>
            <w:r w:rsidRPr="0043175B">
              <w:rPr>
                <w:rFonts w:ascii="Times New Roman" w:hAnsi="Times New Roman" w:cs="Times New Roman"/>
                <w:sz w:val="24"/>
                <w:szCs w:val="24"/>
              </w:rPr>
              <w:t>RELAZA-I</w:t>
            </w:r>
          </w:p>
        </w:tc>
        <w:tc>
          <w:tcPr>
            <w:tcW w:w="1163" w:type="pct"/>
            <w:vAlign w:val="center"/>
          </w:tcPr>
          <w:p w:rsidR="0043175B" w:rsidRPr="0043175B" w:rsidRDefault="0043175B" w:rsidP="000F7DCC">
            <w:pPr>
              <w:spacing w:after="0" w:line="240" w:lineRule="auto"/>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rekuperačné lanové zariadenia</w:t>
            </w:r>
          </w:p>
        </w:tc>
        <w:tc>
          <w:tcPr>
            <w:tcW w:w="357" w:type="pct"/>
            <w:vAlign w:val="center"/>
          </w:tcPr>
          <w:p w:rsidR="0043175B" w:rsidRPr="0043175B" w:rsidRDefault="0043175B"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PV</w:t>
            </w:r>
          </w:p>
        </w:tc>
        <w:tc>
          <w:tcPr>
            <w:tcW w:w="334"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4</w:t>
            </w:r>
          </w:p>
        </w:tc>
        <w:tc>
          <w:tcPr>
            <w:tcW w:w="428"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2</w:t>
            </w:r>
          </w:p>
        </w:tc>
        <w:tc>
          <w:tcPr>
            <w:tcW w:w="376" w:type="pct"/>
            <w:vAlign w:val="center"/>
          </w:tcPr>
          <w:p w:rsidR="0043175B" w:rsidRPr="0043175B" w:rsidRDefault="0043175B" w:rsidP="003108E2">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2/1</w:t>
            </w:r>
          </w:p>
        </w:tc>
        <w:tc>
          <w:tcPr>
            <w:tcW w:w="650" w:type="pct"/>
            <w:vAlign w:val="center"/>
          </w:tcPr>
          <w:p w:rsidR="0043175B" w:rsidRPr="0043175B" w:rsidRDefault="0043175B" w:rsidP="003108E2">
            <w:pPr>
              <w:spacing w:after="0" w:line="240" w:lineRule="auto"/>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doc. Štollmann</w:t>
            </w:r>
          </w:p>
        </w:tc>
        <w:tc>
          <w:tcPr>
            <w:tcW w:w="442"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S</w:t>
            </w:r>
          </w:p>
        </w:tc>
      </w:tr>
      <w:tr w:rsidR="00434CA2" w:rsidRPr="00B06372" w:rsidTr="0043175B">
        <w:trPr>
          <w:trHeight w:val="397"/>
        </w:trPr>
        <w:tc>
          <w:tcPr>
            <w:tcW w:w="329" w:type="pct"/>
            <w:vAlign w:val="center"/>
          </w:tcPr>
          <w:p w:rsidR="00434CA2" w:rsidRPr="0043175B" w:rsidRDefault="00434CA2"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LF</w:t>
            </w:r>
          </w:p>
        </w:tc>
        <w:tc>
          <w:tcPr>
            <w:tcW w:w="433" w:type="pct"/>
            <w:vAlign w:val="center"/>
          </w:tcPr>
          <w:p w:rsidR="00434CA2" w:rsidRPr="00BE390F" w:rsidRDefault="00434CA2"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488" w:type="pct"/>
            <w:vAlign w:val="center"/>
          </w:tcPr>
          <w:p w:rsidR="00434CA2" w:rsidRPr="0043175B" w:rsidRDefault="00434CA2" w:rsidP="000F7DCC">
            <w:pPr>
              <w:spacing w:after="0" w:line="240" w:lineRule="auto"/>
              <w:rPr>
                <w:rFonts w:ascii="Times New Roman" w:eastAsia="Calibri" w:hAnsi="Times New Roman" w:cs="Times New Roman"/>
                <w:sz w:val="24"/>
                <w:szCs w:val="24"/>
              </w:rPr>
            </w:pPr>
            <w:r w:rsidRPr="0043175B">
              <w:rPr>
                <w:rFonts w:ascii="Times New Roman" w:hAnsi="Times New Roman" w:cs="Times New Roman"/>
                <w:sz w:val="24"/>
                <w:szCs w:val="24"/>
              </w:rPr>
              <w:t>DPZ-I</w:t>
            </w:r>
          </w:p>
        </w:tc>
        <w:tc>
          <w:tcPr>
            <w:tcW w:w="1163" w:type="pct"/>
            <w:vAlign w:val="center"/>
          </w:tcPr>
          <w:p w:rsidR="00434CA2" w:rsidRPr="0043175B" w:rsidRDefault="00434CA2" w:rsidP="000F7DCC">
            <w:pPr>
              <w:spacing w:after="0" w:line="240" w:lineRule="auto"/>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diaľkový prieskum Zeme</w:t>
            </w:r>
          </w:p>
        </w:tc>
        <w:tc>
          <w:tcPr>
            <w:tcW w:w="357" w:type="pct"/>
            <w:vAlign w:val="center"/>
          </w:tcPr>
          <w:p w:rsidR="00434CA2" w:rsidRPr="0043175B" w:rsidRDefault="00434CA2"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PV</w:t>
            </w:r>
          </w:p>
        </w:tc>
        <w:tc>
          <w:tcPr>
            <w:tcW w:w="334" w:type="pct"/>
            <w:vAlign w:val="center"/>
          </w:tcPr>
          <w:p w:rsidR="00434CA2" w:rsidRPr="0043175B"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6</w:t>
            </w:r>
          </w:p>
        </w:tc>
        <w:tc>
          <w:tcPr>
            <w:tcW w:w="428" w:type="pct"/>
            <w:vAlign w:val="center"/>
          </w:tcPr>
          <w:p w:rsidR="00434CA2" w:rsidRPr="0043175B"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2</w:t>
            </w:r>
          </w:p>
        </w:tc>
        <w:tc>
          <w:tcPr>
            <w:tcW w:w="376" w:type="pct"/>
            <w:vAlign w:val="center"/>
          </w:tcPr>
          <w:p w:rsidR="00434CA2" w:rsidRPr="0043175B"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2/2</w:t>
            </w:r>
          </w:p>
        </w:tc>
        <w:tc>
          <w:tcPr>
            <w:tcW w:w="650" w:type="pct"/>
            <w:vAlign w:val="center"/>
          </w:tcPr>
          <w:p w:rsidR="00434CA2" w:rsidRPr="0043175B" w:rsidRDefault="00434CA2" w:rsidP="000F7DCC">
            <w:pPr>
              <w:spacing w:after="0" w:line="240" w:lineRule="auto"/>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prof. Scheer</w:t>
            </w:r>
          </w:p>
        </w:tc>
        <w:tc>
          <w:tcPr>
            <w:tcW w:w="442" w:type="pct"/>
            <w:vAlign w:val="center"/>
          </w:tcPr>
          <w:p w:rsidR="00434CA2" w:rsidRPr="0043175B"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S</w:t>
            </w:r>
          </w:p>
        </w:tc>
      </w:tr>
      <w:tr w:rsidR="0043175B" w:rsidRPr="00B06372" w:rsidTr="00A23E20">
        <w:trPr>
          <w:trHeight w:val="397"/>
        </w:trPr>
        <w:tc>
          <w:tcPr>
            <w:tcW w:w="329" w:type="pct"/>
            <w:vAlign w:val="center"/>
          </w:tcPr>
          <w:p w:rsidR="0043175B" w:rsidRPr="0043175B" w:rsidRDefault="0043175B"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CUP</w:t>
            </w:r>
          </w:p>
        </w:tc>
        <w:tc>
          <w:tcPr>
            <w:tcW w:w="433" w:type="pct"/>
            <w:vAlign w:val="center"/>
          </w:tcPr>
          <w:p w:rsidR="0043175B" w:rsidRPr="0043175B" w:rsidRDefault="0043175B" w:rsidP="000F7DCC">
            <w:pPr>
              <w:spacing w:after="0" w:line="240" w:lineRule="auto"/>
              <w:rPr>
                <w:rFonts w:ascii="Times New Roman" w:eastAsia="Calibri" w:hAnsi="Times New Roman" w:cs="Times New Roman"/>
                <w:sz w:val="24"/>
                <w:szCs w:val="24"/>
              </w:rPr>
            </w:pPr>
            <w:r w:rsidRPr="0043175B">
              <w:rPr>
                <w:rFonts w:ascii="Times New Roman" w:eastAsia="Calibri" w:hAnsi="Times New Roman" w:cs="Times New Roman"/>
                <w:sz w:val="24"/>
                <w:szCs w:val="24"/>
              </w:rPr>
              <w:t>ÚCJ</w:t>
            </w:r>
          </w:p>
        </w:tc>
        <w:tc>
          <w:tcPr>
            <w:tcW w:w="488" w:type="pct"/>
            <w:vAlign w:val="center"/>
          </w:tcPr>
          <w:p w:rsidR="0043175B" w:rsidRPr="0043175B" w:rsidRDefault="0043175B" w:rsidP="000F7DCC">
            <w:pPr>
              <w:spacing w:after="0" w:line="240" w:lineRule="auto"/>
              <w:rPr>
                <w:rFonts w:ascii="Times New Roman" w:eastAsia="Calibri" w:hAnsi="Times New Roman" w:cs="Times New Roman"/>
                <w:sz w:val="20"/>
                <w:szCs w:val="20"/>
              </w:rPr>
            </w:pPr>
            <w:r w:rsidRPr="0043175B">
              <w:rPr>
                <w:rFonts w:ascii="Times New Roman" w:eastAsia="Calibri" w:hAnsi="Times New Roman" w:cs="Times New Roman"/>
                <w:sz w:val="20"/>
                <w:szCs w:val="20"/>
              </w:rPr>
              <w:t>JA-OT_ILF</w:t>
            </w:r>
          </w:p>
        </w:tc>
        <w:tc>
          <w:tcPr>
            <w:tcW w:w="1163" w:type="pct"/>
            <w:vAlign w:val="center"/>
          </w:tcPr>
          <w:p w:rsidR="0043175B" w:rsidRPr="0043175B" w:rsidRDefault="0043175B" w:rsidP="00A23E20">
            <w:pPr>
              <w:spacing w:after="0" w:line="240" w:lineRule="auto"/>
              <w:rPr>
                <w:rFonts w:ascii="Times New Roman" w:eastAsia="Calibri" w:hAnsi="Times New Roman" w:cs="Times New Roman"/>
                <w:sz w:val="20"/>
                <w:szCs w:val="20"/>
              </w:rPr>
            </w:pPr>
            <w:r w:rsidRPr="0043175B">
              <w:rPr>
                <w:rFonts w:ascii="Times New Roman" w:eastAsia="Times New Roman" w:hAnsi="Times New Roman" w:cs="Times New Roman"/>
                <w:sz w:val="20"/>
                <w:szCs w:val="20"/>
                <w:lang w:eastAsia="sk-SK"/>
              </w:rPr>
              <w:t>JA – odborné texty pre študentov LF</w:t>
            </w:r>
          </w:p>
        </w:tc>
        <w:tc>
          <w:tcPr>
            <w:tcW w:w="357" w:type="pct"/>
            <w:vAlign w:val="center"/>
          </w:tcPr>
          <w:p w:rsidR="0043175B" w:rsidRPr="0043175B" w:rsidRDefault="0043175B"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PV</w:t>
            </w:r>
          </w:p>
        </w:tc>
        <w:tc>
          <w:tcPr>
            <w:tcW w:w="334"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3</w:t>
            </w:r>
          </w:p>
        </w:tc>
        <w:tc>
          <w:tcPr>
            <w:tcW w:w="428"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0</w:t>
            </w:r>
          </w:p>
        </w:tc>
        <w:tc>
          <w:tcPr>
            <w:tcW w:w="376"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2/0</w:t>
            </w:r>
          </w:p>
        </w:tc>
        <w:tc>
          <w:tcPr>
            <w:tcW w:w="650" w:type="pct"/>
            <w:vAlign w:val="center"/>
          </w:tcPr>
          <w:p w:rsidR="0043175B" w:rsidRPr="0043175B" w:rsidRDefault="0043175B" w:rsidP="000F7DCC">
            <w:pPr>
              <w:spacing w:after="0" w:line="240" w:lineRule="auto"/>
              <w:rPr>
                <w:rFonts w:ascii="Times New Roman" w:eastAsia="Times New Roman" w:hAnsi="Times New Roman" w:cs="Times New Roman"/>
                <w:sz w:val="20"/>
                <w:szCs w:val="20"/>
                <w:lang w:eastAsia="sk-SK"/>
              </w:rPr>
            </w:pPr>
            <w:r w:rsidRPr="0043175B">
              <w:rPr>
                <w:rFonts w:ascii="Times New Roman" w:eastAsia="Times New Roman" w:hAnsi="Times New Roman" w:cs="Times New Roman"/>
                <w:sz w:val="20"/>
                <w:szCs w:val="20"/>
                <w:lang w:eastAsia="sk-SK"/>
              </w:rPr>
              <w:t>PhDr. Luptáková</w:t>
            </w:r>
          </w:p>
        </w:tc>
        <w:tc>
          <w:tcPr>
            <w:tcW w:w="442"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S</w:t>
            </w:r>
          </w:p>
        </w:tc>
      </w:tr>
      <w:tr w:rsidR="0043175B" w:rsidRPr="00B06372" w:rsidTr="00A23E20">
        <w:trPr>
          <w:trHeight w:val="397"/>
        </w:trPr>
        <w:tc>
          <w:tcPr>
            <w:tcW w:w="329" w:type="pct"/>
            <w:vAlign w:val="center"/>
          </w:tcPr>
          <w:p w:rsidR="0043175B" w:rsidRPr="0043175B" w:rsidRDefault="0043175B"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CUP</w:t>
            </w:r>
          </w:p>
        </w:tc>
        <w:tc>
          <w:tcPr>
            <w:tcW w:w="433" w:type="pct"/>
            <w:vAlign w:val="center"/>
          </w:tcPr>
          <w:p w:rsidR="0043175B" w:rsidRPr="0043175B" w:rsidRDefault="0043175B" w:rsidP="000F7DCC">
            <w:pPr>
              <w:spacing w:after="0" w:line="240" w:lineRule="auto"/>
              <w:rPr>
                <w:rFonts w:ascii="Times New Roman" w:eastAsia="Calibri" w:hAnsi="Times New Roman" w:cs="Times New Roman"/>
                <w:sz w:val="24"/>
                <w:szCs w:val="24"/>
              </w:rPr>
            </w:pPr>
            <w:r w:rsidRPr="0043175B">
              <w:rPr>
                <w:rFonts w:ascii="Times New Roman" w:eastAsia="Calibri" w:hAnsi="Times New Roman" w:cs="Times New Roman"/>
                <w:sz w:val="24"/>
                <w:szCs w:val="24"/>
              </w:rPr>
              <w:t>ÚCJ</w:t>
            </w:r>
          </w:p>
        </w:tc>
        <w:tc>
          <w:tcPr>
            <w:tcW w:w="488" w:type="pct"/>
            <w:vAlign w:val="center"/>
          </w:tcPr>
          <w:p w:rsidR="0043175B" w:rsidRPr="0043175B" w:rsidRDefault="0043175B" w:rsidP="000F7DCC">
            <w:pPr>
              <w:spacing w:after="0" w:line="240" w:lineRule="auto"/>
              <w:rPr>
                <w:rFonts w:ascii="Times New Roman" w:eastAsia="Calibri" w:hAnsi="Times New Roman" w:cs="Times New Roman"/>
                <w:sz w:val="20"/>
                <w:szCs w:val="20"/>
              </w:rPr>
            </w:pPr>
            <w:r w:rsidRPr="0043175B">
              <w:rPr>
                <w:rFonts w:ascii="Times New Roman" w:eastAsia="Calibri" w:hAnsi="Times New Roman" w:cs="Times New Roman"/>
                <w:sz w:val="20"/>
                <w:szCs w:val="20"/>
              </w:rPr>
              <w:t>JN-OT_ILF</w:t>
            </w:r>
          </w:p>
        </w:tc>
        <w:tc>
          <w:tcPr>
            <w:tcW w:w="1163" w:type="pct"/>
            <w:vAlign w:val="center"/>
          </w:tcPr>
          <w:p w:rsidR="0043175B" w:rsidRPr="0043175B" w:rsidRDefault="0043175B" w:rsidP="00A23E20">
            <w:pPr>
              <w:spacing w:after="0" w:line="240" w:lineRule="auto"/>
              <w:rPr>
                <w:rFonts w:ascii="Times New Roman" w:eastAsia="Calibri" w:hAnsi="Times New Roman" w:cs="Times New Roman"/>
                <w:sz w:val="20"/>
                <w:szCs w:val="20"/>
              </w:rPr>
            </w:pPr>
            <w:r w:rsidRPr="0043175B">
              <w:rPr>
                <w:rFonts w:ascii="Times New Roman" w:eastAsia="Times New Roman" w:hAnsi="Times New Roman" w:cs="Times New Roman"/>
                <w:sz w:val="20"/>
                <w:szCs w:val="20"/>
                <w:lang w:eastAsia="sk-SK"/>
              </w:rPr>
              <w:t>JN – odborné texty pre študentov LF</w:t>
            </w:r>
          </w:p>
        </w:tc>
        <w:tc>
          <w:tcPr>
            <w:tcW w:w="357" w:type="pct"/>
            <w:vAlign w:val="center"/>
          </w:tcPr>
          <w:p w:rsidR="0043175B" w:rsidRPr="0043175B" w:rsidRDefault="0043175B"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PV</w:t>
            </w:r>
          </w:p>
        </w:tc>
        <w:tc>
          <w:tcPr>
            <w:tcW w:w="334"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3</w:t>
            </w:r>
          </w:p>
        </w:tc>
        <w:tc>
          <w:tcPr>
            <w:tcW w:w="428"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0</w:t>
            </w:r>
          </w:p>
        </w:tc>
        <w:tc>
          <w:tcPr>
            <w:tcW w:w="376"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2/0</w:t>
            </w:r>
          </w:p>
        </w:tc>
        <w:tc>
          <w:tcPr>
            <w:tcW w:w="650" w:type="pct"/>
            <w:vAlign w:val="center"/>
          </w:tcPr>
          <w:p w:rsidR="0043175B" w:rsidRPr="0043175B" w:rsidRDefault="00A51689" w:rsidP="000F7DCC">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napToGrid w:val="0"/>
                <w:lang w:eastAsia="cs-CZ"/>
              </w:rPr>
              <w:t>Dr. phil</w:t>
            </w:r>
            <w:r w:rsidR="00377A46">
              <w:rPr>
                <w:rFonts w:ascii="Times New Roman" w:eastAsia="Times New Roman" w:hAnsi="Times New Roman" w:cs="Times New Roman"/>
                <w:snapToGrid w:val="0"/>
                <w:lang w:eastAsia="cs-CZ"/>
              </w:rPr>
              <w:t>.</w:t>
            </w:r>
            <w:r>
              <w:rPr>
                <w:rFonts w:ascii="Times New Roman" w:eastAsia="Times New Roman" w:hAnsi="Times New Roman" w:cs="Times New Roman"/>
                <w:snapToGrid w:val="0"/>
                <w:lang w:eastAsia="cs-CZ"/>
              </w:rPr>
              <w:t xml:space="preserve"> Ľupták</w:t>
            </w:r>
          </w:p>
        </w:tc>
        <w:tc>
          <w:tcPr>
            <w:tcW w:w="442"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S</w:t>
            </w:r>
          </w:p>
        </w:tc>
      </w:tr>
      <w:tr w:rsidR="0043175B" w:rsidRPr="00B06372" w:rsidTr="00A23E20">
        <w:trPr>
          <w:trHeight w:val="397"/>
        </w:trPr>
        <w:tc>
          <w:tcPr>
            <w:tcW w:w="329" w:type="pct"/>
            <w:vAlign w:val="center"/>
          </w:tcPr>
          <w:p w:rsidR="0043175B" w:rsidRPr="0043175B" w:rsidRDefault="0043175B"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CUP</w:t>
            </w:r>
          </w:p>
        </w:tc>
        <w:tc>
          <w:tcPr>
            <w:tcW w:w="433" w:type="pct"/>
            <w:vAlign w:val="center"/>
          </w:tcPr>
          <w:p w:rsidR="0043175B" w:rsidRPr="0043175B" w:rsidRDefault="0043175B" w:rsidP="000F7DCC">
            <w:pPr>
              <w:spacing w:after="0" w:line="240" w:lineRule="auto"/>
              <w:rPr>
                <w:rFonts w:ascii="Times New Roman" w:eastAsia="Calibri" w:hAnsi="Times New Roman" w:cs="Times New Roman"/>
                <w:sz w:val="24"/>
                <w:szCs w:val="24"/>
              </w:rPr>
            </w:pPr>
            <w:r w:rsidRPr="0043175B">
              <w:rPr>
                <w:rFonts w:ascii="Times New Roman" w:eastAsia="Calibri" w:hAnsi="Times New Roman" w:cs="Times New Roman"/>
                <w:sz w:val="24"/>
                <w:szCs w:val="24"/>
              </w:rPr>
              <w:t>ÚCJ</w:t>
            </w:r>
          </w:p>
        </w:tc>
        <w:tc>
          <w:tcPr>
            <w:tcW w:w="488" w:type="pct"/>
            <w:vAlign w:val="center"/>
          </w:tcPr>
          <w:p w:rsidR="0043175B" w:rsidRPr="0043175B" w:rsidRDefault="0043175B" w:rsidP="000F7DCC">
            <w:pPr>
              <w:spacing w:after="0" w:line="240" w:lineRule="auto"/>
              <w:rPr>
                <w:rFonts w:ascii="Times New Roman" w:eastAsia="Calibri" w:hAnsi="Times New Roman" w:cs="Times New Roman"/>
                <w:sz w:val="20"/>
                <w:szCs w:val="20"/>
              </w:rPr>
            </w:pPr>
            <w:r w:rsidRPr="0043175B">
              <w:rPr>
                <w:rFonts w:ascii="Times New Roman" w:eastAsia="Calibri" w:hAnsi="Times New Roman" w:cs="Times New Roman"/>
                <w:sz w:val="20"/>
                <w:szCs w:val="20"/>
              </w:rPr>
              <w:t>JF-OT_ILF</w:t>
            </w:r>
          </w:p>
        </w:tc>
        <w:tc>
          <w:tcPr>
            <w:tcW w:w="1163" w:type="pct"/>
            <w:vAlign w:val="center"/>
          </w:tcPr>
          <w:p w:rsidR="0043175B" w:rsidRPr="0043175B" w:rsidRDefault="0043175B" w:rsidP="00A23E20">
            <w:pPr>
              <w:spacing w:after="0" w:line="240" w:lineRule="auto"/>
              <w:rPr>
                <w:rFonts w:ascii="Times New Roman" w:eastAsia="Calibri" w:hAnsi="Times New Roman" w:cs="Times New Roman"/>
                <w:sz w:val="20"/>
                <w:szCs w:val="20"/>
              </w:rPr>
            </w:pPr>
            <w:r w:rsidRPr="0043175B">
              <w:rPr>
                <w:rFonts w:ascii="Times New Roman" w:eastAsia="Times New Roman" w:hAnsi="Times New Roman" w:cs="Times New Roman"/>
                <w:sz w:val="20"/>
                <w:szCs w:val="20"/>
                <w:lang w:eastAsia="sk-SK"/>
              </w:rPr>
              <w:t>JF – odborné texty pre študentov LF</w:t>
            </w:r>
          </w:p>
        </w:tc>
        <w:tc>
          <w:tcPr>
            <w:tcW w:w="357" w:type="pct"/>
            <w:vAlign w:val="center"/>
          </w:tcPr>
          <w:p w:rsidR="0043175B" w:rsidRPr="0043175B" w:rsidRDefault="0043175B"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PV</w:t>
            </w:r>
          </w:p>
        </w:tc>
        <w:tc>
          <w:tcPr>
            <w:tcW w:w="334"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3</w:t>
            </w:r>
          </w:p>
        </w:tc>
        <w:tc>
          <w:tcPr>
            <w:tcW w:w="428"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0</w:t>
            </w:r>
          </w:p>
        </w:tc>
        <w:tc>
          <w:tcPr>
            <w:tcW w:w="376"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2/0</w:t>
            </w:r>
          </w:p>
        </w:tc>
        <w:tc>
          <w:tcPr>
            <w:tcW w:w="650" w:type="pct"/>
            <w:vAlign w:val="center"/>
          </w:tcPr>
          <w:p w:rsidR="0043175B" w:rsidRPr="0043175B" w:rsidRDefault="00F202ED" w:rsidP="000F7DCC">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snapToGrid w:val="0"/>
                <w:sz w:val="20"/>
                <w:szCs w:val="20"/>
                <w:lang w:eastAsia="cs-CZ"/>
              </w:rPr>
              <w:t>Veverková, Ph.D.</w:t>
            </w:r>
          </w:p>
        </w:tc>
        <w:tc>
          <w:tcPr>
            <w:tcW w:w="442"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S</w:t>
            </w:r>
          </w:p>
        </w:tc>
      </w:tr>
      <w:tr w:rsidR="0043175B" w:rsidRPr="00B06372" w:rsidTr="0043175B">
        <w:trPr>
          <w:trHeight w:val="397"/>
        </w:trPr>
        <w:tc>
          <w:tcPr>
            <w:tcW w:w="329" w:type="pct"/>
            <w:vAlign w:val="center"/>
          </w:tcPr>
          <w:p w:rsidR="0043175B" w:rsidRPr="0043175B" w:rsidRDefault="0043175B"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LF</w:t>
            </w:r>
          </w:p>
        </w:tc>
        <w:tc>
          <w:tcPr>
            <w:tcW w:w="433" w:type="pct"/>
            <w:vAlign w:val="center"/>
          </w:tcPr>
          <w:p w:rsidR="0043175B" w:rsidRPr="0043175B" w:rsidRDefault="0043175B" w:rsidP="000F7DCC">
            <w:pPr>
              <w:spacing w:after="0" w:line="240" w:lineRule="auto"/>
              <w:rPr>
                <w:rFonts w:ascii="Times New Roman" w:eastAsia="Calibri" w:hAnsi="Times New Roman" w:cs="Times New Roman"/>
                <w:sz w:val="24"/>
                <w:szCs w:val="24"/>
              </w:rPr>
            </w:pPr>
            <w:r w:rsidRPr="0043175B">
              <w:rPr>
                <w:rFonts w:ascii="Times New Roman" w:eastAsia="Calibri" w:hAnsi="Times New Roman" w:cs="Times New Roman"/>
                <w:sz w:val="24"/>
                <w:szCs w:val="24"/>
              </w:rPr>
              <w:t>KPP</w:t>
            </w:r>
          </w:p>
        </w:tc>
        <w:tc>
          <w:tcPr>
            <w:tcW w:w="488" w:type="pct"/>
            <w:vAlign w:val="center"/>
          </w:tcPr>
          <w:p w:rsidR="0043175B" w:rsidRPr="0043175B" w:rsidRDefault="0043175B" w:rsidP="000F7DCC">
            <w:pPr>
              <w:spacing w:after="0" w:line="240" w:lineRule="auto"/>
              <w:rPr>
                <w:rFonts w:ascii="Times New Roman" w:hAnsi="Times New Roman" w:cs="Times New Roman"/>
                <w:sz w:val="24"/>
                <w:szCs w:val="24"/>
              </w:rPr>
            </w:pPr>
            <w:r w:rsidRPr="0043175B">
              <w:rPr>
                <w:rFonts w:ascii="Times New Roman" w:hAnsi="Times New Roman" w:cs="Times New Roman"/>
                <w:sz w:val="24"/>
                <w:szCs w:val="24"/>
              </w:rPr>
              <w:t>ELE-I</w:t>
            </w:r>
          </w:p>
        </w:tc>
        <w:tc>
          <w:tcPr>
            <w:tcW w:w="1163" w:type="pct"/>
            <w:vAlign w:val="center"/>
          </w:tcPr>
          <w:p w:rsidR="0043175B" w:rsidRPr="0043175B" w:rsidRDefault="0043175B" w:rsidP="000F7DCC">
            <w:pPr>
              <w:spacing w:after="0" w:line="240" w:lineRule="auto"/>
              <w:rPr>
                <w:rFonts w:ascii="Times New Roman" w:eastAsia="Calibri" w:hAnsi="Times New Roman" w:cs="Times New Roman"/>
              </w:rPr>
            </w:pPr>
            <w:r w:rsidRPr="0043175B">
              <w:rPr>
                <w:rFonts w:ascii="Times New Roman" w:eastAsia="Times New Roman" w:hAnsi="Times New Roman" w:cs="Times New Roman"/>
                <w:snapToGrid w:val="0"/>
                <w:lang w:eastAsia="cs-CZ"/>
              </w:rPr>
              <w:t>ekotoxikológia lesných ekosystémov</w:t>
            </w:r>
          </w:p>
        </w:tc>
        <w:tc>
          <w:tcPr>
            <w:tcW w:w="357" w:type="pct"/>
            <w:vAlign w:val="center"/>
          </w:tcPr>
          <w:p w:rsidR="0043175B" w:rsidRPr="0043175B" w:rsidRDefault="0043175B"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V</w:t>
            </w:r>
          </w:p>
        </w:tc>
        <w:tc>
          <w:tcPr>
            <w:tcW w:w="334"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3</w:t>
            </w:r>
          </w:p>
        </w:tc>
        <w:tc>
          <w:tcPr>
            <w:tcW w:w="428"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2</w:t>
            </w:r>
          </w:p>
        </w:tc>
        <w:tc>
          <w:tcPr>
            <w:tcW w:w="376"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1/1</w:t>
            </w:r>
          </w:p>
        </w:tc>
        <w:tc>
          <w:tcPr>
            <w:tcW w:w="650" w:type="pct"/>
            <w:vAlign w:val="center"/>
          </w:tcPr>
          <w:p w:rsidR="0043175B" w:rsidRPr="0043175B" w:rsidRDefault="0043175B" w:rsidP="000F7DCC">
            <w:pPr>
              <w:spacing w:after="0" w:line="240" w:lineRule="auto"/>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doc. Bebej</w:t>
            </w:r>
          </w:p>
        </w:tc>
        <w:tc>
          <w:tcPr>
            <w:tcW w:w="442"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Z</w:t>
            </w:r>
          </w:p>
        </w:tc>
      </w:tr>
      <w:tr w:rsidR="00434CA2" w:rsidRPr="00B06372" w:rsidTr="0043175B">
        <w:trPr>
          <w:trHeight w:val="397"/>
        </w:trPr>
        <w:tc>
          <w:tcPr>
            <w:tcW w:w="329" w:type="pct"/>
            <w:vAlign w:val="center"/>
          </w:tcPr>
          <w:p w:rsidR="00434CA2" w:rsidRPr="0043175B" w:rsidRDefault="00434CA2"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LF</w:t>
            </w:r>
          </w:p>
        </w:tc>
        <w:tc>
          <w:tcPr>
            <w:tcW w:w="433" w:type="pct"/>
            <w:vAlign w:val="center"/>
          </w:tcPr>
          <w:p w:rsidR="00434CA2" w:rsidRPr="00BE390F" w:rsidRDefault="00434CA2"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488" w:type="pct"/>
            <w:vAlign w:val="center"/>
          </w:tcPr>
          <w:p w:rsidR="00434CA2" w:rsidRPr="0043175B" w:rsidRDefault="00434CA2" w:rsidP="000F7DCC">
            <w:pPr>
              <w:spacing w:after="0" w:line="240" w:lineRule="auto"/>
              <w:rPr>
                <w:rFonts w:ascii="Times New Roman" w:hAnsi="Times New Roman" w:cs="Times New Roman"/>
                <w:sz w:val="24"/>
                <w:szCs w:val="24"/>
              </w:rPr>
            </w:pPr>
            <w:r w:rsidRPr="0043175B">
              <w:rPr>
                <w:rFonts w:ascii="Times New Roman" w:hAnsi="Times New Roman" w:cs="Times New Roman"/>
                <w:sz w:val="24"/>
                <w:szCs w:val="24"/>
              </w:rPr>
              <w:t>SKAUT-I</w:t>
            </w:r>
          </w:p>
        </w:tc>
        <w:tc>
          <w:tcPr>
            <w:tcW w:w="1163" w:type="pct"/>
            <w:vAlign w:val="center"/>
          </w:tcPr>
          <w:p w:rsidR="00434CA2" w:rsidRPr="0043175B" w:rsidRDefault="00434CA2" w:rsidP="000F7DCC">
            <w:pPr>
              <w:spacing w:after="0" w:line="240" w:lineRule="auto"/>
              <w:rPr>
                <w:rFonts w:ascii="Times New Roman" w:eastAsia="Calibri" w:hAnsi="Times New Roman" w:cs="Times New Roman"/>
                <w:sz w:val="20"/>
                <w:szCs w:val="20"/>
              </w:rPr>
            </w:pPr>
            <w:r w:rsidRPr="0043175B">
              <w:rPr>
                <w:rFonts w:ascii="Times New Roman" w:eastAsia="Times New Roman" w:hAnsi="Times New Roman" w:cs="Times New Roman"/>
                <w:snapToGrid w:val="0"/>
                <w:sz w:val="20"/>
                <w:szCs w:val="20"/>
                <w:lang w:eastAsia="cs-CZ"/>
              </w:rPr>
              <w:t>kurz prežitia v extrémnych podmienkach</w:t>
            </w:r>
          </w:p>
        </w:tc>
        <w:tc>
          <w:tcPr>
            <w:tcW w:w="357" w:type="pct"/>
            <w:vAlign w:val="center"/>
          </w:tcPr>
          <w:p w:rsidR="00434CA2" w:rsidRPr="0043175B" w:rsidRDefault="00434CA2"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V</w:t>
            </w:r>
          </w:p>
        </w:tc>
        <w:tc>
          <w:tcPr>
            <w:tcW w:w="334" w:type="pct"/>
            <w:vAlign w:val="center"/>
          </w:tcPr>
          <w:p w:rsidR="00434CA2" w:rsidRPr="0043175B"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2</w:t>
            </w:r>
          </w:p>
        </w:tc>
        <w:tc>
          <w:tcPr>
            <w:tcW w:w="428" w:type="pct"/>
            <w:vAlign w:val="center"/>
          </w:tcPr>
          <w:p w:rsidR="00434CA2" w:rsidRPr="0043175B"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0</w:t>
            </w:r>
          </w:p>
        </w:tc>
        <w:tc>
          <w:tcPr>
            <w:tcW w:w="376" w:type="pct"/>
            <w:vAlign w:val="center"/>
          </w:tcPr>
          <w:p w:rsidR="00434CA2" w:rsidRPr="0043175B"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2/3</w:t>
            </w:r>
          </w:p>
        </w:tc>
        <w:tc>
          <w:tcPr>
            <w:tcW w:w="650" w:type="pct"/>
            <w:vAlign w:val="center"/>
          </w:tcPr>
          <w:p w:rsidR="00434CA2" w:rsidRPr="0043175B" w:rsidRDefault="00434CA2" w:rsidP="000F7DCC">
            <w:pPr>
              <w:spacing w:after="0" w:line="240" w:lineRule="auto"/>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Ing. Sitko</w:t>
            </w:r>
          </w:p>
        </w:tc>
        <w:tc>
          <w:tcPr>
            <w:tcW w:w="442" w:type="pct"/>
            <w:vAlign w:val="center"/>
          </w:tcPr>
          <w:p w:rsidR="00434CA2" w:rsidRPr="0043175B"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Z</w:t>
            </w:r>
          </w:p>
        </w:tc>
      </w:tr>
      <w:tr w:rsidR="0043175B" w:rsidRPr="00B06372" w:rsidTr="0043175B">
        <w:trPr>
          <w:trHeight w:val="397"/>
        </w:trPr>
        <w:tc>
          <w:tcPr>
            <w:tcW w:w="329" w:type="pct"/>
            <w:vAlign w:val="center"/>
          </w:tcPr>
          <w:p w:rsidR="0043175B" w:rsidRPr="0043175B" w:rsidRDefault="0043175B"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LF</w:t>
            </w:r>
          </w:p>
        </w:tc>
        <w:tc>
          <w:tcPr>
            <w:tcW w:w="433" w:type="pct"/>
            <w:vAlign w:val="center"/>
          </w:tcPr>
          <w:p w:rsidR="0043175B" w:rsidRPr="0030792D" w:rsidRDefault="0043175B" w:rsidP="000F7DCC">
            <w:pPr>
              <w:spacing w:after="0" w:line="240" w:lineRule="auto"/>
              <w:rPr>
                <w:rFonts w:ascii="Times New Roman" w:eastAsia="Calibri" w:hAnsi="Times New Roman" w:cs="Times New Roman"/>
                <w:sz w:val="24"/>
                <w:szCs w:val="24"/>
              </w:rPr>
            </w:pPr>
            <w:r w:rsidRPr="0030792D">
              <w:rPr>
                <w:rFonts w:ascii="Times New Roman" w:eastAsia="Calibri" w:hAnsi="Times New Roman" w:cs="Times New Roman"/>
                <w:sz w:val="24"/>
                <w:szCs w:val="24"/>
              </w:rPr>
              <w:t>KF</w:t>
            </w:r>
          </w:p>
        </w:tc>
        <w:tc>
          <w:tcPr>
            <w:tcW w:w="488" w:type="pct"/>
            <w:vAlign w:val="center"/>
          </w:tcPr>
          <w:p w:rsidR="0043175B" w:rsidRPr="0043175B" w:rsidRDefault="0043175B" w:rsidP="000F7DCC">
            <w:pPr>
              <w:spacing w:after="0" w:line="240" w:lineRule="auto"/>
              <w:rPr>
                <w:rFonts w:ascii="Times New Roman" w:hAnsi="Times New Roman" w:cs="Times New Roman"/>
                <w:sz w:val="24"/>
                <w:szCs w:val="24"/>
              </w:rPr>
            </w:pPr>
            <w:r w:rsidRPr="0043175B">
              <w:rPr>
                <w:rFonts w:ascii="Times New Roman" w:hAnsi="Times New Roman" w:cs="Times New Roman"/>
                <w:sz w:val="24"/>
                <w:szCs w:val="24"/>
              </w:rPr>
              <w:t>OOB-I</w:t>
            </w:r>
          </w:p>
        </w:tc>
        <w:tc>
          <w:tcPr>
            <w:tcW w:w="1163" w:type="pct"/>
            <w:vAlign w:val="center"/>
          </w:tcPr>
          <w:p w:rsidR="0043175B" w:rsidRPr="0043175B" w:rsidRDefault="0043175B" w:rsidP="000F7DCC">
            <w:pPr>
              <w:spacing w:after="0" w:line="240" w:lineRule="auto"/>
              <w:rPr>
                <w:rFonts w:ascii="Times New Roman" w:eastAsia="Calibri" w:hAnsi="Times New Roman" w:cs="Times New Roman"/>
                <w:sz w:val="24"/>
                <w:szCs w:val="24"/>
              </w:rPr>
            </w:pPr>
            <w:r w:rsidRPr="0043175B">
              <w:rPr>
                <w:rFonts w:ascii="Times New Roman" w:hAnsi="Times New Roman" w:cs="Times New Roman"/>
                <w:sz w:val="24"/>
                <w:szCs w:val="24"/>
              </w:rPr>
              <w:t>ochrana organizmov a biotopov</w:t>
            </w:r>
          </w:p>
        </w:tc>
        <w:tc>
          <w:tcPr>
            <w:tcW w:w="357" w:type="pct"/>
            <w:vAlign w:val="center"/>
          </w:tcPr>
          <w:p w:rsidR="0043175B" w:rsidRPr="0043175B" w:rsidRDefault="0043175B"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V</w:t>
            </w:r>
          </w:p>
        </w:tc>
        <w:tc>
          <w:tcPr>
            <w:tcW w:w="334"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3</w:t>
            </w:r>
          </w:p>
        </w:tc>
        <w:tc>
          <w:tcPr>
            <w:tcW w:w="428"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2</w:t>
            </w:r>
          </w:p>
        </w:tc>
        <w:tc>
          <w:tcPr>
            <w:tcW w:w="376" w:type="pct"/>
            <w:vAlign w:val="center"/>
          </w:tcPr>
          <w:p w:rsidR="0043175B" w:rsidRPr="0030792D"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30792D">
              <w:rPr>
                <w:rFonts w:ascii="Times New Roman" w:eastAsia="Times New Roman" w:hAnsi="Times New Roman" w:cs="Times New Roman"/>
                <w:snapToGrid w:val="0"/>
                <w:sz w:val="24"/>
                <w:szCs w:val="24"/>
                <w:lang w:eastAsia="cs-CZ"/>
              </w:rPr>
              <w:t>1/1</w:t>
            </w:r>
          </w:p>
        </w:tc>
        <w:tc>
          <w:tcPr>
            <w:tcW w:w="650" w:type="pct"/>
            <w:vAlign w:val="center"/>
          </w:tcPr>
          <w:p w:rsidR="0043175B" w:rsidRPr="0030792D" w:rsidRDefault="0030792D" w:rsidP="000F7DCC">
            <w:pPr>
              <w:spacing w:after="0" w:line="240" w:lineRule="auto"/>
              <w:rPr>
                <w:rFonts w:ascii="Times New Roman" w:eastAsia="Times New Roman" w:hAnsi="Times New Roman" w:cs="Times New Roman"/>
                <w:snapToGrid w:val="0"/>
                <w:sz w:val="24"/>
                <w:szCs w:val="24"/>
                <w:lang w:eastAsia="cs-CZ"/>
              </w:rPr>
            </w:pPr>
            <w:r w:rsidRPr="0030792D">
              <w:rPr>
                <w:rFonts w:ascii="Times New Roman" w:eastAsia="Times New Roman" w:hAnsi="Times New Roman" w:cs="Times New Roman"/>
                <w:snapToGrid w:val="0"/>
                <w:sz w:val="24"/>
                <w:szCs w:val="24"/>
                <w:lang w:eastAsia="cs-CZ"/>
              </w:rPr>
              <w:t>doc. Ujházy</w:t>
            </w:r>
          </w:p>
        </w:tc>
        <w:tc>
          <w:tcPr>
            <w:tcW w:w="442" w:type="pct"/>
            <w:vAlign w:val="center"/>
          </w:tcPr>
          <w:p w:rsidR="0043175B" w:rsidRPr="0043175B" w:rsidRDefault="0043175B" w:rsidP="000F7DCC">
            <w:pPr>
              <w:spacing w:after="0" w:line="240" w:lineRule="auto"/>
              <w:jc w:val="center"/>
              <w:rPr>
                <w:rFonts w:ascii="Times New Roman" w:eastAsia="Times New Roman" w:hAnsi="Times New Roman" w:cs="Times New Roman"/>
                <w:snapToGrid w:val="0"/>
                <w:sz w:val="24"/>
                <w:szCs w:val="24"/>
                <w:lang w:eastAsia="cs-CZ"/>
              </w:rPr>
            </w:pPr>
            <w:r w:rsidRPr="0043175B">
              <w:rPr>
                <w:rFonts w:ascii="Times New Roman" w:eastAsia="Times New Roman" w:hAnsi="Times New Roman" w:cs="Times New Roman"/>
                <w:snapToGrid w:val="0"/>
                <w:sz w:val="24"/>
                <w:szCs w:val="24"/>
                <w:lang w:eastAsia="cs-CZ"/>
              </w:rPr>
              <w:t>Z</w:t>
            </w:r>
          </w:p>
        </w:tc>
      </w:tr>
      <w:tr w:rsidR="0043175B" w:rsidRPr="00B06372" w:rsidTr="0043175B">
        <w:trPr>
          <w:trHeight w:val="397"/>
        </w:trPr>
        <w:tc>
          <w:tcPr>
            <w:tcW w:w="329" w:type="pct"/>
            <w:vAlign w:val="center"/>
          </w:tcPr>
          <w:p w:rsidR="0043175B" w:rsidRPr="0043175B" w:rsidRDefault="0043175B"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CUP</w:t>
            </w:r>
          </w:p>
        </w:tc>
        <w:tc>
          <w:tcPr>
            <w:tcW w:w="433" w:type="pct"/>
            <w:vAlign w:val="center"/>
          </w:tcPr>
          <w:p w:rsidR="0043175B" w:rsidRPr="0043175B" w:rsidRDefault="0043175B" w:rsidP="000F7DCC">
            <w:pPr>
              <w:spacing w:after="0" w:line="240" w:lineRule="auto"/>
              <w:rPr>
                <w:rFonts w:ascii="Times New Roman" w:eastAsia="Calibri" w:hAnsi="Times New Roman" w:cs="Times New Roman"/>
                <w:sz w:val="24"/>
                <w:szCs w:val="24"/>
              </w:rPr>
            </w:pPr>
            <w:r w:rsidRPr="0043175B">
              <w:rPr>
                <w:rFonts w:ascii="Times New Roman" w:eastAsia="Calibri" w:hAnsi="Times New Roman" w:cs="Times New Roman"/>
                <w:sz w:val="24"/>
                <w:szCs w:val="24"/>
              </w:rPr>
              <w:t>ÚTVŠ</w:t>
            </w:r>
          </w:p>
        </w:tc>
        <w:tc>
          <w:tcPr>
            <w:tcW w:w="488" w:type="pct"/>
            <w:vAlign w:val="center"/>
          </w:tcPr>
          <w:p w:rsidR="0043175B" w:rsidRPr="0043175B" w:rsidRDefault="0043175B" w:rsidP="000F7DCC">
            <w:pPr>
              <w:spacing w:after="0" w:line="240" w:lineRule="auto"/>
              <w:rPr>
                <w:rFonts w:ascii="Times New Roman" w:hAnsi="Times New Roman" w:cs="Times New Roman"/>
                <w:sz w:val="24"/>
                <w:szCs w:val="24"/>
              </w:rPr>
            </w:pPr>
            <w:r w:rsidRPr="0043175B">
              <w:rPr>
                <w:rFonts w:ascii="Times New Roman" w:hAnsi="Times New Roman" w:cs="Times New Roman"/>
                <w:sz w:val="24"/>
                <w:szCs w:val="24"/>
              </w:rPr>
              <w:t>TSV</w:t>
            </w:r>
          </w:p>
        </w:tc>
        <w:tc>
          <w:tcPr>
            <w:tcW w:w="1163" w:type="pct"/>
            <w:vAlign w:val="center"/>
          </w:tcPr>
          <w:p w:rsidR="0043175B" w:rsidRPr="0043175B" w:rsidRDefault="0043175B" w:rsidP="000F7DCC">
            <w:pPr>
              <w:spacing w:after="0" w:line="240" w:lineRule="auto"/>
              <w:rPr>
                <w:rFonts w:ascii="Times New Roman" w:eastAsia="Calibri" w:hAnsi="Times New Roman" w:cs="Times New Roman"/>
                <w:sz w:val="24"/>
                <w:szCs w:val="24"/>
              </w:rPr>
            </w:pPr>
            <w:r w:rsidRPr="0043175B">
              <w:rPr>
                <w:rFonts w:ascii="Times New Roman" w:eastAsia="Times New Roman" w:hAnsi="Times New Roman" w:cs="Times New Roman"/>
                <w:snapToGrid w:val="0"/>
                <w:sz w:val="24"/>
                <w:szCs w:val="24"/>
                <w:lang w:eastAsia="cs-CZ"/>
              </w:rPr>
              <w:t>telesná a športová výchova</w:t>
            </w:r>
          </w:p>
        </w:tc>
        <w:tc>
          <w:tcPr>
            <w:tcW w:w="357" w:type="pct"/>
            <w:vAlign w:val="center"/>
          </w:tcPr>
          <w:p w:rsidR="0043175B" w:rsidRPr="0043175B" w:rsidRDefault="0043175B"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V</w:t>
            </w:r>
          </w:p>
        </w:tc>
        <w:tc>
          <w:tcPr>
            <w:tcW w:w="334" w:type="pct"/>
            <w:vAlign w:val="center"/>
          </w:tcPr>
          <w:p w:rsidR="0043175B" w:rsidRPr="00902407" w:rsidRDefault="0043175B" w:rsidP="00BD0405">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1</w:t>
            </w:r>
          </w:p>
        </w:tc>
        <w:tc>
          <w:tcPr>
            <w:tcW w:w="428" w:type="pct"/>
            <w:vAlign w:val="center"/>
          </w:tcPr>
          <w:p w:rsidR="0043175B" w:rsidRPr="00902407" w:rsidRDefault="0043175B" w:rsidP="00A0430B">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0</w:t>
            </w:r>
          </w:p>
        </w:tc>
        <w:tc>
          <w:tcPr>
            <w:tcW w:w="376" w:type="pct"/>
            <w:vAlign w:val="center"/>
          </w:tcPr>
          <w:p w:rsidR="0043175B" w:rsidRPr="00902407" w:rsidRDefault="0043175B" w:rsidP="00BD0405">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2/0</w:t>
            </w:r>
          </w:p>
        </w:tc>
        <w:tc>
          <w:tcPr>
            <w:tcW w:w="650" w:type="pct"/>
            <w:vAlign w:val="center"/>
          </w:tcPr>
          <w:p w:rsidR="0043175B" w:rsidRPr="00902407" w:rsidRDefault="0043175B" w:rsidP="00BD0405">
            <w:pPr>
              <w:spacing w:after="0" w:line="240" w:lineRule="auto"/>
              <w:rPr>
                <w:rFonts w:ascii="Times New Roman" w:eastAsia="Calibri" w:hAnsi="Times New Roman" w:cs="Times New Roman"/>
                <w:sz w:val="24"/>
                <w:szCs w:val="24"/>
              </w:rPr>
            </w:pPr>
          </w:p>
        </w:tc>
        <w:tc>
          <w:tcPr>
            <w:tcW w:w="442" w:type="pct"/>
            <w:vAlign w:val="center"/>
          </w:tcPr>
          <w:p w:rsidR="0043175B" w:rsidRPr="00902407" w:rsidRDefault="0043175B" w:rsidP="00BD0405">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Z</w:t>
            </w:r>
          </w:p>
        </w:tc>
      </w:tr>
      <w:tr w:rsidR="0043175B" w:rsidRPr="00B06372" w:rsidTr="0043175B">
        <w:trPr>
          <w:trHeight w:val="397"/>
        </w:trPr>
        <w:tc>
          <w:tcPr>
            <w:tcW w:w="329" w:type="pct"/>
            <w:vAlign w:val="center"/>
          </w:tcPr>
          <w:p w:rsidR="0043175B" w:rsidRPr="0043175B" w:rsidRDefault="0043175B"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CUP</w:t>
            </w:r>
          </w:p>
        </w:tc>
        <w:tc>
          <w:tcPr>
            <w:tcW w:w="433" w:type="pct"/>
            <w:vAlign w:val="center"/>
          </w:tcPr>
          <w:p w:rsidR="0043175B" w:rsidRPr="0043175B" w:rsidRDefault="0043175B" w:rsidP="000F7DCC">
            <w:pPr>
              <w:spacing w:after="0" w:line="240" w:lineRule="auto"/>
              <w:rPr>
                <w:rFonts w:ascii="Times New Roman" w:eastAsia="Calibri" w:hAnsi="Times New Roman" w:cs="Times New Roman"/>
                <w:sz w:val="24"/>
                <w:szCs w:val="24"/>
              </w:rPr>
            </w:pPr>
            <w:r w:rsidRPr="0043175B">
              <w:rPr>
                <w:rFonts w:ascii="Times New Roman" w:eastAsia="Calibri" w:hAnsi="Times New Roman" w:cs="Times New Roman"/>
                <w:sz w:val="24"/>
                <w:szCs w:val="24"/>
              </w:rPr>
              <w:t>ÚTVŠ</w:t>
            </w:r>
          </w:p>
        </w:tc>
        <w:tc>
          <w:tcPr>
            <w:tcW w:w="488" w:type="pct"/>
            <w:vAlign w:val="center"/>
          </w:tcPr>
          <w:p w:rsidR="0043175B" w:rsidRPr="0043175B" w:rsidRDefault="0043175B" w:rsidP="000F7DCC">
            <w:pPr>
              <w:spacing w:after="0" w:line="240" w:lineRule="auto"/>
              <w:rPr>
                <w:rFonts w:ascii="Times New Roman" w:hAnsi="Times New Roman" w:cs="Times New Roman"/>
                <w:sz w:val="24"/>
                <w:szCs w:val="24"/>
              </w:rPr>
            </w:pPr>
            <w:r w:rsidRPr="0043175B">
              <w:rPr>
                <w:rFonts w:ascii="Times New Roman" w:hAnsi="Times New Roman" w:cs="Times New Roman"/>
                <w:sz w:val="24"/>
                <w:szCs w:val="24"/>
              </w:rPr>
              <w:t>TV3</w:t>
            </w:r>
          </w:p>
        </w:tc>
        <w:tc>
          <w:tcPr>
            <w:tcW w:w="1163" w:type="pct"/>
            <w:vAlign w:val="center"/>
          </w:tcPr>
          <w:p w:rsidR="0043175B" w:rsidRPr="0043175B" w:rsidRDefault="0043175B" w:rsidP="000F7DCC">
            <w:pPr>
              <w:spacing w:after="0" w:line="240" w:lineRule="auto"/>
              <w:rPr>
                <w:rFonts w:ascii="Times New Roman" w:eastAsia="Calibri" w:hAnsi="Times New Roman" w:cs="Times New Roman"/>
                <w:sz w:val="24"/>
                <w:szCs w:val="24"/>
              </w:rPr>
            </w:pPr>
            <w:r w:rsidRPr="0043175B">
              <w:rPr>
                <w:rFonts w:ascii="Times New Roman" w:eastAsia="Times New Roman" w:hAnsi="Times New Roman" w:cs="Times New Roman"/>
                <w:snapToGrid w:val="0"/>
                <w:sz w:val="24"/>
                <w:szCs w:val="24"/>
                <w:lang w:eastAsia="cs-CZ"/>
              </w:rPr>
              <w:t>telesná výchova 3</w:t>
            </w:r>
          </w:p>
        </w:tc>
        <w:tc>
          <w:tcPr>
            <w:tcW w:w="357" w:type="pct"/>
            <w:vAlign w:val="center"/>
          </w:tcPr>
          <w:p w:rsidR="0043175B" w:rsidRPr="0043175B" w:rsidRDefault="0043175B"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V</w:t>
            </w:r>
          </w:p>
        </w:tc>
        <w:tc>
          <w:tcPr>
            <w:tcW w:w="334" w:type="pct"/>
            <w:vAlign w:val="center"/>
          </w:tcPr>
          <w:p w:rsidR="0043175B" w:rsidRPr="00902407" w:rsidRDefault="0043175B" w:rsidP="00BD0405">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1</w:t>
            </w:r>
          </w:p>
        </w:tc>
        <w:tc>
          <w:tcPr>
            <w:tcW w:w="428" w:type="pct"/>
            <w:vAlign w:val="center"/>
          </w:tcPr>
          <w:p w:rsidR="0043175B" w:rsidRPr="00902407" w:rsidRDefault="0043175B" w:rsidP="00A0430B">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0</w:t>
            </w:r>
          </w:p>
        </w:tc>
        <w:tc>
          <w:tcPr>
            <w:tcW w:w="376" w:type="pct"/>
            <w:vAlign w:val="center"/>
          </w:tcPr>
          <w:p w:rsidR="0043175B" w:rsidRPr="00902407" w:rsidRDefault="0043175B" w:rsidP="00BD0405">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2/0</w:t>
            </w:r>
          </w:p>
        </w:tc>
        <w:tc>
          <w:tcPr>
            <w:tcW w:w="650" w:type="pct"/>
            <w:vAlign w:val="center"/>
          </w:tcPr>
          <w:p w:rsidR="0043175B" w:rsidRPr="00902407" w:rsidRDefault="0043175B" w:rsidP="00BD0405">
            <w:pPr>
              <w:spacing w:after="0" w:line="240" w:lineRule="auto"/>
              <w:rPr>
                <w:rFonts w:ascii="Times New Roman" w:eastAsia="Calibri" w:hAnsi="Times New Roman" w:cs="Times New Roman"/>
                <w:sz w:val="24"/>
                <w:szCs w:val="24"/>
              </w:rPr>
            </w:pPr>
          </w:p>
        </w:tc>
        <w:tc>
          <w:tcPr>
            <w:tcW w:w="442" w:type="pct"/>
            <w:vAlign w:val="center"/>
          </w:tcPr>
          <w:p w:rsidR="0043175B" w:rsidRPr="00902407" w:rsidRDefault="0043175B" w:rsidP="00BD0405">
            <w:pPr>
              <w:spacing w:after="0" w:line="240" w:lineRule="auto"/>
              <w:jc w:val="center"/>
              <w:rPr>
                <w:rFonts w:ascii="Times New Roman" w:eastAsia="Calibri" w:hAnsi="Times New Roman" w:cs="Times New Roman"/>
                <w:sz w:val="24"/>
                <w:szCs w:val="24"/>
              </w:rPr>
            </w:pPr>
            <w:r w:rsidRPr="00902407">
              <w:rPr>
                <w:rFonts w:ascii="Times New Roman" w:eastAsia="Calibri" w:hAnsi="Times New Roman" w:cs="Times New Roman"/>
                <w:sz w:val="24"/>
                <w:szCs w:val="24"/>
              </w:rPr>
              <w:t>Z</w:t>
            </w:r>
          </w:p>
        </w:tc>
      </w:tr>
      <w:tr w:rsidR="0043175B" w:rsidRPr="00B06372" w:rsidTr="0043175B">
        <w:trPr>
          <w:trHeight w:val="397"/>
        </w:trPr>
        <w:tc>
          <w:tcPr>
            <w:tcW w:w="329" w:type="pct"/>
            <w:vAlign w:val="center"/>
          </w:tcPr>
          <w:p w:rsidR="0043175B" w:rsidRPr="0043175B" w:rsidRDefault="0043175B"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CUP</w:t>
            </w:r>
          </w:p>
        </w:tc>
        <w:tc>
          <w:tcPr>
            <w:tcW w:w="433" w:type="pct"/>
            <w:vAlign w:val="center"/>
          </w:tcPr>
          <w:p w:rsidR="0043175B" w:rsidRPr="0043175B" w:rsidRDefault="0043175B" w:rsidP="000F7DCC">
            <w:pPr>
              <w:spacing w:after="0" w:line="240" w:lineRule="auto"/>
              <w:rPr>
                <w:rFonts w:ascii="Times New Roman" w:eastAsia="Calibri" w:hAnsi="Times New Roman" w:cs="Times New Roman"/>
                <w:sz w:val="24"/>
                <w:szCs w:val="24"/>
              </w:rPr>
            </w:pPr>
            <w:r w:rsidRPr="0043175B">
              <w:rPr>
                <w:rFonts w:ascii="Times New Roman" w:eastAsia="Calibri" w:hAnsi="Times New Roman" w:cs="Times New Roman"/>
                <w:sz w:val="24"/>
                <w:szCs w:val="24"/>
              </w:rPr>
              <w:t>ÚTVŠ</w:t>
            </w:r>
          </w:p>
        </w:tc>
        <w:tc>
          <w:tcPr>
            <w:tcW w:w="488" w:type="pct"/>
            <w:vAlign w:val="center"/>
          </w:tcPr>
          <w:p w:rsidR="0043175B" w:rsidRPr="0043175B" w:rsidRDefault="0043175B" w:rsidP="000F7DCC">
            <w:pPr>
              <w:spacing w:after="0" w:line="240" w:lineRule="auto"/>
              <w:rPr>
                <w:rFonts w:ascii="Times New Roman" w:hAnsi="Times New Roman" w:cs="Times New Roman"/>
                <w:sz w:val="24"/>
                <w:szCs w:val="24"/>
              </w:rPr>
            </w:pPr>
            <w:r w:rsidRPr="0043175B">
              <w:rPr>
                <w:rFonts w:ascii="Times New Roman" w:hAnsi="Times New Roman" w:cs="Times New Roman"/>
                <w:sz w:val="24"/>
                <w:szCs w:val="24"/>
              </w:rPr>
              <w:t>VSZ</w:t>
            </w:r>
          </w:p>
        </w:tc>
        <w:tc>
          <w:tcPr>
            <w:tcW w:w="1163" w:type="pct"/>
            <w:vAlign w:val="center"/>
          </w:tcPr>
          <w:p w:rsidR="0043175B" w:rsidRPr="0043175B" w:rsidRDefault="0043175B" w:rsidP="000F7DCC">
            <w:pPr>
              <w:spacing w:after="0" w:line="240" w:lineRule="auto"/>
              <w:rPr>
                <w:rFonts w:ascii="Times New Roman" w:eastAsia="Calibri" w:hAnsi="Times New Roman" w:cs="Times New Roman"/>
                <w:sz w:val="24"/>
                <w:szCs w:val="24"/>
              </w:rPr>
            </w:pPr>
            <w:r w:rsidRPr="0043175B">
              <w:rPr>
                <w:rFonts w:ascii="Times New Roman" w:hAnsi="Times New Roman" w:cs="Times New Roman"/>
                <w:sz w:val="24"/>
                <w:szCs w:val="24"/>
              </w:rPr>
              <w:t>výberový šport a zdravie</w:t>
            </w:r>
          </w:p>
        </w:tc>
        <w:tc>
          <w:tcPr>
            <w:tcW w:w="357" w:type="pct"/>
            <w:vAlign w:val="center"/>
          </w:tcPr>
          <w:p w:rsidR="0043175B" w:rsidRPr="0043175B" w:rsidRDefault="0043175B" w:rsidP="000F7DCC">
            <w:pPr>
              <w:spacing w:after="0" w:line="240" w:lineRule="auto"/>
              <w:jc w:val="center"/>
              <w:rPr>
                <w:rFonts w:ascii="Times New Roman" w:eastAsia="Calibri" w:hAnsi="Times New Roman" w:cs="Times New Roman"/>
                <w:sz w:val="24"/>
                <w:szCs w:val="24"/>
              </w:rPr>
            </w:pPr>
            <w:r w:rsidRPr="0043175B">
              <w:rPr>
                <w:rFonts w:ascii="Times New Roman" w:eastAsia="Calibri" w:hAnsi="Times New Roman" w:cs="Times New Roman"/>
                <w:sz w:val="24"/>
                <w:szCs w:val="24"/>
              </w:rPr>
              <w:t>V</w:t>
            </w:r>
          </w:p>
        </w:tc>
        <w:tc>
          <w:tcPr>
            <w:tcW w:w="334" w:type="pct"/>
            <w:vAlign w:val="center"/>
          </w:tcPr>
          <w:p w:rsidR="0043175B" w:rsidRPr="00902407" w:rsidRDefault="0043175B" w:rsidP="00BD0405">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0</w:t>
            </w:r>
          </w:p>
        </w:tc>
        <w:tc>
          <w:tcPr>
            <w:tcW w:w="428" w:type="pct"/>
            <w:vAlign w:val="center"/>
          </w:tcPr>
          <w:p w:rsidR="0043175B" w:rsidRPr="00902407" w:rsidRDefault="0043175B" w:rsidP="00BD0405">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 xml:space="preserve"> </w:t>
            </w:r>
          </w:p>
        </w:tc>
        <w:tc>
          <w:tcPr>
            <w:tcW w:w="376" w:type="pct"/>
            <w:vAlign w:val="center"/>
          </w:tcPr>
          <w:p w:rsidR="0043175B" w:rsidRPr="00902407" w:rsidRDefault="0043175B" w:rsidP="00BD0405">
            <w:pPr>
              <w:spacing w:after="0" w:line="240" w:lineRule="auto"/>
              <w:jc w:val="center"/>
              <w:rPr>
                <w:rFonts w:ascii="Times New Roman" w:eastAsia="Times New Roman" w:hAnsi="Times New Roman" w:cs="Times New Roman"/>
                <w:snapToGrid w:val="0"/>
                <w:sz w:val="24"/>
                <w:szCs w:val="24"/>
                <w:lang w:eastAsia="cs-CZ"/>
              </w:rPr>
            </w:pPr>
            <w:r w:rsidRPr="00902407">
              <w:rPr>
                <w:rFonts w:ascii="Times New Roman" w:eastAsia="Times New Roman" w:hAnsi="Times New Roman" w:cs="Times New Roman"/>
                <w:snapToGrid w:val="0"/>
                <w:sz w:val="24"/>
                <w:szCs w:val="24"/>
                <w:lang w:eastAsia="cs-CZ"/>
              </w:rPr>
              <w:t xml:space="preserve"> </w:t>
            </w:r>
          </w:p>
        </w:tc>
        <w:tc>
          <w:tcPr>
            <w:tcW w:w="650" w:type="pct"/>
            <w:vAlign w:val="center"/>
          </w:tcPr>
          <w:p w:rsidR="0043175B" w:rsidRPr="00902407" w:rsidRDefault="0043175B" w:rsidP="00BD0405">
            <w:pPr>
              <w:spacing w:after="0" w:line="240" w:lineRule="auto"/>
              <w:rPr>
                <w:rFonts w:ascii="Times New Roman" w:eastAsia="Times New Roman" w:hAnsi="Times New Roman" w:cs="Times New Roman"/>
                <w:sz w:val="24"/>
                <w:szCs w:val="24"/>
                <w:lang w:eastAsia="sk-SK"/>
              </w:rPr>
            </w:pPr>
          </w:p>
        </w:tc>
        <w:tc>
          <w:tcPr>
            <w:tcW w:w="442" w:type="pct"/>
            <w:vAlign w:val="center"/>
          </w:tcPr>
          <w:p w:rsidR="0043175B" w:rsidRPr="00902407" w:rsidRDefault="0043175B" w:rsidP="00BD0405">
            <w:pPr>
              <w:spacing w:after="0" w:line="240" w:lineRule="auto"/>
              <w:jc w:val="center"/>
              <w:rPr>
                <w:rFonts w:ascii="Times New Roman" w:eastAsia="Times New Roman" w:hAnsi="Times New Roman" w:cs="Times New Roman"/>
                <w:snapToGrid w:val="0"/>
                <w:sz w:val="24"/>
                <w:szCs w:val="24"/>
                <w:lang w:eastAsia="cs-CZ"/>
              </w:rPr>
            </w:pPr>
          </w:p>
        </w:tc>
      </w:tr>
    </w:tbl>
    <w:p w:rsidR="00E57B53" w:rsidRPr="00B06372" w:rsidRDefault="00E57B53" w:rsidP="00E57B53">
      <w:pPr>
        <w:spacing w:after="0" w:line="240" w:lineRule="auto"/>
        <w:jc w:val="both"/>
        <w:rPr>
          <w:rFonts w:ascii="Times New Roman" w:eastAsia="Times New Roman" w:hAnsi="Times New Roman" w:cs="Times New Roman"/>
          <w:b/>
          <w:snapToGrid w:val="0"/>
          <w:sz w:val="20"/>
          <w:szCs w:val="20"/>
          <w:lang w:eastAsia="cs-CZ"/>
        </w:rPr>
        <w:sectPr w:rsidR="00E57B53" w:rsidRPr="00B06372" w:rsidSect="00BD5ACD">
          <w:pgSz w:w="16838" w:h="11906" w:orient="landscape"/>
          <w:pgMar w:top="1418" w:right="1418" w:bottom="1418" w:left="1418"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999"/>
        <w:gridCol w:w="1151"/>
        <w:gridCol w:w="3798"/>
        <w:gridCol w:w="1016"/>
        <w:gridCol w:w="950"/>
        <w:gridCol w:w="1216"/>
        <w:gridCol w:w="1070"/>
        <w:gridCol w:w="1822"/>
        <w:gridCol w:w="1260"/>
      </w:tblGrid>
      <w:tr w:rsidR="007B382D" w:rsidRPr="00B06372" w:rsidTr="000C7122">
        <w:trPr>
          <w:trHeight w:val="284"/>
        </w:trPr>
        <w:tc>
          <w:tcPr>
            <w:tcW w:w="5000" w:type="pct"/>
            <w:gridSpan w:val="10"/>
            <w:vAlign w:val="center"/>
          </w:tcPr>
          <w:p w:rsidR="007B382D" w:rsidRPr="00B06372" w:rsidRDefault="007B382D" w:rsidP="007B382D">
            <w:pPr>
              <w:spacing w:after="0" w:line="240" w:lineRule="auto"/>
              <w:rPr>
                <w:rFonts w:ascii="Times New Roman" w:eastAsia="Calibri" w:hAnsi="Times New Roman" w:cs="Times New Roman"/>
                <w:b/>
                <w:sz w:val="24"/>
                <w:szCs w:val="24"/>
              </w:rPr>
            </w:pPr>
            <w:r w:rsidRPr="00B06372">
              <w:rPr>
                <w:rFonts w:ascii="Times New Roman" w:eastAsia="Calibri" w:hAnsi="Times New Roman" w:cs="Times New Roman"/>
                <w:b/>
                <w:sz w:val="24"/>
                <w:szCs w:val="24"/>
              </w:rPr>
              <w:lastRenderedPageBreak/>
              <w:t xml:space="preserve">2. semester      </w:t>
            </w:r>
            <w:r>
              <w:rPr>
                <w:rFonts w:ascii="Times New Roman" w:eastAsia="Calibri" w:hAnsi="Times New Roman" w:cs="Times New Roman"/>
                <w:b/>
                <w:i/>
                <w:sz w:val="24"/>
                <w:szCs w:val="24"/>
              </w:rPr>
              <w:t>l</w:t>
            </w:r>
            <w:r w:rsidR="00031CC7">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e</w:t>
            </w:r>
            <w:r w:rsidR="00031CC7">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s</w:t>
            </w:r>
            <w:r w:rsidR="00031CC7">
              <w:rPr>
                <w:rFonts w:ascii="Times New Roman" w:eastAsia="Calibri" w:hAnsi="Times New Roman" w:cs="Times New Roman"/>
                <w:b/>
                <w:i/>
                <w:sz w:val="24"/>
                <w:szCs w:val="24"/>
              </w:rPr>
              <w:t> </w:t>
            </w:r>
            <w:r>
              <w:rPr>
                <w:rFonts w:ascii="Times New Roman" w:eastAsia="Calibri" w:hAnsi="Times New Roman" w:cs="Times New Roman"/>
                <w:b/>
                <w:i/>
                <w:sz w:val="24"/>
                <w:szCs w:val="24"/>
              </w:rPr>
              <w:t>n</w:t>
            </w:r>
            <w:r w:rsidR="00031CC7">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í</w:t>
            </w:r>
            <w:r w:rsidR="00031CC7">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c</w:t>
            </w:r>
            <w:r w:rsidR="00031CC7">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t</w:t>
            </w:r>
            <w:r w:rsidR="00031CC7">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v</w:t>
            </w:r>
            <w:r w:rsidR="00031CC7">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o </w:t>
            </w:r>
            <w:r w:rsidR="00031CC7">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a</w:t>
            </w:r>
            <w:r w:rsidR="00031CC7">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m</w:t>
            </w:r>
            <w:r w:rsidR="00031CC7">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a</w:t>
            </w:r>
            <w:r w:rsidR="00031CC7">
              <w:rPr>
                <w:rFonts w:ascii="Times New Roman" w:eastAsia="Calibri" w:hAnsi="Times New Roman" w:cs="Times New Roman"/>
                <w:b/>
                <w:i/>
                <w:sz w:val="24"/>
                <w:szCs w:val="24"/>
              </w:rPr>
              <w:t> </w:t>
            </w:r>
            <w:r>
              <w:rPr>
                <w:rFonts w:ascii="Times New Roman" w:eastAsia="Calibri" w:hAnsi="Times New Roman" w:cs="Times New Roman"/>
                <w:b/>
                <w:i/>
                <w:sz w:val="24"/>
                <w:szCs w:val="24"/>
              </w:rPr>
              <w:t>n</w:t>
            </w:r>
            <w:r w:rsidR="00031CC7">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a</w:t>
            </w:r>
            <w:r w:rsidR="00031CC7">
              <w:rPr>
                <w:rFonts w:ascii="Times New Roman" w:eastAsia="Calibri" w:hAnsi="Times New Roman" w:cs="Times New Roman"/>
                <w:b/>
                <w:i/>
                <w:sz w:val="24"/>
                <w:szCs w:val="24"/>
              </w:rPr>
              <w:t> </w:t>
            </w:r>
            <w:r>
              <w:rPr>
                <w:rFonts w:ascii="Times New Roman" w:eastAsia="Calibri" w:hAnsi="Times New Roman" w:cs="Times New Roman"/>
                <w:b/>
                <w:i/>
                <w:sz w:val="24"/>
                <w:szCs w:val="24"/>
              </w:rPr>
              <w:t>ž</w:t>
            </w:r>
            <w:r w:rsidR="00031CC7">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m</w:t>
            </w:r>
            <w:r w:rsidR="00031CC7">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e</w:t>
            </w:r>
            <w:r w:rsidR="00031CC7">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n</w:t>
            </w:r>
            <w:r w:rsidR="00031CC7">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t </w:t>
            </w:r>
            <w:r w:rsidR="00031CC7">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z</w:t>
            </w:r>
            <w:r w:rsidR="00031CC7">
              <w:rPr>
                <w:rFonts w:ascii="Times New Roman" w:eastAsia="Calibri" w:hAnsi="Times New Roman" w:cs="Times New Roman"/>
                <w:b/>
                <w:i/>
                <w:sz w:val="24"/>
                <w:szCs w:val="24"/>
              </w:rPr>
              <w:t> </w:t>
            </w:r>
            <w:r>
              <w:rPr>
                <w:rFonts w:ascii="Times New Roman" w:eastAsia="Calibri" w:hAnsi="Times New Roman" w:cs="Times New Roman"/>
                <w:b/>
                <w:i/>
                <w:sz w:val="24"/>
                <w:szCs w:val="24"/>
              </w:rPr>
              <w:t>v</w:t>
            </w:r>
            <w:r w:rsidR="00031CC7">
              <w:rPr>
                <w:rFonts w:ascii="Times New Roman" w:eastAsia="Calibri" w:hAnsi="Times New Roman" w:cs="Times New Roman"/>
                <w:b/>
                <w:i/>
                <w:sz w:val="24"/>
                <w:szCs w:val="24"/>
              </w:rPr>
              <w:t> </w:t>
            </w:r>
            <w:r>
              <w:rPr>
                <w:rFonts w:ascii="Times New Roman" w:eastAsia="Calibri" w:hAnsi="Times New Roman" w:cs="Times New Roman"/>
                <w:b/>
                <w:i/>
                <w:sz w:val="24"/>
                <w:szCs w:val="24"/>
              </w:rPr>
              <w:t>e</w:t>
            </w:r>
            <w:r w:rsidR="00031CC7">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r</w:t>
            </w:r>
            <w:r w:rsidR="00031CC7">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i </w:t>
            </w:r>
            <w:r w:rsidR="00031CC7">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(Forestry and Wildlife Management)</w:t>
            </w:r>
          </w:p>
        </w:tc>
      </w:tr>
      <w:tr w:rsidR="000C7122" w:rsidRPr="00B06372" w:rsidTr="00F202ED">
        <w:trPr>
          <w:trHeight w:val="284"/>
        </w:trPr>
        <w:tc>
          <w:tcPr>
            <w:tcW w:w="329" w:type="pct"/>
            <w:vAlign w:val="center"/>
          </w:tcPr>
          <w:p w:rsidR="000C7122" w:rsidRPr="000C7122" w:rsidRDefault="000C7122" w:rsidP="004B5678">
            <w:pPr>
              <w:spacing w:after="0" w:line="240" w:lineRule="auto"/>
              <w:rPr>
                <w:rFonts w:ascii="Times New Roman" w:eastAsia="Calibri" w:hAnsi="Times New Roman" w:cs="Times New Roman"/>
                <w:sz w:val="24"/>
                <w:szCs w:val="24"/>
              </w:rPr>
            </w:pPr>
            <w:r w:rsidRPr="000C7122">
              <w:rPr>
                <w:rFonts w:ascii="Times New Roman" w:eastAsia="Calibri" w:hAnsi="Times New Roman" w:cs="Times New Roman"/>
                <w:sz w:val="24"/>
                <w:szCs w:val="24"/>
              </w:rPr>
              <w:t>Fakulta</w:t>
            </w:r>
          </w:p>
        </w:tc>
        <w:tc>
          <w:tcPr>
            <w:tcW w:w="351" w:type="pct"/>
            <w:vAlign w:val="center"/>
          </w:tcPr>
          <w:p w:rsidR="000C7122" w:rsidRPr="000C7122" w:rsidRDefault="000C7122" w:rsidP="004B5678">
            <w:pPr>
              <w:spacing w:after="0" w:line="240" w:lineRule="auto"/>
              <w:rPr>
                <w:rFonts w:ascii="Times New Roman" w:eastAsia="Calibri" w:hAnsi="Times New Roman" w:cs="Times New Roman"/>
                <w:sz w:val="24"/>
                <w:szCs w:val="24"/>
              </w:rPr>
            </w:pPr>
            <w:r w:rsidRPr="000C7122">
              <w:rPr>
                <w:rFonts w:ascii="Times New Roman" w:eastAsia="Calibri" w:hAnsi="Times New Roman" w:cs="Times New Roman"/>
                <w:sz w:val="24"/>
                <w:szCs w:val="24"/>
              </w:rPr>
              <w:t>Katedra</w:t>
            </w:r>
          </w:p>
        </w:tc>
        <w:tc>
          <w:tcPr>
            <w:tcW w:w="405" w:type="pct"/>
            <w:vAlign w:val="center"/>
          </w:tcPr>
          <w:p w:rsidR="000C7122" w:rsidRPr="000C7122" w:rsidRDefault="000C7122" w:rsidP="004B5678">
            <w:pPr>
              <w:spacing w:after="0" w:line="240" w:lineRule="auto"/>
              <w:rPr>
                <w:rFonts w:ascii="Times New Roman" w:eastAsia="Calibri" w:hAnsi="Times New Roman" w:cs="Times New Roman"/>
                <w:sz w:val="24"/>
                <w:szCs w:val="24"/>
              </w:rPr>
            </w:pPr>
            <w:r w:rsidRPr="000C7122">
              <w:rPr>
                <w:rFonts w:ascii="Times New Roman" w:eastAsia="Calibri" w:hAnsi="Times New Roman" w:cs="Times New Roman"/>
                <w:sz w:val="24"/>
                <w:szCs w:val="24"/>
              </w:rPr>
              <w:t>Skratka</w:t>
            </w:r>
          </w:p>
        </w:tc>
        <w:tc>
          <w:tcPr>
            <w:tcW w:w="1336" w:type="pct"/>
            <w:vAlign w:val="center"/>
          </w:tcPr>
          <w:p w:rsidR="000C7122" w:rsidRPr="000C7122" w:rsidRDefault="000C7122" w:rsidP="004B5678">
            <w:pPr>
              <w:spacing w:after="0" w:line="240" w:lineRule="auto"/>
              <w:rPr>
                <w:rFonts w:ascii="Times New Roman" w:eastAsia="Calibri" w:hAnsi="Times New Roman" w:cs="Times New Roman"/>
                <w:sz w:val="24"/>
                <w:szCs w:val="24"/>
              </w:rPr>
            </w:pPr>
            <w:r w:rsidRPr="000C7122">
              <w:rPr>
                <w:rFonts w:ascii="Times New Roman" w:eastAsia="Calibri" w:hAnsi="Times New Roman" w:cs="Times New Roman"/>
                <w:sz w:val="24"/>
                <w:szCs w:val="24"/>
              </w:rPr>
              <w:t>Názov predmetu</w:t>
            </w:r>
          </w:p>
        </w:tc>
        <w:tc>
          <w:tcPr>
            <w:tcW w:w="357" w:type="pct"/>
            <w:vAlign w:val="center"/>
          </w:tcPr>
          <w:p w:rsidR="000C7122" w:rsidRPr="000C7122" w:rsidRDefault="000C7122" w:rsidP="004B5678">
            <w:pPr>
              <w:spacing w:after="0" w:line="240" w:lineRule="auto"/>
              <w:jc w:val="center"/>
              <w:rPr>
                <w:rFonts w:ascii="Times New Roman" w:eastAsia="Calibri" w:hAnsi="Times New Roman" w:cs="Times New Roman"/>
                <w:sz w:val="24"/>
                <w:szCs w:val="24"/>
              </w:rPr>
            </w:pPr>
            <w:r w:rsidRPr="000C7122">
              <w:rPr>
                <w:rFonts w:ascii="Times New Roman" w:eastAsia="Calibri" w:hAnsi="Times New Roman" w:cs="Times New Roman"/>
                <w:sz w:val="24"/>
                <w:szCs w:val="24"/>
              </w:rPr>
              <w:t>Predmet</w:t>
            </w:r>
          </w:p>
        </w:tc>
        <w:tc>
          <w:tcPr>
            <w:tcW w:w="334" w:type="pct"/>
            <w:vAlign w:val="center"/>
          </w:tcPr>
          <w:p w:rsidR="000C7122" w:rsidRPr="000C7122" w:rsidRDefault="000C7122" w:rsidP="004B5678">
            <w:pPr>
              <w:spacing w:after="0" w:line="240" w:lineRule="auto"/>
              <w:jc w:val="center"/>
              <w:rPr>
                <w:rFonts w:ascii="Times New Roman" w:eastAsia="Calibri" w:hAnsi="Times New Roman" w:cs="Times New Roman"/>
                <w:sz w:val="24"/>
                <w:szCs w:val="24"/>
              </w:rPr>
            </w:pPr>
            <w:r w:rsidRPr="000C7122">
              <w:rPr>
                <w:rFonts w:ascii="Times New Roman" w:eastAsia="Calibri" w:hAnsi="Times New Roman" w:cs="Times New Roman"/>
                <w:sz w:val="24"/>
                <w:szCs w:val="24"/>
              </w:rPr>
              <w:t>Kredity</w:t>
            </w:r>
          </w:p>
        </w:tc>
        <w:tc>
          <w:tcPr>
            <w:tcW w:w="428" w:type="pct"/>
            <w:vAlign w:val="center"/>
          </w:tcPr>
          <w:p w:rsidR="000C7122" w:rsidRPr="000C7122" w:rsidRDefault="000C7122" w:rsidP="004B5678">
            <w:pPr>
              <w:spacing w:after="0" w:line="240" w:lineRule="auto"/>
              <w:jc w:val="center"/>
              <w:rPr>
                <w:rFonts w:ascii="Times New Roman" w:eastAsia="Calibri" w:hAnsi="Times New Roman" w:cs="Times New Roman"/>
                <w:sz w:val="24"/>
                <w:szCs w:val="24"/>
              </w:rPr>
            </w:pPr>
            <w:r w:rsidRPr="000C7122">
              <w:rPr>
                <w:rFonts w:ascii="Times New Roman" w:eastAsia="Calibri" w:hAnsi="Times New Roman" w:cs="Times New Roman"/>
                <w:sz w:val="24"/>
                <w:szCs w:val="24"/>
              </w:rPr>
              <w:t>Prednášky</w:t>
            </w:r>
          </w:p>
        </w:tc>
        <w:tc>
          <w:tcPr>
            <w:tcW w:w="376" w:type="pct"/>
            <w:vAlign w:val="center"/>
          </w:tcPr>
          <w:p w:rsidR="000C7122" w:rsidRPr="000C7122" w:rsidRDefault="000C7122" w:rsidP="004B5678">
            <w:pPr>
              <w:spacing w:after="0" w:line="240" w:lineRule="auto"/>
              <w:jc w:val="center"/>
              <w:rPr>
                <w:rFonts w:ascii="Times New Roman" w:eastAsia="Calibri" w:hAnsi="Times New Roman" w:cs="Times New Roman"/>
                <w:sz w:val="24"/>
                <w:szCs w:val="24"/>
              </w:rPr>
            </w:pPr>
            <w:r w:rsidRPr="000C7122">
              <w:rPr>
                <w:rFonts w:ascii="Times New Roman" w:eastAsia="Calibri" w:hAnsi="Times New Roman" w:cs="Times New Roman"/>
                <w:sz w:val="24"/>
                <w:szCs w:val="24"/>
              </w:rPr>
              <w:t>Cvič/HC</w:t>
            </w:r>
          </w:p>
        </w:tc>
        <w:tc>
          <w:tcPr>
            <w:tcW w:w="641" w:type="pct"/>
            <w:vAlign w:val="center"/>
          </w:tcPr>
          <w:p w:rsidR="000C7122" w:rsidRPr="000C7122" w:rsidRDefault="000C7122" w:rsidP="00593E1C">
            <w:pPr>
              <w:spacing w:after="0" w:line="240" w:lineRule="auto"/>
              <w:jc w:val="center"/>
              <w:rPr>
                <w:rFonts w:ascii="Times New Roman" w:eastAsia="Calibri" w:hAnsi="Times New Roman" w:cs="Times New Roman"/>
                <w:sz w:val="24"/>
                <w:szCs w:val="24"/>
              </w:rPr>
            </w:pPr>
            <w:r w:rsidRPr="000C7122">
              <w:rPr>
                <w:rFonts w:ascii="Times New Roman" w:eastAsia="Calibri" w:hAnsi="Times New Roman" w:cs="Times New Roman"/>
                <w:sz w:val="24"/>
                <w:szCs w:val="24"/>
              </w:rPr>
              <w:t>Gestor</w:t>
            </w:r>
          </w:p>
        </w:tc>
        <w:tc>
          <w:tcPr>
            <w:tcW w:w="442" w:type="pct"/>
            <w:vAlign w:val="center"/>
          </w:tcPr>
          <w:p w:rsidR="000C7122" w:rsidRPr="000C7122" w:rsidRDefault="000C7122" w:rsidP="004B5678">
            <w:pPr>
              <w:spacing w:after="0" w:line="240" w:lineRule="auto"/>
              <w:rPr>
                <w:rFonts w:ascii="Times New Roman" w:eastAsia="Calibri" w:hAnsi="Times New Roman" w:cs="Times New Roman"/>
                <w:sz w:val="24"/>
                <w:szCs w:val="24"/>
              </w:rPr>
            </w:pPr>
            <w:r w:rsidRPr="000C7122">
              <w:rPr>
                <w:rFonts w:ascii="Times New Roman" w:eastAsia="Calibri" w:hAnsi="Times New Roman" w:cs="Times New Roman"/>
                <w:sz w:val="24"/>
                <w:szCs w:val="24"/>
              </w:rPr>
              <w:t>Ukončenie</w:t>
            </w:r>
          </w:p>
        </w:tc>
      </w:tr>
      <w:tr w:rsidR="000C7122" w:rsidRPr="00B06372" w:rsidTr="00F202ED">
        <w:trPr>
          <w:trHeight w:val="454"/>
        </w:trPr>
        <w:tc>
          <w:tcPr>
            <w:tcW w:w="329" w:type="pct"/>
            <w:vAlign w:val="center"/>
          </w:tcPr>
          <w:p w:rsidR="000C7122" w:rsidRPr="000C7122" w:rsidRDefault="000C7122" w:rsidP="00A76534">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LF</w:t>
            </w:r>
          </w:p>
        </w:tc>
        <w:tc>
          <w:tcPr>
            <w:tcW w:w="351" w:type="pct"/>
            <w:vAlign w:val="center"/>
          </w:tcPr>
          <w:p w:rsidR="000C7122" w:rsidRPr="000C7122" w:rsidRDefault="000C7122" w:rsidP="00A76534">
            <w:pPr>
              <w:spacing w:after="0" w:line="240" w:lineRule="auto"/>
              <w:rPr>
                <w:rFonts w:ascii="Times New Roman" w:eastAsia="Calibri" w:hAnsi="Times New Roman" w:cs="Times New Roman"/>
              </w:rPr>
            </w:pPr>
            <w:r w:rsidRPr="000C7122">
              <w:rPr>
                <w:rFonts w:ascii="Times New Roman" w:eastAsia="Calibri" w:hAnsi="Times New Roman" w:cs="Times New Roman"/>
              </w:rPr>
              <w:t>KPL</w:t>
            </w:r>
          </w:p>
        </w:tc>
        <w:tc>
          <w:tcPr>
            <w:tcW w:w="405" w:type="pct"/>
            <w:vAlign w:val="center"/>
          </w:tcPr>
          <w:p w:rsidR="000C7122" w:rsidRPr="000C7122" w:rsidRDefault="000C7122" w:rsidP="00D35F00">
            <w:pPr>
              <w:spacing w:after="0" w:line="240" w:lineRule="auto"/>
              <w:rPr>
                <w:rFonts w:ascii="Times New Roman" w:eastAsia="Calibri" w:hAnsi="Times New Roman" w:cs="Times New Roman"/>
              </w:rPr>
            </w:pPr>
            <w:r w:rsidRPr="000C7122">
              <w:rPr>
                <w:rFonts w:ascii="Times New Roman" w:hAnsi="Times New Roman" w:cs="Times New Roman"/>
              </w:rPr>
              <w:t>PBPL-X</w:t>
            </w:r>
          </w:p>
        </w:tc>
        <w:tc>
          <w:tcPr>
            <w:tcW w:w="1336" w:type="pct"/>
            <w:vAlign w:val="center"/>
          </w:tcPr>
          <w:p w:rsidR="000C7122" w:rsidRPr="000C7122" w:rsidRDefault="000C7122" w:rsidP="00A76534">
            <w:pPr>
              <w:spacing w:after="0" w:line="240" w:lineRule="auto"/>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prírode blízke pestovanie lesa</w:t>
            </w:r>
          </w:p>
        </w:tc>
        <w:tc>
          <w:tcPr>
            <w:tcW w:w="357" w:type="pct"/>
            <w:vAlign w:val="center"/>
          </w:tcPr>
          <w:p w:rsidR="000C7122" w:rsidRPr="000C7122" w:rsidRDefault="000C7122" w:rsidP="00D35F00">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P</w:t>
            </w:r>
          </w:p>
        </w:tc>
        <w:tc>
          <w:tcPr>
            <w:tcW w:w="334" w:type="pct"/>
            <w:vAlign w:val="center"/>
          </w:tcPr>
          <w:p w:rsidR="000C7122" w:rsidRPr="000C7122" w:rsidRDefault="000C7122" w:rsidP="00A76534">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4</w:t>
            </w:r>
          </w:p>
        </w:tc>
        <w:tc>
          <w:tcPr>
            <w:tcW w:w="428" w:type="pct"/>
            <w:vAlign w:val="center"/>
          </w:tcPr>
          <w:p w:rsidR="000C7122" w:rsidRPr="000C7122" w:rsidRDefault="000C7122" w:rsidP="00A76534">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2</w:t>
            </w:r>
          </w:p>
        </w:tc>
        <w:tc>
          <w:tcPr>
            <w:tcW w:w="376" w:type="pct"/>
            <w:vAlign w:val="center"/>
          </w:tcPr>
          <w:p w:rsidR="000C7122" w:rsidRPr="000C7122" w:rsidRDefault="000C7122" w:rsidP="00D35F00">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2/2</w:t>
            </w:r>
          </w:p>
        </w:tc>
        <w:tc>
          <w:tcPr>
            <w:tcW w:w="641" w:type="pct"/>
            <w:shd w:val="clear" w:color="auto" w:fill="auto"/>
            <w:vAlign w:val="center"/>
          </w:tcPr>
          <w:p w:rsidR="000C7122" w:rsidRPr="000C7122" w:rsidRDefault="00DF3580" w:rsidP="00A76534">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lang w:eastAsia="cs-CZ"/>
              </w:rPr>
              <w:t>p</w:t>
            </w:r>
            <w:r w:rsidR="000C7122" w:rsidRPr="000C7122">
              <w:rPr>
                <w:rFonts w:ascii="Times New Roman" w:eastAsia="Times New Roman" w:hAnsi="Times New Roman" w:cs="Times New Roman"/>
                <w:snapToGrid w:val="0"/>
                <w:lang w:eastAsia="cs-CZ"/>
              </w:rPr>
              <w:t>rof. Saniga</w:t>
            </w:r>
          </w:p>
        </w:tc>
        <w:tc>
          <w:tcPr>
            <w:tcW w:w="442" w:type="pct"/>
            <w:vAlign w:val="center"/>
          </w:tcPr>
          <w:p w:rsidR="000C7122" w:rsidRPr="000C7122" w:rsidRDefault="000C7122" w:rsidP="00A76534">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S</w:t>
            </w:r>
          </w:p>
        </w:tc>
      </w:tr>
      <w:tr w:rsidR="000C7122" w:rsidRPr="00B06372" w:rsidTr="00F202ED">
        <w:trPr>
          <w:trHeight w:val="454"/>
        </w:trPr>
        <w:tc>
          <w:tcPr>
            <w:tcW w:w="329"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LF</w:t>
            </w:r>
          </w:p>
        </w:tc>
        <w:tc>
          <w:tcPr>
            <w:tcW w:w="351" w:type="pct"/>
            <w:vAlign w:val="center"/>
          </w:tcPr>
          <w:p w:rsidR="000C7122" w:rsidRPr="00F80C2B" w:rsidRDefault="000C7122" w:rsidP="00CC5420">
            <w:pPr>
              <w:spacing w:after="0" w:line="240" w:lineRule="auto"/>
              <w:rPr>
                <w:rFonts w:ascii="Times New Roman" w:eastAsia="Calibri" w:hAnsi="Times New Roman" w:cs="Times New Roman"/>
                <w:color w:val="FF0000"/>
              </w:rPr>
            </w:pPr>
            <w:r w:rsidRPr="00F80C2B">
              <w:rPr>
                <w:rFonts w:ascii="Times New Roman" w:eastAsia="Calibri" w:hAnsi="Times New Roman" w:cs="Times New Roman"/>
              </w:rPr>
              <w:t>KIOLK</w:t>
            </w:r>
            <w:r w:rsidRPr="00F80C2B">
              <w:rPr>
                <w:rFonts w:ascii="Times New Roman" w:eastAsia="Calibri" w:hAnsi="Times New Roman" w:cs="Times New Roman"/>
                <w:color w:val="FF0000"/>
              </w:rPr>
              <w:t xml:space="preserve">  </w:t>
            </w:r>
          </w:p>
        </w:tc>
        <w:tc>
          <w:tcPr>
            <w:tcW w:w="405" w:type="pct"/>
            <w:vAlign w:val="center"/>
          </w:tcPr>
          <w:p w:rsidR="000C7122" w:rsidRPr="000C7122" w:rsidRDefault="000C7122" w:rsidP="00D35F00">
            <w:pPr>
              <w:spacing w:after="0" w:line="240" w:lineRule="auto"/>
              <w:rPr>
                <w:rFonts w:ascii="Times New Roman" w:eastAsia="Calibri" w:hAnsi="Times New Roman" w:cs="Times New Roman"/>
              </w:rPr>
            </w:pPr>
            <w:r w:rsidRPr="000C7122">
              <w:rPr>
                <w:rFonts w:ascii="Times New Roman" w:hAnsi="Times New Roman" w:cs="Times New Roman"/>
              </w:rPr>
              <w:t>INTOL-X</w:t>
            </w:r>
          </w:p>
        </w:tc>
        <w:tc>
          <w:tcPr>
            <w:tcW w:w="1336" w:type="pct"/>
            <w:vAlign w:val="center"/>
          </w:tcPr>
          <w:p w:rsidR="000C7122" w:rsidRPr="000C7122" w:rsidRDefault="000C7122" w:rsidP="004B5678">
            <w:pPr>
              <w:spacing w:after="0" w:line="240" w:lineRule="auto"/>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integrovaná ochrana lesa</w:t>
            </w:r>
          </w:p>
        </w:tc>
        <w:tc>
          <w:tcPr>
            <w:tcW w:w="357"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P</w:t>
            </w:r>
          </w:p>
        </w:tc>
        <w:tc>
          <w:tcPr>
            <w:tcW w:w="334"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6</w:t>
            </w:r>
          </w:p>
        </w:tc>
        <w:tc>
          <w:tcPr>
            <w:tcW w:w="428"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2</w:t>
            </w:r>
          </w:p>
        </w:tc>
        <w:tc>
          <w:tcPr>
            <w:tcW w:w="376"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2/2</w:t>
            </w:r>
          </w:p>
        </w:tc>
        <w:tc>
          <w:tcPr>
            <w:tcW w:w="641" w:type="pct"/>
            <w:vAlign w:val="center"/>
          </w:tcPr>
          <w:p w:rsidR="000C7122" w:rsidRPr="000C7122" w:rsidRDefault="000C7122" w:rsidP="004B5678">
            <w:pPr>
              <w:spacing w:after="0" w:line="240" w:lineRule="auto"/>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 xml:space="preserve">doc. Kodrík    </w:t>
            </w:r>
          </w:p>
        </w:tc>
        <w:tc>
          <w:tcPr>
            <w:tcW w:w="442"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S</w:t>
            </w:r>
          </w:p>
        </w:tc>
      </w:tr>
      <w:tr w:rsidR="000C7122" w:rsidRPr="00B06372" w:rsidTr="00F202ED">
        <w:trPr>
          <w:trHeight w:val="284"/>
        </w:trPr>
        <w:tc>
          <w:tcPr>
            <w:tcW w:w="329"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LF</w:t>
            </w:r>
          </w:p>
        </w:tc>
        <w:tc>
          <w:tcPr>
            <w:tcW w:w="351" w:type="pct"/>
            <w:vAlign w:val="center"/>
          </w:tcPr>
          <w:p w:rsidR="000C7122" w:rsidRPr="00F80C2B" w:rsidRDefault="000C7122" w:rsidP="004B5678">
            <w:pPr>
              <w:spacing w:after="0" w:line="240" w:lineRule="auto"/>
              <w:rPr>
                <w:rFonts w:ascii="Times New Roman" w:eastAsia="Calibri" w:hAnsi="Times New Roman" w:cs="Times New Roman"/>
              </w:rPr>
            </w:pPr>
            <w:r w:rsidRPr="00F80C2B">
              <w:rPr>
                <w:rFonts w:ascii="Times New Roman" w:eastAsia="Calibri" w:hAnsi="Times New Roman" w:cs="Times New Roman"/>
              </w:rPr>
              <w:t>KLŤLM</w:t>
            </w:r>
          </w:p>
        </w:tc>
        <w:tc>
          <w:tcPr>
            <w:tcW w:w="405" w:type="pct"/>
            <w:vAlign w:val="center"/>
          </w:tcPr>
          <w:p w:rsidR="000C7122" w:rsidRPr="000C7122" w:rsidRDefault="000C7122" w:rsidP="00D35F00">
            <w:pPr>
              <w:spacing w:after="0" w:line="240" w:lineRule="auto"/>
              <w:rPr>
                <w:rFonts w:ascii="Times New Roman" w:eastAsia="Calibri" w:hAnsi="Times New Roman" w:cs="Times New Roman"/>
              </w:rPr>
            </w:pPr>
            <w:r w:rsidRPr="000C7122">
              <w:rPr>
                <w:rFonts w:ascii="Times New Roman" w:hAnsi="Times New Roman" w:cs="Times New Roman"/>
              </w:rPr>
              <w:t>TDT2-X</w:t>
            </w:r>
          </w:p>
        </w:tc>
        <w:tc>
          <w:tcPr>
            <w:tcW w:w="1336" w:type="pct"/>
            <w:vAlign w:val="center"/>
          </w:tcPr>
          <w:p w:rsidR="000C7122" w:rsidRPr="000C7122" w:rsidRDefault="000C7122" w:rsidP="004B5678">
            <w:pPr>
              <w:spacing w:after="0" w:line="240" w:lineRule="auto"/>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ťažbovo-dopravné technológie II.</w:t>
            </w:r>
          </w:p>
        </w:tc>
        <w:tc>
          <w:tcPr>
            <w:tcW w:w="357"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P</w:t>
            </w:r>
          </w:p>
        </w:tc>
        <w:tc>
          <w:tcPr>
            <w:tcW w:w="334"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6</w:t>
            </w:r>
          </w:p>
        </w:tc>
        <w:tc>
          <w:tcPr>
            <w:tcW w:w="428"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2</w:t>
            </w:r>
          </w:p>
        </w:tc>
        <w:tc>
          <w:tcPr>
            <w:tcW w:w="376" w:type="pct"/>
            <w:vAlign w:val="center"/>
          </w:tcPr>
          <w:p w:rsidR="000C7122" w:rsidRPr="000C7122" w:rsidRDefault="000C7122" w:rsidP="00D35F00">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2/2</w:t>
            </w:r>
          </w:p>
        </w:tc>
        <w:tc>
          <w:tcPr>
            <w:tcW w:w="641" w:type="pct"/>
            <w:vAlign w:val="center"/>
          </w:tcPr>
          <w:p w:rsidR="000C7122" w:rsidRPr="00840E41" w:rsidRDefault="000C7122" w:rsidP="00D35F00">
            <w:pPr>
              <w:spacing w:after="0" w:line="240" w:lineRule="auto"/>
              <w:rPr>
                <w:rFonts w:ascii="Times New Roman" w:eastAsia="Times New Roman" w:hAnsi="Times New Roman" w:cs="Times New Roman"/>
                <w:snapToGrid w:val="0"/>
                <w:sz w:val="20"/>
                <w:szCs w:val="20"/>
                <w:lang w:eastAsia="cs-CZ"/>
              </w:rPr>
            </w:pPr>
            <w:r w:rsidRPr="00840E41">
              <w:rPr>
                <w:rFonts w:ascii="Times New Roman" w:eastAsia="Times New Roman" w:hAnsi="Times New Roman" w:cs="Times New Roman"/>
                <w:snapToGrid w:val="0"/>
                <w:sz w:val="20"/>
                <w:szCs w:val="20"/>
                <w:lang w:eastAsia="cs-CZ"/>
              </w:rPr>
              <w:t>prof. Messingerová</w:t>
            </w:r>
          </w:p>
        </w:tc>
        <w:tc>
          <w:tcPr>
            <w:tcW w:w="442"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S</w:t>
            </w:r>
          </w:p>
        </w:tc>
      </w:tr>
      <w:tr w:rsidR="000C7122" w:rsidRPr="00B06372" w:rsidTr="00F202ED">
        <w:trPr>
          <w:trHeight w:val="454"/>
        </w:trPr>
        <w:tc>
          <w:tcPr>
            <w:tcW w:w="329"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LF</w:t>
            </w:r>
          </w:p>
        </w:tc>
        <w:tc>
          <w:tcPr>
            <w:tcW w:w="351" w:type="pct"/>
            <w:vAlign w:val="center"/>
          </w:tcPr>
          <w:p w:rsidR="000C7122" w:rsidRPr="00F80C2B" w:rsidRDefault="000C7122" w:rsidP="004B5678">
            <w:pPr>
              <w:spacing w:after="0" w:line="240" w:lineRule="auto"/>
              <w:rPr>
                <w:rFonts w:ascii="Times New Roman" w:eastAsia="Calibri" w:hAnsi="Times New Roman" w:cs="Times New Roman"/>
              </w:rPr>
            </w:pPr>
            <w:r w:rsidRPr="00F80C2B">
              <w:rPr>
                <w:rFonts w:ascii="Times New Roman" w:eastAsia="Calibri" w:hAnsi="Times New Roman" w:cs="Times New Roman"/>
              </w:rPr>
              <w:t>KAZMZ</w:t>
            </w:r>
          </w:p>
        </w:tc>
        <w:tc>
          <w:tcPr>
            <w:tcW w:w="405" w:type="pct"/>
            <w:vAlign w:val="center"/>
          </w:tcPr>
          <w:p w:rsidR="000C7122" w:rsidRPr="00840E41" w:rsidRDefault="000C7122" w:rsidP="004B5678">
            <w:pPr>
              <w:spacing w:after="0" w:line="240" w:lineRule="auto"/>
              <w:rPr>
                <w:rFonts w:ascii="Times New Roman" w:eastAsia="Calibri" w:hAnsi="Times New Roman" w:cs="Times New Roman"/>
                <w:sz w:val="20"/>
                <w:szCs w:val="20"/>
              </w:rPr>
            </w:pPr>
            <w:r w:rsidRPr="00840E41">
              <w:rPr>
                <w:rFonts w:ascii="Times New Roman" w:hAnsi="Times New Roman" w:cs="Times New Roman"/>
                <w:sz w:val="20"/>
                <w:szCs w:val="20"/>
              </w:rPr>
              <w:t>POLOV-X</w:t>
            </w:r>
          </w:p>
        </w:tc>
        <w:tc>
          <w:tcPr>
            <w:tcW w:w="1336" w:type="pct"/>
            <w:vAlign w:val="center"/>
          </w:tcPr>
          <w:p w:rsidR="000C7122" w:rsidRPr="000C7122" w:rsidRDefault="000C7122" w:rsidP="004B5678">
            <w:pPr>
              <w:spacing w:after="0" w:line="240" w:lineRule="auto"/>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poľovníctvo</w:t>
            </w:r>
          </w:p>
        </w:tc>
        <w:tc>
          <w:tcPr>
            <w:tcW w:w="357"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P</w:t>
            </w:r>
          </w:p>
        </w:tc>
        <w:tc>
          <w:tcPr>
            <w:tcW w:w="334"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6</w:t>
            </w:r>
          </w:p>
        </w:tc>
        <w:tc>
          <w:tcPr>
            <w:tcW w:w="428"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2</w:t>
            </w:r>
          </w:p>
        </w:tc>
        <w:tc>
          <w:tcPr>
            <w:tcW w:w="376" w:type="pct"/>
            <w:vAlign w:val="center"/>
          </w:tcPr>
          <w:p w:rsidR="000C7122" w:rsidRPr="000C7122" w:rsidRDefault="000C7122" w:rsidP="00D35F00">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2/3</w:t>
            </w:r>
          </w:p>
        </w:tc>
        <w:tc>
          <w:tcPr>
            <w:tcW w:w="641" w:type="pct"/>
            <w:vAlign w:val="center"/>
          </w:tcPr>
          <w:p w:rsidR="000C7122" w:rsidRPr="000C7122" w:rsidRDefault="000C7122" w:rsidP="004B5678">
            <w:pPr>
              <w:spacing w:after="0" w:line="240" w:lineRule="auto"/>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prof. Garaj</w:t>
            </w:r>
          </w:p>
        </w:tc>
        <w:tc>
          <w:tcPr>
            <w:tcW w:w="442"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S</w:t>
            </w:r>
          </w:p>
        </w:tc>
      </w:tr>
      <w:tr w:rsidR="000C7122" w:rsidRPr="00B06372" w:rsidTr="00F202ED">
        <w:trPr>
          <w:trHeight w:val="454"/>
        </w:trPr>
        <w:tc>
          <w:tcPr>
            <w:tcW w:w="329"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LF</w:t>
            </w:r>
          </w:p>
        </w:tc>
        <w:tc>
          <w:tcPr>
            <w:tcW w:w="351" w:type="pct"/>
            <w:vAlign w:val="center"/>
          </w:tcPr>
          <w:p w:rsidR="000C7122" w:rsidRPr="00F80C2B" w:rsidRDefault="000C7122" w:rsidP="004B5678">
            <w:pPr>
              <w:spacing w:after="0" w:line="240" w:lineRule="auto"/>
              <w:rPr>
                <w:rFonts w:ascii="Times New Roman" w:eastAsia="Calibri" w:hAnsi="Times New Roman" w:cs="Times New Roman"/>
              </w:rPr>
            </w:pPr>
            <w:r w:rsidRPr="00F80C2B">
              <w:rPr>
                <w:rFonts w:ascii="Times New Roman" w:eastAsia="Calibri" w:hAnsi="Times New Roman" w:cs="Times New Roman"/>
              </w:rPr>
              <w:t>D LF</w:t>
            </w:r>
          </w:p>
        </w:tc>
        <w:tc>
          <w:tcPr>
            <w:tcW w:w="405" w:type="pct"/>
            <w:vAlign w:val="center"/>
          </w:tcPr>
          <w:p w:rsidR="000C7122" w:rsidRPr="00840E41" w:rsidRDefault="000C7122" w:rsidP="004B5678">
            <w:pPr>
              <w:spacing w:after="0" w:line="240" w:lineRule="auto"/>
              <w:rPr>
                <w:rFonts w:ascii="Times New Roman" w:eastAsia="Calibri" w:hAnsi="Times New Roman" w:cs="Times New Roman"/>
                <w:sz w:val="20"/>
                <w:szCs w:val="20"/>
              </w:rPr>
            </w:pPr>
            <w:r w:rsidRPr="00840E41">
              <w:rPr>
                <w:rFonts w:ascii="Times New Roman" w:hAnsi="Times New Roman" w:cs="Times New Roman"/>
                <w:sz w:val="20"/>
                <w:szCs w:val="20"/>
              </w:rPr>
              <w:t>PRAXD-X</w:t>
            </w:r>
          </w:p>
        </w:tc>
        <w:tc>
          <w:tcPr>
            <w:tcW w:w="1336" w:type="pct"/>
            <w:vAlign w:val="center"/>
          </w:tcPr>
          <w:p w:rsidR="000C7122" w:rsidRPr="000C7122" w:rsidRDefault="000C7122" w:rsidP="004B5678">
            <w:pPr>
              <w:spacing w:after="0" w:line="240" w:lineRule="auto"/>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preddiplomová prax</w:t>
            </w:r>
          </w:p>
        </w:tc>
        <w:tc>
          <w:tcPr>
            <w:tcW w:w="357"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P</w:t>
            </w:r>
          </w:p>
        </w:tc>
        <w:tc>
          <w:tcPr>
            <w:tcW w:w="334"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3</w:t>
            </w:r>
          </w:p>
        </w:tc>
        <w:tc>
          <w:tcPr>
            <w:tcW w:w="804" w:type="pct"/>
            <w:gridSpan w:val="2"/>
            <w:vAlign w:val="center"/>
          </w:tcPr>
          <w:p w:rsidR="000C7122" w:rsidRPr="0030792D" w:rsidRDefault="000C7122" w:rsidP="004B5678">
            <w:pPr>
              <w:spacing w:after="0" w:line="240" w:lineRule="auto"/>
              <w:jc w:val="center"/>
              <w:rPr>
                <w:rFonts w:ascii="Times New Roman" w:eastAsia="Times New Roman" w:hAnsi="Times New Roman" w:cs="Times New Roman"/>
                <w:snapToGrid w:val="0"/>
                <w:lang w:eastAsia="cs-CZ"/>
              </w:rPr>
            </w:pPr>
            <w:r w:rsidRPr="0030792D">
              <w:rPr>
                <w:rFonts w:ascii="Times New Roman" w:eastAsia="Times New Roman" w:hAnsi="Times New Roman" w:cs="Times New Roman"/>
                <w:snapToGrid w:val="0"/>
                <w:lang w:eastAsia="cs-CZ"/>
              </w:rPr>
              <w:t>15 dní</w:t>
            </w:r>
          </w:p>
        </w:tc>
        <w:tc>
          <w:tcPr>
            <w:tcW w:w="641" w:type="pct"/>
            <w:vAlign w:val="center"/>
          </w:tcPr>
          <w:p w:rsidR="000C7122" w:rsidRPr="0030792D" w:rsidRDefault="000C7122" w:rsidP="004B5678">
            <w:pPr>
              <w:spacing w:after="0" w:line="240" w:lineRule="auto"/>
              <w:rPr>
                <w:rFonts w:ascii="Times New Roman" w:eastAsia="Times New Roman" w:hAnsi="Times New Roman" w:cs="Times New Roman"/>
                <w:snapToGrid w:val="0"/>
                <w:lang w:eastAsia="cs-CZ"/>
              </w:rPr>
            </w:pPr>
            <w:r w:rsidRPr="0030792D">
              <w:rPr>
                <w:rFonts w:ascii="Times New Roman" w:eastAsia="Times New Roman" w:hAnsi="Times New Roman" w:cs="Times New Roman"/>
                <w:snapToGrid w:val="0"/>
                <w:lang w:eastAsia="cs-CZ"/>
              </w:rPr>
              <w:t>vedúci DP</w:t>
            </w:r>
          </w:p>
        </w:tc>
        <w:tc>
          <w:tcPr>
            <w:tcW w:w="442"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Z</w:t>
            </w:r>
          </w:p>
        </w:tc>
      </w:tr>
      <w:tr w:rsidR="000C7122" w:rsidRPr="00B06372" w:rsidTr="00F202ED">
        <w:trPr>
          <w:trHeight w:val="454"/>
        </w:trPr>
        <w:tc>
          <w:tcPr>
            <w:tcW w:w="329"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LF</w:t>
            </w:r>
          </w:p>
        </w:tc>
        <w:tc>
          <w:tcPr>
            <w:tcW w:w="351" w:type="pct"/>
            <w:vAlign w:val="center"/>
          </w:tcPr>
          <w:p w:rsidR="000C7122" w:rsidRPr="00F80C2B" w:rsidRDefault="000C7122" w:rsidP="00F60E73">
            <w:pPr>
              <w:spacing w:after="0" w:line="240" w:lineRule="auto"/>
              <w:rPr>
                <w:rFonts w:ascii="Times New Roman" w:eastAsia="Calibri" w:hAnsi="Times New Roman" w:cs="Times New Roman"/>
              </w:rPr>
            </w:pPr>
            <w:r w:rsidRPr="00F80C2B">
              <w:rPr>
                <w:rFonts w:ascii="Times New Roman" w:eastAsia="Calibri" w:hAnsi="Times New Roman" w:cs="Times New Roman"/>
              </w:rPr>
              <w:t>KAZMZ</w:t>
            </w:r>
          </w:p>
        </w:tc>
        <w:tc>
          <w:tcPr>
            <w:tcW w:w="405" w:type="pct"/>
            <w:vAlign w:val="center"/>
          </w:tcPr>
          <w:p w:rsidR="000C7122" w:rsidRPr="00840E41" w:rsidRDefault="000C7122" w:rsidP="004B5678">
            <w:pPr>
              <w:spacing w:after="0" w:line="240" w:lineRule="auto"/>
              <w:rPr>
                <w:rFonts w:ascii="Times New Roman" w:eastAsia="Calibri" w:hAnsi="Times New Roman" w:cs="Times New Roman"/>
                <w:sz w:val="20"/>
                <w:szCs w:val="20"/>
              </w:rPr>
            </w:pPr>
            <w:r w:rsidRPr="00840E41">
              <w:rPr>
                <w:rFonts w:ascii="Times New Roman" w:eastAsia="Calibri" w:hAnsi="Times New Roman" w:cs="Times New Roman"/>
                <w:sz w:val="20"/>
                <w:szCs w:val="20"/>
              </w:rPr>
              <w:t>SCHZV-X</w:t>
            </w:r>
          </w:p>
        </w:tc>
        <w:tc>
          <w:tcPr>
            <w:tcW w:w="1336" w:type="pct"/>
            <w:vAlign w:val="center"/>
          </w:tcPr>
          <w:p w:rsidR="000C7122" w:rsidRPr="000C7122" w:rsidRDefault="000C7122" w:rsidP="004B5678">
            <w:pPr>
              <w:spacing w:after="0" w:line="240" w:lineRule="auto"/>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špeciálny chov zveri</w:t>
            </w:r>
          </w:p>
        </w:tc>
        <w:tc>
          <w:tcPr>
            <w:tcW w:w="357"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PV</w:t>
            </w:r>
          </w:p>
        </w:tc>
        <w:tc>
          <w:tcPr>
            <w:tcW w:w="334"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6</w:t>
            </w:r>
          </w:p>
        </w:tc>
        <w:tc>
          <w:tcPr>
            <w:tcW w:w="428"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2</w:t>
            </w:r>
          </w:p>
        </w:tc>
        <w:tc>
          <w:tcPr>
            <w:tcW w:w="376"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2</w:t>
            </w:r>
            <w:r w:rsidRPr="0030792D">
              <w:rPr>
                <w:rFonts w:ascii="Times New Roman" w:eastAsia="Times New Roman" w:hAnsi="Times New Roman" w:cs="Times New Roman"/>
                <w:snapToGrid w:val="0"/>
                <w:lang w:eastAsia="cs-CZ"/>
              </w:rPr>
              <w:t>/2</w:t>
            </w:r>
          </w:p>
        </w:tc>
        <w:tc>
          <w:tcPr>
            <w:tcW w:w="641" w:type="pct"/>
            <w:vAlign w:val="center"/>
          </w:tcPr>
          <w:p w:rsidR="000C7122" w:rsidRPr="000C7122" w:rsidRDefault="000C7122" w:rsidP="004B5678">
            <w:pPr>
              <w:spacing w:after="0" w:line="240" w:lineRule="auto"/>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prof. Garaj</w:t>
            </w:r>
          </w:p>
        </w:tc>
        <w:tc>
          <w:tcPr>
            <w:tcW w:w="442"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S</w:t>
            </w:r>
          </w:p>
        </w:tc>
      </w:tr>
      <w:tr w:rsidR="000C7122" w:rsidRPr="00B06372" w:rsidTr="00F202ED">
        <w:trPr>
          <w:trHeight w:val="454"/>
        </w:trPr>
        <w:tc>
          <w:tcPr>
            <w:tcW w:w="329"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LF</w:t>
            </w:r>
          </w:p>
        </w:tc>
        <w:tc>
          <w:tcPr>
            <w:tcW w:w="351" w:type="pct"/>
            <w:vAlign w:val="center"/>
          </w:tcPr>
          <w:p w:rsidR="000C7122" w:rsidRPr="00F80C2B" w:rsidRDefault="000C7122" w:rsidP="004B5678">
            <w:pPr>
              <w:spacing w:after="0" w:line="240" w:lineRule="auto"/>
              <w:rPr>
                <w:rFonts w:ascii="Times New Roman" w:eastAsia="Calibri" w:hAnsi="Times New Roman" w:cs="Times New Roman"/>
              </w:rPr>
            </w:pPr>
            <w:r w:rsidRPr="00F80C2B">
              <w:rPr>
                <w:rFonts w:ascii="Times New Roman" w:eastAsia="Calibri" w:hAnsi="Times New Roman" w:cs="Times New Roman"/>
              </w:rPr>
              <w:t>KAZMZ</w:t>
            </w:r>
          </w:p>
        </w:tc>
        <w:tc>
          <w:tcPr>
            <w:tcW w:w="405" w:type="pct"/>
            <w:vAlign w:val="center"/>
          </w:tcPr>
          <w:p w:rsidR="000C7122" w:rsidRPr="00840E41" w:rsidRDefault="000C7122" w:rsidP="004B5678">
            <w:pPr>
              <w:spacing w:after="0" w:line="240" w:lineRule="auto"/>
              <w:rPr>
                <w:rFonts w:ascii="Times New Roman" w:eastAsia="Calibri" w:hAnsi="Times New Roman" w:cs="Times New Roman"/>
                <w:sz w:val="20"/>
                <w:szCs w:val="20"/>
              </w:rPr>
            </w:pPr>
            <w:r w:rsidRPr="00840E41">
              <w:rPr>
                <w:rFonts w:ascii="Times New Roman" w:hAnsi="Times New Roman" w:cs="Times New Roman"/>
                <w:sz w:val="20"/>
                <w:szCs w:val="20"/>
              </w:rPr>
              <w:t>RYBAR-X</w:t>
            </w:r>
          </w:p>
        </w:tc>
        <w:tc>
          <w:tcPr>
            <w:tcW w:w="1336" w:type="pct"/>
            <w:vAlign w:val="center"/>
          </w:tcPr>
          <w:p w:rsidR="000C7122" w:rsidRPr="000C7122" w:rsidRDefault="000C7122" w:rsidP="004B5678">
            <w:pPr>
              <w:spacing w:after="0" w:line="240" w:lineRule="auto"/>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rybárstvo</w:t>
            </w:r>
          </w:p>
        </w:tc>
        <w:tc>
          <w:tcPr>
            <w:tcW w:w="357"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PV</w:t>
            </w:r>
          </w:p>
        </w:tc>
        <w:tc>
          <w:tcPr>
            <w:tcW w:w="334"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6</w:t>
            </w:r>
          </w:p>
        </w:tc>
        <w:tc>
          <w:tcPr>
            <w:tcW w:w="428"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2</w:t>
            </w:r>
          </w:p>
        </w:tc>
        <w:tc>
          <w:tcPr>
            <w:tcW w:w="376"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2/2</w:t>
            </w:r>
          </w:p>
        </w:tc>
        <w:tc>
          <w:tcPr>
            <w:tcW w:w="641" w:type="pct"/>
            <w:vAlign w:val="center"/>
          </w:tcPr>
          <w:p w:rsidR="000C7122" w:rsidRPr="000C7122" w:rsidRDefault="000C7122" w:rsidP="00031CC7">
            <w:pPr>
              <w:spacing w:after="0" w:line="240" w:lineRule="auto"/>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prof. Kropil</w:t>
            </w:r>
          </w:p>
        </w:tc>
        <w:tc>
          <w:tcPr>
            <w:tcW w:w="442"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S</w:t>
            </w:r>
          </w:p>
        </w:tc>
      </w:tr>
      <w:tr w:rsidR="000C7122" w:rsidRPr="00B06372" w:rsidTr="00F202ED">
        <w:trPr>
          <w:trHeight w:val="454"/>
        </w:trPr>
        <w:tc>
          <w:tcPr>
            <w:tcW w:w="329"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CUP</w:t>
            </w:r>
          </w:p>
        </w:tc>
        <w:tc>
          <w:tcPr>
            <w:tcW w:w="351" w:type="pct"/>
            <w:vAlign w:val="center"/>
          </w:tcPr>
          <w:p w:rsidR="000C7122" w:rsidRPr="000C7122" w:rsidRDefault="000C7122" w:rsidP="004B5678">
            <w:pPr>
              <w:spacing w:after="0" w:line="240" w:lineRule="auto"/>
              <w:rPr>
                <w:rFonts w:ascii="Times New Roman" w:eastAsia="Calibri" w:hAnsi="Times New Roman" w:cs="Times New Roman"/>
              </w:rPr>
            </w:pPr>
            <w:r w:rsidRPr="000C7122">
              <w:rPr>
                <w:rFonts w:ascii="Times New Roman" w:eastAsia="Calibri" w:hAnsi="Times New Roman" w:cs="Times New Roman"/>
              </w:rPr>
              <w:t>ÚCJ</w:t>
            </w:r>
          </w:p>
        </w:tc>
        <w:tc>
          <w:tcPr>
            <w:tcW w:w="405" w:type="pct"/>
            <w:vAlign w:val="center"/>
          </w:tcPr>
          <w:p w:rsidR="000C7122" w:rsidRPr="000C7122" w:rsidRDefault="000C7122" w:rsidP="004B5678">
            <w:pPr>
              <w:spacing w:after="0" w:line="240" w:lineRule="auto"/>
              <w:rPr>
                <w:rFonts w:ascii="Times New Roman" w:eastAsia="Calibri" w:hAnsi="Times New Roman" w:cs="Times New Roman"/>
              </w:rPr>
            </w:pPr>
            <w:r w:rsidRPr="000C7122">
              <w:rPr>
                <w:rFonts w:ascii="Times New Roman" w:eastAsia="Calibri" w:hAnsi="Times New Roman" w:cs="Times New Roman"/>
              </w:rPr>
              <w:t>JA-OT_ILF</w:t>
            </w:r>
          </w:p>
        </w:tc>
        <w:tc>
          <w:tcPr>
            <w:tcW w:w="1336" w:type="pct"/>
            <w:vAlign w:val="center"/>
          </w:tcPr>
          <w:p w:rsidR="000C7122" w:rsidRPr="000C7122" w:rsidRDefault="000C7122" w:rsidP="008B039B">
            <w:pPr>
              <w:spacing w:after="0" w:line="240" w:lineRule="auto"/>
              <w:rPr>
                <w:rFonts w:ascii="Times New Roman" w:eastAsia="Calibri" w:hAnsi="Times New Roman" w:cs="Times New Roman"/>
              </w:rPr>
            </w:pPr>
            <w:r w:rsidRPr="000C7122">
              <w:rPr>
                <w:rFonts w:ascii="Times New Roman" w:eastAsia="Times New Roman" w:hAnsi="Times New Roman" w:cs="Times New Roman"/>
                <w:lang w:eastAsia="sk-SK"/>
              </w:rPr>
              <w:t>JA – odborné texty pre študentov LF</w:t>
            </w:r>
          </w:p>
        </w:tc>
        <w:tc>
          <w:tcPr>
            <w:tcW w:w="357"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PV</w:t>
            </w:r>
          </w:p>
        </w:tc>
        <w:tc>
          <w:tcPr>
            <w:tcW w:w="334"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3</w:t>
            </w:r>
          </w:p>
        </w:tc>
        <w:tc>
          <w:tcPr>
            <w:tcW w:w="428"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0</w:t>
            </w:r>
          </w:p>
        </w:tc>
        <w:tc>
          <w:tcPr>
            <w:tcW w:w="376"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2/0</w:t>
            </w:r>
          </w:p>
        </w:tc>
        <w:tc>
          <w:tcPr>
            <w:tcW w:w="641" w:type="pct"/>
            <w:vAlign w:val="center"/>
          </w:tcPr>
          <w:p w:rsidR="000C7122" w:rsidRPr="000C7122" w:rsidRDefault="000C7122" w:rsidP="004B5678">
            <w:pPr>
              <w:spacing w:after="0" w:line="240" w:lineRule="auto"/>
              <w:rPr>
                <w:rFonts w:ascii="Times New Roman" w:eastAsia="Times New Roman" w:hAnsi="Times New Roman" w:cs="Times New Roman"/>
                <w:lang w:eastAsia="sk-SK"/>
              </w:rPr>
            </w:pPr>
            <w:r w:rsidRPr="000C7122">
              <w:rPr>
                <w:rFonts w:ascii="Times New Roman" w:eastAsia="Times New Roman" w:hAnsi="Times New Roman" w:cs="Times New Roman"/>
                <w:lang w:eastAsia="sk-SK"/>
              </w:rPr>
              <w:t>PhDr. Luptáková</w:t>
            </w:r>
          </w:p>
        </w:tc>
        <w:tc>
          <w:tcPr>
            <w:tcW w:w="442"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S</w:t>
            </w:r>
          </w:p>
        </w:tc>
      </w:tr>
      <w:tr w:rsidR="000C7122" w:rsidRPr="00B06372" w:rsidTr="00F202ED">
        <w:trPr>
          <w:trHeight w:val="454"/>
        </w:trPr>
        <w:tc>
          <w:tcPr>
            <w:tcW w:w="329"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CUP</w:t>
            </w:r>
          </w:p>
        </w:tc>
        <w:tc>
          <w:tcPr>
            <w:tcW w:w="351" w:type="pct"/>
            <w:vAlign w:val="center"/>
          </w:tcPr>
          <w:p w:rsidR="000C7122" w:rsidRPr="000C7122" w:rsidRDefault="000C7122" w:rsidP="004B5678">
            <w:pPr>
              <w:spacing w:after="0" w:line="240" w:lineRule="auto"/>
              <w:rPr>
                <w:rFonts w:ascii="Times New Roman" w:eastAsia="Calibri" w:hAnsi="Times New Roman" w:cs="Times New Roman"/>
              </w:rPr>
            </w:pPr>
            <w:r w:rsidRPr="000C7122">
              <w:rPr>
                <w:rFonts w:ascii="Times New Roman" w:eastAsia="Calibri" w:hAnsi="Times New Roman" w:cs="Times New Roman"/>
              </w:rPr>
              <w:t>ÚCJ</w:t>
            </w:r>
          </w:p>
        </w:tc>
        <w:tc>
          <w:tcPr>
            <w:tcW w:w="405" w:type="pct"/>
            <w:vAlign w:val="center"/>
          </w:tcPr>
          <w:p w:rsidR="000C7122" w:rsidRPr="000C7122" w:rsidRDefault="000C7122" w:rsidP="004B5678">
            <w:pPr>
              <w:spacing w:after="0" w:line="240" w:lineRule="auto"/>
              <w:rPr>
                <w:rFonts w:ascii="Times New Roman" w:eastAsia="Calibri" w:hAnsi="Times New Roman" w:cs="Times New Roman"/>
              </w:rPr>
            </w:pPr>
            <w:r w:rsidRPr="000C7122">
              <w:rPr>
                <w:rFonts w:ascii="Times New Roman" w:eastAsia="Calibri" w:hAnsi="Times New Roman" w:cs="Times New Roman"/>
              </w:rPr>
              <w:t>JN-OT_ILF</w:t>
            </w:r>
          </w:p>
        </w:tc>
        <w:tc>
          <w:tcPr>
            <w:tcW w:w="1336" w:type="pct"/>
            <w:vAlign w:val="center"/>
          </w:tcPr>
          <w:p w:rsidR="000C7122" w:rsidRPr="000C7122" w:rsidRDefault="000C7122" w:rsidP="008B039B">
            <w:pPr>
              <w:spacing w:after="0" w:line="240" w:lineRule="auto"/>
              <w:rPr>
                <w:rFonts w:ascii="Times New Roman" w:eastAsia="Calibri" w:hAnsi="Times New Roman" w:cs="Times New Roman"/>
              </w:rPr>
            </w:pPr>
            <w:r w:rsidRPr="000C7122">
              <w:rPr>
                <w:rFonts w:ascii="Times New Roman" w:eastAsia="Times New Roman" w:hAnsi="Times New Roman" w:cs="Times New Roman"/>
                <w:lang w:eastAsia="sk-SK"/>
              </w:rPr>
              <w:t>JN – odborné texty pre študentov LF</w:t>
            </w:r>
          </w:p>
        </w:tc>
        <w:tc>
          <w:tcPr>
            <w:tcW w:w="357"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PV</w:t>
            </w:r>
          </w:p>
        </w:tc>
        <w:tc>
          <w:tcPr>
            <w:tcW w:w="334"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3</w:t>
            </w:r>
          </w:p>
        </w:tc>
        <w:tc>
          <w:tcPr>
            <w:tcW w:w="428"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0</w:t>
            </w:r>
          </w:p>
        </w:tc>
        <w:tc>
          <w:tcPr>
            <w:tcW w:w="376"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2/0</w:t>
            </w:r>
          </w:p>
        </w:tc>
        <w:tc>
          <w:tcPr>
            <w:tcW w:w="641" w:type="pct"/>
            <w:vAlign w:val="center"/>
          </w:tcPr>
          <w:p w:rsidR="000C7122" w:rsidRPr="00840E41" w:rsidRDefault="00A51689" w:rsidP="000C7122">
            <w:pPr>
              <w:spacing w:after="0" w:line="240" w:lineRule="auto"/>
              <w:rPr>
                <w:rFonts w:ascii="Times New Roman" w:eastAsia="Times New Roman" w:hAnsi="Times New Roman" w:cs="Times New Roman"/>
                <w:b/>
                <w:color w:val="FF0000"/>
                <w:sz w:val="20"/>
                <w:szCs w:val="20"/>
                <w:lang w:eastAsia="sk-SK"/>
              </w:rPr>
            </w:pPr>
            <w:r>
              <w:rPr>
                <w:rFonts w:ascii="Times New Roman" w:eastAsia="Times New Roman" w:hAnsi="Times New Roman" w:cs="Times New Roman"/>
                <w:snapToGrid w:val="0"/>
                <w:lang w:eastAsia="cs-CZ"/>
              </w:rPr>
              <w:t>Dr. phil</w:t>
            </w:r>
            <w:r w:rsidR="00377A46">
              <w:rPr>
                <w:rFonts w:ascii="Times New Roman" w:eastAsia="Times New Roman" w:hAnsi="Times New Roman" w:cs="Times New Roman"/>
                <w:snapToGrid w:val="0"/>
                <w:lang w:eastAsia="cs-CZ"/>
              </w:rPr>
              <w:t>.</w:t>
            </w:r>
            <w:r>
              <w:rPr>
                <w:rFonts w:ascii="Times New Roman" w:eastAsia="Times New Roman" w:hAnsi="Times New Roman" w:cs="Times New Roman"/>
                <w:snapToGrid w:val="0"/>
                <w:lang w:eastAsia="cs-CZ"/>
              </w:rPr>
              <w:t xml:space="preserve"> Ľupták</w:t>
            </w:r>
          </w:p>
        </w:tc>
        <w:tc>
          <w:tcPr>
            <w:tcW w:w="442"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S</w:t>
            </w:r>
          </w:p>
        </w:tc>
      </w:tr>
      <w:tr w:rsidR="000C7122" w:rsidRPr="00B06372" w:rsidTr="00F202ED">
        <w:trPr>
          <w:trHeight w:val="454"/>
        </w:trPr>
        <w:tc>
          <w:tcPr>
            <w:tcW w:w="329"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CUP</w:t>
            </w:r>
          </w:p>
        </w:tc>
        <w:tc>
          <w:tcPr>
            <w:tcW w:w="351" w:type="pct"/>
            <w:vAlign w:val="center"/>
          </w:tcPr>
          <w:p w:rsidR="000C7122" w:rsidRPr="000C7122" w:rsidRDefault="000C7122" w:rsidP="004B5678">
            <w:pPr>
              <w:spacing w:after="0" w:line="240" w:lineRule="auto"/>
              <w:rPr>
                <w:rFonts w:ascii="Times New Roman" w:eastAsia="Calibri" w:hAnsi="Times New Roman" w:cs="Times New Roman"/>
              </w:rPr>
            </w:pPr>
            <w:r w:rsidRPr="000C7122">
              <w:rPr>
                <w:rFonts w:ascii="Times New Roman" w:eastAsia="Calibri" w:hAnsi="Times New Roman" w:cs="Times New Roman"/>
              </w:rPr>
              <w:t>ÚCJ</w:t>
            </w:r>
          </w:p>
        </w:tc>
        <w:tc>
          <w:tcPr>
            <w:tcW w:w="405" w:type="pct"/>
            <w:vAlign w:val="center"/>
          </w:tcPr>
          <w:p w:rsidR="000C7122" w:rsidRPr="000C7122" w:rsidRDefault="000C7122" w:rsidP="004B5678">
            <w:pPr>
              <w:spacing w:after="0" w:line="240" w:lineRule="auto"/>
              <w:rPr>
                <w:rFonts w:ascii="Times New Roman" w:eastAsia="Calibri" w:hAnsi="Times New Roman" w:cs="Times New Roman"/>
              </w:rPr>
            </w:pPr>
            <w:r w:rsidRPr="000C7122">
              <w:rPr>
                <w:rFonts w:ascii="Times New Roman" w:eastAsia="Calibri" w:hAnsi="Times New Roman" w:cs="Times New Roman"/>
              </w:rPr>
              <w:t>JF-OT_ILF</w:t>
            </w:r>
          </w:p>
        </w:tc>
        <w:tc>
          <w:tcPr>
            <w:tcW w:w="1336" w:type="pct"/>
            <w:vAlign w:val="center"/>
          </w:tcPr>
          <w:p w:rsidR="000C7122" w:rsidRPr="000C7122" w:rsidRDefault="000C7122" w:rsidP="008B039B">
            <w:pPr>
              <w:spacing w:after="0" w:line="240" w:lineRule="auto"/>
              <w:rPr>
                <w:rFonts w:ascii="Times New Roman" w:eastAsia="Calibri" w:hAnsi="Times New Roman" w:cs="Times New Roman"/>
              </w:rPr>
            </w:pPr>
            <w:r w:rsidRPr="000C7122">
              <w:rPr>
                <w:rFonts w:ascii="Times New Roman" w:eastAsia="Times New Roman" w:hAnsi="Times New Roman" w:cs="Times New Roman"/>
                <w:lang w:eastAsia="sk-SK"/>
              </w:rPr>
              <w:t>JF – odborné texty pre študentov LF</w:t>
            </w:r>
          </w:p>
        </w:tc>
        <w:tc>
          <w:tcPr>
            <w:tcW w:w="357"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PV</w:t>
            </w:r>
          </w:p>
        </w:tc>
        <w:tc>
          <w:tcPr>
            <w:tcW w:w="334"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3</w:t>
            </w:r>
          </w:p>
        </w:tc>
        <w:tc>
          <w:tcPr>
            <w:tcW w:w="428"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0</w:t>
            </w:r>
          </w:p>
        </w:tc>
        <w:tc>
          <w:tcPr>
            <w:tcW w:w="376"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2/0</w:t>
            </w:r>
          </w:p>
        </w:tc>
        <w:tc>
          <w:tcPr>
            <w:tcW w:w="641" w:type="pct"/>
            <w:vAlign w:val="center"/>
          </w:tcPr>
          <w:p w:rsidR="000C7122" w:rsidRPr="00840E41" w:rsidRDefault="00F202ED" w:rsidP="004B5678">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snapToGrid w:val="0"/>
                <w:sz w:val="20"/>
                <w:szCs w:val="20"/>
                <w:lang w:eastAsia="cs-CZ"/>
              </w:rPr>
              <w:t>Veverková, Ph.D.</w:t>
            </w:r>
          </w:p>
        </w:tc>
        <w:tc>
          <w:tcPr>
            <w:tcW w:w="442"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S</w:t>
            </w:r>
          </w:p>
        </w:tc>
      </w:tr>
      <w:tr w:rsidR="000C7122" w:rsidRPr="00B06372" w:rsidTr="00F202ED">
        <w:trPr>
          <w:trHeight w:val="454"/>
        </w:trPr>
        <w:tc>
          <w:tcPr>
            <w:tcW w:w="329"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LF</w:t>
            </w:r>
          </w:p>
        </w:tc>
        <w:tc>
          <w:tcPr>
            <w:tcW w:w="351" w:type="pct"/>
            <w:vAlign w:val="center"/>
          </w:tcPr>
          <w:p w:rsidR="000C7122" w:rsidRPr="000C7122" w:rsidRDefault="000C7122" w:rsidP="004B5678">
            <w:pPr>
              <w:spacing w:after="0" w:line="240" w:lineRule="auto"/>
              <w:rPr>
                <w:rFonts w:ascii="Times New Roman" w:eastAsia="Calibri" w:hAnsi="Times New Roman" w:cs="Times New Roman"/>
              </w:rPr>
            </w:pPr>
            <w:r w:rsidRPr="000C7122">
              <w:rPr>
                <w:rFonts w:ascii="Times New Roman" w:eastAsia="Calibri" w:hAnsi="Times New Roman" w:cs="Times New Roman"/>
              </w:rPr>
              <w:t>KPP</w:t>
            </w:r>
          </w:p>
        </w:tc>
        <w:tc>
          <w:tcPr>
            <w:tcW w:w="405" w:type="pct"/>
            <w:vAlign w:val="center"/>
          </w:tcPr>
          <w:p w:rsidR="000C7122" w:rsidRPr="000C7122" w:rsidRDefault="000C7122" w:rsidP="008B039B">
            <w:pPr>
              <w:spacing w:after="0" w:line="240" w:lineRule="auto"/>
              <w:rPr>
                <w:rFonts w:ascii="Times New Roman" w:hAnsi="Times New Roman" w:cs="Times New Roman"/>
              </w:rPr>
            </w:pPr>
            <w:r w:rsidRPr="000C7122">
              <w:rPr>
                <w:rFonts w:ascii="Times New Roman" w:hAnsi="Times New Roman" w:cs="Times New Roman"/>
              </w:rPr>
              <w:t>ELE-X</w:t>
            </w:r>
          </w:p>
        </w:tc>
        <w:tc>
          <w:tcPr>
            <w:tcW w:w="1336" w:type="pct"/>
            <w:vAlign w:val="center"/>
          </w:tcPr>
          <w:p w:rsidR="000C7122" w:rsidRPr="000C7122" w:rsidRDefault="000C7122" w:rsidP="004B5678">
            <w:pPr>
              <w:spacing w:after="0" w:line="240" w:lineRule="auto"/>
              <w:rPr>
                <w:rFonts w:ascii="Times New Roman" w:eastAsia="Calibri" w:hAnsi="Times New Roman" w:cs="Times New Roman"/>
              </w:rPr>
            </w:pPr>
            <w:r w:rsidRPr="000C7122">
              <w:rPr>
                <w:rFonts w:ascii="Times New Roman" w:eastAsia="Times New Roman" w:hAnsi="Times New Roman" w:cs="Times New Roman"/>
                <w:snapToGrid w:val="0"/>
                <w:lang w:eastAsia="cs-CZ"/>
              </w:rPr>
              <w:t>ekotoxikológia lesných ekosystémov</w:t>
            </w:r>
          </w:p>
        </w:tc>
        <w:tc>
          <w:tcPr>
            <w:tcW w:w="357"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V</w:t>
            </w:r>
          </w:p>
        </w:tc>
        <w:tc>
          <w:tcPr>
            <w:tcW w:w="334"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3</w:t>
            </w:r>
          </w:p>
        </w:tc>
        <w:tc>
          <w:tcPr>
            <w:tcW w:w="428"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2</w:t>
            </w:r>
          </w:p>
        </w:tc>
        <w:tc>
          <w:tcPr>
            <w:tcW w:w="376"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1/1</w:t>
            </w:r>
          </w:p>
        </w:tc>
        <w:tc>
          <w:tcPr>
            <w:tcW w:w="641" w:type="pct"/>
            <w:vAlign w:val="center"/>
          </w:tcPr>
          <w:p w:rsidR="000C7122" w:rsidRPr="000C7122" w:rsidRDefault="000C7122" w:rsidP="004B5678">
            <w:pPr>
              <w:spacing w:after="0" w:line="240" w:lineRule="auto"/>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doc. Bebej</w:t>
            </w:r>
          </w:p>
        </w:tc>
        <w:tc>
          <w:tcPr>
            <w:tcW w:w="442"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Z</w:t>
            </w:r>
          </w:p>
        </w:tc>
      </w:tr>
      <w:tr w:rsidR="000C7122" w:rsidRPr="00B06372" w:rsidTr="00F202ED">
        <w:trPr>
          <w:trHeight w:val="454"/>
        </w:trPr>
        <w:tc>
          <w:tcPr>
            <w:tcW w:w="329"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LF</w:t>
            </w:r>
          </w:p>
        </w:tc>
        <w:tc>
          <w:tcPr>
            <w:tcW w:w="351" w:type="pct"/>
            <w:vAlign w:val="center"/>
          </w:tcPr>
          <w:p w:rsidR="000C7122" w:rsidRPr="000C7122" w:rsidRDefault="000C7122" w:rsidP="00434CA2">
            <w:pPr>
              <w:spacing w:after="0" w:line="240" w:lineRule="auto"/>
              <w:rPr>
                <w:rFonts w:ascii="Times New Roman" w:eastAsia="Calibri" w:hAnsi="Times New Roman" w:cs="Times New Roman"/>
              </w:rPr>
            </w:pPr>
            <w:r w:rsidRPr="000C7122">
              <w:rPr>
                <w:rFonts w:ascii="Times New Roman" w:eastAsia="Calibri" w:hAnsi="Times New Roman" w:cs="Times New Roman"/>
              </w:rPr>
              <w:t>KHÚLG</w:t>
            </w:r>
          </w:p>
        </w:tc>
        <w:tc>
          <w:tcPr>
            <w:tcW w:w="405" w:type="pct"/>
            <w:vAlign w:val="center"/>
          </w:tcPr>
          <w:p w:rsidR="000C7122" w:rsidRPr="00840E41" w:rsidRDefault="000C7122" w:rsidP="008B039B">
            <w:pPr>
              <w:spacing w:after="0" w:line="240" w:lineRule="auto"/>
              <w:rPr>
                <w:rFonts w:ascii="Times New Roman" w:hAnsi="Times New Roman" w:cs="Times New Roman"/>
                <w:sz w:val="20"/>
                <w:szCs w:val="20"/>
              </w:rPr>
            </w:pPr>
            <w:r w:rsidRPr="00840E41">
              <w:rPr>
                <w:rFonts w:ascii="Times New Roman" w:hAnsi="Times New Roman" w:cs="Times New Roman"/>
                <w:sz w:val="20"/>
                <w:szCs w:val="20"/>
              </w:rPr>
              <w:t>SKAUT-X</w:t>
            </w:r>
          </w:p>
        </w:tc>
        <w:tc>
          <w:tcPr>
            <w:tcW w:w="1336" w:type="pct"/>
            <w:vAlign w:val="center"/>
          </w:tcPr>
          <w:p w:rsidR="000C7122" w:rsidRPr="000C7122" w:rsidRDefault="000C7122" w:rsidP="004B5678">
            <w:pPr>
              <w:spacing w:after="0" w:line="240" w:lineRule="auto"/>
              <w:rPr>
                <w:rFonts w:ascii="Times New Roman" w:eastAsia="Calibri" w:hAnsi="Times New Roman" w:cs="Times New Roman"/>
              </w:rPr>
            </w:pPr>
            <w:r w:rsidRPr="000C7122">
              <w:rPr>
                <w:rFonts w:ascii="Times New Roman" w:eastAsia="Times New Roman" w:hAnsi="Times New Roman" w:cs="Times New Roman"/>
                <w:snapToGrid w:val="0"/>
                <w:lang w:eastAsia="cs-CZ"/>
              </w:rPr>
              <w:t>kurz prežitia v extrémnych podmienkach</w:t>
            </w:r>
          </w:p>
        </w:tc>
        <w:tc>
          <w:tcPr>
            <w:tcW w:w="357"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V</w:t>
            </w:r>
          </w:p>
        </w:tc>
        <w:tc>
          <w:tcPr>
            <w:tcW w:w="334"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2</w:t>
            </w:r>
          </w:p>
        </w:tc>
        <w:tc>
          <w:tcPr>
            <w:tcW w:w="428"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0</w:t>
            </w:r>
          </w:p>
        </w:tc>
        <w:tc>
          <w:tcPr>
            <w:tcW w:w="376"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2/3</w:t>
            </w:r>
          </w:p>
        </w:tc>
        <w:tc>
          <w:tcPr>
            <w:tcW w:w="641" w:type="pct"/>
            <w:vAlign w:val="center"/>
          </w:tcPr>
          <w:p w:rsidR="000C7122" w:rsidRPr="000C7122" w:rsidRDefault="000C7122" w:rsidP="004B5678">
            <w:pPr>
              <w:spacing w:after="0" w:line="240" w:lineRule="auto"/>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Ing. Sitko</w:t>
            </w:r>
          </w:p>
        </w:tc>
        <w:tc>
          <w:tcPr>
            <w:tcW w:w="442"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Z</w:t>
            </w:r>
          </w:p>
        </w:tc>
      </w:tr>
      <w:tr w:rsidR="000C7122" w:rsidRPr="00B06372" w:rsidTr="00F202ED">
        <w:trPr>
          <w:trHeight w:val="454"/>
        </w:trPr>
        <w:tc>
          <w:tcPr>
            <w:tcW w:w="329"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LF</w:t>
            </w:r>
          </w:p>
        </w:tc>
        <w:tc>
          <w:tcPr>
            <w:tcW w:w="351" w:type="pct"/>
            <w:vAlign w:val="center"/>
          </w:tcPr>
          <w:p w:rsidR="000C7122" w:rsidRPr="0030792D" w:rsidRDefault="000C7122" w:rsidP="004B5678">
            <w:pPr>
              <w:spacing w:after="0" w:line="240" w:lineRule="auto"/>
              <w:rPr>
                <w:rFonts w:ascii="Times New Roman" w:eastAsia="Calibri" w:hAnsi="Times New Roman" w:cs="Times New Roman"/>
              </w:rPr>
            </w:pPr>
            <w:r w:rsidRPr="0030792D">
              <w:rPr>
                <w:rFonts w:ascii="Times New Roman" w:eastAsia="Calibri" w:hAnsi="Times New Roman" w:cs="Times New Roman"/>
              </w:rPr>
              <w:t>KF</w:t>
            </w:r>
          </w:p>
        </w:tc>
        <w:tc>
          <w:tcPr>
            <w:tcW w:w="405" w:type="pct"/>
            <w:vAlign w:val="center"/>
          </w:tcPr>
          <w:p w:rsidR="000C7122" w:rsidRPr="000C7122" w:rsidRDefault="000C7122" w:rsidP="008B039B">
            <w:pPr>
              <w:spacing w:after="0" w:line="240" w:lineRule="auto"/>
              <w:rPr>
                <w:rFonts w:ascii="Times New Roman" w:hAnsi="Times New Roman" w:cs="Times New Roman"/>
              </w:rPr>
            </w:pPr>
            <w:r w:rsidRPr="000C7122">
              <w:rPr>
                <w:rFonts w:ascii="Times New Roman" w:hAnsi="Times New Roman" w:cs="Times New Roman"/>
              </w:rPr>
              <w:t>OOB-X</w:t>
            </w:r>
          </w:p>
        </w:tc>
        <w:tc>
          <w:tcPr>
            <w:tcW w:w="1336" w:type="pct"/>
            <w:vAlign w:val="center"/>
          </w:tcPr>
          <w:p w:rsidR="000C7122" w:rsidRPr="000C7122" w:rsidRDefault="000C7122" w:rsidP="004B5678">
            <w:pPr>
              <w:spacing w:after="0" w:line="240" w:lineRule="auto"/>
              <w:rPr>
                <w:rFonts w:ascii="Times New Roman" w:eastAsia="Calibri" w:hAnsi="Times New Roman" w:cs="Times New Roman"/>
              </w:rPr>
            </w:pPr>
            <w:r w:rsidRPr="000C7122">
              <w:rPr>
                <w:rFonts w:ascii="Times New Roman" w:hAnsi="Times New Roman" w:cs="Times New Roman"/>
              </w:rPr>
              <w:t>ochrana organizmov a biotopov</w:t>
            </w:r>
          </w:p>
        </w:tc>
        <w:tc>
          <w:tcPr>
            <w:tcW w:w="357"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V</w:t>
            </w:r>
          </w:p>
        </w:tc>
        <w:tc>
          <w:tcPr>
            <w:tcW w:w="334"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3</w:t>
            </w:r>
          </w:p>
        </w:tc>
        <w:tc>
          <w:tcPr>
            <w:tcW w:w="428"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2</w:t>
            </w:r>
          </w:p>
        </w:tc>
        <w:tc>
          <w:tcPr>
            <w:tcW w:w="376"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1/1</w:t>
            </w:r>
          </w:p>
        </w:tc>
        <w:tc>
          <w:tcPr>
            <w:tcW w:w="641" w:type="pct"/>
            <w:vAlign w:val="center"/>
          </w:tcPr>
          <w:p w:rsidR="000C7122" w:rsidRPr="0030792D" w:rsidRDefault="0030792D" w:rsidP="004B5678">
            <w:pPr>
              <w:spacing w:after="0" w:line="240" w:lineRule="auto"/>
              <w:rPr>
                <w:rFonts w:ascii="Times New Roman" w:eastAsia="Times New Roman" w:hAnsi="Times New Roman" w:cs="Times New Roman"/>
                <w:snapToGrid w:val="0"/>
                <w:lang w:eastAsia="cs-CZ"/>
              </w:rPr>
            </w:pPr>
            <w:r w:rsidRPr="0030792D">
              <w:rPr>
                <w:rFonts w:ascii="Times New Roman" w:eastAsia="Times New Roman" w:hAnsi="Times New Roman" w:cs="Times New Roman"/>
                <w:snapToGrid w:val="0"/>
                <w:lang w:eastAsia="cs-CZ"/>
              </w:rPr>
              <w:t>doc. Ujházy</w:t>
            </w:r>
          </w:p>
        </w:tc>
        <w:tc>
          <w:tcPr>
            <w:tcW w:w="442"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Z</w:t>
            </w:r>
          </w:p>
        </w:tc>
      </w:tr>
      <w:tr w:rsidR="000C7122" w:rsidRPr="00B06372" w:rsidTr="00F202ED">
        <w:trPr>
          <w:trHeight w:val="454"/>
        </w:trPr>
        <w:tc>
          <w:tcPr>
            <w:tcW w:w="329"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CUP</w:t>
            </w:r>
          </w:p>
        </w:tc>
        <w:tc>
          <w:tcPr>
            <w:tcW w:w="351" w:type="pct"/>
            <w:vAlign w:val="center"/>
          </w:tcPr>
          <w:p w:rsidR="000C7122" w:rsidRPr="000C7122" w:rsidRDefault="000C7122" w:rsidP="004B5678">
            <w:pPr>
              <w:spacing w:after="0" w:line="240" w:lineRule="auto"/>
              <w:rPr>
                <w:rFonts w:ascii="Times New Roman" w:eastAsia="Calibri" w:hAnsi="Times New Roman" w:cs="Times New Roman"/>
              </w:rPr>
            </w:pPr>
            <w:r w:rsidRPr="000C7122">
              <w:rPr>
                <w:rFonts w:ascii="Times New Roman" w:eastAsia="Calibri" w:hAnsi="Times New Roman" w:cs="Times New Roman"/>
              </w:rPr>
              <w:t>ÚTVŠ</w:t>
            </w:r>
          </w:p>
        </w:tc>
        <w:tc>
          <w:tcPr>
            <w:tcW w:w="405" w:type="pct"/>
            <w:vAlign w:val="center"/>
          </w:tcPr>
          <w:p w:rsidR="000C7122" w:rsidRPr="000C7122" w:rsidRDefault="000C7122" w:rsidP="004B5678">
            <w:pPr>
              <w:spacing w:after="0" w:line="240" w:lineRule="auto"/>
              <w:rPr>
                <w:rFonts w:ascii="Times New Roman" w:hAnsi="Times New Roman" w:cs="Times New Roman"/>
              </w:rPr>
            </w:pPr>
            <w:r w:rsidRPr="000C7122">
              <w:rPr>
                <w:rFonts w:ascii="Times New Roman" w:hAnsi="Times New Roman" w:cs="Times New Roman"/>
              </w:rPr>
              <w:t>TSV</w:t>
            </w:r>
          </w:p>
        </w:tc>
        <w:tc>
          <w:tcPr>
            <w:tcW w:w="1336" w:type="pct"/>
            <w:vAlign w:val="center"/>
          </w:tcPr>
          <w:p w:rsidR="000C7122" w:rsidRPr="000C7122" w:rsidRDefault="000C7122" w:rsidP="004B5678">
            <w:pPr>
              <w:spacing w:after="0" w:line="240" w:lineRule="auto"/>
              <w:rPr>
                <w:rFonts w:ascii="Times New Roman" w:eastAsia="Calibri" w:hAnsi="Times New Roman" w:cs="Times New Roman"/>
              </w:rPr>
            </w:pPr>
            <w:r w:rsidRPr="000C7122">
              <w:rPr>
                <w:rFonts w:ascii="Times New Roman" w:eastAsia="Times New Roman" w:hAnsi="Times New Roman" w:cs="Times New Roman"/>
                <w:snapToGrid w:val="0"/>
                <w:lang w:eastAsia="cs-CZ"/>
              </w:rPr>
              <w:t>telesná a športová výchova</w:t>
            </w:r>
          </w:p>
        </w:tc>
        <w:tc>
          <w:tcPr>
            <w:tcW w:w="357"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V</w:t>
            </w:r>
          </w:p>
        </w:tc>
        <w:tc>
          <w:tcPr>
            <w:tcW w:w="334"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1</w:t>
            </w:r>
          </w:p>
        </w:tc>
        <w:tc>
          <w:tcPr>
            <w:tcW w:w="428" w:type="pct"/>
            <w:vAlign w:val="center"/>
          </w:tcPr>
          <w:p w:rsidR="000C7122" w:rsidRPr="000C7122" w:rsidRDefault="000C7122" w:rsidP="004B5678">
            <w:pPr>
              <w:spacing w:after="0" w:line="240" w:lineRule="auto"/>
              <w:jc w:val="center"/>
              <w:rPr>
                <w:rFonts w:ascii="Times New Roman" w:eastAsia="Times New Roman" w:hAnsi="Times New Roman" w:cs="Times New Roman"/>
                <w:b/>
                <w:snapToGrid w:val="0"/>
                <w:color w:val="006600"/>
                <w:lang w:eastAsia="cs-CZ"/>
              </w:rPr>
            </w:pPr>
          </w:p>
        </w:tc>
        <w:tc>
          <w:tcPr>
            <w:tcW w:w="376" w:type="pct"/>
            <w:vAlign w:val="center"/>
          </w:tcPr>
          <w:p w:rsidR="000C7122" w:rsidRPr="000C7122" w:rsidRDefault="000C7122" w:rsidP="004B5678">
            <w:pPr>
              <w:spacing w:after="0" w:line="240" w:lineRule="auto"/>
              <w:jc w:val="center"/>
              <w:rPr>
                <w:rFonts w:ascii="Times New Roman" w:eastAsia="Times New Roman" w:hAnsi="Times New Roman" w:cs="Times New Roman"/>
                <w:b/>
                <w:snapToGrid w:val="0"/>
                <w:color w:val="006600"/>
                <w:lang w:eastAsia="cs-CZ"/>
              </w:rPr>
            </w:pPr>
          </w:p>
        </w:tc>
        <w:tc>
          <w:tcPr>
            <w:tcW w:w="641" w:type="pct"/>
            <w:vAlign w:val="center"/>
          </w:tcPr>
          <w:p w:rsidR="000C7122" w:rsidRPr="000C7122" w:rsidRDefault="000C7122" w:rsidP="004B5678">
            <w:pPr>
              <w:spacing w:after="0" w:line="240" w:lineRule="auto"/>
              <w:rPr>
                <w:rFonts w:ascii="Times New Roman" w:eastAsia="Times New Roman" w:hAnsi="Times New Roman" w:cs="Times New Roman"/>
                <w:b/>
                <w:snapToGrid w:val="0"/>
                <w:color w:val="006600"/>
                <w:lang w:eastAsia="cs-CZ"/>
              </w:rPr>
            </w:pPr>
          </w:p>
        </w:tc>
        <w:tc>
          <w:tcPr>
            <w:tcW w:w="442" w:type="pct"/>
            <w:vAlign w:val="center"/>
          </w:tcPr>
          <w:p w:rsidR="000C7122" w:rsidRPr="000C7122" w:rsidRDefault="000C7122" w:rsidP="004B5678">
            <w:pPr>
              <w:spacing w:after="0" w:line="240" w:lineRule="auto"/>
              <w:jc w:val="center"/>
              <w:rPr>
                <w:rFonts w:ascii="Times New Roman" w:eastAsia="Times New Roman" w:hAnsi="Times New Roman" w:cs="Times New Roman"/>
                <w:b/>
                <w:snapToGrid w:val="0"/>
                <w:color w:val="006600"/>
                <w:lang w:eastAsia="cs-CZ"/>
              </w:rPr>
            </w:pPr>
          </w:p>
        </w:tc>
      </w:tr>
      <w:tr w:rsidR="000C7122" w:rsidRPr="00B06372" w:rsidTr="00F202ED">
        <w:trPr>
          <w:trHeight w:val="454"/>
        </w:trPr>
        <w:tc>
          <w:tcPr>
            <w:tcW w:w="329"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CUP</w:t>
            </w:r>
          </w:p>
        </w:tc>
        <w:tc>
          <w:tcPr>
            <w:tcW w:w="351" w:type="pct"/>
            <w:vAlign w:val="center"/>
          </w:tcPr>
          <w:p w:rsidR="000C7122" w:rsidRPr="000C7122" w:rsidRDefault="000C7122" w:rsidP="004B5678">
            <w:pPr>
              <w:spacing w:after="0" w:line="240" w:lineRule="auto"/>
              <w:rPr>
                <w:rFonts w:ascii="Times New Roman" w:eastAsia="Calibri" w:hAnsi="Times New Roman" w:cs="Times New Roman"/>
              </w:rPr>
            </w:pPr>
            <w:r w:rsidRPr="000C7122">
              <w:rPr>
                <w:rFonts w:ascii="Times New Roman" w:eastAsia="Calibri" w:hAnsi="Times New Roman" w:cs="Times New Roman"/>
              </w:rPr>
              <w:t>ÚTVŠ</w:t>
            </w:r>
          </w:p>
        </w:tc>
        <w:tc>
          <w:tcPr>
            <w:tcW w:w="405" w:type="pct"/>
            <w:vAlign w:val="center"/>
          </w:tcPr>
          <w:p w:rsidR="000C7122" w:rsidRPr="000C7122" w:rsidRDefault="000C7122" w:rsidP="004B5678">
            <w:pPr>
              <w:spacing w:after="0" w:line="240" w:lineRule="auto"/>
              <w:rPr>
                <w:rFonts w:ascii="Times New Roman" w:hAnsi="Times New Roman" w:cs="Times New Roman"/>
              </w:rPr>
            </w:pPr>
            <w:r w:rsidRPr="000C7122">
              <w:rPr>
                <w:rFonts w:ascii="Times New Roman" w:hAnsi="Times New Roman" w:cs="Times New Roman"/>
              </w:rPr>
              <w:t>TV3</w:t>
            </w:r>
          </w:p>
        </w:tc>
        <w:tc>
          <w:tcPr>
            <w:tcW w:w="1336" w:type="pct"/>
            <w:vAlign w:val="center"/>
          </w:tcPr>
          <w:p w:rsidR="000C7122" w:rsidRPr="000C7122" w:rsidRDefault="000C7122" w:rsidP="004B5678">
            <w:pPr>
              <w:spacing w:after="0" w:line="240" w:lineRule="auto"/>
              <w:rPr>
                <w:rFonts w:ascii="Times New Roman" w:eastAsia="Calibri" w:hAnsi="Times New Roman" w:cs="Times New Roman"/>
              </w:rPr>
            </w:pPr>
            <w:r w:rsidRPr="000C7122">
              <w:rPr>
                <w:rFonts w:ascii="Times New Roman" w:eastAsia="Times New Roman" w:hAnsi="Times New Roman" w:cs="Times New Roman"/>
                <w:snapToGrid w:val="0"/>
                <w:lang w:eastAsia="cs-CZ"/>
              </w:rPr>
              <w:t>telesná výchova 3</w:t>
            </w:r>
          </w:p>
        </w:tc>
        <w:tc>
          <w:tcPr>
            <w:tcW w:w="357"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V</w:t>
            </w:r>
          </w:p>
        </w:tc>
        <w:tc>
          <w:tcPr>
            <w:tcW w:w="334"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0</w:t>
            </w:r>
          </w:p>
        </w:tc>
        <w:tc>
          <w:tcPr>
            <w:tcW w:w="428" w:type="pct"/>
            <w:vAlign w:val="center"/>
          </w:tcPr>
          <w:p w:rsidR="000C7122" w:rsidRPr="000C7122" w:rsidRDefault="000C7122" w:rsidP="004B5678">
            <w:pPr>
              <w:spacing w:after="0" w:line="240" w:lineRule="auto"/>
              <w:jc w:val="center"/>
              <w:rPr>
                <w:rFonts w:ascii="Times New Roman" w:eastAsia="Times New Roman" w:hAnsi="Times New Roman" w:cs="Times New Roman"/>
                <w:b/>
                <w:snapToGrid w:val="0"/>
                <w:color w:val="006600"/>
                <w:lang w:eastAsia="cs-CZ"/>
              </w:rPr>
            </w:pPr>
          </w:p>
        </w:tc>
        <w:tc>
          <w:tcPr>
            <w:tcW w:w="376" w:type="pct"/>
            <w:vAlign w:val="center"/>
          </w:tcPr>
          <w:p w:rsidR="000C7122" w:rsidRPr="000C7122" w:rsidRDefault="000C7122" w:rsidP="004B5678">
            <w:pPr>
              <w:spacing w:after="0" w:line="240" w:lineRule="auto"/>
              <w:jc w:val="center"/>
              <w:rPr>
                <w:rFonts w:ascii="Times New Roman" w:eastAsia="Times New Roman" w:hAnsi="Times New Roman" w:cs="Times New Roman"/>
                <w:b/>
                <w:snapToGrid w:val="0"/>
                <w:color w:val="006600"/>
                <w:lang w:eastAsia="cs-CZ"/>
              </w:rPr>
            </w:pPr>
          </w:p>
        </w:tc>
        <w:tc>
          <w:tcPr>
            <w:tcW w:w="641" w:type="pct"/>
            <w:vAlign w:val="center"/>
          </w:tcPr>
          <w:p w:rsidR="000C7122" w:rsidRPr="000C7122" w:rsidRDefault="000C7122" w:rsidP="004B5678">
            <w:pPr>
              <w:spacing w:after="0" w:line="240" w:lineRule="auto"/>
              <w:rPr>
                <w:rFonts w:ascii="Times New Roman" w:eastAsia="Times New Roman" w:hAnsi="Times New Roman" w:cs="Times New Roman"/>
                <w:b/>
                <w:snapToGrid w:val="0"/>
                <w:color w:val="006600"/>
                <w:lang w:eastAsia="cs-CZ"/>
              </w:rPr>
            </w:pPr>
          </w:p>
        </w:tc>
        <w:tc>
          <w:tcPr>
            <w:tcW w:w="442" w:type="pct"/>
            <w:vAlign w:val="center"/>
          </w:tcPr>
          <w:p w:rsidR="000C7122" w:rsidRPr="000C7122" w:rsidRDefault="000C7122" w:rsidP="004B5678">
            <w:pPr>
              <w:spacing w:after="0" w:line="240" w:lineRule="auto"/>
              <w:jc w:val="center"/>
              <w:rPr>
                <w:rFonts w:ascii="Times New Roman" w:eastAsia="Times New Roman" w:hAnsi="Times New Roman" w:cs="Times New Roman"/>
                <w:b/>
                <w:snapToGrid w:val="0"/>
                <w:color w:val="006600"/>
                <w:lang w:eastAsia="cs-CZ"/>
              </w:rPr>
            </w:pPr>
          </w:p>
        </w:tc>
      </w:tr>
      <w:tr w:rsidR="000C7122" w:rsidRPr="00B06372" w:rsidTr="00F202ED">
        <w:trPr>
          <w:trHeight w:val="454"/>
        </w:trPr>
        <w:tc>
          <w:tcPr>
            <w:tcW w:w="329"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CUP</w:t>
            </w:r>
          </w:p>
        </w:tc>
        <w:tc>
          <w:tcPr>
            <w:tcW w:w="351" w:type="pct"/>
            <w:vAlign w:val="center"/>
          </w:tcPr>
          <w:p w:rsidR="000C7122" w:rsidRPr="000C7122" w:rsidRDefault="000C7122" w:rsidP="004B5678">
            <w:pPr>
              <w:spacing w:after="0" w:line="240" w:lineRule="auto"/>
              <w:rPr>
                <w:rFonts w:ascii="Times New Roman" w:eastAsia="Calibri" w:hAnsi="Times New Roman" w:cs="Times New Roman"/>
              </w:rPr>
            </w:pPr>
            <w:r w:rsidRPr="000C7122">
              <w:rPr>
                <w:rFonts w:ascii="Times New Roman" w:eastAsia="Calibri" w:hAnsi="Times New Roman" w:cs="Times New Roman"/>
              </w:rPr>
              <w:t>ÚTVŠ</w:t>
            </w:r>
          </w:p>
        </w:tc>
        <w:tc>
          <w:tcPr>
            <w:tcW w:w="405" w:type="pct"/>
            <w:vAlign w:val="center"/>
          </w:tcPr>
          <w:p w:rsidR="000C7122" w:rsidRPr="000C7122" w:rsidRDefault="000C7122" w:rsidP="004B5678">
            <w:pPr>
              <w:spacing w:after="0" w:line="240" w:lineRule="auto"/>
              <w:rPr>
                <w:rFonts w:ascii="Times New Roman" w:hAnsi="Times New Roman" w:cs="Times New Roman"/>
              </w:rPr>
            </w:pPr>
            <w:r w:rsidRPr="000C7122">
              <w:rPr>
                <w:rFonts w:ascii="Times New Roman" w:hAnsi="Times New Roman" w:cs="Times New Roman"/>
              </w:rPr>
              <w:t>VSZ</w:t>
            </w:r>
          </w:p>
        </w:tc>
        <w:tc>
          <w:tcPr>
            <w:tcW w:w="1336" w:type="pct"/>
            <w:vAlign w:val="center"/>
          </w:tcPr>
          <w:p w:rsidR="000C7122" w:rsidRPr="000C7122" w:rsidRDefault="000C7122" w:rsidP="004B5678">
            <w:pPr>
              <w:spacing w:after="0" w:line="240" w:lineRule="auto"/>
              <w:rPr>
                <w:rFonts w:ascii="Times New Roman" w:eastAsia="Calibri" w:hAnsi="Times New Roman" w:cs="Times New Roman"/>
              </w:rPr>
            </w:pPr>
            <w:r w:rsidRPr="000C7122">
              <w:rPr>
                <w:rFonts w:ascii="Times New Roman" w:hAnsi="Times New Roman" w:cs="Times New Roman"/>
              </w:rPr>
              <w:t>výberový šport a zdravie</w:t>
            </w:r>
          </w:p>
        </w:tc>
        <w:tc>
          <w:tcPr>
            <w:tcW w:w="357" w:type="pct"/>
            <w:vAlign w:val="center"/>
          </w:tcPr>
          <w:p w:rsidR="000C7122" w:rsidRPr="000C7122" w:rsidRDefault="000C7122" w:rsidP="004B5678">
            <w:pPr>
              <w:spacing w:after="0" w:line="240" w:lineRule="auto"/>
              <w:jc w:val="center"/>
              <w:rPr>
                <w:rFonts w:ascii="Times New Roman" w:eastAsia="Calibri" w:hAnsi="Times New Roman" w:cs="Times New Roman"/>
              </w:rPr>
            </w:pPr>
            <w:r w:rsidRPr="000C7122">
              <w:rPr>
                <w:rFonts w:ascii="Times New Roman" w:eastAsia="Calibri" w:hAnsi="Times New Roman" w:cs="Times New Roman"/>
              </w:rPr>
              <w:t>V</w:t>
            </w:r>
          </w:p>
        </w:tc>
        <w:tc>
          <w:tcPr>
            <w:tcW w:w="334" w:type="pct"/>
            <w:vAlign w:val="center"/>
          </w:tcPr>
          <w:p w:rsidR="000C7122" w:rsidRPr="000C7122" w:rsidRDefault="000C7122" w:rsidP="004B5678">
            <w:pPr>
              <w:spacing w:after="0" w:line="240" w:lineRule="auto"/>
              <w:jc w:val="center"/>
              <w:rPr>
                <w:rFonts w:ascii="Times New Roman" w:eastAsia="Times New Roman" w:hAnsi="Times New Roman" w:cs="Times New Roman"/>
                <w:snapToGrid w:val="0"/>
                <w:lang w:eastAsia="cs-CZ"/>
              </w:rPr>
            </w:pPr>
            <w:r w:rsidRPr="000C7122">
              <w:rPr>
                <w:rFonts w:ascii="Times New Roman" w:eastAsia="Times New Roman" w:hAnsi="Times New Roman" w:cs="Times New Roman"/>
                <w:snapToGrid w:val="0"/>
                <w:lang w:eastAsia="cs-CZ"/>
              </w:rPr>
              <w:t>1</w:t>
            </w:r>
          </w:p>
        </w:tc>
        <w:tc>
          <w:tcPr>
            <w:tcW w:w="428" w:type="pct"/>
            <w:vAlign w:val="center"/>
          </w:tcPr>
          <w:p w:rsidR="000C7122" w:rsidRPr="000C7122" w:rsidRDefault="000C7122" w:rsidP="004B5678">
            <w:pPr>
              <w:spacing w:after="0" w:line="240" w:lineRule="auto"/>
              <w:jc w:val="center"/>
              <w:rPr>
                <w:rFonts w:ascii="Times New Roman" w:eastAsia="Times New Roman" w:hAnsi="Times New Roman" w:cs="Times New Roman"/>
                <w:b/>
                <w:snapToGrid w:val="0"/>
                <w:color w:val="006600"/>
                <w:lang w:eastAsia="cs-CZ"/>
              </w:rPr>
            </w:pPr>
          </w:p>
        </w:tc>
        <w:tc>
          <w:tcPr>
            <w:tcW w:w="376" w:type="pct"/>
            <w:vAlign w:val="center"/>
          </w:tcPr>
          <w:p w:rsidR="000C7122" w:rsidRPr="000C7122" w:rsidRDefault="000C7122" w:rsidP="004B5678">
            <w:pPr>
              <w:spacing w:after="0" w:line="240" w:lineRule="auto"/>
              <w:jc w:val="center"/>
              <w:rPr>
                <w:rFonts w:ascii="Times New Roman" w:eastAsia="Times New Roman" w:hAnsi="Times New Roman" w:cs="Times New Roman"/>
                <w:b/>
                <w:snapToGrid w:val="0"/>
                <w:color w:val="006600"/>
                <w:lang w:eastAsia="cs-CZ"/>
              </w:rPr>
            </w:pPr>
          </w:p>
        </w:tc>
        <w:tc>
          <w:tcPr>
            <w:tcW w:w="641" w:type="pct"/>
            <w:vAlign w:val="center"/>
          </w:tcPr>
          <w:p w:rsidR="000C7122" w:rsidRPr="000C7122" w:rsidRDefault="000C7122" w:rsidP="004B5678">
            <w:pPr>
              <w:spacing w:after="0" w:line="240" w:lineRule="auto"/>
              <w:rPr>
                <w:rFonts w:ascii="Times New Roman" w:eastAsia="Times New Roman" w:hAnsi="Times New Roman" w:cs="Times New Roman"/>
                <w:b/>
                <w:snapToGrid w:val="0"/>
                <w:color w:val="006600"/>
                <w:lang w:eastAsia="cs-CZ"/>
              </w:rPr>
            </w:pPr>
          </w:p>
        </w:tc>
        <w:tc>
          <w:tcPr>
            <w:tcW w:w="442" w:type="pct"/>
            <w:vAlign w:val="center"/>
          </w:tcPr>
          <w:p w:rsidR="000C7122" w:rsidRPr="000C7122" w:rsidRDefault="000C7122" w:rsidP="004B5678">
            <w:pPr>
              <w:spacing w:after="0" w:line="240" w:lineRule="auto"/>
              <w:jc w:val="center"/>
              <w:rPr>
                <w:rFonts w:ascii="Times New Roman" w:eastAsia="Times New Roman" w:hAnsi="Times New Roman" w:cs="Times New Roman"/>
                <w:b/>
                <w:snapToGrid w:val="0"/>
                <w:color w:val="006600"/>
                <w:lang w:eastAsia="cs-CZ"/>
              </w:rPr>
            </w:pPr>
          </w:p>
        </w:tc>
      </w:tr>
    </w:tbl>
    <w:p w:rsidR="000322A1" w:rsidRDefault="000322A1" w:rsidP="00E57B53">
      <w:pPr>
        <w:spacing w:after="120" w:line="240" w:lineRule="auto"/>
        <w:ind w:firstLine="709"/>
        <w:rPr>
          <w:rFonts w:ascii="Times New Roman" w:eastAsia="Times New Roman" w:hAnsi="Times New Roman" w:cs="Times New Roman"/>
          <w:b/>
          <w:snapToGrid w:val="0"/>
          <w:sz w:val="28"/>
          <w:szCs w:val="28"/>
          <w:lang w:eastAsia="cs-CZ"/>
        </w:rPr>
        <w:sectPr w:rsidR="000322A1" w:rsidSect="000322A1">
          <w:pgSz w:w="16838" w:h="11906" w:orient="landscape"/>
          <w:pgMar w:top="1418" w:right="1418" w:bottom="1418" w:left="1418" w:header="709" w:footer="709" w:gutter="0"/>
          <w:cols w:space="708"/>
          <w:docGrid w:linePitch="360"/>
        </w:sect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FA231B" w:rsidRDefault="00FA231B"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r w:rsidRPr="00B06372">
        <w:rPr>
          <w:rFonts w:ascii="Times New Roman" w:eastAsia="Times New Roman" w:hAnsi="Times New Roman" w:cs="Times New Roman"/>
          <w:b/>
          <w:snapToGrid w:val="0"/>
          <w:sz w:val="28"/>
          <w:szCs w:val="28"/>
          <w:lang w:eastAsia="cs-CZ"/>
        </w:rPr>
        <w:lastRenderedPageBreak/>
        <w:t xml:space="preserve">II. rok štúdia, inžiniersky stupeň,  denné štúdium, študijný program:  </w:t>
      </w:r>
    </w:p>
    <w:p w:rsidR="00AC2F7E" w:rsidRPr="003D7D63" w:rsidRDefault="00AC2F7E" w:rsidP="00AC2F7E">
      <w:pPr>
        <w:spacing w:after="120" w:line="240" w:lineRule="auto"/>
        <w:ind w:left="3540" w:hanging="1272"/>
        <w:rPr>
          <w:rFonts w:ascii="Times New Roman" w:eastAsia="Times New Roman" w:hAnsi="Times New Roman" w:cs="Times New Roman"/>
          <w:b/>
          <w:i/>
          <w:snapToGrid w:val="0"/>
          <w:sz w:val="24"/>
          <w:szCs w:val="24"/>
          <w:lang w:eastAsia="cs-CZ"/>
        </w:rPr>
      </w:pPr>
      <w:r w:rsidRPr="003D7D63">
        <w:rPr>
          <w:rFonts w:ascii="Times New Roman" w:eastAsia="Times New Roman" w:hAnsi="Times New Roman" w:cs="Times New Roman"/>
          <w:b/>
          <w:i/>
          <w:snapToGrid w:val="0"/>
          <w:sz w:val="24"/>
          <w:szCs w:val="24"/>
          <w:lang w:eastAsia="cs-CZ"/>
        </w:rPr>
        <w:t>adaptívne lesníctvo</w:t>
      </w:r>
    </w:p>
    <w:p w:rsidR="00AC2F7E" w:rsidRPr="003D7D63" w:rsidRDefault="00AC2F7E" w:rsidP="00AC2F7E">
      <w:pPr>
        <w:spacing w:after="120" w:line="240" w:lineRule="auto"/>
        <w:ind w:left="2268"/>
        <w:rPr>
          <w:rFonts w:ascii="Times New Roman" w:eastAsia="Times New Roman" w:hAnsi="Times New Roman" w:cs="Times New Roman"/>
          <w:b/>
          <w:i/>
          <w:snapToGrid w:val="0"/>
          <w:sz w:val="24"/>
          <w:szCs w:val="24"/>
          <w:lang w:eastAsia="cs-CZ"/>
        </w:rPr>
      </w:pPr>
      <w:r w:rsidRPr="003D7D63">
        <w:rPr>
          <w:rFonts w:ascii="Times New Roman" w:eastAsia="Times New Roman" w:hAnsi="Times New Roman" w:cs="Times New Roman"/>
          <w:b/>
          <w:i/>
          <w:snapToGrid w:val="0"/>
          <w:sz w:val="24"/>
          <w:szCs w:val="24"/>
          <w:lang w:eastAsia="cs-CZ"/>
        </w:rPr>
        <w:t>aplikovaná zoológia a poľovníctvo</w:t>
      </w:r>
    </w:p>
    <w:p w:rsidR="00AC2F7E" w:rsidRPr="003D7D63" w:rsidRDefault="00AC2F7E" w:rsidP="00AC2F7E">
      <w:pPr>
        <w:spacing w:after="120" w:line="240" w:lineRule="auto"/>
        <w:ind w:left="3540" w:hanging="1272"/>
        <w:rPr>
          <w:rFonts w:ascii="Times New Roman" w:eastAsia="Times New Roman" w:hAnsi="Times New Roman" w:cs="Times New Roman"/>
          <w:b/>
          <w:i/>
          <w:snapToGrid w:val="0"/>
          <w:sz w:val="24"/>
          <w:szCs w:val="24"/>
          <w:lang w:eastAsia="cs-CZ"/>
        </w:rPr>
      </w:pPr>
      <w:r w:rsidRPr="003D7D63">
        <w:rPr>
          <w:rFonts w:ascii="Times New Roman" w:eastAsia="Times New Roman" w:hAnsi="Times New Roman" w:cs="Times New Roman"/>
          <w:b/>
          <w:i/>
          <w:snapToGrid w:val="0"/>
          <w:sz w:val="24"/>
          <w:szCs w:val="24"/>
          <w:lang w:eastAsia="cs-CZ"/>
        </w:rPr>
        <w:t>ekológia lesa</w:t>
      </w:r>
    </w:p>
    <w:p w:rsidR="00AC2F7E" w:rsidRDefault="00AC2F7E" w:rsidP="00AC2F7E">
      <w:pPr>
        <w:spacing w:after="120" w:line="240" w:lineRule="auto"/>
        <w:ind w:left="3540" w:hanging="1272"/>
        <w:rPr>
          <w:rFonts w:ascii="Times New Roman" w:eastAsia="Times New Roman" w:hAnsi="Times New Roman" w:cs="Times New Roman"/>
          <w:b/>
          <w:i/>
          <w:snapToGrid w:val="0"/>
          <w:sz w:val="24"/>
          <w:szCs w:val="24"/>
          <w:lang w:eastAsia="cs-CZ"/>
        </w:rPr>
      </w:pPr>
      <w:r w:rsidRPr="003D7D63">
        <w:rPr>
          <w:rFonts w:ascii="Times New Roman" w:eastAsia="Times New Roman" w:hAnsi="Times New Roman" w:cs="Times New Roman"/>
          <w:b/>
          <w:i/>
          <w:snapToGrid w:val="0"/>
          <w:sz w:val="24"/>
          <w:szCs w:val="24"/>
          <w:lang w:eastAsia="cs-CZ"/>
        </w:rPr>
        <w:t>geoinformačné a mapovacie techniky v</w:t>
      </w:r>
      <w:r>
        <w:rPr>
          <w:rFonts w:ascii="Times New Roman" w:eastAsia="Times New Roman" w:hAnsi="Times New Roman" w:cs="Times New Roman"/>
          <w:b/>
          <w:i/>
          <w:snapToGrid w:val="0"/>
          <w:sz w:val="24"/>
          <w:szCs w:val="24"/>
          <w:lang w:eastAsia="cs-CZ"/>
        </w:rPr>
        <w:t> </w:t>
      </w:r>
      <w:r w:rsidRPr="003D7D63">
        <w:rPr>
          <w:rFonts w:ascii="Times New Roman" w:eastAsia="Times New Roman" w:hAnsi="Times New Roman" w:cs="Times New Roman"/>
          <w:b/>
          <w:i/>
          <w:snapToGrid w:val="0"/>
          <w:sz w:val="24"/>
          <w:szCs w:val="24"/>
          <w:lang w:eastAsia="cs-CZ"/>
        </w:rPr>
        <w:t>lesníctve</w:t>
      </w:r>
    </w:p>
    <w:p w:rsidR="00AC2F7E" w:rsidRDefault="00AC2F7E" w:rsidP="00AC2F7E">
      <w:pPr>
        <w:spacing w:after="120" w:line="240" w:lineRule="auto"/>
        <w:ind w:left="3540" w:hanging="1272"/>
        <w:rPr>
          <w:rFonts w:ascii="Times New Roman" w:eastAsia="Times New Roman" w:hAnsi="Times New Roman" w:cs="Times New Roman"/>
          <w:b/>
          <w:i/>
          <w:snapToGrid w:val="0"/>
          <w:sz w:val="24"/>
          <w:szCs w:val="24"/>
          <w:lang w:eastAsia="cs-CZ"/>
        </w:rPr>
      </w:pPr>
      <w:r>
        <w:rPr>
          <w:rFonts w:ascii="Times New Roman" w:eastAsia="Times New Roman" w:hAnsi="Times New Roman" w:cs="Times New Roman"/>
          <w:b/>
          <w:i/>
          <w:snapToGrid w:val="0"/>
          <w:sz w:val="24"/>
          <w:szCs w:val="24"/>
          <w:lang w:eastAsia="cs-CZ"/>
        </w:rPr>
        <w:t>lesnícke technológie</w:t>
      </w:r>
    </w:p>
    <w:p w:rsidR="00AC2F7E" w:rsidRPr="003D7D63" w:rsidRDefault="00AC2F7E" w:rsidP="00AC2F7E">
      <w:pPr>
        <w:spacing w:after="120" w:line="240" w:lineRule="auto"/>
        <w:ind w:left="3540" w:hanging="1272"/>
        <w:rPr>
          <w:rFonts w:ascii="Times New Roman" w:eastAsia="Times New Roman" w:hAnsi="Times New Roman" w:cs="Times New Roman"/>
          <w:b/>
          <w:i/>
          <w:snapToGrid w:val="0"/>
          <w:sz w:val="24"/>
          <w:szCs w:val="24"/>
          <w:lang w:eastAsia="cs-CZ"/>
        </w:rPr>
      </w:pPr>
      <w:r>
        <w:rPr>
          <w:rFonts w:ascii="Times New Roman" w:eastAsia="Times New Roman" w:hAnsi="Times New Roman" w:cs="Times New Roman"/>
          <w:b/>
          <w:i/>
          <w:snapToGrid w:val="0"/>
          <w:sz w:val="24"/>
          <w:szCs w:val="24"/>
          <w:lang w:eastAsia="cs-CZ"/>
        </w:rPr>
        <w:t>lesníctvo a manažment zveri (Forestry and Wildlife Management)</w:t>
      </w:r>
    </w:p>
    <w:p w:rsidR="00E57B53" w:rsidRPr="00B06372" w:rsidRDefault="00E57B53" w:rsidP="00E57B53">
      <w:pPr>
        <w:spacing w:after="0" w:line="240" w:lineRule="auto"/>
        <w:ind w:left="1560" w:firstLine="708"/>
        <w:rPr>
          <w:rFonts w:ascii="Times New Roman" w:eastAsia="Times New Roman" w:hAnsi="Times New Roman" w:cs="Times New Roman"/>
          <w:b/>
          <w:sz w:val="20"/>
          <w:szCs w:val="20"/>
          <w:lang w:eastAsia="sk-SK"/>
        </w:rPr>
      </w:pPr>
    </w:p>
    <w:p w:rsidR="00E57B53" w:rsidRPr="00B06372" w:rsidRDefault="00E57B53" w:rsidP="00E57B53">
      <w:pPr>
        <w:spacing w:after="60" w:line="240" w:lineRule="auto"/>
        <w:ind w:firstLine="709"/>
        <w:rPr>
          <w:rFonts w:ascii="Times New Roman" w:eastAsia="Times New Roman" w:hAnsi="Times New Roman" w:cs="Times New Roman"/>
          <w:b/>
          <w:sz w:val="24"/>
          <w:szCs w:val="24"/>
          <w:lang w:eastAsia="sk-SK"/>
        </w:rPr>
      </w:pPr>
      <w:r w:rsidRPr="00B06372">
        <w:rPr>
          <w:rFonts w:ascii="Times New Roman" w:eastAsia="Times New Roman" w:hAnsi="Times New Roman" w:cs="Times New Roman"/>
          <w:b/>
          <w:sz w:val="24"/>
          <w:szCs w:val="24"/>
          <w:lang w:eastAsia="sk-SK"/>
        </w:rPr>
        <w:t>Časový a obsahový harmonogram III. (zimného) semestra</w:t>
      </w:r>
      <w:r w:rsidRPr="00B06372">
        <w:rPr>
          <w:rFonts w:ascii="Times New Roman" w:eastAsia="Times New Roman" w:hAnsi="Times New Roman" w:cs="Times New Roman"/>
          <w:b/>
          <w:sz w:val="24"/>
          <w:szCs w:val="24"/>
          <w:lang w:eastAsia="sk-SK"/>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1558"/>
        <w:gridCol w:w="3896"/>
      </w:tblGrid>
      <w:tr w:rsidR="000F035A" w:rsidRPr="00B06372" w:rsidTr="000F7DCC">
        <w:trPr>
          <w:trHeight w:val="284"/>
        </w:trPr>
        <w:tc>
          <w:tcPr>
            <w:tcW w:w="2039" w:type="pct"/>
            <w:tcBorders>
              <w:bottom w:val="nil"/>
            </w:tcBorders>
            <w:vAlign w:val="center"/>
          </w:tcPr>
          <w:p w:rsidR="000F035A" w:rsidRPr="00B06372" w:rsidRDefault="000F035A" w:rsidP="001B26F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1. 09. 201</w:t>
            </w:r>
            <w:r w:rsidR="001B26F4">
              <w:rPr>
                <w:rFonts w:ascii="Times New Roman" w:eastAsia="Times New Roman" w:hAnsi="Times New Roman" w:cs="Times New Roman"/>
                <w:sz w:val="24"/>
                <w:szCs w:val="24"/>
                <w:lang w:eastAsia="sk-SK"/>
              </w:rPr>
              <w:t>7</w:t>
            </w:r>
            <w:r>
              <w:rPr>
                <w:rFonts w:ascii="Times New Roman" w:eastAsia="Times New Roman" w:hAnsi="Times New Roman" w:cs="Times New Roman"/>
                <w:sz w:val="24"/>
                <w:szCs w:val="24"/>
                <w:lang w:eastAsia="sk-SK"/>
              </w:rPr>
              <w:t xml:space="preserve"> – </w:t>
            </w:r>
            <w:r w:rsidR="001B26F4">
              <w:rPr>
                <w:rFonts w:ascii="Times New Roman" w:eastAsia="Times New Roman" w:hAnsi="Times New Roman" w:cs="Times New Roman"/>
                <w:sz w:val="24"/>
                <w:szCs w:val="24"/>
                <w:lang w:eastAsia="sk-SK"/>
              </w:rPr>
              <w:t>15.</w:t>
            </w:r>
            <w:r>
              <w:rPr>
                <w:rFonts w:ascii="Times New Roman" w:eastAsia="Times New Roman" w:hAnsi="Times New Roman" w:cs="Times New Roman"/>
                <w:sz w:val="24"/>
                <w:szCs w:val="24"/>
                <w:lang w:eastAsia="sk-SK"/>
              </w:rPr>
              <w:t xml:space="preserve"> 09. 201</w:t>
            </w:r>
            <w:r w:rsidR="001B26F4">
              <w:rPr>
                <w:rFonts w:ascii="Times New Roman" w:eastAsia="Times New Roman" w:hAnsi="Times New Roman" w:cs="Times New Roman"/>
                <w:sz w:val="24"/>
                <w:szCs w:val="24"/>
                <w:lang w:eastAsia="sk-SK"/>
              </w:rPr>
              <w:t>7</w:t>
            </w:r>
          </w:p>
        </w:tc>
        <w:tc>
          <w:tcPr>
            <w:tcW w:w="846" w:type="pct"/>
            <w:vAlign w:val="center"/>
          </w:tcPr>
          <w:p w:rsidR="000F035A" w:rsidRPr="00B06372" w:rsidRDefault="000F035A" w:rsidP="004B57A7">
            <w:pPr>
              <w:spacing w:after="0" w:line="240" w:lineRule="auto"/>
              <w:rPr>
                <w:rFonts w:ascii="Times New Roman" w:eastAsia="Times New Roman" w:hAnsi="Times New Roman" w:cs="Times New Roman"/>
                <w:sz w:val="24"/>
                <w:szCs w:val="24"/>
                <w:lang w:eastAsia="sk-SK"/>
              </w:rPr>
            </w:pPr>
          </w:p>
        </w:tc>
        <w:tc>
          <w:tcPr>
            <w:tcW w:w="2115" w:type="pct"/>
            <w:vAlign w:val="center"/>
          </w:tcPr>
          <w:p w:rsidR="000F035A" w:rsidRPr="00B06372" w:rsidRDefault="000F035A" w:rsidP="004B57A7">
            <w:pPr>
              <w:spacing w:after="0" w:line="240" w:lineRule="auto"/>
              <w:rPr>
                <w:rFonts w:ascii="Times New Roman" w:eastAsia="Times New Roman" w:hAnsi="Times New Roman" w:cs="Times New Roman"/>
                <w:sz w:val="24"/>
                <w:szCs w:val="24"/>
                <w:lang w:eastAsia="sk-SK"/>
              </w:rPr>
            </w:pPr>
            <w:r w:rsidRPr="00B06372">
              <w:rPr>
                <w:rFonts w:ascii="Times New Roman" w:eastAsia="Times New Roman" w:hAnsi="Times New Roman" w:cs="Times New Roman"/>
                <w:sz w:val="24"/>
                <w:szCs w:val="24"/>
                <w:lang w:eastAsia="sk-SK"/>
              </w:rPr>
              <w:t>elektronický zápis</w:t>
            </w:r>
          </w:p>
        </w:tc>
      </w:tr>
      <w:tr w:rsidR="001B26F4" w:rsidRPr="00B06372" w:rsidTr="001B26F4">
        <w:trPr>
          <w:trHeight w:hRule="exact" w:val="397"/>
        </w:trPr>
        <w:tc>
          <w:tcPr>
            <w:tcW w:w="2039" w:type="pct"/>
            <w:vAlign w:val="center"/>
          </w:tcPr>
          <w:p w:rsidR="001B26F4" w:rsidRPr="001B26F4" w:rsidRDefault="001B26F4" w:rsidP="008521BC">
            <w:pPr>
              <w:rPr>
                <w:rFonts w:ascii="Times New Roman" w:hAnsi="Times New Roman" w:cs="Times New Roman"/>
                <w:sz w:val="24"/>
                <w:szCs w:val="24"/>
              </w:rPr>
            </w:pPr>
            <w:r w:rsidRPr="001B26F4">
              <w:rPr>
                <w:rFonts w:ascii="Times New Roman" w:hAnsi="Times New Roman" w:cs="Times New Roman"/>
                <w:sz w:val="24"/>
                <w:szCs w:val="24"/>
              </w:rPr>
              <w:t>25. 09. 2017 –   13. 10. 2017</w:t>
            </w:r>
          </w:p>
        </w:tc>
        <w:tc>
          <w:tcPr>
            <w:tcW w:w="846" w:type="pct"/>
            <w:vAlign w:val="center"/>
          </w:tcPr>
          <w:p w:rsidR="001B26F4" w:rsidRPr="001B26F4" w:rsidRDefault="001B26F4" w:rsidP="008521BC">
            <w:pPr>
              <w:rPr>
                <w:rFonts w:ascii="Times New Roman" w:hAnsi="Times New Roman" w:cs="Times New Roman"/>
                <w:sz w:val="24"/>
                <w:szCs w:val="24"/>
              </w:rPr>
            </w:pPr>
            <w:r w:rsidRPr="001B26F4">
              <w:rPr>
                <w:rFonts w:ascii="Times New Roman" w:hAnsi="Times New Roman" w:cs="Times New Roman"/>
                <w:sz w:val="24"/>
                <w:szCs w:val="24"/>
              </w:rPr>
              <w:t>3 týždne</w:t>
            </w:r>
          </w:p>
        </w:tc>
        <w:tc>
          <w:tcPr>
            <w:tcW w:w="2115" w:type="pct"/>
            <w:vAlign w:val="center"/>
          </w:tcPr>
          <w:p w:rsidR="001B26F4" w:rsidRPr="001B26F4" w:rsidRDefault="001B26F4" w:rsidP="008521BC">
            <w:pPr>
              <w:rPr>
                <w:rFonts w:ascii="Times New Roman" w:hAnsi="Times New Roman" w:cs="Times New Roman"/>
                <w:sz w:val="24"/>
                <w:szCs w:val="24"/>
              </w:rPr>
            </w:pPr>
            <w:r w:rsidRPr="001B26F4">
              <w:rPr>
                <w:rFonts w:ascii="Times New Roman" w:hAnsi="Times New Roman" w:cs="Times New Roman"/>
                <w:sz w:val="24"/>
                <w:szCs w:val="24"/>
              </w:rPr>
              <w:t>prednášky a cvičenia</w:t>
            </w:r>
          </w:p>
        </w:tc>
      </w:tr>
      <w:tr w:rsidR="001B26F4" w:rsidRPr="00B06372" w:rsidTr="001B26F4">
        <w:trPr>
          <w:trHeight w:hRule="exact" w:val="397"/>
        </w:trPr>
        <w:tc>
          <w:tcPr>
            <w:tcW w:w="2039" w:type="pct"/>
            <w:vAlign w:val="center"/>
          </w:tcPr>
          <w:p w:rsidR="001B26F4" w:rsidRPr="001B26F4" w:rsidRDefault="001B26F4" w:rsidP="008521BC">
            <w:pPr>
              <w:rPr>
                <w:rFonts w:ascii="Times New Roman" w:hAnsi="Times New Roman" w:cs="Times New Roman"/>
                <w:sz w:val="24"/>
                <w:szCs w:val="24"/>
              </w:rPr>
            </w:pPr>
            <w:r w:rsidRPr="001B26F4">
              <w:rPr>
                <w:rFonts w:ascii="Times New Roman" w:hAnsi="Times New Roman" w:cs="Times New Roman"/>
                <w:sz w:val="24"/>
                <w:szCs w:val="24"/>
              </w:rPr>
              <w:t>16. 10. 2017 –   28. 10. 2017</w:t>
            </w:r>
          </w:p>
        </w:tc>
        <w:tc>
          <w:tcPr>
            <w:tcW w:w="846" w:type="pct"/>
            <w:vAlign w:val="center"/>
          </w:tcPr>
          <w:p w:rsidR="001B26F4" w:rsidRPr="001B26F4" w:rsidRDefault="001B26F4" w:rsidP="008521BC">
            <w:pPr>
              <w:rPr>
                <w:rFonts w:ascii="Times New Roman" w:hAnsi="Times New Roman" w:cs="Times New Roman"/>
                <w:sz w:val="24"/>
                <w:szCs w:val="24"/>
              </w:rPr>
            </w:pPr>
            <w:r w:rsidRPr="001B26F4">
              <w:rPr>
                <w:rFonts w:ascii="Times New Roman" w:hAnsi="Times New Roman" w:cs="Times New Roman"/>
                <w:sz w:val="24"/>
                <w:szCs w:val="24"/>
              </w:rPr>
              <w:t>2 týždne</w:t>
            </w:r>
          </w:p>
        </w:tc>
        <w:tc>
          <w:tcPr>
            <w:tcW w:w="2115" w:type="pct"/>
            <w:vAlign w:val="center"/>
          </w:tcPr>
          <w:p w:rsidR="001B26F4" w:rsidRPr="001B26F4" w:rsidRDefault="001B26F4" w:rsidP="008521BC">
            <w:pPr>
              <w:rPr>
                <w:rFonts w:ascii="Times New Roman" w:hAnsi="Times New Roman" w:cs="Times New Roman"/>
                <w:sz w:val="24"/>
                <w:szCs w:val="24"/>
              </w:rPr>
            </w:pPr>
            <w:r w:rsidRPr="001B26F4">
              <w:rPr>
                <w:rFonts w:ascii="Times New Roman" w:hAnsi="Times New Roman" w:cs="Times New Roman"/>
                <w:sz w:val="24"/>
                <w:szCs w:val="24"/>
              </w:rPr>
              <w:t>hlavné cvičenie</w:t>
            </w:r>
          </w:p>
        </w:tc>
      </w:tr>
      <w:tr w:rsidR="001B26F4" w:rsidRPr="00B06372" w:rsidTr="001B26F4">
        <w:trPr>
          <w:trHeight w:hRule="exact" w:val="397"/>
        </w:trPr>
        <w:tc>
          <w:tcPr>
            <w:tcW w:w="2039" w:type="pct"/>
            <w:vAlign w:val="center"/>
          </w:tcPr>
          <w:p w:rsidR="001B26F4" w:rsidRPr="001B26F4" w:rsidRDefault="001B26F4" w:rsidP="008521BC">
            <w:pPr>
              <w:rPr>
                <w:rFonts w:ascii="Times New Roman" w:hAnsi="Times New Roman" w:cs="Times New Roman"/>
                <w:sz w:val="24"/>
                <w:szCs w:val="24"/>
              </w:rPr>
            </w:pPr>
            <w:r w:rsidRPr="001B26F4">
              <w:rPr>
                <w:rFonts w:ascii="Times New Roman" w:hAnsi="Times New Roman" w:cs="Times New Roman"/>
                <w:sz w:val="24"/>
                <w:szCs w:val="24"/>
              </w:rPr>
              <w:t>30. 10. 2017 –   15. 12. 2017</w:t>
            </w:r>
          </w:p>
        </w:tc>
        <w:tc>
          <w:tcPr>
            <w:tcW w:w="846" w:type="pct"/>
            <w:vAlign w:val="center"/>
          </w:tcPr>
          <w:p w:rsidR="001B26F4" w:rsidRPr="001B26F4" w:rsidRDefault="001B26F4" w:rsidP="008521BC">
            <w:pPr>
              <w:rPr>
                <w:rFonts w:ascii="Times New Roman" w:hAnsi="Times New Roman" w:cs="Times New Roman"/>
                <w:sz w:val="24"/>
                <w:szCs w:val="24"/>
              </w:rPr>
            </w:pPr>
            <w:r w:rsidRPr="001B26F4">
              <w:rPr>
                <w:rFonts w:ascii="Times New Roman" w:hAnsi="Times New Roman" w:cs="Times New Roman"/>
                <w:sz w:val="24"/>
                <w:szCs w:val="24"/>
              </w:rPr>
              <w:t>7 týždňov</w:t>
            </w:r>
          </w:p>
        </w:tc>
        <w:tc>
          <w:tcPr>
            <w:tcW w:w="2115" w:type="pct"/>
            <w:vAlign w:val="center"/>
          </w:tcPr>
          <w:p w:rsidR="001B26F4" w:rsidRPr="001B26F4" w:rsidRDefault="001B26F4" w:rsidP="008521BC">
            <w:pPr>
              <w:rPr>
                <w:rFonts w:ascii="Times New Roman" w:hAnsi="Times New Roman" w:cs="Times New Roman"/>
                <w:sz w:val="24"/>
                <w:szCs w:val="24"/>
              </w:rPr>
            </w:pPr>
            <w:r w:rsidRPr="001B26F4">
              <w:rPr>
                <w:rFonts w:ascii="Times New Roman" w:hAnsi="Times New Roman" w:cs="Times New Roman"/>
                <w:sz w:val="24"/>
                <w:szCs w:val="24"/>
              </w:rPr>
              <w:t>prednášky a cvičenia</w:t>
            </w:r>
          </w:p>
        </w:tc>
      </w:tr>
      <w:tr w:rsidR="001B26F4" w:rsidRPr="00B06372" w:rsidTr="001B26F4">
        <w:trPr>
          <w:trHeight w:hRule="exact" w:val="397"/>
        </w:trPr>
        <w:tc>
          <w:tcPr>
            <w:tcW w:w="2039" w:type="pct"/>
            <w:vAlign w:val="center"/>
          </w:tcPr>
          <w:p w:rsidR="001B26F4" w:rsidRPr="001B26F4" w:rsidRDefault="001B26F4" w:rsidP="008521BC">
            <w:pPr>
              <w:rPr>
                <w:rFonts w:ascii="Times New Roman" w:hAnsi="Times New Roman" w:cs="Times New Roman"/>
                <w:sz w:val="24"/>
                <w:szCs w:val="24"/>
              </w:rPr>
            </w:pPr>
            <w:r w:rsidRPr="001B26F4">
              <w:rPr>
                <w:rFonts w:ascii="Times New Roman" w:hAnsi="Times New Roman" w:cs="Times New Roman"/>
                <w:sz w:val="24"/>
                <w:szCs w:val="24"/>
              </w:rPr>
              <w:t>18. 12. 2017 –   22. 12. 2017</w:t>
            </w:r>
          </w:p>
        </w:tc>
        <w:tc>
          <w:tcPr>
            <w:tcW w:w="846" w:type="pct"/>
            <w:vAlign w:val="center"/>
          </w:tcPr>
          <w:p w:rsidR="001B26F4" w:rsidRPr="001B26F4" w:rsidRDefault="001B26F4" w:rsidP="008521BC">
            <w:pPr>
              <w:rPr>
                <w:rFonts w:ascii="Times New Roman" w:hAnsi="Times New Roman" w:cs="Times New Roman"/>
                <w:sz w:val="24"/>
                <w:szCs w:val="24"/>
              </w:rPr>
            </w:pPr>
            <w:r w:rsidRPr="001B26F4">
              <w:rPr>
                <w:rFonts w:ascii="Times New Roman" w:hAnsi="Times New Roman" w:cs="Times New Roman"/>
                <w:sz w:val="24"/>
                <w:szCs w:val="24"/>
              </w:rPr>
              <w:t>1 týždeň</w:t>
            </w:r>
          </w:p>
        </w:tc>
        <w:tc>
          <w:tcPr>
            <w:tcW w:w="2115" w:type="pct"/>
            <w:vAlign w:val="center"/>
          </w:tcPr>
          <w:p w:rsidR="001B26F4" w:rsidRPr="001B26F4" w:rsidRDefault="001B26F4" w:rsidP="008521BC">
            <w:pPr>
              <w:rPr>
                <w:rFonts w:ascii="Times New Roman" w:hAnsi="Times New Roman" w:cs="Times New Roman"/>
                <w:sz w:val="24"/>
                <w:szCs w:val="24"/>
              </w:rPr>
            </w:pPr>
            <w:r w:rsidRPr="001B26F4">
              <w:rPr>
                <w:rFonts w:ascii="Times New Roman" w:hAnsi="Times New Roman" w:cs="Times New Roman"/>
                <w:sz w:val="24"/>
                <w:szCs w:val="24"/>
              </w:rPr>
              <w:t>študijné voľno</w:t>
            </w:r>
          </w:p>
        </w:tc>
      </w:tr>
      <w:tr w:rsidR="001B26F4" w:rsidRPr="00B06372" w:rsidTr="001B26F4">
        <w:trPr>
          <w:trHeight w:hRule="exact" w:val="397"/>
        </w:trPr>
        <w:tc>
          <w:tcPr>
            <w:tcW w:w="2039" w:type="pct"/>
            <w:vAlign w:val="center"/>
          </w:tcPr>
          <w:p w:rsidR="001B26F4" w:rsidRPr="001B26F4" w:rsidRDefault="001B26F4" w:rsidP="008521BC">
            <w:pPr>
              <w:rPr>
                <w:rFonts w:ascii="Times New Roman" w:hAnsi="Times New Roman" w:cs="Times New Roman"/>
                <w:sz w:val="24"/>
                <w:szCs w:val="24"/>
              </w:rPr>
            </w:pPr>
            <w:r w:rsidRPr="001B26F4">
              <w:rPr>
                <w:rFonts w:ascii="Times New Roman" w:hAnsi="Times New Roman" w:cs="Times New Roman"/>
                <w:sz w:val="24"/>
                <w:szCs w:val="24"/>
              </w:rPr>
              <w:t>23. 12. 2017 –     5. 01. 2018</w:t>
            </w:r>
          </w:p>
        </w:tc>
        <w:tc>
          <w:tcPr>
            <w:tcW w:w="846" w:type="pct"/>
            <w:vAlign w:val="center"/>
          </w:tcPr>
          <w:p w:rsidR="001B26F4" w:rsidRPr="001B26F4" w:rsidRDefault="001B26F4" w:rsidP="008521BC">
            <w:pPr>
              <w:rPr>
                <w:rFonts w:ascii="Times New Roman" w:hAnsi="Times New Roman" w:cs="Times New Roman"/>
                <w:sz w:val="24"/>
                <w:szCs w:val="24"/>
              </w:rPr>
            </w:pPr>
            <w:r w:rsidRPr="001B26F4">
              <w:rPr>
                <w:rFonts w:ascii="Times New Roman" w:hAnsi="Times New Roman" w:cs="Times New Roman"/>
                <w:sz w:val="24"/>
                <w:szCs w:val="24"/>
              </w:rPr>
              <w:t>2 týždne</w:t>
            </w:r>
          </w:p>
        </w:tc>
        <w:tc>
          <w:tcPr>
            <w:tcW w:w="2115" w:type="pct"/>
            <w:vAlign w:val="center"/>
          </w:tcPr>
          <w:p w:rsidR="001B26F4" w:rsidRPr="001B26F4" w:rsidRDefault="001B26F4" w:rsidP="008521BC">
            <w:pPr>
              <w:rPr>
                <w:rFonts w:ascii="Times New Roman" w:hAnsi="Times New Roman" w:cs="Times New Roman"/>
                <w:sz w:val="24"/>
                <w:szCs w:val="24"/>
              </w:rPr>
            </w:pPr>
            <w:r w:rsidRPr="001B26F4">
              <w:rPr>
                <w:rFonts w:ascii="Times New Roman" w:hAnsi="Times New Roman" w:cs="Times New Roman"/>
                <w:sz w:val="24"/>
                <w:szCs w:val="24"/>
              </w:rPr>
              <w:t>zimné prázdniny</w:t>
            </w:r>
          </w:p>
        </w:tc>
      </w:tr>
      <w:tr w:rsidR="001B26F4" w:rsidRPr="00B06372" w:rsidTr="001B26F4">
        <w:trPr>
          <w:trHeight w:hRule="exact" w:val="397"/>
        </w:trPr>
        <w:tc>
          <w:tcPr>
            <w:tcW w:w="2039" w:type="pct"/>
            <w:vAlign w:val="center"/>
          </w:tcPr>
          <w:p w:rsidR="001B26F4" w:rsidRPr="001B26F4" w:rsidRDefault="001B26F4" w:rsidP="008521BC">
            <w:pPr>
              <w:rPr>
                <w:rFonts w:ascii="Times New Roman" w:hAnsi="Times New Roman" w:cs="Times New Roman"/>
                <w:sz w:val="24"/>
                <w:szCs w:val="24"/>
              </w:rPr>
            </w:pPr>
            <w:r w:rsidRPr="001B26F4">
              <w:rPr>
                <w:rFonts w:ascii="Times New Roman" w:hAnsi="Times New Roman" w:cs="Times New Roman"/>
                <w:sz w:val="24"/>
                <w:szCs w:val="24"/>
              </w:rPr>
              <w:t xml:space="preserve">  8. 01. 2018 –     9. 02. 2018</w:t>
            </w:r>
          </w:p>
        </w:tc>
        <w:tc>
          <w:tcPr>
            <w:tcW w:w="846" w:type="pct"/>
            <w:vAlign w:val="center"/>
          </w:tcPr>
          <w:p w:rsidR="001B26F4" w:rsidRPr="001B26F4" w:rsidRDefault="001B26F4" w:rsidP="008521BC">
            <w:pPr>
              <w:rPr>
                <w:rFonts w:ascii="Times New Roman" w:hAnsi="Times New Roman" w:cs="Times New Roman"/>
                <w:sz w:val="24"/>
                <w:szCs w:val="24"/>
              </w:rPr>
            </w:pPr>
            <w:r w:rsidRPr="001B26F4">
              <w:rPr>
                <w:rFonts w:ascii="Times New Roman" w:hAnsi="Times New Roman" w:cs="Times New Roman"/>
                <w:sz w:val="24"/>
                <w:szCs w:val="24"/>
              </w:rPr>
              <w:t>5 týždňov</w:t>
            </w:r>
          </w:p>
        </w:tc>
        <w:tc>
          <w:tcPr>
            <w:tcW w:w="2115" w:type="pct"/>
            <w:vAlign w:val="center"/>
          </w:tcPr>
          <w:p w:rsidR="001B26F4" w:rsidRPr="001B26F4" w:rsidRDefault="001B26F4" w:rsidP="008521BC">
            <w:pPr>
              <w:rPr>
                <w:rFonts w:ascii="Times New Roman" w:hAnsi="Times New Roman" w:cs="Times New Roman"/>
                <w:sz w:val="24"/>
                <w:szCs w:val="24"/>
              </w:rPr>
            </w:pPr>
            <w:r w:rsidRPr="001B26F4">
              <w:rPr>
                <w:rFonts w:ascii="Times New Roman" w:hAnsi="Times New Roman" w:cs="Times New Roman"/>
                <w:sz w:val="24"/>
                <w:szCs w:val="24"/>
              </w:rPr>
              <w:t>študijné voľno</w:t>
            </w:r>
          </w:p>
        </w:tc>
      </w:tr>
    </w:tbl>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60" w:line="240" w:lineRule="auto"/>
        <w:jc w:val="both"/>
        <w:rPr>
          <w:rFonts w:ascii="Times New Roman" w:eastAsia="Times New Roman" w:hAnsi="Times New Roman" w:cs="Times New Roman"/>
          <w:b/>
          <w:snapToGrid w:val="0"/>
          <w:sz w:val="24"/>
          <w:szCs w:val="24"/>
          <w:lang w:eastAsia="cs-CZ"/>
        </w:rPr>
      </w:pPr>
      <w:r w:rsidRPr="00B06372">
        <w:rPr>
          <w:rFonts w:ascii="Times New Roman" w:eastAsia="Times New Roman" w:hAnsi="Times New Roman" w:cs="Times New Roman"/>
          <w:b/>
          <w:snapToGrid w:val="0"/>
          <w:sz w:val="24"/>
          <w:szCs w:val="24"/>
          <w:lang w:eastAsia="cs-CZ"/>
        </w:rPr>
        <w:t>Časový a obsahový harmonogram IV. (letného) semestra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1558"/>
        <w:gridCol w:w="3896"/>
      </w:tblGrid>
      <w:tr w:rsidR="00EA1066" w:rsidRPr="00B06372" w:rsidTr="00EA1066">
        <w:trPr>
          <w:trHeight w:hRule="exact" w:val="397"/>
        </w:trPr>
        <w:tc>
          <w:tcPr>
            <w:tcW w:w="2039" w:type="pct"/>
            <w:vAlign w:val="center"/>
          </w:tcPr>
          <w:p w:rsidR="00EA1066" w:rsidRPr="00EA1066" w:rsidRDefault="00EA1066" w:rsidP="008521BC">
            <w:pPr>
              <w:rPr>
                <w:rFonts w:ascii="Times New Roman" w:hAnsi="Times New Roman" w:cs="Times New Roman"/>
                <w:sz w:val="24"/>
                <w:szCs w:val="24"/>
              </w:rPr>
            </w:pPr>
            <w:r w:rsidRPr="00EA1066">
              <w:rPr>
                <w:rFonts w:ascii="Times New Roman" w:hAnsi="Times New Roman" w:cs="Times New Roman"/>
                <w:sz w:val="24"/>
                <w:szCs w:val="24"/>
              </w:rPr>
              <w:t>12. 02. 2018 –   16. 03. 2018</w:t>
            </w:r>
          </w:p>
        </w:tc>
        <w:tc>
          <w:tcPr>
            <w:tcW w:w="846" w:type="pct"/>
            <w:vAlign w:val="center"/>
          </w:tcPr>
          <w:p w:rsidR="00EA1066" w:rsidRPr="00EA1066" w:rsidRDefault="00EA1066" w:rsidP="008521BC">
            <w:pPr>
              <w:rPr>
                <w:rFonts w:ascii="Times New Roman" w:hAnsi="Times New Roman" w:cs="Times New Roman"/>
                <w:sz w:val="24"/>
                <w:szCs w:val="24"/>
              </w:rPr>
            </w:pPr>
            <w:r w:rsidRPr="00EA1066">
              <w:rPr>
                <w:rFonts w:ascii="Times New Roman" w:hAnsi="Times New Roman" w:cs="Times New Roman"/>
                <w:sz w:val="24"/>
                <w:szCs w:val="24"/>
              </w:rPr>
              <w:t>5 týždňov</w:t>
            </w:r>
          </w:p>
        </w:tc>
        <w:tc>
          <w:tcPr>
            <w:tcW w:w="2115" w:type="pct"/>
            <w:vAlign w:val="center"/>
          </w:tcPr>
          <w:p w:rsidR="00EA1066" w:rsidRPr="00EA1066" w:rsidRDefault="00EA1066" w:rsidP="00EA1066">
            <w:pPr>
              <w:rPr>
                <w:rFonts w:ascii="Times New Roman" w:hAnsi="Times New Roman" w:cs="Times New Roman"/>
                <w:sz w:val="24"/>
                <w:szCs w:val="24"/>
              </w:rPr>
            </w:pPr>
            <w:r w:rsidRPr="00EA1066">
              <w:rPr>
                <w:rFonts w:ascii="Times New Roman" w:hAnsi="Times New Roman" w:cs="Times New Roman"/>
                <w:sz w:val="24"/>
                <w:szCs w:val="24"/>
              </w:rPr>
              <w:t xml:space="preserve">prednášky a cvičenia </w:t>
            </w:r>
          </w:p>
        </w:tc>
      </w:tr>
      <w:tr w:rsidR="00EA1066" w:rsidRPr="00B06372" w:rsidTr="00EA1066">
        <w:trPr>
          <w:trHeight w:hRule="exact" w:val="397"/>
        </w:trPr>
        <w:tc>
          <w:tcPr>
            <w:tcW w:w="2039" w:type="pct"/>
            <w:vAlign w:val="center"/>
          </w:tcPr>
          <w:p w:rsidR="00EA1066" w:rsidRPr="00EA1066" w:rsidRDefault="00EA1066" w:rsidP="008521BC">
            <w:pPr>
              <w:rPr>
                <w:rFonts w:ascii="Times New Roman" w:hAnsi="Times New Roman" w:cs="Times New Roman"/>
                <w:sz w:val="24"/>
                <w:szCs w:val="24"/>
              </w:rPr>
            </w:pPr>
            <w:r w:rsidRPr="00EA1066">
              <w:rPr>
                <w:rFonts w:ascii="Times New Roman" w:hAnsi="Times New Roman" w:cs="Times New Roman"/>
                <w:sz w:val="24"/>
                <w:szCs w:val="24"/>
              </w:rPr>
              <w:t>19. 03. 2018 –   23. 03. 2018</w:t>
            </w:r>
          </w:p>
        </w:tc>
        <w:tc>
          <w:tcPr>
            <w:tcW w:w="846" w:type="pct"/>
            <w:vAlign w:val="center"/>
          </w:tcPr>
          <w:p w:rsidR="00EA1066" w:rsidRPr="00EA1066" w:rsidRDefault="00EA1066" w:rsidP="008521BC">
            <w:pPr>
              <w:rPr>
                <w:rFonts w:ascii="Times New Roman" w:hAnsi="Times New Roman" w:cs="Times New Roman"/>
                <w:sz w:val="24"/>
                <w:szCs w:val="24"/>
              </w:rPr>
            </w:pPr>
            <w:r w:rsidRPr="00EA1066">
              <w:rPr>
                <w:rFonts w:ascii="Times New Roman" w:hAnsi="Times New Roman" w:cs="Times New Roman"/>
                <w:sz w:val="24"/>
                <w:szCs w:val="24"/>
              </w:rPr>
              <w:t>1 týždne</w:t>
            </w:r>
          </w:p>
        </w:tc>
        <w:tc>
          <w:tcPr>
            <w:tcW w:w="2115" w:type="pct"/>
            <w:vAlign w:val="center"/>
          </w:tcPr>
          <w:p w:rsidR="00EA1066" w:rsidRPr="00EA1066" w:rsidRDefault="00EA1066" w:rsidP="00EA1066">
            <w:pPr>
              <w:rPr>
                <w:rFonts w:ascii="Times New Roman" w:hAnsi="Times New Roman" w:cs="Times New Roman"/>
                <w:sz w:val="24"/>
                <w:szCs w:val="24"/>
              </w:rPr>
            </w:pPr>
            <w:r w:rsidRPr="00EA1066">
              <w:rPr>
                <w:rFonts w:ascii="Times New Roman" w:hAnsi="Times New Roman" w:cs="Times New Roman"/>
                <w:sz w:val="24"/>
                <w:szCs w:val="24"/>
              </w:rPr>
              <w:t xml:space="preserve">hlavné cvičenia </w:t>
            </w:r>
          </w:p>
        </w:tc>
      </w:tr>
      <w:tr w:rsidR="00EA1066" w:rsidRPr="00B06372" w:rsidTr="00EA1066">
        <w:trPr>
          <w:trHeight w:hRule="exact" w:val="694"/>
        </w:trPr>
        <w:tc>
          <w:tcPr>
            <w:tcW w:w="2039" w:type="pct"/>
            <w:vAlign w:val="center"/>
          </w:tcPr>
          <w:p w:rsidR="00EA1066" w:rsidRPr="00EA1066" w:rsidRDefault="00EA1066" w:rsidP="008521BC">
            <w:pPr>
              <w:rPr>
                <w:rFonts w:ascii="Times New Roman" w:hAnsi="Times New Roman" w:cs="Times New Roman"/>
                <w:sz w:val="24"/>
                <w:szCs w:val="24"/>
              </w:rPr>
            </w:pPr>
            <w:r w:rsidRPr="00EA1066">
              <w:rPr>
                <w:rFonts w:ascii="Times New Roman" w:hAnsi="Times New Roman" w:cs="Times New Roman"/>
                <w:sz w:val="24"/>
                <w:szCs w:val="24"/>
              </w:rPr>
              <w:t>26. 03. 2018 –   13. 04. 2018</w:t>
            </w:r>
          </w:p>
        </w:tc>
        <w:tc>
          <w:tcPr>
            <w:tcW w:w="846" w:type="pct"/>
            <w:vAlign w:val="center"/>
          </w:tcPr>
          <w:p w:rsidR="00EA1066" w:rsidRPr="00EA1066" w:rsidRDefault="00EA1066" w:rsidP="008521BC">
            <w:pPr>
              <w:rPr>
                <w:rFonts w:ascii="Times New Roman" w:hAnsi="Times New Roman" w:cs="Times New Roman"/>
                <w:sz w:val="24"/>
                <w:szCs w:val="24"/>
              </w:rPr>
            </w:pPr>
            <w:r w:rsidRPr="00EA1066">
              <w:rPr>
                <w:rFonts w:ascii="Times New Roman" w:hAnsi="Times New Roman" w:cs="Times New Roman"/>
                <w:sz w:val="24"/>
                <w:szCs w:val="24"/>
              </w:rPr>
              <w:t>3 týždne</w:t>
            </w:r>
          </w:p>
        </w:tc>
        <w:tc>
          <w:tcPr>
            <w:tcW w:w="2115" w:type="pct"/>
            <w:vAlign w:val="center"/>
          </w:tcPr>
          <w:p w:rsidR="00EA1066" w:rsidRPr="00EA1066" w:rsidRDefault="00EA1066" w:rsidP="00EA1066">
            <w:pPr>
              <w:rPr>
                <w:rFonts w:ascii="Times New Roman" w:hAnsi="Times New Roman" w:cs="Times New Roman"/>
                <w:sz w:val="24"/>
                <w:szCs w:val="24"/>
              </w:rPr>
            </w:pPr>
            <w:r w:rsidRPr="00EA1066">
              <w:rPr>
                <w:rFonts w:ascii="Times New Roman" w:hAnsi="Times New Roman" w:cs="Times New Roman"/>
                <w:sz w:val="24"/>
                <w:szCs w:val="24"/>
              </w:rPr>
              <w:t xml:space="preserve">študijné voľno vrátene                           I. a II. OT </w:t>
            </w:r>
            <w:r>
              <w:rPr>
                <w:rFonts w:ascii="Times New Roman" w:hAnsi="Times New Roman" w:cs="Times New Roman"/>
                <w:sz w:val="24"/>
                <w:szCs w:val="24"/>
              </w:rPr>
              <w:t xml:space="preserve"> </w:t>
            </w:r>
          </w:p>
        </w:tc>
      </w:tr>
      <w:tr w:rsidR="00EA1066" w:rsidRPr="00B06372" w:rsidTr="00EA1066">
        <w:trPr>
          <w:trHeight w:hRule="exact" w:val="397"/>
        </w:trPr>
        <w:tc>
          <w:tcPr>
            <w:tcW w:w="2039" w:type="pct"/>
            <w:vAlign w:val="center"/>
          </w:tcPr>
          <w:p w:rsidR="00EA1066" w:rsidRPr="00EA1066" w:rsidRDefault="00EA1066" w:rsidP="008521BC">
            <w:pPr>
              <w:rPr>
                <w:rFonts w:ascii="Times New Roman" w:hAnsi="Times New Roman" w:cs="Times New Roman"/>
                <w:sz w:val="24"/>
                <w:szCs w:val="24"/>
              </w:rPr>
            </w:pPr>
            <w:r w:rsidRPr="00EA1066">
              <w:rPr>
                <w:rFonts w:ascii="Times New Roman" w:hAnsi="Times New Roman" w:cs="Times New Roman"/>
                <w:sz w:val="24"/>
                <w:szCs w:val="24"/>
              </w:rPr>
              <w:t>do 27. 04. 2018</w:t>
            </w:r>
          </w:p>
        </w:tc>
        <w:tc>
          <w:tcPr>
            <w:tcW w:w="846" w:type="pct"/>
            <w:vAlign w:val="center"/>
          </w:tcPr>
          <w:p w:rsidR="00EA1066" w:rsidRPr="00EA1066" w:rsidRDefault="00EA1066" w:rsidP="008521BC">
            <w:pPr>
              <w:rPr>
                <w:rFonts w:ascii="Times New Roman" w:hAnsi="Times New Roman" w:cs="Times New Roman"/>
                <w:sz w:val="24"/>
                <w:szCs w:val="24"/>
              </w:rPr>
            </w:pPr>
            <w:r w:rsidRPr="00EA1066">
              <w:rPr>
                <w:rFonts w:ascii="Times New Roman" w:hAnsi="Times New Roman" w:cs="Times New Roman"/>
                <w:sz w:val="24"/>
                <w:szCs w:val="24"/>
              </w:rPr>
              <w:t xml:space="preserve"> </w:t>
            </w:r>
          </w:p>
        </w:tc>
        <w:tc>
          <w:tcPr>
            <w:tcW w:w="2115" w:type="pct"/>
            <w:vAlign w:val="center"/>
          </w:tcPr>
          <w:p w:rsidR="00EA1066" w:rsidRPr="00EA1066" w:rsidRDefault="00EA1066" w:rsidP="00EA1066">
            <w:pPr>
              <w:rPr>
                <w:rFonts w:ascii="Times New Roman" w:hAnsi="Times New Roman" w:cs="Times New Roman"/>
                <w:sz w:val="24"/>
                <w:szCs w:val="24"/>
              </w:rPr>
            </w:pPr>
            <w:r w:rsidRPr="00EA1066">
              <w:rPr>
                <w:rFonts w:ascii="Times New Roman" w:hAnsi="Times New Roman" w:cs="Times New Roman"/>
                <w:sz w:val="24"/>
                <w:szCs w:val="24"/>
              </w:rPr>
              <w:t xml:space="preserve">odovzdanie diplomových prác </w:t>
            </w:r>
          </w:p>
        </w:tc>
      </w:tr>
      <w:tr w:rsidR="00EA1066" w:rsidRPr="00B06372" w:rsidTr="00EA1066">
        <w:trPr>
          <w:trHeight w:hRule="exact" w:val="397"/>
        </w:trPr>
        <w:tc>
          <w:tcPr>
            <w:tcW w:w="2039" w:type="pct"/>
            <w:vAlign w:val="center"/>
          </w:tcPr>
          <w:p w:rsidR="00EA1066" w:rsidRPr="00EA1066" w:rsidRDefault="00EA1066" w:rsidP="008521BC">
            <w:pPr>
              <w:rPr>
                <w:rFonts w:ascii="Times New Roman" w:hAnsi="Times New Roman" w:cs="Times New Roman"/>
                <w:sz w:val="24"/>
                <w:szCs w:val="24"/>
              </w:rPr>
            </w:pPr>
            <w:r w:rsidRPr="00EA1066">
              <w:rPr>
                <w:rFonts w:ascii="Times New Roman" w:hAnsi="Times New Roman" w:cs="Times New Roman"/>
                <w:sz w:val="24"/>
                <w:szCs w:val="24"/>
              </w:rPr>
              <w:t>18. 06. 2018 – 22. 06. 2018</w:t>
            </w:r>
          </w:p>
        </w:tc>
        <w:tc>
          <w:tcPr>
            <w:tcW w:w="846" w:type="pct"/>
            <w:vAlign w:val="center"/>
          </w:tcPr>
          <w:p w:rsidR="00EA1066" w:rsidRPr="00EA1066" w:rsidRDefault="00EA1066" w:rsidP="008521BC">
            <w:pPr>
              <w:rPr>
                <w:rFonts w:ascii="Times New Roman" w:hAnsi="Times New Roman" w:cs="Times New Roman"/>
                <w:sz w:val="24"/>
                <w:szCs w:val="24"/>
              </w:rPr>
            </w:pPr>
            <w:r w:rsidRPr="00EA1066">
              <w:rPr>
                <w:rFonts w:ascii="Times New Roman" w:hAnsi="Times New Roman" w:cs="Times New Roman"/>
                <w:sz w:val="24"/>
                <w:szCs w:val="24"/>
              </w:rPr>
              <w:t xml:space="preserve"> </w:t>
            </w:r>
          </w:p>
        </w:tc>
        <w:tc>
          <w:tcPr>
            <w:tcW w:w="2115" w:type="pct"/>
            <w:vAlign w:val="center"/>
          </w:tcPr>
          <w:p w:rsidR="00EA1066" w:rsidRPr="00EA1066" w:rsidRDefault="00EA1066" w:rsidP="00EA1066">
            <w:pPr>
              <w:rPr>
                <w:rFonts w:ascii="Times New Roman" w:hAnsi="Times New Roman" w:cs="Times New Roman"/>
                <w:sz w:val="24"/>
                <w:szCs w:val="24"/>
              </w:rPr>
            </w:pPr>
            <w:r w:rsidRPr="00EA1066">
              <w:rPr>
                <w:rFonts w:ascii="Times New Roman" w:hAnsi="Times New Roman" w:cs="Times New Roman"/>
                <w:sz w:val="24"/>
                <w:szCs w:val="24"/>
              </w:rPr>
              <w:t xml:space="preserve">obhajoby DP a štátne skúšky </w:t>
            </w:r>
            <w:r>
              <w:rPr>
                <w:rFonts w:ascii="Times New Roman" w:hAnsi="Times New Roman" w:cs="Times New Roman"/>
                <w:sz w:val="24"/>
                <w:szCs w:val="24"/>
              </w:rPr>
              <w:t xml:space="preserve"> </w:t>
            </w:r>
            <w:r w:rsidRPr="00EA1066">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EA1066" w:rsidRPr="00B06372" w:rsidTr="00EA1066">
        <w:trPr>
          <w:trHeight w:hRule="exact" w:val="397"/>
        </w:trPr>
        <w:tc>
          <w:tcPr>
            <w:tcW w:w="2039" w:type="pct"/>
            <w:vAlign w:val="center"/>
          </w:tcPr>
          <w:p w:rsidR="00EA1066" w:rsidRPr="00EA1066" w:rsidRDefault="00EA1066" w:rsidP="008521BC">
            <w:pPr>
              <w:rPr>
                <w:rFonts w:ascii="Times New Roman" w:hAnsi="Times New Roman" w:cs="Times New Roman"/>
                <w:sz w:val="24"/>
                <w:szCs w:val="24"/>
              </w:rPr>
            </w:pPr>
            <w:r w:rsidRPr="00EA1066">
              <w:rPr>
                <w:rFonts w:ascii="Times New Roman" w:hAnsi="Times New Roman" w:cs="Times New Roman"/>
                <w:sz w:val="24"/>
                <w:szCs w:val="24"/>
              </w:rPr>
              <w:t>29. 06. 2018</w:t>
            </w:r>
          </w:p>
        </w:tc>
        <w:tc>
          <w:tcPr>
            <w:tcW w:w="846" w:type="pct"/>
            <w:vAlign w:val="center"/>
          </w:tcPr>
          <w:p w:rsidR="00EA1066" w:rsidRPr="00EA1066" w:rsidRDefault="00EA1066" w:rsidP="008521BC">
            <w:pPr>
              <w:rPr>
                <w:rFonts w:ascii="Times New Roman" w:hAnsi="Times New Roman" w:cs="Times New Roman"/>
                <w:sz w:val="24"/>
                <w:szCs w:val="24"/>
              </w:rPr>
            </w:pPr>
          </w:p>
        </w:tc>
        <w:tc>
          <w:tcPr>
            <w:tcW w:w="2115" w:type="pct"/>
            <w:vAlign w:val="center"/>
          </w:tcPr>
          <w:p w:rsidR="00EA1066" w:rsidRPr="00EA1066" w:rsidRDefault="00EA1066" w:rsidP="00EA1066">
            <w:pPr>
              <w:rPr>
                <w:rFonts w:ascii="Times New Roman" w:hAnsi="Times New Roman" w:cs="Times New Roman"/>
                <w:sz w:val="24"/>
                <w:szCs w:val="24"/>
              </w:rPr>
            </w:pPr>
            <w:r w:rsidRPr="00EA1066">
              <w:rPr>
                <w:rFonts w:ascii="Times New Roman" w:hAnsi="Times New Roman" w:cs="Times New Roman"/>
                <w:sz w:val="24"/>
                <w:szCs w:val="24"/>
              </w:rPr>
              <w:t xml:space="preserve">promócie </w:t>
            </w:r>
            <w:r>
              <w:rPr>
                <w:rFonts w:ascii="Times New Roman" w:hAnsi="Times New Roman" w:cs="Times New Roman"/>
                <w:sz w:val="24"/>
                <w:szCs w:val="24"/>
              </w:rPr>
              <w:t xml:space="preserve"> </w:t>
            </w:r>
          </w:p>
        </w:tc>
      </w:tr>
    </w:tbl>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120" w:line="240" w:lineRule="auto"/>
        <w:ind w:left="426" w:hanging="426"/>
        <w:jc w:val="both"/>
        <w:rPr>
          <w:rFonts w:ascii="Times New Roman" w:eastAsia="Times New Roman" w:hAnsi="Times New Roman" w:cs="Times New Roman"/>
          <w:snapToGrid w:val="0"/>
          <w:lang w:eastAsia="cs-CZ"/>
        </w:rPr>
      </w:pPr>
      <w:r w:rsidRPr="00B06372">
        <w:rPr>
          <w:rFonts w:ascii="Times New Roman" w:eastAsia="Times New Roman" w:hAnsi="Times New Roman" w:cs="Times New Roman"/>
          <w:snapToGrid w:val="0"/>
          <w:sz w:val="24"/>
          <w:szCs w:val="24"/>
          <w:vertAlign w:val="superscript"/>
          <w:lang w:eastAsia="cs-CZ"/>
        </w:rPr>
        <w:t>1)</w:t>
      </w:r>
      <w:r w:rsidRPr="00B06372">
        <w:rPr>
          <w:rFonts w:ascii="Times New Roman" w:eastAsia="Times New Roman" w:hAnsi="Times New Roman" w:cs="Times New Roman"/>
          <w:snapToGrid w:val="0"/>
          <w:sz w:val="24"/>
          <w:szCs w:val="24"/>
          <w:lang w:eastAsia="cs-CZ"/>
        </w:rPr>
        <w:t xml:space="preserve"> Študent je povinný  vybrať si z uvedených povinne voliteľných predmetov v každom semestri tak, aby získal minimálne 30 kreditov. </w:t>
      </w:r>
      <w:r w:rsidRPr="00B06372">
        <w:rPr>
          <w:rFonts w:ascii="Times New Roman" w:eastAsia="Times New Roman" w:hAnsi="Times New Roman" w:cs="Times New Roman"/>
          <w:snapToGrid w:val="0"/>
          <w:lang w:eastAsia="cs-CZ"/>
        </w:rPr>
        <w:t xml:space="preserve"> </w:t>
      </w:r>
    </w:p>
    <w:p w:rsidR="00E57B53" w:rsidRPr="00B06372" w:rsidRDefault="00E57B53" w:rsidP="00E57B53">
      <w:pPr>
        <w:spacing w:after="120" w:line="240" w:lineRule="auto"/>
        <w:ind w:left="426" w:hanging="426"/>
        <w:jc w:val="both"/>
        <w:rPr>
          <w:rFonts w:ascii="Times New Roman" w:eastAsia="Times New Roman" w:hAnsi="Times New Roman" w:cs="Times New Roman"/>
          <w:snapToGrid w:val="0"/>
          <w:lang w:eastAsia="cs-CZ"/>
        </w:rPr>
      </w:pPr>
      <w:r w:rsidRPr="00B06372">
        <w:rPr>
          <w:rFonts w:ascii="Times New Roman" w:eastAsia="Times New Roman" w:hAnsi="Times New Roman" w:cs="Times New Roman"/>
          <w:snapToGrid w:val="0"/>
          <w:vertAlign w:val="superscript"/>
          <w:lang w:eastAsia="cs-CZ"/>
        </w:rPr>
        <w:t xml:space="preserve">2) </w:t>
      </w:r>
      <w:r w:rsidRPr="00B06372">
        <w:rPr>
          <w:rFonts w:ascii="Times New Roman" w:eastAsia="Times New Roman" w:hAnsi="Times New Roman" w:cs="Times New Roman"/>
          <w:snapToGrid w:val="0"/>
          <w:lang w:eastAsia="cs-CZ"/>
        </w:rPr>
        <w:t>Študent je povinný vybrať si z ponuky povinne voliteľných predmetov pre daný študijný program, potom si môže okrem uvedených predmetov vybrať aj predmety zo študijných programov všetkých fakúlt TU vo Zvolene.</w:t>
      </w:r>
    </w:p>
    <w:p w:rsidR="00E57B53" w:rsidRPr="00B06372" w:rsidRDefault="00E57B53" w:rsidP="00E57B53">
      <w:pPr>
        <w:spacing w:after="120" w:line="240" w:lineRule="auto"/>
        <w:ind w:left="284" w:hanging="284"/>
        <w:rPr>
          <w:rFonts w:ascii="Times New Roman" w:eastAsia="Times New Roman" w:hAnsi="Times New Roman" w:cs="Times New Roman"/>
          <w:b/>
          <w:sz w:val="24"/>
          <w:szCs w:val="24"/>
          <w:lang w:eastAsia="sk-SK"/>
        </w:rPr>
      </w:pPr>
      <w:r w:rsidRPr="00B06372">
        <w:rPr>
          <w:rFonts w:ascii="Times New Roman" w:eastAsia="Times New Roman" w:hAnsi="Times New Roman" w:cs="Times New Roman"/>
          <w:b/>
          <w:sz w:val="24"/>
          <w:szCs w:val="24"/>
          <w:lang w:eastAsia="sk-SK"/>
        </w:rPr>
        <w:t xml:space="preserve">*) </w:t>
      </w:r>
      <w:r w:rsidRPr="00B06372">
        <w:rPr>
          <w:rFonts w:ascii="Times New Roman" w:eastAsia="Times New Roman" w:hAnsi="Times New Roman" w:cs="Times New Roman"/>
          <w:b/>
          <w:sz w:val="24"/>
          <w:szCs w:val="24"/>
          <w:u w:val="single"/>
          <w:lang w:eastAsia="sk-SK"/>
        </w:rPr>
        <w:t>predmet si zapíšu všetci študenti, ktorí neabsolvovali predmet poľovníctvo  na LF TU vo Zvolene v I. bakalárskom stupni štúdia</w:t>
      </w:r>
      <w:r w:rsidRPr="00B06372">
        <w:rPr>
          <w:rFonts w:ascii="Times New Roman" w:eastAsia="Times New Roman" w:hAnsi="Times New Roman" w:cs="Times New Roman"/>
          <w:b/>
          <w:sz w:val="24"/>
          <w:szCs w:val="24"/>
          <w:lang w:eastAsia="sk-SK"/>
        </w:rPr>
        <w:t>;</w:t>
      </w:r>
    </w:p>
    <w:p w:rsidR="00E57B53" w:rsidRDefault="00E57B53" w:rsidP="00E57B53">
      <w:pPr>
        <w:spacing w:after="0" w:line="240" w:lineRule="auto"/>
        <w:ind w:firstLine="708"/>
        <w:rPr>
          <w:rFonts w:ascii="Times New Roman" w:eastAsia="Times New Roman" w:hAnsi="Times New Roman" w:cs="Times New Roman"/>
          <w:b/>
          <w:sz w:val="24"/>
          <w:szCs w:val="24"/>
          <w:lang w:eastAsia="sk-SK"/>
        </w:rPr>
      </w:pPr>
    </w:p>
    <w:p w:rsidR="003233CE" w:rsidRDefault="003233CE" w:rsidP="00E57B53">
      <w:pPr>
        <w:spacing w:after="0" w:line="240" w:lineRule="auto"/>
        <w:ind w:firstLine="708"/>
        <w:rPr>
          <w:rFonts w:ascii="Times New Roman" w:eastAsia="Times New Roman" w:hAnsi="Times New Roman" w:cs="Times New Roman"/>
          <w:b/>
          <w:sz w:val="24"/>
          <w:szCs w:val="24"/>
          <w:lang w:eastAsia="sk-SK"/>
        </w:rPr>
      </w:pPr>
    </w:p>
    <w:p w:rsidR="003233CE" w:rsidRDefault="003233CE" w:rsidP="00E57B53">
      <w:pPr>
        <w:spacing w:after="0" w:line="240" w:lineRule="auto"/>
        <w:ind w:firstLine="708"/>
        <w:rPr>
          <w:rFonts w:ascii="Times New Roman" w:eastAsia="Times New Roman" w:hAnsi="Times New Roman" w:cs="Times New Roman"/>
          <w:b/>
          <w:sz w:val="24"/>
          <w:szCs w:val="24"/>
          <w:lang w:eastAsia="sk-SK"/>
        </w:rPr>
      </w:pPr>
    </w:p>
    <w:p w:rsidR="003233CE" w:rsidRDefault="003233CE" w:rsidP="00E57B53">
      <w:pPr>
        <w:spacing w:after="0" w:line="240" w:lineRule="auto"/>
        <w:ind w:firstLine="708"/>
        <w:rPr>
          <w:rFonts w:ascii="Times New Roman" w:eastAsia="Times New Roman" w:hAnsi="Times New Roman" w:cs="Times New Roman"/>
          <w:b/>
          <w:sz w:val="24"/>
          <w:szCs w:val="24"/>
          <w:lang w:eastAsia="sk-SK"/>
        </w:rPr>
      </w:pPr>
    </w:p>
    <w:p w:rsidR="003233CE" w:rsidRDefault="003233CE" w:rsidP="00E57B53">
      <w:pPr>
        <w:spacing w:after="0" w:line="240" w:lineRule="auto"/>
        <w:ind w:firstLine="708"/>
        <w:rPr>
          <w:rFonts w:ascii="Times New Roman" w:eastAsia="Times New Roman" w:hAnsi="Times New Roman" w:cs="Times New Roman"/>
          <w:b/>
          <w:sz w:val="24"/>
          <w:szCs w:val="24"/>
          <w:lang w:eastAsia="sk-SK"/>
        </w:rPr>
      </w:pPr>
    </w:p>
    <w:p w:rsidR="003233CE" w:rsidRDefault="003233CE" w:rsidP="00E57B53">
      <w:pPr>
        <w:spacing w:after="0" w:line="240" w:lineRule="auto"/>
        <w:ind w:firstLine="708"/>
        <w:rPr>
          <w:rFonts w:ascii="Times New Roman" w:eastAsia="Times New Roman" w:hAnsi="Times New Roman" w:cs="Times New Roman"/>
          <w:b/>
          <w:sz w:val="24"/>
          <w:szCs w:val="24"/>
          <w:lang w:eastAsia="sk-SK"/>
        </w:rPr>
      </w:pPr>
    </w:p>
    <w:p w:rsidR="003233CE" w:rsidRDefault="003233CE" w:rsidP="00E57B53">
      <w:pPr>
        <w:spacing w:after="0" w:line="240" w:lineRule="auto"/>
        <w:ind w:firstLine="708"/>
        <w:rPr>
          <w:rFonts w:ascii="Times New Roman" w:eastAsia="Times New Roman" w:hAnsi="Times New Roman" w:cs="Times New Roman"/>
          <w:b/>
          <w:sz w:val="24"/>
          <w:szCs w:val="24"/>
          <w:lang w:eastAsia="sk-SK"/>
        </w:rPr>
      </w:pPr>
    </w:p>
    <w:p w:rsidR="007B382D" w:rsidRDefault="007B382D" w:rsidP="00E57B53">
      <w:pPr>
        <w:spacing w:after="0" w:line="240" w:lineRule="auto"/>
        <w:rPr>
          <w:rFonts w:ascii="Times New Roman" w:eastAsia="Times New Roman" w:hAnsi="Times New Roman" w:cs="Times New Roman"/>
          <w:snapToGrid w:val="0"/>
          <w:sz w:val="24"/>
          <w:szCs w:val="24"/>
          <w:lang w:eastAsia="cs-CZ"/>
        </w:rPr>
        <w:sectPr w:rsidR="007B382D" w:rsidSect="000322A1">
          <w:pgSz w:w="11906" w:h="16838"/>
          <w:pgMar w:top="1418" w:right="1418" w:bottom="1418" w:left="1418"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230"/>
        <w:gridCol w:w="1165"/>
        <w:gridCol w:w="3298"/>
        <w:gridCol w:w="1134"/>
        <w:gridCol w:w="1135"/>
        <w:gridCol w:w="1274"/>
        <w:gridCol w:w="1135"/>
        <w:gridCol w:w="1655"/>
        <w:gridCol w:w="1256"/>
      </w:tblGrid>
      <w:tr w:rsidR="003C47AB" w:rsidRPr="00B06372" w:rsidTr="002A3AF8">
        <w:trPr>
          <w:trHeight w:hRule="exact" w:val="510"/>
        </w:trPr>
        <w:tc>
          <w:tcPr>
            <w:tcW w:w="5000" w:type="pct"/>
            <w:gridSpan w:val="10"/>
            <w:vAlign w:val="center"/>
          </w:tcPr>
          <w:p w:rsidR="003C47AB" w:rsidRPr="00BC184C" w:rsidRDefault="003C47AB" w:rsidP="00A76534">
            <w:pPr>
              <w:spacing w:after="0" w:line="240" w:lineRule="auto"/>
              <w:rPr>
                <w:rFonts w:ascii="Times New Roman" w:eastAsia="Calibri" w:hAnsi="Times New Roman" w:cs="Times New Roman"/>
                <w:b/>
                <w:sz w:val="24"/>
                <w:szCs w:val="24"/>
              </w:rPr>
            </w:pPr>
            <w:r w:rsidRPr="00BC184C">
              <w:rPr>
                <w:rFonts w:ascii="Times New Roman" w:eastAsia="Calibri" w:hAnsi="Times New Roman" w:cs="Times New Roman"/>
                <w:b/>
                <w:sz w:val="24"/>
                <w:szCs w:val="24"/>
              </w:rPr>
              <w:lastRenderedPageBreak/>
              <w:t xml:space="preserve">3. semester           </w:t>
            </w:r>
            <w:r w:rsidRPr="00BC184C">
              <w:rPr>
                <w:rFonts w:ascii="Times New Roman" w:eastAsia="Calibri" w:hAnsi="Times New Roman" w:cs="Times New Roman"/>
                <w:b/>
                <w:i/>
                <w:sz w:val="24"/>
                <w:szCs w:val="24"/>
              </w:rPr>
              <w:t>a d a p t í v n e    l e s n í c t v o</w:t>
            </w:r>
          </w:p>
        </w:tc>
      </w:tr>
      <w:tr w:rsidR="00BC184C" w:rsidRPr="00B06372" w:rsidTr="002A3AF8">
        <w:trPr>
          <w:trHeight w:hRule="exact" w:val="510"/>
        </w:trPr>
        <w:tc>
          <w:tcPr>
            <w:tcW w:w="329" w:type="pct"/>
            <w:vAlign w:val="center"/>
          </w:tcPr>
          <w:p w:rsidR="00BC184C" w:rsidRPr="00BC184C" w:rsidRDefault="00BC184C" w:rsidP="00A76534">
            <w:pPr>
              <w:spacing w:after="0" w:line="240" w:lineRule="auto"/>
              <w:rPr>
                <w:rFonts w:ascii="Times New Roman" w:eastAsia="Calibri" w:hAnsi="Times New Roman" w:cs="Times New Roman"/>
                <w:sz w:val="24"/>
                <w:szCs w:val="24"/>
              </w:rPr>
            </w:pPr>
            <w:r w:rsidRPr="00BC184C">
              <w:rPr>
                <w:rFonts w:ascii="Times New Roman" w:eastAsia="Calibri" w:hAnsi="Times New Roman" w:cs="Times New Roman"/>
                <w:sz w:val="24"/>
                <w:szCs w:val="24"/>
              </w:rPr>
              <w:t>Fakulta</w:t>
            </w:r>
          </w:p>
        </w:tc>
        <w:tc>
          <w:tcPr>
            <w:tcW w:w="433" w:type="pct"/>
            <w:vAlign w:val="center"/>
          </w:tcPr>
          <w:p w:rsidR="00BC184C" w:rsidRPr="00BC184C" w:rsidRDefault="00BC184C" w:rsidP="00A76534">
            <w:pPr>
              <w:spacing w:after="0" w:line="240" w:lineRule="auto"/>
              <w:rPr>
                <w:rFonts w:ascii="Times New Roman" w:eastAsia="Calibri" w:hAnsi="Times New Roman" w:cs="Times New Roman"/>
                <w:sz w:val="24"/>
                <w:szCs w:val="24"/>
              </w:rPr>
            </w:pPr>
            <w:r w:rsidRPr="00BC184C">
              <w:rPr>
                <w:rFonts w:ascii="Times New Roman" w:eastAsia="Calibri" w:hAnsi="Times New Roman" w:cs="Times New Roman"/>
                <w:sz w:val="24"/>
                <w:szCs w:val="24"/>
              </w:rPr>
              <w:t>Katedra</w:t>
            </w:r>
          </w:p>
        </w:tc>
        <w:tc>
          <w:tcPr>
            <w:tcW w:w="410" w:type="pct"/>
            <w:vAlign w:val="center"/>
          </w:tcPr>
          <w:p w:rsidR="00BC184C" w:rsidRPr="00BC184C" w:rsidRDefault="00BC184C" w:rsidP="00A76534">
            <w:pPr>
              <w:spacing w:after="0" w:line="240" w:lineRule="auto"/>
              <w:rPr>
                <w:rFonts w:ascii="Times New Roman" w:eastAsia="Calibri" w:hAnsi="Times New Roman" w:cs="Times New Roman"/>
                <w:sz w:val="24"/>
                <w:szCs w:val="24"/>
              </w:rPr>
            </w:pPr>
            <w:r w:rsidRPr="00BC184C">
              <w:rPr>
                <w:rFonts w:ascii="Times New Roman" w:eastAsia="Calibri" w:hAnsi="Times New Roman" w:cs="Times New Roman"/>
                <w:sz w:val="24"/>
                <w:szCs w:val="24"/>
              </w:rPr>
              <w:t>Skratka</w:t>
            </w:r>
          </w:p>
        </w:tc>
        <w:tc>
          <w:tcPr>
            <w:tcW w:w="1160" w:type="pct"/>
            <w:vAlign w:val="center"/>
          </w:tcPr>
          <w:p w:rsidR="00BC184C" w:rsidRPr="00BC184C" w:rsidRDefault="00BC184C" w:rsidP="00A76534">
            <w:pPr>
              <w:spacing w:after="0" w:line="240" w:lineRule="auto"/>
              <w:rPr>
                <w:rFonts w:ascii="Times New Roman" w:eastAsia="Calibri" w:hAnsi="Times New Roman" w:cs="Times New Roman"/>
                <w:sz w:val="24"/>
                <w:szCs w:val="24"/>
              </w:rPr>
            </w:pPr>
            <w:r w:rsidRPr="00BC184C">
              <w:rPr>
                <w:rFonts w:ascii="Times New Roman" w:eastAsia="Calibri" w:hAnsi="Times New Roman" w:cs="Times New Roman"/>
                <w:sz w:val="24"/>
                <w:szCs w:val="24"/>
              </w:rPr>
              <w:t>Názov predmetu</w:t>
            </w:r>
          </w:p>
        </w:tc>
        <w:tc>
          <w:tcPr>
            <w:tcW w:w="399" w:type="pct"/>
            <w:vAlign w:val="center"/>
          </w:tcPr>
          <w:p w:rsidR="00BC184C" w:rsidRPr="00BC184C" w:rsidRDefault="00BC184C" w:rsidP="00A76534">
            <w:pPr>
              <w:spacing w:after="0" w:line="240" w:lineRule="auto"/>
              <w:jc w:val="center"/>
              <w:rPr>
                <w:rFonts w:ascii="Times New Roman" w:eastAsia="Calibri" w:hAnsi="Times New Roman" w:cs="Times New Roman"/>
                <w:sz w:val="24"/>
                <w:szCs w:val="24"/>
              </w:rPr>
            </w:pPr>
            <w:r w:rsidRPr="00BC184C">
              <w:rPr>
                <w:rFonts w:ascii="Times New Roman" w:eastAsia="Calibri" w:hAnsi="Times New Roman" w:cs="Times New Roman"/>
                <w:sz w:val="24"/>
                <w:szCs w:val="24"/>
              </w:rPr>
              <w:t>Predmet</w:t>
            </w:r>
          </w:p>
        </w:tc>
        <w:tc>
          <w:tcPr>
            <w:tcW w:w="399" w:type="pct"/>
            <w:vAlign w:val="center"/>
          </w:tcPr>
          <w:p w:rsidR="00BC184C" w:rsidRPr="00BC184C" w:rsidRDefault="00BC184C" w:rsidP="00A76534">
            <w:pPr>
              <w:spacing w:after="0" w:line="240" w:lineRule="auto"/>
              <w:jc w:val="center"/>
              <w:rPr>
                <w:rFonts w:ascii="Times New Roman" w:eastAsia="Calibri" w:hAnsi="Times New Roman" w:cs="Times New Roman"/>
                <w:sz w:val="24"/>
                <w:szCs w:val="24"/>
              </w:rPr>
            </w:pPr>
            <w:r w:rsidRPr="00BC184C">
              <w:rPr>
                <w:rFonts w:ascii="Times New Roman" w:eastAsia="Calibri" w:hAnsi="Times New Roman" w:cs="Times New Roman"/>
                <w:sz w:val="24"/>
                <w:szCs w:val="24"/>
              </w:rPr>
              <w:t>Kredity</w:t>
            </w:r>
          </w:p>
        </w:tc>
        <w:tc>
          <w:tcPr>
            <w:tcW w:w="448" w:type="pct"/>
            <w:vAlign w:val="center"/>
          </w:tcPr>
          <w:p w:rsidR="00BC184C" w:rsidRPr="00BC184C" w:rsidRDefault="00BC184C" w:rsidP="00A76534">
            <w:pPr>
              <w:spacing w:after="0" w:line="240" w:lineRule="auto"/>
              <w:jc w:val="center"/>
              <w:rPr>
                <w:rFonts w:ascii="Times New Roman" w:eastAsia="Calibri" w:hAnsi="Times New Roman" w:cs="Times New Roman"/>
                <w:sz w:val="24"/>
                <w:szCs w:val="24"/>
              </w:rPr>
            </w:pPr>
            <w:r w:rsidRPr="00BC184C">
              <w:rPr>
                <w:rFonts w:ascii="Times New Roman" w:eastAsia="Calibri" w:hAnsi="Times New Roman" w:cs="Times New Roman"/>
                <w:sz w:val="24"/>
                <w:szCs w:val="24"/>
              </w:rPr>
              <w:t>Prednášky</w:t>
            </w:r>
          </w:p>
        </w:tc>
        <w:tc>
          <w:tcPr>
            <w:tcW w:w="399" w:type="pct"/>
            <w:vAlign w:val="center"/>
          </w:tcPr>
          <w:p w:rsidR="00BC184C" w:rsidRPr="00BC184C" w:rsidRDefault="00BC184C" w:rsidP="00A76534">
            <w:pPr>
              <w:spacing w:after="0" w:line="240" w:lineRule="auto"/>
              <w:jc w:val="center"/>
              <w:rPr>
                <w:rFonts w:ascii="Times New Roman" w:eastAsia="Calibri" w:hAnsi="Times New Roman" w:cs="Times New Roman"/>
                <w:sz w:val="24"/>
                <w:szCs w:val="24"/>
              </w:rPr>
            </w:pPr>
            <w:r w:rsidRPr="00BC184C">
              <w:rPr>
                <w:rFonts w:ascii="Times New Roman" w:eastAsia="Calibri" w:hAnsi="Times New Roman" w:cs="Times New Roman"/>
                <w:sz w:val="24"/>
                <w:szCs w:val="24"/>
              </w:rPr>
              <w:t>Cvič/HC</w:t>
            </w:r>
          </w:p>
        </w:tc>
        <w:tc>
          <w:tcPr>
            <w:tcW w:w="582" w:type="pct"/>
            <w:vAlign w:val="center"/>
          </w:tcPr>
          <w:p w:rsidR="00BC184C" w:rsidRPr="00BC184C" w:rsidRDefault="00BC184C" w:rsidP="00602BE5">
            <w:pPr>
              <w:spacing w:after="0" w:line="240" w:lineRule="auto"/>
              <w:jc w:val="center"/>
              <w:rPr>
                <w:rFonts w:ascii="Times New Roman" w:eastAsia="Calibri" w:hAnsi="Times New Roman" w:cs="Times New Roman"/>
                <w:sz w:val="24"/>
                <w:szCs w:val="24"/>
              </w:rPr>
            </w:pPr>
            <w:r w:rsidRPr="00BC184C">
              <w:rPr>
                <w:rFonts w:ascii="Times New Roman" w:eastAsia="Calibri" w:hAnsi="Times New Roman" w:cs="Times New Roman"/>
                <w:sz w:val="24"/>
                <w:szCs w:val="24"/>
              </w:rPr>
              <w:t>Gestor</w:t>
            </w:r>
          </w:p>
        </w:tc>
        <w:tc>
          <w:tcPr>
            <w:tcW w:w="442" w:type="pct"/>
            <w:vAlign w:val="center"/>
          </w:tcPr>
          <w:p w:rsidR="00BC184C" w:rsidRPr="00BC184C" w:rsidRDefault="00BC184C" w:rsidP="00A76534">
            <w:pPr>
              <w:spacing w:after="0" w:line="240" w:lineRule="auto"/>
              <w:rPr>
                <w:rFonts w:ascii="Times New Roman" w:eastAsia="Calibri" w:hAnsi="Times New Roman" w:cs="Times New Roman"/>
                <w:sz w:val="24"/>
                <w:szCs w:val="24"/>
              </w:rPr>
            </w:pPr>
            <w:r w:rsidRPr="00BC184C">
              <w:rPr>
                <w:rFonts w:ascii="Times New Roman" w:eastAsia="Calibri" w:hAnsi="Times New Roman" w:cs="Times New Roman"/>
                <w:sz w:val="24"/>
                <w:szCs w:val="24"/>
              </w:rPr>
              <w:t>Ukončenie</w:t>
            </w:r>
          </w:p>
        </w:tc>
      </w:tr>
      <w:tr w:rsidR="006833B0" w:rsidRPr="00B06372" w:rsidTr="002A3AF8">
        <w:trPr>
          <w:trHeight w:hRule="exact" w:val="510"/>
        </w:trPr>
        <w:tc>
          <w:tcPr>
            <w:tcW w:w="329" w:type="pct"/>
            <w:vAlign w:val="center"/>
          </w:tcPr>
          <w:p w:rsidR="006833B0" w:rsidRPr="004F2DA1" w:rsidRDefault="006833B0" w:rsidP="00C41BDF">
            <w:pPr>
              <w:spacing w:after="0" w:line="240" w:lineRule="auto"/>
              <w:jc w:val="center"/>
              <w:rPr>
                <w:rFonts w:ascii="Times New Roman" w:eastAsia="Calibri" w:hAnsi="Times New Roman" w:cs="Times New Roman"/>
                <w:sz w:val="24"/>
                <w:szCs w:val="24"/>
              </w:rPr>
            </w:pPr>
            <w:r w:rsidRPr="004F2DA1">
              <w:rPr>
                <w:rFonts w:ascii="Times New Roman" w:eastAsia="Calibri" w:hAnsi="Times New Roman" w:cs="Times New Roman"/>
                <w:sz w:val="24"/>
                <w:szCs w:val="24"/>
              </w:rPr>
              <w:t>LF</w:t>
            </w:r>
          </w:p>
        </w:tc>
        <w:tc>
          <w:tcPr>
            <w:tcW w:w="433" w:type="pct"/>
            <w:vAlign w:val="center"/>
          </w:tcPr>
          <w:p w:rsidR="006833B0" w:rsidRPr="004F2DA1" w:rsidRDefault="006833B0" w:rsidP="00C41BDF">
            <w:pPr>
              <w:spacing w:after="0" w:line="240" w:lineRule="auto"/>
              <w:rPr>
                <w:rFonts w:ascii="Times New Roman" w:eastAsia="Calibri" w:hAnsi="Times New Roman" w:cs="Times New Roman"/>
                <w:sz w:val="24"/>
                <w:szCs w:val="24"/>
              </w:rPr>
            </w:pPr>
            <w:r w:rsidRPr="004F2DA1">
              <w:rPr>
                <w:rFonts w:ascii="Times New Roman" w:eastAsia="Calibri" w:hAnsi="Times New Roman" w:cs="Times New Roman"/>
                <w:sz w:val="24"/>
                <w:szCs w:val="24"/>
              </w:rPr>
              <w:t>KERLH</w:t>
            </w:r>
          </w:p>
        </w:tc>
        <w:tc>
          <w:tcPr>
            <w:tcW w:w="410" w:type="pct"/>
            <w:vAlign w:val="center"/>
          </w:tcPr>
          <w:p w:rsidR="006833B0" w:rsidRPr="004F2DA1" w:rsidRDefault="006833B0" w:rsidP="00C41BDF">
            <w:pPr>
              <w:spacing w:after="0" w:line="240" w:lineRule="auto"/>
              <w:rPr>
                <w:rFonts w:ascii="Times New Roman" w:hAnsi="Times New Roman" w:cs="Times New Roman"/>
                <w:sz w:val="24"/>
                <w:szCs w:val="24"/>
              </w:rPr>
            </w:pPr>
            <w:r w:rsidRPr="004F2DA1">
              <w:rPr>
                <w:rFonts w:ascii="Times New Roman" w:hAnsi="Times New Roman" w:cs="Times New Roman"/>
                <w:sz w:val="24"/>
                <w:szCs w:val="24"/>
              </w:rPr>
              <w:t>RLH-I</w:t>
            </w:r>
          </w:p>
        </w:tc>
        <w:tc>
          <w:tcPr>
            <w:tcW w:w="1160" w:type="pct"/>
            <w:vAlign w:val="center"/>
          </w:tcPr>
          <w:p w:rsidR="006833B0" w:rsidRPr="004F2DA1" w:rsidRDefault="006833B0" w:rsidP="00C41BDF">
            <w:pPr>
              <w:spacing w:after="0" w:line="240" w:lineRule="auto"/>
              <w:rPr>
                <w:rFonts w:ascii="Times New Roman" w:eastAsia="Times New Roman" w:hAnsi="Times New Roman" w:cs="Times New Roman"/>
                <w:snapToGrid w:val="0"/>
                <w:sz w:val="24"/>
                <w:szCs w:val="24"/>
                <w:lang w:eastAsia="cs-CZ"/>
              </w:rPr>
            </w:pPr>
            <w:r w:rsidRPr="004F2DA1">
              <w:rPr>
                <w:rFonts w:ascii="Times New Roman" w:eastAsia="Times New Roman" w:hAnsi="Times New Roman" w:cs="Times New Roman"/>
                <w:snapToGrid w:val="0"/>
                <w:sz w:val="24"/>
                <w:szCs w:val="24"/>
                <w:lang w:eastAsia="cs-CZ"/>
              </w:rPr>
              <w:t>riadenie lesných podnikov</w:t>
            </w:r>
          </w:p>
        </w:tc>
        <w:tc>
          <w:tcPr>
            <w:tcW w:w="399" w:type="pct"/>
            <w:vAlign w:val="center"/>
          </w:tcPr>
          <w:p w:rsidR="006833B0" w:rsidRPr="004F2DA1" w:rsidRDefault="006833B0" w:rsidP="00C41BDF">
            <w:pPr>
              <w:spacing w:after="0" w:line="240" w:lineRule="auto"/>
              <w:jc w:val="center"/>
              <w:rPr>
                <w:rFonts w:ascii="Times New Roman" w:eastAsia="Calibri" w:hAnsi="Times New Roman" w:cs="Times New Roman"/>
                <w:sz w:val="24"/>
                <w:szCs w:val="24"/>
              </w:rPr>
            </w:pPr>
            <w:r w:rsidRPr="004F2DA1">
              <w:rPr>
                <w:rFonts w:ascii="Times New Roman" w:eastAsia="Calibri" w:hAnsi="Times New Roman" w:cs="Times New Roman"/>
                <w:sz w:val="24"/>
                <w:szCs w:val="24"/>
              </w:rPr>
              <w:t>P</w:t>
            </w:r>
          </w:p>
        </w:tc>
        <w:tc>
          <w:tcPr>
            <w:tcW w:w="399" w:type="pct"/>
            <w:vAlign w:val="center"/>
          </w:tcPr>
          <w:p w:rsidR="006833B0" w:rsidRPr="004F2DA1" w:rsidRDefault="006833B0" w:rsidP="00C41BDF">
            <w:pPr>
              <w:spacing w:after="0" w:line="240" w:lineRule="auto"/>
              <w:jc w:val="center"/>
              <w:rPr>
                <w:rFonts w:ascii="Times New Roman" w:eastAsia="Times New Roman" w:hAnsi="Times New Roman" w:cs="Times New Roman"/>
                <w:snapToGrid w:val="0"/>
                <w:sz w:val="24"/>
                <w:szCs w:val="24"/>
                <w:lang w:eastAsia="cs-CZ"/>
              </w:rPr>
            </w:pPr>
            <w:r w:rsidRPr="004F2DA1">
              <w:rPr>
                <w:rFonts w:ascii="Times New Roman" w:eastAsia="Times New Roman" w:hAnsi="Times New Roman" w:cs="Times New Roman"/>
                <w:snapToGrid w:val="0"/>
                <w:sz w:val="24"/>
                <w:szCs w:val="24"/>
                <w:lang w:eastAsia="cs-CZ"/>
              </w:rPr>
              <w:t>6</w:t>
            </w:r>
          </w:p>
        </w:tc>
        <w:tc>
          <w:tcPr>
            <w:tcW w:w="448" w:type="pct"/>
            <w:vAlign w:val="center"/>
          </w:tcPr>
          <w:p w:rsidR="006833B0" w:rsidRPr="004F2DA1" w:rsidRDefault="006833B0" w:rsidP="00C41BDF">
            <w:pPr>
              <w:spacing w:after="0" w:line="240" w:lineRule="auto"/>
              <w:jc w:val="center"/>
              <w:rPr>
                <w:rFonts w:ascii="Times New Roman" w:eastAsia="Times New Roman" w:hAnsi="Times New Roman" w:cs="Times New Roman"/>
                <w:snapToGrid w:val="0"/>
                <w:sz w:val="24"/>
                <w:szCs w:val="24"/>
                <w:lang w:eastAsia="cs-CZ"/>
              </w:rPr>
            </w:pPr>
            <w:r w:rsidRPr="004F2DA1">
              <w:rPr>
                <w:rFonts w:ascii="Times New Roman" w:eastAsia="Times New Roman" w:hAnsi="Times New Roman" w:cs="Times New Roman"/>
                <w:snapToGrid w:val="0"/>
                <w:sz w:val="24"/>
                <w:szCs w:val="24"/>
                <w:lang w:eastAsia="cs-CZ"/>
              </w:rPr>
              <w:t>3</w:t>
            </w:r>
          </w:p>
        </w:tc>
        <w:tc>
          <w:tcPr>
            <w:tcW w:w="399" w:type="pct"/>
            <w:vAlign w:val="center"/>
          </w:tcPr>
          <w:p w:rsidR="006833B0" w:rsidRPr="004F2DA1" w:rsidRDefault="006833B0" w:rsidP="00C41BDF">
            <w:pPr>
              <w:spacing w:after="0" w:line="240" w:lineRule="auto"/>
              <w:jc w:val="center"/>
              <w:rPr>
                <w:rFonts w:ascii="Times New Roman" w:eastAsia="Times New Roman" w:hAnsi="Times New Roman" w:cs="Times New Roman"/>
                <w:snapToGrid w:val="0"/>
                <w:sz w:val="24"/>
                <w:szCs w:val="24"/>
                <w:lang w:eastAsia="cs-CZ"/>
              </w:rPr>
            </w:pPr>
            <w:r w:rsidRPr="004F2DA1">
              <w:rPr>
                <w:rFonts w:ascii="Times New Roman" w:eastAsia="Times New Roman" w:hAnsi="Times New Roman" w:cs="Times New Roman"/>
                <w:snapToGrid w:val="0"/>
                <w:sz w:val="24"/>
                <w:szCs w:val="24"/>
                <w:lang w:eastAsia="cs-CZ"/>
              </w:rPr>
              <w:t>2/0</w:t>
            </w:r>
          </w:p>
        </w:tc>
        <w:tc>
          <w:tcPr>
            <w:tcW w:w="582" w:type="pct"/>
            <w:vAlign w:val="center"/>
          </w:tcPr>
          <w:p w:rsidR="006833B0" w:rsidRPr="004F2DA1" w:rsidRDefault="006833B0" w:rsidP="00C41BDF">
            <w:pPr>
              <w:spacing w:after="0" w:line="240" w:lineRule="auto"/>
              <w:rPr>
                <w:rFonts w:ascii="Times New Roman" w:eastAsia="Times New Roman" w:hAnsi="Times New Roman" w:cs="Times New Roman"/>
                <w:snapToGrid w:val="0"/>
                <w:sz w:val="24"/>
                <w:szCs w:val="24"/>
                <w:lang w:eastAsia="cs-CZ"/>
              </w:rPr>
            </w:pPr>
            <w:r w:rsidRPr="004F2DA1">
              <w:rPr>
                <w:rFonts w:ascii="Times New Roman" w:eastAsia="Times New Roman" w:hAnsi="Times New Roman" w:cs="Times New Roman"/>
                <w:snapToGrid w:val="0"/>
                <w:sz w:val="24"/>
                <w:szCs w:val="24"/>
                <w:lang w:eastAsia="cs-CZ"/>
              </w:rPr>
              <w:t>doc. Šulek</w:t>
            </w:r>
          </w:p>
        </w:tc>
        <w:tc>
          <w:tcPr>
            <w:tcW w:w="442" w:type="pct"/>
            <w:vAlign w:val="center"/>
          </w:tcPr>
          <w:p w:rsidR="006833B0" w:rsidRPr="004F2DA1" w:rsidRDefault="006833B0" w:rsidP="00C41BDF">
            <w:pPr>
              <w:spacing w:after="0" w:line="240" w:lineRule="auto"/>
              <w:jc w:val="center"/>
              <w:rPr>
                <w:rFonts w:ascii="Times New Roman" w:eastAsia="Times New Roman" w:hAnsi="Times New Roman" w:cs="Times New Roman"/>
                <w:snapToGrid w:val="0"/>
                <w:sz w:val="24"/>
                <w:szCs w:val="24"/>
                <w:lang w:eastAsia="cs-CZ"/>
              </w:rPr>
            </w:pPr>
            <w:r w:rsidRPr="004F2DA1">
              <w:rPr>
                <w:rFonts w:ascii="Times New Roman" w:eastAsia="Times New Roman" w:hAnsi="Times New Roman" w:cs="Times New Roman"/>
                <w:snapToGrid w:val="0"/>
                <w:sz w:val="24"/>
                <w:szCs w:val="24"/>
                <w:lang w:eastAsia="cs-CZ"/>
              </w:rPr>
              <w:t>S</w:t>
            </w:r>
          </w:p>
        </w:tc>
      </w:tr>
      <w:tr w:rsidR="00BC184C" w:rsidRPr="00B06372" w:rsidTr="002A3AF8">
        <w:trPr>
          <w:trHeight w:hRule="exact" w:val="510"/>
        </w:trPr>
        <w:tc>
          <w:tcPr>
            <w:tcW w:w="329" w:type="pct"/>
            <w:vAlign w:val="center"/>
          </w:tcPr>
          <w:p w:rsidR="00BC184C" w:rsidRPr="00BC184C" w:rsidRDefault="00BC184C" w:rsidP="00A76534">
            <w:pPr>
              <w:spacing w:after="0" w:line="240" w:lineRule="auto"/>
              <w:jc w:val="center"/>
              <w:rPr>
                <w:rFonts w:ascii="Times New Roman" w:eastAsia="Calibri" w:hAnsi="Times New Roman" w:cs="Times New Roman"/>
                <w:sz w:val="24"/>
                <w:szCs w:val="24"/>
              </w:rPr>
            </w:pPr>
            <w:r w:rsidRPr="00BC184C">
              <w:rPr>
                <w:rFonts w:ascii="Times New Roman" w:eastAsia="Calibri" w:hAnsi="Times New Roman" w:cs="Times New Roman"/>
                <w:sz w:val="24"/>
                <w:szCs w:val="24"/>
              </w:rPr>
              <w:t>LF</w:t>
            </w:r>
          </w:p>
        </w:tc>
        <w:tc>
          <w:tcPr>
            <w:tcW w:w="433" w:type="pct"/>
            <w:vAlign w:val="center"/>
          </w:tcPr>
          <w:p w:rsidR="00BC184C" w:rsidRPr="00BC184C" w:rsidRDefault="00BC184C" w:rsidP="00A76534">
            <w:pPr>
              <w:spacing w:after="0" w:line="240" w:lineRule="auto"/>
              <w:rPr>
                <w:rFonts w:ascii="Times New Roman" w:eastAsia="Calibri" w:hAnsi="Times New Roman" w:cs="Times New Roman"/>
                <w:sz w:val="24"/>
                <w:szCs w:val="24"/>
              </w:rPr>
            </w:pPr>
            <w:r w:rsidRPr="00BC184C">
              <w:rPr>
                <w:rFonts w:ascii="Times New Roman" w:eastAsia="Calibri" w:hAnsi="Times New Roman" w:cs="Times New Roman"/>
                <w:sz w:val="24"/>
                <w:szCs w:val="24"/>
              </w:rPr>
              <w:t>KERLH</w:t>
            </w:r>
          </w:p>
        </w:tc>
        <w:tc>
          <w:tcPr>
            <w:tcW w:w="410" w:type="pct"/>
            <w:vAlign w:val="center"/>
          </w:tcPr>
          <w:p w:rsidR="00BC184C" w:rsidRPr="00BC184C" w:rsidRDefault="00BC184C" w:rsidP="00A76534">
            <w:pPr>
              <w:spacing w:after="0" w:line="240" w:lineRule="auto"/>
              <w:rPr>
                <w:rFonts w:ascii="Times New Roman" w:eastAsia="Calibri" w:hAnsi="Times New Roman" w:cs="Times New Roman"/>
                <w:sz w:val="24"/>
                <w:szCs w:val="24"/>
              </w:rPr>
            </w:pPr>
            <w:r w:rsidRPr="00BC184C">
              <w:rPr>
                <w:rFonts w:ascii="Times New Roman" w:hAnsi="Times New Roman" w:cs="Times New Roman"/>
                <w:sz w:val="24"/>
                <w:szCs w:val="24"/>
              </w:rPr>
              <w:t>LESPO-I</w:t>
            </w:r>
          </w:p>
        </w:tc>
        <w:tc>
          <w:tcPr>
            <w:tcW w:w="1160" w:type="pct"/>
            <w:vAlign w:val="center"/>
          </w:tcPr>
          <w:p w:rsidR="00BC184C" w:rsidRPr="00BC184C" w:rsidRDefault="00BC184C" w:rsidP="00A76534">
            <w:pPr>
              <w:spacing w:after="0" w:line="240" w:lineRule="auto"/>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lesnícka politika</w:t>
            </w:r>
          </w:p>
        </w:tc>
        <w:tc>
          <w:tcPr>
            <w:tcW w:w="399" w:type="pct"/>
            <w:vAlign w:val="center"/>
          </w:tcPr>
          <w:p w:rsidR="00BC184C" w:rsidRPr="00BC184C" w:rsidRDefault="00BC184C" w:rsidP="00A76534">
            <w:pPr>
              <w:spacing w:after="0" w:line="240" w:lineRule="auto"/>
              <w:jc w:val="center"/>
              <w:rPr>
                <w:rFonts w:ascii="Times New Roman" w:eastAsia="Calibri" w:hAnsi="Times New Roman" w:cs="Times New Roman"/>
                <w:sz w:val="24"/>
                <w:szCs w:val="24"/>
              </w:rPr>
            </w:pPr>
            <w:r w:rsidRPr="00BC184C">
              <w:rPr>
                <w:rFonts w:ascii="Times New Roman" w:eastAsia="Calibri" w:hAnsi="Times New Roman" w:cs="Times New Roman"/>
                <w:sz w:val="24"/>
                <w:szCs w:val="24"/>
              </w:rPr>
              <w:t>P</w:t>
            </w:r>
          </w:p>
        </w:tc>
        <w:tc>
          <w:tcPr>
            <w:tcW w:w="399" w:type="pct"/>
            <w:vAlign w:val="center"/>
          </w:tcPr>
          <w:p w:rsidR="00BC184C" w:rsidRPr="00BC184C" w:rsidRDefault="00BC184C" w:rsidP="00A76534">
            <w:pPr>
              <w:spacing w:after="0" w:line="240" w:lineRule="auto"/>
              <w:jc w:val="center"/>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6</w:t>
            </w:r>
          </w:p>
        </w:tc>
        <w:tc>
          <w:tcPr>
            <w:tcW w:w="448" w:type="pct"/>
            <w:vAlign w:val="center"/>
          </w:tcPr>
          <w:p w:rsidR="00BC184C" w:rsidRPr="00BC184C" w:rsidRDefault="00BC184C" w:rsidP="00A76534">
            <w:pPr>
              <w:spacing w:after="0" w:line="240" w:lineRule="auto"/>
              <w:jc w:val="center"/>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2</w:t>
            </w:r>
          </w:p>
        </w:tc>
        <w:tc>
          <w:tcPr>
            <w:tcW w:w="399" w:type="pct"/>
            <w:vAlign w:val="center"/>
          </w:tcPr>
          <w:p w:rsidR="00BC184C" w:rsidRPr="00BC184C" w:rsidRDefault="00BC184C" w:rsidP="00A76534">
            <w:pPr>
              <w:spacing w:after="0" w:line="240" w:lineRule="auto"/>
              <w:jc w:val="center"/>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2/0</w:t>
            </w:r>
          </w:p>
        </w:tc>
        <w:tc>
          <w:tcPr>
            <w:tcW w:w="582" w:type="pct"/>
            <w:vAlign w:val="center"/>
          </w:tcPr>
          <w:p w:rsidR="00BC184C" w:rsidRPr="00BC184C" w:rsidRDefault="00BC184C" w:rsidP="00A76534">
            <w:pPr>
              <w:spacing w:after="0" w:line="240" w:lineRule="auto"/>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doc. Šálka</w:t>
            </w:r>
          </w:p>
        </w:tc>
        <w:tc>
          <w:tcPr>
            <w:tcW w:w="442" w:type="pct"/>
            <w:vAlign w:val="center"/>
          </w:tcPr>
          <w:p w:rsidR="00BC184C" w:rsidRPr="00BC184C" w:rsidRDefault="00BC184C" w:rsidP="00A76534">
            <w:pPr>
              <w:spacing w:after="0" w:line="240" w:lineRule="auto"/>
              <w:jc w:val="center"/>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S</w:t>
            </w:r>
          </w:p>
        </w:tc>
      </w:tr>
      <w:tr w:rsidR="00BC184C" w:rsidRPr="00B06372" w:rsidTr="002A3AF8">
        <w:trPr>
          <w:trHeight w:hRule="exact" w:val="510"/>
        </w:trPr>
        <w:tc>
          <w:tcPr>
            <w:tcW w:w="329" w:type="pct"/>
            <w:vAlign w:val="center"/>
          </w:tcPr>
          <w:p w:rsidR="00BC184C" w:rsidRPr="00BC184C" w:rsidRDefault="00BC184C" w:rsidP="00A76534">
            <w:pPr>
              <w:spacing w:after="0" w:line="240" w:lineRule="auto"/>
              <w:jc w:val="center"/>
              <w:rPr>
                <w:rFonts w:ascii="Times New Roman" w:eastAsia="Calibri" w:hAnsi="Times New Roman" w:cs="Times New Roman"/>
                <w:sz w:val="24"/>
                <w:szCs w:val="24"/>
              </w:rPr>
            </w:pPr>
            <w:r w:rsidRPr="00BC184C">
              <w:rPr>
                <w:rFonts w:ascii="Times New Roman" w:eastAsia="Calibri" w:hAnsi="Times New Roman" w:cs="Times New Roman"/>
                <w:sz w:val="24"/>
                <w:szCs w:val="24"/>
              </w:rPr>
              <w:t>LF</w:t>
            </w:r>
          </w:p>
        </w:tc>
        <w:tc>
          <w:tcPr>
            <w:tcW w:w="433" w:type="pct"/>
            <w:vAlign w:val="center"/>
          </w:tcPr>
          <w:p w:rsidR="00BC184C" w:rsidRPr="00BC184C" w:rsidRDefault="00BC184C" w:rsidP="00A76534">
            <w:pPr>
              <w:spacing w:after="0" w:line="240" w:lineRule="auto"/>
              <w:rPr>
                <w:rFonts w:ascii="Times New Roman" w:eastAsia="Calibri" w:hAnsi="Times New Roman" w:cs="Times New Roman"/>
                <w:sz w:val="24"/>
                <w:szCs w:val="24"/>
              </w:rPr>
            </w:pPr>
            <w:r w:rsidRPr="00BC184C">
              <w:rPr>
                <w:rFonts w:ascii="Times New Roman" w:eastAsia="Calibri" w:hAnsi="Times New Roman" w:cs="Times New Roman"/>
                <w:sz w:val="24"/>
                <w:szCs w:val="24"/>
              </w:rPr>
              <w:t>KPL</w:t>
            </w:r>
          </w:p>
        </w:tc>
        <w:tc>
          <w:tcPr>
            <w:tcW w:w="410" w:type="pct"/>
            <w:vAlign w:val="center"/>
          </w:tcPr>
          <w:p w:rsidR="00BC184C" w:rsidRPr="00BC184C" w:rsidRDefault="00BC184C" w:rsidP="00A76534">
            <w:pPr>
              <w:spacing w:after="0" w:line="240" w:lineRule="auto"/>
              <w:rPr>
                <w:rFonts w:ascii="Times New Roman" w:eastAsia="Calibri" w:hAnsi="Times New Roman" w:cs="Times New Roman"/>
                <w:sz w:val="24"/>
                <w:szCs w:val="24"/>
              </w:rPr>
            </w:pPr>
            <w:r w:rsidRPr="00BC184C">
              <w:rPr>
                <w:rFonts w:ascii="Times New Roman" w:hAnsi="Times New Roman" w:cs="Times New Roman"/>
                <w:sz w:val="24"/>
                <w:szCs w:val="24"/>
              </w:rPr>
              <w:t>PLVF-I</w:t>
            </w:r>
          </w:p>
        </w:tc>
        <w:tc>
          <w:tcPr>
            <w:tcW w:w="1160" w:type="pct"/>
            <w:vAlign w:val="center"/>
          </w:tcPr>
          <w:p w:rsidR="00BC184C" w:rsidRPr="002A3AF8" w:rsidRDefault="00BC184C" w:rsidP="00A76534">
            <w:pPr>
              <w:spacing w:after="0" w:line="240" w:lineRule="auto"/>
              <w:rPr>
                <w:rFonts w:ascii="Times New Roman" w:eastAsia="Times New Roman" w:hAnsi="Times New Roman" w:cs="Times New Roman"/>
                <w:snapToGrid w:val="0"/>
                <w:sz w:val="20"/>
                <w:szCs w:val="20"/>
                <w:lang w:eastAsia="cs-CZ"/>
              </w:rPr>
            </w:pPr>
            <w:r w:rsidRPr="002A3AF8">
              <w:rPr>
                <w:rFonts w:ascii="Times New Roman" w:eastAsia="Times New Roman" w:hAnsi="Times New Roman" w:cs="Times New Roman"/>
                <w:snapToGrid w:val="0"/>
                <w:sz w:val="20"/>
                <w:szCs w:val="20"/>
                <w:lang w:eastAsia="cs-CZ"/>
              </w:rPr>
              <w:t>pestovanie lesov s verejno-prospešnými funkciami</w:t>
            </w:r>
          </w:p>
        </w:tc>
        <w:tc>
          <w:tcPr>
            <w:tcW w:w="399" w:type="pct"/>
            <w:vAlign w:val="center"/>
          </w:tcPr>
          <w:p w:rsidR="00BC184C" w:rsidRPr="00BC184C" w:rsidRDefault="00BC184C" w:rsidP="00A76534">
            <w:pPr>
              <w:spacing w:after="0" w:line="240" w:lineRule="auto"/>
              <w:jc w:val="center"/>
              <w:rPr>
                <w:rFonts w:ascii="Times New Roman" w:eastAsia="Calibri" w:hAnsi="Times New Roman" w:cs="Times New Roman"/>
                <w:sz w:val="24"/>
                <w:szCs w:val="24"/>
              </w:rPr>
            </w:pPr>
            <w:r w:rsidRPr="00BC184C">
              <w:rPr>
                <w:rFonts w:ascii="Times New Roman" w:eastAsia="Calibri" w:hAnsi="Times New Roman" w:cs="Times New Roman"/>
                <w:sz w:val="24"/>
                <w:szCs w:val="24"/>
              </w:rPr>
              <w:t>PV</w:t>
            </w:r>
          </w:p>
        </w:tc>
        <w:tc>
          <w:tcPr>
            <w:tcW w:w="399" w:type="pct"/>
            <w:vAlign w:val="center"/>
          </w:tcPr>
          <w:p w:rsidR="00BC184C" w:rsidRPr="00BC184C" w:rsidRDefault="00BC184C" w:rsidP="00A76534">
            <w:pPr>
              <w:spacing w:after="0" w:line="240" w:lineRule="auto"/>
              <w:jc w:val="center"/>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4</w:t>
            </w:r>
          </w:p>
        </w:tc>
        <w:tc>
          <w:tcPr>
            <w:tcW w:w="448" w:type="pct"/>
            <w:vAlign w:val="center"/>
          </w:tcPr>
          <w:p w:rsidR="00BC184C" w:rsidRPr="00BC184C" w:rsidRDefault="00BC184C" w:rsidP="00A76534">
            <w:pPr>
              <w:spacing w:after="0" w:line="240" w:lineRule="auto"/>
              <w:jc w:val="center"/>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2</w:t>
            </w:r>
          </w:p>
        </w:tc>
        <w:tc>
          <w:tcPr>
            <w:tcW w:w="399" w:type="pct"/>
            <w:vAlign w:val="center"/>
          </w:tcPr>
          <w:p w:rsidR="00BC184C" w:rsidRPr="00BC184C" w:rsidRDefault="00BC184C" w:rsidP="00A76534">
            <w:pPr>
              <w:spacing w:after="0" w:line="240" w:lineRule="auto"/>
              <w:jc w:val="center"/>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2/2</w:t>
            </w:r>
          </w:p>
        </w:tc>
        <w:tc>
          <w:tcPr>
            <w:tcW w:w="582" w:type="pct"/>
            <w:vAlign w:val="center"/>
          </w:tcPr>
          <w:p w:rsidR="00BC184C" w:rsidRPr="00BC184C" w:rsidRDefault="00BC184C" w:rsidP="00A76534">
            <w:pPr>
              <w:spacing w:after="0" w:line="240" w:lineRule="auto"/>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doc. Kucbel</w:t>
            </w:r>
          </w:p>
        </w:tc>
        <w:tc>
          <w:tcPr>
            <w:tcW w:w="442" w:type="pct"/>
            <w:vAlign w:val="center"/>
          </w:tcPr>
          <w:p w:rsidR="00BC184C" w:rsidRPr="00BC184C" w:rsidRDefault="00BC184C" w:rsidP="00A76534">
            <w:pPr>
              <w:spacing w:after="0" w:line="240" w:lineRule="auto"/>
              <w:jc w:val="center"/>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S</w:t>
            </w:r>
          </w:p>
        </w:tc>
      </w:tr>
      <w:tr w:rsidR="00434CA2" w:rsidRPr="00B06372" w:rsidTr="002A3AF8">
        <w:trPr>
          <w:trHeight w:hRule="exact" w:val="510"/>
        </w:trPr>
        <w:tc>
          <w:tcPr>
            <w:tcW w:w="329" w:type="pct"/>
            <w:vAlign w:val="center"/>
          </w:tcPr>
          <w:p w:rsidR="00434CA2" w:rsidRPr="00BC184C" w:rsidRDefault="00434CA2" w:rsidP="00A76534">
            <w:pPr>
              <w:spacing w:after="0" w:line="240" w:lineRule="auto"/>
              <w:jc w:val="center"/>
              <w:rPr>
                <w:rFonts w:ascii="Times New Roman" w:eastAsia="Calibri" w:hAnsi="Times New Roman" w:cs="Times New Roman"/>
                <w:sz w:val="24"/>
                <w:szCs w:val="24"/>
              </w:rPr>
            </w:pPr>
            <w:r w:rsidRPr="00BC184C">
              <w:rPr>
                <w:rFonts w:ascii="Times New Roman" w:eastAsia="Calibri" w:hAnsi="Times New Roman" w:cs="Times New Roman"/>
                <w:sz w:val="24"/>
                <w:szCs w:val="24"/>
              </w:rPr>
              <w:t>LF</w:t>
            </w:r>
          </w:p>
        </w:tc>
        <w:tc>
          <w:tcPr>
            <w:tcW w:w="433" w:type="pct"/>
            <w:vAlign w:val="center"/>
          </w:tcPr>
          <w:p w:rsidR="00434CA2" w:rsidRPr="00BE390F" w:rsidRDefault="00434CA2"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410" w:type="pct"/>
            <w:vAlign w:val="center"/>
          </w:tcPr>
          <w:p w:rsidR="00434CA2" w:rsidRPr="00A4148F" w:rsidRDefault="00434CA2" w:rsidP="00A76534">
            <w:pPr>
              <w:spacing w:after="0" w:line="240" w:lineRule="auto"/>
              <w:rPr>
                <w:rFonts w:ascii="Times New Roman" w:eastAsia="Calibri" w:hAnsi="Times New Roman" w:cs="Times New Roman"/>
              </w:rPr>
            </w:pPr>
            <w:r w:rsidRPr="00A4148F">
              <w:rPr>
                <w:rFonts w:ascii="Times New Roman" w:hAnsi="Times New Roman" w:cs="Times New Roman"/>
              </w:rPr>
              <w:t>KATNE-I</w:t>
            </w:r>
          </w:p>
        </w:tc>
        <w:tc>
          <w:tcPr>
            <w:tcW w:w="1160" w:type="pct"/>
            <w:vAlign w:val="center"/>
          </w:tcPr>
          <w:p w:rsidR="00434CA2" w:rsidRPr="002A531B" w:rsidRDefault="00434CA2" w:rsidP="00A76534">
            <w:pPr>
              <w:spacing w:after="0" w:line="240" w:lineRule="auto"/>
              <w:rPr>
                <w:rFonts w:ascii="Times New Roman" w:eastAsia="Times New Roman" w:hAnsi="Times New Roman" w:cs="Times New Roman"/>
                <w:snapToGrid w:val="0"/>
                <w:sz w:val="24"/>
                <w:szCs w:val="24"/>
                <w:lang w:eastAsia="cs-CZ"/>
              </w:rPr>
            </w:pPr>
            <w:r w:rsidRPr="002A531B">
              <w:rPr>
                <w:rFonts w:ascii="Times New Roman" w:eastAsia="Times New Roman" w:hAnsi="Times New Roman" w:cs="Times New Roman"/>
                <w:snapToGrid w:val="0"/>
                <w:sz w:val="24"/>
                <w:szCs w:val="24"/>
                <w:lang w:eastAsia="cs-CZ"/>
              </w:rPr>
              <w:t>kataster nehnuteľností</w:t>
            </w:r>
          </w:p>
        </w:tc>
        <w:tc>
          <w:tcPr>
            <w:tcW w:w="399" w:type="pct"/>
            <w:vAlign w:val="center"/>
          </w:tcPr>
          <w:p w:rsidR="00434CA2" w:rsidRPr="00BC184C" w:rsidRDefault="00434CA2" w:rsidP="00A76534">
            <w:pPr>
              <w:spacing w:after="0" w:line="240" w:lineRule="auto"/>
              <w:jc w:val="center"/>
              <w:rPr>
                <w:rFonts w:ascii="Times New Roman" w:eastAsia="Calibri" w:hAnsi="Times New Roman" w:cs="Times New Roman"/>
                <w:sz w:val="24"/>
                <w:szCs w:val="24"/>
              </w:rPr>
            </w:pPr>
            <w:r w:rsidRPr="00BC184C">
              <w:rPr>
                <w:rFonts w:ascii="Times New Roman" w:eastAsia="Calibri" w:hAnsi="Times New Roman" w:cs="Times New Roman"/>
                <w:sz w:val="24"/>
                <w:szCs w:val="24"/>
              </w:rPr>
              <w:t>PV</w:t>
            </w:r>
          </w:p>
        </w:tc>
        <w:tc>
          <w:tcPr>
            <w:tcW w:w="399" w:type="pct"/>
            <w:vAlign w:val="center"/>
          </w:tcPr>
          <w:p w:rsidR="00434CA2" w:rsidRPr="00BC184C"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6</w:t>
            </w:r>
          </w:p>
        </w:tc>
        <w:tc>
          <w:tcPr>
            <w:tcW w:w="448" w:type="pct"/>
            <w:vAlign w:val="center"/>
          </w:tcPr>
          <w:p w:rsidR="00434CA2" w:rsidRPr="00BC184C"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2</w:t>
            </w:r>
          </w:p>
        </w:tc>
        <w:tc>
          <w:tcPr>
            <w:tcW w:w="399" w:type="pct"/>
            <w:vAlign w:val="center"/>
          </w:tcPr>
          <w:p w:rsidR="00434CA2" w:rsidRPr="00BC184C"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2/2</w:t>
            </w:r>
          </w:p>
        </w:tc>
        <w:tc>
          <w:tcPr>
            <w:tcW w:w="582" w:type="pct"/>
            <w:shd w:val="clear" w:color="auto" w:fill="auto"/>
            <w:vAlign w:val="center"/>
          </w:tcPr>
          <w:p w:rsidR="00434CA2" w:rsidRPr="00BC184C" w:rsidRDefault="00434CA2" w:rsidP="00DE03BC">
            <w:pPr>
              <w:spacing w:after="0" w:line="240" w:lineRule="auto"/>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 xml:space="preserve">doc. </w:t>
            </w:r>
            <w:r w:rsidR="00DE03BC">
              <w:rPr>
                <w:rFonts w:ascii="Times New Roman" w:eastAsia="Times New Roman" w:hAnsi="Times New Roman" w:cs="Times New Roman"/>
                <w:snapToGrid w:val="0"/>
                <w:sz w:val="24"/>
                <w:szCs w:val="24"/>
                <w:lang w:eastAsia="cs-CZ"/>
              </w:rPr>
              <w:t>Kardoš</w:t>
            </w:r>
          </w:p>
        </w:tc>
        <w:tc>
          <w:tcPr>
            <w:tcW w:w="442" w:type="pct"/>
            <w:vAlign w:val="center"/>
          </w:tcPr>
          <w:p w:rsidR="00434CA2" w:rsidRPr="00BC184C"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S</w:t>
            </w:r>
          </w:p>
        </w:tc>
      </w:tr>
      <w:tr w:rsidR="002D7539" w:rsidRPr="00B06372" w:rsidTr="002A3AF8">
        <w:trPr>
          <w:trHeight w:hRule="exact" w:val="510"/>
        </w:trPr>
        <w:tc>
          <w:tcPr>
            <w:tcW w:w="329" w:type="pct"/>
            <w:vAlign w:val="center"/>
          </w:tcPr>
          <w:p w:rsidR="002D7539" w:rsidRPr="00BC184C" w:rsidRDefault="002D7539" w:rsidP="00A76534">
            <w:pPr>
              <w:spacing w:after="0" w:line="240" w:lineRule="auto"/>
              <w:jc w:val="center"/>
              <w:rPr>
                <w:rFonts w:ascii="Times New Roman" w:eastAsia="Calibri" w:hAnsi="Times New Roman" w:cs="Times New Roman"/>
                <w:sz w:val="24"/>
                <w:szCs w:val="24"/>
              </w:rPr>
            </w:pPr>
            <w:r w:rsidRPr="00BC184C">
              <w:rPr>
                <w:rFonts w:ascii="Times New Roman" w:eastAsia="Calibri" w:hAnsi="Times New Roman" w:cs="Times New Roman"/>
                <w:sz w:val="24"/>
                <w:szCs w:val="24"/>
              </w:rPr>
              <w:t>LF</w:t>
            </w:r>
          </w:p>
        </w:tc>
        <w:tc>
          <w:tcPr>
            <w:tcW w:w="433" w:type="pct"/>
            <w:vAlign w:val="center"/>
          </w:tcPr>
          <w:p w:rsidR="002D7539" w:rsidRPr="00F80C2B" w:rsidRDefault="002D7539" w:rsidP="00CC5420">
            <w:pPr>
              <w:spacing w:after="0" w:line="240" w:lineRule="auto"/>
              <w:rPr>
                <w:rFonts w:ascii="Times New Roman" w:eastAsia="Calibri" w:hAnsi="Times New Roman" w:cs="Times New Roman"/>
                <w:color w:val="FF0000"/>
                <w:sz w:val="24"/>
                <w:szCs w:val="24"/>
              </w:rPr>
            </w:pPr>
            <w:r w:rsidRPr="00F80C2B">
              <w:rPr>
                <w:rFonts w:ascii="Times New Roman" w:eastAsia="Calibri" w:hAnsi="Times New Roman" w:cs="Times New Roman"/>
                <w:sz w:val="24"/>
                <w:szCs w:val="24"/>
              </w:rPr>
              <w:t>KIOLK</w:t>
            </w:r>
            <w:r w:rsidRPr="00F80C2B">
              <w:rPr>
                <w:rFonts w:ascii="Times New Roman" w:eastAsia="Calibri" w:hAnsi="Times New Roman" w:cs="Times New Roman"/>
                <w:color w:val="FF0000"/>
                <w:sz w:val="24"/>
                <w:szCs w:val="24"/>
              </w:rPr>
              <w:t xml:space="preserve">  </w:t>
            </w:r>
          </w:p>
        </w:tc>
        <w:tc>
          <w:tcPr>
            <w:tcW w:w="410" w:type="pct"/>
            <w:vAlign w:val="center"/>
          </w:tcPr>
          <w:p w:rsidR="002D7539" w:rsidRPr="00BC184C" w:rsidRDefault="002D7539" w:rsidP="00A76534">
            <w:pPr>
              <w:spacing w:after="0" w:line="240" w:lineRule="auto"/>
              <w:rPr>
                <w:rFonts w:ascii="Times New Roman" w:eastAsia="Calibri" w:hAnsi="Times New Roman" w:cs="Times New Roman"/>
                <w:sz w:val="24"/>
                <w:szCs w:val="24"/>
              </w:rPr>
            </w:pPr>
            <w:r w:rsidRPr="00BC184C">
              <w:rPr>
                <w:rFonts w:ascii="Times New Roman" w:hAnsi="Times New Roman" w:cs="Times New Roman"/>
                <w:sz w:val="24"/>
                <w:szCs w:val="24"/>
              </w:rPr>
              <w:t>OLARP-I</w:t>
            </w:r>
          </w:p>
        </w:tc>
        <w:tc>
          <w:tcPr>
            <w:tcW w:w="1160" w:type="pct"/>
            <w:vAlign w:val="center"/>
          </w:tcPr>
          <w:p w:rsidR="002D7539" w:rsidRPr="002A3AF8" w:rsidRDefault="002D7539" w:rsidP="00BC184C">
            <w:pPr>
              <w:spacing w:after="0" w:line="240" w:lineRule="auto"/>
              <w:rPr>
                <w:rFonts w:ascii="Times New Roman" w:eastAsia="Times New Roman" w:hAnsi="Times New Roman" w:cs="Times New Roman"/>
                <w:snapToGrid w:val="0"/>
                <w:sz w:val="20"/>
                <w:szCs w:val="20"/>
                <w:lang w:eastAsia="cs-CZ"/>
              </w:rPr>
            </w:pPr>
            <w:r w:rsidRPr="002A3AF8">
              <w:rPr>
                <w:rFonts w:ascii="Times New Roman" w:eastAsia="Times New Roman" w:hAnsi="Times New Roman" w:cs="Times New Roman"/>
                <w:snapToGrid w:val="0"/>
                <w:sz w:val="20"/>
                <w:szCs w:val="20"/>
                <w:lang w:eastAsia="cs-CZ"/>
              </w:rPr>
              <w:t>odumieranie lesov a realizácia protiopatrení</w:t>
            </w:r>
          </w:p>
        </w:tc>
        <w:tc>
          <w:tcPr>
            <w:tcW w:w="399" w:type="pct"/>
            <w:vAlign w:val="center"/>
          </w:tcPr>
          <w:p w:rsidR="002D7539" w:rsidRPr="00BC184C" w:rsidRDefault="002D7539" w:rsidP="00A76534">
            <w:pPr>
              <w:spacing w:after="0" w:line="240" w:lineRule="auto"/>
              <w:jc w:val="center"/>
              <w:rPr>
                <w:rFonts w:ascii="Times New Roman" w:eastAsia="Calibri" w:hAnsi="Times New Roman" w:cs="Times New Roman"/>
                <w:sz w:val="24"/>
                <w:szCs w:val="24"/>
              </w:rPr>
            </w:pPr>
            <w:r w:rsidRPr="00BC184C">
              <w:rPr>
                <w:rFonts w:ascii="Times New Roman" w:eastAsia="Calibri" w:hAnsi="Times New Roman" w:cs="Times New Roman"/>
                <w:sz w:val="24"/>
                <w:szCs w:val="24"/>
              </w:rPr>
              <w:t>PV</w:t>
            </w:r>
          </w:p>
        </w:tc>
        <w:tc>
          <w:tcPr>
            <w:tcW w:w="399" w:type="pct"/>
            <w:vAlign w:val="center"/>
          </w:tcPr>
          <w:p w:rsidR="002D7539" w:rsidRPr="00BC184C" w:rsidRDefault="002D7539" w:rsidP="00A76534">
            <w:pPr>
              <w:spacing w:after="0" w:line="240" w:lineRule="auto"/>
              <w:jc w:val="center"/>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4</w:t>
            </w:r>
          </w:p>
        </w:tc>
        <w:tc>
          <w:tcPr>
            <w:tcW w:w="448" w:type="pct"/>
            <w:vAlign w:val="center"/>
          </w:tcPr>
          <w:p w:rsidR="002D7539" w:rsidRPr="00BC184C" w:rsidRDefault="002D7539" w:rsidP="00A76534">
            <w:pPr>
              <w:spacing w:after="0" w:line="240" w:lineRule="auto"/>
              <w:jc w:val="center"/>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2</w:t>
            </w:r>
          </w:p>
        </w:tc>
        <w:tc>
          <w:tcPr>
            <w:tcW w:w="399" w:type="pct"/>
            <w:vAlign w:val="center"/>
          </w:tcPr>
          <w:p w:rsidR="002D7539" w:rsidRPr="00BC184C" w:rsidRDefault="002D7539" w:rsidP="00A76534">
            <w:pPr>
              <w:spacing w:after="0" w:line="240" w:lineRule="auto"/>
              <w:jc w:val="center"/>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1/0</w:t>
            </w:r>
          </w:p>
        </w:tc>
        <w:tc>
          <w:tcPr>
            <w:tcW w:w="582" w:type="pct"/>
            <w:shd w:val="clear" w:color="auto" w:fill="auto"/>
            <w:vAlign w:val="center"/>
          </w:tcPr>
          <w:p w:rsidR="002D7539" w:rsidRPr="00BC184C" w:rsidRDefault="002D7539" w:rsidP="00A76534">
            <w:pPr>
              <w:spacing w:after="0" w:line="240" w:lineRule="auto"/>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Ing. M. Pavlík</w:t>
            </w:r>
          </w:p>
        </w:tc>
        <w:tc>
          <w:tcPr>
            <w:tcW w:w="442" w:type="pct"/>
            <w:vAlign w:val="center"/>
          </w:tcPr>
          <w:p w:rsidR="002D7539" w:rsidRPr="00BC184C" w:rsidRDefault="002D7539" w:rsidP="00A76534">
            <w:pPr>
              <w:spacing w:after="0" w:line="240" w:lineRule="auto"/>
              <w:jc w:val="center"/>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S</w:t>
            </w:r>
          </w:p>
        </w:tc>
      </w:tr>
      <w:tr w:rsidR="002D7539" w:rsidRPr="00B06372" w:rsidTr="002A3AF8">
        <w:trPr>
          <w:trHeight w:hRule="exact" w:val="510"/>
        </w:trPr>
        <w:tc>
          <w:tcPr>
            <w:tcW w:w="329" w:type="pct"/>
            <w:vAlign w:val="center"/>
          </w:tcPr>
          <w:p w:rsidR="002D7539" w:rsidRPr="00BC184C" w:rsidRDefault="002D7539" w:rsidP="00A76534">
            <w:pPr>
              <w:spacing w:after="0" w:line="240" w:lineRule="auto"/>
              <w:jc w:val="center"/>
              <w:rPr>
                <w:rFonts w:ascii="Times New Roman" w:eastAsia="Calibri" w:hAnsi="Times New Roman" w:cs="Times New Roman"/>
                <w:sz w:val="24"/>
                <w:szCs w:val="24"/>
              </w:rPr>
            </w:pPr>
            <w:r w:rsidRPr="00BC184C">
              <w:rPr>
                <w:rFonts w:ascii="Times New Roman" w:eastAsia="Calibri" w:hAnsi="Times New Roman" w:cs="Times New Roman"/>
                <w:sz w:val="24"/>
                <w:szCs w:val="24"/>
              </w:rPr>
              <w:t>LF</w:t>
            </w:r>
          </w:p>
        </w:tc>
        <w:tc>
          <w:tcPr>
            <w:tcW w:w="433" w:type="pct"/>
            <w:vAlign w:val="center"/>
          </w:tcPr>
          <w:p w:rsidR="002D7539" w:rsidRPr="00BC184C" w:rsidRDefault="002D7539" w:rsidP="00A76534">
            <w:pPr>
              <w:spacing w:after="0" w:line="240" w:lineRule="auto"/>
              <w:rPr>
                <w:rFonts w:ascii="Times New Roman" w:eastAsia="Calibri" w:hAnsi="Times New Roman" w:cs="Times New Roman"/>
                <w:sz w:val="24"/>
                <w:szCs w:val="24"/>
              </w:rPr>
            </w:pPr>
            <w:r w:rsidRPr="00BC184C">
              <w:rPr>
                <w:rFonts w:ascii="Times New Roman" w:eastAsia="Calibri" w:hAnsi="Times New Roman" w:cs="Times New Roman"/>
                <w:sz w:val="24"/>
                <w:szCs w:val="24"/>
              </w:rPr>
              <w:t>KLŤLM</w:t>
            </w:r>
          </w:p>
        </w:tc>
        <w:tc>
          <w:tcPr>
            <w:tcW w:w="410" w:type="pct"/>
            <w:vAlign w:val="center"/>
          </w:tcPr>
          <w:p w:rsidR="002D7539" w:rsidRPr="00A4148F" w:rsidRDefault="002D7539" w:rsidP="00A76534">
            <w:pPr>
              <w:spacing w:after="0" w:line="240" w:lineRule="auto"/>
              <w:rPr>
                <w:rFonts w:ascii="Times New Roman" w:eastAsia="Calibri" w:hAnsi="Times New Roman" w:cs="Times New Roman"/>
              </w:rPr>
            </w:pPr>
            <w:r w:rsidRPr="00A4148F">
              <w:rPr>
                <w:rFonts w:ascii="Times New Roman" w:hAnsi="Times New Roman" w:cs="Times New Roman"/>
              </w:rPr>
              <w:t>PROCH-I</w:t>
            </w:r>
          </w:p>
        </w:tc>
        <w:tc>
          <w:tcPr>
            <w:tcW w:w="1160" w:type="pct"/>
            <w:vAlign w:val="center"/>
          </w:tcPr>
          <w:p w:rsidR="002D7539" w:rsidRPr="002A531B" w:rsidRDefault="002D7539" w:rsidP="00A76534">
            <w:pPr>
              <w:spacing w:after="0" w:line="240" w:lineRule="auto"/>
              <w:rPr>
                <w:rFonts w:ascii="Times New Roman" w:eastAsia="Times New Roman" w:hAnsi="Times New Roman" w:cs="Times New Roman"/>
                <w:snapToGrid w:val="0"/>
                <w:sz w:val="24"/>
                <w:szCs w:val="24"/>
                <w:lang w:eastAsia="cs-CZ"/>
              </w:rPr>
            </w:pPr>
            <w:r w:rsidRPr="002A531B">
              <w:rPr>
                <w:rFonts w:ascii="Times New Roman" w:eastAsia="Times New Roman" w:hAnsi="Times New Roman" w:cs="Times New Roman"/>
                <w:snapToGrid w:val="0"/>
                <w:sz w:val="24"/>
                <w:szCs w:val="24"/>
                <w:lang w:eastAsia="cs-CZ"/>
              </w:rPr>
              <w:t>protierózna ochrana</w:t>
            </w:r>
          </w:p>
        </w:tc>
        <w:tc>
          <w:tcPr>
            <w:tcW w:w="399" w:type="pct"/>
            <w:vAlign w:val="center"/>
          </w:tcPr>
          <w:p w:rsidR="002D7539" w:rsidRPr="00BC184C" w:rsidRDefault="002D7539" w:rsidP="00A76534">
            <w:pPr>
              <w:spacing w:after="0" w:line="240" w:lineRule="auto"/>
              <w:jc w:val="center"/>
              <w:rPr>
                <w:rFonts w:ascii="Times New Roman" w:eastAsia="Calibri" w:hAnsi="Times New Roman" w:cs="Times New Roman"/>
                <w:sz w:val="24"/>
                <w:szCs w:val="24"/>
              </w:rPr>
            </w:pPr>
            <w:r w:rsidRPr="00BC184C">
              <w:rPr>
                <w:rFonts w:ascii="Times New Roman" w:eastAsia="Calibri" w:hAnsi="Times New Roman" w:cs="Times New Roman"/>
                <w:sz w:val="24"/>
                <w:szCs w:val="24"/>
              </w:rPr>
              <w:t>PV</w:t>
            </w:r>
          </w:p>
        </w:tc>
        <w:tc>
          <w:tcPr>
            <w:tcW w:w="399" w:type="pct"/>
            <w:vAlign w:val="center"/>
          </w:tcPr>
          <w:p w:rsidR="002D7539" w:rsidRPr="00BC184C" w:rsidRDefault="002D7539" w:rsidP="00A76534">
            <w:pPr>
              <w:spacing w:after="0" w:line="240" w:lineRule="auto"/>
              <w:jc w:val="center"/>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4</w:t>
            </w:r>
          </w:p>
        </w:tc>
        <w:tc>
          <w:tcPr>
            <w:tcW w:w="448" w:type="pct"/>
            <w:vAlign w:val="center"/>
          </w:tcPr>
          <w:p w:rsidR="002D7539" w:rsidRPr="00BC184C" w:rsidRDefault="002D7539" w:rsidP="00A76534">
            <w:pPr>
              <w:spacing w:after="0" w:line="240" w:lineRule="auto"/>
              <w:jc w:val="center"/>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2</w:t>
            </w:r>
          </w:p>
        </w:tc>
        <w:tc>
          <w:tcPr>
            <w:tcW w:w="399" w:type="pct"/>
            <w:vAlign w:val="center"/>
          </w:tcPr>
          <w:p w:rsidR="002D7539" w:rsidRPr="00BC184C" w:rsidRDefault="002D7539" w:rsidP="00A76534">
            <w:pPr>
              <w:spacing w:after="0" w:line="240" w:lineRule="auto"/>
              <w:jc w:val="center"/>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2/1</w:t>
            </w:r>
          </w:p>
        </w:tc>
        <w:tc>
          <w:tcPr>
            <w:tcW w:w="582" w:type="pct"/>
            <w:vAlign w:val="center"/>
          </w:tcPr>
          <w:p w:rsidR="002D7539" w:rsidRPr="00BC184C" w:rsidRDefault="002D7539" w:rsidP="00A76534">
            <w:pPr>
              <w:spacing w:after="0" w:line="240" w:lineRule="auto"/>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prof. Jakubis</w:t>
            </w:r>
          </w:p>
        </w:tc>
        <w:tc>
          <w:tcPr>
            <w:tcW w:w="442" w:type="pct"/>
            <w:vAlign w:val="center"/>
          </w:tcPr>
          <w:p w:rsidR="002D7539" w:rsidRPr="00BC184C" w:rsidRDefault="002D7539" w:rsidP="00A76534">
            <w:pPr>
              <w:spacing w:after="0" w:line="240" w:lineRule="auto"/>
              <w:jc w:val="center"/>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S</w:t>
            </w:r>
          </w:p>
        </w:tc>
      </w:tr>
      <w:tr w:rsidR="002D7539" w:rsidRPr="00B06372" w:rsidTr="002A3AF8">
        <w:trPr>
          <w:trHeight w:hRule="exact" w:val="510"/>
        </w:trPr>
        <w:tc>
          <w:tcPr>
            <w:tcW w:w="329" w:type="pct"/>
            <w:vAlign w:val="center"/>
          </w:tcPr>
          <w:p w:rsidR="002D7539" w:rsidRPr="00BC184C" w:rsidRDefault="002D7539" w:rsidP="00A76534">
            <w:pPr>
              <w:spacing w:after="0" w:line="240" w:lineRule="auto"/>
              <w:jc w:val="center"/>
              <w:rPr>
                <w:rFonts w:ascii="Times New Roman" w:eastAsia="Calibri" w:hAnsi="Times New Roman" w:cs="Times New Roman"/>
                <w:sz w:val="24"/>
                <w:szCs w:val="24"/>
              </w:rPr>
            </w:pPr>
            <w:r w:rsidRPr="00BC184C">
              <w:rPr>
                <w:rFonts w:ascii="Times New Roman" w:eastAsia="Calibri" w:hAnsi="Times New Roman" w:cs="Times New Roman"/>
                <w:sz w:val="24"/>
                <w:szCs w:val="24"/>
              </w:rPr>
              <w:t>LF</w:t>
            </w:r>
          </w:p>
        </w:tc>
        <w:tc>
          <w:tcPr>
            <w:tcW w:w="433" w:type="pct"/>
            <w:vAlign w:val="center"/>
          </w:tcPr>
          <w:p w:rsidR="002D7539" w:rsidRPr="00BE390F" w:rsidRDefault="002D7539"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410" w:type="pct"/>
            <w:vAlign w:val="center"/>
          </w:tcPr>
          <w:p w:rsidR="002D7539" w:rsidRPr="00BC184C" w:rsidRDefault="002D7539" w:rsidP="00A76534">
            <w:pPr>
              <w:spacing w:after="0" w:line="240" w:lineRule="auto"/>
              <w:rPr>
                <w:rFonts w:ascii="Times New Roman" w:eastAsia="Calibri" w:hAnsi="Times New Roman" w:cs="Times New Roman"/>
                <w:sz w:val="24"/>
                <w:szCs w:val="24"/>
              </w:rPr>
            </w:pPr>
            <w:r w:rsidRPr="00BC184C">
              <w:rPr>
                <w:rFonts w:ascii="Times New Roman" w:hAnsi="Times New Roman" w:cs="Times New Roman"/>
                <w:sz w:val="24"/>
                <w:szCs w:val="24"/>
              </w:rPr>
              <w:t>PPML-I</w:t>
            </w:r>
          </w:p>
        </w:tc>
        <w:tc>
          <w:tcPr>
            <w:tcW w:w="1160" w:type="pct"/>
            <w:vAlign w:val="center"/>
          </w:tcPr>
          <w:p w:rsidR="002D7539" w:rsidRPr="002A531B" w:rsidRDefault="002D7539" w:rsidP="00A76534">
            <w:pPr>
              <w:spacing w:after="0" w:line="240" w:lineRule="auto"/>
              <w:rPr>
                <w:rFonts w:ascii="Times New Roman" w:eastAsia="Times New Roman" w:hAnsi="Times New Roman" w:cs="Times New Roman"/>
                <w:snapToGrid w:val="0"/>
                <w:sz w:val="24"/>
                <w:szCs w:val="24"/>
                <w:lang w:eastAsia="cs-CZ"/>
              </w:rPr>
            </w:pPr>
            <w:r w:rsidRPr="002A531B">
              <w:rPr>
                <w:rFonts w:ascii="Times New Roman" w:eastAsia="Times New Roman" w:hAnsi="Times New Roman" w:cs="Times New Roman"/>
                <w:snapToGrid w:val="0"/>
                <w:sz w:val="24"/>
                <w:szCs w:val="24"/>
                <w:lang w:eastAsia="cs-CZ"/>
              </w:rPr>
              <w:t xml:space="preserve">modelovanie lesa </w:t>
            </w:r>
          </w:p>
        </w:tc>
        <w:tc>
          <w:tcPr>
            <w:tcW w:w="399" w:type="pct"/>
            <w:vAlign w:val="center"/>
          </w:tcPr>
          <w:p w:rsidR="002D7539" w:rsidRPr="00BC184C" w:rsidRDefault="002D7539" w:rsidP="00A76534">
            <w:pPr>
              <w:spacing w:after="0" w:line="240" w:lineRule="auto"/>
              <w:jc w:val="center"/>
              <w:rPr>
                <w:rFonts w:ascii="Times New Roman" w:eastAsia="Calibri" w:hAnsi="Times New Roman" w:cs="Times New Roman"/>
                <w:sz w:val="24"/>
                <w:szCs w:val="24"/>
              </w:rPr>
            </w:pPr>
            <w:r w:rsidRPr="00BC184C">
              <w:rPr>
                <w:rFonts w:ascii="Times New Roman" w:eastAsia="Calibri" w:hAnsi="Times New Roman" w:cs="Times New Roman"/>
                <w:sz w:val="24"/>
                <w:szCs w:val="24"/>
              </w:rPr>
              <w:t>PV</w:t>
            </w:r>
          </w:p>
        </w:tc>
        <w:tc>
          <w:tcPr>
            <w:tcW w:w="399" w:type="pct"/>
            <w:vAlign w:val="center"/>
          </w:tcPr>
          <w:p w:rsidR="002D7539" w:rsidRPr="00BC184C" w:rsidRDefault="002D7539" w:rsidP="00A76534">
            <w:pPr>
              <w:spacing w:after="0" w:line="240" w:lineRule="auto"/>
              <w:jc w:val="center"/>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6</w:t>
            </w:r>
          </w:p>
        </w:tc>
        <w:tc>
          <w:tcPr>
            <w:tcW w:w="448" w:type="pct"/>
            <w:vAlign w:val="center"/>
          </w:tcPr>
          <w:p w:rsidR="002D7539" w:rsidRPr="00BC184C" w:rsidRDefault="002D7539" w:rsidP="00A76534">
            <w:pPr>
              <w:spacing w:after="0" w:line="240" w:lineRule="auto"/>
              <w:jc w:val="center"/>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2</w:t>
            </w:r>
          </w:p>
        </w:tc>
        <w:tc>
          <w:tcPr>
            <w:tcW w:w="399" w:type="pct"/>
            <w:vAlign w:val="center"/>
          </w:tcPr>
          <w:p w:rsidR="002D7539" w:rsidRPr="00BC184C" w:rsidRDefault="002D7539" w:rsidP="00A76534">
            <w:pPr>
              <w:spacing w:after="0" w:line="240" w:lineRule="auto"/>
              <w:jc w:val="center"/>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2/0</w:t>
            </w:r>
          </w:p>
        </w:tc>
        <w:tc>
          <w:tcPr>
            <w:tcW w:w="582" w:type="pct"/>
            <w:vAlign w:val="center"/>
          </w:tcPr>
          <w:p w:rsidR="002D7539" w:rsidRPr="00BC184C" w:rsidRDefault="002D7539" w:rsidP="00A76534">
            <w:pPr>
              <w:spacing w:after="0" w:line="240" w:lineRule="auto"/>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doc. Fabrika</w:t>
            </w:r>
          </w:p>
        </w:tc>
        <w:tc>
          <w:tcPr>
            <w:tcW w:w="442" w:type="pct"/>
            <w:vAlign w:val="center"/>
          </w:tcPr>
          <w:p w:rsidR="002D7539" w:rsidRPr="00BC184C" w:rsidRDefault="002D7539" w:rsidP="00A76534">
            <w:pPr>
              <w:spacing w:after="0" w:line="240" w:lineRule="auto"/>
              <w:jc w:val="center"/>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S</w:t>
            </w:r>
          </w:p>
        </w:tc>
      </w:tr>
      <w:tr w:rsidR="002D7539" w:rsidRPr="00B06372" w:rsidTr="002A3AF8">
        <w:trPr>
          <w:trHeight w:hRule="exact" w:val="510"/>
        </w:trPr>
        <w:tc>
          <w:tcPr>
            <w:tcW w:w="329" w:type="pct"/>
            <w:vAlign w:val="center"/>
          </w:tcPr>
          <w:p w:rsidR="002D7539" w:rsidRPr="00BC184C" w:rsidRDefault="002D7539" w:rsidP="00A76534">
            <w:pPr>
              <w:spacing w:after="0" w:line="240" w:lineRule="auto"/>
              <w:jc w:val="center"/>
              <w:rPr>
                <w:rFonts w:ascii="Times New Roman" w:eastAsia="Calibri" w:hAnsi="Times New Roman" w:cs="Times New Roman"/>
                <w:sz w:val="24"/>
                <w:szCs w:val="24"/>
              </w:rPr>
            </w:pPr>
            <w:r w:rsidRPr="00BC184C">
              <w:rPr>
                <w:rFonts w:ascii="Times New Roman" w:eastAsia="Calibri" w:hAnsi="Times New Roman" w:cs="Times New Roman"/>
                <w:sz w:val="24"/>
                <w:szCs w:val="24"/>
              </w:rPr>
              <w:t>CUP</w:t>
            </w:r>
          </w:p>
        </w:tc>
        <w:tc>
          <w:tcPr>
            <w:tcW w:w="433" w:type="pct"/>
            <w:vAlign w:val="center"/>
          </w:tcPr>
          <w:p w:rsidR="002D7539" w:rsidRPr="00BC184C" w:rsidRDefault="002D7539" w:rsidP="00A76534">
            <w:pPr>
              <w:spacing w:after="0" w:line="240" w:lineRule="auto"/>
              <w:rPr>
                <w:rFonts w:ascii="Times New Roman" w:eastAsia="Calibri" w:hAnsi="Times New Roman" w:cs="Times New Roman"/>
                <w:sz w:val="24"/>
                <w:szCs w:val="24"/>
              </w:rPr>
            </w:pPr>
            <w:r w:rsidRPr="00BC184C">
              <w:rPr>
                <w:rFonts w:ascii="Times New Roman" w:eastAsia="Calibri" w:hAnsi="Times New Roman" w:cs="Times New Roman"/>
                <w:sz w:val="24"/>
                <w:szCs w:val="24"/>
              </w:rPr>
              <w:t>ÚTVŠ</w:t>
            </w:r>
          </w:p>
        </w:tc>
        <w:tc>
          <w:tcPr>
            <w:tcW w:w="410" w:type="pct"/>
            <w:vAlign w:val="center"/>
          </w:tcPr>
          <w:p w:rsidR="002D7539" w:rsidRPr="00BC184C" w:rsidRDefault="002D7539" w:rsidP="00A76534">
            <w:pPr>
              <w:spacing w:after="0" w:line="240" w:lineRule="auto"/>
              <w:rPr>
                <w:rFonts w:ascii="Times New Roman" w:hAnsi="Times New Roman" w:cs="Times New Roman"/>
                <w:sz w:val="24"/>
                <w:szCs w:val="24"/>
              </w:rPr>
            </w:pPr>
            <w:r w:rsidRPr="00BC184C">
              <w:rPr>
                <w:rFonts w:ascii="Times New Roman" w:hAnsi="Times New Roman" w:cs="Times New Roman"/>
                <w:sz w:val="24"/>
                <w:szCs w:val="24"/>
              </w:rPr>
              <w:t>TSV</w:t>
            </w:r>
          </w:p>
        </w:tc>
        <w:tc>
          <w:tcPr>
            <w:tcW w:w="1160" w:type="pct"/>
            <w:vAlign w:val="center"/>
          </w:tcPr>
          <w:p w:rsidR="002D7539" w:rsidRPr="00BC184C" w:rsidRDefault="002D7539" w:rsidP="00A76534">
            <w:pPr>
              <w:spacing w:after="0" w:line="240" w:lineRule="auto"/>
              <w:rPr>
                <w:rFonts w:ascii="Times New Roman" w:eastAsia="Calibri" w:hAnsi="Times New Roman" w:cs="Times New Roman"/>
                <w:sz w:val="24"/>
                <w:szCs w:val="24"/>
              </w:rPr>
            </w:pPr>
            <w:r w:rsidRPr="00BC184C">
              <w:rPr>
                <w:rFonts w:ascii="Times New Roman" w:eastAsia="Times New Roman" w:hAnsi="Times New Roman" w:cs="Times New Roman"/>
                <w:snapToGrid w:val="0"/>
                <w:sz w:val="24"/>
                <w:szCs w:val="24"/>
                <w:lang w:eastAsia="cs-CZ"/>
              </w:rPr>
              <w:t>telesná a športová výchova</w:t>
            </w:r>
          </w:p>
        </w:tc>
        <w:tc>
          <w:tcPr>
            <w:tcW w:w="399" w:type="pct"/>
            <w:vAlign w:val="center"/>
          </w:tcPr>
          <w:p w:rsidR="002D7539" w:rsidRPr="00BC184C" w:rsidRDefault="002D7539" w:rsidP="00A76534">
            <w:pPr>
              <w:spacing w:after="0" w:line="240" w:lineRule="auto"/>
              <w:jc w:val="center"/>
              <w:rPr>
                <w:rFonts w:ascii="Times New Roman" w:eastAsia="Calibri" w:hAnsi="Times New Roman" w:cs="Times New Roman"/>
                <w:sz w:val="24"/>
                <w:szCs w:val="24"/>
              </w:rPr>
            </w:pPr>
            <w:r w:rsidRPr="00BC184C">
              <w:rPr>
                <w:rFonts w:ascii="Times New Roman" w:eastAsia="Calibri" w:hAnsi="Times New Roman" w:cs="Times New Roman"/>
                <w:sz w:val="24"/>
                <w:szCs w:val="24"/>
              </w:rPr>
              <w:t>V</w:t>
            </w:r>
          </w:p>
        </w:tc>
        <w:tc>
          <w:tcPr>
            <w:tcW w:w="399" w:type="pct"/>
            <w:vAlign w:val="center"/>
          </w:tcPr>
          <w:p w:rsidR="002D7539" w:rsidRPr="00BC184C" w:rsidRDefault="002D7539" w:rsidP="00A76534">
            <w:pPr>
              <w:spacing w:after="0" w:line="240" w:lineRule="auto"/>
              <w:jc w:val="center"/>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1</w:t>
            </w:r>
          </w:p>
        </w:tc>
        <w:tc>
          <w:tcPr>
            <w:tcW w:w="448" w:type="pct"/>
            <w:vAlign w:val="center"/>
          </w:tcPr>
          <w:p w:rsidR="002D7539" w:rsidRPr="00BC184C" w:rsidRDefault="002D7539" w:rsidP="00A76534">
            <w:pPr>
              <w:spacing w:after="0" w:line="240" w:lineRule="auto"/>
              <w:jc w:val="center"/>
              <w:rPr>
                <w:rFonts w:ascii="Times New Roman" w:eastAsia="Times New Roman" w:hAnsi="Times New Roman" w:cs="Times New Roman"/>
                <w:b/>
                <w:snapToGrid w:val="0"/>
                <w:color w:val="006600"/>
                <w:sz w:val="24"/>
                <w:szCs w:val="24"/>
                <w:lang w:eastAsia="cs-CZ"/>
              </w:rPr>
            </w:pPr>
          </w:p>
        </w:tc>
        <w:tc>
          <w:tcPr>
            <w:tcW w:w="399" w:type="pct"/>
            <w:vAlign w:val="center"/>
          </w:tcPr>
          <w:p w:rsidR="002D7539" w:rsidRPr="00BC184C" w:rsidRDefault="002D7539" w:rsidP="00A76534">
            <w:pPr>
              <w:spacing w:after="0" w:line="240" w:lineRule="auto"/>
              <w:jc w:val="center"/>
              <w:rPr>
                <w:rFonts w:ascii="Times New Roman" w:eastAsia="Times New Roman" w:hAnsi="Times New Roman" w:cs="Times New Roman"/>
                <w:b/>
                <w:snapToGrid w:val="0"/>
                <w:color w:val="006600"/>
                <w:sz w:val="24"/>
                <w:szCs w:val="24"/>
                <w:lang w:eastAsia="cs-CZ"/>
              </w:rPr>
            </w:pPr>
          </w:p>
        </w:tc>
        <w:tc>
          <w:tcPr>
            <w:tcW w:w="582" w:type="pct"/>
            <w:vAlign w:val="center"/>
          </w:tcPr>
          <w:p w:rsidR="002D7539" w:rsidRPr="00BC184C" w:rsidRDefault="002D7539" w:rsidP="00A76534">
            <w:pPr>
              <w:spacing w:after="0" w:line="240" w:lineRule="auto"/>
              <w:rPr>
                <w:rFonts w:ascii="Times New Roman" w:eastAsia="Times New Roman" w:hAnsi="Times New Roman" w:cs="Times New Roman"/>
                <w:b/>
                <w:snapToGrid w:val="0"/>
                <w:color w:val="006600"/>
                <w:sz w:val="24"/>
                <w:szCs w:val="24"/>
                <w:lang w:eastAsia="cs-CZ"/>
              </w:rPr>
            </w:pPr>
          </w:p>
        </w:tc>
        <w:tc>
          <w:tcPr>
            <w:tcW w:w="442" w:type="pct"/>
            <w:vAlign w:val="center"/>
          </w:tcPr>
          <w:p w:rsidR="002D7539" w:rsidRPr="00BC184C" w:rsidRDefault="002D7539" w:rsidP="00A76534">
            <w:pPr>
              <w:spacing w:after="0" w:line="240" w:lineRule="auto"/>
              <w:jc w:val="center"/>
              <w:rPr>
                <w:rFonts w:ascii="Times New Roman" w:eastAsia="Times New Roman" w:hAnsi="Times New Roman" w:cs="Times New Roman"/>
                <w:b/>
                <w:snapToGrid w:val="0"/>
                <w:color w:val="006600"/>
                <w:sz w:val="24"/>
                <w:szCs w:val="24"/>
                <w:lang w:eastAsia="cs-CZ"/>
              </w:rPr>
            </w:pPr>
          </w:p>
        </w:tc>
      </w:tr>
      <w:tr w:rsidR="002D7539" w:rsidRPr="00B06372" w:rsidTr="002A3AF8">
        <w:trPr>
          <w:trHeight w:hRule="exact" w:val="510"/>
        </w:trPr>
        <w:tc>
          <w:tcPr>
            <w:tcW w:w="329" w:type="pct"/>
            <w:vAlign w:val="center"/>
          </w:tcPr>
          <w:p w:rsidR="002D7539" w:rsidRPr="00BC184C" w:rsidRDefault="002D7539" w:rsidP="00A76534">
            <w:pPr>
              <w:spacing w:after="0" w:line="240" w:lineRule="auto"/>
              <w:jc w:val="center"/>
              <w:rPr>
                <w:rFonts w:ascii="Times New Roman" w:eastAsia="Calibri" w:hAnsi="Times New Roman" w:cs="Times New Roman"/>
                <w:sz w:val="24"/>
                <w:szCs w:val="24"/>
              </w:rPr>
            </w:pPr>
            <w:r w:rsidRPr="00BC184C">
              <w:rPr>
                <w:rFonts w:ascii="Times New Roman" w:eastAsia="Calibri" w:hAnsi="Times New Roman" w:cs="Times New Roman"/>
                <w:sz w:val="24"/>
                <w:szCs w:val="24"/>
              </w:rPr>
              <w:t>CUP</w:t>
            </w:r>
          </w:p>
        </w:tc>
        <w:tc>
          <w:tcPr>
            <w:tcW w:w="433" w:type="pct"/>
            <w:vAlign w:val="center"/>
          </w:tcPr>
          <w:p w:rsidR="002D7539" w:rsidRPr="00BC184C" w:rsidRDefault="002D7539" w:rsidP="00A76534">
            <w:pPr>
              <w:spacing w:after="0" w:line="240" w:lineRule="auto"/>
              <w:rPr>
                <w:rFonts w:ascii="Times New Roman" w:eastAsia="Calibri" w:hAnsi="Times New Roman" w:cs="Times New Roman"/>
                <w:sz w:val="24"/>
                <w:szCs w:val="24"/>
              </w:rPr>
            </w:pPr>
            <w:r w:rsidRPr="00BC184C">
              <w:rPr>
                <w:rFonts w:ascii="Times New Roman" w:eastAsia="Calibri" w:hAnsi="Times New Roman" w:cs="Times New Roman"/>
                <w:sz w:val="24"/>
                <w:szCs w:val="24"/>
              </w:rPr>
              <w:t>ÚTVŠ</w:t>
            </w:r>
          </w:p>
        </w:tc>
        <w:tc>
          <w:tcPr>
            <w:tcW w:w="410" w:type="pct"/>
            <w:vAlign w:val="center"/>
          </w:tcPr>
          <w:p w:rsidR="002D7539" w:rsidRPr="00BC184C" w:rsidRDefault="002D7539" w:rsidP="00A76534">
            <w:pPr>
              <w:spacing w:after="0" w:line="240" w:lineRule="auto"/>
              <w:rPr>
                <w:rFonts w:ascii="Times New Roman" w:hAnsi="Times New Roman" w:cs="Times New Roman"/>
                <w:sz w:val="24"/>
                <w:szCs w:val="24"/>
              </w:rPr>
            </w:pPr>
            <w:r w:rsidRPr="00BC184C">
              <w:rPr>
                <w:rFonts w:ascii="Times New Roman" w:hAnsi="Times New Roman" w:cs="Times New Roman"/>
                <w:sz w:val="24"/>
                <w:szCs w:val="24"/>
              </w:rPr>
              <w:t>TV3</w:t>
            </w:r>
          </w:p>
        </w:tc>
        <w:tc>
          <w:tcPr>
            <w:tcW w:w="1160" w:type="pct"/>
            <w:vAlign w:val="center"/>
          </w:tcPr>
          <w:p w:rsidR="002D7539" w:rsidRPr="00BC184C" w:rsidRDefault="002D7539" w:rsidP="00A76534">
            <w:pPr>
              <w:spacing w:after="0" w:line="240" w:lineRule="auto"/>
              <w:rPr>
                <w:rFonts w:ascii="Times New Roman" w:eastAsia="Calibri" w:hAnsi="Times New Roman" w:cs="Times New Roman"/>
                <w:sz w:val="24"/>
                <w:szCs w:val="24"/>
              </w:rPr>
            </w:pPr>
            <w:r w:rsidRPr="00BC184C">
              <w:rPr>
                <w:rFonts w:ascii="Times New Roman" w:eastAsia="Times New Roman" w:hAnsi="Times New Roman" w:cs="Times New Roman"/>
                <w:snapToGrid w:val="0"/>
                <w:sz w:val="24"/>
                <w:szCs w:val="24"/>
                <w:lang w:eastAsia="cs-CZ"/>
              </w:rPr>
              <w:t>telesná výchova 3</w:t>
            </w:r>
          </w:p>
        </w:tc>
        <w:tc>
          <w:tcPr>
            <w:tcW w:w="399" w:type="pct"/>
            <w:vAlign w:val="center"/>
          </w:tcPr>
          <w:p w:rsidR="002D7539" w:rsidRPr="00BC184C" w:rsidRDefault="002D7539" w:rsidP="00A76534">
            <w:pPr>
              <w:spacing w:after="0" w:line="240" w:lineRule="auto"/>
              <w:jc w:val="center"/>
              <w:rPr>
                <w:rFonts w:ascii="Times New Roman" w:eastAsia="Calibri" w:hAnsi="Times New Roman" w:cs="Times New Roman"/>
                <w:sz w:val="24"/>
                <w:szCs w:val="24"/>
              </w:rPr>
            </w:pPr>
            <w:r w:rsidRPr="00BC184C">
              <w:rPr>
                <w:rFonts w:ascii="Times New Roman" w:eastAsia="Calibri" w:hAnsi="Times New Roman" w:cs="Times New Roman"/>
                <w:sz w:val="24"/>
                <w:szCs w:val="24"/>
              </w:rPr>
              <w:t>V</w:t>
            </w:r>
          </w:p>
        </w:tc>
        <w:tc>
          <w:tcPr>
            <w:tcW w:w="399" w:type="pct"/>
            <w:vAlign w:val="center"/>
          </w:tcPr>
          <w:p w:rsidR="002D7539" w:rsidRPr="00BC184C" w:rsidRDefault="002D7539" w:rsidP="00A76534">
            <w:pPr>
              <w:spacing w:after="0" w:line="240" w:lineRule="auto"/>
              <w:jc w:val="center"/>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0</w:t>
            </w:r>
          </w:p>
        </w:tc>
        <w:tc>
          <w:tcPr>
            <w:tcW w:w="448" w:type="pct"/>
            <w:vAlign w:val="center"/>
          </w:tcPr>
          <w:p w:rsidR="002D7539" w:rsidRPr="00BC184C" w:rsidRDefault="002D7539" w:rsidP="00A76534">
            <w:pPr>
              <w:spacing w:after="0" w:line="240" w:lineRule="auto"/>
              <w:jc w:val="center"/>
              <w:rPr>
                <w:rFonts w:ascii="Times New Roman" w:eastAsia="Times New Roman" w:hAnsi="Times New Roman" w:cs="Times New Roman"/>
                <w:b/>
                <w:snapToGrid w:val="0"/>
                <w:color w:val="006600"/>
                <w:sz w:val="24"/>
                <w:szCs w:val="24"/>
                <w:lang w:eastAsia="cs-CZ"/>
              </w:rPr>
            </w:pPr>
          </w:p>
        </w:tc>
        <w:tc>
          <w:tcPr>
            <w:tcW w:w="399" w:type="pct"/>
            <w:vAlign w:val="center"/>
          </w:tcPr>
          <w:p w:rsidR="002D7539" w:rsidRPr="00BC184C" w:rsidRDefault="002D7539" w:rsidP="00A76534">
            <w:pPr>
              <w:spacing w:after="0" w:line="240" w:lineRule="auto"/>
              <w:jc w:val="center"/>
              <w:rPr>
                <w:rFonts w:ascii="Times New Roman" w:eastAsia="Times New Roman" w:hAnsi="Times New Roman" w:cs="Times New Roman"/>
                <w:b/>
                <w:snapToGrid w:val="0"/>
                <w:color w:val="006600"/>
                <w:sz w:val="24"/>
                <w:szCs w:val="24"/>
                <w:lang w:eastAsia="cs-CZ"/>
              </w:rPr>
            </w:pPr>
          </w:p>
        </w:tc>
        <w:tc>
          <w:tcPr>
            <w:tcW w:w="582" w:type="pct"/>
            <w:vAlign w:val="center"/>
          </w:tcPr>
          <w:p w:rsidR="002D7539" w:rsidRPr="00BC184C" w:rsidRDefault="002D7539" w:rsidP="00A76534">
            <w:pPr>
              <w:spacing w:after="0" w:line="240" w:lineRule="auto"/>
              <w:rPr>
                <w:rFonts w:ascii="Times New Roman" w:eastAsia="Times New Roman" w:hAnsi="Times New Roman" w:cs="Times New Roman"/>
                <w:b/>
                <w:snapToGrid w:val="0"/>
                <w:color w:val="006600"/>
                <w:sz w:val="24"/>
                <w:szCs w:val="24"/>
                <w:lang w:eastAsia="cs-CZ"/>
              </w:rPr>
            </w:pPr>
          </w:p>
        </w:tc>
        <w:tc>
          <w:tcPr>
            <w:tcW w:w="442" w:type="pct"/>
            <w:vAlign w:val="center"/>
          </w:tcPr>
          <w:p w:rsidR="002D7539" w:rsidRPr="00BC184C" w:rsidRDefault="002D7539" w:rsidP="00A76534">
            <w:pPr>
              <w:spacing w:after="0" w:line="240" w:lineRule="auto"/>
              <w:jc w:val="center"/>
              <w:rPr>
                <w:rFonts w:ascii="Times New Roman" w:eastAsia="Times New Roman" w:hAnsi="Times New Roman" w:cs="Times New Roman"/>
                <w:b/>
                <w:snapToGrid w:val="0"/>
                <w:color w:val="006600"/>
                <w:sz w:val="24"/>
                <w:szCs w:val="24"/>
                <w:lang w:eastAsia="cs-CZ"/>
              </w:rPr>
            </w:pPr>
          </w:p>
        </w:tc>
      </w:tr>
      <w:tr w:rsidR="002D7539" w:rsidRPr="00B06372" w:rsidTr="002A3AF8">
        <w:trPr>
          <w:trHeight w:hRule="exact" w:val="510"/>
        </w:trPr>
        <w:tc>
          <w:tcPr>
            <w:tcW w:w="329" w:type="pct"/>
            <w:vAlign w:val="center"/>
          </w:tcPr>
          <w:p w:rsidR="002D7539" w:rsidRPr="00BC184C" w:rsidRDefault="002D7539" w:rsidP="00A76534">
            <w:pPr>
              <w:spacing w:after="0" w:line="240" w:lineRule="auto"/>
              <w:jc w:val="center"/>
              <w:rPr>
                <w:rFonts w:ascii="Times New Roman" w:eastAsia="Calibri" w:hAnsi="Times New Roman" w:cs="Times New Roman"/>
                <w:sz w:val="24"/>
                <w:szCs w:val="24"/>
              </w:rPr>
            </w:pPr>
            <w:r w:rsidRPr="00BC184C">
              <w:rPr>
                <w:rFonts w:ascii="Times New Roman" w:eastAsia="Calibri" w:hAnsi="Times New Roman" w:cs="Times New Roman"/>
                <w:sz w:val="24"/>
                <w:szCs w:val="24"/>
              </w:rPr>
              <w:t>CUP</w:t>
            </w:r>
          </w:p>
        </w:tc>
        <w:tc>
          <w:tcPr>
            <w:tcW w:w="433" w:type="pct"/>
            <w:vAlign w:val="center"/>
          </w:tcPr>
          <w:p w:rsidR="002D7539" w:rsidRPr="00BC184C" w:rsidRDefault="002D7539" w:rsidP="00A76534">
            <w:pPr>
              <w:spacing w:after="0" w:line="240" w:lineRule="auto"/>
              <w:rPr>
                <w:rFonts w:ascii="Times New Roman" w:eastAsia="Calibri" w:hAnsi="Times New Roman" w:cs="Times New Roman"/>
                <w:sz w:val="24"/>
                <w:szCs w:val="24"/>
              </w:rPr>
            </w:pPr>
            <w:r w:rsidRPr="00BC184C">
              <w:rPr>
                <w:rFonts w:ascii="Times New Roman" w:eastAsia="Calibri" w:hAnsi="Times New Roman" w:cs="Times New Roman"/>
                <w:sz w:val="24"/>
                <w:szCs w:val="24"/>
              </w:rPr>
              <w:t>ÚTVŠ</w:t>
            </w:r>
          </w:p>
        </w:tc>
        <w:tc>
          <w:tcPr>
            <w:tcW w:w="410" w:type="pct"/>
            <w:vAlign w:val="center"/>
          </w:tcPr>
          <w:p w:rsidR="002D7539" w:rsidRPr="00BC184C" w:rsidRDefault="002D7539" w:rsidP="00A76534">
            <w:pPr>
              <w:spacing w:after="0" w:line="240" w:lineRule="auto"/>
              <w:rPr>
                <w:rFonts w:ascii="Times New Roman" w:hAnsi="Times New Roman" w:cs="Times New Roman"/>
                <w:sz w:val="24"/>
                <w:szCs w:val="24"/>
              </w:rPr>
            </w:pPr>
            <w:r w:rsidRPr="00BC184C">
              <w:rPr>
                <w:rFonts w:ascii="Times New Roman" w:hAnsi="Times New Roman" w:cs="Times New Roman"/>
                <w:sz w:val="24"/>
                <w:szCs w:val="24"/>
              </w:rPr>
              <w:t>VSZ</w:t>
            </w:r>
          </w:p>
        </w:tc>
        <w:tc>
          <w:tcPr>
            <w:tcW w:w="1160" w:type="pct"/>
            <w:vAlign w:val="center"/>
          </w:tcPr>
          <w:p w:rsidR="002D7539" w:rsidRPr="00BC184C" w:rsidRDefault="002D7539" w:rsidP="00A76534">
            <w:pPr>
              <w:spacing w:after="0" w:line="240" w:lineRule="auto"/>
              <w:rPr>
                <w:rFonts w:ascii="Times New Roman" w:eastAsia="Calibri" w:hAnsi="Times New Roman" w:cs="Times New Roman"/>
                <w:sz w:val="24"/>
                <w:szCs w:val="24"/>
              </w:rPr>
            </w:pPr>
            <w:r w:rsidRPr="00BC184C">
              <w:rPr>
                <w:rFonts w:ascii="Times New Roman" w:hAnsi="Times New Roman" w:cs="Times New Roman"/>
                <w:sz w:val="24"/>
                <w:szCs w:val="24"/>
              </w:rPr>
              <w:t>výberový šport a zdravie</w:t>
            </w:r>
          </w:p>
        </w:tc>
        <w:tc>
          <w:tcPr>
            <w:tcW w:w="399" w:type="pct"/>
            <w:vAlign w:val="center"/>
          </w:tcPr>
          <w:p w:rsidR="002D7539" w:rsidRPr="00BC184C" w:rsidRDefault="002D7539" w:rsidP="00A76534">
            <w:pPr>
              <w:spacing w:after="0" w:line="240" w:lineRule="auto"/>
              <w:jc w:val="center"/>
              <w:rPr>
                <w:rFonts w:ascii="Times New Roman" w:eastAsia="Calibri" w:hAnsi="Times New Roman" w:cs="Times New Roman"/>
                <w:sz w:val="24"/>
                <w:szCs w:val="24"/>
              </w:rPr>
            </w:pPr>
            <w:r w:rsidRPr="00BC184C">
              <w:rPr>
                <w:rFonts w:ascii="Times New Roman" w:eastAsia="Calibri" w:hAnsi="Times New Roman" w:cs="Times New Roman"/>
                <w:sz w:val="24"/>
                <w:szCs w:val="24"/>
              </w:rPr>
              <w:t>V</w:t>
            </w:r>
          </w:p>
        </w:tc>
        <w:tc>
          <w:tcPr>
            <w:tcW w:w="399" w:type="pct"/>
            <w:vAlign w:val="center"/>
          </w:tcPr>
          <w:p w:rsidR="002D7539" w:rsidRPr="00BC184C" w:rsidRDefault="002D7539" w:rsidP="00A76534">
            <w:pPr>
              <w:spacing w:after="0" w:line="240" w:lineRule="auto"/>
              <w:jc w:val="center"/>
              <w:rPr>
                <w:rFonts w:ascii="Times New Roman" w:eastAsia="Times New Roman" w:hAnsi="Times New Roman" w:cs="Times New Roman"/>
                <w:snapToGrid w:val="0"/>
                <w:sz w:val="24"/>
                <w:szCs w:val="24"/>
                <w:lang w:eastAsia="cs-CZ"/>
              </w:rPr>
            </w:pPr>
            <w:r w:rsidRPr="00BC184C">
              <w:rPr>
                <w:rFonts w:ascii="Times New Roman" w:eastAsia="Times New Roman" w:hAnsi="Times New Roman" w:cs="Times New Roman"/>
                <w:snapToGrid w:val="0"/>
                <w:sz w:val="24"/>
                <w:szCs w:val="24"/>
                <w:lang w:eastAsia="cs-CZ"/>
              </w:rPr>
              <w:t>1</w:t>
            </w:r>
          </w:p>
        </w:tc>
        <w:tc>
          <w:tcPr>
            <w:tcW w:w="448" w:type="pct"/>
            <w:vAlign w:val="center"/>
          </w:tcPr>
          <w:p w:rsidR="002D7539" w:rsidRPr="00BC184C" w:rsidRDefault="002D7539" w:rsidP="00A76534">
            <w:pPr>
              <w:spacing w:after="0" w:line="240" w:lineRule="auto"/>
              <w:jc w:val="center"/>
              <w:rPr>
                <w:rFonts w:ascii="Times New Roman" w:eastAsia="Times New Roman" w:hAnsi="Times New Roman" w:cs="Times New Roman"/>
                <w:b/>
                <w:snapToGrid w:val="0"/>
                <w:color w:val="006600"/>
                <w:sz w:val="24"/>
                <w:szCs w:val="24"/>
                <w:lang w:eastAsia="cs-CZ"/>
              </w:rPr>
            </w:pPr>
          </w:p>
        </w:tc>
        <w:tc>
          <w:tcPr>
            <w:tcW w:w="399" w:type="pct"/>
            <w:vAlign w:val="center"/>
          </w:tcPr>
          <w:p w:rsidR="002D7539" w:rsidRPr="00BC184C" w:rsidRDefault="002D7539" w:rsidP="00A76534">
            <w:pPr>
              <w:spacing w:after="0" w:line="240" w:lineRule="auto"/>
              <w:jc w:val="center"/>
              <w:rPr>
                <w:rFonts w:ascii="Times New Roman" w:eastAsia="Times New Roman" w:hAnsi="Times New Roman" w:cs="Times New Roman"/>
                <w:b/>
                <w:snapToGrid w:val="0"/>
                <w:color w:val="006600"/>
                <w:sz w:val="24"/>
                <w:szCs w:val="24"/>
                <w:lang w:eastAsia="cs-CZ"/>
              </w:rPr>
            </w:pPr>
          </w:p>
        </w:tc>
        <w:tc>
          <w:tcPr>
            <w:tcW w:w="582" w:type="pct"/>
            <w:vAlign w:val="center"/>
          </w:tcPr>
          <w:p w:rsidR="002D7539" w:rsidRPr="00BC184C" w:rsidRDefault="002D7539" w:rsidP="00A76534">
            <w:pPr>
              <w:spacing w:after="0" w:line="240" w:lineRule="auto"/>
              <w:rPr>
                <w:rFonts w:ascii="Times New Roman" w:eastAsia="Times New Roman" w:hAnsi="Times New Roman" w:cs="Times New Roman"/>
                <w:b/>
                <w:snapToGrid w:val="0"/>
                <w:color w:val="006600"/>
                <w:sz w:val="24"/>
                <w:szCs w:val="24"/>
                <w:lang w:eastAsia="cs-CZ"/>
              </w:rPr>
            </w:pPr>
          </w:p>
        </w:tc>
        <w:tc>
          <w:tcPr>
            <w:tcW w:w="442" w:type="pct"/>
            <w:vAlign w:val="center"/>
          </w:tcPr>
          <w:p w:rsidR="002D7539" w:rsidRPr="00BC184C" w:rsidRDefault="002D7539" w:rsidP="00A76534">
            <w:pPr>
              <w:spacing w:after="0" w:line="240" w:lineRule="auto"/>
              <w:jc w:val="center"/>
              <w:rPr>
                <w:rFonts w:ascii="Times New Roman" w:eastAsia="Times New Roman" w:hAnsi="Times New Roman" w:cs="Times New Roman"/>
                <w:b/>
                <w:snapToGrid w:val="0"/>
                <w:color w:val="006600"/>
                <w:sz w:val="24"/>
                <w:szCs w:val="24"/>
                <w:lang w:eastAsia="cs-CZ"/>
              </w:rPr>
            </w:pPr>
          </w:p>
        </w:tc>
      </w:tr>
    </w:tbl>
    <w:p w:rsidR="003C47AB" w:rsidRDefault="003C47AB" w:rsidP="00E57B53">
      <w:pPr>
        <w:spacing w:after="0" w:line="240" w:lineRule="auto"/>
        <w:rPr>
          <w:rFonts w:ascii="Times New Roman" w:eastAsia="Times New Roman" w:hAnsi="Times New Roman" w:cs="Times New Roman"/>
          <w:snapToGrid w:val="0"/>
          <w:sz w:val="24"/>
          <w:szCs w:val="24"/>
          <w:lang w:eastAsia="cs-CZ"/>
        </w:rPr>
      </w:pPr>
    </w:p>
    <w:p w:rsidR="004B4951" w:rsidRDefault="004B4951" w:rsidP="00E57B53">
      <w:pPr>
        <w:spacing w:after="0" w:line="240" w:lineRule="auto"/>
        <w:rPr>
          <w:rFonts w:ascii="Times New Roman" w:eastAsia="Times New Roman" w:hAnsi="Times New Roman" w:cs="Times New Roman"/>
          <w:snapToGrid w:val="0"/>
          <w:sz w:val="24"/>
          <w:szCs w:val="24"/>
          <w:lang w:eastAsia="cs-CZ"/>
        </w:rPr>
      </w:pPr>
    </w:p>
    <w:p w:rsidR="002A531B" w:rsidRDefault="002A531B" w:rsidP="00E57B53">
      <w:pPr>
        <w:spacing w:after="0" w:line="240" w:lineRule="auto"/>
        <w:rPr>
          <w:rFonts w:ascii="Times New Roman" w:eastAsia="Times New Roman" w:hAnsi="Times New Roman" w:cs="Times New Roman"/>
          <w:snapToGrid w:val="0"/>
          <w:sz w:val="24"/>
          <w:szCs w:val="24"/>
          <w:lang w:eastAsia="cs-CZ"/>
        </w:rPr>
      </w:pPr>
    </w:p>
    <w:p w:rsidR="004B4951" w:rsidRDefault="004B4951" w:rsidP="00E57B53">
      <w:pPr>
        <w:spacing w:after="0" w:line="240" w:lineRule="auto"/>
        <w:rPr>
          <w:rFonts w:ascii="Times New Roman" w:eastAsia="Times New Roman" w:hAnsi="Times New Roman" w:cs="Times New Roman"/>
          <w:snapToGrid w:val="0"/>
          <w:sz w:val="24"/>
          <w:szCs w:val="24"/>
          <w:lang w:eastAsia="cs-CZ"/>
        </w:rPr>
      </w:pPr>
    </w:p>
    <w:p w:rsidR="004B4951" w:rsidRDefault="004B4951" w:rsidP="00E57B53">
      <w:pPr>
        <w:spacing w:after="0" w:line="240" w:lineRule="auto"/>
        <w:rPr>
          <w:rFonts w:ascii="Times New Roman" w:eastAsia="Times New Roman" w:hAnsi="Times New Roman" w:cs="Times New Roman"/>
          <w:snapToGrid w:val="0"/>
          <w:sz w:val="24"/>
          <w:szCs w:val="24"/>
          <w:lang w:eastAsia="cs-CZ"/>
        </w:rPr>
      </w:pPr>
    </w:p>
    <w:p w:rsidR="002A3AF8" w:rsidRDefault="002A3AF8" w:rsidP="00E57B53">
      <w:pPr>
        <w:spacing w:after="0" w:line="240" w:lineRule="auto"/>
        <w:rPr>
          <w:rFonts w:ascii="Times New Roman" w:eastAsia="Times New Roman" w:hAnsi="Times New Roman" w:cs="Times New Roman"/>
          <w:snapToGrid w:val="0"/>
          <w:sz w:val="24"/>
          <w:szCs w:val="24"/>
          <w:lang w:eastAsia="cs-CZ"/>
        </w:rPr>
      </w:pPr>
    </w:p>
    <w:p w:rsidR="002A3AF8" w:rsidRDefault="002A3AF8" w:rsidP="00E57B53">
      <w:pPr>
        <w:spacing w:after="0" w:line="240" w:lineRule="auto"/>
        <w:rPr>
          <w:rFonts w:ascii="Times New Roman" w:eastAsia="Times New Roman" w:hAnsi="Times New Roman" w:cs="Times New Roman"/>
          <w:snapToGrid w:val="0"/>
          <w:sz w:val="24"/>
          <w:szCs w:val="24"/>
          <w:lang w:eastAsia="cs-CZ"/>
        </w:rPr>
      </w:pPr>
    </w:p>
    <w:p w:rsidR="002A3AF8" w:rsidRDefault="002A3AF8" w:rsidP="00E57B53">
      <w:pPr>
        <w:spacing w:after="0" w:line="240" w:lineRule="auto"/>
        <w:rPr>
          <w:rFonts w:ascii="Times New Roman" w:eastAsia="Times New Roman" w:hAnsi="Times New Roman" w:cs="Times New Roman"/>
          <w:snapToGrid w:val="0"/>
          <w:sz w:val="24"/>
          <w:szCs w:val="24"/>
          <w:lang w:eastAsia="cs-CZ"/>
        </w:rPr>
      </w:pPr>
    </w:p>
    <w:p w:rsidR="004B4951" w:rsidRDefault="004B4951" w:rsidP="00E57B53">
      <w:pPr>
        <w:spacing w:after="0" w:line="240" w:lineRule="auto"/>
        <w:rPr>
          <w:rFonts w:ascii="Times New Roman" w:eastAsia="Times New Roman" w:hAnsi="Times New Roman" w:cs="Times New Roman"/>
          <w:snapToGrid w:val="0"/>
          <w:sz w:val="24"/>
          <w:szCs w:val="2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162"/>
        <w:gridCol w:w="1162"/>
        <w:gridCol w:w="3793"/>
        <w:gridCol w:w="1016"/>
        <w:gridCol w:w="970"/>
        <w:gridCol w:w="1217"/>
        <w:gridCol w:w="1070"/>
        <w:gridCol w:w="1635"/>
        <w:gridCol w:w="1257"/>
      </w:tblGrid>
      <w:tr w:rsidR="003C47AB" w:rsidRPr="00B06372" w:rsidTr="00B33BD7">
        <w:trPr>
          <w:trHeight w:val="567"/>
        </w:trPr>
        <w:tc>
          <w:tcPr>
            <w:tcW w:w="5000" w:type="pct"/>
            <w:gridSpan w:val="10"/>
            <w:tcBorders>
              <w:top w:val="single" w:sz="4" w:space="0" w:color="auto"/>
              <w:left w:val="single" w:sz="4" w:space="0" w:color="auto"/>
              <w:bottom w:val="single" w:sz="4" w:space="0" w:color="auto"/>
              <w:right w:val="single" w:sz="4" w:space="0" w:color="auto"/>
            </w:tcBorders>
            <w:vAlign w:val="center"/>
          </w:tcPr>
          <w:p w:rsidR="003C47AB" w:rsidRPr="00B33BD7" w:rsidRDefault="003C47AB" w:rsidP="00A76534">
            <w:pPr>
              <w:spacing w:after="0" w:line="240" w:lineRule="auto"/>
              <w:rPr>
                <w:rFonts w:ascii="Times New Roman" w:eastAsia="Calibri" w:hAnsi="Times New Roman" w:cs="Times New Roman"/>
                <w:b/>
                <w:sz w:val="24"/>
                <w:szCs w:val="24"/>
              </w:rPr>
            </w:pPr>
            <w:r w:rsidRPr="00B33BD7">
              <w:rPr>
                <w:rFonts w:ascii="Times New Roman" w:eastAsia="Calibri" w:hAnsi="Times New Roman" w:cs="Times New Roman"/>
                <w:b/>
                <w:sz w:val="24"/>
                <w:szCs w:val="24"/>
              </w:rPr>
              <w:lastRenderedPageBreak/>
              <w:t xml:space="preserve">3. semester          </w:t>
            </w:r>
            <w:r w:rsidRPr="00B33BD7">
              <w:rPr>
                <w:rFonts w:ascii="Times New Roman" w:eastAsia="Calibri" w:hAnsi="Times New Roman" w:cs="Times New Roman"/>
                <w:b/>
                <w:i/>
                <w:sz w:val="24"/>
                <w:szCs w:val="24"/>
              </w:rPr>
              <w:t>a p l i k o v a n á   z o o l ó g i a   a   p o ľ o v n í c t v o</w:t>
            </w:r>
          </w:p>
        </w:tc>
      </w:tr>
      <w:tr w:rsidR="00B33BD7" w:rsidRPr="00B06372" w:rsidTr="00B33BD7">
        <w:trPr>
          <w:trHeight w:val="567"/>
        </w:trPr>
        <w:tc>
          <w:tcPr>
            <w:tcW w:w="329" w:type="pct"/>
            <w:vAlign w:val="center"/>
          </w:tcPr>
          <w:p w:rsidR="00B33BD7" w:rsidRPr="00B33BD7" w:rsidRDefault="00B33BD7" w:rsidP="00A76534">
            <w:pPr>
              <w:spacing w:after="0" w:line="240" w:lineRule="auto"/>
              <w:rPr>
                <w:rFonts w:ascii="Times New Roman" w:eastAsia="Calibri" w:hAnsi="Times New Roman" w:cs="Times New Roman"/>
                <w:sz w:val="24"/>
                <w:szCs w:val="24"/>
              </w:rPr>
            </w:pPr>
            <w:r w:rsidRPr="00B33BD7">
              <w:rPr>
                <w:rFonts w:ascii="Times New Roman" w:eastAsia="Calibri" w:hAnsi="Times New Roman" w:cs="Times New Roman"/>
                <w:sz w:val="24"/>
                <w:szCs w:val="24"/>
              </w:rPr>
              <w:t>Fakulta</w:t>
            </w:r>
          </w:p>
        </w:tc>
        <w:tc>
          <w:tcPr>
            <w:tcW w:w="409" w:type="pct"/>
            <w:vAlign w:val="center"/>
          </w:tcPr>
          <w:p w:rsidR="00B33BD7" w:rsidRPr="00B33BD7" w:rsidRDefault="00B33BD7" w:rsidP="00A76534">
            <w:pPr>
              <w:spacing w:after="0" w:line="240" w:lineRule="auto"/>
              <w:rPr>
                <w:rFonts w:ascii="Times New Roman" w:eastAsia="Calibri" w:hAnsi="Times New Roman" w:cs="Times New Roman"/>
                <w:sz w:val="24"/>
                <w:szCs w:val="24"/>
              </w:rPr>
            </w:pPr>
            <w:r w:rsidRPr="00B33BD7">
              <w:rPr>
                <w:rFonts w:ascii="Times New Roman" w:eastAsia="Calibri" w:hAnsi="Times New Roman" w:cs="Times New Roman"/>
                <w:sz w:val="24"/>
                <w:szCs w:val="24"/>
              </w:rPr>
              <w:t>Katedra</w:t>
            </w:r>
          </w:p>
        </w:tc>
        <w:tc>
          <w:tcPr>
            <w:tcW w:w="409" w:type="pct"/>
            <w:vAlign w:val="center"/>
          </w:tcPr>
          <w:p w:rsidR="00B33BD7" w:rsidRPr="00B33BD7" w:rsidRDefault="00B33BD7" w:rsidP="00A76534">
            <w:pPr>
              <w:spacing w:after="0" w:line="240" w:lineRule="auto"/>
              <w:rPr>
                <w:rFonts w:ascii="Times New Roman" w:eastAsia="Calibri" w:hAnsi="Times New Roman" w:cs="Times New Roman"/>
                <w:sz w:val="24"/>
                <w:szCs w:val="24"/>
              </w:rPr>
            </w:pPr>
            <w:r w:rsidRPr="00B33BD7">
              <w:rPr>
                <w:rFonts w:ascii="Times New Roman" w:eastAsia="Calibri" w:hAnsi="Times New Roman" w:cs="Times New Roman"/>
                <w:sz w:val="24"/>
                <w:szCs w:val="24"/>
              </w:rPr>
              <w:t>Skratka</w:t>
            </w:r>
          </w:p>
        </w:tc>
        <w:tc>
          <w:tcPr>
            <w:tcW w:w="1334" w:type="pct"/>
            <w:vAlign w:val="center"/>
          </w:tcPr>
          <w:p w:rsidR="00B33BD7" w:rsidRPr="00B33BD7" w:rsidRDefault="00B33BD7" w:rsidP="00A76534">
            <w:pPr>
              <w:spacing w:after="0" w:line="240" w:lineRule="auto"/>
              <w:rPr>
                <w:rFonts w:ascii="Times New Roman" w:eastAsia="Calibri" w:hAnsi="Times New Roman" w:cs="Times New Roman"/>
                <w:sz w:val="24"/>
                <w:szCs w:val="24"/>
              </w:rPr>
            </w:pPr>
            <w:r w:rsidRPr="00B33BD7">
              <w:rPr>
                <w:rFonts w:ascii="Times New Roman" w:eastAsia="Calibri" w:hAnsi="Times New Roman" w:cs="Times New Roman"/>
                <w:sz w:val="24"/>
                <w:szCs w:val="24"/>
              </w:rPr>
              <w:t>Názov predmetu</w:t>
            </w:r>
          </w:p>
        </w:tc>
        <w:tc>
          <w:tcPr>
            <w:tcW w:w="357" w:type="pct"/>
            <w:vAlign w:val="center"/>
          </w:tcPr>
          <w:p w:rsidR="00B33BD7" w:rsidRPr="00B33BD7" w:rsidRDefault="00B33BD7" w:rsidP="00A76534">
            <w:pPr>
              <w:spacing w:after="0" w:line="240" w:lineRule="auto"/>
              <w:jc w:val="center"/>
              <w:rPr>
                <w:rFonts w:ascii="Times New Roman" w:eastAsia="Calibri" w:hAnsi="Times New Roman" w:cs="Times New Roman"/>
                <w:sz w:val="24"/>
                <w:szCs w:val="24"/>
              </w:rPr>
            </w:pPr>
            <w:r w:rsidRPr="00B33BD7">
              <w:rPr>
                <w:rFonts w:ascii="Times New Roman" w:eastAsia="Calibri" w:hAnsi="Times New Roman" w:cs="Times New Roman"/>
                <w:sz w:val="24"/>
                <w:szCs w:val="24"/>
              </w:rPr>
              <w:t>Predmet</w:t>
            </w:r>
          </w:p>
        </w:tc>
        <w:tc>
          <w:tcPr>
            <w:tcW w:w="341" w:type="pct"/>
            <w:vAlign w:val="center"/>
          </w:tcPr>
          <w:p w:rsidR="00B33BD7" w:rsidRPr="00B33BD7" w:rsidRDefault="00B33BD7" w:rsidP="00A76534">
            <w:pPr>
              <w:spacing w:after="0" w:line="240" w:lineRule="auto"/>
              <w:jc w:val="center"/>
              <w:rPr>
                <w:rFonts w:ascii="Times New Roman" w:eastAsia="Calibri" w:hAnsi="Times New Roman" w:cs="Times New Roman"/>
                <w:sz w:val="24"/>
                <w:szCs w:val="24"/>
              </w:rPr>
            </w:pPr>
            <w:r w:rsidRPr="00B33BD7">
              <w:rPr>
                <w:rFonts w:ascii="Times New Roman" w:eastAsia="Calibri" w:hAnsi="Times New Roman" w:cs="Times New Roman"/>
                <w:sz w:val="24"/>
                <w:szCs w:val="24"/>
              </w:rPr>
              <w:t>Kredity</w:t>
            </w:r>
          </w:p>
        </w:tc>
        <w:tc>
          <w:tcPr>
            <w:tcW w:w="428" w:type="pct"/>
            <w:vAlign w:val="center"/>
          </w:tcPr>
          <w:p w:rsidR="00B33BD7" w:rsidRPr="00B33BD7" w:rsidRDefault="00B33BD7" w:rsidP="00A76534">
            <w:pPr>
              <w:spacing w:after="0" w:line="240" w:lineRule="auto"/>
              <w:jc w:val="center"/>
              <w:rPr>
                <w:rFonts w:ascii="Times New Roman" w:eastAsia="Calibri" w:hAnsi="Times New Roman" w:cs="Times New Roman"/>
                <w:sz w:val="24"/>
                <w:szCs w:val="24"/>
              </w:rPr>
            </w:pPr>
            <w:r w:rsidRPr="00B33BD7">
              <w:rPr>
                <w:rFonts w:ascii="Times New Roman" w:eastAsia="Calibri" w:hAnsi="Times New Roman" w:cs="Times New Roman"/>
                <w:sz w:val="24"/>
                <w:szCs w:val="24"/>
              </w:rPr>
              <w:t>Prednášky</w:t>
            </w:r>
          </w:p>
        </w:tc>
        <w:tc>
          <w:tcPr>
            <w:tcW w:w="376" w:type="pct"/>
            <w:vAlign w:val="center"/>
          </w:tcPr>
          <w:p w:rsidR="00B33BD7" w:rsidRPr="00B33BD7" w:rsidRDefault="00B33BD7" w:rsidP="00A76534">
            <w:pPr>
              <w:spacing w:after="0" w:line="240" w:lineRule="auto"/>
              <w:jc w:val="center"/>
              <w:rPr>
                <w:rFonts w:ascii="Times New Roman" w:eastAsia="Calibri" w:hAnsi="Times New Roman" w:cs="Times New Roman"/>
                <w:sz w:val="24"/>
                <w:szCs w:val="24"/>
              </w:rPr>
            </w:pPr>
            <w:r w:rsidRPr="00B33BD7">
              <w:rPr>
                <w:rFonts w:ascii="Times New Roman" w:eastAsia="Calibri" w:hAnsi="Times New Roman" w:cs="Times New Roman"/>
                <w:sz w:val="24"/>
                <w:szCs w:val="24"/>
              </w:rPr>
              <w:t>Cvič/HC</w:t>
            </w:r>
          </w:p>
        </w:tc>
        <w:tc>
          <w:tcPr>
            <w:tcW w:w="575" w:type="pct"/>
            <w:vAlign w:val="center"/>
          </w:tcPr>
          <w:p w:rsidR="00B33BD7" w:rsidRPr="00B33BD7" w:rsidRDefault="00B33BD7" w:rsidP="00593E1C">
            <w:pPr>
              <w:spacing w:after="0" w:line="240" w:lineRule="auto"/>
              <w:jc w:val="center"/>
              <w:rPr>
                <w:rFonts w:ascii="Times New Roman" w:eastAsia="Calibri" w:hAnsi="Times New Roman" w:cs="Times New Roman"/>
                <w:sz w:val="24"/>
                <w:szCs w:val="24"/>
              </w:rPr>
            </w:pPr>
            <w:r w:rsidRPr="00B33BD7">
              <w:rPr>
                <w:rFonts w:ascii="Times New Roman" w:eastAsia="Calibri" w:hAnsi="Times New Roman" w:cs="Times New Roman"/>
                <w:sz w:val="24"/>
                <w:szCs w:val="24"/>
              </w:rPr>
              <w:t>Gestor</w:t>
            </w:r>
          </w:p>
        </w:tc>
        <w:tc>
          <w:tcPr>
            <w:tcW w:w="442" w:type="pct"/>
            <w:vAlign w:val="center"/>
          </w:tcPr>
          <w:p w:rsidR="00B33BD7" w:rsidRPr="00B33BD7" w:rsidRDefault="00B33BD7" w:rsidP="00A76534">
            <w:pPr>
              <w:spacing w:after="0" w:line="240" w:lineRule="auto"/>
              <w:rPr>
                <w:rFonts w:ascii="Times New Roman" w:eastAsia="Calibri" w:hAnsi="Times New Roman" w:cs="Times New Roman"/>
                <w:sz w:val="24"/>
                <w:szCs w:val="24"/>
              </w:rPr>
            </w:pPr>
            <w:r w:rsidRPr="00B33BD7">
              <w:rPr>
                <w:rFonts w:ascii="Times New Roman" w:eastAsia="Calibri" w:hAnsi="Times New Roman" w:cs="Times New Roman"/>
                <w:sz w:val="24"/>
                <w:szCs w:val="24"/>
              </w:rPr>
              <w:t>Ukončenie</w:t>
            </w:r>
          </w:p>
        </w:tc>
      </w:tr>
      <w:tr w:rsidR="00B33BD7" w:rsidRPr="00B06372" w:rsidTr="00B33BD7">
        <w:trPr>
          <w:trHeight w:val="567"/>
        </w:trPr>
        <w:tc>
          <w:tcPr>
            <w:tcW w:w="329" w:type="pct"/>
            <w:vAlign w:val="center"/>
          </w:tcPr>
          <w:p w:rsidR="00B33BD7" w:rsidRPr="00B33BD7" w:rsidRDefault="00B33BD7" w:rsidP="00A76534">
            <w:pPr>
              <w:spacing w:after="0" w:line="240" w:lineRule="auto"/>
              <w:jc w:val="center"/>
              <w:rPr>
                <w:rFonts w:ascii="Times New Roman" w:eastAsia="Calibri" w:hAnsi="Times New Roman" w:cs="Times New Roman"/>
                <w:sz w:val="24"/>
                <w:szCs w:val="24"/>
              </w:rPr>
            </w:pPr>
            <w:r w:rsidRPr="00B33BD7">
              <w:rPr>
                <w:rFonts w:ascii="Times New Roman" w:eastAsia="Calibri" w:hAnsi="Times New Roman" w:cs="Times New Roman"/>
                <w:sz w:val="24"/>
                <w:szCs w:val="24"/>
              </w:rPr>
              <w:t>LF</w:t>
            </w:r>
          </w:p>
        </w:tc>
        <w:tc>
          <w:tcPr>
            <w:tcW w:w="409" w:type="pct"/>
            <w:vAlign w:val="center"/>
          </w:tcPr>
          <w:p w:rsidR="00B33BD7" w:rsidRPr="00F80C2B" w:rsidRDefault="00F60E73" w:rsidP="00A76534">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KAZMZ</w:t>
            </w:r>
          </w:p>
        </w:tc>
        <w:tc>
          <w:tcPr>
            <w:tcW w:w="409" w:type="pct"/>
            <w:vAlign w:val="center"/>
          </w:tcPr>
          <w:p w:rsidR="00B33BD7" w:rsidRPr="00B33BD7" w:rsidRDefault="00B33BD7" w:rsidP="00A76534">
            <w:pPr>
              <w:spacing w:after="0" w:line="240" w:lineRule="auto"/>
              <w:rPr>
                <w:rFonts w:ascii="Times New Roman" w:eastAsia="Calibri" w:hAnsi="Times New Roman" w:cs="Times New Roman"/>
                <w:sz w:val="24"/>
                <w:szCs w:val="24"/>
              </w:rPr>
            </w:pPr>
            <w:r w:rsidRPr="00B33BD7">
              <w:rPr>
                <w:rFonts w:ascii="Times New Roman" w:hAnsi="Times New Roman" w:cs="Times New Roman"/>
                <w:sz w:val="24"/>
                <w:szCs w:val="24"/>
              </w:rPr>
              <w:t>SVETP-I</w:t>
            </w:r>
          </w:p>
        </w:tc>
        <w:tc>
          <w:tcPr>
            <w:tcW w:w="1334" w:type="pct"/>
            <w:vAlign w:val="center"/>
          </w:tcPr>
          <w:p w:rsidR="00B33BD7" w:rsidRPr="00B33BD7" w:rsidRDefault="00B33BD7" w:rsidP="00A76534">
            <w:pPr>
              <w:spacing w:after="0" w:line="240" w:lineRule="auto"/>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svetové poľovníctvo</w:t>
            </w:r>
          </w:p>
        </w:tc>
        <w:tc>
          <w:tcPr>
            <w:tcW w:w="357" w:type="pct"/>
            <w:vAlign w:val="center"/>
          </w:tcPr>
          <w:p w:rsidR="00B33BD7" w:rsidRPr="00B33BD7" w:rsidRDefault="00B33BD7" w:rsidP="00A76534">
            <w:pPr>
              <w:spacing w:after="0" w:line="240" w:lineRule="auto"/>
              <w:jc w:val="center"/>
              <w:rPr>
                <w:rFonts w:ascii="Times New Roman" w:eastAsia="Calibri" w:hAnsi="Times New Roman" w:cs="Times New Roman"/>
                <w:sz w:val="24"/>
                <w:szCs w:val="24"/>
              </w:rPr>
            </w:pPr>
            <w:r w:rsidRPr="00B33BD7">
              <w:rPr>
                <w:rFonts w:ascii="Times New Roman" w:eastAsia="Calibri" w:hAnsi="Times New Roman" w:cs="Times New Roman"/>
                <w:sz w:val="24"/>
                <w:szCs w:val="24"/>
              </w:rPr>
              <w:t>P</w:t>
            </w:r>
          </w:p>
        </w:tc>
        <w:tc>
          <w:tcPr>
            <w:tcW w:w="341" w:type="pct"/>
            <w:vAlign w:val="center"/>
          </w:tcPr>
          <w:p w:rsidR="00B33BD7" w:rsidRPr="00B33BD7" w:rsidRDefault="00B33BD7"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4</w:t>
            </w:r>
          </w:p>
        </w:tc>
        <w:tc>
          <w:tcPr>
            <w:tcW w:w="428" w:type="pct"/>
            <w:vAlign w:val="center"/>
          </w:tcPr>
          <w:p w:rsidR="00B33BD7" w:rsidRPr="00B33BD7" w:rsidRDefault="00B33BD7"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2</w:t>
            </w:r>
          </w:p>
        </w:tc>
        <w:tc>
          <w:tcPr>
            <w:tcW w:w="376" w:type="pct"/>
            <w:vAlign w:val="center"/>
          </w:tcPr>
          <w:p w:rsidR="00B33BD7" w:rsidRPr="00B33BD7" w:rsidRDefault="00B33BD7"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2/1</w:t>
            </w:r>
          </w:p>
        </w:tc>
        <w:tc>
          <w:tcPr>
            <w:tcW w:w="575" w:type="pct"/>
            <w:vAlign w:val="center"/>
          </w:tcPr>
          <w:p w:rsidR="00B33BD7" w:rsidRPr="00B33BD7" w:rsidRDefault="00B33BD7" w:rsidP="004B1B18">
            <w:pPr>
              <w:spacing w:after="0" w:line="240" w:lineRule="auto"/>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 xml:space="preserve">prof. </w:t>
            </w:r>
            <w:r w:rsidR="004B1B18">
              <w:rPr>
                <w:rFonts w:ascii="Times New Roman" w:eastAsia="Times New Roman" w:hAnsi="Times New Roman" w:cs="Times New Roman"/>
                <w:snapToGrid w:val="0"/>
                <w:sz w:val="24"/>
                <w:szCs w:val="24"/>
                <w:lang w:eastAsia="cs-CZ"/>
              </w:rPr>
              <w:t>Garaj</w:t>
            </w:r>
          </w:p>
        </w:tc>
        <w:tc>
          <w:tcPr>
            <w:tcW w:w="442" w:type="pct"/>
            <w:vAlign w:val="center"/>
          </w:tcPr>
          <w:p w:rsidR="00B33BD7" w:rsidRPr="00B33BD7" w:rsidRDefault="00B33BD7"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S</w:t>
            </w:r>
          </w:p>
        </w:tc>
      </w:tr>
      <w:tr w:rsidR="00B33BD7" w:rsidRPr="00B06372" w:rsidTr="00B33BD7">
        <w:trPr>
          <w:trHeight w:val="567"/>
        </w:trPr>
        <w:tc>
          <w:tcPr>
            <w:tcW w:w="329" w:type="pct"/>
            <w:vAlign w:val="center"/>
          </w:tcPr>
          <w:p w:rsidR="00B33BD7" w:rsidRPr="00B33BD7" w:rsidRDefault="00B33BD7" w:rsidP="00A76534">
            <w:pPr>
              <w:spacing w:after="0" w:line="240" w:lineRule="auto"/>
              <w:jc w:val="center"/>
              <w:rPr>
                <w:rFonts w:ascii="Times New Roman" w:eastAsia="Calibri" w:hAnsi="Times New Roman" w:cs="Times New Roman"/>
                <w:sz w:val="24"/>
                <w:szCs w:val="24"/>
              </w:rPr>
            </w:pPr>
            <w:r w:rsidRPr="00B33BD7">
              <w:rPr>
                <w:rFonts w:ascii="Times New Roman" w:eastAsia="Calibri" w:hAnsi="Times New Roman" w:cs="Times New Roman"/>
                <w:sz w:val="24"/>
                <w:szCs w:val="24"/>
              </w:rPr>
              <w:t>LF</w:t>
            </w:r>
          </w:p>
        </w:tc>
        <w:tc>
          <w:tcPr>
            <w:tcW w:w="409" w:type="pct"/>
            <w:vAlign w:val="center"/>
          </w:tcPr>
          <w:p w:rsidR="00B33BD7" w:rsidRPr="00B33BD7" w:rsidRDefault="00B33BD7" w:rsidP="00A76534">
            <w:pPr>
              <w:spacing w:after="0" w:line="240" w:lineRule="auto"/>
              <w:rPr>
                <w:rFonts w:ascii="Times New Roman" w:eastAsia="Calibri" w:hAnsi="Times New Roman" w:cs="Times New Roman"/>
                <w:sz w:val="24"/>
                <w:szCs w:val="24"/>
              </w:rPr>
            </w:pPr>
            <w:r w:rsidRPr="00B33BD7">
              <w:rPr>
                <w:rFonts w:ascii="Times New Roman" w:eastAsia="Calibri" w:hAnsi="Times New Roman" w:cs="Times New Roman"/>
                <w:sz w:val="24"/>
                <w:szCs w:val="24"/>
              </w:rPr>
              <w:t>KLŤLM</w:t>
            </w:r>
          </w:p>
        </w:tc>
        <w:tc>
          <w:tcPr>
            <w:tcW w:w="409" w:type="pct"/>
            <w:vAlign w:val="center"/>
          </w:tcPr>
          <w:p w:rsidR="00B33BD7" w:rsidRPr="00B33BD7" w:rsidRDefault="00B33BD7" w:rsidP="00A76534">
            <w:pPr>
              <w:spacing w:after="0" w:line="240" w:lineRule="auto"/>
              <w:rPr>
                <w:rFonts w:ascii="Times New Roman" w:eastAsia="Calibri" w:hAnsi="Times New Roman" w:cs="Times New Roman"/>
                <w:sz w:val="24"/>
                <w:szCs w:val="24"/>
              </w:rPr>
            </w:pPr>
            <w:r w:rsidRPr="00B33BD7">
              <w:rPr>
                <w:rFonts w:ascii="Times New Roman" w:hAnsi="Times New Roman" w:cs="Times New Roman"/>
                <w:sz w:val="24"/>
                <w:szCs w:val="24"/>
              </w:rPr>
              <w:t>KRING-I</w:t>
            </w:r>
          </w:p>
        </w:tc>
        <w:tc>
          <w:tcPr>
            <w:tcW w:w="1334" w:type="pct"/>
            <w:vAlign w:val="center"/>
          </w:tcPr>
          <w:p w:rsidR="00B33BD7" w:rsidRPr="00B33BD7" w:rsidRDefault="00B33BD7" w:rsidP="00A76534">
            <w:pPr>
              <w:spacing w:after="0" w:line="240" w:lineRule="auto"/>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krajinné inžinierstvo</w:t>
            </w:r>
          </w:p>
        </w:tc>
        <w:tc>
          <w:tcPr>
            <w:tcW w:w="357" w:type="pct"/>
            <w:vAlign w:val="center"/>
          </w:tcPr>
          <w:p w:rsidR="00B33BD7" w:rsidRPr="00B33BD7" w:rsidRDefault="00B33BD7" w:rsidP="00A76534">
            <w:pPr>
              <w:spacing w:after="0" w:line="240" w:lineRule="auto"/>
              <w:jc w:val="center"/>
              <w:rPr>
                <w:rFonts w:ascii="Times New Roman" w:eastAsia="Calibri" w:hAnsi="Times New Roman" w:cs="Times New Roman"/>
                <w:sz w:val="24"/>
                <w:szCs w:val="24"/>
              </w:rPr>
            </w:pPr>
            <w:r w:rsidRPr="00B33BD7">
              <w:rPr>
                <w:rFonts w:ascii="Times New Roman" w:eastAsia="Calibri" w:hAnsi="Times New Roman" w:cs="Times New Roman"/>
                <w:sz w:val="24"/>
                <w:szCs w:val="24"/>
              </w:rPr>
              <w:t>P</w:t>
            </w:r>
          </w:p>
        </w:tc>
        <w:tc>
          <w:tcPr>
            <w:tcW w:w="341" w:type="pct"/>
            <w:vAlign w:val="center"/>
          </w:tcPr>
          <w:p w:rsidR="00B33BD7" w:rsidRPr="00B33BD7" w:rsidRDefault="00B33BD7"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6</w:t>
            </w:r>
          </w:p>
        </w:tc>
        <w:tc>
          <w:tcPr>
            <w:tcW w:w="428" w:type="pct"/>
            <w:vAlign w:val="center"/>
          </w:tcPr>
          <w:p w:rsidR="00B33BD7" w:rsidRPr="00B33BD7" w:rsidRDefault="00B33BD7"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2</w:t>
            </w:r>
          </w:p>
        </w:tc>
        <w:tc>
          <w:tcPr>
            <w:tcW w:w="376" w:type="pct"/>
            <w:vAlign w:val="center"/>
          </w:tcPr>
          <w:p w:rsidR="00B33BD7" w:rsidRPr="00B33BD7" w:rsidRDefault="00B33BD7"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2/2</w:t>
            </w:r>
          </w:p>
        </w:tc>
        <w:tc>
          <w:tcPr>
            <w:tcW w:w="575" w:type="pct"/>
            <w:vAlign w:val="center"/>
          </w:tcPr>
          <w:p w:rsidR="00B33BD7" w:rsidRPr="00B33BD7" w:rsidRDefault="00B33BD7" w:rsidP="00A76534">
            <w:pPr>
              <w:spacing w:after="0" w:line="240" w:lineRule="auto"/>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prof. Jakubis</w:t>
            </w:r>
          </w:p>
        </w:tc>
        <w:tc>
          <w:tcPr>
            <w:tcW w:w="442" w:type="pct"/>
            <w:vAlign w:val="center"/>
          </w:tcPr>
          <w:p w:rsidR="00B33BD7" w:rsidRPr="00B33BD7" w:rsidRDefault="00B33BD7"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S</w:t>
            </w:r>
          </w:p>
        </w:tc>
      </w:tr>
      <w:tr w:rsidR="00B33BD7" w:rsidRPr="00B06372" w:rsidTr="00B33BD7">
        <w:trPr>
          <w:trHeight w:val="567"/>
        </w:trPr>
        <w:tc>
          <w:tcPr>
            <w:tcW w:w="329" w:type="pct"/>
            <w:vAlign w:val="center"/>
          </w:tcPr>
          <w:p w:rsidR="00B33BD7" w:rsidRPr="00B33BD7" w:rsidRDefault="00B33BD7" w:rsidP="00A76534">
            <w:pPr>
              <w:spacing w:after="0" w:line="240" w:lineRule="auto"/>
              <w:jc w:val="center"/>
              <w:rPr>
                <w:rFonts w:ascii="Times New Roman" w:eastAsia="Calibri" w:hAnsi="Times New Roman" w:cs="Times New Roman"/>
                <w:sz w:val="24"/>
                <w:szCs w:val="24"/>
              </w:rPr>
            </w:pPr>
            <w:r w:rsidRPr="00B33BD7">
              <w:rPr>
                <w:rFonts w:ascii="Times New Roman" w:eastAsia="Calibri" w:hAnsi="Times New Roman" w:cs="Times New Roman"/>
                <w:sz w:val="24"/>
                <w:szCs w:val="24"/>
              </w:rPr>
              <w:t>LF</w:t>
            </w:r>
          </w:p>
        </w:tc>
        <w:tc>
          <w:tcPr>
            <w:tcW w:w="409" w:type="pct"/>
            <w:vAlign w:val="center"/>
          </w:tcPr>
          <w:p w:rsidR="00B33BD7" w:rsidRPr="00B33BD7" w:rsidRDefault="00B33BD7" w:rsidP="00A76534">
            <w:pPr>
              <w:spacing w:after="0" w:line="240" w:lineRule="auto"/>
              <w:rPr>
                <w:rFonts w:ascii="Times New Roman" w:eastAsia="Calibri" w:hAnsi="Times New Roman" w:cs="Times New Roman"/>
                <w:sz w:val="24"/>
                <w:szCs w:val="24"/>
              </w:rPr>
            </w:pPr>
            <w:r w:rsidRPr="00B33BD7">
              <w:rPr>
                <w:rFonts w:ascii="Times New Roman" w:eastAsia="Calibri" w:hAnsi="Times New Roman" w:cs="Times New Roman"/>
                <w:sz w:val="24"/>
                <w:szCs w:val="24"/>
              </w:rPr>
              <w:t>KLŤLM</w:t>
            </w:r>
          </w:p>
        </w:tc>
        <w:tc>
          <w:tcPr>
            <w:tcW w:w="409" w:type="pct"/>
            <w:vAlign w:val="center"/>
          </w:tcPr>
          <w:p w:rsidR="00B33BD7" w:rsidRPr="00B33BD7" w:rsidRDefault="00B33BD7" w:rsidP="00A76534">
            <w:pPr>
              <w:spacing w:after="0" w:line="240" w:lineRule="auto"/>
              <w:rPr>
                <w:rFonts w:ascii="Times New Roman" w:eastAsia="Calibri" w:hAnsi="Times New Roman" w:cs="Times New Roman"/>
                <w:sz w:val="24"/>
                <w:szCs w:val="24"/>
              </w:rPr>
            </w:pPr>
            <w:r w:rsidRPr="00B33BD7">
              <w:rPr>
                <w:rFonts w:ascii="Times New Roman" w:hAnsi="Times New Roman" w:cs="Times New Roman"/>
                <w:sz w:val="24"/>
                <w:szCs w:val="24"/>
              </w:rPr>
              <w:t>PSZ-I</w:t>
            </w:r>
          </w:p>
        </w:tc>
        <w:tc>
          <w:tcPr>
            <w:tcW w:w="1334" w:type="pct"/>
            <w:vAlign w:val="center"/>
          </w:tcPr>
          <w:p w:rsidR="00B33BD7" w:rsidRPr="00B33BD7" w:rsidRDefault="00B33BD7" w:rsidP="00A76534">
            <w:pPr>
              <w:spacing w:after="0" w:line="240" w:lineRule="auto"/>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poľovnícke stavby a zariadenia</w:t>
            </w:r>
          </w:p>
        </w:tc>
        <w:tc>
          <w:tcPr>
            <w:tcW w:w="357" w:type="pct"/>
            <w:vAlign w:val="center"/>
          </w:tcPr>
          <w:p w:rsidR="00B33BD7" w:rsidRPr="00B33BD7" w:rsidRDefault="00B33BD7" w:rsidP="00A76534">
            <w:pPr>
              <w:spacing w:after="0" w:line="240" w:lineRule="auto"/>
              <w:jc w:val="center"/>
              <w:rPr>
                <w:rFonts w:ascii="Times New Roman" w:eastAsia="Calibri" w:hAnsi="Times New Roman" w:cs="Times New Roman"/>
                <w:sz w:val="24"/>
                <w:szCs w:val="24"/>
              </w:rPr>
            </w:pPr>
            <w:r w:rsidRPr="00B33BD7">
              <w:rPr>
                <w:rFonts w:ascii="Times New Roman" w:eastAsia="Calibri" w:hAnsi="Times New Roman" w:cs="Times New Roman"/>
                <w:sz w:val="24"/>
                <w:szCs w:val="24"/>
              </w:rPr>
              <w:t>P</w:t>
            </w:r>
          </w:p>
        </w:tc>
        <w:tc>
          <w:tcPr>
            <w:tcW w:w="341" w:type="pct"/>
            <w:vAlign w:val="center"/>
          </w:tcPr>
          <w:p w:rsidR="00B33BD7" w:rsidRPr="00B33BD7" w:rsidRDefault="00B33BD7"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6</w:t>
            </w:r>
          </w:p>
        </w:tc>
        <w:tc>
          <w:tcPr>
            <w:tcW w:w="428" w:type="pct"/>
            <w:vAlign w:val="center"/>
          </w:tcPr>
          <w:p w:rsidR="00B33BD7" w:rsidRPr="00B33BD7" w:rsidRDefault="00B33BD7"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3</w:t>
            </w:r>
          </w:p>
        </w:tc>
        <w:tc>
          <w:tcPr>
            <w:tcW w:w="376" w:type="pct"/>
            <w:vAlign w:val="center"/>
          </w:tcPr>
          <w:p w:rsidR="00B33BD7" w:rsidRPr="00B33BD7" w:rsidRDefault="00B33BD7"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2/2</w:t>
            </w:r>
          </w:p>
        </w:tc>
        <w:tc>
          <w:tcPr>
            <w:tcW w:w="575" w:type="pct"/>
            <w:vAlign w:val="center"/>
          </w:tcPr>
          <w:p w:rsidR="00B33BD7" w:rsidRPr="00B33BD7" w:rsidRDefault="00B33BD7" w:rsidP="00A76534">
            <w:pPr>
              <w:spacing w:after="0" w:line="240" w:lineRule="auto"/>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Ing. Juško</w:t>
            </w:r>
          </w:p>
        </w:tc>
        <w:tc>
          <w:tcPr>
            <w:tcW w:w="442" w:type="pct"/>
            <w:vAlign w:val="center"/>
          </w:tcPr>
          <w:p w:rsidR="00B33BD7" w:rsidRPr="00B33BD7" w:rsidRDefault="00B33BD7"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S</w:t>
            </w:r>
          </w:p>
        </w:tc>
      </w:tr>
      <w:tr w:rsidR="00434CA2" w:rsidRPr="00B06372" w:rsidTr="00B33BD7">
        <w:trPr>
          <w:trHeight w:val="567"/>
        </w:trPr>
        <w:tc>
          <w:tcPr>
            <w:tcW w:w="329" w:type="pct"/>
            <w:vAlign w:val="center"/>
          </w:tcPr>
          <w:p w:rsidR="00434CA2" w:rsidRPr="00B33BD7" w:rsidRDefault="00434CA2" w:rsidP="00A76534">
            <w:pPr>
              <w:spacing w:after="0" w:line="240" w:lineRule="auto"/>
              <w:jc w:val="center"/>
              <w:rPr>
                <w:rFonts w:ascii="Times New Roman" w:eastAsia="Calibri" w:hAnsi="Times New Roman" w:cs="Times New Roman"/>
                <w:sz w:val="24"/>
                <w:szCs w:val="24"/>
              </w:rPr>
            </w:pPr>
            <w:r w:rsidRPr="00B33BD7">
              <w:rPr>
                <w:rFonts w:ascii="Times New Roman" w:eastAsia="Calibri" w:hAnsi="Times New Roman" w:cs="Times New Roman"/>
                <w:sz w:val="24"/>
                <w:szCs w:val="24"/>
              </w:rPr>
              <w:t>LF</w:t>
            </w:r>
          </w:p>
        </w:tc>
        <w:tc>
          <w:tcPr>
            <w:tcW w:w="409" w:type="pct"/>
            <w:vAlign w:val="center"/>
          </w:tcPr>
          <w:p w:rsidR="00434CA2" w:rsidRPr="00BE390F" w:rsidRDefault="00434CA2"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409" w:type="pct"/>
            <w:vAlign w:val="center"/>
          </w:tcPr>
          <w:p w:rsidR="00434CA2" w:rsidRPr="00B33BD7" w:rsidRDefault="00434CA2" w:rsidP="00A76534">
            <w:pPr>
              <w:spacing w:after="0" w:line="240" w:lineRule="auto"/>
              <w:rPr>
                <w:rFonts w:ascii="Times New Roman" w:eastAsia="Calibri" w:hAnsi="Times New Roman" w:cs="Times New Roman"/>
                <w:sz w:val="24"/>
                <w:szCs w:val="24"/>
              </w:rPr>
            </w:pPr>
            <w:r w:rsidRPr="00B33BD7">
              <w:rPr>
                <w:rFonts w:ascii="Times New Roman" w:hAnsi="Times New Roman" w:cs="Times New Roman"/>
                <w:sz w:val="24"/>
                <w:szCs w:val="24"/>
              </w:rPr>
              <w:t>OLPR-I</w:t>
            </w:r>
          </w:p>
        </w:tc>
        <w:tc>
          <w:tcPr>
            <w:tcW w:w="1334" w:type="pct"/>
            <w:vAlign w:val="center"/>
          </w:tcPr>
          <w:p w:rsidR="00434CA2" w:rsidRPr="00B33BD7" w:rsidRDefault="00434CA2" w:rsidP="00A76534">
            <w:pPr>
              <w:spacing w:after="0" w:line="240" w:lineRule="auto"/>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oceňovanie lesa a poľovných</w:t>
            </w:r>
          </w:p>
          <w:p w:rsidR="00434CA2" w:rsidRPr="00B33BD7" w:rsidRDefault="00434CA2" w:rsidP="00A76534">
            <w:pPr>
              <w:spacing w:after="0" w:line="240" w:lineRule="auto"/>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revírov</w:t>
            </w:r>
          </w:p>
        </w:tc>
        <w:tc>
          <w:tcPr>
            <w:tcW w:w="357" w:type="pct"/>
            <w:vAlign w:val="center"/>
          </w:tcPr>
          <w:p w:rsidR="00434CA2" w:rsidRPr="00B33BD7" w:rsidRDefault="00434CA2" w:rsidP="00A76534">
            <w:pPr>
              <w:spacing w:after="0" w:line="240" w:lineRule="auto"/>
              <w:jc w:val="center"/>
              <w:rPr>
                <w:rFonts w:ascii="Times New Roman" w:eastAsia="Calibri" w:hAnsi="Times New Roman" w:cs="Times New Roman"/>
                <w:sz w:val="24"/>
                <w:szCs w:val="24"/>
              </w:rPr>
            </w:pPr>
            <w:r w:rsidRPr="00B33BD7">
              <w:rPr>
                <w:rFonts w:ascii="Times New Roman" w:eastAsia="Calibri" w:hAnsi="Times New Roman" w:cs="Times New Roman"/>
                <w:sz w:val="24"/>
                <w:szCs w:val="24"/>
              </w:rPr>
              <w:t>P</w:t>
            </w:r>
          </w:p>
        </w:tc>
        <w:tc>
          <w:tcPr>
            <w:tcW w:w="341" w:type="pct"/>
            <w:vAlign w:val="center"/>
          </w:tcPr>
          <w:p w:rsidR="00434CA2" w:rsidRPr="00B33BD7"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6</w:t>
            </w:r>
          </w:p>
        </w:tc>
        <w:tc>
          <w:tcPr>
            <w:tcW w:w="428" w:type="pct"/>
            <w:vAlign w:val="center"/>
          </w:tcPr>
          <w:p w:rsidR="00434CA2" w:rsidRPr="00B33BD7"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2</w:t>
            </w:r>
          </w:p>
        </w:tc>
        <w:tc>
          <w:tcPr>
            <w:tcW w:w="376" w:type="pct"/>
            <w:vAlign w:val="center"/>
          </w:tcPr>
          <w:p w:rsidR="00434CA2" w:rsidRPr="00B33BD7"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2/0</w:t>
            </w:r>
          </w:p>
        </w:tc>
        <w:tc>
          <w:tcPr>
            <w:tcW w:w="575" w:type="pct"/>
            <w:shd w:val="clear" w:color="auto" w:fill="auto"/>
            <w:vAlign w:val="center"/>
          </w:tcPr>
          <w:p w:rsidR="00434CA2" w:rsidRPr="00B33BD7" w:rsidRDefault="00434CA2" w:rsidP="00A76534">
            <w:pPr>
              <w:spacing w:after="0" w:line="240" w:lineRule="auto"/>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doc. Merganič</w:t>
            </w:r>
          </w:p>
        </w:tc>
        <w:tc>
          <w:tcPr>
            <w:tcW w:w="442" w:type="pct"/>
            <w:vAlign w:val="center"/>
          </w:tcPr>
          <w:p w:rsidR="00434CA2" w:rsidRPr="00B33BD7"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S</w:t>
            </w:r>
          </w:p>
        </w:tc>
      </w:tr>
      <w:tr w:rsidR="00B33BD7" w:rsidRPr="00B06372" w:rsidTr="00B33BD7">
        <w:trPr>
          <w:trHeight w:val="567"/>
        </w:trPr>
        <w:tc>
          <w:tcPr>
            <w:tcW w:w="329" w:type="pct"/>
            <w:vAlign w:val="center"/>
          </w:tcPr>
          <w:p w:rsidR="00B33BD7" w:rsidRPr="00B33BD7" w:rsidRDefault="00B33BD7" w:rsidP="00A76534">
            <w:pPr>
              <w:spacing w:after="0" w:line="240" w:lineRule="auto"/>
              <w:jc w:val="center"/>
              <w:rPr>
                <w:rFonts w:ascii="Times New Roman" w:eastAsia="Calibri" w:hAnsi="Times New Roman" w:cs="Times New Roman"/>
                <w:sz w:val="24"/>
                <w:szCs w:val="24"/>
              </w:rPr>
            </w:pPr>
            <w:r w:rsidRPr="00B33BD7">
              <w:rPr>
                <w:rFonts w:ascii="Times New Roman" w:eastAsia="Calibri" w:hAnsi="Times New Roman" w:cs="Times New Roman"/>
                <w:sz w:val="24"/>
                <w:szCs w:val="24"/>
              </w:rPr>
              <w:t>LF</w:t>
            </w:r>
          </w:p>
        </w:tc>
        <w:tc>
          <w:tcPr>
            <w:tcW w:w="409" w:type="pct"/>
            <w:vAlign w:val="center"/>
          </w:tcPr>
          <w:p w:rsidR="00B33BD7" w:rsidRPr="00F80C2B" w:rsidRDefault="00F60E73" w:rsidP="00A76534">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KAZMZ</w:t>
            </w:r>
          </w:p>
        </w:tc>
        <w:tc>
          <w:tcPr>
            <w:tcW w:w="409" w:type="pct"/>
            <w:vAlign w:val="center"/>
          </w:tcPr>
          <w:p w:rsidR="00B33BD7" w:rsidRPr="00B33BD7" w:rsidRDefault="00B33BD7" w:rsidP="00A76534">
            <w:pPr>
              <w:spacing w:after="0" w:line="240" w:lineRule="auto"/>
              <w:rPr>
                <w:rFonts w:ascii="Times New Roman" w:eastAsia="Calibri" w:hAnsi="Times New Roman" w:cs="Times New Roman"/>
              </w:rPr>
            </w:pPr>
            <w:r w:rsidRPr="00B33BD7">
              <w:rPr>
                <w:rFonts w:ascii="Times New Roman" w:hAnsi="Times New Roman" w:cs="Times New Roman"/>
              </w:rPr>
              <w:t>SOKOL-I</w:t>
            </w:r>
          </w:p>
        </w:tc>
        <w:tc>
          <w:tcPr>
            <w:tcW w:w="1334" w:type="pct"/>
            <w:vAlign w:val="center"/>
          </w:tcPr>
          <w:p w:rsidR="00B33BD7" w:rsidRPr="00B33BD7" w:rsidRDefault="00B33BD7" w:rsidP="00A76534">
            <w:pPr>
              <w:spacing w:after="0" w:line="240" w:lineRule="auto"/>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sokoliarstvo</w:t>
            </w:r>
          </w:p>
        </w:tc>
        <w:tc>
          <w:tcPr>
            <w:tcW w:w="357" w:type="pct"/>
            <w:vAlign w:val="center"/>
          </w:tcPr>
          <w:p w:rsidR="00B33BD7" w:rsidRPr="00B33BD7" w:rsidRDefault="00B33BD7" w:rsidP="00A76534">
            <w:pPr>
              <w:spacing w:after="0" w:line="240" w:lineRule="auto"/>
              <w:jc w:val="center"/>
              <w:rPr>
                <w:rFonts w:ascii="Times New Roman" w:eastAsia="Calibri" w:hAnsi="Times New Roman" w:cs="Times New Roman"/>
                <w:sz w:val="24"/>
                <w:szCs w:val="24"/>
              </w:rPr>
            </w:pPr>
            <w:r w:rsidRPr="00B33BD7">
              <w:rPr>
                <w:rFonts w:ascii="Times New Roman" w:eastAsia="Calibri" w:hAnsi="Times New Roman" w:cs="Times New Roman"/>
                <w:sz w:val="24"/>
                <w:szCs w:val="24"/>
              </w:rPr>
              <w:t>PV</w:t>
            </w:r>
          </w:p>
        </w:tc>
        <w:tc>
          <w:tcPr>
            <w:tcW w:w="341" w:type="pct"/>
            <w:vAlign w:val="center"/>
          </w:tcPr>
          <w:p w:rsidR="00B33BD7" w:rsidRPr="00B33BD7" w:rsidRDefault="00B33BD7"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4</w:t>
            </w:r>
          </w:p>
        </w:tc>
        <w:tc>
          <w:tcPr>
            <w:tcW w:w="428" w:type="pct"/>
            <w:vAlign w:val="center"/>
          </w:tcPr>
          <w:p w:rsidR="00B33BD7" w:rsidRPr="00B33BD7" w:rsidRDefault="00B33BD7"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2</w:t>
            </w:r>
          </w:p>
        </w:tc>
        <w:tc>
          <w:tcPr>
            <w:tcW w:w="376" w:type="pct"/>
            <w:vAlign w:val="center"/>
          </w:tcPr>
          <w:p w:rsidR="00B33BD7" w:rsidRPr="00B33BD7" w:rsidRDefault="00B33BD7"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1/1</w:t>
            </w:r>
          </w:p>
        </w:tc>
        <w:tc>
          <w:tcPr>
            <w:tcW w:w="575" w:type="pct"/>
            <w:vAlign w:val="center"/>
          </w:tcPr>
          <w:p w:rsidR="00B33BD7" w:rsidRPr="00B33BD7" w:rsidRDefault="00B33BD7" w:rsidP="00A76534">
            <w:pPr>
              <w:spacing w:after="0" w:line="240" w:lineRule="auto"/>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prof. Kropil</w:t>
            </w:r>
          </w:p>
        </w:tc>
        <w:tc>
          <w:tcPr>
            <w:tcW w:w="442" w:type="pct"/>
            <w:vAlign w:val="center"/>
          </w:tcPr>
          <w:p w:rsidR="00B33BD7" w:rsidRPr="00B33BD7" w:rsidRDefault="00B33BD7"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S</w:t>
            </w:r>
          </w:p>
        </w:tc>
      </w:tr>
      <w:tr w:rsidR="007072EF" w:rsidRPr="00B06372" w:rsidTr="00B33BD7">
        <w:trPr>
          <w:trHeight w:val="567"/>
        </w:trPr>
        <w:tc>
          <w:tcPr>
            <w:tcW w:w="329" w:type="pct"/>
            <w:vAlign w:val="center"/>
          </w:tcPr>
          <w:p w:rsidR="007072EF" w:rsidRPr="007072EF" w:rsidRDefault="007072EF" w:rsidP="00A23E20">
            <w:pPr>
              <w:spacing w:after="0" w:line="240" w:lineRule="auto"/>
              <w:jc w:val="center"/>
              <w:rPr>
                <w:rFonts w:ascii="Times New Roman" w:eastAsia="Calibri" w:hAnsi="Times New Roman" w:cs="Times New Roman"/>
                <w:sz w:val="24"/>
                <w:szCs w:val="24"/>
              </w:rPr>
            </w:pPr>
            <w:r w:rsidRPr="007072EF">
              <w:rPr>
                <w:rFonts w:ascii="Times New Roman" w:eastAsia="Calibri" w:hAnsi="Times New Roman" w:cs="Times New Roman"/>
                <w:sz w:val="24"/>
                <w:szCs w:val="24"/>
              </w:rPr>
              <w:t>LF</w:t>
            </w:r>
          </w:p>
        </w:tc>
        <w:tc>
          <w:tcPr>
            <w:tcW w:w="409" w:type="pct"/>
            <w:vAlign w:val="center"/>
          </w:tcPr>
          <w:p w:rsidR="007072EF" w:rsidRPr="007072EF" w:rsidRDefault="007072EF" w:rsidP="00A23E20">
            <w:pPr>
              <w:spacing w:after="0" w:line="240" w:lineRule="auto"/>
              <w:rPr>
                <w:rFonts w:ascii="Times New Roman" w:eastAsia="Calibri" w:hAnsi="Times New Roman" w:cs="Times New Roman"/>
                <w:sz w:val="24"/>
                <w:szCs w:val="24"/>
              </w:rPr>
            </w:pPr>
            <w:r w:rsidRPr="007072EF">
              <w:rPr>
                <w:rFonts w:ascii="Times New Roman" w:eastAsia="Calibri" w:hAnsi="Times New Roman" w:cs="Times New Roman"/>
                <w:sz w:val="24"/>
                <w:szCs w:val="24"/>
              </w:rPr>
              <w:t>KAZMZ</w:t>
            </w:r>
          </w:p>
        </w:tc>
        <w:tc>
          <w:tcPr>
            <w:tcW w:w="409" w:type="pct"/>
            <w:vAlign w:val="center"/>
          </w:tcPr>
          <w:p w:rsidR="007072EF" w:rsidRPr="007072EF" w:rsidRDefault="007072EF" w:rsidP="00A23E20">
            <w:pPr>
              <w:spacing w:after="0" w:line="240" w:lineRule="auto"/>
              <w:rPr>
                <w:rFonts w:ascii="Times New Roman" w:eastAsia="Calibri" w:hAnsi="Times New Roman" w:cs="Times New Roman"/>
                <w:sz w:val="24"/>
                <w:szCs w:val="24"/>
              </w:rPr>
            </w:pPr>
            <w:r w:rsidRPr="007072EF">
              <w:rPr>
                <w:rFonts w:ascii="Times New Roman" w:hAnsi="Times New Roman" w:cs="Times New Roman"/>
                <w:color w:val="000000"/>
                <w:sz w:val="24"/>
                <w:szCs w:val="24"/>
              </w:rPr>
              <w:t>POLOV</w:t>
            </w:r>
          </w:p>
        </w:tc>
        <w:tc>
          <w:tcPr>
            <w:tcW w:w="1334" w:type="pct"/>
            <w:vAlign w:val="center"/>
          </w:tcPr>
          <w:p w:rsidR="007072EF" w:rsidRPr="007072EF" w:rsidRDefault="007072EF" w:rsidP="00A23E20">
            <w:pPr>
              <w:spacing w:after="0" w:line="240" w:lineRule="auto"/>
              <w:rPr>
                <w:rFonts w:ascii="Times New Roman" w:eastAsia="Times New Roman" w:hAnsi="Times New Roman" w:cs="Times New Roman"/>
                <w:snapToGrid w:val="0"/>
                <w:sz w:val="24"/>
                <w:szCs w:val="24"/>
                <w:lang w:eastAsia="cs-CZ"/>
              </w:rPr>
            </w:pPr>
            <w:r w:rsidRPr="007072EF">
              <w:rPr>
                <w:rFonts w:ascii="Times New Roman" w:eastAsia="Times New Roman" w:hAnsi="Times New Roman" w:cs="Times New Roman"/>
                <w:snapToGrid w:val="0"/>
                <w:sz w:val="24"/>
                <w:szCs w:val="24"/>
                <w:lang w:eastAsia="cs-CZ"/>
              </w:rPr>
              <w:t>poľovníctvo *)</w:t>
            </w:r>
          </w:p>
        </w:tc>
        <w:tc>
          <w:tcPr>
            <w:tcW w:w="357" w:type="pct"/>
            <w:vAlign w:val="center"/>
          </w:tcPr>
          <w:p w:rsidR="007072EF" w:rsidRPr="007072EF" w:rsidRDefault="007072EF" w:rsidP="00A23E20">
            <w:pPr>
              <w:spacing w:after="0" w:line="240" w:lineRule="auto"/>
              <w:jc w:val="center"/>
              <w:rPr>
                <w:rFonts w:ascii="Times New Roman" w:eastAsia="Calibri" w:hAnsi="Times New Roman" w:cs="Times New Roman"/>
                <w:sz w:val="24"/>
                <w:szCs w:val="24"/>
              </w:rPr>
            </w:pPr>
            <w:r w:rsidRPr="007072EF">
              <w:rPr>
                <w:rFonts w:ascii="Times New Roman" w:eastAsia="Calibri" w:hAnsi="Times New Roman" w:cs="Times New Roman"/>
                <w:sz w:val="24"/>
                <w:szCs w:val="24"/>
              </w:rPr>
              <w:t>PV</w:t>
            </w:r>
          </w:p>
        </w:tc>
        <w:tc>
          <w:tcPr>
            <w:tcW w:w="341" w:type="pct"/>
            <w:vAlign w:val="center"/>
          </w:tcPr>
          <w:p w:rsidR="007072EF" w:rsidRPr="007072EF" w:rsidRDefault="007072EF" w:rsidP="00A23E20">
            <w:pPr>
              <w:spacing w:after="0" w:line="240" w:lineRule="auto"/>
              <w:jc w:val="center"/>
              <w:rPr>
                <w:rFonts w:ascii="Times New Roman" w:eastAsia="Times New Roman" w:hAnsi="Times New Roman" w:cs="Times New Roman"/>
                <w:snapToGrid w:val="0"/>
                <w:sz w:val="24"/>
                <w:szCs w:val="24"/>
                <w:lang w:eastAsia="cs-CZ"/>
              </w:rPr>
            </w:pPr>
            <w:r w:rsidRPr="007072EF">
              <w:rPr>
                <w:rFonts w:ascii="Times New Roman" w:eastAsia="Times New Roman" w:hAnsi="Times New Roman" w:cs="Times New Roman"/>
                <w:snapToGrid w:val="0"/>
                <w:sz w:val="24"/>
                <w:szCs w:val="24"/>
                <w:lang w:eastAsia="cs-CZ"/>
              </w:rPr>
              <w:t>6</w:t>
            </w:r>
          </w:p>
        </w:tc>
        <w:tc>
          <w:tcPr>
            <w:tcW w:w="428" w:type="pct"/>
            <w:vAlign w:val="center"/>
          </w:tcPr>
          <w:p w:rsidR="007072EF" w:rsidRPr="007072EF" w:rsidRDefault="00A0430B" w:rsidP="00A23E20">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2</w:t>
            </w:r>
          </w:p>
        </w:tc>
        <w:tc>
          <w:tcPr>
            <w:tcW w:w="376" w:type="pct"/>
            <w:vAlign w:val="center"/>
          </w:tcPr>
          <w:p w:rsidR="007072EF" w:rsidRPr="007072EF" w:rsidRDefault="007072EF" w:rsidP="00A23E20">
            <w:pPr>
              <w:spacing w:after="0" w:line="240" w:lineRule="auto"/>
              <w:jc w:val="center"/>
              <w:rPr>
                <w:rFonts w:ascii="Times New Roman" w:eastAsia="Times New Roman" w:hAnsi="Times New Roman" w:cs="Times New Roman"/>
                <w:snapToGrid w:val="0"/>
                <w:sz w:val="24"/>
                <w:szCs w:val="24"/>
                <w:lang w:eastAsia="cs-CZ"/>
              </w:rPr>
            </w:pPr>
            <w:r w:rsidRPr="007072EF">
              <w:rPr>
                <w:rFonts w:ascii="Times New Roman" w:eastAsia="Times New Roman" w:hAnsi="Times New Roman" w:cs="Times New Roman"/>
                <w:snapToGrid w:val="0"/>
                <w:sz w:val="24"/>
                <w:szCs w:val="24"/>
                <w:lang w:eastAsia="cs-CZ"/>
              </w:rPr>
              <w:t>3</w:t>
            </w:r>
            <w:r w:rsidR="00317960">
              <w:rPr>
                <w:rFonts w:ascii="Times New Roman" w:eastAsia="Times New Roman" w:hAnsi="Times New Roman" w:cs="Times New Roman"/>
                <w:snapToGrid w:val="0"/>
                <w:sz w:val="24"/>
                <w:szCs w:val="24"/>
                <w:lang w:eastAsia="cs-CZ"/>
              </w:rPr>
              <w:t>/3</w:t>
            </w:r>
          </w:p>
        </w:tc>
        <w:tc>
          <w:tcPr>
            <w:tcW w:w="575" w:type="pct"/>
            <w:shd w:val="clear" w:color="auto" w:fill="auto"/>
            <w:vAlign w:val="center"/>
          </w:tcPr>
          <w:p w:rsidR="007072EF" w:rsidRPr="007072EF" w:rsidRDefault="007072EF" w:rsidP="00A23E20">
            <w:pPr>
              <w:spacing w:after="0" w:line="240" w:lineRule="auto"/>
              <w:rPr>
                <w:rFonts w:ascii="Times New Roman" w:eastAsia="Times New Roman" w:hAnsi="Times New Roman" w:cs="Times New Roman"/>
                <w:snapToGrid w:val="0"/>
                <w:sz w:val="24"/>
                <w:szCs w:val="24"/>
                <w:lang w:eastAsia="cs-CZ"/>
              </w:rPr>
            </w:pPr>
            <w:r w:rsidRPr="007072EF">
              <w:rPr>
                <w:rFonts w:ascii="Times New Roman" w:eastAsia="Times New Roman" w:hAnsi="Times New Roman" w:cs="Times New Roman"/>
                <w:snapToGrid w:val="0"/>
                <w:sz w:val="24"/>
                <w:szCs w:val="24"/>
                <w:lang w:eastAsia="cs-CZ"/>
              </w:rPr>
              <w:t>prof. Garaj</w:t>
            </w:r>
          </w:p>
        </w:tc>
        <w:tc>
          <w:tcPr>
            <w:tcW w:w="442" w:type="pct"/>
            <w:vAlign w:val="center"/>
          </w:tcPr>
          <w:p w:rsidR="007072EF" w:rsidRPr="007072EF" w:rsidRDefault="007072EF" w:rsidP="00A23E20">
            <w:pPr>
              <w:spacing w:after="0" w:line="240" w:lineRule="auto"/>
              <w:jc w:val="center"/>
              <w:rPr>
                <w:rFonts w:ascii="Times New Roman" w:eastAsia="Times New Roman" w:hAnsi="Times New Roman" w:cs="Times New Roman"/>
                <w:snapToGrid w:val="0"/>
                <w:sz w:val="24"/>
                <w:szCs w:val="24"/>
                <w:lang w:eastAsia="cs-CZ"/>
              </w:rPr>
            </w:pPr>
            <w:r w:rsidRPr="007072EF">
              <w:rPr>
                <w:rFonts w:ascii="Times New Roman" w:eastAsia="Times New Roman" w:hAnsi="Times New Roman" w:cs="Times New Roman"/>
                <w:snapToGrid w:val="0"/>
                <w:sz w:val="24"/>
                <w:szCs w:val="24"/>
                <w:lang w:eastAsia="cs-CZ"/>
              </w:rPr>
              <w:t>S</w:t>
            </w:r>
          </w:p>
        </w:tc>
      </w:tr>
      <w:tr w:rsidR="00B33BD7" w:rsidRPr="00B06372" w:rsidTr="00B33BD7">
        <w:trPr>
          <w:trHeight w:val="567"/>
        </w:trPr>
        <w:tc>
          <w:tcPr>
            <w:tcW w:w="329" w:type="pct"/>
            <w:vAlign w:val="center"/>
          </w:tcPr>
          <w:p w:rsidR="00B33BD7" w:rsidRPr="00B33BD7" w:rsidRDefault="00B33BD7" w:rsidP="00A76534">
            <w:pPr>
              <w:spacing w:after="0" w:line="240" w:lineRule="auto"/>
              <w:jc w:val="center"/>
              <w:rPr>
                <w:rFonts w:ascii="Times New Roman" w:eastAsia="Calibri" w:hAnsi="Times New Roman" w:cs="Times New Roman"/>
                <w:sz w:val="24"/>
                <w:szCs w:val="24"/>
              </w:rPr>
            </w:pPr>
            <w:r w:rsidRPr="00B33BD7">
              <w:rPr>
                <w:rFonts w:ascii="Times New Roman" w:eastAsia="Calibri" w:hAnsi="Times New Roman" w:cs="Times New Roman"/>
                <w:sz w:val="24"/>
                <w:szCs w:val="24"/>
              </w:rPr>
              <w:t>LF</w:t>
            </w:r>
          </w:p>
        </w:tc>
        <w:tc>
          <w:tcPr>
            <w:tcW w:w="409" w:type="pct"/>
            <w:vAlign w:val="center"/>
          </w:tcPr>
          <w:p w:rsidR="00B33BD7" w:rsidRPr="00F80C2B" w:rsidRDefault="00B33BD7" w:rsidP="00A76534">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KPL</w:t>
            </w:r>
          </w:p>
        </w:tc>
        <w:tc>
          <w:tcPr>
            <w:tcW w:w="409" w:type="pct"/>
            <w:vAlign w:val="center"/>
          </w:tcPr>
          <w:p w:rsidR="00B33BD7" w:rsidRPr="00B33BD7" w:rsidRDefault="00B33BD7" w:rsidP="00A76534">
            <w:pPr>
              <w:spacing w:after="0" w:line="240" w:lineRule="auto"/>
              <w:rPr>
                <w:rFonts w:ascii="Times New Roman" w:eastAsia="Calibri" w:hAnsi="Times New Roman" w:cs="Times New Roman"/>
                <w:sz w:val="24"/>
                <w:szCs w:val="24"/>
              </w:rPr>
            </w:pPr>
            <w:r w:rsidRPr="00B33BD7">
              <w:rPr>
                <w:rFonts w:ascii="Times New Roman" w:hAnsi="Times New Roman" w:cs="Times New Roman"/>
                <w:sz w:val="24"/>
                <w:szCs w:val="24"/>
              </w:rPr>
              <w:t>PLVF-I</w:t>
            </w:r>
          </w:p>
        </w:tc>
        <w:tc>
          <w:tcPr>
            <w:tcW w:w="1334" w:type="pct"/>
            <w:vAlign w:val="center"/>
          </w:tcPr>
          <w:p w:rsidR="00B33BD7" w:rsidRPr="00B33BD7" w:rsidRDefault="00B33BD7" w:rsidP="00B33BD7">
            <w:pPr>
              <w:spacing w:after="0" w:line="240" w:lineRule="auto"/>
              <w:rPr>
                <w:rFonts w:ascii="Times New Roman" w:eastAsia="Times New Roman" w:hAnsi="Times New Roman" w:cs="Times New Roman"/>
                <w:snapToGrid w:val="0"/>
                <w:lang w:eastAsia="cs-CZ"/>
              </w:rPr>
            </w:pPr>
            <w:r w:rsidRPr="00B33BD7">
              <w:rPr>
                <w:rFonts w:ascii="Times New Roman" w:eastAsia="Times New Roman" w:hAnsi="Times New Roman" w:cs="Times New Roman"/>
                <w:snapToGrid w:val="0"/>
                <w:lang w:eastAsia="cs-CZ"/>
              </w:rPr>
              <w:t>pestovanie lesov s verejnoprospešnými funkciami</w:t>
            </w:r>
          </w:p>
        </w:tc>
        <w:tc>
          <w:tcPr>
            <w:tcW w:w="357" w:type="pct"/>
            <w:vAlign w:val="center"/>
          </w:tcPr>
          <w:p w:rsidR="00B33BD7" w:rsidRPr="00B33BD7" w:rsidRDefault="00B33BD7" w:rsidP="00A76534">
            <w:pPr>
              <w:spacing w:after="0" w:line="240" w:lineRule="auto"/>
              <w:jc w:val="center"/>
              <w:rPr>
                <w:rFonts w:ascii="Times New Roman" w:eastAsia="Calibri" w:hAnsi="Times New Roman" w:cs="Times New Roman"/>
                <w:sz w:val="24"/>
                <w:szCs w:val="24"/>
              </w:rPr>
            </w:pPr>
            <w:r w:rsidRPr="00B33BD7">
              <w:rPr>
                <w:rFonts w:ascii="Times New Roman" w:eastAsia="Calibri" w:hAnsi="Times New Roman" w:cs="Times New Roman"/>
                <w:sz w:val="24"/>
                <w:szCs w:val="24"/>
              </w:rPr>
              <w:t>PV</w:t>
            </w:r>
          </w:p>
        </w:tc>
        <w:tc>
          <w:tcPr>
            <w:tcW w:w="341" w:type="pct"/>
            <w:vAlign w:val="center"/>
          </w:tcPr>
          <w:p w:rsidR="00B33BD7" w:rsidRPr="00B33BD7" w:rsidRDefault="00B33BD7"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4</w:t>
            </w:r>
          </w:p>
        </w:tc>
        <w:tc>
          <w:tcPr>
            <w:tcW w:w="428" w:type="pct"/>
            <w:vAlign w:val="center"/>
          </w:tcPr>
          <w:p w:rsidR="00B33BD7" w:rsidRPr="00B33BD7" w:rsidRDefault="00B33BD7"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2</w:t>
            </w:r>
          </w:p>
        </w:tc>
        <w:tc>
          <w:tcPr>
            <w:tcW w:w="376" w:type="pct"/>
            <w:vAlign w:val="center"/>
          </w:tcPr>
          <w:p w:rsidR="00B33BD7" w:rsidRPr="00B33BD7" w:rsidRDefault="00B33BD7"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2/2</w:t>
            </w:r>
          </w:p>
        </w:tc>
        <w:tc>
          <w:tcPr>
            <w:tcW w:w="575" w:type="pct"/>
            <w:shd w:val="clear" w:color="auto" w:fill="auto"/>
            <w:vAlign w:val="center"/>
          </w:tcPr>
          <w:p w:rsidR="00B33BD7" w:rsidRPr="00B33BD7" w:rsidRDefault="00B33BD7" w:rsidP="00A76534">
            <w:pPr>
              <w:spacing w:after="0" w:line="240" w:lineRule="auto"/>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doc. Kucbel</w:t>
            </w:r>
          </w:p>
        </w:tc>
        <w:tc>
          <w:tcPr>
            <w:tcW w:w="442" w:type="pct"/>
            <w:vAlign w:val="center"/>
          </w:tcPr>
          <w:p w:rsidR="00B33BD7" w:rsidRPr="00B33BD7" w:rsidRDefault="00B33BD7"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S</w:t>
            </w:r>
          </w:p>
        </w:tc>
      </w:tr>
      <w:tr w:rsidR="002D7539" w:rsidRPr="00B06372" w:rsidTr="00B33BD7">
        <w:trPr>
          <w:trHeight w:val="567"/>
        </w:trPr>
        <w:tc>
          <w:tcPr>
            <w:tcW w:w="329" w:type="pct"/>
            <w:vAlign w:val="center"/>
          </w:tcPr>
          <w:p w:rsidR="002D7539" w:rsidRPr="00B33BD7" w:rsidRDefault="002D7539" w:rsidP="00A76534">
            <w:pPr>
              <w:spacing w:after="0" w:line="240" w:lineRule="auto"/>
              <w:jc w:val="center"/>
              <w:rPr>
                <w:rFonts w:ascii="Times New Roman" w:eastAsia="Calibri" w:hAnsi="Times New Roman" w:cs="Times New Roman"/>
                <w:sz w:val="24"/>
                <w:szCs w:val="24"/>
              </w:rPr>
            </w:pPr>
            <w:r w:rsidRPr="00B33BD7">
              <w:rPr>
                <w:rFonts w:ascii="Times New Roman" w:eastAsia="Calibri" w:hAnsi="Times New Roman" w:cs="Times New Roman"/>
                <w:sz w:val="24"/>
                <w:szCs w:val="24"/>
              </w:rPr>
              <w:t>LF</w:t>
            </w:r>
          </w:p>
        </w:tc>
        <w:tc>
          <w:tcPr>
            <w:tcW w:w="409" w:type="pct"/>
            <w:vAlign w:val="center"/>
          </w:tcPr>
          <w:p w:rsidR="002D7539" w:rsidRPr="00F80C2B" w:rsidRDefault="002D7539" w:rsidP="00CC5420">
            <w:pPr>
              <w:spacing w:after="0" w:line="240" w:lineRule="auto"/>
              <w:rPr>
                <w:rFonts w:ascii="Times New Roman" w:eastAsia="Calibri" w:hAnsi="Times New Roman" w:cs="Times New Roman"/>
                <w:color w:val="FF0000"/>
                <w:sz w:val="24"/>
                <w:szCs w:val="24"/>
              </w:rPr>
            </w:pPr>
            <w:r w:rsidRPr="00F80C2B">
              <w:rPr>
                <w:rFonts w:ascii="Times New Roman" w:eastAsia="Calibri" w:hAnsi="Times New Roman" w:cs="Times New Roman"/>
                <w:sz w:val="24"/>
                <w:szCs w:val="24"/>
              </w:rPr>
              <w:t>KIOLK</w:t>
            </w:r>
            <w:r w:rsidRPr="00F80C2B">
              <w:rPr>
                <w:rFonts w:ascii="Times New Roman" w:eastAsia="Calibri" w:hAnsi="Times New Roman" w:cs="Times New Roman"/>
                <w:color w:val="FF0000"/>
                <w:sz w:val="24"/>
                <w:szCs w:val="24"/>
              </w:rPr>
              <w:t xml:space="preserve">  </w:t>
            </w:r>
          </w:p>
        </w:tc>
        <w:tc>
          <w:tcPr>
            <w:tcW w:w="409" w:type="pct"/>
            <w:vAlign w:val="center"/>
          </w:tcPr>
          <w:p w:rsidR="002D7539" w:rsidRPr="00B33BD7" w:rsidRDefault="002D7539" w:rsidP="00A76534">
            <w:pPr>
              <w:spacing w:after="0" w:line="240" w:lineRule="auto"/>
              <w:rPr>
                <w:rFonts w:ascii="Times New Roman" w:eastAsia="Calibri" w:hAnsi="Times New Roman" w:cs="Times New Roman"/>
              </w:rPr>
            </w:pPr>
            <w:r w:rsidRPr="00B33BD7">
              <w:rPr>
                <w:rFonts w:ascii="Times New Roman" w:hAnsi="Times New Roman" w:cs="Times New Roman"/>
              </w:rPr>
              <w:t>OLARP-I</w:t>
            </w:r>
          </w:p>
        </w:tc>
        <w:tc>
          <w:tcPr>
            <w:tcW w:w="1334" w:type="pct"/>
            <w:vAlign w:val="center"/>
          </w:tcPr>
          <w:p w:rsidR="002D7539" w:rsidRPr="00B33BD7" w:rsidRDefault="002D7539" w:rsidP="00A76534">
            <w:pPr>
              <w:spacing w:after="0" w:line="240" w:lineRule="auto"/>
              <w:rPr>
                <w:rFonts w:ascii="Times New Roman" w:eastAsia="Times New Roman" w:hAnsi="Times New Roman" w:cs="Times New Roman"/>
                <w:snapToGrid w:val="0"/>
                <w:lang w:eastAsia="cs-CZ"/>
              </w:rPr>
            </w:pPr>
            <w:r w:rsidRPr="00B33BD7">
              <w:rPr>
                <w:rFonts w:ascii="Times New Roman" w:eastAsia="Times New Roman" w:hAnsi="Times New Roman" w:cs="Times New Roman"/>
                <w:snapToGrid w:val="0"/>
                <w:lang w:eastAsia="cs-CZ"/>
              </w:rPr>
              <w:t>odumieranie lesov a realizácia</w:t>
            </w:r>
          </w:p>
          <w:p w:rsidR="002D7539" w:rsidRPr="00B33BD7" w:rsidRDefault="002D7539" w:rsidP="00A76534">
            <w:pPr>
              <w:spacing w:after="0" w:line="240" w:lineRule="auto"/>
              <w:rPr>
                <w:rFonts w:ascii="Times New Roman" w:eastAsia="Times New Roman" w:hAnsi="Times New Roman" w:cs="Times New Roman"/>
                <w:snapToGrid w:val="0"/>
                <w:lang w:eastAsia="cs-CZ"/>
              </w:rPr>
            </w:pPr>
            <w:r w:rsidRPr="00B33BD7">
              <w:rPr>
                <w:rFonts w:ascii="Times New Roman" w:eastAsia="Times New Roman" w:hAnsi="Times New Roman" w:cs="Times New Roman"/>
                <w:snapToGrid w:val="0"/>
                <w:lang w:eastAsia="cs-CZ"/>
              </w:rPr>
              <w:t>protiopatrení</w:t>
            </w:r>
          </w:p>
        </w:tc>
        <w:tc>
          <w:tcPr>
            <w:tcW w:w="357" w:type="pct"/>
            <w:vAlign w:val="center"/>
          </w:tcPr>
          <w:p w:rsidR="002D7539" w:rsidRPr="00B33BD7" w:rsidRDefault="002D7539" w:rsidP="00A76534">
            <w:pPr>
              <w:spacing w:after="0" w:line="240" w:lineRule="auto"/>
              <w:jc w:val="center"/>
              <w:rPr>
                <w:rFonts w:ascii="Times New Roman" w:eastAsia="Calibri" w:hAnsi="Times New Roman" w:cs="Times New Roman"/>
                <w:sz w:val="24"/>
                <w:szCs w:val="24"/>
              </w:rPr>
            </w:pPr>
            <w:r w:rsidRPr="00B33BD7">
              <w:rPr>
                <w:rFonts w:ascii="Times New Roman" w:eastAsia="Calibri" w:hAnsi="Times New Roman" w:cs="Times New Roman"/>
                <w:sz w:val="24"/>
                <w:szCs w:val="24"/>
              </w:rPr>
              <w:t>PV</w:t>
            </w:r>
          </w:p>
        </w:tc>
        <w:tc>
          <w:tcPr>
            <w:tcW w:w="341" w:type="pct"/>
            <w:vAlign w:val="center"/>
          </w:tcPr>
          <w:p w:rsidR="002D7539" w:rsidRPr="00B33BD7" w:rsidRDefault="002D7539"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4</w:t>
            </w:r>
          </w:p>
        </w:tc>
        <w:tc>
          <w:tcPr>
            <w:tcW w:w="428" w:type="pct"/>
            <w:vAlign w:val="center"/>
          </w:tcPr>
          <w:p w:rsidR="002D7539" w:rsidRPr="00B33BD7" w:rsidRDefault="002D7539"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2</w:t>
            </w:r>
          </w:p>
        </w:tc>
        <w:tc>
          <w:tcPr>
            <w:tcW w:w="376" w:type="pct"/>
            <w:vAlign w:val="center"/>
          </w:tcPr>
          <w:p w:rsidR="002D7539" w:rsidRPr="00B33BD7" w:rsidRDefault="002D7539"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1/0</w:t>
            </w:r>
          </w:p>
        </w:tc>
        <w:tc>
          <w:tcPr>
            <w:tcW w:w="575" w:type="pct"/>
            <w:vAlign w:val="center"/>
          </w:tcPr>
          <w:p w:rsidR="002D7539" w:rsidRPr="00B33BD7" w:rsidRDefault="002D7539" w:rsidP="00A76534">
            <w:pPr>
              <w:spacing w:after="0" w:line="240" w:lineRule="auto"/>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Ing. M. Pavlík</w:t>
            </w:r>
          </w:p>
        </w:tc>
        <w:tc>
          <w:tcPr>
            <w:tcW w:w="442" w:type="pct"/>
            <w:vAlign w:val="center"/>
          </w:tcPr>
          <w:p w:rsidR="002D7539" w:rsidRPr="00B33BD7" w:rsidRDefault="002D7539"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S</w:t>
            </w:r>
          </w:p>
        </w:tc>
      </w:tr>
      <w:tr w:rsidR="002D7539" w:rsidRPr="00B06372" w:rsidTr="00B33BD7">
        <w:trPr>
          <w:trHeight w:val="567"/>
        </w:trPr>
        <w:tc>
          <w:tcPr>
            <w:tcW w:w="329" w:type="pct"/>
            <w:vAlign w:val="center"/>
          </w:tcPr>
          <w:p w:rsidR="002D7539" w:rsidRPr="00B33BD7" w:rsidRDefault="002D7539" w:rsidP="00A76534">
            <w:pPr>
              <w:spacing w:after="0" w:line="240" w:lineRule="auto"/>
              <w:jc w:val="center"/>
              <w:rPr>
                <w:rFonts w:ascii="Times New Roman" w:eastAsia="Calibri" w:hAnsi="Times New Roman" w:cs="Times New Roman"/>
                <w:sz w:val="24"/>
                <w:szCs w:val="24"/>
              </w:rPr>
            </w:pPr>
            <w:r w:rsidRPr="00B33BD7">
              <w:rPr>
                <w:rFonts w:ascii="Times New Roman" w:eastAsia="Calibri" w:hAnsi="Times New Roman" w:cs="Times New Roman"/>
                <w:sz w:val="24"/>
                <w:szCs w:val="24"/>
              </w:rPr>
              <w:t>LF</w:t>
            </w:r>
          </w:p>
        </w:tc>
        <w:tc>
          <w:tcPr>
            <w:tcW w:w="409" w:type="pct"/>
            <w:vAlign w:val="center"/>
          </w:tcPr>
          <w:p w:rsidR="002D7539" w:rsidRPr="00BE390F" w:rsidRDefault="002D7539"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409" w:type="pct"/>
            <w:vAlign w:val="center"/>
          </w:tcPr>
          <w:p w:rsidR="002D7539" w:rsidRPr="00B33BD7" w:rsidRDefault="002D7539" w:rsidP="00A76534">
            <w:pPr>
              <w:spacing w:after="0" w:line="240" w:lineRule="auto"/>
              <w:rPr>
                <w:rFonts w:ascii="Times New Roman" w:eastAsia="Calibri" w:hAnsi="Times New Roman" w:cs="Times New Roman"/>
              </w:rPr>
            </w:pPr>
            <w:r w:rsidRPr="00B33BD7">
              <w:rPr>
                <w:rFonts w:ascii="Times New Roman" w:hAnsi="Times New Roman" w:cs="Times New Roman"/>
              </w:rPr>
              <w:t>KATNE-I</w:t>
            </w:r>
          </w:p>
        </w:tc>
        <w:tc>
          <w:tcPr>
            <w:tcW w:w="1334" w:type="pct"/>
            <w:vAlign w:val="center"/>
          </w:tcPr>
          <w:p w:rsidR="002D7539" w:rsidRPr="00B33BD7" w:rsidRDefault="002D7539" w:rsidP="00A76534">
            <w:pPr>
              <w:spacing w:after="0" w:line="240" w:lineRule="auto"/>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kataster nehnuteľností</w:t>
            </w:r>
          </w:p>
        </w:tc>
        <w:tc>
          <w:tcPr>
            <w:tcW w:w="357" w:type="pct"/>
            <w:vAlign w:val="center"/>
          </w:tcPr>
          <w:p w:rsidR="002D7539" w:rsidRPr="00B33BD7" w:rsidRDefault="002D7539" w:rsidP="00A76534">
            <w:pPr>
              <w:spacing w:after="0" w:line="240" w:lineRule="auto"/>
              <w:jc w:val="center"/>
              <w:rPr>
                <w:rFonts w:ascii="Times New Roman" w:eastAsia="Calibri" w:hAnsi="Times New Roman" w:cs="Times New Roman"/>
                <w:sz w:val="24"/>
                <w:szCs w:val="24"/>
              </w:rPr>
            </w:pPr>
            <w:r w:rsidRPr="00B33BD7">
              <w:rPr>
                <w:rFonts w:ascii="Times New Roman" w:eastAsia="Calibri" w:hAnsi="Times New Roman" w:cs="Times New Roman"/>
                <w:sz w:val="24"/>
                <w:szCs w:val="24"/>
              </w:rPr>
              <w:t>PV</w:t>
            </w:r>
          </w:p>
        </w:tc>
        <w:tc>
          <w:tcPr>
            <w:tcW w:w="341" w:type="pct"/>
            <w:vAlign w:val="center"/>
          </w:tcPr>
          <w:p w:rsidR="002D7539" w:rsidRPr="00B33BD7" w:rsidRDefault="002D7539"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6</w:t>
            </w:r>
          </w:p>
        </w:tc>
        <w:tc>
          <w:tcPr>
            <w:tcW w:w="428" w:type="pct"/>
            <w:vAlign w:val="center"/>
          </w:tcPr>
          <w:p w:rsidR="002D7539" w:rsidRPr="00B33BD7" w:rsidRDefault="002D7539"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2</w:t>
            </w:r>
          </w:p>
        </w:tc>
        <w:tc>
          <w:tcPr>
            <w:tcW w:w="376" w:type="pct"/>
            <w:vAlign w:val="center"/>
          </w:tcPr>
          <w:p w:rsidR="002D7539" w:rsidRPr="00B33BD7" w:rsidRDefault="002D7539"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2/2</w:t>
            </w:r>
          </w:p>
        </w:tc>
        <w:tc>
          <w:tcPr>
            <w:tcW w:w="575" w:type="pct"/>
            <w:shd w:val="clear" w:color="auto" w:fill="auto"/>
            <w:vAlign w:val="center"/>
          </w:tcPr>
          <w:p w:rsidR="002D7539" w:rsidRPr="00B33BD7" w:rsidRDefault="002D7539" w:rsidP="00DE03BC">
            <w:pPr>
              <w:spacing w:after="0" w:line="240" w:lineRule="auto"/>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 xml:space="preserve">doc. </w:t>
            </w:r>
            <w:r w:rsidR="00DE03BC">
              <w:rPr>
                <w:rFonts w:ascii="Times New Roman" w:eastAsia="Times New Roman" w:hAnsi="Times New Roman" w:cs="Times New Roman"/>
                <w:snapToGrid w:val="0"/>
                <w:sz w:val="24"/>
                <w:szCs w:val="24"/>
                <w:lang w:eastAsia="cs-CZ"/>
              </w:rPr>
              <w:t>Kardoš</w:t>
            </w:r>
          </w:p>
        </w:tc>
        <w:tc>
          <w:tcPr>
            <w:tcW w:w="442" w:type="pct"/>
            <w:vAlign w:val="center"/>
          </w:tcPr>
          <w:p w:rsidR="002D7539" w:rsidRPr="00B33BD7" w:rsidRDefault="002D7539"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S</w:t>
            </w:r>
          </w:p>
        </w:tc>
      </w:tr>
      <w:tr w:rsidR="002D7539" w:rsidRPr="00B06372" w:rsidTr="00B33BD7">
        <w:trPr>
          <w:trHeight w:val="567"/>
        </w:trPr>
        <w:tc>
          <w:tcPr>
            <w:tcW w:w="329" w:type="pct"/>
            <w:vAlign w:val="center"/>
          </w:tcPr>
          <w:p w:rsidR="002D7539" w:rsidRPr="00B33BD7" w:rsidRDefault="002D7539" w:rsidP="00A76534">
            <w:pPr>
              <w:spacing w:after="0" w:line="240" w:lineRule="auto"/>
              <w:jc w:val="center"/>
              <w:rPr>
                <w:rFonts w:ascii="Times New Roman" w:eastAsia="Calibri" w:hAnsi="Times New Roman" w:cs="Times New Roman"/>
                <w:sz w:val="24"/>
                <w:szCs w:val="24"/>
              </w:rPr>
            </w:pPr>
            <w:r w:rsidRPr="00B33BD7">
              <w:rPr>
                <w:rFonts w:ascii="Times New Roman" w:eastAsia="Calibri" w:hAnsi="Times New Roman" w:cs="Times New Roman"/>
                <w:sz w:val="24"/>
                <w:szCs w:val="24"/>
              </w:rPr>
              <w:t>CUP</w:t>
            </w:r>
          </w:p>
        </w:tc>
        <w:tc>
          <w:tcPr>
            <w:tcW w:w="409" w:type="pct"/>
            <w:vAlign w:val="center"/>
          </w:tcPr>
          <w:p w:rsidR="002D7539" w:rsidRPr="00B33BD7" w:rsidRDefault="002D7539" w:rsidP="00A76534">
            <w:pPr>
              <w:spacing w:after="0" w:line="240" w:lineRule="auto"/>
              <w:rPr>
                <w:rFonts w:ascii="Times New Roman" w:eastAsia="Calibri" w:hAnsi="Times New Roman" w:cs="Times New Roman"/>
                <w:sz w:val="24"/>
                <w:szCs w:val="24"/>
              </w:rPr>
            </w:pPr>
            <w:r w:rsidRPr="00B33BD7">
              <w:rPr>
                <w:rFonts w:ascii="Times New Roman" w:eastAsia="Calibri" w:hAnsi="Times New Roman" w:cs="Times New Roman"/>
                <w:sz w:val="24"/>
                <w:szCs w:val="24"/>
              </w:rPr>
              <w:t>ÚTVŠ</w:t>
            </w:r>
          </w:p>
        </w:tc>
        <w:tc>
          <w:tcPr>
            <w:tcW w:w="409" w:type="pct"/>
            <w:vAlign w:val="center"/>
          </w:tcPr>
          <w:p w:rsidR="002D7539" w:rsidRPr="00B33BD7" w:rsidRDefault="002D7539" w:rsidP="00A76534">
            <w:pPr>
              <w:spacing w:after="0" w:line="240" w:lineRule="auto"/>
              <w:rPr>
                <w:rFonts w:ascii="Times New Roman" w:hAnsi="Times New Roman" w:cs="Times New Roman"/>
                <w:sz w:val="24"/>
                <w:szCs w:val="24"/>
              </w:rPr>
            </w:pPr>
            <w:r w:rsidRPr="00B33BD7">
              <w:rPr>
                <w:rFonts w:ascii="Times New Roman" w:hAnsi="Times New Roman" w:cs="Times New Roman"/>
                <w:sz w:val="24"/>
                <w:szCs w:val="24"/>
              </w:rPr>
              <w:t>TSV</w:t>
            </w:r>
          </w:p>
        </w:tc>
        <w:tc>
          <w:tcPr>
            <w:tcW w:w="1334" w:type="pct"/>
            <w:vAlign w:val="center"/>
          </w:tcPr>
          <w:p w:rsidR="002D7539" w:rsidRPr="00B33BD7" w:rsidRDefault="002D7539" w:rsidP="00A76534">
            <w:pPr>
              <w:spacing w:after="0" w:line="240" w:lineRule="auto"/>
              <w:rPr>
                <w:rFonts w:ascii="Times New Roman" w:eastAsia="Calibri" w:hAnsi="Times New Roman" w:cs="Times New Roman"/>
                <w:sz w:val="24"/>
                <w:szCs w:val="24"/>
              </w:rPr>
            </w:pPr>
            <w:r w:rsidRPr="00B33BD7">
              <w:rPr>
                <w:rFonts w:ascii="Times New Roman" w:eastAsia="Times New Roman" w:hAnsi="Times New Roman" w:cs="Times New Roman"/>
                <w:snapToGrid w:val="0"/>
                <w:sz w:val="24"/>
                <w:szCs w:val="24"/>
                <w:lang w:eastAsia="cs-CZ"/>
              </w:rPr>
              <w:t>telesná a športová výchova</w:t>
            </w:r>
          </w:p>
        </w:tc>
        <w:tc>
          <w:tcPr>
            <w:tcW w:w="357" w:type="pct"/>
            <w:vAlign w:val="center"/>
          </w:tcPr>
          <w:p w:rsidR="002D7539" w:rsidRPr="00B33BD7" w:rsidRDefault="002D7539" w:rsidP="00A76534">
            <w:pPr>
              <w:spacing w:after="0" w:line="240" w:lineRule="auto"/>
              <w:jc w:val="center"/>
              <w:rPr>
                <w:rFonts w:ascii="Times New Roman" w:eastAsia="Calibri" w:hAnsi="Times New Roman" w:cs="Times New Roman"/>
                <w:sz w:val="24"/>
                <w:szCs w:val="24"/>
              </w:rPr>
            </w:pPr>
            <w:r w:rsidRPr="00B33BD7">
              <w:rPr>
                <w:rFonts w:ascii="Times New Roman" w:eastAsia="Calibri" w:hAnsi="Times New Roman" w:cs="Times New Roman"/>
                <w:sz w:val="24"/>
                <w:szCs w:val="24"/>
              </w:rPr>
              <w:t>V</w:t>
            </w:r>
          </w:p>
        </w:tc>
        <w:tc>
          <w:tcPr>
            <w:tcW w:w="341" w:type="pct"/>
            <w:vAlign w:val="center"/>
          </w:tcPr>
          <w:p w:rsidR="002D7539" w:rsidRPr="00B33BD7" w:rsidRDefault="002D7539"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1</w:t>
            </w:r>
          </w:p>
        </w:tc>
        <w:tc>
          <w:tcPr>
            <w:tcW w:w="428" w:type="pct"/>
            <w:vAlign w:val="center"/>
          </w:tcPr>
          <w:p w:rsidR="002D7539" w:rsidRPr="00B33BD7" w:rsidRDefault="002D7539" w:rsidP="00A76534">
            <w:pPr>
              <w:spacing w:after="0" w:line="240" w:lineRule="auto"/>
              <w:jc w:val="center"/>
              <w:rPr>
                <w:rFonts w:ascii="Times New Roman" w:eastAsia="Times New Roman" w:hAnsi="Times New Roman" w:cs="Times New Roman"/>
                <w:b/>
                <w:snapToGrid w:val="0"/>
                <w:color w:val="006600"/>
                <w:sz w:val="24"/>
                <w:szCs w:val="24"/>
                <w:lang w:eastAsia="cs-CZ"/>
              </w:rPr>
            </w:pPr>
          </w:p>
        </w:tc>
        <w:tc>
          <w:tcPr>
            <w:tcW w:w="376" w:type="pct"/>
            <w:vAlign w:val="center"/>
          </w:tcPr>
          <w:p w:rsidR="002D7539" w:rsidRPr="00B33BD7" w:rsidRDefault="002D7539" w:rsidP="00A76534">
            <w:pPr>
              <w:spacing w:after="0" w:line="240" w:lineRule="auto"/>
              <w:rPr>
                <w:rFonts w:ascii="Times New Roman" w:eastAsia="Times New Roman" w:hAnsi="Times New Roman" w:cs="Times New Roman"/>
                <w:b/>
                <w:snapToGrid w:val="0"/>
                <w:color w:val="006600"/>
                <w:sz w:val="24"/>
                <w:szCs w:val="24"/>
                <w:lang w:eastAsia="cs-CZ"/>
              </w:rPr>
            </w:pPr>
          </w:p>
        </w:tc>
        <w:tc>
          <w:tcPr>
            <w:tcW w:w="575" w:type="pct"/>
            <w:shd w:val="clear" w:color="auto" w:fill="auto"/>
            <w:vAlign w:val="center"/>
          </w:tcPr>
          <w:p w:rsidR="002D7539" w:rsidRPr="00B33BD7" w:rsidRDefault="002D7539" w:rsidP="00A76534">
            <w:pPr>
              <w:spacing w:after="0" w:line="240" w:lineRule="auto"/>
              <w:jc w:val="center"/>
              <w:rPr>
                <w:rFonts w:ascii="Times New Roman" w:eastAsia="Times New Roman" w:hAnsi="Times New Roman" w:cs="Times New Roman"/>
                <w:b/>
                <w:snapToGrid w:val="0"/>
                <w:color w:val="006600"/>
                <w:sz w:val="24"/>
                <w:szCs w:val="24"/>
                <w:lang w:eastAsia="cs-CZ"/>
              </w:rPr>
            </w:pPr>
          </w:p>
        </w:tc>
        <w:tc>
          <w:tcPr>
            <w:tcW w:w="442" w:type="pct"/>
            <w:vAlign w:val="center"/>
          </w:tcPr>
          <w:p w:rsidR="002D7539" w:rsidRPr="00B33BD7" w:rsidRDefault="002D7539" w:rsidP="00A76534">
            <w:pPr>
              <w:spacing w:after="0" w:line="240" w:lineRule="auto"/>
              <w:jc w:val="center"/>
              <w:rPr>
                <w:rFonts w:ascii="Times New Roman" w:eastAsia="Times New Roman" w:hAnsi="Times New Roman" w:cs="Times New Roman"/>
                <w:b/>
                <w:snapToGrid w:val="0"/>
                <w:color w:val="006600"/>
                <w:sz w:val="24"/>
                <w:szCs w:val="24"/>
                <w:lang w:eastAsia="cs-CZ"/>
              </w:rPr>
            </w:pPr>
          </w:p>
        </w:tc>
      </w:tr>
      <w:tr w:rsidR="002D7539" w:rsidRPr="00B06372" w:rsidTr="00B33BD7">
        <w:trPr>
          <w:trHeight w:val="567"/>
        </w:trPr>
        <w:tc>
          <w:tcPr>
            <w:tcW w:w="329" w:type="pct"/>
            <w:vAlign w:val="center"/>
          </w:tcPr>
          <w:p w:rsidR="002D7539" w:rsidRPr="00B33BD7" w:rsidRDefault="002D7539" w:rsidP="00A76534">
            <w:pPr>
              <w:spacing w:after="0" w:line="240" w:lineRule="auto"/>
              <w:jc w:val="center"/>
              <w:rPr>
                <w:rFonts w:ascii="Times New Roman" w:eastAsia="Calibri" w:hAnsi="Times New Roman" w:cs="Times New Roman"/>
                <w:sz w:val="24"/>
                <w:szCs w:val="24"/>
              </w:rPr>
            </w:pPr>
            <w:r w:rsidRPr="00B33BD7">
              <w:rPr>
                <w:rFonts w:ascii="Times New Roman" w:eastAsia="Calibri" w:hAnsi="Times New Roman" w:cs="Times New Roman"/>
                <w:sz w:val="24"/>
                <w:szCs w:val="24"/>
              </w:rPr>
              <w:t>CUP</w:t>
            </w:r>
          </w:p>
        </w:tc>
        <w:tc>
          <w:tcPr>
            <w:tcW w:w="409" w:type="pct"/>
            <w:vAlign w:val="center"/>
          </w:tcPr>
          <w:p w:rsidR="002D7539" w:rsidRPr="00B33BD7" w:rsidRDefault="002D7539" w:rsidP="00A76534">
            <w:pPr>
              <w:spacing w:after="0" w:line="240" w:lineRule="auto"/>
              <w:rPr>
                <w:rFonts w:ascii="Times New Roman" w:eastAsia="Calibri" w:hAnsi="Times New Roman" w:cs="Times New Roman"/>
                <w:sz w:val="24"/>
                <w:szCs w:val="24"/>
              </w:rPr>
            </w:pPr>
            <w:r w:rsidRPr="00B33BD7">
              <w:rPr>
                <w:rFonts w:ascii="Times New Roman" w:eastAsia="Calibri" w:hAnsi="Times New Roman" w:cs="Times New Roman"/>
                <w:sz w:val="24"/>
                <w:szCs w:val="24"/>
              </w:rPr>
              <w:t>ÚTVŠ</w:t>
            </w:r>
          </w:p>
        </w:tc>
        <w:tc>
          <w:tcPr>
            <w:tcW w:w="409" w:type="pct"/>
            <w:vAlign w:val="center"/>
          </w:tcPr>
          <w:p w:rsidR="002D7539" w:rsidRPr="00B33BD7" w:rsidRDefault="002D7539" w:rsidP="00A76534">
            <w:pPr>
              <w:spacing w:after="0" w:line="240" w:lineRule="auto"/>
              <w:rPr>
                <w:rFonts w:ascii="Times New Roman" w:hAnsi="Times New Roman" w:cs="Times New Roman"/>
                <w:sz w:val="24"/>
                <w:szCs w:val="24"/>
              </w:rPr>
            </w:pPr>
            <w:r w:rsidRPr="00B33BD7">
              <w:rPr>
                <w:rFonts w:ascii="Times New Roman" w:hAnsi="Times New Roman" w:cs="Times New Roman"/>
                <w:sz w:val="24"/>
                <w:szCs w:val="24"/>
              </w:rPr>
              <w:t>TV3</w:t>
            </w:r>
          </w:p>
        </w:tc>
        <w:tc>
          <w:tcPr>
            <w:tcW w:w="1334" w:type="pct"/>
            <w:vAlign w:val="center"/>
          </w:tcPr>
          <w:p w:rsidR="002D7539" w:rsidRPr="00B33BD7" w:rsidRDefault="002D7539" w:rsidP="00A76534">
            <w:pPr>
              <w:spacing w:after="0" w:line="240" w:lineRule="auto"/>
              <w:rPr>
                <w:rFonts w:ascii="Times New Roman" w:eastAsia="Calibri" w:hAnsi="Times New Roman" w:cs="Times New Roman"/>
                <w:sz w:val="24"/>
                <w:szCs w:val="24"/>
              </w:rPr>
            </w:pPr>
            <w:r w:rsidRPr="00B33BD7">
              <w:rPr>
                <w:rFonts w:ascii="Times New Roman" w:eastAsia="Times New Roman" w:hAnsi="Times New Roman" w:cs="Times New Roman"/>
                <w:snapToGrid w:val="0"/>
                <w:sz w:val="24"/>
                <w:szCs w:val="24"/>
                <w:lang w:eastAsia="cs-CZ"/>
              </w:rPr>
              <w:t>telesná výchova 3</w:t>
            </w:r>
          </w:p>
        </w:tc>
        <w:tc>
          <w:tcPr>
            <w:tcW w:w="357" w:type="pct"/>
            <w:vAlign w:val="center"/>
          </w:tcPr>
          <w:p w:rsidR="002D7539" w:rsidRPr="00B33BD7" w:rsidRDefault="002D7539" w:rsidP="00A76534">
            <w:pPr>
              <w:spacing w:after="0" w:line="240" w:lineRule="auto"/>
              <w:jc w:val="center"/>
              <w:rPr>
                <w:rFonts w:ascii="Times New Roman" w:eastAsia="Calibri" w:hAnsi="Times New Roman" w:cs="Times New Roman"/>
                <w:sz w:val="24"/>
                <w:szCs w:val="24"/>
              </w:rPr>
            </w:pPr>
            <w:r w:rsidRPr="00B33BD7">
              <w:rPr>
                <w:rFonts w:ascii="Times New Roman" w:eastAsia="Calibri" w:hAnsi="Times New Roman" w:cs="Times New Roman"/>
                <w:sz w:val="24"/>
                <w:szCs w:val="24"/>
              </w:rPr>
              <w:t>V</w:t>
            </w:r>
          </w:p>
        </w:tc>
        <w:tc>
          <w:tcPr>
            <w:tcW w:w="341" w:type="pct"/>
            <w:vAlign w:val="center"/>
          </w:tcPr>
          <w:p w:rsidR="002D7539" w:rsidRPr="00B33BD7" w:rsidRDefault="002D7539"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0</w:t>
            </w:r>
          </w:p>
        </w:tc>
        <w:tc>
          <w:tcPr>
            <w:tcW w:w="428" w:type="pct"/>
            <w:vAlign w:val="center"/>
          </w:tcPr>
          <w:p w:rsidR="002D7539" w:rsidRPr="00B33BD7" w:rsidRDefault="002D7539" w:rsidP="00A76534">
            <w:pPr>
              <w:spacing w:after="0" w:line="240" w:lineRule="auto"/>
              <w:jc w:val="center"/>
              <w:rPr>
                <w:rFonts w:ascii="Times New Roman" w:eastAsia="Times New Roman" w:hAnsi="Times New Roman" w:cs="Times New Roman"/>
                <w:b/>
                <w:snapToGrid w:val="0"/>
                <w:color w:val="006600"/>
                <w:sz w:val="24"/>
                <w:szCs w:val="24"/>
                <w:lang w:eastAsia="cs-CZ"/>
              </w:rPr>
            </w:pPr>
          </w:p>
        </w:tc>
        <w:tc>
          <w:tcPr>
            <w:tcW w:w="376" w:type="pct"/>
            <w:vAlign w:val="center"/>
          </w:tcPr>
          <w:p w:rsidR="002D7539" w:rsidRPr="00B33BD7" w:rsidRDefault="002D7539" w:rsidP="00A76534">
            <w:pPr>
              <w:spacing w:after="0" w:line="240" w:lineRule="auto"/>
              <w:rPr>
                <w:rFonts w:ascii="Times New Roman" w:eastAsia="Times New Roman" w:hAnsi="Times New Roman" w:cs="Times New Roman"/>
                <w:b/>
                <w:snapToGrid w:val="0"/>
                <w:color w:val="006600"/>
                <w:sz w:val="24"/>
                <w:szCs w:val="24"/>
                <w:lang w:eastAsia="cs-CZ"/>
              </w:rPr>
            </w:pPr>
          </w:p>
        </w:tc>
        <w:tc>
          <w:tcPr>
            <w:tcW w:w="575" w:type="pct"/>
            <w:shd w:val="clear" w:color="auto" w:fill="auto"/>
            <w:vAlign w:val="center"/>
          </w:tcPr>
          <w:p w:rsidR="002D7539" w:rsidRPr="00B33BD7" w:rsidRDefault="002D7539" w:rsidP="00A76534">
            <w:pPr>
              <w:spacing w:after="0" w:line="240" w:lineRule="auto"/>
              <w:jc w:val="center"/>
              <w:rPr>
                <w:rFonts w:ascii="Times New Roman" w:eastAsia="Times New Roman" w:hAnsi="Times New Roman" w:cs="Times New Roman"/>
                <w:b/>
                <w:snapToGrid w:val="0"/>
                <w:color w:val="006600"/>
                <w:sz w:val="24"/>
                <w:szCs w:val="24"/>
                <w:lang w:eastAsia="cs-CZ"/>
              </w:rPr>
            </w:pPr>
          </w:p>
        </w:tc>
        <w:tc>
          <w:tcPr>
            <w:tcW w:w="442" w:type="pct"/>
            <w:vAlign w:val="center"/>
          </w:tcPr>
          <w:p w:rsidR="002D7539" w:rsidRPr="00B33BD7" w:rsidRDefault="002D7539" w:rsidP="00A76534">
            <w:pPr>
              <w:spacing w:after="0" w:line="240" w:lineRule="auto"/>
              <w:jc w:val="center"/>
              <w:rPr>
                <w:rFonts w:ascii="Times New Roman" w:eastAsia="Times New Roman" w:hAnsi="Times New Roman" w:cs="Times New Roman"/>
                <w:b/>
                <w:snapToGrid w:val="0"/>
                <w:color w:val="006600"/>
                <w:sz w:val="24"/>
                <w:szCs w:val="24"/>
                <w:lang w:eastAsia="cs-CZ"/>
              </w:rPr>
            </w:pPr>
          </w:p>
        </w:tc>
      </w:tr>
      <w:tr w:rsidR="002D7539" w:rsidRPr="00B06372" w:rsidTr="00B33BD7">
        <w:trPr>
          <w:trHeight w:val="567"/>
        </w:trPr>
        <w:tc>
          <w:tcPr>
            <w:tcW w:w="329" w:type="pct"/>
            <w:vAlign w:val="center"/>
          </w:tcPr>
          <w:p w:rsidR="002D7539" w:rsidRPr="00B33BD7" w:rsidRDefault="002D7539" w:rsidP="00A76534">
            <w:pPr>
              <w:spacing w:after="0" w:line="240" w:lineRule="auto"/>
              <w:jc w:val="center"/>
              <w:rPr>
                <w:rFonts w:ascii="Times New Roman" w:eastAsia="Calibri" w:hAnsi="Times New Roman" w:cs="Times New Roman"/>
                <w:sz w:val="24"/>
                <w:szCs w:val="24"/>
              </w:rPr>
            </w:pPr>
            <w:r w:rsidRPr="00B33BD7">
              <w:rPr>
                <w:rFonts w:ascii="Times New Roman" w:eastAsia="Calibri" w:hAnsi="Times New Roman" w:cs="Times New Roman"/>
                <w:sz w:val="24"/>
                <w:szCs w:val="24"/>
              </w:rPr>
              <w:t>CUP</w:t>
            </w:r>
          </w:p>
        </w:tc>
        <w:tc>
          <w:tcPr>
            <w:tcW w:w="409" w:type="pct"/>
            <w:vAlign w:val="center"/>
          </w:tcPr>
          <w:p w:rsidR="002D7539" w:rsidRPr="00B33BD7" w:rsidRDefault="002D7539" w:rsidP="00A76534">
            <w:pPr>
              <w:spacing w:after="0" w:line="240" w:lineRule="auto"/>
              <w:rPr>
                <w:rFonts w:ascii="Times New Roman" w:eastAsia="Calibri" w:hAnsi="Times New Roman" w:cs="Times New Roman"/>
                <w:sz w:val="24"/>
                <w:szCs w:val="24"/>
              </w:rPr>
            </w:pPr>
            <w:r w:rsidRPr="00B33BD7">
              <w:rPr>
                <w:rFonts w:ascii="Times New Roman" w:eastAsia="Calibri" w:hAnsi="Times New Roman" w:cs="Times New Roman"/>
                <w:sz w:val="24"/>
                <w:szCs w:val="24"/>
              </w:rPr>
              <w:t>ÚTVŠ</w:t>
            </w:r>
          </w:p>
        </w:tc>
        <w:tc>
          <w:tcPr>
            <w:tcW w:w="409" w:type="pct"/>
            <w:vAlign w:val="center"/>
          </w:tcPr>
          <w:p w:rsidR="002D7539" w:rsidRPr="00B33BD7" w:rsidRDefault="002D7539" w:rsidP="00A76534">
            <w:pPr>
              <w:spacing w:after="0" w:line="240" w:lineRule="auto"/>
              <w:rPr>
                <w:rFonts w:ascii="Times New Roman" w:hAnsi="Times New Roman" w:cs="Times New Roman"/>
                <w:sz w:val="24"/>
                <w:szCs w:val="24"/>
              </w:rPr>
            </w:pPr>
            <w:r w:rsidRPr="00B33BD7">
              <w:rPr>
                <w:rFonts w:ascii="Times New Roman" w:hAnsi="Times New Roman" w:cs="Times New Roman"/>
                <w:sz w:val="24"/>
                <w:szCs w:val="24"/>
              </w:rPr>
              <w:t>VSZ</w:t>
            </w:r>
          </w:p>
        </w:tc>
        <w:tc>
          <w:tcPr>
            <w:tcW w:w="1334" w:type="pct"/>
            <w:vAlign w:val="center"/>
          </w:tcPr>
          <w:p w:rsidR="002D7539" w:rsidRPr="00B33BD7" w:rsidRDefault="002D7539" w:rsidP="00A76534">
            <w:pPr>
              <w:spacing w:after="0" w:line="240" w:lineRule="auto"/>
              <w:rPr>
                <w:rFonts w:ascii="Times New Roman" w:eastAsia="Calibri" w:hAnsi="Times New Roman" w:cs="Times New Roman"/>
                <w:sz w:val="24"/>
                <w:szCs w:val="24"/>
              </w:rPr>
            </w:pPr>
            <w:r w:rsidRPr="00B33BD7">
              <w:rPr>
                <w:rFonts w:ascii="Times New Roman" w:hAnsi="Times New Roman" w:cs="Times New Roman"/>
                <w:sz w:val="24"/>
                <w:szCs w:val="24"/>
              </w:rPr>
              <w:t>výberový šport a zdravie</w:t>
            </w:r>
          </w:p>
        </w:tc>
        <w:tc>
          <w:tcPr>
            <w:tcW w:w="357" w:type="pct"/>
            <w:vAlign w:val="center"/>
          </w:tcPr>
          <w:p w:rsidR="002D7539" w:rsidRPr="00B33BD7" w:rsidRDefault="002D7539" w:rsidP="00A76534">
            <w:pPr>
              <w:spacing w:after="0" w:line="240" w:lineRule="auto"/>
              <w:jc w:val="center"/>
              <w:rPr>
                <w:rFonts w:ascii="Times New Roman" w:eastAsia="Calibri" w:hAnsi="Times New Roman" w:cs="Times New Roman"/>
                <w:sz w:val="24"/>
                <w:szCs w:val="24"/>
              </w:rPr>
            </w:pPr>
            <w:r w:rsidRPr="00B33BD7">
              <w:rPr>
                <w:rFonts w:ascii="Times New Roman" w:eastAsia="Calibri" w:hAnsi="Times New Roman" w:cs="Times New Roman"/>
                <w:sz w:val="24"/>
                <w:szCs w:val="24"/>
              </w:rPr>
              <w:t>V</w:t>
            </w:r>
          </w:p>
        </w:tc>
        <w:tc>
          <w:tcPr>
            <w:tcW w:w="341" w:type="pct"/>
            <w:vAlign w:val="center"/>
          </w:tcPr>
          <w:p w:rsidR="002D7539" w:rsidRPr="00B33BD7" w:rsidRDefault="002D7539" w:rsidP="00A76534">
            <w:pPr>
              <w:spacing w:after="0" w:line="240" w:lineRule="auto"/>
              <w:jc w:val="center"/>
              <w:rPr>
                <w:rFonts w:ascii="Times New Roman" w:eastAsia="Times New Roman" w:hAnsi="Times New Roman" w:cs="Times New Roman"/>
                <w:snapToGrid w:val="0"/>
                <w:sz w:val="24"/>
                <w:szCs w:val="24"/>
                <w:lang w:eastAsia="cs-CZ"/>
              </w:rPr>
            </w:pPr>
            <w:r w:rsidRPr="00B33BD7">
              <w:rPr>
                <w:rFonts w:ascii="Times New Roman" w:eastAsia="Times New Roman" w:hAnsi="Times New Roman" w:cs="Times New Roman"/>
                <w:snapToGrid w:val="0"/>
                <w:sz w:val="24"/>
                <w:szCs w:val="24"/>
                <w:lang w:eastAsia="cs-CZ"/>
              </w:rPr>
              <w:t>1</w:t>
            </w:r>
          </w:p>
        </w:tc>
        <w:tc>
          <w:tcPr>
            <w:tcW w:w="428" w:type="pct"/>
            <w:vAlign w:val="center"/>
          </w:tcPr>
          <w:p w:rsidR="002D7539" w:rsidRPr="00B33BD7" w:rsidRDefault="002D7539" w:rsidP="00A76534">
            <w:pPr>
              <w:spacing w:after="0" w:line="240" w:lineRule="auto"/>
              <w:jc w:val="center"/>
              <w:rPr>
                <w:rFonts w:ascii="Times New Roman" w:eastAsia="Times New Roman" w:hAnsi="Times New Roman" w:cs="Times New Roman"/>
                <w:b/>
                <w:snapToGrid w:val="0"/>
                <w:color w:val="006600"/>
                <w:sz w:val="24"/>
                <w:szCs w:val="24"/>
                <w:lang w:eastAsia="cs-CZ"/>
              </w:rPr>
            </w:pPr>
          </w:p>
        </w:tc>
        <w:tc>
          <w:tcPr>
            <w:tcW w:w="376" w:type="pct"/>
            <w:vAlign w:val="center"/>
          </w:tcPr>
          <w:p w:rsidR="002D7539" w:rsidRPr="00B33BD7" w:rsidRDefault="002D7539" w:rsidP="00A76534">
            <w:pPr>
              <w:spacing w:after="0" w:line="240" w:lineRule="auto"/>
              <w:rPr>
                <w:rFonts w:ascii="Times New Roman" w:eastAsia="Times New Roman" w:hAnsi="Times New Roman" w:cs="Times New Roman"/>
                <w:b/>
                <w:snapToGrid w:val="0"/>
                <w:color w:val="006600"/>
                <w:sz w:val="24"/>
                <w:szCs w:val="24"/>
                <w:lang w:eastAsia="cs-CZ"/>
              </w:rPr>
            </w:pPr>
          </w:p>
        </w:tc>
        <w:tc>
          <w:tcPr>
            <w:tcW w:w="575" w:type="pct"/>
            <w:shd w:val="clear" w:color="auto" w:fill="auto"/>
            <w:vAlign w:val="center"/>
          </w:tcPr>
          <w:p w:rsidR="002D7539" w:rsidRPr="00B33BD7" w:rsidRDefault="002D7539" w:rsidP="00A76534">
            <w:pPr>
              <w:spacing w:after="0" w:line="240" w:lineRule="auto"/>
              <w:jc w:val="center"/>
              <w:rPr>
                <w:rFonts w:ascii="Times New Roman" w:eastAsia="Times New Roman" w:hAnsi="Times New Roman" w:cs="Times New Roman"/>
                <w:b/>
                <w:snapToGrid w:val="0"/>
                <w:color w:val="006600"/>
                <w:sz w:val="24"/>
                <w:szCs w:val="24"/>
                <w:lang w:eastAsia="cs-CZ"/>
              </w:rPr>
            </w:pPr>
          </w:p>
        </w:tc>
        <w:tc>
          <w:tcPr>
            <w:tcW w:w="442" w:type="pct"/>
            <w:vAlign w:val="center"/>
          </w:tcPr>
          <w:p w:rsidR="002D7539" w:rsidRPr="00B33BD7" w:rsidRDefault="002D7539" w:rsidP="00A76534">
            <w:pPr>
              <w:spacing w:after="0" w:line="240" w:lineRule="auto"/>
              <w:jc w:val="center"/>
              <w:rPr>
                <w:rFonts w:ascii="Times New Roman" w:eastAsia="Times New Roman" w:hAnsi="Times New Roman" w:cs="Times New Roman"/>
                <w:b/>
                <w:snapToGrid w:val="0"/>
                <w:color w:val="006600"/>
                <w:sz w:val="24"/>
                <w:szCs w:val="24"/>
                <w:lang w:eastAsia="cs-CZ"/>
              </w:rPr>
            </w:pPr>
          </w:p>
        </w:tc>
      </w:tr>
    </w:tbl>
    <w:p w:rsidR="003C47AB" w:rsidRDefault="003C47AB" w:rsidP="00E57B53">
      <w:pPr>
        <w:spacing w:after="0" w:line="240" w:lineRule="auto"/>
        <w:rPr>
          <w:rFonts w:ascii="Times New Roman" w:eastAsia="Times New Roman" w:hAnsi="Times New Roman" w:cs="Times New Roman"/>
          <w:snapToGrid w:val="0"/>
          <w:sz w:val="24"/>
          <w:szCs w:val="24"/>
          <w:lang w:eastAsia="cs-CZ"/>
        </w:rPr>
      </w:pPr>
    </w:p>
    <w:p w:rsidR="00C4087F" w:rsidRDefault="00C4087F" w:rsidP="00E57B53">
      <w:pPr>
        <w:spacing w:after="0" w:line="240" w:lineRule="auto"/>
        <w:rPr>
          <w:rFonts w:ascii="Times New Roman" w:eastAsia="Times New Roman" w:hAnsi="Times New Roman" w:cs="Times New Roman"/>
          <w:snapToGrid w:val="0"/>
          <w:sz w:val="24"/>
          <w:szCs w:val="2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162"/>
        <w:gridCol w:w="1151"/>
        <w:gridCol w:w="3943"/>
        <w:gridCol w:w="1016"/>
        <w:gridCol w:w="950"/>
        <w:gridCol w:w="1217"/>
        <w:gridCol w:w="1070"/>
        <w:gridCol w:w="1516"/>
        <w:gridCol w:w="1257"/>
      </w:tblGrid>
      <w:tr w:rsidR="003C47AB" w:rsidRPr="00B06372" w:rsidTr="00135CEB">
        <w:trPr>
          <w:trHeight w:val="567"/>
        </w:trPr>
        <w:tc>
          <w:tcPr>
            <w:tcW w:w="5000" w:type="pct"/>
            <w:gridSpan w:val="10"/>
            <w:vAlign w:val="center"/>
          </w:tcPr>
          <w:p w:rsidR="003C47AB" w:rsidRPr="00135CEB" w:rsidRDefault="003C47AB" w:rsidP="00A76534">
            <w:pPr>
              <w:spacing w:after="0" w:line="240" w:lineRule="auto"/>
              <w:rPr>
                <w:rFonts w:ascii="Times New Roman" w:eastAsia="Calibri" w:hAnsi="Times New Roman" w:cs="Times New Roman"/>
                <w:b/>
                <w:sz w:val="24"/>
                <w:szCs w:val="24"/>
              </w:rPr>
            </w:pPr>
            <w:r w:rsidRPr="00135CEB">
              <w:rPr>
                <w:rFonts w:ascii="Times New Roman" w:eastAsia="Calibri" w:hAnsi="Times New Roman" w:cs="Times New Roman"/>
                <w:b/>
                <w:sz w:val="24"/>
                <w:szCs w:val="24"/>
              </w:rPr>
              <w:lastRenderedPageBreak/>
              <w:t xml:space="preserve">3. semester            </w:t>
            </w:r>
            <w:r w:rsidRPr="00135CEB">
              <w:rPr>
                <w:rFonts w:ascii="Times New Roman" w:eastAsia="Calibri" w:hAnsi="Times New Roman" w:cs="Times New Roman"/>
                <w:b/>
                <w:i/>
                <w:sz w:val="24"/>
                <w:szCs w:val="24"/>
              </w:rPr>
              <w:t xml:space="preserve">e k o l ó g i a     l e s a  </w:t>
            </w:r>
          </w:p>
        </w:tc>
      </w:tr>
      <w:tr w:rsidR="00135CEB" w:rsidRPr="00B06372" w:rsidTr="00135CEB">
        <w:trPr>
          <w:trHeight w:val="567"/>
        </w:trPr>
        <w:tc>
          <w:tcPr>
            <w:tcW w:w="329" w:type="pct"/>
            <w:vAlign w:val="center"/>
          </w:tcPr>
          <w:p w:rsidR="00135CEB" w:rsidRPr="00135CEB" w:rsidRDefault="00135CEB" w:rsidP="00A76534">
            <w:pPr>
              <w:spacing w:after="0" w:line="240" w:lineRule="auto"/>
              <w:rPr>
                <w:rFonts w:ascii="Times New Roman" w:eastAsia="Calibri" w:hAnsi="Times New Roman" w:cs="Times New Roman"/>
                <w:sz w:val="24"/>
                <w:szCs w:val="24"/>
              </w:rPr>
            </w:pPr>
            <w:r w:rsidRPr="00135CEB">
              <w:rPr>
                <w:rFonts w:ascii="Times New Roman" w:eastAsia="Calibri" w:hAnsi="Times New Roman" w:cs="Times New Roman"/>
                <w:sz w:val="24"/>
                <w:szCs w:val="24"/>
              </w:rPr>
              <w:t>Fakulta</w:t>
            </w:r>
          </w:p>
        </w:tc>
        <w:tc>
          <w:tcPr>
            <w:tcW w:w="409" w:type="pct"/>
            <w:vAlign w:val="center"/>
          </w:tcPr>
          <w:p w:rsidR="00135CEB" w:rsidRPr="00135CEB" w:rsidRDefault="00135CEB" w:rsidP="00A76534">
            <w:pPr>
              <w:spacing w:after="0" w:line="240" w:lineRule="auto"/>
              <w:rPr>
                <w:rFonts w:ascii="Times New Roman" w:eastAsia="Calibri" w:hAnsi="Times New Roman" w:cs="Times New Roman"/>
                <w:sz w:val="24"/>
                <w:szCs w:val="24"/>
              </w:rPr>
            </w:pPr>
            <w:r w:rsidRPr="00135CEB">
              <w:rPr>
                <w:rFonts w:ascii="Times New Roman" w:eastAsia="Calibri" w:hAnsi="Times New Roman" w:cs="Times New Roman"/>
                <w:sz w:val="24"/>
                <w:szCs w:val="24"/>
              </w:rPr>
              <w:t>Katedra</w:t>
            </w:r>
          </w:p>
        </w:tc>
        <w:tc>
          <w:tcPr>
            <w:tcW w:w="405" w:type="pct"/>
            <w:vAlign w:val="center"/>
          </w:tcPr>
          <w:p w:rsidR="00135CEB" w:rsidRPr="00135CEB" w:rsidRDefault="00135CEB" w:rsidP="00A76534">
            <w:pPr>
              <w:spacing w:after="0" w:line="240" w:lineRule="auto"/>
              <w:rPr>
                <w:rFonts w:ascii="Times New Roman" w:eastAsia="Calibri" w:hAnsi="Times New Roman" w:cs="Times New Roman"/>
                <w:sz w:val="24"/>
                <w:szCs w:val="24"/>
              </w:rPr>
            </w:pPr>
            <w:r w:rsidRPr="00135CEB">
              <w:rPr>
                <w:rFonts w:ascii="Times New Roman" w:eastAsia="Calibri" w:hAnsi="Times New Roman" w:cs="Times New Roman"/>
                <w:sz w:val="24"/>
                <w:szCs w:val="24"/>
              </w:rPr>
              <w:t>Skratka</w:t>
            </w:r>
          </w:p>
        </w:tc>
        <w:tc>
          <w:tcPr>
            <w:tcW w:w="1387" w:type="pct"/>
            <w:vAlign w:val="center"/>
          </w:tcPr>
          <w:p w:rsidR="00135CEB" w:rsidRPr="00135CEB" w:rsidRDefault="00135CEB" w:rsidP="00A76534">
            <w:pPr>
              <w:spacing w:after="0" w:line="240" w:lineRule="auto"/>
              <w:rPr>
                <w:rFonts w:ascii="Times New Roman" w:eastAsia="Calibri" w:hAnsi="Times New Roman" w:cs="Times New Roman"/>
                <w:sz w:val="24"/>
                <w:szCs w:val="24"/>
              </w:rPr>
            </w:pPr>
            <w:r w:rsidRPr="00135CEB">
              <w:rPr>
                <w:rFonts w:ascii="Times New Roman" w:eastAsia="Calibri" w:hAnsi="Times New Roman" w:cs="Times New Roman"/>
                <w:sz w:val="24"/>
                <w:szCs w:val="24"/>
              </w:rPr>
              <w:t>Názov predmetu</w:t>
            </w:r>
          </w:p>
        </w:tc>
        <w:tc>
          <w:tcPr>
            <w:tcW w:w="357" w:type="pct"/>
            <w:vAlign w:val="center"/>
          </w:tcPr>
          <w:p w:rsidR="00135CEB" w:rsidRPr="00135CEB" w:rsidRDefault="00135CEB" w:rsidP="00A76534">
            <w:pPr>
              <w:spacing w:after="0" w:line="240" w:lineRule="auto"/>
              <w:jc w:val="center"/>
              <w:rPr>
                <w:rFonts w:ascii="Times New Roman" w:eastAsia="Calibri" w:hAnsi="Times New Roman" w:cs="Times New Roman"/>
                <w:sz w:val="24"/>
                <w:szCs w:val="24"/>
              </w:rPr>
            </w:pPr>
            <w:r w:rsidRPr="00135CEB">
              <w:rPr>
                <w:rFonts w:ascii="Times New Roman" w:eastAsia="Calibri" w:hAnsi="Times New Roman" w:cs="Times New Roman"/>
                <w:sz w:val="24"/>
                <w:szCs w:val="24"/>
              </w:rPr>
              <w:t>Predmet</w:t>
            </w:r>
          </w:p>
        </w:tc>
        <w:tc>
          <w:tcPr>
            <w:tcW w:w="334" w:type="pct"/>
            <w:vAlign w:val="center"/>
          </w:tcPr>
          <w:p w:rsidR="00135CEB" w:rsidRPr="00135CEB" w:rsidRDefault="00135CEB" w:rsidP="00A76534">
            <w:pPr>
              <w:spacing w:after="0" w:line="240" w:lineRule="auto"/>
              <w:jc w:val="center"/>
              <w:rPr>
                <w:rFonts w:ascii="Times New Roman" w:eastAsia="Calibri" w:hAnsi="Times New Roman" w:cs="Times New Roman"/>
                <w:sz w:val="24"/>
                <w:szCs w:val="24"/>
              </w:rPr>
            </w:pPr>
            <w:r w:rsidRPr="00135CEB">
              <w:rPr>
                <w:rFonts w:ascii="Times New Roman" w:eastAsia="Calibri" w:hAnsi="Times New Roman" w:cs="Times New Roman"/>
                <w:sz w:val="24"/>
                <w:szCs w:val="24"/>
              </w:rPr>
              <w:t>Kredity</w:t>
            </w:r>
          </w:p>
        </w:tc>
        <w:tc>
          <w:tcPr>
            <w:tcW w:w="428" w:type="pct"/>
            <w:vAlign w:val="center"/>
          </w:tcPr>
          <w:p w:rsidR="00135CEB" w:rsidRPr="00135CEB" w:rsidRDefault="00135CEB" w:rsidP="00A76534">
            <w:pPr>
              <w:spacing w:after="0" w:line="240" w:lineRule="auto"/>
              <w:jc w:val="center"/>
              <w:rPr>
                <w:rFonts w:ascii="Times New Roman" w:eastAsia="Calibri" w:hAnsi="Times New Roman" w:cs="Times New Roman"/>
                <w:sz w:val="24"/>
                <w:szCs w:val="24"/>
              </w:rPr>
            </w:pPr>
            <w:r w:rsidRPr="00135CEB">
              <w:rPr>
                <w:rFonts w:ascii="Times New Roman" w:eastAsia="Calibri" w:hAnsi="Times New Roman" w:cs="Times New Roman"/>
                <w:sz w:val="24"/>
                <w:szCs w:val="24"/>
              </w:rPr>
              <w:t>Prednášky</w:t>
            </w:r>
          </w:p>
        </w:tc>
        <w:tc>
          <w:tcPr>
            <w:tcW w:w="376" w:type="pct"/>
            <w:vAlign w:val="center"/>
          </w:tcPr>
          <w:p w:rsidR="00135CEB" w:rsidRPr="00135CEB" w:rsidRDefault="00135CEB" w:rsidP="00A76534">
            <w:pPr>
              <w:spacing w:after="0" w:line="240" w:lineRule="auto"/>
              <w:jc w:val="center"/>
              <w:rPr>
                <w:rFonts w:ascii="Times New Roman" w:eastAsia="Calibri" w:hAnsi="Times New Roman" w:cs="Times New Roman"/>
                <w:sz w:val="24"/>
                <w:szCs w:val="24"/>
              </w:rPr>
            </w:pPr>
            <w:r w:rsidRPr="00135CEB">
              <w:rPr>
                <w:rFonts w:ascii="Times New Roman" w:eastAsia="Calibri" w:hAnsi="Times New Roman" w:cs="Times New Roman"/>
                <w:sz w:val="24"/>
                <w:szCs w:val="24"/>
              </w:rPr>
              <w:t>Cvič/HC</w:t>
            </w:r>
          </w:p>
        </w:tc>
        <w:tc>
          <w:tcPr>
            <w:tcW w:w="533" w:type="pct"/>
            <w:vAlign w:val="center"/>
          </w:tcPr>
          <w:p w:rsidR="00135CEB" w:rsidRPr="00135CEB" w:rsidRDefault="00135CEB" w:rsidP="00593E1C">
            <w:pPr>
              <w:spacing w:after="0" w:line="240" w:lineRule="auto"/>
              <w:jc w:val="center"/>
              <w:rPr>
                <w:rFonts w:ascii="Times New Roman" w:eastAsia="Calibri" w:hAnsi="Times New Roman" w:cs="Times New Roman"/>
                <w:sz w:val="24"/>
                <w:szCs w:val="24"/>
              </w:rPr>
            </w:pPr>
            <w:r w:rsidRPr="00135CEB">
              <w:rPr>
                <w:rFonts w:ascii="Times New Roman" w:eastAsia="Calibri" w:hAnsi="Times New Roman" w:cs="Times New Roman"/>
                <w:sz w:val="24"/>
                <w:szCs w:val="24"/>
              </w:rPr>
              <w:t>Gestor</w:t>
            </w:r>
          </w:p>
        </w:tc>
        <w:tc>
          <w:tcPr>
            <w:tcW w:w="442" w:type="pct"/>
            <w:vAlign w:val="center"/>
          </w:tcPr>
          <w:p w:rsidR="00135CEB" w:rsidRPr="00135CEB" w:rsidRDefault="00135CEB" w:rsidP="00A76534">
            <w:pPr>
              <w:spacing w:after="0" w:line="240" w:lineRule="auto"/>
              <w:rPr>
                <w:rFonts w:ascii="Times New Roman" w:eastAsia="Calibri" w:hAnsi="Times New Roman" w:cs="Times New Roman"/>
                <w:sz w:val="24"/>
                <w:szCs w:val="24"/>
              </w:rPr>
            </w:pPr>
            <w:r w:rsidRPr="00135CEB">
              <w:rPr>
                <w:rFonts w:ascii="Times New Roman" w:eastAsia="Calibri" w:hAnsi="Times New Roman" w:cs="Times New Roman"/>
                <w:sz w:val="24"/>
                <w:szCs w:val="24"/>
              </w:rPr>
              <w:t>Ukončenie</w:t>
            </w:r>
          </w:p>
        </w:tc>
      </w:tr>
      <w:tr w:rsidR="00135CEB" w:rsidRPr="00B06372" w:rsidTr="00135CEB">
        <w:trPr>
          <w:trHeight w:val="567"/>
        </w:trPr>
        <w:tc>
          <w:tcPr>
            <w:tcW w:w="329" w:type="pct"/>
            <w:vAlign w:val="center"/>
          </w:tcPr>
          <w:p w:rsidR="00135CEB" w:rsidRPr="00135CEB" w:rsidRDefault="00135CEB" w:rsidP="00A76534">
            <w:pPr>
              <w:spacing w:after="0" w:line="240" w:lineRule="auto"/>
              <w:jc w:val="center"/>
              <w:rPr>
                <w:rFonts w:ascii="Times New Roman" w:eastAsia="Calibri" w:hAnsi="Times New Roman" w:cs="Times New Roman"/>
                <w:sz w:val="24"/>
                <w:szCs w:val="24"/>
              </w:rPr>
            </w:pPr>
            <w:r w:rsidRPr="00135CEB">
              <w:rPr>
                <w:rFonts w:ascii="Times New Roman" w:eastAsia="Calibri" w:hAnsi="Times New Roman" w:cs="Times New Roman"/>
                <w:sz w:val="24"/>
                <w:szCs w:val="24"/>
              </w:rPr>
              <w:t>LF</w:t>
            </w:r>
          </w:p>
        </w:tc>
        <w:tc>
          <w:tcPr>
            <w:tcW w:w="409" w:type="pct"/>
            <w:vAlign w:val="center"/>
          </w:tcPr>
          <w:p w:rsidR="00135CEB" w:rsidRPr="00135CEB" w:rsidRDefault="00135CEB" w:rsidP="00A76534">
            <w:pPr>
              <w:spacing w:after="0" w:line="240" w:lineRule="auto"/>
              <w:rPr>
                <w:rFonts w:ascii="Times New Roman" w:eastAsia="Calibri" w:hAnsi="Times New Roman" w:cs="Times New Roman"/>
                <w:sz w:val="24"/>
                <w:szCs w:val="24"/>
              </w:rPr>
            </w:pPr>
            <w:r w:rsidRPr="00135CEB">
              <w:rPr>
                <w:rFonts w:ascii="Times New Roman" w:eastAsia="Calibri" w:hAnsi="Times New Roman" w:cs="Times New Roman"/>
                <w:sz w:val="24"/>
                <w:szCs w:val="24"/>
              </w:rPr>
              <w:t>KPP</w:t>
            </w:r>
          </w:p>
        </w:tc>
        <w:tc>
          <w:tcPr>
            <w:tcW w:w="405" w:type="pct"/>
            <w:vAlign w:val="center"/>
          </w:tcPr>
          <w:p w:rsidR="00135CEB" w:rsidRPr="00135CEB" w:rsidRDefault="00135CEB" w:rsidP="00A76534">
            <w:pPr>
              <w:spacing w:after="0" w:line="240" w:lineRule="auto"/>
              <w:rPr>
                <w:rFonts w:ascii="Times New Roman" w:eastAsia="Calibri" w:hAnsi="Times New Roman" w:cs="Times New Roman"/>
              </w:rPr>
            </w:pPr>
            <w:r w:rsidRPr="00135CEB">
              <w:rPr>
                <w:rFonts w:ascii="Times New Roman" w:hAnsi="Times New Roman" w:cs="Times New Roman"/>
              </w:rPr>
              <w:t>EKOLE-I</w:t>
            </w:r>
          </w:p>
        </w:tc>
        <w:tc>
          <w:tcPr>
            <w:tcW w:w="1387" w:type="pct"/>
            <w:vAlign w:val="center"/>
          </w:tcPr>
          <w:p w:rsidR="00135CEB" w:rsidRPr="00135CEB" w:rsidRDefault="00135CEB" w:rsidP="00A76534">
            <w:pPr>
              <w:spacing w:after="0" w:line="240" w:lineRule="auto"/>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ekológia lesa</w:t>
            </w:r>
          </w:p>
        </w:tc>
        <w:tc>
          <w:tcPr>
            <w:tcW w:w="357" w:type="pct"/>
            <w:vAlign w:val="center"/>
          </w:tcPr>
          <w:p w:rsidR="00135CEB" w:rsidRPr="00135CEB" w:rsidRDefault="00135CEB" w:rsidP="00A76534">
            <w:pPr>
              <w:spacing w:after="0" w:line="240" w:lineRule="auto"/>
              <w:jc w:val="center"/>
              <w:rPr>
                <w:rFonts w:ascii="Times New Roman" w:eastAsia="Calibri" w:hAnsi="Times New Roman" w:cs="Times New Roman"/>
                <w:sz w:val="24"/>
                <w:szCs w:val="24"/>
              </w:rPr>
            </w:pPr>
            <w:r w:rsidRPr="00135CEB">
              <w:rPr>
                <w:rFonts w:ascii="Times New Roman" w:eastAsia="Calibri" w:hAnsi="Times New Roman" w:cs="Times New Roman"/>
                <w:sz w:val="24"/>
                <w:szCs w:val="24"/>
              </w:rPr>
              <w:t>P</w:t>
            </w:r>
          </w:p>
        </w:tc>
        <w:tc>
          <w:tcPr>
            <w:tcW w:w="334" w:type="pct"/>
            <w:vAlign w:val="center"/>
          </w:tcPr>
          <w:p w:rsidR="00135CEB" w:rsidRPr="00135CEB" w:rsidRDefault="00135CEB" w:rsidP="00A76534">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6</w:t>
            </w:r>
          </w:p>
        </w:tc>
        <w:tc>
          <w:tcPr>
            <w:tcW w:w="428" w:type="pct"/>
            <w:vAlign w:val="center"/>
          </w:tcPr>
          <w:p w:rsidR="00135CEB" w:rsidRPr="00135CEB" w:rsidRDefault="00135CEB" w:rsidP="00A76534">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2</w:t>
            </w:r>
          </w:p>
        </w:tc>
        <w:tc>
          <w:tcPr>
            <w:tcW w:w="376" w:type="pct"/>
            <w:vAlign w:val="center"/>
          </w:tcPr>
          <w:p w:rsidR="00135CEB" w:rsidRPr="00135CEB" w:rsidRDefault="00135CEB" w:rsidP="006C479B">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2/2</w:t>
            </w:r>
          </w:p>
        </w:tc>
        <w:tc>
          <w:tcPr>
            <w:tcW w:w="533" w:type="pct"/>
            <w:shd w:val="clear" w:color="auto" w:fill="auto"/>
            <w:vAlign w:val="center"/>
          </w:tcPr>
          <w:p w:rsidR="00135CEB" w:rsidRPr="00135CEB" w:rsidRDefault="00135CEB" w:rsidP="00A76534">
            <w:pPr>
              <w:spacing w:after="0" w:line="240" w:lineRule="auto"/>
              <w:rPr>
                <w:rFonts w:ascii="Times New Roman" w:eastAsia="Calibri" w:hAnsi="Times New Roman" w:cs="Times New Roman"/>
                <w:sz w:val="24"/>
                <w:szCs w:val="24"/>
              </w:rPr>
            </w:pPr>
            <w:r w:rsidRPr="00135CEB">
              <w:rPr>
                <w:rFonts w:ascii="Times New Roman" w:eastAsia="Calibri" w:hAnsi="Times New Roman" w:cs="Times New Roman"/>
                <w:sz w:val="24"/>
                <w:szCs w:val="24"/>
              </w:rPr>
              <w:t>prof. Pichler</w:t>
            </w:r>
          </w:p>
        </w:tc>
        <w:tc>
          <w:tcPr>
            <w:tcW w:w="442" w:type="pct"/>
            <w:vAlign w:val="center"/>
          </w:tcPr>
          <w:p w:rsidR="00135CEB" w:rsidRPr="00135CEB" w:rsidRDefault="00135CEB" w:rsidP="00A76534">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S</w:t>
            </w:r>
          </w:p>
        </w:tc>
      </w:tr>
      <w:tr w:rsidR="00135CEB" w:rsidRPr="00B06372" w:rsidTr="00135CEB">
        <w:trPr>
          <w:trHeight w:val="567"/>
        </w:trPr>
        <w:tc>
          <w:tcPr>
            <w:tcW w:w="329" w:type="pct"/>
            <w:vAlign w:val="center"/>
          </w:tcPr>
          <w:p w:rsidR="00135CEB" w:rsidRPr="00135CEB" w:rsidRDefault="00135CEB" w:rsidP="00A76534">
            <w:pPr>
              <w:spacing w:after="0" w:line="240" w:lineRule="auto"/>
              <w:jc w:val="center"/>
              <w:rPr>
                <w:rFonts w:ascii="Times New Roman" w:eastAsia="Calibri" w:hAnsi="Times New Roman" w:cs="Times New Roman"/>
                <w:sz w:val="24"/>
                <w:szCs w:val="24"/>
              </w:rPr>
            </w:pPr>
            <w:r w:rsidRPr="00135CEB">
              <w:rPr>
                <w:rFonts w:ascii="Times New Roman" w:eastAsia="Calibri" w:hAnsi="Times New Roman" w:cs="Times New Roman"/>
                <w:sz w:val="24"/>
                <w:szCs w:val="24"/>
              </w:rPr>
              <w:t>LF</w:t>
            </w:r>
          </w:p>
        </w:tc>
        <w:tc>
          <w:tcPr>
            <w:tcW w:w="409" w:type="pct"/>
            <w:vAlign w:val="center"/>
          </w:tcPr>
          <w:p w:rsidR="00135CEB" w:rsidRPr="00135CEB" w:rsidRDefault="00135CEB" w:rsidP="00A76534">
            <w:pPr>
              <w:spacing w:after="0" w:line="240" w:lineRule="auto"/>
              <w:rPr>
                <w:rFonts w:ascii="Times New Roman" w:eastAsia="Calibri" w:hAnsi="Times New Roman" w:cs="Times New Roman"/>
                <w:sz w:val="24"/>
                <w:szCs w:val="24"/>
              </w:rPr>
            </w:pPr>
            <w:r w:rsidRPr="00135CEB">
              <w:rPr>
                <w:rFonts w:ascii="Times New Roman" w:eastAsia="Calibri" w:hAnsi="Times New Roman" w:cs="Times New Roman"/>
                <w:sz w:val="24"/>
                <w:szCs w:val="24"/>
              </w:rPr>
              <w:t>KERLH</w:t>
            </w:r>
          </w:p>
        </w:tc>
        <w:tc>
          <w:tcPr>
            <w:tcW w:w="405" w:type="pct"/>
            <w:vAlign w:val="center"/>
          </w:tcPr>
          <w:p w:rsidR="00135CEB" w:rsidRPr="00135CEB" w:rsidRDefault="00135CEB" w:rsidP="00A76534">
            <w:pPr>
              <w:spacing w:after="0" w:line="240" w:lineRule="auto"/>
              <w:rPr>
                <w:rFonts w:ascii="Times New Roman" w:eastAsia="Calibri" w:hAnsi="Times New Roman" w:cs="Times New Roman"/>
                <w:sz w:val="24"/>
                <w:szCs w:val="24"/>
              </w:rPr>
            </w:pPr>
            <w:r w:rsidRPr="00135CEB">
              <w:rPr>
                <w:rFonts w:ascii="Times New Roman" w:hAnsi="Times New Roman" w:cs="Times New Roman"/>
                <w:sz w:val="24"/>
                <w:szCs w:val="24"/>
              </w:rPr>
              <w:t>EOPZ-I</w:t>
            </w:r>
          </w:p>
        </w:tc>
        <w:tc>
          <w:tcPr>
            <w:tcW w:w="1387" w:type="pct"/>
            <w:vAlign w:val="center"/>
          </w:tcPr>
          <w:p w:rsidR="00135CEB" w:rsidRPr="00135CEB" w:rsidRDefault="00135CEB" w:rsidP="006C479B">
            <w:pPr>
              <w:spacing w:after="0" w:line="240" w:lineRule="auto"/>
              <w:rPr>
                <w:rFonts w:ascii="Times New Roman" w:eastAsia="Times New Roman" w:hAnsi="Times New Roman" w:cs="Times New Roman"/>
                <w:snapToGrid w:val="0"/>
                <w:lang w:eastAsia="cs-CZ"/>
              </w:rPr>
            </w:pPr>
            <w:r w:rsidRPr="00135CEB">
              <w:rPr>
                <w:rFonts w:ascii="Times New Roman" w:eastAsia="Times New Roman" w:hAnsi="Times New Roman" w:cs="Times New Roman"/>
                <w:snapToGrid w:val="0"/>
                <w:lang w:eastAsia="cs-CZ"/>
              </w:rPr>
              <w:t>ekonómia a oceňovanie prírodných zdrojov</w:t>
            </w:r>
          </w:p>
        </w:tc>
        <w:tc>
          <w:tcPr>
            <w:tcW w:w="357" w:type="pct"/>
            <w:vAlign w:val="center"/>
          </w:tcPr>
          <w:p w:rsidR="00135CEB" w:rsidRPr="00135CEB" w:rsidRDefault="00135CEB" w:rsidP="00A76534">
            <w:pPr>
              <w:spacing w:after="0" w:line="240" w:lineRule="auto"/>
              <w:jc w:val="center"/>
              <w:rPr>
                <w:rFonts w:ascii="Times New Roman" w:eastAsia="Calibri" w:hAnsi="Times New Roman" w:cs="Times New Roman"/>
                <w:sz w:val="24"/>
                <w:szCs w:val="24"/>
              </w:rPr>
            </w:pPr>
            <w:r w:rsidRPr="00135CEB">
              <w:rPr>
                <w:rFonts w:ascii="Times New Roman" w:eastAsia="Calibri" w:hAnsi="Times New Roman" w:cs="Times New Roman"/>
                <w:sz w:val="24"/>
                <w:szCs w:val="24"/>
              </w:rPr>
              <w:t>P</w:t>
            </w:r>
          </w:p>
        </w:tc>
        <w:tc>
          <w:tcPr>
            <w:tcW w:w="334" w:type="pct"/>
            <w:vAlign w:val="center"/>
          </w:tcPr>
          <w:p w:rsidR="00135CEB" w:rsidRPr="00135CEB" w:rsidRDefault="00135CEB" w:rsidP="00A76534">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6</w:t>
            </w:r>
          </w:p>
        </w:tc>
        <w:tc>
          <w:tcPr>
            <w:tcW w:w="428" w:type="pct"/>
            <w:vAlign w:val="center"/>
          </w:tcPr>
          <w:p w:rsidR="00135CEB" w:rsidRPr="00135CEB" w:rsidRDefault="00135CEB" w:rsidP="00A76534">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2</w:t>
            </w:r>
          </w:p>
        </w:tc>
        <w:tc>
          <w:tcPr>
            <w:tcW w:w="376" w:type="pct"/>
            <w:vAlign w:val="center"/>
          </w:tcPr>
          <w:p w:rsidR="00135CEB" w:rsidRPr="00135CEB" w:rsidRDefault="00135CEB" w:rsidP="006C479B">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2/0</w:t>
            </w:r>
          </w:p>
        </w:tc>
        <w:tc>
          <w:tcPr>
            <w:tcW w:w="533" w:type="pct"/>
            <w:vAlign w:val="center"/>
          </w:tcPr>
          <w:p w:rsidR="00135CEB" w:rsidRPr="0030792D" w:rsidRDefault="00135CEB" w:rsidP="00A76534">
            <w:pPr>
              <w:spacing w:after="0" w:line="240" w:lineRule="auto"/>
              <w:rPr>
                <w:rFonts w:ascii="Times New Roman" w:eastAsia="Times New Roman" w:hAnsi="Times New Roman" w:cs="Times New Roman"/>
                <w:snapToGrid w:val="0"/>
                <w:sz w:val="24"/>
                <w:szCs w:val="24"/>
                <w:lang w:eastAsia="cs-CZ"/>
              </w:rPr>
            </w:pPr>
            <w:r w:rsidRPr="0030792D">
              <w:rPr>
                <w:rFonts w:ascii="Times New Roman" w:eastAsia="Times New Roman" w:hAnsi="Times New Roman" w:cs="Times New Roman"/>
                <w:snapToGrid w:val="0"/>
                <w:sz w:val="24"/>
                <w:szCs w:val="24"/>
                <w:lang w:eastAsia="cs-CZ"/>
              </w:rPr>
              <w:t>prof. Holécy</w:t>
            </w:r>
          </w:p>
        </w:tc>
        <w:tc>
          <w:tcPr>
            <w:tcW w:w="442" w:type="pct"/>
            <w:vAlign w:val="center"/>
          </w:tcPr>
          <w:p w:rsidR="00135CEB" w:rsidRPr="00135CEB" w:rsidRDefault="00135CEB" w:rsidP="00A76534">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S</w:t>
            </w:r>
          </w:p>
        </w:tc>
      </w:tr>
      <w:tr w:rsidR="00135CEB" w:rsidRPr="00B06372" w:rsidTr="00135CEB">
        <w:trPr>
          <w:trHeight w:val="567"/>
        </w:trPr>
        <w:tc>
          <w:tcPr>
            <w:tcW w:w="329" w:type="pct"/>
            <w:vAlign w:val="center"/>
          </w:tcPr>
          <w:p w:rsidR="00135CEB" w:rsidRPr="00135CEB" w:rsidRDefault="00135CEB" w:rsidP="00A76534">
            <w:pPr>
              <w:spacing w:after="0" w:line="240" w:lineRule="auto"/>
              <w:jc w:val="center"/>
              <w:rPr>
                <w:rFonts w:ascii="Times New Roman" w:eastAsia="Calibri" w:hAnsi="Times New Roman" w:cs="Times New Roman"/>
                <w:sz w:val="24"/>
                <w:szCs w:val="24"/>
              </w:rPr>
            </w:pPr>
            <w:r w:rsidRPr="00135CEB">
              <w:rPr>
                <w:rFonts w:ascii="Times New Roman" w:eastAsia="Calibri" w:hAnsi="Times New Roman" w:cs="Times New Roman"/>
                <w:sz w:val="24"/>
                <w:szCs w:val="24"/>
              </w:rPr>
              <w:t>LF</w:t>
            </w:r>
          </w:p>
        </w:tc>
        <w:tc>
          <w:tcPr>
            <w:tcW w:w="409" w:type="pct"/>
            <w:vAlign w:val="center"/>
          </w:tcPr>
          <w:p w:rsidR="00135CEB" w:rsidRPr="00135CEB" w:rsidRDefault="00135CEB" w:rsidP="00A76534">
            <w:pPr>
              <w:spacing w:after="0" w:line="240" w:lineRule="auto"/>
              <w:rPr>
                <w:rFonts w:ascii="Times New Roman" w:eastAsia="Calibri" w:hAnsi="Times New Roman" w:cs="Times New Roman"/>
                <w:sz w:val="24"/>
                <w:szCs w:val="24"/>
              </w:rPr>
            </w:pPr>
            <w:r w:rsidRPr="00135CEB">
              <w:rPr>
                <w:rFonts w:ascii="Times New Roman" w:eastAsia="Calibri" w:hAnsi="Times New Roman" w:cs="Times New Roman"/>
                <w:sz w:val="24"/>
                <w:szCs w:val="24"/>
              </w:rPr>
              <w:t>KERLH</w:t>
            </w:r>
          </w:p>
        </w:tc>
        <w:tc>
          <w:tcPr>
            <w:tcW w:w="405" w:type="pct"/>
            <w:vAlign w:val="center"/>
          </w:tcPr>
          <w:p w:rsidR="00135CEB" w:rsidRPr="00135CEB" w:rsidRDefault="00135CEB" w:rsidP="00A76534">
            <w:pPr>
              <w:spacing w:after="0" w:line="240" w:lineRule="auto"/>
              <w:rPr>
                <w:rFonts w:ascii="Times New Roman" w:eastAsia="Calibri" w:hAnsi="Times New Roman" w:cs="Times New Roman"/>
                <w:sz w:val="24"/>
                <w:szCs w:val="24"/>
              </w:rPr>
            </w:pPr>
            <w:r w:rsidRPr="00135CEB">
              <w:rPr>
                <w:rFonts w:ascii="Times New Roman" w:hAnsi="Times New Roman" w:cs="Times New Roman"/>
                <w:sz w:val="24"/>
                <w:szCs w:val="24"/>
              </w:rPr>
              <w:t>LESPO-I</w:t>
            </w:r>
          </w:p>
        </w:tc>
        <w:tc>
          <w:tcPr>
            <w:tcW w:w="1387" w:type="pct"/>
            <w:vAlign w:val="center"/>
          </w:tcPr>
          <w:p w:rsidR="00135CEB" w:rsidRPr="00135CEB" w:rsidRDefault="00135CEB" w:rsidP="00A76534">
            <w:pPr>
              <w:spacing w:after="0" w:line="240" w:lineRule="auto"/>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lesnícka politika</w:t>
            </w:r>
          </w:p>
        </w:tc>
        <w:tc>
          <w:tcPr>
            <w:tcW w:w="357" w:type="pct"/>
            <w:vAlign w:val="center"/>
          </w:tcPr>
          <w:p w:rsidR="00135CEB" w:rsidRPr="00135CEB" w:rsidRDefault="00135CEB" w:rsidP="00A76534">
            <w:pPr>
              <w:spacing w:after="0" w:line="240" w:lineRule="auto"/>
              <w:jc w:val="center"/>
              <w:rPr>
                <w:rFonts w:ascii="Times New Roman" w:eastAsia="Calibri" w:hAnsi="Times New Roman" w:cs="Times New Roman"/>
                <w:sz w:val="24"/>
                <w:szCs w:val="24"/>
              </w:rPr>
            </w:pPr>
            <w:r w:rsidRPr="00135CEB">
              <w:rPr>
                <w:rFonts w:ascii="Times New Roman" w:eastAsia="Calibri" w:hAnsi="Times New Roman" w:cs="Times New Roman"/>
                <w:sz w:val="24"/>
                <w:szCs w:val="24"/>
              </w:rPr>
              <w:t>P</w:t>
            </w:r>
          </w:p>
        </w:tc>
        <w:tc>
          <w:tcPr>
            <w:tcW w:w="334" w:type="pct"/>
            <w:vAlign w:val="center"/>
          </w:tcPr>
          <w:p w:rsidR="00135CEB" w:rsidRPr="00135CEB" w:rsidRDefault="00135CEB" w:rsidP="00A76534">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6</w:t>
            </w:r>
          </w:p>
        </w:tc>
        <w:tc>
          <w:tcPr>
            <w:tcW w:w="428" w:type="pct"/>
            <w:vAlign w:val="center"/>
          </w:tcPr>
          <w:p w:rsidR="00135CEB" w:rsidRPr="00135CEB" w:rsidRDefault="00135CEB" w:rsidP="00A76534">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2</w:t>
            </w:r>
          </w:p>
        </w:tc>
        <w:tc>
          <w:tcPr>
            <w:tcW w:w="376" w:type="pct"/>
            <w:vAlign w:val="center"/>
          </w:tcPr>
          <w:p w:rsidR="00135CEB" w:rsidRPr="00135CEB" w:rsidRDefault="00135CEB" w:rsidP="00A76534">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2/0</w:t>
            </w:r>
          </w:p>
        </w:tc>
        <w:tc>
          <w:tcPr>
            <w:tcW w:w="533" w:type="pct"/>
            <w:vAlign w:val="center"/>
          </w:tcPr>
          <w:p w:rsidR="00135CEB" w:rsidRPr="00135CEB" w:rsidRDefault="00135CEB" w:rsidP="00A76534">
            <w:pPr>
              <w:spacing w:after="0" w:line="240" w:lineRule="auto"/>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doc. Šálka</w:t>
            </w:r>
          </w:p>
        </w:tc>
        <w:tc>
          <w:tcPr>
            <w:tcW w:w="442" w:type="pct"/>
            <w:vAlign w:val="center"/>
          </w:tcPr>
          <w:p w:rsidR="00135CEB" w:rsidRPr="00135CEB" w:rsidRDefault="00135CEB" w:rsidP="00A76534">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S</w:t>
            </w:r>
          </w:p>
        </w:tc>
      </w:tr>
      <w:tr w:rsidR="00434CA2" w:rsidRPr="00B06372" w:rsidTr="00135CEB">
        <w:trPr>
          <w:trHeight w:val="567"/>
        </w:trPr>
        <w:tc>
          <w:tcPr>
            <w:tcW w:w="329" w:type="pct"/>
            <w:vAlign w:val="center"/>
          </w:tcPr>
          <w:p w:rsidR="00434CA2" w:rsidRPr="00135CEB" w:rsidRDefault="00434CA2" w:rsidP="00A76534">
            <w:pPr>
              <w:spacing w:after="0" w:line="240" w:lineRule="auto"/>
              <w:jc w:val="center"/>
              <w:rPr>
                <w:rFonts w:ascii="Times New Roman" w:eastAsia="Calibri" w:hAnsi="Times New Roman" w:cs="Times New Roman"/>
                <w:sz w:val="24"/>
                <w:szCs w:val="24"/>
              </w:rPr>
            </w:pPr>
            <w:r w:rsidRPr="00135CEB">
              <w:rPr>
                <w:rFonts w:ascii="Times New Roman" w:eastAsia="Calibri" w:hAnsi="Times New Roman" w:cs="Times New Roman"/>
                <w:sz w:val="24"/>
                <w:szCs w:val="24"/>
              </w:rPr>
              <w:t>LF</w:t>
            </w:r>
          </w:p>
        </w:tc>
        <w:tc>
          <w:tcPr>
            <w:tcW w:w="409" w:type="pct"/>
            <w:vAlign w:val="center"/>
          </w:tcPr>
          <w:p w:rsidR="00434CA2" w:rsidRPr="00BE390F" w:rsidRDefault="00434CA2"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405" w:type="pct"/>
            <w:vAlign w:val="center"/>
          </w:tcPr>
          <w:p w:rsidR="00434CA2" w:rsidRPr="00135CEB" w:rsidRDefault="00434CA2" w:rsidP="00A76534">
            <w:pPr>
              <w:spacing w:after="0" w:line="240" w:lineRule="auto"/>
              <w:rPr>
                <w:rFonts w:ascii="Times New Roman" w:eastAsia="Calibri" w:hAnsi="Times New Roman" w:cs="Times New Roman"/>
                <w:sz w:val="24"/>
                <w:szCs w:val="24"/>
              </w:rPr>
            </w:pPr>
            <w:r w:rsidRPr="00135CEB">
              <w:rPr>
                <w:rFonts w:ascii="Times New Roman" w:hAnsi="Times New Roman" w:cs="Times New Roman"/>
                <w:sz w:val="24"/>
                <w:szCs w:val="24"/>
              </w:rPr>
              <w:t>PPML-I</w:t>
            </w:r>
          </w:p>
        </w:tc>
        <w:tc>
          <w:tcPr>
            <w:tcW w:w="1387" w:type="pct"/>
            <w:vAlign w:val="center"/>
          </w:tcPr>
          <w:p w:rsidR="00434CA2" w:rsidRPr="00135CEB" w:rsidRDefault="00434CA2" w:rsidP="00A76534">
            <w:pPr>
              <w:spacing w:after="0" w:line="240" w:lineRule="auto"/>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modelovanie lesa</w:t>
            </w:r>
          </w:p>
        </w:tc>
        <w:tc>
          <w:tcPr>
            <w:tcW w:w="357" w:type="pct"/>
            <w:vAlign w:val="center"/>
          </w:tcPr>
          <w:p w:rsidR="00434CA2" w:rsidRPr="00135CEB" w:rsidRDefault="00434CA2" w:rsidP="00A76534">
            <w:pPr>
              <w:spacing w:after="0" w:line="240" w:lineRule="auto"/>
              <w:jc w:val="center"/>
              <w:rPr>
                <w:rFonts w:ascii="Times New Roman" w:eastAsia="Calibri" w:hAnsi="Times New Roman" w:cs="Times New Roman"/>
                <w:sz w:val="24"/>
                <w:szCs w:val="24"/>
              </w:rPr>
            </w:pPr>
            <w:r w:rsidRPr="00135CEB">
              <w:rPr>
                <w:rFonts w:ascii="Times New Roman" w:eastAsia="Calibri" w:hAnsi="Times New Roman" w:cs="Times New Roman"/>
                <w:sz w:val="24"/>
                <w:szCs w:val="24"/>
              </w:rPr>
              <w:t>P</w:t>
            </w:r>
          </w:p>
        </w:tc>
        <w:tc>
          <w:tcPr>
            <w:tcW w:w="334" w:type="pct"/>
            <w:vAlign w:val="center"/>
          </w:tcPr>
          <w:p w:rsidR="00434CA2" w:rsidRPr="00135CEB"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6</w:t>
            </w:r>
          </w:p>
        </w:tc>
        <w:tc>
          <w:tcPr>
            <w:tcW w:w="428" w:type="pct"/>
            <w:vAlign w:val="center"/>
          </w:tcPr>
          <w:p w:rsidR="00434CA2" w:rsidRPr="00135CEB"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2</w:t>
            </w:r>
          </w:p>
        </w:tc>
        <w:tc>
          <w:tcPr>
            <w:tcW w:w="376" w:type="pct"/>
            <w:vAlign w:val="center"/>
          </w:tcPr>
          <w:p w:rsidR="00434CA2" w:rsidRPr="00135CEB"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2/0</w:t>
            </w:r>
          </w:p>
        </w:tc>
        <w:tc>
          <w:tcPr>
            <w:tcW w:w="533" w:type="pct"/>
            <w:vAlign w:val="center"/>
          </w:tcPr>
          <w:p w:rsidR="00434CA2" w:rsidRPr="00135CEB" w:rsidRDefault="00434CA2" w:rsidP="00A76534">
            <w:pPr>
              <w:spacing w:after="0" w:line="240" w:lineRule="auto"/>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doc. Fabrika</w:t>
            </w:r>
          </w:p>
        </w:tc>
        <w:tc>
          <w:tcPr>
            <w:tcW w:w="442" w:type="pct"/>
            <w:vAlign w:val="center"/>
          </w:tcPr>
          <w:p w:rsidR="00434CA2" w:rsidRPr="00135CEB"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S</w:t>
            </w:r>
          </w:p>
        </w:tc>
      </w:tr>
      <w:tr w:rsidR="00135CEB" w:rsidRPr="00B06372" w:rsidTr="00135CEB">
        <w:trPr>
          <w:trHeight w:val="567"/>
        </w:trPr>
        <w:tc>
          <w:tcPr>
            <w:tcW w:w="329" w:type="pct"/>
            <w:vAlign w:val="center"/>
          </w:tcPr>
          <w:p w:rsidR="00135CEB" w:rsidRPr="00135CEB" w:rsidRDefault="00135CEB" w:rsidP="00A76534">
            <w:pPr>
              <w:spacing w:after="0" w:line="240" w:lineRule="auto"/>
              <w:jc w:val="center"/>
              <w:rPr>
                <w:rFonts w:ascii="Times New Roman" w:eastAsia="Calibri" w:hAnsi="Times New Roman" w:cs="Times New Roman"/>
                <w:sz w:val="24"/>
                <w:szCs w:val="24"/>
              </w:rPr>
            </w:pPr>
            <w:r w:rsidRPr="00135CEB">
              <w:rPr>
                <w:rFonts w:ascii="Times New Roman" w:eastAsia="Calibri" w:hAnsi="Times New Roman" w:cs="Times New Roman"/>
                <w:sz w:val="24"/>
                <w:szCs w:val="24"/>
              </w:rPr>
              <w:t>LF</w:t>
            </w:r>
          </w:p>
        </w:tc>
        <w:tc>
          <w:tcPr>
            <w:tcW w:w="409" w:type="pct"/>
            <w:vAlign w:val="center"/>
          </w:tcPr>
          <w:p w:rsidR="00135CEB" w:rsidRPr="00F80C2B" w:rsidRDefault="00F60E73" w:rsidP="00A76534">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KIOLK</w:t>
            </w:r>
          </w:p>
        </w:tc>
        <w:tc>
          <w:tcPr>
            <w:tcW w:w="405" w:type="pct"/>
            <w:vAlign w:val="center"/>
          </w:tcPr>
          <w:p w:rsidR="00135CEB" w:rsidRPr="00135CEB" w:rsidRDefault="00135CEB" w:rsidP="00A76534">
            <w:pPr>
              <w:spacing w:after="0" w:line="240" w:lineRule="auto"/>
              <w:rPr>
                <w:rFonts w:ascii="Times New Roman" w:eastAsia="Calibri" w:hAnsi="Times New Roman" w:cs="Times New Roman"/>
                <w:sz w:val="24"/>
                <w:szCs w:val="24"/>
              </w:rPr>
            </w:pPr>
            <w:r w:rsidRPr="00135CEB">
              <w:rPr>
                <w:rFonts w:ascii="Times New Roman" w:hAnsi="Times New Roman" w:cs="Times New Roman"/>
                <w:sz w:val="24"/>
                <w:szCs w:val="24"/>
              </w:rPr>
              <w:t>ELDP-I</w:t>
            </w:r>
          </w:p>
        </w:tc>
        <w:tc>
          <w:tcPr>
            <w:tcW w:w="1387" w:type="pct"/>
            <w:vAlign w:val="center"/>
          </w:tcPr>
          <w:p w:rsidR="00135CEB" w:rsidRPr="00135CEB" w:rsidRDefault="00135CEB" w:rsidP="006C479B">
            <w:pPr>
              <w:spacing w:after="0" w:line="240" w:lineRule="auto"/>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ekofyziológia lesných drevín</w:t>
            </w:r>
          </w:p>
        </w:tc>
        <w:tc>
          <w:tcPr>
            <w:tcW w:w="357" w:type="pct"/>
            <w:vAlign w:val="center"/>
          </w:tcPr>
          <w:p w:rsidR="00135CEB" w:rsidRPr="00135CEB" w:rsidRDefault="00135CEB" w:rsidP="00A76534">
            <w:pPr>
              <w:spacing w:after="0" w:line="240" w:lineRule="auto"/>
              <w:jc w:val="center"/>
              <w:rPr>
                <w:rFonts w:ascii="Times New Roman" w:eastAsia="Calibri" w:hAnsi="Times New Roman" w:cs="Times New Roman"/>
                <w:sz w:val="24"/>
                <w:szCs w:val="24"/>
              </w:rPr>
            </w:pPr>
            <w:r w:rsidRPr="00135CEB">
              <w:rPr>
                <w:rFonts w:ascii="Times New Roman" w:eastAsia="Calibri" w:hAnsi="Times New Roman" w:cs="Times New Roman"/>
                <w:sz w:val="24"/>
                <w:szCs w:val="24"/>
              </w:rPr>
              <w:t>PV</w:t>
            </w:r>
          </w:p>
        </w:tc>
        <w:tc>
          <w:tcPr>
            <w:tcW w:w="334" w:type="pct"/>
            <w:vAlign w:val="center"/>
          </w:tcPr>
          <w:p w:rsidR="00135CEB" w:rsidRPr="00135CEB" w:rsidRDefault="00135CEB" w:rsidP="00A76534">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4</w:t>
            </w:r>
          </w:p>
        </w:tc>
        <w:tc>
          <w:tcPr>
            <w:tcW w:w="428" w:type="pct"/>
            <w:vAlign w:val="center"/>
          </w:tcPr>
          <w:p w:rsidR="00135CEB" w:rsidRPr="00135CEB" w:rsidRDefault="00135CEB" w:rsidP="00A76534">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2</w:t>
            </w:r>
          </w:p>
        </w:tc>
        <w:tc>
          <w:tcPr>
            <w:tcW w:w="376" w:type="pct"/>
            <w:vAlign w:val="center"/>
          </w:tcPr>
          <w:p w:rsidR="00135CEB" w:rsidRPr="00135CEB" w:rsidRDefault="00135CEB" w:rsidP="006C479B">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2/2</w:t>
            </w:r>
          </w:p>
        </w:tc>
        <w:tc>
          <w:tcPr>
            <w:tcW w:w="533" w:type="pct"/>
            <w:shd w:val="clear" w:color="auto" w:fill="auto"/>
            <w:vAlign w:val="center"/>
          </w:tcPr>
          <w:p w:rsidR="00135CEB" w:rsidRPr="00135CEB" w:rsidRDefault="00135CEB" w:rsidP="00A76534">
            <w:pPr>
              <w:spacing w:after="0" w:line="240" w:lineRule="auto"/>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prof. Kmeť</w:t>
            </w:r>
          </w:p>
        </w:tc>
        <w:tc>
          <w:tcPr>
            <w:tcW w:w="442" w:type="pct"/>
            <w:vAlign w:val="center"/>
          </w:tcPr>
          <w:p w:rsidR="00135CEB" w:rsidRPr="00135CEB" w:rsidRDefault="00135CEB" w:rsidP="00A76534">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S</w:t>
            </w:r>
          </w:p>
        </w:tc>
      </w:tr>
      <w:tr w:rsidR="00135CEB" w:rsidRPr="00B06372" w:rsidTr="00135CEB">
        <w:trPr>
          <w:trHeight w:val="567"/>
        </w:trPr>
        <w:tc>
          <w:tcPr>
            <w:tcW w:w="329" w:type="pct"/>
            <w:vAlign w:val="center"/>
          </w:tcPr>
          <w:p w:rsidR="00135CEB" w:rsidRPr="00135CEB" w:rsidRDefault="00135CEB" w:rsidP="00A76534">
            <w:pPr>
              <w:spacing w:after="0" w:line="240" w:lineRule="auto"/>
              <w:jc w:val="center"/>
              <w:rPr>
                <w:rFonts w:ascii="Times New Roman" w:eastAsia="Calibri" w:hAnsi="Times New Roman" w:cs="Times New Roman"/>
                <w:sz w:val="24"/>
                <w:szCs w:val="24"/>
              </w:rPr>
            </w:pPr>
            <w:r w:rsidRPr="00135CEB">
              <w:rPr>
                <w:rFonts w:ascii="Times New Roman" w:eastAsia="Calibri" w:hAnsi="Times New Roman" w:cs="Times New Roman"/>
                <w:sz w:val="24"/>
                <w:szCs w:val="24"/>
              </w:rPr>
              <w:t>LF</w:t>
            </w:r>
          </w:p>
        </w:tc>
        <w:tc>
          <w:tcPr>
            <w:tcW w:w="409" w:type="pct"/>
            <w:vAlign w:val="center"/>
          </w:tcPr>
          <w:p w:rsidR="00135CEB" w:rsidRPr="00135CEB" w:rsidRDefault="00135CEB" w:rsidP="00A76534">
            <w:pPr>
              <w:spacing w:after="0" w:line="240" w:lineRule="auto"/>
              <w:rPr>
                <w:rFonts w:ascii="Times New Roman" w:eastAsia="Calibri" w:hAnsi="Times New Roman" w:cs="Times New Roman"/>
                <w:sz w:val="24"/>
                <w:szCs w:val="24"/>
              </w:rPr>
            </w:pPr>
            <w:r w:rsidRPr="00135CEB">
              <w:rPr>
                <w:rFonts w:ascii="Times New Roman" w:eastAsia="Calibri" w:hAnsi="Times New Roman" w:cs="Times New Roman"/>
                <w:sz w:val="24"/>
                <w:szCs w:val="24"/>
              </w:rPr>
              <w:t>KF</w:t>
            </w:r>
          </w:p>
        </w:tc>
        <w:tc>
          <w:tcPr>
            <w:tcW w:w="405" w:type="pct"/>
            <w:vAlign w:val="center"/>
          </w:tcPr>
          <w:p w:rsidR="00135CEB" w:rsidRPr="00135CEB" w:rsidRDefault="00135CEB" w:rsidP="00A76534">
            <w:pPr>
              <w:spacing w:after="0" w:line="240" w:lineRule="auto"/>
              <w:rPr>
                <w:rFonts w:ascii="Times New Roman" w:eastAsia="Calibri" w:hAnsi="Times New Roman" w:cs="Times New Roman"/>
                <w:sz w:val="24"/>
                <w:szCs w:val="24"/>
              </w:rPr>
            </w:pPr>
            <w:r w:rsidRPr="00135CEB">
              <w:rPr>
                <w:rFonts w:ascii="Times New Roman" w:hAnsi="Times New Roman" w:cs="Times New Roman"/>
                <w:sz w:val="24"/>
                <w:szCs w:val="24"/>
              </w:rPr>
              <w:t>ZEB-I</w:t>
            </w:r>
          </w:p>
        </w:tc>
        <w:tc>
          <w:tcPr>
            <w:tcW w:w="1387" w:type="pct"/>
            <w:vAlign w:val="center"/>
          </w:tcPr>
          <w:p w:rsidR="00135CEB" w:rsidRPr="00135CEB" w:rsidRDefault="00135CEB" w:rsidP="00A76534">
            <w:pPr>
              <w:spacing w:after="0" w:line="240" w:lineRule="auto"/>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základy evolučnej biológie</w:t>
            </w:r>
          </w:p>
        </w:tc>
        <w:tc>
          <w:tcPr>
            <w:tcW w:w="357" w:type="pct"/>
            <w:vAlign w:val="center"/>
          </w:tcPr>
          <w:p w:rsidR="00135CEB" w:rsidRPr="00135CEB" w:rsidRDefault="00135CEB" w:rsidP="00A76534">
            <w:pPr>
              <w:spacing w:after="0" w:line="240" w:lineRule="auto"/>
              <w:jc w:val="center"/>
              <w:rPr>
                <w:rFonts w:ascii="Times New Roman" w:eastAsia="Calibri" w:hAnsi="Times New Roman" w:cs="Times New Roman"/>
                <w:sz w:val="24"/>
                <w:szCs w:val="24"/>
              </w:rPr>
            </w:pPr>
            <w:r w:rsidRPr="00135CEB">
              <w:rPr>
                <w:rFonts w:ascii="Times New Roman" w:eastAsia="Calibri" w:hAnsi="Times New Roman" w:cs="Times New Roman"/>
                <w:sz w:val="24"/>
                <w:szCs w:val="24"/>
              </w:rPr>
              <w:t>PV</w:t>
            </w:r>
          </w:p>
        </w:tc>
        <w:tc>
          <w:tcPr>
            <w:tcW w:w="334" w:type="pct"/>
            <w:vAlign w:val="center"/>
          </w:tcPr>
          <w:p w:rsidR="00135CEB" w:rsidRPr="00135CEB" w:rsidRDefault="00135CEB" w:rsidP="00A76534">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4</w:t>
            </w:r>
          </w:p>
        </w:tc>
        <w:tc>
          <w:tcPr>
            <w:tcW w:w="428" w:type="pct"/>
            <w:vAlign w:val="center"/>
          </w:tcPr>
          <w:p w:rsidR="00135CEB" w:rsidRPr="00135CEB" w:rsidRDefault="00135CEB" w:rsidP="00A76534">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2</w:t>
            </w:r>
          </w:p>
        </w:tc>
        <w:tc>
          <w:tcPr>
            <w:tcW w:w="376" w:type="pct"/>
            <w:vAlign w:val="center"/>
          </w:tcPr>
          <w:p w:rsidR="00135CEB" w:rsidRPr="00135CEB" w:rsidRDefault="00135CEB" w:rsidP="00A76534">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2/0</w:t>
            </w:r>
          </w:p>
        </w:tc>
        <w:tc>
          <w:tcPr>
            <w:tcW w:w="533" w:type="pct"/>
            <w:vAlign w:val="center"/>
          </w:tcPr>
          <w:p w:rsidR="00135CEB" w:rsidRPr="00135CEB" w:rsidRDefault="00135CEB" w:rsidP="00A76534">
            <w:pPr>
              <w:spacing w:after="0" w:line="240" w:lineRule="auto"/>
              <w:rPr>
                <w:rFonts w:ascii="Times New Roman" w:eastAsia="Times New Roman" w:hAnsi="Times New Roman" w:cs="Times New Roman"/>
                <w:snapToGrid w:val="0"/>
                <w:lang w:eastAsia="cs-CZ"/>
              </w:rPr>
            </w:pPr>
            <w:r w:rsidRPr="00135CEB">
              <w:rPr>
                <w:rFonts w:ascii="Times New Roman" w:eastAsia="Times New Roman" w:hAnsi="Times New Roman" w:cs="Times New Roman"/>
                <w:snapToGrid w:val="0"/>
                <w:lang w:eastAsia="cs-CZ"/>
              </w:rPr>
              <w:t>prof. Gömöry</w:t>
            </w:r>
          </w:p>
        </w:tc>
        <w:tc>
          <w:tcPr>
            <w:tcW w:w="442" w:type="pct"/>
            <w:vAlign w:val="center"/>
          </w:tcPr>
          <w:p w:rsidR="00135CEB" w:rsidRPr="00135CEB" w:rsidRDefault="00135CEB" w:rsidP="00A76534">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S</w:t>
            </w:r>
          </w:p>
        </w:tc>
      </w:tr>
      <w:tr w:rsidR="00135CEB" w:rsidRPr="00B06372" w:rsidTr="00135CEB">
        <w:trPr>
          <w:trHeight w:val="567"/>
        </w:trPr>
        <w:tc>
          <w:tcPr>
            <w:tcW w:w="329" w:type="pct"/>
            <w:vAlign w:val="center"/>
          </w:tcPr>
          <w:p w:rsidR="00135CEB" w:rsidRPr="00135CEB" w:rsidRDefault="00135CEB" w:rsidP="00A76534">
            <w:pPr>
              <w:spacing w:after="0" w:line="240" w:lineRule="auto"/>
              <w:jc w:val="center"/>
              <w:rPr>
                <w:rFonts w:ascii="Times New Roman" w:eastAsia="Calibri" w:hAnsi="Times New Roman" w:cs="Times New Roman"/>
                <w:sz w:val="24"/>
                <w:szCs w:val="24"/>
              </w:rPr>
            </w:pPr>
            <w:r w:rsidRPr="00135CEB">
              <w:rPr>
                <w:rFonts w:ascii="Times New Roman" w:eastAsia="Calibri" w:hAnsi="Times New Roman" w:cs="Times New Roman"/>
                <w:sz w:val="24"/>
                <w:szCs w:val="24"/>
              </w:rPr>
              <w:t>LF</w:t>
            </w:r>
          </w:p>
        </w:tc>
        <w:tc>
          <w:tcPr>
            <w:tcW w:w="409" w:type="pct"/>
            <w:vAlign w:val="center"/>
          </w:tcPr>
          <w:p w:rsidR="00135CEB" w:rsidRPr="00135CEB" w:rsidRDefault="00135CEB" w:rsidP="00A76534">
            <w:pPr>
              <w:spacing w:after="0" w:line="240" w:lineRule="auto"/>
              <w:rPr>
                <w:rFonts w:ascii="Times New Roman" w:eastAsia="Calibri" w:hAnsi="Times New Roman" w:cs="Times New Roman"/>
                <w:sz w:val="24"/>
                <w:szCs w:val="24"/>
              </w:rPr>
            </w:pPr>
            <w:r w:rsidRPr="00135CEB">
              <w:rPr>
                <w:rFonts w:ascii="Times New Roman" w:eastAsia="Calibri" w:hAnsi="Times New Roman" w:cs="Times New Roman"/>
                <w:sz w:val="24"/>
                <w:szCs w:val="24"/>
              </w:rPr>
              <w:t>KPP</w:t>
            </w:r>
          </w:p>
        </w:tc>
        <w:tc>
          <w:tcPr>
            <w:tcW w:w="405" w:type="pct"/>
            <w:vAlign w:val="center"/>
          </w:tcPr>
          <w:p w:rsidR="00135CEB" w:rsidRPr="00135CEB" w:rsidRDefault="00135CEB" w:rsidP="00A76534">
            <w:pPr>
              <w:spacing w:after="0" w:line="240" w:lineRule="auto"/>
              <w:rPr>
                <w:rFonts w:ascii="Times New Roman" w:eastAsia="Calibri" w:hAnsi="Times New Roman" w:cs="Times New Roman"/>
                <w:sz w:val="24"/>
                <w:szCs w:val="24"/>
              </w:rPr>
            </w:pPr>
            <w:r w:rsidRPr="00135CEB">
              <w:rPr>
                <w:rFonts w:ascii="Times New Roman" w:hAnsi="Times New Roman" w:cs="Times New Roman"/>
                <w:sz w:val="24"/>
                <w:szCs w:val="24"/>
              </w:rPr>
              <w:t>DIEK-I</w:t>
            </w:r>
          </w:p>
        </w:tc>
        <w:tc>
          <w:tcPr>
            <w:tcW w:w="1387" w:type="pct"/>
            <w:vAlign w:val="center"/>
          </w:tcPr>
          <w:p w:rsidR="00135CEB" w:rsidRPr="00135CEB" w:rsidRDefault="00135CEB" w:rsidP="00A76534">
            <w:pPr>
              <w:spacing w:after="0" w:line="240" w:lineRule="auto"/>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disturbačná ekológia</w:t>
            </w:r>
          </w:p>
        </w:tc>
        <w:tc>
          <w:tcPr>
            <w:tcW w:w="357" w:type="pct"/>
            <w:vAlign w:val="center"/>
          </w:tcPr>
          <w:p w:rsidR="00135CEB" w:rsidRPr="00135CEB" w:rsidRDefault="00135CEB" w:rsidP="00A76534">
            <w:pPr>
              <w:spacing w:after="0" w:line="240" w:lineRule="auto"/>
              <w:jc w:val="center"/>
              <w:rPr>
                <w:rFonts w:ascii="Times New Roman" w:eastAsia="Calibri" w:hAnsi="Times New Roman" w:cs="Times New Roman"/>
                <w:sz w:val="24"/>
                <w:szCs w:val="24"/>
              </w:rPr>
            </w:pPr>
            <w:r w:rsidRPr="00135CEB">
              <w:rPr>
                <w:rFonts w:ascii="Times New Roman" w:eastAsia="Calibri" w:hAnsi="Times New Roman" w:cs="Times New Roman"/>
                <w:sz w:val="24"/>
                <w:szCs w:val="24"/>
              </w:rPr>
              <w:t>PV</w:t>
            </w:r>
          </w:p>
        </w:tc>
        <w:tc>
          <w:tcPr>
            <w:tcW w:w="334" w:type="pct"/>
            <w:vAlign w:val="center"/>
          </w:tcPr>
          <w:p w:rsidR="00135CEB" w:rsidRPr="00135CEB" w:rsidRDefault="00135CEB" w:rsidP="00A76534">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4</w:t>
            </w:r>
          </w:p>
        </w:tc>
        <w:tc>
          <w:tcPr>
            <w:tcW w:w="428" w:type="pct"/>
            <w:vAlign w:val="center"/>
          </w:tcPr>
          <w:p w:rsidR="00135CEB" w:rsidRPr="00135CEB" w:rsidRDefault="00135CEB" w:rsidP="00A76534">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2</w:t>
            </w:r>
          </w:p>
        </w:tc>
        <w:tc>
          <w:tcPr>
            <w:tcW w:w="376" w:type="pct"/>
            <w:vAlign w:val="center"/>
          </w:tcPr>
          <w:p w:rsidR="00135CEB" w:rsidRPr="00135CEB" w:rsidRDefault="00135CEB" w:rsidP="00A76534">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2/2</w:t>
            </w:r>
          </w:p>
        </w:tc>
        <w:tc>
          <w:tcPr>
            <w:tcW w:w="533" w:type="pct"/>
            <w:vAlign w:val="center"/>
          </w:tcPr>
          <w:p w:rsidR="00135CEB" w:rsidRPr="00135CEB" w:rsidRDefault="00135CEB" w:rsidP="00960760">
            <w:pPr>
              <w:spacing w:after="0" w:line="240" w:lineRule="auto"/>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prof. Pichler</w:t>
            </w:r>
          </w:p>
        </w:tc>
        <w:tc>
          <w:tcPr>
            <w:tcW w:w="442" w:type="pct"/>
            <w:vAlign w:val="center"/>
          </w:tcPr>
          <w:p w:rsidR="00135CEB" w:rsidRPr="00135CEB" w:rsidRDefault="00135CEB" w:rsidP="00A76534">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S</w:t>
            </w:r>
          </w:p>
        </w:tc>
      </w:tr>
      <w:tr w:rsidR="00135CEB" w:rsidRPr="00B06372" w:rsidTr="00135CEB">
        <w:trPr>
          <w:trHeight w:val="567"/>
        </w:trPr>
        <w:tc>
          <w:tcPr>
            <w:tcW w:w="329" w:type="pct"/>
            <w:vAlign w:val="center"/>
          </w:tcPr>
          <w:p w:rsidR="00135CEB" w:rsidRPr="00135CEB" w:rsidRDefault="00135CEB" w:rsidP="004B4951">
            <w:pPr>
              <w:spacing w:after="0" w:line="240" w:lineRule="auto"/>
              <w:jc w:val="center"/>
              <w:rPr>
                <w:rFonts w:ascii="Times New Roman" w:eastAsia="Calibri" w:hAnsi="Times New Roman" w:cs="Times New Roman"/>
                <w:sz w:val="24"/>
                <w:szCs w:val="24"/>
              </w:rPr>
            </w:pPr>
            <w:r w:rsidRPr="00135CEB">
              <w:rPr>
                <w:rFonts w:ascii="Times New Roman" w:eastAsia="Calibri" w:hAnsi="Times New Roman" w:cs="Times New Roman"/>
                <w:sz w:val="24"/>
                <w:szCs w:val="24"/>
              </w:rPr>
              <w:t>CUP</w:t>
            </w:r>
          </w:p>
        </w:tc>
        <w:tc>
          <w:tcPr>
            <w:tcW w:w="409" w:type="pct"/>
            <w:vAlign w:val="center"/>
          </w:tcPr>
          <w:p w:rsidR="00135CEB" w:rsidRPr="00135CEB" w:rsidRDefault="00135CEB" w:rsidP="004B4951">
            <w:pPr>
              <w:spacing w:after="0" w:line="240" w:lineRule="auto"/>
              <w:rPr>
                <w:rFonts w:ascii="Times New Roman" w:eastAsia="Calibri" w:hAnsi="Times New Roman" w:cs="Times New Roman"/>
                <w:sz w:val="24"/>
                <w:szCs w:val="24"/>
              </w:rPr>
            </w:pPr>
            <w:r w:rsidRPr="00135CEB">
              <w:rPr>
                <w:rFonts w:ascii="Times New Roman" w:eastAsia="Calibri" w:hAnsi="Times New Roman" w:cs="Times New Roman"/>
                <w:sz w:val="24"/>
                <w:szCs w:val="24"/>
              </w:rPr>
              <w:t>ÚTVŠ</w:t>
            </w:r>
          </w:p>
        </w:tc>
        <w:tc>
          <w:tcPr>
            <w:tcW w:w="405" w:type="pct"/>
            <w:vAlign w:val="center"/>
          </w:tcPr>
          <w:p w:rsidR="00135CEB" w:rsidRPr="00135CEB" w:rsidRDefault="00135CEB" w:rsidP="004B4951">
            <w:pPr>
              <w:spacing w:after="0" w:line="240" w:lineRule="auto"/>
              <w:rPr>
                <w:rFonts w:ascii="Times New Roman" w:hAnsi="Times New Roman" w:cs="Times New Roman"/>
                <w:sz w:val="24"/>
                <w:szCs w:val="24"/>
              </w:rPr>
            </w:pPr>
            <w:r w:rsidRPr="00135CEB">
              <w:rPr>
                <w:rFonts w:ascii="Times New Roman" w:hAnsi="Times New Roman" w:cs="Times New Roman"/>
                <w:sz w:val="24"/>
                <w:szCs w:val="24"/>
              </w:rPr>
              <w:t>TSV</w:t>
            </w:r>
          </w:p>
        </w:tc>
        <w:tc>
          <w:tcPr>
            <w:tcW w:w="1387" w:type="pct"/>
            <w:vAlign w:val="center"/>
          </w:tcPr>
          <w:p w:rsidR="00135CEB" w:rsidRPr="00135CEB" w:rsidRDefault="00135CEB" w:rsidP="004B4951">
            <w:pPr>
              <w:spacing w:after="0" w:line="240" w:lineRule="auto"/>
              <w:rPr>
                <w:rFonts w:ascii="Times New Roman" w:eastAsia="Calibri" w:hAnsi="Times New Roman" w:cs="Times New Roman"/>
                <w:sz w:val="24"/>
                <w:szCs w:val="24"/>
              </w:rPr>
            </w:pPr>
            <w:r w:rsidRPr="00135CEB">
              <w:rPr>
                <w:rFonts w:ascii="Times New Roman" w:eastAsia="Times New Roman" w:hAnsi="Times New Roman" w:cs="Times New Roman"/>
                <w:snapToGrid w:val="0"/>
                <w:sz w:val="24"/>
                <w:szCs w:val="24"/>
                <w:lang w:eastAsia="cs-CZ"/>
              </w:rPr>
              <w:t>telesná a športová výchova</w:t>
            </w:r>
          </w:p>
        </w:tc>
        <w:tc>
          <w:tcPr>
            <w:tcW w:w="357" w:type="pct"/>
            <w:vAlign w:val="center"/>
          </w:tcPr>
          <w:p w:rsidR="00135CEB" w:rsidRPr="00135CEB" w:rsidRDefault="00135CEB" w:rsidP="004B4951">
            <w:pPr>
              <w:spacing w:after="0" w:line="240" w:lineRule="auto"/>
              <w:jc w:val="center"/>
              <w:rPr>
                <w:rFonts w:ascii="Times New Roman" w:eastAsia="Calibri" w:hAnsi="Times New Roman" w:cs="Times New Roman"/>
                <w:sz w:val="24"/>
                <w:szCs w:val="24"/>
              </w:rPr>
            </w:pPr>
            <w:r w:rsidRPr="00135CEB">
              <w:rPr>
                <w:rFonts w:ascii="Times New Roman" w:eastAsia="Calibri" w:hAnsi="Times New Roman" w:cs="Times New Roman"/>
                <w:sz w:val="24"/>
                <w:szCs w:val="24"/>
              </w:rPr>
              <w:t>V</w:t>
            </w:r>
          </w:p>
        </w:tc>
        <w:tc>
          <w:tcPr>
            <w:tcW w:w="334" w:type="pct"/>
            <w:vAlign w:val="center"/>
          </w:tcPr>
          <w:p w:rsidR="00135CEB" w:rsidRPr="00135CEB" w:rsidRDefault="00135CEB" w:rsidP="004B4951">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1</w:t>
            </w:r>
          </w:p>
        </w:tc>
        <w:tc>
          <w:tcPr>
            <w:tcW w:w="428" w:type="pct"/>
            <w:vAlign w:val="center"/>
          </w:tcPr>
          <w:p w:rsidR="00135CEB" w:rsidRPr="00135CEB" w:rsidRDefault="00135CEB" w:rsidP="004B4951">
            <w:pPr>
              <w:spacing w:after="0" w:line="240" w:lineRule="auto"/>
              <w:jc w:val="center"/>
              <w:rPr>
                <w:rFonts w:ascii="Times New Roman" w:eastAsia="Times New Roman" w:hAnsi="Times New Roman" w:cs="Times New Roman"/>
                <w:b/>
                <w:snapToGrid w:val="0"/>
                <w:color w:val="006600"/>
                <w:sz w:val="24"/>
                <w:szCs w:val="24"/>
                <w:lang w:eastAsia="cs-CZ"/>
              </w:rPr>
            </w:pPr>
          </w:p>
        </w:tc>
        <w:tc>
          <w:tcPr>
            <w:tcW w:w="376" w:type="pct"/>
            <w:vAlign w:val="center"/>
          </w:tcPr>
          <w:p w:rsidR="00135CEB" w:rsidRPr="00135CEB" w:rsidRDefault="00135CEB" w:rsidP="004B4951">
            <w:pPr>
              <w:spacing w:after="0" w:line="240" w:lineRule="auto"/>
              <w:rPr>
                <w:rFonts w:ascii="Times New Roman" w:eastAsia="Times New Roman" w:hAnsi="Times New Roman" w:cs="Times New Roman"/>
                <w:b/>
                <w:snapToGrid w:val="0"/>
                <w:color w:val="006600"/>
                <w:sz w:val="24"/>
                <w:szCs w:val="24"/>
                <w:lang w:eastAsia="cs-CZ"/>
              </w:rPr>
            </w:pPr>
          </w:p>
        </w:tc>
        <w:tc>
          <w:tcPr>
            <w:tcW w:w="533" w:type="pct"/>
            <w:vAlign w:val="center"/>
          </w:tcPr>
          <w:p w:rsidR="00135CEB" w:rsidRPr="00135CEB" w:rsidRDefault="00135CEB" w:rsidP="004B4951">
            <w:pPr>
              <w:spacing w:after="0" w:line="240" w:lineRule="auto"/>
              <w:jc w:val="center"/>
              <w:rPr>
                <w:rFonts w:ascii="Times New Roman" w:eastAsia="Times New Roman" w:hAnsi="Times New Roman" w:cs="Times New Roman"/>
                <w:b/>
                <w:snapToGrid w:val="0"/>
                <w:color w:val="006600"/>
                <w:sz w:val="24"/>
                <w:szCs w:val="24"/>
                <w:lang w:eastAsia="cs-CZ"/>
              </w:rPr>
            </w:pPr>
          </w:p>
        </w:tc>
        <w:tc>
          <w:tcPr>
            <w:tcW w:w="442" w:type="pct"/>
            <w:vAlign w:val="center"/>
          </w:tcPr>
          <w:p w:rsidR="00135CEB" w:rsidRPr="00135CEB" w:rsidRDefault="00135CEB" w:rsidP="004B4951">
            <w:pPr>
              <w:spacing w:after="0" w:line="240" w:lineRule="auto"/>
              <w:jc w:val="center"/>
              <w:rPr>
                <w:rFonts w:ascii="Times New Roman" w:eastAsia="Times New Roman" w:hAnsi="Times New Roman" w:cs="Times New Roman"/>
                <w:b/>
                <w:snapToGrid w:val="0"/>
                <w:color w:val="006600"/>
                <w:sz w:val="24"/>
                <w:szCs w:val="24"/>
                <w:lang w:eastAsia="cs-CZ"/>
              </w:rPr>
            </w:pPr>
          </w:p>
        </w:tc>
      </w:tr>
      <w:tr w:rsidR="00135CEB" w:rsidRPr="00B06372" w:rsidTr="00135CEB">
        <w:trPr>
          <w:trHeight w:val="567"/>
        </w:trPr>
        <w:tc>
          <w:tcPr>
            <w:tcW w:w="329" w:type="pct"/>
            <w:vAlign w:val="center"/>
          </w:tcPr>
          <w:p w:rsidR="00135CEB" w:rsidRPr="00135CEB" w:rsidRDefault="00135CEB" w:rsidP="004B4951">
            <w:pPr>
              <w:spacing w:after="0" w:line="240" w:lineRule="auto"/>
              <w:jc w:val="center"/>
              <w:rPr>
                <w:rFonts w:ascii="Times New Roman" w:eastAsia="Calibri" w:hAnsi="Times New Roman" w:cs="Times New Roman"/>
                <w:sz w:val="24"/>
                <w:szCs w:val="24"/>
              </w:rPr>
            </w:pPr>
            <w:r w:rsidRPr="00135CEB">
              <w:rPr>
                <w:rFonts w:ascii="Times New Roman" w:eastAsia="Calibri" w:hAnsi="Times New Roman" w:cs="Times New Roman"/>
                <w:sz w:val="24"/>
                <w:szCs w:val="24"/>
              </w:rPr>
              <w:t>CUP</w:t>
            </w:r>
          </w:p>
        </w:tc>
        <w:tc>
          <w:tcPr>
            <w:tcW w:w="409" w:type="pct"/>
            <w:vAlign w:val="center"/>
          </w:tcPr>
          <w:p w:rsidR="00135CEB" w:rsidRPr="00135CEB" w:rsidRDefault="00135CEB" w:rsidP="004B4951">
            <w:pPr>
              <w:spacing w:after="0" w:line="240" w:lineRule="auto"/>
              <w:rPr>
                <w:rFonts w:ascii="Times New Roman" w:eastAsia="Calibri" w:hAnsi="Times New Roman" w:cs="Times New Roman"/>
                <w:sz w:val="24"/>
                <w:szCs w:val="24"/>
              </w:rPr>
            </w:pPr>
            <w:r w:rsidRPr="00135CEB">
              <w:rPr>
                <w:rFonts w:ascii="Times New Roman" w:eastAsia="Calibri" w:hAnsi="Times New Roman" w:cs="Times New Roman"/>
                <w:sz w:val="24"/>
                <w:szCs w:val="24"/>
              </w:rPr>
              <w:t>ÚTVŠ</w:t>
            </w:r>
          </w:p>
        </w:tc>
        <w:tc>
          <w:tcPr>
            <w:tcW w:w="405" w:type="pct"/>
            <w:vAlign w:val="center"/>
          </w:tcPr>
          <w:p w:rsidR="00135CEB" w:rsidRPr="00135CEB" w:rsidRDefault="00135CEB" w:rsidP="004B4951">
            <w:pPr>
              <w:spacing w:after="0" w:line="240" w:lineRule="auto"/>
              <w:rPr>
                <w:rFonts w:ascii="Times New Roman" w:hAnsi="Times New Roman" w:cs="Times New Roman"/>
                <w:sz w:val="24"/>
                <w:szCs w:val="24"/>
              </w:rPr>
            </w:pPr>
            <w:r w:rsidRPr="00135CEB">
              <w:rPr>
                <w:rFonts w:ascii="Times New Roman" w:hAnsi="Times New Roman" w:cs="Times New Roman"/>
                <w:sz w:val="24"/>
                <w:szCs w:val="24"/>
              </w:rPr>
              <w:t>TV3</w:t>
            </w:r>
          </w:p>
        </w:tc>
        <w:tc>
          <w:tcPr>
            <w:tcW w:w="1387" w:type="pct"/>
            <w:vAlign w:val="center"/>
          </w:tcPr>
          <w:p w:rsidR="00135CEB" w:rsidRPr="00135CEB" w:rsidRDefault="00135CEB" w:rsidP="004B4951">
            <w:pPr>
              <w:spacing w:after="0" w:line="240" w:lineRule="auto"/>
              <w:rPr>
                <w:rFonts w:ascii="Times New Roman" w:eastAsia="Calibri" w:hAnsi="Times New Roman" w:cs="Times New Roman"/>
                <w:sz w:val="24"/>
                <w:szCs w:val="24"/>
              </w:rPr>
            </w:pPr>
            <w:r w:rsidRPr="00135CEB">
              <w:rPr>
                <w:rFonts w:ascii="Times New Roman" w:eastAsia="Times New Roman" w:hAnsi="Times New Roman" w:cs="Times New Roman"/>
                <w:snapToGrid w:val="0"/>
                <w:sz w:val="24"/>
                <w:szCs w:val="24"/>
                <w:lang w:eastAsia="cs-CZ"/>
              </w:rPr>
              <w:t>telesná výchova 3</w:t>
            </w:r>
          </w:p>
        </w:tc>
        <w:tc>
          <w:tcPr>
            <w:tcW w:w="357" w:type="pct"/>
            <w:vAlign w:val="center"/>
          </w:tcPr>
          <w:p w:rsidR="00135CEB" w:rsidRPr="00135CEB" w:rsidRDefault="00135CEB" w:rsidP="004B4951">
            <w:pPr>
              <w:spacing w:after="0" w:line="240" w:lineRule="auto"/>
              <w:jc w:val="center"/>
              <w:rPr>
                <w:rFonts w:ascii="Times New Roman" w:eastAsia="Calibri" w:hAnsi="Times New Roman" w:cs="Times New Roman"/>
                <w:sz w:val="24"/>
                <w:szCs w:val="24"/>
              </w:rPr>
            </w:pPr>
            <w:r w:rsidRPr="00135CEB">
              <w:rPr>
                <w:rFonts w:ascii="Times New Roman" w:eastAsia="Calibri" w:hAnsi="Times New Roman" w:cs="Times New Roman"/>
                <w:sz w:val="24"/>
                <w:szCs w:val="24"/>
              </w:rPr>
              <w:t>V</w:t>
            </w:r>
          </w:p>
        </w:tc>
        <w:tc>
          <w:tcPr>
            <w:tcW w:w="334" w:type="pct"/>
            <w:vAlign w:val="center"/>
          </w:tcPr>
          <w:p w:rsidR="00135CEB" w:rsidRPr="00135CEB" w:rsidRDefault="00135CEB" w:rsidP="004B4951">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0</w:t>
            </w:r>
          </w:p>
        </w:tc>
        <w:tc>
          <w:tcPr>
            <w:tcW w:w="428" w:type="pct"/>
            <w:vAlign w:val="center"/>
          </w:tcPr>
          <w:p w:rsidR="00135CEB" w:rsidRPr="00135CEB" w:rsidRDefault="00135CEB" w:rsidP="004B4951">
            <w:pPr>
              <w:spacing w:after="0" w:line="240" w:lineRule="auto"/>
              <w:jc w:val="center"/>
              <w:rPr>
                <w:rFonts w:ascii="Times New Roman" w:eastAsia="Times New Roman" w:hAnsi="Times New Roman" w:cs="Times New Roman"/>
                <w:b/>
                <w:snapToGrid w:val="0"/>
                <w:color w:val="006600"/>
                <w:sz w:val="24"/>
                <w:szCs w:val="24"/>
                <w:lang w:eastAsia="cs-CZ"/>
              </w:rPr>
            </w:pPr>
          </w:p>
        </w:tc>
        <w:tc>
          <w:tcPr>
            <w:tcW w:w="376" w:type="pct"/>
            <w:vAlign w:val="center"/>
          </w:tcPr>
          <w:p w:rsidR="00135CEB" w:rsidRPr="00135CEB" w:rsidRDefault="00135CEB" w:rsidP="004B4951">
            <w:pPr>
              <w:spacing w:after="0" w:line="240" w:lineRule="auto"/>
              <w:rPr>
                <w:rFonts w:ascii="Times New Roman" w:eastAsia="Times New Roman" w:hAnsi="Times New Roman" w:cs="Times New Roman"/>
                <w:b/>
                <w:snapToGrid w:val="0"/>
                <w:color w:val="006600"/>
                <w:sz w:val="24"/>
                <w:szCs w:val="24"/>
                <w:lang w:eastAsia="cs-CZ"/>
              </w:rPr>
            </w:pPr>
          </w:p>
        </w:tc>
        <w:tc>
          <w:tcPr>
            <w:tcW w:w="533" w:type="pct"/>
            <w:vAlign w:val="center"/>
          </w:tcPr>
          <w:p w:rsidR="00135CEB" w:rsidRPr="00135CEB" w:rsidRDefault="00135CEB" w:rsidP="004B4951">
            <w:pPr>
              <w:spacing w:after="0" w:line="240" w:lineRule="auto"/>
              <w:jc w:val="center"/>
              <w:rPr>
                <w:rFonts w:ascii="Times New Roman" w:eastAsia="Times New Roman" w:hAnsi="Times New Roman" w:cs="Times New Roman"/>
                <w:b/>
                <w:snapToGrid w:val="0"/>
                <w:color w:val="006600"/>
                <w:sz w:val="24"/>
                <w:szCs w:val="24"/>
                <w:lang w:eastAsia="cs-CZ"/>
              </w:rPr>
            </w:pPr>
          </w:p>
        </w:tc>
        <w:tc>
          <w:tcPr>
            <w:tcW w:w="442" w:type="pct"/>
            <w:vAlign w:val="center"/>
          </w:tcPr>
          <w:p w:rsidR="00135CEB" w:rsidRPr="00135CEB" w:rsidRDefault="00135CEB" w:rsidP="004B4951">
            <w:pPr>
              <w:spacing w:after="0" w:line="240" w:lineRule="auto"/>
              <w:jc w:val="center"/>
              <w:rPr>
                <w:rFonts w:ascii="Times New Roman" w:eastAsia="Times New Roman" w:hAnsi="Times New Roman" w:cs="Times New Roman"/>
                <w:b/>
                <w:snapToGrid w:val="0"/>
                <w:color w:val="006600"/>
                <w:sz w:val="24"/>
                <w:szCs w:val="24"/>
                <w:lang w:eastAsia="cs-CZ"/>
              </w:rPr>
            </w:pPr>
          </w:p>
        </w:tc>
      </w:tr>
      <w:tr w:rsidR="00135CEB" w:rsidRPr="00B06372" w:rsidTr="00135CEB">
        <w:trPr>
          <w:trHeight w:val="567"/>
        </w:trPr>
        <w:tc>
          <w:tcPr>
            <w:tcW w:w="329" w:type="pct"/>
            <w:vAlign w:val="center"/>
          </w:tcPr>
          <w:p w:rsidR="00135CEB" w:rsidRPr="00135CEB" w:rsidRDefault="00135CEB" w:rsidP="004B4951">
            <w:pPr>
              <w:spacing w:after="0" w:line="240" w:lineRule="auto"/>
              <w:jc w:val="center"/>
              <w:rPr>
                <w:rFonts w:ascii="Times New Roman" w:eastAsia="Calibri" w:hAnsi="Times New Roman" w:cs="Times New Roman"/>
                <w:sz w:val="24"/>
                <w:szCs w:val="24"/>
              </w:rPr>
            </w:pPr>
            <w:r w:rsidRPr="00135CEB">
              <w:rPr>
                <w:rFonts w:ascii="Times New Roman" w:eastAsia="Calibri" w:hAnsi="Times New Roman" w:cs="Times New Roman"/>
                <w:sz w:val="24"/>
                <w:szCs w:val="24"/>
              </w:rPr>
              <w:t>CUP</w:t>
            </w:r>
          </w:p>
        </w:tc>
        <w:tc>
          <w:tcPr>
            <w:tcW w:w="409" w:type="pct"/>
            <w:vAlign w:val="center"/>
          </w:tcPr>
          <w:p w:rsidR="00135CEB" w:rsidRPr="00135CEB" w:rsidRDefault="00135CEB" w:rsidP="004B4951">
            <w:pPr>
              <w:spacing w:after="0" w:line="240" w:lineRule="auto"/>
              <w:rPr>
                <w:rFonts w:ascii="Times New Roman" w:eastAsia="Calibri" w:hAnsi="Times New Roman" w:cs="Times New Roman"/>
                <w:sz w:val="24"/>
                <w:szCs w:val="24"/>
              </w:rPr>
            </w:pPr>
            <w:r w:rsidRPr="00135CEB">
              <w:rPr>
                <w:rFonts w:ascii="Times New Roman" w:eastAsia="Calibri" w:hAnsi="Times New Roman" w:cs="Times New Roman"/>
                <w:sz w:val="24"/>
                <w:szCs w:val="24"/>
              </w:rPr>
              <w:t>ÚTVŠ</w:t>
            </w:r>
          </w:p>
        </w:tc>
        <w:tc>
          <w:tcPr>
            <w:tcW w:w="405" w:type="pct"/>
            <w:vAlign w:val="center"/>
          </w:tcPr>
          <w:p w:rsidR="00135CEB" w:rsidRPr="00135CEB" w:rsidRDefault="00135CEB" w:rsidP="004B4951">
            <w:pPr>
              <w:spacing w:after="0" w:line="240" w:lineRule="auto"/>
              <w:rPr>
                <w:rFonts w:ascii="Times New Roman" w:hAnsi="Times New Roman" w:cs="Times New Roman"/>
                <w:sz w:val="24"/>
                <w:szCs w:val="24"/>
              </w:rPr>
            </w:pPr>
            <w:r w:rsidRPr="00135CEB">
              <w:rPr>
                <w:rFonts w:ascii="Times New Roman" w:hAnsi="Times New Roman" w:cs="Times New Roman"/>
                <w:sz w:val="24"/>
                <w:szCs w:val="24"/>
              </w:rPr>
              <w:t>VSZ</w:t>
            </w:r>
          </w:p>
        </w:tc>
        <w:tc>
          <w:tcPr>
            <w:tcW w:w="1387" w:type="pct"/>
            <w:vAlign w:val="center"/>
          </w:tcPr>
          <w:p w:rsidR="00135CEB" w:rsidRPr="00135CEB" w:rsidRDefault="00135CEB" w:rsidP="004B4951">
            <w:pPr>
              <w:spacing w:after="0" w:line="240" w:lineRule="auto"/>
              <w:rPr>
                <w:rFonts w:ascii="Times New Roman" w:eastAsia="Calibri" w:hAnsi="Times New Roman" w:cs="Times New Roman"/>
                <w:sz w:val="24"/>
                <w:szCs w:val="24"/>
              </w:rPr>
            </w:pPr>
            <w:r w:rsidRPr="00135CEB">
              <w:rPr>
                <w:rFonts w:ascii="Times New Roman" w:hAnsi="Times New Roman" w:cs="Times New Roman"/>
                <w:sz w:val="24"/>
                <w:szCs w:val="24"/>
              </w:rPr>
              <w:t>výberový šport a zdravie</w:t>
            </w:r>
          </w:p>
        </w:tc>
        <w:tc>
          <w:tcPr>
            <w:tcW w:w="357" w:type="pct"/>
            <w:vAlign w:val="center"/>
          </w:tcPr>
          <w:p w:rsidR="00135CEB" w:rsidRPr="00135CEB" w:rsidRDefault="00135CEB" w:rsidP="004B4951">
            <w:pPr>
              <w:spacing w:after="0" w:line="240" w:lineRule="auto"/>
              <w:jc w:val="center"/>
              <w:rPr>
                <w:rFonts w:ascii="Times New Roman" w:eastAsia="Calibri" w:hAnsi="Times New Roman" w:cs="Times New Roman"/>
                <w:sz w:val="24"/>
                <w:szCs w:val="24"/>
              </w:rPr>
            </w:pPr>
            <w:r w:rsidRPr="00135CEB">
              <w:rPr>
                <w:rFonts w:ascii="Times New Roman" w:eastAsia="Calibri" w:hAnsi="Times New Roman" w:cs="Times New Roman"/>
                <w:sz w:val="24"/>
                <w:szCs w:val="24"/>
              </w:rPr>
              <w:t>V</w:t>
            </w:r>
          </w:p>
        </w:tc>
        <w:tc>
          <w:tcPr>
            <w:tcW w:w="334" w:type="pct"/>
            <w:vAlign w:val="center"/>
          </w:tcPr>
          <w:p w:rsidR="00135CEB" w:rsidRPr="00135CEB" w:rsidRDefault="00135CEB" w:rsidP="004B4951">
            <w:pPr>
              <w:spacing w:after="0" w:line="240" w:lineRule="auto"/>
              <w:jc w:val="center"/>
              <w:rPr>
                <w:rFonts w:ascii="Times New Roman" w:eastAsia="Times New Roman" w:hAnsi="Times New Roman" w:cs="Times New Roman"/>
                <w:snapToGrid w:val="0"/>
                <w:sz w:val="24"/>
                <w:szCs w:val="24"/>
                <w:lang w:eastAsia="cs-CZ"/>
              </w:rPr>
            </w:pPr>
            <w:r w:rsidRPr="00135CEB">
              <w:rPr>
                <w:rFonts w:ascii="Times New Roman" w:eastAsia="Times New Roman" w:hAnsi="Times New Roman" w:cs="Times New Roman"/>
                <w:snapToGrid w:val="0"/>
                <w:sz w:val="24"/>
                <w:szCs w:val="24"/>
                <w:lang w:eastAsia="cs-CZ"/>
              </w:rPr>
              <w:t>1</w:t>
            </w:r>
          </w:p>
        </w:tc>
        <w:tc>
          <w:tcPr>
            <w:tcW w:w="428" w:type="pct"/>
            <w:vAlign w:val="center"/>
          </w:tcPr>
          <w:p w:rsidR="00135CEB" w:rsidRPr="00135CEB" w:rsidRDefault="00135CEB" w:rsidP="004B4951">
            <w:pPr>
              <w:spacing w:after="0" w:line="240" w:lineRule="auto"/>
              <w:jc w:val="center"/>
              <w:rPr>
                <w:rFonts w:ascii="Times New Roman" w:eastAsia="Times New Roman" w:hAnsi="Times New Roman" w:cs="Times New Roman"/>
                <w:b/>
                <w:snapToGrid w:val="0"/>
                <w:color w:val="006600"/>
                <w:sz w:val="24"/>
                <w:szCs w:val="24"/>
                <w:lang w:eastAsia="cs-CZ"/>
              </w:rPr>
            </w:pPr>
          </w:p>
        </w:tc>
        <w:tc>
          <w:tcPr>
            <w:tcW w:w="376" w:type="pct"/>
            <w:vAlign w:val="center"/>
          </w:tcPr>
          <w:p w:rsidR="00135CEB" w:rsidRPr="00135CEB" w:rsidRDefault="00135CEB" w:rsidP="004B4951">
            <w:pPr>
              <w:spacing w:after="0" w:line="240" w:lineRule="auto"/>
              <w:rPr>
                <w:rFonts w:ascii="Times New Roman" w:eastAsia="Times New Roman" w:hAnsi="Times New Roman" w:cs="Times New Roman"/>
                <w:b/>
                <w:snapToGrid w:val="0"/>
                <w:color w:val="006600"/>
                <w:sz w:val="24"/>
                <w:szCs w:val="24"/>
                <w:lang w:eastAsia="cs-CZ"/>
              </w:rPr>
            </w:pPr>
          </w:p>
        </w:tc>
        <w:tc>
          <w:tcPr>
            <w:tcW w:w="533" w:type="pct"/>
            <w:vAlign w:val="center"/>
          </w:tcPr>
          <w:p w:rsidR="00135CEB" w:rsidRPr="00135CEB" w:rsidRDefault="00135CEB" w:rsidP="004B4951">
            <w:pPr>
              <w:spacing w:after="0" w:line="240" w:lineRule="auto"/>
              <w:jc w:val="center"/>
              <w:rPr>
                <w:rFonts w:ascii="Times New Roman" w:eastAsia="Times New Roman" w:hAnsi="Times New Roman" w:cs="Times New Roman"/>
                <w:b/>
                <w:snapToGrid w:val="0"/>
                <w:color w:val="006600"/>
                <w:sz w:val="24"/>
                <w:szCs w:val="24"/>
                <w:lang w:eastAsia="cs-CZ"/>
              </w:rPr>
            </w:pPr>
          </w:p>
        </w:tc>
        <w:tc>
          <w:tcPr>
            <w:tcW w:w="442" w:type="pct"/>
            <w:vAlign w:val="center"/>
          </w:tcPr>
          <w:p w:rsidR="00135CEB" w:rsidRPr="00135CEB" w:rsidRDefault="00135CEB" w:rsidP="004B4951">
            <w:pPr>
              <w:spacing w:after="0" w:line="240" w:lineRule="auto"/>
              <w:jc w:val="center"/>
              <w:rPr>
                <w:rFonts w:ascii="Times New Roman" w:eastAsia="Times New Roman" w:hAnsi="Times New Roman" w:cs="Times New Roman"/>
                <w:b/>
                <w:snapToGrid w:val="0"/>
                <w:color w:val="006600"/>
                <w:sz w:val="24"/>
                <w:szCs w:val="24"/>
                <w:lang w:eastAsia="cs-CZ"/>
              </w:rPr>
            </w:pPr>
          </w:p>
        </w:tc>
      </w:tr>
    </w:tbl>
    <w:p w:rsidR="003C47AB" w:rsidRDefault="003C47AB" w:rsidP="00E57B53">
      <w:pPr>
        <w:spacing w:after="0" w:line="240" w:lineRule="auto"/>
        <w:rPr>
          <w:rFonts w:ascii="Times New Roman" w:eastAsia="Times New Roman" w:hAnsi="Times New Roman" w:cs="Times New Roman"/>
          <w:snapToGrid w:val="0"/>
          <w:sz w:val="24"/>
          <w:szCs w:val="24"/>
          <w:lang w:eastAsia="cs-CZ"/>
        </w:rPr>
      </w:pPr>
    </w:p>
    <w:p w:rsidR="004B4951" w:rsidRDefault="004B4951" w:rsidP="00E57B53">
      <w:pPr>
        <w:spacing w:after="0" w:line="240" w:lineRule="auto"/>
        <w:rPr>
          <w:rFonts w:ascii="Times New Roman" w:eastAsia="Times New Roman" w:hAnsi="Times New Roman" w:cs="Times New Roman"/>
          <w:snapToGrid w:val="0"/>
          <w:sz w:val="24"/>
          <w:szCs w:val="24"/>
          <w:lang w:eastAsia="cs-CZ"/>
        </w:rPr>
      </w:pPr>
    </w:p>
    <w:p w:rsidR="00135CEB" w:rsidRDefault="00135CEB" w:rsidP="00E57B53">
      <w:pPr>
        <w:spacing w:after="0" w:line="240" w:lineRule="auto"/>
        <w:rPr>
          <w:rFonts w:ascii="Times New Roman" w:eastAsia="Times New Roman" w:hAnsi="Times New Roman" w:cs="Times New Roman"/>
          <w:snapToGrid w:val="0"/>
          <w:sz w:val="24"/>
          <w:szCs w:val="24"/>
          <w:lang w:eastAsia="cs-CZ"/>
        </w:rPr>
      </w:pPr>
    </w:p>
    <w:p w:rsidR="00135CEB" w:rsidRDefault="00135CEB" w:rsidP="00E57B53">
      <w:pPr>
        <w:spacing w:after="0" w:line="240" w:lineRule="auto"/>
        <w:rPr>
          <w:rFonts w:ascii="Times New Roman" w:eastAsia="Times New Roman" w:hAnsi="Times New Roman" w:cs="Times New Roman"/>
          <w:snapToGrid w:val="0"/>
          <w:sz w:val="24"/>
          <w:szCs w:val="24"/>
          <w:lang w:eastAsia="cs-CZ"/>
        </w:rPr>
      </w:pPr>
    </w:p>
    <w:p w:rsidR="004B4951" w:rsidRDefault="004B4951" w:rsidP="00E57B53">
      <w:pPr>
        <w:spacing w:after="0" w:line="240" w:lineRule="auto"/>
        <w:rPr>
          <w:rFonts w:ascii="Times New Roman" w:eastAsia="Times New Roman" w:hAnsi="Times New Roman" w:cs="Times New Roman"/>
          <w:snapToGrid w:val="0"/>
          <w:sz w:val="24"/>
          <w:szCs w:val="24"/>
          <w:lang w:eastAsia="cs-CZ"/>
        </w:rPr>
      </w:pPr>
    </w:p>
    <w:p w:rsidR="00C4087F" w:rsidRDefault="00C4087F" w:rsidP="00E57B53">
      <w:pPr>
        <w:spacing w:after="0" w:line="240" w:lineRule="auto"/>
        <w:rPr>
          <w:rFonts w:ascii="Times New Roman" w:eastAsia="Times New Roman" w:hAnsi="Times New Roman" w:cs="Times New Roman"/>
          <w:snapToGrid w:val="0"/>
          <w:sz w:val="24"/>
          <w:szCs w:val="2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
        <w:gridCol w:w="1211"/>
        <w:gridCol w:w="1240"/>
        <w:gridCol w:w="3378"/>
        <w:gridCol w:w="1058"/>
        <w:gridCol w:w="990"/>
        <w:gridCol w:w="1268"/>
        <w:gridCol w:w="1115"/>
        <w:gridCol w:w="1675"/>
        <w:gridCol w:w="1308"/>
      </w:tblGrid>
      <w:tr w:rsidR="003C47AB" w:rsidRPr="00B06372" w:rsidTr="003C3008">
        <w:trPr>
          <w:trHeight w:val="567"/>
        </w:trPr>
        <w:tc>
          <w:tcPr>
            <w:tcW w:w="5000" w:type="pct"/>
            <w:gridSpan w:val="10"/>
            <w:vAlign w:val="center"/>
          </w:tcPr>
          <w:p w:rsidR="003C47AB" w:rsidRPr="003C3008" w:rsidRDefault="003C47AB" w:rsidP="00A76534">
            <w:pPr>
              <w:spacing w:after="0" w:line="240" w:lineRule="auto"/>
              <w:rPr>
                <w:rFonts w:ascii="Times New Roman" w:eastAsia="Calibri" w:hAnsi="Times New Roman" w:cs="Times New Roman"/>
                <w:b/>
                <w:sz w:val="24"/>
                <w:szCs w:val="24"/>
              </w:rPr>
            </w:pPr>
            <w:r w:rsidRPr="003C3008">
              <w:rPr>
                <w:rFonts w:ascii="Times New Roman" w:eastAsia="Calibri" w:hAnsi="Times New Roman" w:cs="Times New Roman"/>
                <w:b/>
                <w:sz w:val="24"/>
                <w:szCs w:val="24"/>
              </w:rPr>
              <w:lastRenderedPageBreak/>
              <w:t xml:space="preserve">3. semester               </w:t>
            </w:r>
            <w:r w:rsidRPr="003C3008">
              <w:rPr>
                <w:rFonts w:ascii="Times New Roman" w:eastAsia="Calibri" w:hAnsi="Times New Roman" w:cs="Times New Roman"/>
                <w:b/>
                <w:i/>
                <w:sz w:val="24"/>
                <w:szCs w:val="24"/>
              </w:rPr>
              <w:t>g e o i n f o r m a č n é   a   m a p o v a c i e    t e c h n i k y   v   l e s n í c t v e</w:t>
            </w:r>
          </w:p>
        </w:tc>
      </w:tr>
      <w:tr w:rsidR="003C3008" w:rsidRPr="00B06372" w:rsidTr="003C3008">
        <w:trPr>
          <w:trHeight w:val="567"/>
        </w:trPr>
        <w:tc>
          <w:tcPr>
            <w:tcW w:w="343" w:type="pct"/>
            <w:vAlign w:val="center"/>
          </w:tcPr>
          <w:p w:rsidR="003C3008" w:rsidRPr="003C3008" w:rsidRDefault="003C3008" w:rsidP="00A76534">
            <w:pPr>
              <w:spacing w:after="0" w:line="240" w:lineRule="auto"/>
              <w:rPr>
                <w:rFonts w:ascii="Times New Roman" w:eastAsia="Calibri" w:hAnsi="Times New Roman" w:cs="Times New Roman"/>
                <w:sz w:val="24"/>
                <w:szCs w:val="24"/>
              </w:rPr>
            </w:pPr>
            <w:r w:rsidRPr="003C3008">
              <w:rPr>
                <w:rFonts w:ascii="Times New Roman" w:eastAsia="Calibri" w:hAnsi="Times New Roman" w:cs="Times New Roman"/>
                <w:sz w:val="24"/>
                <w:szCs w:val="24"/>
              </w:rPr>
              <w:t>Fakulta</w:t>
            </w:r>
          </w:p>
        </w:tc>
        <w:tc>
          <w:tcPr>
            <w:tcW w:w="426" w:type="pct"/>
            <w:vAlign w:val="center"/>
          </w:tcPr>
          <w:p w:rsidR="003C3008" w:rsidRPr="003C3008" w:rsidRDefault="003C3008" w:rsidP="00A76534">
            <w:pPr>
              <w:spacing w:after="0" w:line="240" w:lineRule="auto"/>
              <w:rPr>
                <w:rFonts w:ascii="Times New Roman" w:eastAsia="Calibri" w:hAnsi="Times New Roman" w:cs="Times New Roman"/>
                <w:sz w:val="24"/>
                <w:szCs w:val="24"/>
              </w:rPr>
            </w:pPr>
            <w:r w:rsidRPr="003C3008">
              <w:rPr>
                <w:rFonts w:ascii="Times New Roman" w:eastAsia="Calibri" w:hAnsi="Times New Roman" w:cs="Times New Roman"/>
                <w:sz w:val="24"/>
                <w:szCs w:val="24"/>
              </w:rPr>
              <w:t>Katedra</w:t>
            </w:r>
          </w:p>
        </w:tc>
        <w:tc>
          <w:tcPr>
            <w:tcW w:w="436" w:type="pct"/>
            <w:vAlign w:val="center"/>
          </w:tcPr>
          <w:p w:rsidR="003C3008" w:rsidRPr="003C3008" w:rsidRDefault="003C3008" w:rsidP="00A76534">
            <w:pPr>
              <w:spacing w:after="0" w:line="240" w:lineRule="auto"/>
              <w:rPr>
                <w:rFonts w:ascii="Times New Roman" w:eastAsia="Calibri" w:hAnsi="Times New Roman" w:cs="Times New Roman"/>
                <w:sz w:val="24"/>
                <w:szCs w:val="24"/>
              </w:rPr>
            </w:pPr>
            <w:r w:rsidRPr="003C3008">
              <w:rPr>
                <w:rFonts w:ascii="Times New Roman" w:eastAsia="Calibri" w:hAnsi="Times New Roman" w:cs="Times New Roman"/>
                <w:sz w:val="24"/>
                <w:szCs w:val="24"/>
              </w:rPr>
              <w:t>Skratka</w:t>
            </w:r>
          </w:p>
        </w:tc>
        <w:tc>
          <w:tcPr>
            <w:tcW w:w="1188" w:type="pct"/>
            <w:vAlign w:val="center"/>
          </w:tcPr>
          <w:p w:rsidR="003C3008" w:rsidRPr="003C3008" w:rsidRDefault="003C3008" w:rsidP="00A76534">
            <w:pPr>
              <w:spacing w:after="0" w:line="240" w:lineRule="auto"/>
              <w:rPr>
                <w:rFonts w:ascii="Times New Roman" w:eastAsia="Calibri" w:hAnsi="Times New Roman" w:cs="Times New Roman"/>
                <w:sz w:val="24"/>
                <w:szCs w:val="24"/>
              </w:rPr>
            </w:pPr>
            <w:r w:rsidRPr="003C3008">
              <w:rPr>
                <w:rFonts w:ascii="Times New Roman" w:eastAsia="Calibri" w:hAnsi="Times New Roman" w:cs="Times New Roman"/>
                <w:sz w:val="24"/>
                <w:szCs w:val="24"/>
              </w:rPr>
              <w:t>Názov predmetu</w:t>
            </w:r>
          </w:p>
        </w:tc>
        <w:tc>
          <w:tcPr>
            <w:tcW w:w="372" w:type="pct"/>
            <w:vAlign w:val="center"/>
          </w:tcPr>
          <w:p w:rsidR="003C3008" w:rsidRPr="003C3008" w:rsidRDefault="003C3008" w:rsidP="00A76534">
            <w:pPr>
              <w:spacing w:after="0" w:line="240" w:lineRule="auto"/>
              <w:jc w:val="center"/>
              <w:rPr>
                <w:rFonts w:ascii="Times New Roman" w:eastAsia="Calibri" w:hAnsi="Times New Roman" w:cs="Times New Roman"/>
                <w:sz w:val="24"/>
                <w:szCs w:val="24"/>
              </w:rPr>
            </w:pPr>
            <w:r w:rsidRPr="003C3008">
              <w:rPr>
                <w:rFonts w:ascii="Times New Roman" w:eastAsia="Calibri" w:hAnsi="Times New Roman" w:cs="Times New Roman"/>
                <w:sz w:val="24"/>
                <w:szCs w:val="24"/>
              </w:rPr>
              <w:t>Predmet</w:t>
            </w:r>
          </w:p>
        </w:tc>
        <w:tc>
          <w:tcPr>
            <w:tcW w:w="348" w:type="pct"/>
            <w:vAlign w:val="center"/>
          </w:tcPr>
          <w:p w:rsidR="003C3008" w:rsidRPr="003C3008" w:rsidRDefault="003C3008" w:rsidP="00A76534">
            <w:pPr>
              <w:spacing w:after="0" w:line="240" w:lineRule="auto"/>
              <w:jc w:val="center"/>
              <w:rPr>
                <w:rFonts w:ascii="Times New Roman" w:eastAsia="Calibri" w:hAnsi="Times New Roman" w:cs="Times New Roman"/>
                <w:sz w:val="24"/>
                <w:szCs w:val="24"/>
              </w:rPr>
            </w:pPr>
            <w:r w:rsidRPr="003C3008">
              <w:rPr>
                <w:rFonts w:ascii="Times New Roman" w:eastAsia="Calibri" w:hAnsi="Times New Roman" w:cs="Times New Roman"/>
                <w:sz w:val="24"/>
                <w:szCs w:val="24"/>
              </w:rPr>
              <w:t>Kredity</w:t>
            </w:r>
          </w:p>
        </w:tc>
        <w:tc>
          <w:tcPr>
            <w:tcW w:w="446" w:type="pct"/>
            <w:vAlign w:val="center"/>
          </w:tcPr>
          <w:p w:rsidR="003C3008" w:rsidRPr="003C3008" w:rsidRDefault="003C3008" w:rsidP="00A76534">
            <w:pPr>
              <w:spacing w:after="0" w:line="240" w:lineRule="auto"/>
              <w:jc w:val="center"/>
              <w:rPr>
                <w:rFonts w:ascii="Times New Roman" w:eastAsia="Calibri" w:hAnsi="Times New Roman" w:cs="Times New Roman"/>
                <w:sz w:val="24"/>
                <w:szCs w:val="24"/>
              </w:rPr>
            </w:pPr>
            <w:r w:rsidRPr="003C3008">
              <w:rPr>
                <w:rFonts w:ascii="Times New Roman" w:eastAsia="Calibri" w:hAnsi="Times New Roman" w:cs="Times New Roman"/>
                <w:sz w:val="24"/>
                <w:szCs w:val="24"/>
              </w:rPr>
              <w:t>Prednášky</w:t>
            </w:r>
          </w:p>
        </w:tc>
        <w:tc>
          <w:tcPr>
            <w:tcW w:w="392" w:type="pct"/>
            <w:vAlign w:val="center"/>
          </w:tcPr>
          <w:p w:rsidR="003C3008" w:rsidRPr="003C3008" w:rsidRDefault="003C3008" w:rsidP="00A76534">
            <w:pPr>
              <w:spacing w:after="0" w:line="240" w:lineRule="auto"/>
              <w:jc w:val="center"/>
              <w:rPr>
                <w:rFonts w:ascii="Times New Roman" w:eastAsia="Calibri" w:hAnsi="Times New Roman" w:cs="Times New Roman"/>
                <w:sz w:val="24"/>
                <w:szCs w:val="24"/>
              </w:rPr>
            </w:pPr>
            <w:r w:rsidRPr="003C3008">
              <w:rPr>
                <w:rFonts w:ascii="Times New Roman" w:eastAsia="Calibri" w:hAnsi="Times New Roman" w:cs="Times New Roman"/>
                <w:sz w:val="24"/>
                <w:szCs w:val="24"/>
              </w:rPr>
              <w:t>Cvič/HC</w:t>
            </w:r>
          </w:p>
        </w:tc>
        <w:tc>
          <w:tcPr>
            <w:tcW w:w="589" w:type="pct"/>
            <w:vAlign w:val="center"/>
          </w:tcPr>
          <w:p w:rsidR="003C3008" w:rsidRPr="003C3008" w:rsidRDefault="003C3008" w:rsidP="002563EA">
            <w:pPr>
              <w:spacing w:after="0" w:line="240" w:lineRule="auto"/>
              <w:jc w:val="center"/>
              <w:rPr>
                <w:rFonts w:ascii="Times New Roman" w:eastAsia="Calibri" w:hAnsi="Times New Roman" w:cs="Times New Roman"/>
                <w:sz w:val="24"/>
                <w:szCs w:val="24"/>
              </w:rPr>
            </w:pPr>
            <w:r w:rsidRPr="003C3008">
              <w:rPr>
                <w:rFonts w:ascii="Times New Roman" w:eastAsia="Calibri" w:hAnsi="Times New Roman" w:cs="Times New Roman"/>
                <w:sz w:val="24"/>
                <w:szCs w:val="24"/>
              </w:rPr>
              <w:t>Gestor</w:t>
            </w:r>
          </w:p>
        </w:tc>
        <w:tc>
          <w:tcPr>
            <w:tcW w:w="460" w:type="pct"/>
            <w:vAlign w:val="center"/>
          </w:tcPr>
          <w:p w:rsidR="003C3008" w:rsidRPr="003C3008" w:rsidRDefault="003C3008" w:rsidP="00A76534">
            <w:pPr>
              <w:spacing w:after="0" w:line="240" w:lineRule="auto"/>
              <w:rPr>
                <w:rFonts w:ascii="Times New Roman" w:eastAsia="Calibri" w:hAnsi="Times New Roman" w:cs="Times New Roman"/>
                <w:sz w:val="24"/>
                <w:szCs w:val="24"/>
              </w:rPr>
            </w:pPr>
            <w:r w:rsidRPr="003C3008">
              <w:rPr>
                <w:rFonts w:ascii="Times New Roman" w:eastAsia="Calibri" w:hAnsi="Times New Roman" w:cs="Times New Roman"/>
                <w:sz w:val="24"/>
                <w:szCs w:val="24"/>
              </w:rPr>
              <w:t>Ukončenie</w:t>
            </w:r>
          </w:p>
        </w:tc>
      </w:tr>
      <w:tr w:rsidR="00434CA2" w:rsidRPr="00B06372" w:rsidTr="003C3008">
        <w:trPr>
          <w:trHeight w:val="567"/>
        </w:trPr>
        <w:tc>
          <w:tcPr>
            <w:tcW w:w="343" w:type="pct"/>
            <w:vAlign w:val="center"/>
          </w:tcPr>
          <w:p w:rsidR="00434CA2" w:rsidRPr="003C3008" w:rsidRDefault="00434CA2" w:rsidP="00A76534">
            <w:pPr>
              <w:spacing w:after="0" w:line="240" w:lineRule="auto"/>
              <w:jc w:val="center"/>
              <w:rPr>
                <w:rFonts w:ascii="Times New Roman" w:eastAsia="Calibri" w:hAnsi="Times New Roman" w:cs="Times New Roman"/>
                <w:sz w:val="24"/>
                <w:szCs w:val="24"/>
              </w:rPr>
            </w:pPr>
            <w:r w:rsidRPr="003C3008">
              <w:rPr>
                <w:rFonts w:ascii="Times New Roman" w:eastAsia="Calibri" w:hAnsi="Times New Roman" w:cs="Times New Roman"/>
                <w:sz w:val="24"/>
                <w:szCs w:val="24"/>
              </w:rPr>
              <w:t>LF</w:t>
            </w:r>
          </w:p>
        </w:tc>
        <w:tc>
          <w:tcPr>
            <w:tcW w:w="426" w:type="pct"/>
            <w:vAlign w:val="center"/>
          </w:tcPr>
          <w:p w:rsidR="00434CA2" w:rsidRPr="00BE390F" w:rsidRDefault="00434CA2"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436" w:type="pct"/>
            <w:vAlign w:val="center"/>
          </w:tcPr>
          <w:p w:rsidR="00434CA2" w:rsidRPr="003C3008" w:rsidRDefault="00434CA2" w:rsidP="00A76534">
            <w:pPr>
              <w:spacing w:after="0" w:line="240" w:lineRule="auto"/>
              <w:rPr>
                <w:rFonts w:ascii="Times New Roman" w:eastAsia="Calibri" w:hAnsi="Times New Roman" w:cs="Times New Roman"/>
                <w:sz w:val="24"/>
                <w:szCs w:val="24"/>
              </w:rPr>
            </w:pPr>
            <w:r w:rsidRPr="003C3008">
              <w:rPr>
                <w:rFonts w:ascii="Times New Roman" w:hAnsi="Times New Roman" w:cs="Times New Roman"/>
                <w:sz w:val="24"/>
                <w:szCs w:val="24"/>
              </w:rPr>
              <w:t>PPML-I</w:t>
            </w:r>
          </w:p>
        </w:tc>
        <w:tc>
          <w:tcPr>
            <w:tcW w:w="1188" w:type="pct"/>
            <w:vAlign w:val="center"/>
          </w:tcPr>
          <w:p w:rsidR="00434CA2" w:rsidRPr="008521BC" w:rsidRDefault="00434CA2" w:rsidP="00A76534">
            <w:pPr>
              <w:spacing w:after="0" w:line="240" w:lineRule="auto"/>
              <w:rPr>
                <w:rFonts w:ascii="Times New Roman" w:eastAsia="Times New Roman" w:hAnsi="Times New Roman" w:cs="Times New Roman"/>
                <w:snapToGrid w:val="0"/>
                <w:sz w:val="24"/>
                <w:szCs w:val="24"/>
                <w:lang w:eastAsia="cs-CZ"/>
              </w:rPr>
            </w:pPr>
            <w:r w:rsidRPr="008521BC">
              <w:rPr>
                <w:rFonts w:ascii="Times New Roman" w:eastAsia="Times New Roman" w:hAnsi="Times New Roman" w:cs="Times New Roman"/>
                <w:snapToGrid w:val="0"/>
                <w:sz w:val="24"/>
                <w:szCs w:val="24"/>
                <w:lang w:eastAsia="cs-CZ"/>
              </w:rPr>
              <w:t>modelovanie lesa</w:t>
            </w:r>
          </w:p>
        </w:tc>
        <w:tc>
          <w:tcPr>
            <w:tcW w:w="372" w:type="pct"/>
            <w:vAlign w:val="center"/>
          </w:tcPr>
          <w:p w:rsidR="00434CA2" w:rsidRPr="003C3008" w:rsidRDefault="00434CA2" w:rsidP="00A76534">
            <w:pPr>
              <w:spacing w:after="0" w:line="240" w:lineRule="auto"/>
              <w:jc w:val="center"/>
              <w:rPr>
                <w:rFonts w:ascii="Times New Roman" w:eastAsia="Calibri" w:hAnsi="Times New Roman" w:cs="Times New Roman"/>
                <w:sz w:val="24"/>
                <w:szCs w:val="24"/>
              </w:rPr>
            </w:pPr>
            <w:r w:rsidRPr="003C3008">
              <w:rPr>
                <w:rFonts w:ascii="Times New Roman" w:eastAsia="Calibri" w:hAnsi="Times New Roman" w:cs="Times New Roman"/>
                <w:sz w:val="24"/>
                <w:szCs w:val="24"/>
              </w:rPr>
              <w:t>P</w:t>
            </w:r>
          </w:p>
        </w:tc>
        <w:tc>
          <w:tcPr>
            <w:tcW w:w="348" w:type="pct"/>
            <w:vAlign w:val="center"/>
          </w:tcPr>
          <w:p w:rsidR="00434CA2" w:rsidRPr="003C3008"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6</w:t>
            </w:r>
          </w:p>
        </w:tc>
        <w:tc>
          <w:tcPr>
            <w:tcW w:w="446" w:type="pct"/>
            <w:vAlign w:val="center"/>
          </w:tcPr>
          <w:p w:rsidR="00434CA2" w:rsidRPr="003C3008"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2</w:t>
            </w:r>
          </w:p>
        </w:tc>
        <w:tc>
          <w:tcPr>
            <w:tcW w:w="392" w:type="pct"/>
            <w:vAlign w:val="center"/>
          </w:tcPr>
          <w:p w:rsidR="00434CA2" w:rsidRPr="003C3008" w:rsidRDefault="00434CA2" w:rsidP="00AA7EE3">
            <w:pPr>
              <w:spacing w:after="0" w:line="240" w:lineRule="auto"/>
              <w:jc w:val="center"/>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2/0</w:t>
            </w:r>
          </w:p>
        </w:tc>
        <w:tc>
          <w:tcPr>
            <w:tcW w:w="589" w:type="pct"/>
            <w:vAlign w:val="center"/>
          </w:tcPr>
          <w:p w:rsidR="00434CA2" w:rsidRPr="003C3008" w:rsidRDefault="00434CA2" w:rsidP="00A76534">
            <w:pPr>
              <w:spacing w:after="0" w:line="240" w:lineRule="auto"/>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doc. Fabrika</w:t>
            </w:r>
          </w:p>
        </w:tc>
        <w:tc>
          <w:tcPr>
            <w:tcW w:w="460" w:type="pct"/>
            <w:vAlign w:val="center"/>
          </w:tcPr>
          <w:p w:rsidR="00434CA2" w:rsidRPr="003C3008"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S</w:t>
            </w:r>
          </w:p>
        </w:tc>
      </w:tr>
      <w:tr w:rsidR="006833B0" w:rsidRPr="00B06372" w:rsidTr="003C3008">
        <w:trPr>
          <w:trHeight w:val="567"/>
        </w:trPr>
        <w:tc>
          <w:tcPr>
            <w:tcW w:w="343" w:type="pct"/>
            <w:vAlign w:val="center"/>
          </w:tcPr>
          <w:p w:rsidR="006833B0" w:rsidRPr="004F2DA1" w:rsidRDefault="006833B0" w:rsidP="00C41BDF">
            <w:pPr>
              <w:spacing w:after="0" w:line="240" w:lineRule="auto"/>
              <w:jc w:val="center"/>
              <w:rPr>
                <w:rFonts w:ascii="Times New Roman" w:eastAsia="Calibri" w:hAnsi="Times New Roman" w:cs="Times New Roman"/>
                <w:sz w:val="24"/>
                <w:szCs w:val="24"/>
              </w:rPr>
            </w:pPr>
            <w:r w:rsidRPr="004F2DA1">
              <w:rPr>
                <w:rFonts w:ascii="Times New Roman" w:eastAsia="Calibri" w:hAnsi="Times New Roman" w:cs="Times New Roman"/>
                <w:sz w:val="24"/>
                <w:szCs w:val="24"/>
              </w:rPr>
              <w:t>LF</w:t>
            </w:r>
          </w:p>
        </w:tc>
        <w:tc>
          <w:tcPr>
            <w:tcW w:w="426" w:type="pct"/>
            <w:vAlign w:val="center"/>
          </w:tcPr>
          <w:p w:rsidR="006833B0" w:rsidRPr="004F2DA1" w:rsidRDefault="006833B0" w:rsidP="00C41BDF">
            <w:pPr>
              <w:spacing w:after="0" w:line="240" w:lineRule="auto"/>
              <w:rPr>
                <w:rFonts w:ascii="Times New Roman" w:eastAsia="Calibri" w:hAnsi="Times New Roman" w:cs="Times New Roman"/>
                <w:sz w:val="24"/>
                <w:szCs w:val="24"/>
              </w:rPr>
            </w:pPr>
            <w:r w:rsidRPr="004F2DA1">
              <w:rPr>
                <w:rFonts w:ascii="Times New Roman" w:eastAsia="Calibri" w:hAnsi="Times New Roman" w:cs="Times New Roman"/>
                <w:sz w:val="24"/>
                <w:szCs w:val="24"/>
              </w:rPr>
              <w:t>KERLH</w:t>
            </w:r>
          </w:p>
        </w:tc>
        <w:tc>
          <w:tcPr>
            <w:tcW w:w="436" w:type="pct"/>
            <w:vAlign w:val="center"/>
          </w:tcPr>
          <w:p w:rsidR="006833B0" w:rsidRPr="004F2DA1" w:rsidRDefault="006833B0" w:rsidP="00C41BDF">
            <w:pPr>
              <w:spacing w:after="0" w:line="240" w:lineRule="auto"/>
              <w:rPr>
                <w:rFonts w:ascii="Times New Roman" w:hAnsi="Times New Roman" w:cs="Times New Roman"/>
                <w:sz w:val="24"/>
                <w:szCs w:val="24"/>
              </w:rPr>
            </w:pPr>
            <w:r w:rsidRPr="004F2DA1">
              <w:rPr>
                <w:rFonts w:ascii="Times New Roman" w:hAnsi="Times New Roman" w:cs="Times New Roman"/>
                <w:sz w:val="24"/>
                <w:szCs w:val="24"/>
              </w:rPr>
              <w:t>RLH-I</w:t>
            </w:r>
          </w:p>
        </w:tc>
        <w:tc>
          <w:tcPr>
            <w:tcW w:w="1188" w:type="pct"/>
            <w:vAlign w:val="center"/>
          </w:tcPr>
          <w:p w:rsidR="006833B0" w:rsidRPr="008521BC" w:rsidRDefault="006833B0" w:rsidP="00C41BDF">
            <w:pPr>
              <w:spacing w:after="0" w:line="240" w:lineRule="auto"/>
              <w:rPr>
                <w:rFonts w:ascii="Times New Roman" w:eastAsia="Times New Roman" w:hAnsi="Times New Roman" w:cs="Times New Roman"/>
                <w:snapToGrid w:val="0"/>
                <w:sz w:val="24"/>
                <w:szCs w:val="24"/>
                <w:lang w:eastAsia="cs-CZ"/>
              </w:rPr>
            </w:pPr>
            <w:r w:rsidRPr="008521BC">
              <w:rPr>
                <w:rFonts w:ascii="Times New Roman" w:eastAsia="Times New Roman" w:hAnsi="Times New Roman" w:cs="Times New Roman"/>
                <w:snapToGrid w:val="0"/>
                <w:sz w:val="24"/>
                <w:szCs w:val="24"/>
                <w:lang w:eastAsia="cs-CZ"/>
              </w:rPr>
              <w:t>riadenie lesných podnikov</w:t>
            </w:r>
          </w:p>
        </w:tc>
        <w:tc>
          <w:tcPr>
            <w:tcW w:w="372" w:type="pct"/>
            <w:vAlign w:val="center"/>
          </w:tcPr>
          <w:p w:rsidR="006833B0" w:rsidRPr="004F2DA1" w:rsidRDefault="006833B0" w:rsidP="00C41BDF">
            <w:pPr>
              <w:spacing w:after="0" w:line="240" w:lineRule="auto"/>
              <w:jc w:val="center"/>
              <w:rPr>
                <w:rFonts w:ascii="Times New Roman" w:eastAsia="Calibri" w:hAnsi="Times New Roman" w:cs="Times New Roman"/>
                <w:sz w:val="24"/>
                <w:szCs w:val="24"/>
              </w:rPr>
            </w:pPr>
            <w:r w:rsidRPr="004F2DA1">
              <w:rPr>
                <w:rFonts w:ascii="Times New Roman" w:eastAsia="Calibri" w:hAnsi="Times New Roman" w:cs="Times New Roman"/>
                <w:sz w:val="24"/>
                <w:szCs w:val="24"/>
              </w:rPr>
              <w:t>P</w:t>
            </w:r>
          </w:p>
        </w:tc>
        <w:tc>
          <w:tcPr>
            <w:tcW w:w="348" w:type="pct"/>
            <w:vAlign w:val="center"/>
          </w:tcPr>
          <w:p w:rsidR="006833B0" w:rsidRPr="004F2DA1" w:rsidRDefault="006833B0" w:rsidP="00C41BDF">
            <w:pPr>
              <w:spacing w:after="0" w:line="240" w:lineRule="auto"/>
              <w:jc w:val="center"/>
              <w:rPr>
                <w:rFonts w:ascii="Times New Roman" w:eastAsia="Times New Roman" w:hAnsi="Times New Roman" w:cs="Times New Roman"/>
                <w:snapToGrid w:val="0"/>
                <w:sz w:val="24"/>
                <w:szCs w:val="24"/>
                <w:lang w:eastAsia="cs-CZ"/>
              </w:rPr>
            </w:pPr>
            <w:r w:rsidRPr="004F2DA1">
              <w:rPr>
                <w:rFonts w:ascii="Times New Roman" w:eastAsia="Times New Roman" w:hAnsi="Times New Roman" w:cs="Times New Roman"/>
                <w:snapToGrid w:val="0"/>
                <w:sz w:val="24"/>
                <w:szCs w:val="24"/>
                <w:lang w:eastAsia="cs-CZ"/>
              </w:rPr>
              <w:t>6</w:t>
            </w:r>
          </w:p>
        </w:tc>
        <w:tc>
          <w:tcPr>
            <w:tcW w:w="446" w:type="pct"/>
            <w:vAlign w:val="center"/>
          </w:tcPr>
          <w:p w:rsidR="006833B0" w:rsidRPr="004F2DA1" w:rsidRDefault="006833B0" w:rsidP="00C41BDF">
            <w:pPr>
              <w:spacing w:after="0" w:line="240" w:lineRule="auto"/>
              <w:jc w:val="center"/>
              <w:rPr>
                <w:rFonts w:ascii="Times New Roman" w:eastAsia="Times New Roman" w:hAnsi="Times New Roman" w:cs="Times New Roman"/>
                <w:snapToGrid w:val="0"/>
                <w:sz w:val="24"/>
                <w:szCs w:val="24"/>
                <w:lang w:eastAsia="cs-CZ"/>
              </w:rPr>
            </w:pPr>
            <w:r w:rsidRPr="004F2DA1">
              <w:rPr>
                <w:rFonts w:ascii="Times New Roman" w:eastAsia="Times New Roman" w:hAnsi="Times New Roman" w:cs="Times New Roman"/>
                <w:snapToGrid w:val="0"/>
                <w:sz w:val="24"/>
                <w:szCs w:val="24"/>
                <w:lang w:eastAsia="cs-CZ"/>
              </w:rPr>
              <w:t>3</w:t>
            </w:r>
          </w:p>
        </w:tc>
        <w:tc>
          <w:tcPr>
            <w:tcW w:w="392" w:type="pct"/>
            <w:vAlign w:val="center"/>
          </w:tcPr>
          <w:p w:rsidR="006833B0" w:rsidRPr="004F2DA1" w:rsidRDefault="006833B0" w:rsidP="00C41BDF">
            <w:pPr>
              <w:spacing w:after="0" w:line="240" w:lineRule="auto"/>
              <w:jc w:val="center"/>
              <w:rPr>
                <w:rFonts w:ascii="Times New Roman" w:eastAsia="Times New Roman" w:hAnsi="Times New Roman" w:cs="Times New Roman"/>
                <w:snapToGrid w:val="0"/>
                <w:sz w:val="24"/>
                <w:szCs w:val="24"/>
                <w:lang w:eastAsia="cs-CZ"/>
              </w:rPr>
            </w:pPr>
            <w:r w:rsidRPr="004F2DA1">
              <w:rPr>
                <w:rFonts w:ascii="Times New Roman" w:eastAsia="Times New Roman" w:hAnsi="Times New Roman" w:cs="Times New Roman"/>
                <w:snapToGrid w:val="0"/>
                <w:sz w:val="24"/>
                <w:szCs w:val="24"/>
                <w:lang w:eastAsia="cs-CZ"/>
              </w:rPr>
              <w:t>2/0</w:t>
            </w:r>
          </w:p>
        </w:tc>
        <w:tc>
          <w:tcPr>
            <w:tcW w:w="589" w:type="pct"/>
            <w:vAlign w:val="center"/>
          </w:tcPr>
          <w:p w:rsidR="006833B0" w:rsidRPr="004F2DA1" w:rsidRDefault="006833B0" w:rsidP="00C41BDF">
            <w:pPr>
              <w:spacing w:after="0" w:line="240" w:lineRule="auto"/>
              <w:rPr>
                <w:rFonts w:ascii="Times New Roman" w:eastAsia="Times New Roman" w:hAnsi="Times New Roman" w:cs="Times New Roman"/>
                <w:snapToGrid w:val="0"/>
                <w:sz w:val="24"/>
                <w:szCs w:val="24"/>
                <w:lang w:eastAsia="cs-CZ"/>
              </w:rPr>
            </w:pPr>
            <w:r w:rsidRPr="004F2DA1">
              <w:rPr>
                <w:rFonts w:ascii="Times New Roman" w:eastAsia="Times New Roman" w:hAnsi="Times New Roman" w:cs="Times New Roman"/>
                <w:snapToGrid w:val="0"/>
                <w:sz w:val="24"/>
                <w:szCs w:val="24"/>
                <w:lang w:eastAsia="cs-CZ"/>
              </w:rPr>
              <w:t>doc. Šulek</w:t>
            </w:r>
          </w:p>
        </w:tc>
        <w:tc>
          <w:tcPr>
            <w:tcW w:w="460" w:type="pct"/>
            <w:vAlign w:val="center"/>
          </w:tcPr>
          <w:p w:rsidR="006833B0" w:rsidRPr="004F2DA1" w:rsidRDefault="006833B0" w:rsidP="00C41BDF">
            <w:pPr>
              <w:spacing w:after="0" w:line="240" w:lineRule="auto"/>
              <w:jc w:val="center"/>
              <w:rPr>
                <w:rFonts w:ascii="Times New Roman" w:eastAsia="Times New Roman" w:hAnsi="Times New Roman" w:cs="Times New Roman"/>
                <w:snapToGrid w:val="0"/>
                <w:sz w:val="24"/>
                <w:szCs w:val="24"/>
                <w:lang w:eastAsia="cs-CZ"/>
              </w:rPr>
            </w:pPr>
            <w:r w:rsidRPr="004F2DA1">
              <w:rPr>
                <w:rFonts w:ascii="Times New Roman" w:eastAsia="Times New Roman" w:hAnsi="Times New Roman" w:cs="Times New Roman"/>
                <w:snapToGrid w:val="0"/>
                <w:sz w:val="24"/>
                <w:szCs w:val="24"/>
                <w:lang w:eastAsia="cs-CZ"/>
              </w:rPr>
              <w:t>S</w:t>
            </w:r>
          </w:p>
        </w:tc>
      </w:tr>
      <w:tr w:rsidR="003C3008" w:rsidRPr="00B06372" w:rsidTr="003C3008">
        <w:trPr>
          <w:trHeight w:val="567"/>
        </w:trPr>
        <w:tc>
          <w:tcPr>
            <w:tcW w:w="343" w:type="pct"/>
            <w:vAlign w:val="center"/>
          </w:tcPr>
          <w:p w:rsidR="003C3008" w:rsidRPr="003C3008" w:rsidRDefault="003C3008" w:rsidP="00A76534">
            <w:pPr>
              <w:spacing w:after="0" w:line="240" w:lineRule="auto"/>
              <w:jc w:val="center"/>
              <w:rPr>
                <w:rFonts w:ascii="Times New Roman" w:eastAsia="Calibri" w:hAnsi="Times New Roman" w:cs="Times New Roman"/>
                <w:sz w:val="24"/>
                <w:szCs w:val="24"/>
              </w:rPr>
            </w:pPr>
            <w:r w:rsidRPr="003C3008">
              <w:rPr>
                <w:rFonts w:ascii="Times New Roman" w:eastAsia="Calibri" w:hAnsi="Times New Roman" w:cs="Times New Roman"/>
                <w:sz w:val="24"/>
                <w:szCs w:val="24"/>
              </w:rPr>
              <w:t>LF</w:t>
            </w:r>
          </w:p>
        </w:tc>
        <w:tc>
          <w:tcPr>
            <w:tcW w:w="426" w:type="pct"/>
            <w:vAlign w:val="center"/>
          </w:tcPr>
          <w:p w:rsidR="003C3008" w:rsidRPr="003C3008" w:rsidRDefault="003C3008" w:rsidP="00A76534">
            <w:pPr>
              <w:spacing w:after="0" w:line="240" w:lineRule="auto"/>
              <w:rPr>
                <w:rFonts w:ascii="Times New Roman" w:eastAsia="Calibri" w:hAnsi="Times New Roman" w:cs="Times New Roman"/>
                <w:sz w:val="24"/>
                <w:szCs w:val="24"/>
              </w:rPr>
            </w:pPr>
            <w:r w:rsidRPr="003C3008">
              <w:rPr>
                <w:rFonts w:ascii="Times New Roman" w:eastAsia="Calibri" w:hAnsi="Times New Roman" w:cs="Times New Roman"/>
                <w:sz w:val="24"/>
                <w:szCs w:val="24"/>
              </w:rPr>
              <w:t>KERLH</w:t>
            </w:r>
          </w:p>
        </w:tc>
        <w:tc>
          <w:tcPr>
            <w:tcW w:w="436" w:type="pct"/>
            <w:vAlign w:val="center"/>
          </w:tcPr>
          <w:p w:rsidR="003C3008" w:rsidRPr="003C3008" w:rsidRDefault="003C3008" w:rsidP="00A76534">
            <w:pPr>
              <w:spacing w:after="0" w:line="240" w:lineRule="auto"/>
              <w:rPr>
                <w:rFonts w:ascii="Times New Roman" w:eastAsia="Calibri" w:hAnsi="Times New Roman" w:cs="Times New Roman"/>
                <w:sz w:val="24"/>
                <w:szCs w:val="24"/>
              </w:rPr>
            </w:pPr>
            <w:r w:rsidRPr="003C3008">
              <w:rPr>
                <w:rFonts w:ascii="Times New Roman" w:hAnsi="Times New Roman" w:cs="Times New Roman"/>
                <w:sz w:val="24"/>
                <w:szCs w:val="24"/>
              </w:rPr>
              <w:t>LESPO-I</w:t>
            </w:r>
          </w:p>
        </w:tc>
        <w:tc>
          <w:tcPr>
            <w:tcW w:w="1188" w:type="pct"/>
            <w:vAlign w:val="center"/>
          </w:tcPr>
          <w:p w:rsidR="003C3008" w:rsidRPr="008521BC" w:rsidRDefault="003C3008" w:rsidP="00A76534">
            <w:pPr>
              <w:spacing w:after="0" w:line="240" w:lineRule="auto"/>
              <w:rPr>
                <w:rFonts w:ascii="Times New Roman" w:eastAsia="Times New Roman" w:hAnsi="Times New Roman" w:cs="Times New Roman"/>
                <w:snapToGrid w:val="0"/>
                <w:sz w:val="24"/>
                <w:szCs w:val="24"/>
                <w:lang w:eastAsia="cs-CZ"/>
              </w:rPr>
            </w:pPr>
            <w:r w:rsidRPr="008521BC">
              <w:rPr>
                <w:rFonts w:ascii="Times New Roman" w:eastAsia="Times New Roman" w:hAnsi="Times New Roman" w:cs="Times New Roman"/>
                <w:snapToGrid w:val="0"/>
                <w:sz w:val="24"/>
                <w:szCs w:val="24"/>
                <w:lang w:eastAsia="cs-CZ"/>
              </w:rPr>
              <w:t>lesnícka politika</w:t>
            </w:r>
          </w:p>
        </w:tc>
        <w:tc>
          <w:tcPr>
            <w:tcW w:w="372" w:type="pct"/>
            <w:vAlign w:val="center"/>
          </w:tcPr>
          <w:p w:rsidR="003C3008" w:rsidRPr="003C3008" w:rsidRDefault="003C3008" w:rsidP="00A76534">
            <w:pPr>
              <w:spacing w:after="0" w:line="240" w:lineRule="auto"/>
              <w:jc w:val="center"/>
              <w:rPr>
                <w:rFonts w:ascii="Times New Roman" w:eastAsia="Calibri" w:hAnsi="Times New Roman" w:cs="Times New Roman"/>
                <w:sz w:val="24"/>
                <w:szCs w:val="24"/>
              </w:rPr>
            </w:pPr>
            <w:r w:rsidRPr="003C3008">
              <w:rPr>
                <w:rFonts w:ascii="Times New Roman" w:eastAsia="Calibri" w:hAnsi="Times New Roman" w:cs="Times New Roman"/>
                <w:sz w:val="24"/>
                <w:szCs w:val="24"/>
              </w:rPr>
              <w:t>P</w:t>
            </w:r>
          </w:p>
        </w:tc>
        <w:tc>
          <w:tcPr>
            <w:tcW w:w="348" w:type="pct"/>
            <w:vAlign w:val="center"/>
          </w:tcPr>
          <w:p w:rsidR="003C3008" w:rsidRPr="003C3008" w:rsidRDefault="003C3008" w:rsidP="00A76534">
            <w:pPr>
              <w:spacing w:after="0" w:line="240" w:lineRule="auto"/>
              <w:jc w:val="center"/>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6</w:t>
            </w:r>
          </w:p>
        </w:tc>
        <w:tc>
          <w:tcPr>
            <w:tcW w:w="446" w:type="pct"/>
            <w:vAlign w:val="center"/>
          </w:tcPr>
          <w:p w:rsidR="003C3008" w:rsidRPr="003C3008" w:rsidRDefault="003C3008" w:rsidP="00A76534">
            <w:pPr>
              <w:spacing w:after="0" w:line="240" w:lineRule="auto"/>
              <w:jc w:val="center"/>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2</w:t>
            </w:r>
          </w:p>
        </w:tc>
        <w:tc>
          <w:tcPr>
            <w:tcW w:w="392" w:type="pct"/>
            <w:vAlign w:val="center"/>
          </w:tcPr>
          <w:p w:rsidR="003C3008" w:rsidRPr="003C3008" w:rsidRDefault="003C3008" w:rsidP="00A76534">
            <w:pPr>
              <w:spacing w:after="0" w:line="240" w:lineRule="auto"/>
              <w:jc w:val="center"/>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2/0</w:t>
            </w:r>
          </w:p>
        </w:tc>
        <w:tc>
          <w:tcPr>
            <w:tcW w:w="589" w:type="pct"/>
            <w:vAlign w:val="center"/>
          </w:tcPr>
          <w:p w:rsidR="003C3008" w:rsidRPr="003C3008" w:rsidRDefault="003C3008" w:rsidP="00A76534">
            <w:pPr>
              <w:spacing w:after="0" w:line="240" w:lineRule="auto"/>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doc. Šálka</w:t>
            </w:r>
          </w:p>
        </w:tc>
        <w:tc>
          <w:tcPr>
            <w:tcW w:w="460" w:type="pct"/>
            <w:vAlign w:val="center"/>
          </w:tcPr>
          <w:p w:rsidR="003C3008" w:rsidRPr="003C3008" w:rsidRDefault="003C3008" w:rsidP="00A76534">
            <w:pPr>
              <w:spacing w:after="0" w:line="240" w:lineRule="auto"/>
              <w:jc w:val="center"/>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S</w:t>
            </w:r>
          </w:p>
        </w:tc>
      </w:tr>
      <w:tr w:rsidR="00434CA2" w:rsidRPr="00B06372" w:rsidTr="003C3008">
        <w:trPr>
          <w:trHeight w:val="567"/>
        </w:trPr>
        <w:tc>
          <w:tcPr>
            <w:tcW w:w="343" w:type="pct"/>
            <w:vAlign w:val="center"/>
          </w:tcPr>
          <w:p w:rsidR="00434CA2" w:rsidRPr="003C3008" w:rsidRDefault="00434CA2" w:rsidP="00A76534">
            <w:pPr>
              <w:spacing w:after="0" w:line="240" w:lineRule="auto"/>
              <w:jc w:val="center"/>
              <w:rPr>
                <w:rFonts w:ascii="Times New Roman" w:eastAsia="Calibri" w:hAnsi="Times New Roman" w:cs="Times New Roman"/>
                <w:sz w:val="24"/>
                <w:szCs w:val="24"/>
              </w:rPr>
            </w:pPr>
            <w:r w:rsidRPr="003C3008">
              <w:rPr>
                <w:rFonts w:ascii="Times New Roman" w:eastAsia="Calibri" w:hAnsi="Times New Roman" w:cs="Times New Roman"/>
                <w:sz w:val="24"/>
                <w:szCs w:val="24"/>
              </w:rPr>
              <w:t>LF</w:t>
            </w:r>
          </w:p>
        </w:tc>
        <w:tc>
          <w:tcPr>
            <w:tcW w:w="426" w:type="pct"/>
            <w:vAlign w:val="center"/>
          </w:tcPr>
          <w:p w:rsidR="00434CA2" w:rsidRPr="00BE390F" w:rsidRDefault="00434CA2"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436" w:type="pct"/>
            <w:vAlign w:val="center"/>
          </w:tcPr>
          <w:p w:rsidR="00434CA2" w:rsidRPr="003C3008" w:rsidRDefault="00434CA2" w:rsidP="00A76534">
            <w:pPr>
              <w:spacing w:after="0" w:line="240" w:lineRule="auto"/>
              <w:rPr>
                <w:rFonts w:ascii="Times New Roman" w:eastAsia="Calibri" w:hAnsi="Times New Roman" w:cs="Times New Roman"/>
                <w:sz w:val="24"/>
                <w:szCs w:val="24"/>
              </w:rPr>
            </w:pPr>
            <w:r w:rsidRPr="003C3008">
              <w:rPr>
                <w:rFonts w:ascii="Times New Roman" w:hAnsi="Times New Roman" w:cs="Times New Roman"/>
                <w:sz w:val="24"/>
                <w:szCs w:val="24"/>
              </w:rPr>
              <w:t>KATNE-I</w:t>
            </w:r>
          </w:p>
        </w:tc>
        <w:tc>
          <w:tcPr>
            <w:tcW w:w="1188" w:type="pct"/>
            <w:vAlign w:val="center"/>
          </w:tcPr>
          <w:p w:rsidR="00434CA2" w:rsidRPr="003C3008" w:rsidRDefault="00434CA2" w:rsidP="00A76534">
            <w:pPr>
              <w:spacing w:after="0" w:line="240" w:lineRule="auto"/>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kataster nehnuteľností</w:t>
            </w:r>
          </w:p>
        </w:tc>
        <w:tc>
          <w:tcPr>
            <w:tcW w:w="372" w:type="pct"/>
            <w:vAlign w:val="center"/>
          </w:tcPr>
          <w:p w:rsidR="00434CA2" w:rsidRPr="003C3008" w:rsidRDefault="00434CA2" w:rsidP="00A76534">
            <w:pPr>
              <w:spacing w:after="0" w:line="240" w:lineRule="auto"/>
              <w:jc w:val="center"/>
              <w:rPr>
                <w:rFonts w:ascii="Times New Roman" w:eastAsia="Calibri" w:hAnsi="Times New Roman" w:cs="Times New Roman"/>
                <w:sz w:val="24"/>
                <w:szCs w:val="24"/>
              </w:rPr>
            </w:pPr>
            <w:r w:rsidRPr="003C3008">
              <w:rPr>
                <w:rFonts w:ascii="Times New Roman" w:eastAsia="Calibri" w:hAnsi="Times New Roman" w:cs="Times New Roman"/>
                <w:sz w:val="24"/>
                <w:szCs w:val="24"/>
              </w:rPr>
              <w:t>P</w:t>
            </w:r>
          </w:p>
        </w:tc>
        <w:tc>
          <w:tcPr>
            <w:tcW w:w="348" w:type="pct"/>
            <w:vAlign w:val="center"/>
          </w:tcPr>
          <w:p w:rsidR="00434CA2" w:rsidRPr="003C3008"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6</w:t>
            </w:r>
          </w:p>
        </w:tc>
        <w:tc>
          <w:tcPr>
            <w:tcW w:w="446" w:type="pct"/>
            <w:vAlign w:val="center"/>
          </w:tcPr>
          <w:p w:rsidR="00434CA2" w:rsidRPr="003C3008"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2</w:t>
            </w:r>
          </w:p>
        </w:tc>
        <w:tc>
          <w:tcPr>
            <w:tcW w:w="392" w:type="pct"/>
            <w:vAlign w:val="center"/>
          </w:tcPr>
          <w:p w:rsidR="00434CA2" w:rsidRPr="003C3008"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2/2</w:t>
            </w:r>
          </w:p>
        </w:tc>
        <w:tc>
          <w:tcPr>
            <w:tcW w:w="589" w:type="pct"/>
            <w:shd w:val="clear" w:color="auto" w:fill="auto"/>
            <w:vAlign w:val="center"/>
          </w:tcPr>
          <w:p w:rsidR="00434CA2" w:rsidRPr="003C3008" w:rsidRDefault="00434CA2" w:rsidP="00DE03BC">
            <w:pPr>
              <w:spacing w:after="0" w:line="240" w:lineRule="auto"/>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 xml:space="preserve">doc. </w:t>
            </w:r>
            <w:r w:rsidR="00DE03BC">
              <w:rPr>
                <w:rFonts w:ascii="Times New Roman" w:eastAsia="Times New Roman" w:hAnsi="Times New Roman" w:cs="Times New Roman"/>
                <w:snapToGrid w:val="0"/>
                <w:sz w:val="24"/>
                <w:szCs w:val="24"/>
                <w:lang w:eastAsia="cs-CZ"/>
              </w:rPr>
              <w:t>Kardoš</w:t>
            </w:r>
          </w:p>
        </w:tc>
        <w:tc>
          <w:tcPr>
            <w:tcW w:w="460" w:type="pct"/>
            <w:vAlign w:val="center"/>
          </w:tcPr>
          <w:p w:rsidR="00434CA2" w:rsidRPr="003C3008"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S</w:t>
            </w:r>
          </w:p>
        </w:tc>
      </w:tr>
      <w:tr w:rsidR="00434CA2" w:rsidRPr="00B06372" w:rsidTr="003C3008">
        <w:trPr>
          <w:trHeight w:val="567"/>
        </w:trPr>
        <w:tc>
          <w:tcPr>
            <w:tcW w:w="343" w:type="pct"/>
            <w:vAlign w:val="center"/>
          </w:tcPr>
          <w:p w:rsidR="00434CA2" w:rsidRPr="003C3008" w:rsidRDefault="00434CA2" w:rsidP="00A76534">
            <w:pPr>
              <w:spacing w:after="0" w:line="240" w:lineRule="auto"/>
              <w:jc w:val="center"/>
              <w:rPr>
                <w:rFonts w:ascii="Times New Roman" w:eastAsia="Calibri" w:hAnsi="Times New Roman" w:cs="Times New Roman"/>
                <w:sz w:val="24"/>
                <w:szCs w:val="24"/>
              </w:rPr>
            </w:pPr>
            <w:r w:rsidRPr="003C3008">
              <w:rPr>
                <w:rFonts w:ascii="Times New Roman" w:eastAsia="Calibri" w:hAnsi="Times New Roman" w:cs="Times New Roman"/>
                <w:sz w:val="24"/>
                <w:szCs w:val="24"/>
              </w:rPr>
              <w:t>LF</w:t>
            </w:r>
          </w:p>
        </w:tc>
        <w:tc>
          <w:tcPr>
            <w:tcW w:w="426" w:type="pct"/>
            <w:vAlign w:val="center"/>
          </w:tcPr>
          <w:p w:rsidR="00434CA2" w:rsidRPr="00BE390F" w:rsidRDefault="00434CA2"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436" w:type="pct"/>
            <w:vAlign w:val="center"/>
          </w:tcPr>
          <w:p w:rsidR="00434CA2" w:rsidRPr="003C3008" w:rsidRDefault="00434CA2" w:rsidP="00A76534">
            <w:pPr>
              <w:spacing w:after="0" w:line="240" w:lineRule="auto"/>
              <w:rPr>
                <w:rFonts w:ascii="Times New Roman" w:eastAsia="Calibri" w:hAnsi="Times New Roman" w:cs="Times New Roman"/>
                <w:sz w:val="24"/>
                <w:szCs w:val="24"/>
              </w:rPr>
            </w:pPr>
            <w:r w:rsidRPr="003C3008">
              <w:rPr>
                <w:rFonts w:ascii="Times New Roman" w:hAnsi="Times New Roman" w:cs="Times New Roman"/>
                <w:sz w:val="24"/>
                <w:szCs w:val="24"/>
              </w:rPr>
              <w:t>DBS-I</w:t>
            </w:r>
          </w:p>
        </w:tc>
        <w:tc>
          <w:tcPr>
            <w:tcW w:w="1188" w:type="pct"/>
            <w:vAlign w:val="center"/>
          </w:tcPr>
          <w:p w:rsidR="00434CA2" w:rsidRPr="003C3008" w:rsidRDefault="00434CA2" w:rsidP="00A76534">
            <w:pPr>
              <w:spacing w:after="0" w:line="240" w:lineRule="auto"/>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geografické databázy</w:t>
            </w:r>
          </w:p>
        </w:tc>
        <w:tc>
          <w:tcPr>
            <w:tcW w:w="372" w:type="pct"/>
            <w:vAlign w:val="center"/>
          </w:tcPr>
          <w:p w:rsidR="00434CA2" w:rsidRPr="003C3008" w:rsidRDefault="00434CA2" w:rsidP="00A76534">
            <w:pPr>
              <w:spacing w:after="0" w:line="240" w:lineRule="auto"/>
              <w:jc w:val="center"/>
              <w:rPr>
                <w:rFonts w:ascii="Times New Roman" w:eastAsia="Calibri" w:hAnsi="Times New Roman" w:cs="Times New Roman"/>
                <w:sz w:val="24"/>
                <w:szCs w:val="24"/>
              </w:rPr>
            </w:pPr>
            <w:r w:rsidRPr="003C3008">
              <w:rPr>
                <w:rFonts w:ascii="Times New Roman" w:eastAsia="Calibri" w:hAnsi="Times New Roman" w:cs="Times New Roman"/>
                <w:sz w:val="24"/>
                <w:szCs w:val="24"/>
              </w:rPr>
              <w:t>PV</w:t>
            </w:r>
          </w:p>
        </w:tc>
        <w:tc>
          <w:tcPr>
            <w:tcW w:w="348" w:type="pct"/>
            <w:vAlign w:val="center"/>
          </w:tcPr>
          <w:p w:rsidR="00434CA2" w:rsidRPr="003C3008"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6</w:t>
            </w:r>
          </w:p>
        </w:tc>
        <w:tc>
          <w:tcPr>
            <w:tcW w:w="446" w:type="pct"/>
            <w:vAlign w:val="center"/>
          </w:tcPr>
          <w:p w:rsidR="00434CA2" w:rsidRPr="003C3008"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2</w:t>
            </w:r>
          </w:p>
        </w:tc>
        <w:tc>
          <w:tcPr>
            <w:tcW w:w="392" w:type="pct"/>
            <w:vAlign w:val="center"/>
          </w:tcPr>
          <w:p w:rsidR="00434CA2" w:rsidRPr="003C3008" w:rsidRDefault="00434CA2" w:rsidP="00AA7EE3">
            <w:pPr>
              <w:spacing w:after="0" w:line="240" w:lineRule="auto"/>
              <w:jc w:val="center"/>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2/1</w:t>
            </w:r>
          </w:p>
        </w:tc>
        <w:tc>
          <w:tcPr>
            <w:tcW w:w="589" w:type="pct"/>
            <w:shd w:val="clear" w:color="auto" w:fill="auto"/>
            <w:vAlign w:val="center"/>
          </w:tcPr>
          <w:p w:rsidR="00434CA2" w:rsidRPr="003C3008" w:rsidRDefault="00434CA2" w:rsidP="00AA7EE3">
            <w:pPr>
              <w:spacing w:after="0" w:line="240" w:lineRule="auto"/>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prof. Tuček</w:t>
            </w:r>
          </w:p>
        </w:tc>
        <w:tc>
          <w:tcPr>
            <w:tcW w:w="460" w:type="pct"/>
            <w:vAlign w:val="center"/>
          </w:tcPr>
          <w:p w:rsidR="00434CA2" w:rsidRPr="003C3008"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S</w:t>
            </w:r>
          </w:p>
        </w:tc>
      </w:tr>
      <w:tr w:rsidR="003C3008" w:rsidRPr="00B06372" w:rsidTr="003C3008">
        <w:trPr>
          <w:trHeight w:val="567"/>
        </w:trPr>
        <w:tc>
          <w:tcPr>
            <w:tcW w:w="343" w:type="pct"/>
            <w:vAlign w:val="center"/>
          </w:tcPr>
          <w:p w:rsidR="003C3008" w:rsidRPr="003C3008" w:rsidRDefault="003C3008" w:rsidP="00A76534">
            <w:pPr>
              <w:spacing w:after="0" w:line="240" w:lineRule="auto"/>
              <w:jc w:val="center"/>
              <w:rPr>
                <w:rFonts w:ascii="Times New Roman" w:eastAsia="Calibri" w:hAnsi="Times New Roman" w:cs="Times New Roman"/>
                <w:sz w:val="24"/>
                <w:szCs w:val="24"/>
              </w:rPr>
            </w:pPr>
            <w:r w:rsidRPr="003C3008">
              <w:rPr>
                <w:rFonts w:ascii="Times New Roman" w:eastAsia="Calibri" w:hAnsi="Times New Roman" w:cs="Times New Roman"/>
                <w:sz w:val="24"/>
                <w:szCs w:val="24"/>
              </w:rPr>
              <w:t>LF</w:t>
            </w:r>
          </w:p>
        </w:tc>
        <w:tc>
          <w:tcPr>
            <w:tcW w:w="426" w:type="pct"/>
            <w:vAlign w:val="center"/>
          </w:tcPr>
          <w:p w:rsidR="003C3008" w:rsidRPr="003C3008" w:rsidRDefault="003C3008" w:rsidP="00A76534">
            <w:pPr>
              <w:spacing w:after="0" w:line="240" w:lineRule="auto"/>
              <w:rPr>
                <w:rFonts w:ascii="Times New Roman" w:eastAsia="Calibri" w:hAnsi="Times New Roman" w:cs="Times New Roman"/>
                <w:sz w:val="24"/>
                <w:szCs w:val="24"/>
              </w:rPr>
            </w:pPr>
            <w:r w:rsidRPr="003C3008">
              <w:rPr>
                <w:rFonts w:ascii="Times New Roman" w:eastAsia="Calibri" w:hAnsi="Times New Roman" w:cs="Times New Roman"/>
                <w:sz w:val="24"/>
                <w:szCs w:val="24"/>
              </w:rPr>
              <w:t>KLŤLM</w:t>
            </w:r>
          </w:p>
        </w:tc>
        <w:tc>
          <w:tcPr>
            <w:tcW w:w="436" w:type="pct"/>
            <w:vAlign w:val="center"/>
          </w:tcPr>
          <w:p w:rsidR="003C3008" w:rsidRPr="003C3008" w:rsidRDefault="003C3008" w:rsidP="00A76534">
            <w:pPr>
              <w:spacing w:after="0" w:line="240" w:lineRule="auto"/>
              <w:rPr>
                <w:rFonts w:ascii="Times New Roman" w:eastAsia="Calibri" w:hAnsi="Times New Roman" w:cs="Times New Roman"/>
                <w:sz w:val="24"/>
                <w:szCs w:val="24"/>
              </w:rPr>
            </w:pPr>
            <w:r w:rsidRPr="003C3008">
              <w:rPr>
                <w:rFonts w:ascii="Times New Roman" w:hAnsi="Times New Roman" w:cs="Times New Roman"/>
                <w:sz w:val="24"/>
                <w:szCs w:val="24"/>
              </w:rPr>
              <w:t>KRING-I</w:t>
            </w:r>
          </w:p>
        </w:tc>
        <w:tc>
          <w:tcPr>
            <w:tcW w:w="1188" w:type="pct"/>
            <w:vAlign w:val="center"/>
          </w:tcPr>
          <w:p w:rsidR="003C3008" w:rsidRPr="003C3008" w:rsidRDefault="003C3008" w:rsidP="00A76534">
            <w:pPr>
              <w:spacing w:after="0" w:line="240" w:lineRule="auto"/>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krajinné inžinierstvo</w:t>
            </w:r>
          </w:p>
        </w:tc>
        <w:tc>
          <w:tcPr>
            <w:tcW w:w="372" w:type="pct"/>
            <w:vAlign w:val="center"/>
          </w:tcPr>
          <w:p w:rsidR="003C3008" w:rsidRPr="003C3008" w:rsidRDefault="003C3008" w:rsidP="00A76534">
            <w:pPr>
              <w:spacing w:after="0" w:line="240" w:lineRule="auto"/>
              <w:jc w:val="center"/>
              <w:rPr>
                <w:rFonts w:ascii="Times New Roman" w:eastAsia="Calibri" w:hAnsi="Times New Roman" w:cs="Times New Roman"/>
                <w:sz w:val="24"/>
                <w:szCs w:val="24"/>
              </w:rPr>
            </w:pPr>
            <w:r w:rsidRPr="003C3008">
              <w:rPr>
                <w:rFonts w:ascii="Times New Roman" w:eastAsia="Calibri" w:hAnsi="Times New Roman" w:cs="Times New Roman"/>
                <w:sz w:val="24"/>
                <w:szCs w:val="24"/>
              </w:rPr>
              <w:t>PV</w:t>
            </w:r>
          </w:p>
        </w:tc>
        <w:tc>
          <w:tcPr>
            <w:tcW w:w="348" w:type="pct"/>
            <w:vAlign w:val="center"/>
          </w:tcPr>
          <w:p w:rsidR="003C3008" w:rsidRPr="003C3008" w:rsidRDefault="003C3008" w:rsidP="00A76534">
            <w:pPr>
              <w:spacing w:after="0" w:line="240" w:lineRule="auto"/>
              <w:jc w:val="center"/>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6</w:t>
            </w:r>
          </w:p>
        </w:tc>
        <w:tc>
          <w:tcPr>
            <w:tcW w:w="446" w:type="pct"/>
            <w:vAlign w:val="center"/>
          </w:tcPr>
          <w:p w:rsidR="003C3008" w:rsidRPr="003C3008" w:rsidRDefault="003C3008" w:rsidP="00A76534">
            <w:pPr>
              <w:spacing w:after="0" w:line="240" w:lineRule="auto"/>
              <w:jc w:val="center"/>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2</w:t>
            </w:r>
          </w:p>
        </w:tc>
        <w:tc>
          <w:tcPr>
            <w:tcW w:w="392" w:type="pct"/>
            <w:vAlign w:val="center"/>
          </w:tcPr>
          <w:p w:rsidR="003C3008" w:rsidRPr="003C3008" w:rsidRDefault="003C3008" w:rsidP="00A76534">
            <w:pPr>
              <w:spacing w:after="0" w:line="240" w:lineRule="auto"/>
              <w:jc w:val="center"/>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2/2</w:t>
            </w:r>
          </w:p>
        </w:tc>
        <w:tc>
          <w:tcPr>
            <w:tcW w:w="589" w:type="pct"/>
            <w:vAlign w:val="center"/>
          </w:tcPr>
          <w:p w:rsidR="003C3008" w:rsidRPr="003C3008" w:rsidRDefault="003C3008" w:rsidP="00A76534">
            <w:pPr>
              <w:spacing w:after="0" w:line="240" w:lineRule="auto"/>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prof. Jakubis</w:t>
            </w:r>
          </w:p>
        </w:tc>
        <w:tc>
          <w:tcPr>
            <w:tcW w:w="460" w:type="pct"/>
            <w:vAlign w:val="center"/>
          </w:tcPr>
          <w:p w:rsidR="003C3008" w:rsidRPr="003C3008" w:rsidRDefault="003C3008" w:rsidP="00A76534">
            <w:pPr>
              <w:spacing w:after="0" w:line="240" w:lineRule="auto"/>
              <w:jc w:val="center"/>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S</w:t>
            </w:r>
          </w:p>
        </w:tc>
      </w:tr>
      <w:tr w:rsidR="00434CA2" w:rsidRPr="00B06372" w:rsidTr="003C3008">
        <w:trPr>
          <w:trHeight w:val="567"/>
        </w:trPr>
        <w:tc>
          <w:tcPr>
            <w:tcW w:w="343" w:type="pct"/>
            <w:vAlign w:val="center"/>
          </w:tcPr>
          <w:p w:rsidR="00434CA2" w:rsidRPr="003C3008" w:rsidRDefault="00434CA2" w:rsidP="00A76534">
            <w:pPr>
              <w:spacing w:after="0" w:line="240" w:lineRule="auto"/>
              <w:jc w:val="center"/>
              <w:rPr>
                <w:rFonts w:ascii="Times New Roman" w:eastAsia="Calibri" w:hAnsi="Times New Roman" w:cs="Times New Roman"/>
                <w:sz w:val="24"/>
                <w:szCs w:val="24"/>
              </w:rPr>
            </w:pPr>
            <w:r w:rsidRPr="003C3008">
              <w:rPr>
                <w:rFonts w:ascii="Times New Roman" w:eastAsia="Calibri" w:hAnsi="Times New Roman" w:cs="Times New Roman"/>
                <w:sz w:val="24"/>
                <w:szCs w:val="24"/>
              </w:rPr>
              <w:t>LF</w:t>
            </w:r>
          </w:p>
        </w:tc>
        <w:tc>
          <w:tcPr>
            <w:tcW w:w="426" w:type="pct"/>
            <w:vAlign w:val="center"/>
          </w:tcPr>
          <w:p w:rsidR="00434CA2" w:rsidRPr="00BE390F" w:rsidRDefault="00434CA2"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436" w:type="pct"/>
            <w:vAlign w:val="center"/>
          </w:tcPr>
          <w:p w:rsidR="00434CA2" w:rsidRPr="003C3008" w:rsidRDefault="00434CA2" w:rsidP="00A76534">
            <w:pPr>
              <w:spacing w:after="0" w:line="240" w:lineRule="auto"/>
              <w:rPr>
                <w:rFonts w:ascii="Times New Roman" w:eastAsia="Calibri" w:hAnsi="Times New Roman" w:cs="Times New Roman"/>
                <w:sz w:val="24"/>
                <w:szCs w:val="24"/>
              </w:rPr>
            </w:pPr>
            <w:r w:rsidRPr="003C3008">
              <w:rPr>
                <w:rFonts w:ascii="Times New Roman" w:hAnsi="Times New Roman" w:cs="Times New Roman"/>
                <w:sz w:val="24"/>
                <w:szCs w:val="24"/>
              </w:rPr>
              <w:t>AMP-I</w:t>
            </w:r>
          </w:p>
        </w:tc>
        <w:tc>
          <w:tcPr>
            <w:tcW w:w="1188" w:type="pct"/>
            <w:vAlign w:val="center"/>
          </w:tcPr>
          <w:p w:rsidR="00434CA2" w:rsidRPr="003C3008" w:rsidRDefault="00434CA2" w:rsidP="00A76534">
            <w:pPr>
              <w:spacing w:after="0" w:line="240" w:lineRule="auto"/>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automatizácia mapovacích prác</w:t>
            </w:r>
          </w:p>
        </w:tc>
        <w:tc>
          <w:tcPr>
            <w:tcW w:w="372" w:type="pct"/>
            <w:vAlign w:val="center"/>
          </w:tcPr>
          <w:p w:rsidR="00434CA2" w:rsidRPr="003C3008" w:rsidRDefault="00434CA2" w:rsidP="00A76534">
            <w:pPr>
              <w:spacing w:after="0" w:line="240" w:lineRule="auto"/>
              <w:jc w:val="center"/>
              <w:rPr>
                <w:rFonts w:ascii="Times New Roman" w:eastAsia="Calibri" w:hAnsi="Times New Roman" w:cs="Times New Roman"/>
                <w:sz w:val="24"/>
                <w:szCs w:val="24"/>
              </w:rPr>
            </w:pPr>
            <w:r w:rsidRPr="003C3008">
              <w:rPr>
                <w:rFonts w:ascii="Times New Roman" w:eastAsia="Calibri" w:hAnsi="Times New Roman" w:cs="Times New Roman"/>
                <w:sz w:val="24"/>
                <w:szCs w:val="24"/>
              </w:rPr>
              <w:t>PV</w:t>
            </w:r>
          </w:p>
        </w:tc>
        <w:tc>
          <w:tcPr>
            <w:tcW w:w="348" w:type="pct"/>
            <w:vAlign w:val="center"/>
          </w:tcPr>
          <w:p w:rsidR="00434CA2" w:rsidRPr="003C3008"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6</w:t>
            </w:r>
          </w:p>
        </w:tc>
        <w:tc>
          <w:tcPr>
            <w:tcW w:w="446" w:type="pct"/>
            <w:vAlign w:val="center"/>
          </w:tcPr>
          <w:p w:rsidR="00434CA2" w:rsidRPr="003C3008"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2</w:t>
            </w:r>
          </w:p>
        </w:tc>
        <w:tc>
          <w:tcPr>
            <w:tcW w:w="392" w:type="pct"/>
            <w:vAlign w:val="center"/>
          </w:tcPr>
          <w:p w:rsidR="00434CA2" w:rsidRPr="003C3008"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2/2</w:t>
            </w:r>
          </w:p>
        </w:tc>
        <w:tc>
          <w:tcPr>
            <w:tcW w:w="589" w:type="pct"/>
            <w:vAlign w:val="center"/>
          </w:tcPr>
          <w:p w:rsidR="00434CA2" w:rsidRPr="003C3008" w:rsidRDefault="00434CA2" w:rsidP="00A76534">
            <w:pPr>
              <w:spacing w:after="0" w:line="240" w:lineRule="auto"/>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doc. Chudý</w:t>
            </w:r>
          </w:p>
        </w:tc>
        <w:tc>
          <w:tcPr>
            <w:tcW w:w="460" w:type="pct"/>
            <w:vAlign w:val="center"/>
          </w:tcPr>
          <w:p w:rsidR="00434CA2" w:rsidRPr="003C3008"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S</w:t>
            </w:r>
          </w:p>
        </w:tc>
      </w:tr>
      <w:tr w:rsidR="003C3008" w:rsidRPr="00B06372" w:rsidTr="003C3008">
        <w:trPr>
          <w:trHeight w:val="567"/>
        </w:trPr>
        <w:tc>
          <w:tcPr>
            <w:tcW w:w="343" w:type="pct"/>
            <w:vAlign w:val="center"/>
          </w:tcPr>
          <w:p w:rsidR="003C3008" w:rsidRPr="003C3008" w:rsidRDefault="003C3008" w:rsidP="004B4951">
            <w:pPr>
              <w:spacing w:after="0" w:line="240" w:lineRule="auto"/>
              <w:jc w:val="center"/>
              <w:rPr>
                <w:rFonts w:ascii="Times New Roman" w:eastAsia="Calibri" w:hAnsi="Times New Roman" w:cs="Times New Roman"/>
                <w:sz w:val="24"/>
                <w:szCs w:val="24"/>
              </w:rPr>
            </w:pPr>
            <w:r w:rsidRPr="003C3008">
              <w:rPr>
                <w:rFonts w:ascii="Times New Roman" w:eastAsia="Calibri" w:hAnsi="Times New Roman" w:cs="Times New Roman"/>
                <w:sz w:val="24"/>
                <w:szCs w:val="24"/>
              </w:rPr>
              <w:t>CUP</w:t>
            </w:r>
          </w:p>
        </w:tc>
        <w:tc>
          <w:tcPr>
            <w:tcW w:w="426" w:type="pct"/>
            <w:vAlign w:val="center"/>
          </w:tcPr>
          <w:p w:rsidR="003C3008" w:rsidRPr="003C3008" w:rsidRDefault="003C3008" w:rsidP="004B4951">
            <w:pPr>
              <w:spacing w:after="0" w:line="240" w:lineRule="auto"/>
              <w:rPr>
                <w:rFonts w:ascii="Times New Roman" w:eastAsia="Calibri" w:hAnsi="Times New Roman" w:cs="Times New Roman"/>
                <w:sz w:val="24"/>
                <w:szCs w:val="24"/>
              </w:rPr>
            </w:pPr>
            <w:r w:rsidRPr="003C3008">
              <w:rPr>
                <w:rFonts w:ascii="Times New Roman" w:eastAsia="Calibri" w:hAnsi="Times New Roman" w:cs="Times New Roman"/>
                <w:sz w:val="24"/>
                <w:szCs w:val="24"/>
              </w:rPr>
              <w:t>ÚTVŠ</w:t>
            </w:r>
          </w:p>
        </w:tc>
        <w:tc>
          <w:tcPr>
            <w:tcW w:w="436" w:type="pct"/>
            <w:vAlign w:val="center"/>
          </w:tcPr>
          <w:p w:rsidR="003C3008" w:rsidRPr="003C3008" w:rsidRDefault="003C3008" w:rsidP="004B4951">
            <w:pPr>
              <w:spacing w:after="0" w:line="240" w:lineRule="auto"/>
              <w:rPr>
                <w:rFonts w:ascii="Times New Roman" w:hAnsi="Times New Roman" w:cs="Times New Roman"/>
                <w:sz w:val="24"/>
                <w:szCs w:val="24"/>
              </w:rPr>
            </w:pPr>
            <w:r w:rsidRPr="003C3008">
              <w:rPr>
                <w:rFonts w:ascii="Times New Roman" w:hAnsi="Times New Roman" w:cs="Times New Roman"/>
                <w:sz w:val="24"/>
                <w:szCs w:val="24"/>
              </w:rPr>
              <w:t>TSV</w:t>
            </w:r>
          </w:p>
        </w:tc>
        <w:tc>
          <w:tcPr>
            <w:tcW w:w="1188" w:type="pct"/>
            <w:vAlign w:val="center"/>
          </w:tcPr>
          <w:p w:rsidR="003C3008" w:rsidRPr="003C3008" w:rsidRDefault="003C3008" w:rsidP="004B4951">
            <w:pPr>
              <w:spacing w:after="0" w:line="240" w:lineRule="auto"/>
              <w:rPr>
                <w:rFonts w:ascii="Times New Roman" w:eastAsia="Calibri" w:hAnsi="Times New Roman" w:cs="Times New Roman"/>
                <w:sz w:val="24"/>
                <w:szCs w:val="24"/>
              </w:rPr>
            </w:pPr>
            <w:r w:rsidRPr="003C3008">
              <w:rPr>
                <w:rFonts w:ascii="Times New Roman" w:eastAsia="Times New Roman" w:hAnsi="Times New Roman" w:cs="Times New Roman"/>
                <w:snapToGrid w:val="0"/>
                <w:sz w:val="24"/>
                <w:szCs w:val="24"/>
                <w:lang w:eastAsia="cs-CZ"/>
              </w:rPr>
              <w:t>telesná a športová výchova</w:t>
            </w:r>
          </w:p>
        </w:tc>
        <w:tc>
          <w:tcPr>
            <w:tcW w:w="372" w:type="pct"/>
            <w:vAlign w:val="center"/>
          </w:tcPr>
          <w:p w:rsidR="003C3008" w:rsidRPr="003C3008" w:rsidRDefault="003C3008" w:rsidP="004B4951">
            <w:pPr>
              <w:spacing w:after="0" w:line="240" w:lineRule="auto"/>
              <w:jc w:val="center"/>
              <w:rPr>
                <w:rFonts w:ascii="Times New Roman" w:eastAsia="Calibri" w:hAnsi="Times New Roman" w:cs="Times New Roman"/>
                <w:sz w:val="24"/>
                <w:szCs w:val="24"/>
              </w:rPr>
            </w:pPr>
            <w:r w:rsidRPr="003C3008">
              <w:rPr>
                <w:rFonts w:ascii="Times New Roman" w:eastAsia="Calibri" w:hAnsi="Times New Roman" w:cs="Times New Roman"/>
                <w:sz w:val="24"/>
                <w:szCs w:val="24"/>
              </w:rPr>
              <w:t>V</w:t>
            </w:r>
          </w:p>
        </w:tc>
        <w:tc>
          <w:tcPr>
            <w:tcW w:w="348" w:type="pct"/>
            <w:vAlign w:val="center"/>
          </w:tcPr>
          <w:p w:rsidR="003C3008" w:rsidRPr="003C3008" w:rsidRDefault="003C3008" w:rsidP="004B4951">
            <w:pPr>
              <w:spacing w:after="0" w:line="240" w:lineRule="auto"/>
              <w:jc w:val="center"/>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1</w:t>
            </w:r>
          </w:p>
        </w:tc>
        <w:tc>
          <w:tcPr>
            <w:tcW w:w="446" w:type="pct"/>
            <w:vAlign w:val="center"/>
          </w:tcPr>
          <w:p w:rsidR="003C3008" w:rsidRPr="003C3008" w:rsidRDefault="003C3008" w:rsidP="00A76534">
            <w:pPr>
              <w:spacing w:after="0" w:line="240" w:lineRule="auto"/>
              <w:jc w:val="center"/>
              <w:rPr>
                <w:rFonts w:ascii="Times New Roman" w:eastAsia="Times New Roman" w:hAnsi="Times New Roman" w:cs="Times New Roman"/>
                <w:b/>
                <w:snapToGrid w:val="0"/>
                <w:color w:val="006600"/>
                <w:sz w:val="24"/>
                <w:szCs w:val="24"/>
                <w:lang w:eastAsia="cs-CZ"/>
              </w:rPr>
            </w:pPr>
          </w:p>
        </w:tc>
        <w:tc>
          <w:tcPr>
            <w:tcW w:w="392" w:type="pct"/>
            <w:vAlign w:val="center"/>
          </w:tcPr>
          <w:p w:rsidR="003C3008" w:rsidRPr="003C3008" w:rsidRDefault="003C3008" w:rsidP="00A76534">
            <w:pPr>
              <w:spacing w:after="0" w:line="240" w:lineRule="auto"/>
              <w:jc w:val="center"/>
              <w:rPr>
                <w:rFonts w:ascii="Times New Roman" w:eastAsia="Times New Roman" w:hAnsi="Times New Roman" w:cs="Times New Roman"/>
                <w:b/>
                <w:snapToGrid w:val="0"/>
                <w:color w:val="006600"/>
                <w:sz w:val="24"/>
                <w:szCs w:val="24"/>
                <w:lang w:eastAsia="cs-CZ"/>
              </w:rPr>
            </w:pPr>
          </w:p>
        </w:tc>
        <w:tc>
          <w:tcPr>
            <w:tcW w:w="589" w:type="pct"/>
            <w:vAlign w:val="center"/>
          </w:tcPr>
          <w:p w:rsidR="003C3008" w:rsidRPr="003C3008" w:rsidRDefault="003C3008" w:rsidP="00A76534">
            <w:pPr>
              <w:spacing w:after="0" w:line="240" w:lineRule="auto"/>
              <w:rPr>
                <w:rFonts w:ascii="Times New Roman" w:eastAsia="Times New Roman" w:hAnsi="Times New Roman" w:cs="Times New Roman"/>
                <w:b/>
                <w:snapToGrid w:val="0"/>
                <w:color w:val="006600"/>
                <w:sz w:val="24"/>
                <w:szCs w:val="24"/>
                <w:lang w:eastAsia="cs-CZ"/>
              </w:rPr>
            </w:pPr>
          </w:p>
        </w:tc>
        <w:tc>
          <w:tcPr>
            <w:tcW w:w="460" w:type="pct"/>
            <w:vAlign w:val="center"/>
          </w:tcPr>
          <w:p w:rsidR="003C3008" w:rsidRPr="003C3008" w:rsidRDefault="003C3008" w:rsidP="00A76534">
            <w:pPr>
              <w:spacing w:after="0" w:line="240" w:lineRule="auto"/>
              <w:jc w:val="center"/>
              <w:rPr>
                <w:rFonts w:ascii="Times New Roman" w:eastAsia="Times New Roman" w:hAnsi="Times New Roman" w:cs="Times New Roman"/>
                <w:b/>
                <w:snapToGrid w:val="0"/>
                <w:color w:val="006600"/>
                <w:sz w:val="24"/>
                <w:szCs w:val="24"/>
                <w:lang w:eastAsia="cs-CZ"/>
              </w:rPr>
            </w:pPr>
          </w:p>
        </w:tc>
      </w:tr>
      <w:tr w:rsidR="003C3008" w:rsidRPr="00B06372" w:rsidTr="003C3008">
        <w:trPr>
          <w:trHeight w:val="567"/>
        </w:trPr>
        <w:tc>
          <w:tcPr>
            <w:tcW w:w="343" w:type="pct"/>
            <w:vAlign w:val="center"/>
          </w:tcPr>
          <w:p w:rsidR="003C3008" w:rsidRPr="003C3008" w:rsidRDefault="003C3008" w:rsidP="004B4951">
            <w:pPr>
              <w:spacing w:after="0" w:line="240" w:lineRule="auto"/>
              <w:jc w:val="center"/>
              <w:rPr>
                <w:rFonts w:ascii="Times New Roman" w:eastAsia="Calibri" w:hAnsi="Times New Roman" w:cs="Times New Roman"/>
                <w:sz w:val="24"/>
                <w:szCs w:val="24"/>
              </w:rPr>
            </w:pPr>
            <w:r w:rsidRPr="003C3008">
              <w:rPr>
                <w:rFonts w:ascii="Times New Roman" w:eastAsia="Calibri" w:hAnsi="Times New Roman" w:cs="Times New Roman"/>
                <w:sz w:val="24"/>
                <w:szCs w:val="24"/>
              </w:rPr>
              <w:t>CUP</w:t>
            </w:r>
          </w:p>
        </w:tc>
        <w:tc>
          <w:tcPr>
            <w:tcW w:w="426" w:type="pct"/>
            <w:vAlign w:val="center"/>
          </w:tcPr>
          <w:p w:rsidR="003C3008" w:rsidRPr="003C3008" w:rsidRDefault="003C3008" w:rsidP="004B4951">
            <w:pPr>
              <w:spacing w:after="0" w:line="240" w:lineRule="auto"/>
              <w:rPr>
                <w:rFonts w:ascii="Times New Roman" w:eastAsia="Calibri" w:hAnsi="Times New Roman" w:cs="Times New Roman"/>
                <w:sz w:val="24"/>
                <w:szCs w:val="24"/>
              </w:rPr>
            </w:pPr>
            <w:r w:rsidRPr="003C3008">
              <w:rPr>
                <w:rFonts w:ascii="Times New Roman" w:eastAsia="Calibri" w:hAnsi="Times New Roman" w:cs="Times New Roman"/>
                <w:sz w:val="24"/>
                <w:szCs w:val="24"/>
              </w:rPr>
              <w:t>ÚTVŠ</w:t>
            </w:r>
          </w:p>
        </w:tc>
        <w:tc>
          <w:tcPr>
            <w:tcW w:w="436" w:type="pct"/>
            <w:vAlign w:val="center"/>
          </w:tcPr>
          <w:p w:rsidR="003C3008" w:rsidRPr="003C3008" w:rsidRDefault="003C3008" w:rsidP="004B4951">
            <w:pPr>
              <w:spacing w:after="0" w:line="240" w:lineRule="auto"/>
              <w:rPr>
                <w:rFonts w:ascii="Times New Roman" w:hAnsi="Times New Roman" w:cs="Times New Roman"/>
                <w:sz w:val="24"/>
                <w:szCs w:val="24"/>
              </w:rPr>
            </w:pPr>
            <w:r w:rsidRPr="003C3008">
              <w:rPr>
                <w:rFonts w:ascii="Times New Roman" w:hAnsi="Times New Roman" w:cs="Times New Roman"/>
                <w:sz w:val="24"/>
                <w:szCs w:val="24"/>
              </w:rPr>
              <w:t>TV3</w:t>
            </w:r>
          </w:p>
        </w:tc>
        <w:tc>
          <w:tcPr>
            <w:tcW w:w="1188" w:type="pct"/>
            <w:vAlign w:val="center"/>
          </w:tcPr>
          <w:p w:rsidR="003C3008" w:rsidRPr="003C3008" w:rsidRDefault="003C3008" w:rsidP="004B4951">
            <w:pPr>
              <w:spacing w:after="0" w:line="240" w:lineRule="auto"/>
              <w:rPr>
                <w:rFonts w:ascii="Times New Roman" w:eastAsia="Calibri" w:hAnsi="Times New Roman" w:cs="Times New Roman"/>
                <w:sz w:val="24"/>
                <w:szCs w:val="24"/>
              </w:rPr>
            </w:pPr>
            <w:r w:rsidRPr="003C3008">
              <w:rPr>
                <w:rFonts w:ascii="Times New Roman" w:eastAsia="Times New Roman" w:hAnsi="Times New Roman" w:cs="Times New Roman"/>
                <w:snapToGrid w:val="0"/>
                <w:sz w:val="24"/>
                <w:szCs w:val="24"/>
                <w:lang w:eastAsia="cs-CZ"/>
              </w:rPr>
              <w:t>telesná výchova 3</w:t>
            </w:r>
          </w:p>
        </w:tc>
        <w:tc>
          <w:tcPr>
            <w:tcW w:w="372" w:type="pct"/>
            <w:vAlign w:val="center"/>
          </w:tcPr>
          <w:p w:rsidR="003C3008" w:rsidRPr="003C3008" w:rsidRDefault="003C3008" w:rsidP="004B4951">
            <w:pPr>
              <w:spacing w:after="0" w:line="240" w:lineRule="auto"/>
              <w:jc w:val="center"/>
              <w:rPr>
                <w:rFonts w:ascii="Times New Roman" w:eastAsia="Calibri" w:hAnsi="Times New Roman" w:cs="Times New Roman"/>
                <w:sz w:val="24"/>
                <w:szCs w:val="24"/>
              </w:rPr>
            </w:pPr>
            <w:r w:rsidRPr="003C3008">
              <w:rPr>
                <w:rFonts w:ascii="Times New Roman" w:eastAsia="Calibri" w:hAnsi="Times New Roman" w:cs="Times New Roman"/>
                <w:sz w:val="24"/>
                <w:szCs w:val="24"/>
              </w:rPr>
              <w:t>V</w:t>
            </w:r>
          </w:p>
        </w:tc>
        <w:tc>
          <w:tcPr>
            <w:tcW w:w="348" w:type="pct"/>
            <w:vAlign w:val="center"/>
          </w:tcPr>
          <w:p w:rsidR="003C3008" w:rsidRPr="003C3008" w:rsidRDefault="003C3008" w:rsidP="004B4951">
            <w:pPr>
              <w:spacing w:after="0" w:line="240" w:lineRule="auto"/>
              <w:jc w:val="center"/>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0</w:t>
            </w:r>
          </w:p>
        </w:tc>
        <w:tc>
          <w:tcPr>
            <w:tcW w:w="446" w:type="pct"/>
            <w:vAlign w:val="center"/>
          </w:tcPr>
          <w:p w:rsidR="003C3008" w:rsidRPr="003C3008" w:rsidRDefault="003C3008" w:rsidP="00A76534">
            <w:pPr>
              <w:spacing w:after="0" w:line="240" w:lineRule="auto"/>
              <w:jc w:val="center"/>
              <w:rPr>
                <w:rFonts w:ascii="Times New Roman" w:eastAsia="Times New Roman" w:hAnsi="Times New Roman" w:cs="Times New Roman"/>
                <w:b/>
                <w:snapToGrid w:val="0"/>
                <w:color w:val="006600"/>
                <w:sz w:val="24"/>
                <w:szCs w:val="24"/>
                <w:lang w:eastAsia="cs-CZ"/>
              </w:rPr>
            </w:pPr>
          </w:p>
        </w:tc>
        <w:tc>
          <w:tcPr>
            <w:tcW w:w="392" w:type="pct"/>
            <w:vAlign w:val="center"/>
          </w:tcPr>
          <w:p w:rsidR="003C3008" w:rsidRPr="003C3008" w:rsidRDefault="003C3008" w:rsidP="00A76534">
            <w:pPr>
              <w:spacing w:after="0" w:line="240" w:lineRule="auto"/>
              <w:jc w:val="center"/>
              <w:rPr>
                <w:rFonts w:ascii="Times New Roman" w:eastAsia="Times New Roman" w:hAnsi="Times New Roman" w:cs="Times New Roman"/>
                <w:b/>
                <w:snapToGrid w:val="0"/>
                <w:color w:val="006600"/>
                <w:sz w:val="24"/>
                <w:szCs w:val="24"/>
                <w:lang w:eastAsia="cs-CZ"/>
              </w:rPr>
            </w:pPr>
          </w:p>
        </w:tc>
        <w:tc>
          <w:tcPr>
            <w:tcW w:w="589" w:type="pct"/>
            <w:vAlign w:val="center"/>
          </w:tcPr>
          <w:p w:rsidR="003C3008" w:rsidRPr="003C3008" w:rsidRDefault="003C3008" w:rsidP="00A76534">
            <w:pPr>
              <w:spacing w:after="0" w:line="240" w:lineRule="auto"/>
              <w:rPr>
                <w:rFonts w:ascii="Times New Roman" w:eastAsia="Times New Roman" w:hAnsi="Times New Roman" w:cs="Times New Roman"/>
                <w:b/>
                <w:snapToGrid w:val="0"/>
                <w:color w:val="006600"/>
                <w:sz w:val="24"/>
                <w:szCs w:val="24"/>
                <w:lang w:eastAsia="cs-CZ"/>
              </w:rPr>
            </w:pPr>
          </w:p>
        </w:tc>
        <w:tc>
          <w:tcPr>
            <w:tcW w:w="460" w:type="pct"/>
            <w:vAlign w:val="center"/>
          </w:tcPr>
          <w:p w:rsidR="003C3008" w:rsidRPr="003C3008" w:rsidRDefault="003C3008" w:rsidP="00A76534">
            <w:pPr>
              <w:spacing w:after="0" w:line="240" w:lineRule="auto"/>
              <w:jc w:val="center"/>
              <w:rPr>
                <w:rFonts w:ascii="Times New Roman" w:eastAsia="Times New Roman" w:hAnsi="Times New Roman" w:cs="Times New Roman"/>
                <w:b/>
                <w:snapToGrid w:val="0"/>
                <w:color w:val="006600"/>
                <w:sz w:val="24"/>
                <w:szCs w:val="24"/>
                <w:lang w:eastAsia="cs-CZ"/>
              </w:rPr>
            </w:pPr>
          </w:p>
        </w:tc>
      </w:tr>
      <w:tr w:rsidR="003C3008" w:rsidRPr="00B06372" w:rsidTr="003C3008">
        <w:trPr>
          <w:trHeight w:val="567"/>
        </w:trPr>
        <w:tc>
          <w:tcPr>
            <w:tcW w:w="343" w:type="pct"/>
            <w:vAlign w:val="center"/>
          </w:tcPr>
          <w:p w:rsidR="003C3008" w:rsidRPr="003C3008" w:rsidRDefault="003C3008" w:rsidP="004B4951">
            <w:pPr>
              <w:spacing w:after="0" w:line="240" w:lineRule="auto"/>
              <w:jc w:val="center"/>
              <w:rPr>
                <w:rFonts w:ascii="Times New Roman" w:eastAsia="Calibri" w:hAnsi="Times New Roman" w:cs="Times New Roman"/>
                <w:sz w:val="24"/>
                <w:szCs w:val="24"/>
              </w:rPr>
            </w:pPr>
            <w:r w:rsidRPr="003C3008">
              <w:rPr>
                <w:rFonts w:ascii="Times New Roman" w:eastAsia="Calibri" w:hAnsi="Times New Roman" w:cs="Times New Roman"/>
                <w:sz w:val="24"/>
                <w:szCs w:val="24"/>
              </w:rPr>
              <w:t>CUP</w:t>
            </w:r>
          </w:p>
        </w:tc>
        <w:tc>
          <w:tcPr>
            <w:tcW w:w="426" w:type="pct"/>
            <w:vAlign w:val="center"/>
          </w:tcPr>
          <w:p w:rsidR="003C3008" w:rsidRPr="003C3008" w:rsidRDefault="003C3008" w:rsidP="004B4951">
            <w:pPr>
              <w:spacing w:after="0" w:line="240" w:lineRule="auto"/>
              <w:rPr>
                <w:rFonts w:ascii="Times New Roman" w:eastAsia="Calibri" w:hAnsi="Times New Roman" w:cs="Times New Roman"/>
                <w:sz w:val="24"/>
                <w:szCs w:val="24"/>
              </w:rPr>
            </w:pPr>
            <w:r w:rsidRPr="003C3008">
              <w:rPr>
                <w:rFonts w:ascii="Times New Roman" w:eastAsia="Calibri" w:hAnsi="Times New Roman" w:cs="Times New Roman"/>
                <w:sz w:val="24"/>
                <w:szCs w:val="24"/>
              </w:rPr>
              <w:t>ÚTVŠ</w:t>
            </w:r>
          </w:p>
        </w:tc>
        <w:tc>
          <w:tcPr>
            <w:tcW w:w="436" w:type="pct"/>
            <w:vAlign w:val="center"/>
          </w:tcPr>
          <w:p w:rsidR="003C3008" w:rsidRPr="003C3008" w:rsidRDefault="003C3008" w:rsidP="004B4951">
            <w:pPr>
              <w:spacing w:after="0" w:line="240" w:lineRule="auto"/>
              <w:rPr>
                <w:rFonts w:ascii="Times New Roman" w:hAnsi="Times New Roman" w:cs="Times New Roman"/>
                <w:sz w:val="24"/>
                <w:szCs w:val="24"/>
              </w:rPr>
            </w:pPr>
            <w:r w:rsidRPr="003C3008">
              <w:rPr>
                <w:rFonts w:ascii="Times New Roman" w:hAnsi="Times New Roman" w:cs="Times New Roman"/>
                <w:sz w:val="24"/>
                <w:szCs w:val="24"/>
              </w:rPr>
              <w:t>VSZ</w:t>
            </w:r>
          </w:p>
        </w:tc>
        <w:tc>
          <w:tcPr>
            <w:tcW w:w="1188" w:type="pct"/>
            <w:vAlign w:val="center"/>
          </w:tcPr>
          <w:p w:rsidR="003C3008" w:rsidRPr="003C3008" w:rsidRDefault="003C3008" w:rsidP="004B4951">
            <w:pPr>
              <w:spacing w:after="0" w:line="240" w:lineRule="auto"/>
              <w:rPr>
                <w:rFonts w:ascii="Times New Roman" w:eastAsia="Calibri" w:hAnsi="Times New Roman" w:cs="Times New Roman"/>
                <w:sz w:val="24"/>
                <w:szCs w:val="24"/>
              </w:rPr>
            </w:pPr>
            <w:r w:rsidRPr="003C3008">
              <w:rPr>
                <w:rFonts w:ascii="Times New Roman" w:hAnsi="Times New Roman" w:cs="Times New Roman"/>
                <w:sz w:val="24"/>
                <w:szCs w:val="24"/>
              </w:rPr>
              <w:t>výberový šport a zdravie</w:t>
            </w:r>
          </w:p>
        </w:tc>
        <w:tc>
          <w:tcPr>
            <w:tcW w:w="372" w:type="pct"/>
            <w:vAlign w:val="center"/>
          </w:tcPr>
          <w:p w:rsidR="003C3008" w:rsidRPr="003C3008" w:rsidRDefault="003C3008" w:rsidP="004B4951">
            <w:pPr>
              <w:spacing w:after="0" w:line="240" w:lineRule="auto"/>
              <w:jc w:val="center"/>
              <w:rPr>
                <w:rFonts w:ascii="Times New Roman" w:eastAsia="Calibri" w:hAnsi="Times New Roman" w:cs="Times New Roman"/>
                <w:sz w:val="24"/>
                <w:szCs w:val="24"/>
              </w:rPr>
            </w:pPr>
            <w:r w:rsidRPr="003C3008">
              <w:rPr>
                <w:rFonts w:ascii="Times New Roman" w:eastAsia="Calibri" w:hAnsi="Times New Roman" w:cs="Times New Roman"/>
                <w:sz w:val="24"/>
                <w:szCs w:val="24"/>
              </w:rPr>
              <w:t>V</w:t>
            </w:r>
          </w:p>
        </w:tc>
        <w:tc>
          <w:tcPr>
            <w:tcW w:w="348" w:type="pct"/>
            <w:vAlign w:val="center"/>
          </w:tcPr>
          <w:p w:rsidR="003C3008" w:rsidRPr="003C3008" w:rsidRDefault="003C3008" w:rsidP="004B4951">
            <w:pPr>
              <w:spacing w:after="0" w:line="240" w:lineRule="auto"/>
              <w:jc w:val="center"/>
              <w:rPr>
                <w:rFonts w:ascii="Times New Roman" w:eastAsia="Times New Roman" w:hAnsi="Times New Roman" w:cs="Times New Roman"/>
                <w:snapToGrid w:val="0"/>
                <w:sz w:val="24"/>
                <w:szCs w:val="24"/>
                <w:lang w:eastAsia="cs-CZ"/>
              </w:rPr>
            </w:pPr>
            <w:r w:rsidRPr="003C3008">
              <w:rPr>
                <w:rFonts w:ascii="Times New Roman" w:eastAsia="Times New Roman" w:hAnsi="Times New Roman" w:cs="Times New Roman"/>
                <w:snapToGrid w:val="0"/>
                <w:sz w:val="24"/>
                <w:szCs w:val="24"/>
                <w:lang w:eastAsia="cs-CZ"/>
              </w:rPr>
              <w:t>1</w:t>
            </w:r>
          </w:p>
        </w:tc>
        <w:tc>
          <w:tcPr>
            <w:tcW w:w="446" w:type="pct"/>
            <w:vAlign w:val="center"/>
          </w:tcPr>
          <w:p w:rsidR="003C3008" w:rsidRPr="003C3008" w:rsidRDefault="003C3008" w:rsidP="00A76534">
            <w:pPr>
              <w:spacing w:after="0" w:line="240" w:lineRule="auto"/>
              <w:jc w:val="center"/>
              <w:rPr>
                <w:rFonts w:ascii="Times New Roman" w:eastAsia="Times New Roman" w:hAnsi="Times New Roman" w:cs="Times New Roman"/>
                <w:b/>
                <w:snapToGrid w:val="0"/>
                <w:color w:val="006600"/>
                <w:sz w:val="24"/>
                <w:szCs w:val="24"/>
                <w:lang w:eastAsia="cs-CZ"/>
              </w:rPr>
            </w:pPr>
          </w:p>
        </w:tc>
        <w:tc>
          <w:tcPr>
            <w:tcW w:w="392" w:type="pct"/>
            <w:vAlign w:val="center"/>
          </w:tcPr>
          <w:p w:rsidR="003C3008" w:rsidRPr="003C3008" w:rsidRDefault="003C3008" w:rsidP="00A76534">
            <w:pPr>
              <w:spacing w:after="0" w:line="240" w:lineRule="auto"/>
              <w:jc w:val="center"/>
              <w:rPr>
                <w:rFonts w:ascii="Times New Roman" w:eastAsia="Times New Roman" w:hAnsi="Times New Roman" w:cs="Times New Roman"/>
                <w:b/>
                <w:snapToGrid w:val="0"/>
                <w:color w:val="006600"/>
                <w:sz w:val="24"/>
                <w:szCs w:val="24"/>
                <w:lang w:eastAsia="cs-CZ"/>
              </w:rPr>
            </w:pPr>
          </w:p>
        </w:tc>
        <w:tc>
          <w:tcPr>
            <w:tcW w:w="589" w:type="pct"/>
            <w:vAlign w:val="center"/>
          </w:tcPr>
          <w:p w:rsidR="003C3008" w:rsidRPr="003C3008" w:rsidRDefault="003C3008" w:rsidP="00A76534">
            <w:pPr>
              <w:spacing w:after="0" w:line="240" w:lineRule="auto"/>
              <w:rPr>
                <w:rFonts w:ascii="Times New Roman" w:eastAsia="Times New Roman" w:hAnsi="Times New Roman" w:cs="Times New Roman"/>
                <w:b/>
                <w:snapToGrid w:val="0"/>
                <w:color w:val="006600"/>
                <w:sz w:val="24"/>
                <w:szCs w:val="24"/>
                <w:lang w:eastAsia="cs-CZ"/>
              </w:rPr>
            </w:pPr>
          </w:p>
        </w:tc>
        <w:tc>
          <w:tcPr>
            <w:tcW w:w="460" w:type="pct"/>
            <w:vAlign w:val="center"/>
          </w:tcPr>
          <w:p w:rsidR="003C3008" w:rsidRPr="003C3008" w:rsidRDefault="003C3008" w:rsidP="00A76534">
            <w:pPr>
              <w:spacing w:after="0" w:line="240" w:lineRule="auto"/>
              <w:jc w:val="center"/>
              <w:rPr>
                <w:rFonts w:ascii="Times New Roman" w:eastAsia="Times New Roman" w:hAnsi="Times New Roman" w:cs="Times New Roman"/>
                <w:b/>
                <w:snapToGrid w:val="0"/>
                <w:color w:val="006600"/>
                <w:sz w:val="24"/>
                <w:szCs w:val="24"/>
                <w:lang w:eastAsia="cs-CZ"/>
              </w:rPr>
            </w:pPr>
          </w:p>
        </w:tc>
      </w:tr>
    </w:tbl>
    <w:p w:rsidR="003C47AB" w:rsidRDefault="003C47AB" w:rsidP="00E57B53">
      <w:pPr>
        <w:spacing w:after="0" w:line="240" w:lineRule="auto"/>
        <w:rPr>
          <w:rFonts w:ascii="Times New Roman" w:eastAsia="Times New Roman" w:hAnsi="Times New Roman" w:cs="Times New Roman"/>
          <w:snapToGrid w:val="0"/>
          <w:sz w:val="24"/>
          <w:szCs w:val="24"/>
          <w:lang w:eastAsia="cs-CZ"/>
        </w:rPr>
      </w:pPr>
    </w:p>
    <w:p w:rsidR="004B4951" w:rsidRDefault="004B4951" w:rsidP="00E57B53">
      <w:pPr>
        <w:spacing w:after="0" w:line="240" w:lineRule="auto"/>
        <w:rPr>
          <w:rFonts w:ascii="Times New Roman" w:eastAsia="Times New Roman" w:hAnsi="Times New Roman" w:cs="Times New Roman"/>
          <w:snapToGrid w:val="0"/>
          <w:sz w:val="24"/>
          <w:szCs w:val="24"/>
          <w:lang w:eastAsia="cs-CZ"/>
        </w:rPr>
      </w:pPr>
    </w:p>
    <w:p w:rsidR="004B4951" w:rsidRDefault="004B4951" w:rsidP="00E57B53">
      <w:pPr>
        <w:spacing w:after="0" w:line="240" w:lineRule="auto"/>
        <w:rPr>
          <w:rFonts w:ascii="Times New Roman" w:eastAsia="Times New Roman" w:hAnsi="Times New Roman" w:cs="Times New Roman"/>
          <w:snapToGrid w:val="0"/>
          <w:sz w:val="24"/>
          <w:szCs w:val="24"/>
          <w:lang w:eastAsia="cs-CZ"/>
        </w:rPr>
      </w:pPr>
    </w:p>
    <w:p w:rsidR="004B4951" w:rsidRDefault="004B4951" w:rsidP="00E57B53">
      <w:pPr>
        <w:spacing w:after="0" w:line="240" w:lineRule="auto"/>
        <w:rPr>
          <w:rFonts w:ascii="Times New Roman" w:eastAsia="Times New Roman" w:hAnsi="Times New Roman" w:cs="Times New Roman"/>
          <w:snapToGrid w:val="0"/>
          <w:sz w:val="24"/>
          <w:szCs w:val="24"/>
          <w:lang w:eastAsia="cs-CZ"/>
        </w:rPr>
      </w:pPr>
    </w:p>
    <w:p w:rsidR="004B4951" w:rsidRDefault="004B4951" w:rsidP="00E57B53">
      <w:pPr>
        <w:spacing w:after="0" w:line="240" w:lineRule="auto"/>
        <w:rPr>
          <w:rFonts w:ascii="Times New Roman" w:eastAsia="Times New Roman" w:hAnsi="Times New Roman" w:cs="Times New Roman"/>
          <w:snapToGrid w:val="0"/>
          <w:sz w:val="24"/>
          <w:szCs w:val="24"/>
          <w:lang w:eastAsia="cs-CZ"/>
        </w:rPr>
      </w:pPr>
    </w:p>
    <w:p w:rsidR="004B4951" w:rsidRDefault="004B4951" w:rsidP="00E57B53">
      <w:pPr>
        <w:spacing w:after="0" w:line="240" w:lineRule="auto"/>
        <w:rPr>
          <w:rFonts w:ascii="Times New Roman" w:eastAsia="Times New Roman" w:hAnsi="Times New Roman" w:cs="Times New Roman"/>
          <w:snapToGrid w:val="0"/>
          <w:sz w:val="24"/>
          <w:szCs w:val="2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230"/>
        <w:gridCol w:w="1242"/>
        <w:gridCol w:w="3182"/>
        <w:gridCol w:w="1016"/>
        <w:gridCol w:w="950"/>
        <w:gridCol w:w="1217"/>
        <w:gridCol w:w="1070"/>
        <w:gridCol w:w="2118"/>
        <w:gridCol w:w="1257"/>
      </w:tblGrid>
      <w:tr w:rsidR="003C47AB" w:rsidRPr="00B06372" w:rsidTr="00BD0405">
        <w:trPr>
          <w:trHeight w:val="567"/>
        </w:trPr>
        <w:tc>
          <w:tcPr>
            <w:tcW w:w="5000" w:type="pct"/>
            <w:gridSpan w:val="10"/>
            <w:vAlign w:val="center"/>
          </w:tcPr>
          <w:p w:rsidR="003C47AB" w:rsidRPr="00BD0405" w:rsidRDefault="003C47AB" w:rsidP="003C47AB">
            <w:pPr>
              <w:spacing w:after="0" w:line="240" w:lineRule="auto"/>
              <w:rPr>
                <w:rFonts w:ascii="Times New Roman" w:eastAsia="Calibri" w:hAnsi="Times New Roman" w:cs="Times New Roman"/>
                <w:b/>
                <w:sz w:val="24"/>
                <w:szCs w:val="24"/>
              </w:rPr>
            </w:pPr>
            <w:r w:rsidRPr="00BD0405">
              <w:rPr>
                <w:rFonts w:ascii="Times New Roman" w:eastAsia="Calibri" w:hAnsi="Times New Roman" w:cs="Times New Roman"/>
                <w:b/>
                <w:sz w:val="24"/>
                <w:szCs w:val="24"/>
              </w:rPr>
              <w:lastRenderedPageBreak/>
              <w:t xml:space="preserve">3. semester               </w:t>
            </w:r>
            <w:r w:rsidRPr="00BD0405">
              <w:rPr>
                <w:rFonts w:ascii="Times New Roman" w:eastAsia="Calibri" w:hAnsi="Times New Roman" w:cs="Times New Roman"/>
                <w:b/>
                <w:i/>
                <w:sz w:val="24"/>
                <w:szCs w:val="24"/>
              </w:rPr>
              <w:t>l</w:t>
            </w:r>
            <w:r w:rsidR="0026489D" w:rsidRPr="00BD0405">
              <w:rPr>
                <w:rFonts w:ascii="Times New Roman" w:eastAsia="Calibri" w:hAnsi="Times New Roman" w:cs="Times New Roman"/>
                <w:b/>
                <w:i/>
                <w:sz w:val="24"/>
                <w:szCs w:val="24"/>
              </w:rPr>
              <w:t xml:space="preserve"> </w:t>
            </w:r>
            <w:r w:rsidRPr="00BD0405">
              <w:rPr>
                <w:rFonts w:ascii="Times New Roman" w:eastAsia="Calibri" w:hAnsi="Times New Roman" w:cs="Times New Roman"/>
                <w:b/>
                <w:i/>
                <w:sz w:val="24"/>
                <w:szCs w:val="24"/>
              </w:rPr>
              <w:t>e</w:t>
            </w:r>
            <w:r w:rsidR="0026489D" w:rsidRPr="00BD0405">
              <w:rPr>
                <w:rFonts w:ascii="Times New Roman" w:eastAsia="Calibri" w:hAnsi="Times New Roman" w:cs="Times New Roman"/>
                <w:b/>
                <w:i/>
                <w:sz w:val="24"/>
                <w:szCs w:val="24"/>
              </w:rPr>
              <w:t xml:space="preserve"> </w:t>
            </w:r>
            <w:r w:rsidRPr="00BD0405">
              <w:rPr>
                <w:rFonts w:ascii="Times New Roman" w:eastAsia="Calibri" w:hAnsi="Times New Roman" w:cs="Times New Roman"/>
                <w:b/>
                <w:i/>
                <w:sz w:val="24"/>
                <w:szCs w:val="24"/>
              </w:rPr>
              <w:t>s</w:t>
            </w:r>
            <w:r w:rsidR="0026489D" w:rsidRPr="00BD0405">
              <w:rPr>
                <w:rFonts w:ascii="Times New Roman" w:eastAsia="Calibri" w:hAnsi="Times New Roman" w:cs="Times New Roman"/>
                <w:b/>
                <w:i/>
                <w:sz w:val="24"/>
                <w:szCs w:val="24"/>
              </w:rPr>
              <w:t> </w:t>
            </w:r>
            <w:r w:rsidRPr="00BD0405">
              <w:rPr>
                <w:rFonts w:ascii="Times New Roman" w:eastAsia="Calibri" w:hAnsi="Times New Roman" w:cs="Times New Roman"/>
                <w:b/>
                <w:i/>
                <w:sz w:val="24"/>
                <w:szCs w:val="24"/>
              </w:rPr>
              <w:t>n</w:t>
            </w:r>
            <w:r w:rsidR="0026489D" w:rsidRPr="00BD0405">
              <w:rPr>
                <w:rFonts w:ascii="Times New Roman" w:eastAsia="Calibri" w:hAnsi="Times New Roman" w:cs="Times New Roman"/>
                <w:b/>
                <w:i/>
                <w:sz w:val="24"/>
                <w:szCs w:val="24"/>
              </w:rPr>
              <w:t xml:space="preserve"> </w:t>
            </w:r>
            <w:r w:rsidRPr="00BD0405">
              <w:rPr>
                <w:rFonts w:ascii="Times New Roman" w:eastAsia="Calibri" w:hAnsi="Times New Roman" w:cs="Times New Roman"/>
                <w:b/>
                <w:i/>
                <w:sz w:val="24"/>
                <w:szCs w:val="24"/>
              </w:rPr>
              <w:t>í</w:t>
            </w:r>
            <w:r w:rsidR="0026489D" w:rsidRPr="00BD0405">
              <w:rPr>
                <w:rFonts w:ascii="Times New Roman" w:eastAsia="Calibri" w:hAnsi="Times New Roman" w:cs="Times New Roman"/>
                <w:b/>
                <w:i/>
                <w:sz w:val="24"/>
                <w:szCs w:val="24"/>
              </w:rPr>
              <w:t xml:space="preserve"> </w:t>
            </w:r>
            <w:r w:rsidRPr="00BD0405">
              <w:rPr>
                <w:rFonts w:ascii="Times New Roman" w:eastAsia="Calibri" w:hAnsi="Times New Roman" w:cs="Times New Roman"/>
                <w:b/>
                <w:i/>
                <w:sz w:val="24"/>
                <w:szCs w:val="24"/>
              </w:rPr>
              <w:t>c</w:t>
            </w:r>
            <w:r w:rsidR="0026489D" w:rsidRPr="00BD0405">
              <w:rPr>
                <w:rFonts w:ascii="Times New Roman" w:eastAsia="Calibri" w:hAnsi="Times New Roman" w:cs="Times New Roman"/>
                <w:b/>
                <w:i/>
                <w:sz w:val="24"/>
                <w:szCs w:val="24"/>
              </w:rPr>
              <w:t xml:space="preserve"> </w:t>
            </w:r>
            <w:r w:rsidRPr="00BD0405">
              <w:rPr>
                <w:rFonts w:ascii="Times New Roman" w:eastAsia="Calibri" w:hAnsi="Times New Roman" w:cs="Times New Roman"/>
                <w:b/>
                <w:i/>
                <w:sz w:val="24"/>
                <w:szCs w:val="24"/>
              </w:rPr>
              <w:t>k</w:t>
            </w:r>
            <w:r w:rsidR="0026489D" w:rsidRPr="00BD0405">
              <w:rPr>
                <w:rFonts w:ascii="Times New Roman" w:eastAsia="Calibri" w:hAnsi="Times New Roman" w:cs="Times New Roman"/>
                <w:b/>
                <w:i/>
                <w:sz w:val="24"/>
                <w:szCs w:val="24"/>
              </w:rPr>
              <w:t xml:space="preserve"> </w:t>
            </w:r>
            <w:r w:rsidRPr="00BD0405">
              <w:rPr>
                <w:rFonts w:ascii="Times New Roman" w:eastAsia="Calibri" w:hAnsi="Times New Roman" w:cs="Times New Roman"/>
                <w:b/>
                <w:i/>
                <w:sz w:val="24"/>
                <w:szCs w:val="24"/>
              </w:rPr>
              <w:t xml:space="preserve">e </w:t>
            </w:r>
            <w:r w:rsidR="0026489D" w:rsidRPr="00BD0405">
              <w:rPr>
                <w:rFonts w:ascii="Times New Roman" w:eastAsia="Calibri" w:hAnsi="Times New Roman" w:cs="Times New Roman"/>
                <w:b/>
                <w:i/>
                <w:sz w:val="24"/>
                <w:szCs w:val="24"/>
              </w:rPr>
              <w:t xml:space="preserve">   </w:t>
            </w:r>
            <w:r w:rsidRPr="00BD0405">
              <w:rPr>
                <w:rFonts w:ascii="Times New Roman" w:eastAsia="Calibri" w:hAnsi="Times New Roman" w:cs="Times New Roman"/>
                <w:b/>
                <w:i/>
                <w:sz w:val="24"/>
                <w:szCs w:val="24"/>
              </w:rPr>
              <w:t>t</w:t>
            </w:r>
            <w:r w:rsidR="0026489D" w:rsidRPr="00BD0405">
              <w:rPr>
                <w:rFonts w:ascii="Times New Roman" w:eastAsia="Calibri" w:hAnsi="Times New Roman" w:cs="Times New Roman"/>
                <w:b/>
                <w:i/>
                <w:sz w:val="24"/>
                <w:szCs w:val="24"/>
              </w:rPr>
              <w:t xml:space="preserve"> </w:t>
            </w:r>
            <w:r w:rsidRPr="00BD0405">
              <w:rPr>
                <w:rFonts w:ascii="Times New Roman" w:eastAsia="Calibri" w:hAnsi="Times New Roman" w:cs="Times New Roman"/>
                <w:b/>
                <w:i/>
                <w:sz w:val="24"/>
                <w:szCs w:val="24"/>
              </w:rPr>
              <w:t>e</w:t>
            </w:r>
            <w:r w:rsidR="0026489D" w:rsidRPr="00BD0405">
              <w:rPr>
                <w:rFonts w:ascii="Times New Roman" w:eastAsia="Calibri" w:hAnsi="Times New Roman" w:cs="Times New Roman"/>
                <w:b/>
                <w:i/>
                <w:sz w:val="24"/>
                <w:szCs w:val="24"/>
              </w:rPr>
              <w:t xml:space="preserve"> </w:t>
            </w:r>
            <w:r w:rsidRPr="00BD0405">
              <w:rPr>
                <w:rFonts w:ascii="Times New Roman" w:eastAsia="Calibri" w:hAnsi="Times New Roman" w:cs="Times New Roman"/>
                <w:b/>
                <w:i/>
                <w:sz w:val="24"/>
                <w:szCs w:val="24"/>
              </w:rPr>
              <w:t>c</w:t>
            </w:r>
            <w:r w:rsidR="0026489D" w:rsidRPr="00BD0405">
              <w:rPr>
                <w:rFonts w:ascii="Times New Roman" w:eastAsia="Calibri" w:hAnsi="Times New Roman" w:cs="Times New Roman"/>
                <w:b/>
                <w:i/>
                <w:sz w:val="24"/>
                <w:szCs w:val="24"/>
              </w:rPr>
              <w:t xml:space="preserve"> </w:t>
            </w:r>
            <w:r w:rsidRPr="00BD0405">
              <w:rPr>
                <w:rFonts w:ascii="Times New Roman" w:eastAsia="Calibri" w:hAnsi="Times New Roman" w:cs="Times New Roman"/>
                <w:b/>
                <w:i/>
                <w:sz w:val="24"/>
                <w:szCs w:val="24"/>
              </w:rPr>
              <w:t>h</w:t>
            </w:r>
            <w:r w:rsidR="0026489D" w:rsidRPr="00BD0405">
              <w:rPr>
                <w:rFonts w:ascii="Times New Roman" w:eastAsia="Calibri" w:hAnsi="Times New Roman" w:cs="Times New Roman"/>
                <w:b/>
                <w:i/>
                <w:sz w:val="24"/>
                <w:szCs w:val="24"/>
              </w:rPr>
              <w:t xml:space="preserve"> </w:t>
            </w:r>
            <w:r w:rsidRPr="00BD0405">
              <w:rPr>
                <w:rFonts w:ascii="Times New Roman" w:eastAsia="Calibri" w:hAnsi="Times New Roman" w:cs="Times New Roman"/>
                <w:b/>
                <w:i/>
                <w:sz w:val="24"/>
                <w:szCs w:val="24"/>
              </w:rPr>
              <w:t>n</w:t>
            </w:r>
            <w:r w:rsidR="0026489D" w:rsidRPr="00BD0405">
              <w:rPr>
                <w:rFonts w:ascii="Times New Roman" w:eastAsia="Calibri" w:hAnsi="Times New Roman" w:cs="Times New Roman"/>
                <w:b/>
                <w:i/>
                <w:sz w:val="24"/>
                <w:szCs w:val="24"/>
              </w:rPr>
              <w:t xml:space="preserve"> </w:t>
            </w:r>
            <w:r w:rsidRPr="00BD0405">
              <w:rPr>
                <w:rFonts w:ascii="Times New Roman" w:eastAsia="Calibri" w:hAnsi="Times New Roman" w:cs="Times New Roman"/>
                <w:b/>
                <w:i/>
                <w:sz w:val="24"/>
                <w:szCs w:val="24"/>
              </w:rPr>
              <w:t>o</w:t>
            </w:r>
            <w:r w:rsidR="0026489D" w:rsidRPr="00BD0405">
              <w:rPr>
                <w:rFonts w:ascii="Times New Roman" w:eastAsia="Calibri" w:hAnsi="Times New Roman" w:cs="Times New Roman"/>
                <w:b/>
                <w:i/>
                <w:sz w:val="24"/>
                <w:szCs w:val="24"/>
              </w:rPr>
              <w:t> </w:t>
            </w:r>
            <w:r w:rsidRPr="00BD0405">
              <w:rPr>
                <w:rFonts w:ascii="Times New Roman" w:eastAsia="Calibri" w:hAnsi="Times New Roman" w:cs="Times New Roman"/>
                <w:b/>
                <w:i/>
                <w:sz w:val="24"/>
                <w:szCs w:val="24"/>
              </w:rPr>
              <w:t>l</w:t>
            </w:r>
            <w:r w:rsidR="0026489D" w:rsidRPr="00BD0405">
              <w:rPr>
                <w:rFonts w:ascii="Times New Roman" w:eastAsia="Calibri" w:hAnsi="Times New Roman" w:cs="Times New Roman"/>
                <w:b/>
                <w:i/>
                <w:sz w:val="24"/>
                <w:szCs w:val="24"/>
              </w:rPr>
              <w:t xml:space="preserve"> </w:t>
            </w:r>
            <w:r w:rsidRPr="00BD0405">
              <w:rPr>
                <w:rFonts w:ascii="Times New Roman" w:eastAsia="Calibri" w:hAnsi="Times New Roman" w:cs="Times New Roman"/>
                <w:b/>
                <w:i/>
                <w:sz w:val="24"/>
                <w:szCs w:val="24"/>
              </w:rPr>
              <w:t>ó</w:t>
            </w:r>
            <w:r w:rsidR="0026489D" w:rsidRPr="00BD0405">
              <w:rPr>
                <w:rFonts w:ascii="Times New Roman" w:eastAsia="Calibri" w:hAnsi="Times New Roman" w:cs="Times New Roman"/>
                <w:b/>
                <w:i/>
                <w:sz w:val="24"/>
                <w:szCs w:val="24"/>
              </w:rPr>
              <w:t xml:space="preserve"> </w:t>
            </w:r>
            <w:r w:rsidRPr="00BD0405">
              <w:rPr>
                <w:rFonts w:ascii="Times New Roman" w:eastAsia="Calibri" w:hAnsi="Times New Roman" w:cs="Times New Roman"/>
                <w:b/>
                <w:i/>
                <w:sz w:val="24"/>
                <w:szCs w:val="24"/>
              </w:rPr>
              <w:t>g</w:t>
            </w:r>
            <w:r w:rsidR="0026489D" w:rsidRPr="00BD0405">
              <w:rPr>
                <w:rFonts w:ascii="Times New Roman" w:eastAsia="Calibri" w:hAnsi="Times New Roman" w:cs="Times New Roman"/>
                <w:b/>
                <w:i/>
                <w:sz w:val="24"/>
                <w:szCs w:val="24"/>
              </w:rPr>
              <w:t xml:space="preserve"> </w:t>
            </w:r>
            <w:r w:rsidRPr="00BD0405">
              <w:rPr>
                <w:rFonts w:ascii="Times New Roman" w:eastAsia="Calibri" w:hAnsi="Times New Roman" w:cs="Times New Roman"/>
                <w:b/>
                <w:i/>
                <w:sz w:val="24"/>
                <w:szCs w:val="24"/>
              </w:rPr>
              <w:t>i</w:t>
            </w:r>
            <w:r w:rsidR="0026489D" w:rsidRPr="00BD0405">
              <w:rPr>
                <w:rFonts w:ascii="Times New Roman" w:eastAsia="Calibri" w:hAnsi="Times New Roman" w:cs="Times New Roman"/>
                <w:b/>
                <w:i/>
                <w:sz w:val="24"/>
                <w:szCs w:val="24"/>
              </w:rPr>
              <w:t xml:space="preserve"> </w:t>
            </w:r>
            <w:r w:rsidRPr="00BD0405">
              <w:rPr>
                <w:rFonts w:ascii="Times New Roman" w:eastAsia="Calibri" w:hAnsi="Times New Roman" w:cs="Times New Roman"/>
                <w:b/>
                <w:i/>
                <w:sz w:val="24"/>
                <w:szCs w:val="24"/>
              </w:rPr>
              <w:t>e</w:t>
            </w:r>
          </w:p>
        </w:tc>
      </w:tr>
      <w:tr w:rsidR="00BD0405" w:rsidRPr="00B06372" w:rsidTr="00BD0405">
        <w:trPr>
          <w:trHeight w:val="567"/>
        </w:trPr>
        <w:tc>
          <w:tcPr>
            <w:tcW w:w="329" w:type="pct"/>
            <w:vAlign w:val="center"/>
          </w:tcPr>
          <w:p w:rsidR="00BD0405" w:rsidRPr="00BD0405" w:rsidRDefault="00BD0405" w:rsidP="00A76534">
            <w:pPr>
              <w:spacing w:after="0" w:line="240" w:lineRule="auto"/>
              <w:rPr>
                <w:rFonts w:ascii="Times New Roman" w:eastAsia="Calibri" w:hAnsi="Times New Roman" w:cs="Times New Roman"/>
                <w:sz w:val="24"/>
                <w:szCs w:val="24"/>
              </w:rPr>
            </w:pPr>
            <w:r w:rsidRPr="00BD0405">
              <w:rPr>
                <w:rFonts w:ascii="Times New Roman" w:eastAsia="Calibri" w:hAnsi="Times New Roman" w:cs="Times New Roman"/>
                <w:sz w:val="24"/>
                <w:szCs w:val="24"/>
              </w:rPr>
              <w:t>Fakulta</w:t>
            </w:r>
          </w:p>
        </w:tc>
        <w:tc>
          <w:tcPr>
            <w:tcW w:w="433" w:type="pct"/>
            <w:vAlign w:val="center"/>
          </w:tcPr>
          <w:p w:rsidR="00BD0405" w:rsidRPr="00BD0405" w:rsidRDefault="00BD0405" w:rsidP="00A76534">
            <w:pPr>
              <w:spacing w:after="0" w:line="240" w:lineRule="auto"/>
              <w:rPr>
                <w:rFonts w:ascii="Times New Roman" w:eastAsia="Calibri" w:hAnsi="Times New Roman" w:cs="Times New Roman"/>
                <w:sz w:val="24"/>
                <w:szCs w:val="24"/>
              </w:rPr>
            </w:pPr>
            <w:r w:rsidRPr="00BD0405">
              <w:rPr>
                <w:rFonts w:ascii="Times New Roman" w:eastAsia="Calibri" w:hAnsi="Times New Roman" w:cs="Times New Roman"/>
                <w:sz w:val="24"/>
                <w:szCs w:val="24"/>
              </w:rPr>
              <w:t>Katedra</w:t>
            </w:r>
          </w:p>
        </w:tc>
        <w:tc>
          <w:tcPr>
            <w:tcW w:w="437" w:type="pct"/>
            <w:vAlign w:val="center"/>
          </w:tcPr>
          <w:p w:rsidR="00BD0405" w:rsidRPr="00BD0405" w:rsidRDefault="00BD0405" w:rsidP="00A76534">
            <w:pPr>
              <w:spacing w:after="0" w:line="240" w:lineRule="auto"/>
              <w:rPr>
                <w:rFonts w:ascii="Times New Roman" w:eastAsia="Calibri" w:hAnsi="Times New Roman" w:cs="Times New Roman"/>
                <w:sz w:val="24"/>
                <w:szCs w:val="24"/>
              </w:rPr>
            </w:pPr>
            <w:r w:rsidRPr="00BD0405">
              <w:rPr>
                <w:rFonts w:ascii="Times New Roman" w:eastAsia="Calibri" w:hAnsi="Times New Roman" w:cs="Times New Roman"/>
                <w:sz w:val="24"/>
                <w:szCs w:val="24"/>
              </w:rPr>
              <w:t>Skratka</w:t>
            </w:r>
          </w:p>
        </w:tc>
        <w:tc>
          <w:tcPr>
            <w:tcW w:w="1119" w:type="pct"/>
            <w:vAlign w:val="center"/>
          </w:tcPr>
          <w:p w:rsidR="00BD0405" w:rsidRPr="00BD0405" w:rsidRDefault="00BD0405" w:rsidP="00A76534">
            <w:pPr>
              <w:spacing w:after="0" w:line="240" w:lineRule="auto"/>
              <w:rPr>
                <w:rFonts w:ascii="Times New Roman" w:eastAsia="Calibri" w:hAnsi="Times New Roman" w:cs="Times New Roman"/>
                <w:sz w:val="24"/>
                <w:szCs w:val="24"/>
              </w:rPr>
            </w:pPr>
            <w:r w:rsidRPr="00BD0405">
              <w:rPr>
                <w:rFonts w:ascii="Times New Roman" w:eastAsia="Calibri" w:hAnsi="Times New Roman" w:cs="Times New Roman"/>
                <w:sz w:val="24"/>
                <w:szCs w:val="24"/>
              </w:rPr>
              <w:t>Názov predmetu</w:t>
            </w:r>
          </w:p>
        </w:tc>
        <w:tc>
          <w:tcPr>
            <w:tcW w:w="357" w:type="pct"/>
            <w:vAlign w:val="center"/>
          </w:tcPr>
          <w:p w:rsidR="00BD0405" w:rsidRPr="00BD0405" w:rsidRDefault="00BD0405" w:rsidP="00A76534">
            <w:pPr>
              <w:spacing w:after="0" w:line="240" w:lineRule="auto"/>
              <w:jc w:val="center"/>
              <w:rPr>
                <w:rFonts w:ascii="Times New Roman" w:eastAsia="Calibri" w:hAnsi="Times New Roman" w:cs="Times New Roman"/>
                <w:sz w:val="24"/>
                <w:szCs w:val="24"/>
              </w:rPr>
            </w:pPr>
            <w:r w:rsidRPr="00BD0405">
              <w:rPr>
                <w:rFonts w:ascii="Times New Roman" w:eastAsia="Calibri" w:hAnsi="Times New Roman" w:cs="Times New Roman"/>
                <w:sz w:val="24"/>
                <w:szCs w:val="24"/>
              </w:rPr>
              <w:t>Predmet</w:t>
            </w:r>
          </w:p>
        </w:tc>
        <w:tc>
          <w:tcPr>
            <w:tcW w:w="334" w:type="pct"/>
            <w:vAlign w:val="center"/>
          </w:tcPr>
          <w:p w:rsidR="00BD0405" w:rsidRPr="00BD0405" w:rsidRDefault="00BD0405" w:rsidP="00A76534">
            <w:pPr>
              <w:spacing w:after="0" w:line="240" w:lineRule="auto"/>
              <w:jc w:val="center"/>
              <w:rPr>
                <w:rFonts w:ascii="Times New Roman" w:eastAsia="Calibri" w:hAnsi="Times New Roman" w:cs="Times New Roman"/>
                <w:sz w:val="24"/>
                <w:szCs w:val="24"/>
              </w:rPr>
            </w:pPr>
            <w:r w:rsidRPr="00BD0405">
              <w:rPr>
                <w:rFonts w:ascii="Times New Roman" w:eastAsia="Calibri" w:hAnsi="Times New Roman" w:cs="Times New Roman"/>
                <w:sz w:val="24"/>
                <w:szCs w:val="24"/>
              </w:rPr>
              <w:t>Kredity</w:t>
            </w:r>
          </w:p>
        </w:tc>
        <w:tc>
          <w:tcPr>
            <w:tcW w:w="428" w:type="pct"/>
            <w:vAlign w:val="center"/>
          </w:tcPr>
          <w:p w:rsidR="00BD0405" w:rsidRPr="00BD0405" w:rsidRDefault="00BD0405" w:rsidP="00A76534">
            <w:pPr>
              <w:spacing w:after="0" w:line="240" w:lineRule="auto"/>
              <w:jc w:val="center"/>
              <w:rPr>
                <w:rFonts w:ascii="Times New Roman" w:eastAsia="Calibri" w:hAnsi="Times New Roman" w:cs="Times New Roman"/>
                <w:sz w:val="24"/>
                <w:szCs w:val="24"/>
              </w:rPr>
            </w:pPr>
            <w:r w:rsidRPr="00BD0405">
              <w:rPr>
                <w:rFonts w:ascii="Times New Roman" w:eastAsia="Calibri" w:hAnsi="Times New Roman" w:cs="Times New Roman"/>
                <w:sz w:val="24"/>
                <w:szCs w:val="24"/>
              </w:rPr>
              <w:t>Prednášky</w:t>
            </w:r>
          </w:p>
        </w:tc>
        <w:tc>
          <w:tcPr>
            <w:tcW w:w="376" w:type="pct"/>
            <w:vAlign w:val="center"/>
          </w:tcPr>
          <w:p w:rsidR="00BD0405" w:rsidRPr="00BD0405" w:rsidRDefault="00BD0405" w:rsidP="00A76534">
            <w:pPr>
              <w:spacing w:after="0" w:line="240" w:lineRule="auto"/>
              <w:jc w:val="center"/>
              <w:rPr>
                <w:rFonts w:ascii="Times New Roman" w:eastAsia="Calibri" w:hAnsi="Times New Roman" w:cs="Times New Roman"/>
                <w:sz w:val="24"/>
                <w:szCs w:val="24"/>
              </w:rPr>
            </w:pPr>
            <w:r w:rsidRPr="00BD0405">
              <w:rPr>
                <w:rFonts w:ascii="Times New Roman" w:eastAsia="Calibri" w:hAnsi="Times New Roman" w:cs="Times New Roman"/>
                <w:sz w:val="24"/>
                <w:szCs w:val="24"/>
              </w:rPr>
              <w:t>Cvič/HC</w:t>
            </w:r>
          </w:p>
        </w:tc>
        <w:tc>
          <w:tcPr>
            <w:tcW w:w="745" w:type="pct"/>
            <w:vAlign w:val="center"/>
          </w:tcPr>
          <w:p w:rsidR="00BD0405" w:rsidRPr="00BD0405" w:rsidRDefault="00BD0405" w:rsidP="002563EA">
            <w:pPr>
              <w:spacing w:after="0" w:line="240" w:lineRule="auto"/>
              <w:jc w:val="center"/>
              <w:rPr>
                <w:rFonts w:ascii="Times New Roman" w:eastAsia="Calibri" w:hAnsi="Times New Roman" w:cs="Times New Roman"/>
                <w:sz w:val="24"/>
                <w:szCs w:val="24"/>
              </w:rPr>
            </w:pPr>
            <w:r w:rsidRPr="00BD0405">
              <w:rPr>
                <w:rFonts w:ascii="Times New Roman" w:eastAsia="Calibri" w:hAnsi="Times New Roman" w:cs="Times New Roman"/>
                <w:sz w:val="24"/>
                <w:szCs w:val="24"/>
              </w:rPr>
              <w:t>Gestor</w:t>
            </w:r>
          </w:p>
        </w:tc>
        <w:tc>
          <w:tcPr>
            <w:tcW w:w="442" w:type="pct"/>
            <w:vAlign w:val="center"/>
          </w:tcPr>
          <w:p w:rsidR="00BD0405" w:rsidRPr="00BD0405" w:rsidRDefault="00BD0405" w:rsidP="00A76534">
            <w:pPr>
              <w:spacing w:after="0" w:line="240" w:lineRule="auto"/>
              <w:rPr>
                <w:rFonts w:ascii="Times New Roman" w:eastAsia="Calibri" w:hAnsi="Times New Roman" w:cs="Times New Roman"/>
                <w:sz w:val="24"/>
                <w:szCs w:val="24"/>
              </w:rPr>
            </w:pPr>
            <w:r w:rsidRPr="00BD0405">
              <w:rPr>
                <w:rFonts w:ascii="Times New Roman" w:eastAsia="Calibri" w:hAnsi="Times New Roman" w:cs="Times New Roman"/>
                <w:sz w:val="24"/>
                <w:szCs w:val="24"/>
              </w:rPr>
              <w:t>Ukončenie</w:t>
            </w:r>
          </w:p>
        </w:tc>
      </w:tr>
      <w:tr w:rsidR="00434CA2" w:rsidRPr="00B06372" w:rsidTr="00BD0405">
        <w:trPr>
          <w:trHeight w:val="567"/>
        </w:trPr>
        <w:tc>
          <w:tcPr>
            <w:tcW w:w="329" w:type="pct"/>
            <w:vAlign w:val="center"/>
          </w:tcPr>
          <w:p w:rsidR="00434CA2" w:rsidRPr="00BD0405" w:rsidRDefault="00434CA2" w:rsidP="00A76534">
            <w:pPr>
              <w:spacing w:after="0" w:line="240" w:lineRule="auto"/>
              <w:jc w:val="center"/>
              <w:rPr>
                <w:rFonts w:ascii="Times New Roman" w:eastAsia="Calibri" w:hAnsi="Times New Roman" w:cs="Times New Roman"/>
                <w:sz w:val="24"/>
                <w:szCs w:val="24"/>
              </w:rPr>
            </w:pPr>
            <w:r w:rsidRPr="00BD0405">
              <w:rPr>
                <w:rFonts w:ascii="Times New Roman" w:eastAsia="Calibri" w:hAnsi="Times New Roman" w:cs="Times New Roman"/>
                <w:sz w:val="24"/>
                <w:szCs w:val="24"/>
              </w:rPr>
              <w:t>LF</w:t>
            </w:r>
          </w:p>
        </w:tc>
        <w:tc>
          <w:tcPr>
            <w:tcW w:w="433" w:type="pct"/>
            <w:vAlign w:val="center"/>
          </w:tcPr>
          <w:p w:rsidR="00434CA2" w:rsidRPr="00BE390F" w:rsidRDefault="00434CA2"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437" w:type="pct"/>
            <w:vAlign w:val="center"/>
          </w:tcPr>
          <w:p w:rsidR="00434CA2" w:rsidRPr="00BD0405" w:rsidRDefault="00434CA2" w:rsidP="00A76534">
            <w:pPr>
              <w:spacing w:after="0" w:line="240" w:lineRule="auto"/>
              <w:rPr>
                <w:rFonts w:ascii="Times New Roman" w:eastAsia="Calibri" w:hAnsi="Times New Roman" w:cs="Times New Roman"/>
                <w:sz w:val="24"/>
                <w:szCs w:val="24"/>
              </w:rPr>
            </w:pPr>
            <w:r w:rsidRPr="00BD0405">
              <w:rPr>
                <w:rFonts w:ascii="Times New Roman" w:hAnsi="Times New Roman" w:cs="Times New Roman"/>
                <w:sz w:val="24"/>
                <w:szCs w:val="24"/>
              </w:rPr>
              <w:t>PPML-I</w:t>
            </w:r>
          </w:p>
        </w:tc>
        <w:tc>
          <w:tcPr>
            <w:tcW w:w="1119" w:type="pct"/>
            <w:vAlign w:val="center"/>
          </w:tcPr>
          <w:p w:rsidR="00434CA2" w:rsidRPr="00BD0405" w:rsidRDefault="00434CA2" w:rsidP="00A76534">
            <w:pPr>
              <w:spacing w:after="0" w:line="240" w:lineRule="auto"/>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modelovanie lesa</w:t>
            </w:r>
          </w:p>
        </w:tc>
        <w:tc>
          <w:tcPr>
            <w:tcW w:w="357" w:type="pct"/>
            <w:vAlign w:val="center"/>
          </w:tcPr>
          <w:p w:rsidR="00434CA2" w:rsidRPr="00BD0405" w:rsidRDefault="00434CA2" w:rsidP="00A76534">
            <w:pPr>
              <w:spacing w:after="0" w:line="240" w:lineRule="auto"/>
              <w:jc w:val="center"/>
              <w:rPr>
                <w:rFonts w:ascii="Times New Roman" w:eastAsia="Calibri" w:hAnsi="Times New Roman" w:cs="Times New Roman"/>
                <w:sz w:val="24"/>
                <w:szCs w:val="24"/>
              </w:rPr>
            </w:pPr>
            <w:r w:rsidRPr="00BD0405">
              <w:rPr>
                <w:rFonts w:ascii="Times New Roman" w:eastAsia="Calibri" w:hAnsi="Times New Roman" w:cs="Times New Roman"/>
                <w:sz w:val="24"/>
                <w:szCs w:val="24"/>
              </w:rPr>
              <w:t>P</w:t>
            </w:r>
          </w:p>
        </w:tc>
        <w:tc>
          <w:tcPr>
            <w:tcW w:w="334" w:type="pct"/>
            <w:vAlign w:val="center"/>
          </w:tcPr>
          <w:p w:rsidR="00434CA2" w:rsidRPr="00BD0405"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6</w:t>
            </w:r>
          </w:p>
        </w:tc>
        <w:tc>
          <w:tcPr>
            <w:tcW w:w="428" w:type="pct"/>
            <w:vAlign w:val="center"/>
          </w:tcPr>
          <w:p w:rsidR="00434CA2" w:rsidRPr="00BD0405"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2</w:t>
            </w:r>
          </w:p>
        </w:tc>
        <w:tc>
          <w:tcPr>
            <w:tcW w:w="376" w:type="pct"/>
            <w:vAlign w:val="center"/>
          </w:tcPr>
          <w:p w:rsidR="00434CA2" w:rsidRPr="00BD0405" w:rsidRDefault="00434CA2" w:rsidP="006B2735">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2/0</w:t>
            </w:r>
          </w:p>
        </w:tc>
        <w:tc>
          <w:tcPr>
            <w:tcW w:w="745" w:type="pct"/>
            <w:vAlign w:val="center"/>
          </w:tcPr>
          <w:p w:rsidR="00434CA2" w:rsidRPr="00BD0405" w:rsidRDefault="00434CA2" w:rsidP="00A76534">
            <w:pPr>
              <w:spacing w:after="0" w:line="240" w:lineRule="auto"/>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doc. Fabrika</w:t>
            </w:r>
          </w:p>
        </w:tc>
        <w:tc>
          <w:tcPr>
            <w:tcW w:w="442" w:type="pct"/>
            <w:vAlign w:val="center"/>
          </w:tcPr>
          <w:p w:rsidR="00434CA2" w:rsidRPr="00BD0405" w:rsidRDefault="00434CA2" w:rsidP="00A76534">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S</w:t>
            </w:r>
          </w:p>
        </w:tc>
      </w:tr>
      <w:tr w:rsidR="00BD0405" w:rsidRPr="00B06372" w:rsidTr="00BD0405">
        <w:trPr>
          <w:trHeight w:val="567"/>
        </w:trPr>
        <w:tc>
          <w:tcPr>
            <w:tcW w:w="329" w:type="pct"/>
            <w:vAlign w:val="center"/>
          </w:tcPr>
          <w:p w:rsidR="00BD0405" w:rsidRPr="00BD0405" w:rsidRDefault="00BD0405" w:rsidP="004B4951">
            <w:pPr>
              <w:spacing w:after="0" w:line="240" w:lineRule="auto"/>
              <w:jc w:val="center"/>
              <w:rPr>
                <w:rFonts w:ascii="Times New Roman" w:eastAsia="Calibri" w:hAnsi="Times New Roman" w:cs="Times New Roman"/>
                <w:sz w:val="24"/>
                <w:szCs w:val="24"/>
              </w:rPr>
            </w:pPr>
            <w:r w:rsidRPr="00BD0405">
              <w:rPr>
                <w:rFonts w:ascii="Times New Roman" w:eastAsia="Calibri" w:hAnsi="Times New Roman" w:cs="Times New Roman"/>
                <w:sz w:val="24"/>
                <w:szCs w:val="24"/>
              </w:rPr>
              <w:t>LF</w:t>
            </w:r>
          </w:p>
        </w:tc>
        <w:tc>
          <w:tcPr>
            <w:tcW w:w="433" w:type="pct"/>
            <w:vAlign w:val="center"/>
          </w:tcPr>
          <w:p w:rsidR="00BD0405" w:rsidRPr="00BD0405" w:rsidRDefault="00BD0405" w:rsidP="004B4951">
            <w:pPr>
              <w:spacing w:after="0" w:line="240" w:lineRule="auto"/>
              <w:rPr>
                <w:rFonts w:ascii="Times New Roman" w:eastAsia="Calibri" w:hAnsi="Times New Roman" w:cs="Times New Roman"/>
                <w:sz w:val="24"/>
                <w:szCs w:val="24"/>
              </w:rPr>
            </w:pPr>
            <w:r w:rsidRPr="00BD0405">
              <w:rPr>
                <w:rFonts w:ascii="Times New Roman" w:eastAsia="Calibri" w:hAnsi="Times New Roman" w:cs="Times New Roman"/>
                <w:sz w:val="24"/>
                <w:szCs w:val="24"/>
              </w:rPr>
              <w:t>KLŤLM</w:t>
            </w:r>
          </w:p>
        </w:tc>
        <w:tc>
          <w:tcPr>
            <w:tcW w:w="437" w:type="pct"/>
            <w:vAlign w:val="center"/>
          </w:tcPr>
          <w:p w:rsidR="00BD0405" w:rsidRPr="00BD0405" w:rsidRDefault="00BD0405" w:rsidP="004B4951">
            <w:pPr>
              <w:spacing w:after="0" w:line="240" w:lineRule="auto"/>
              <w:rPr>
                <w:rFonts w:ascii="Times New Roman" w:eastAsia="Calibri" w:hAnsi="Times New Roman" w:cs="Times New Roman"/>
                <w:sz w:val="24"/>
                <w:szCs w:val="24"/>
              </w:rPr>
            </w:pPr>
            <w:r w:rsidRPr="00BD0405">
              <w:rPr>
                <w:rFonts w:ascii="Times New Roman" w:hAnsi="Times New Roman" w:cs="Times New Roman"/>
                <w:sz w:val="24"/>
                <w:szCs w:val="24"/>
              </w:rPr>
              <w:t>KRING-I</w:t>
            </w:r>
          </w:p>
        </w:tc>
        <w:tc>
          <w:tcPr>
            <w:tcW w:w="1119" w:type="pct"/>
            <w:vAlign w:val="center"/>
          </w:tcPr>
          <w:p w:rsidR="00BD0405" w:rsidRPr="00BD0405" w:rsidRDefault="00BD0405" w:rsidP="004B4951">
            <w:pPr>
              <w:spacing w:after="0" w:line="240" w:lineRule="auto"/>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krajinné inžinierstvo</w:t>
            </w:r>
          </w:p>
        </w:tc>
        <w:tc>
          <w:tcPr>
            <w:tcW w:w="357" w:type="pct"/>
            <w:vAlign w:val="center"/>
          </w:tcPr>
          <w:p w:rsidR="00BD0405" w:rsidRPr="00BD0405" w:rsidRDefault="00BD0405" w:rsidP="004B4951">
            <w:pPr>
              <w:spacing w:after="0" w:line="240" w:lineRule="auto"/>
              <w:jc w:val="center"/>
              <w:rPr>
                <w:rFonts w:ascii="Times New Roman" w:eastAsia="Calibri" w:hAnsi="Times New Roman" w:cs="Times New Roman"/>
                <w:sz w:val="24"/>
                <w:szCs w:val="24"/>
              </w:rPr>
            </w:pPr>
            <w:r w:rsidRPr="00BD0405">
              <w:rPr>
                <w:rFonts w:ascii="Times New Roman" w:eastAsia="Calibri" w:hAnsi="Times New Roman" w:cs="Times New Roman"/>
                <w:sz w:val="24"/>
                <w:szCs w:val="24"/>
              </w:rPr>
              <w:t xml:space="preserve">P </w:t>
            </w:r>
          </w:p>
        </w:tc>
        <w:tc>
          <w:tcPr>
            <w:tcW w:w="334" w:type="pct"/>
            <w:vAlign w:val="center"/>
          </w:tcPr>
          <w:p w:rsidR="00BD0405" w:rsidRPr="00BD0405" w:rsidRDefault="00BD0405" w:rsidP="004B4951">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6</w:t>
            </w:r>
          </w:p>
        </w:tc>
        <w:tc>
          <w:tcPr>
            <w:tcW w:w="428" w:type="pct"/>
            <w:vAlign w:val="center"/>
          </w:tcPr>
          <w:p w:rsidR="00BD0405" w:rsidRPr="00BD0405" w:rsidRDefault="00BD0405" w:rsidP="004B4951">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2</w:t>
            </w:r>
          </w:p>
        </w:tc>
        <w:tc>
          <w:tcPr>
            <w:tcW w:w="376" w:type="pct"/>
            <w:vAlign w:val="center"/>
          </w:tcPr>
          <w:p w:rsidR="00BD0405" w:rsidRPr="00BD0405" w:rsidRDefault="00BD0405" w:rsidP="004B4951">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2/2</w:t>
            </w:r>
          </w:p>
        </w:tc>
        <w:tc>
          <w:tcPr>
            <w:tcW w:w="745" w:type="pct"/>
            <w:vAlign w:val="center"/>
          </w:tcPr>
          <w:p w:rsidR="00BD0405" w:rsidRPr="00BD0405" w:rsidRDefault="00BD0405" w:rsidP="004B4951">
            <w:pPr>
              <w:spacing w:after="0" w:line="240" w:lineRule="auto"/>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prof. Jakubis</w:t>
            </w:r>
          </w:p>
        </w:tc>
        <w:tc>
          <w:tcPr>
            <w:tcW w:w="442" w:type="pct"/>
            <w:vAlign w:val="center"/>
          </w:tcPr>
          <w:p w:rsidR="00BD0405" w:rsidRPr="00BD0405" w:rsidRDefault="00BD0405" w:rsidP="004B4951">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S</w:t>
            </w:r>
          </w:p>
        </w:tc>
      </w:tr>
      <w:tr w:rsidR="006833B0" w:rsidRPr="00B06372" w:rsidTr="00BD0405">
        <w:trPr>
          <w:trHeight w:val="567"/>
        </w:trPr>
        <w:tc>
          <w:tcPr>
            <w:tcW w:w="329" w:type="pct"/>
            <w:vAlign w:val="center"/>
          </w:tcPr>
          <w:p w:rsidR="006833B0" w:rsidRPr="004F2DA1" w:rsidRDefault="006833B0" w:rsidP="00C41BDF">
            <w:pPr>
              <w:spacing w:after="0" w:line="240" w:lineRule="auto"/>
              <w:jc w:val="center"/>
              <w:rPr>
                <w:rFonts w:ascii="Times New Roman" w:eastAsia="Calibri" w:hAnsi="Times New Roman" w:cs="Times New Roman"/>
                <w:sz w:val="24"/>
                <w:szCs w:val="24"/>
              </w:rPr>
            </w:pPr>
            <w:r w:rsidRPr="004F2DA1">
              <w:rPr>
                <w:rFonts w:ascii="Times New Roman" w:eastAsia="Calibri" w:hAnsi="Times New Roman" w:cs="Times New Roman"/>
                <w:sz w:val="24"/>
                <w:szCs w:val="24"/>
              </w:rPr>
              <w:t>LF</w:t>
            </w:r>
          </w:p>
        </w:tc>
        <w:tc>
          <w:tcPr>
            <w:tcW w:w="433" w:type="pct"/>
            <w:vAlign w:val="center"/>
          </w:tcPr>
          <w:p w:rsidR="006833B0" w:rsidRPr="004F2DA1" w:rsidRDefault="006833B0" w:rsidP="00C41BDF">
            <w:pPr>
              <w:spacing w:after="0" w:line="240" w:lineRule="auto"/>
              <w:rPr>
                <w:rFonts w:ascii="Times New Roman" w:eastAsia="Calibri" w:hAnsi="Times New Roman" w:cs="Times New Roman"/>
                <w:sz w:val="24"/>
                <w:szCs w:val="24"/>
              </w:rPr>
            </w:pPr>
            <w:r w:rsidRPr="004F2DA1">
              <w:rPr>
                <w:rFonts w:ascii="Times New Roman" w:eastAsia="Calibri" w:hAnsi="Times New Roman" w:cs="Times New Roman"/>
                <w:sz w:val="24"/>
                <w:szCs w:val="24"/>
              </w:rPr>
              <w:t>KERLH</w:t>
            </w:r>
          </w:p>
        </w:tc>
        <w:tc>
          <w:tcPr>
            <w:tcW w:w="437" w:type="pct"/>
            <w:vAlign w:val="center"/>
          </w:tcPr>
          <w:p w:rsidR="006833B0" w:rsidRPr="004F2DA1" w:rsidRDefault="006833B0" w:rsidP="00C41BDF">
            <w:pPr>
              <w:spacing w:after="0" w:line="240" w:lineRule="auto"/>
              <w:rPr>
                <w:rFonts w:ascii="Times New Roman" w:eastAsia="Calibri" w:hAnsi="Times New Roman" w:cs="Times New Roman"/>
                <w:sz w:val="24"/>
                <w:szCs w:val="24"/>
              </w:rPr>
            </w:pPr>
            <w:r w:rsidRPr="004F2DA1">
              <w:rPr>
                <w:rFonts w:ascii="Times New Roman" w:hAnsi="Times New Roman" w:cs="Times New Roman"/>
                <w:sz w:val="24"/>
                <w:szCs w:val="24"/>
              </w:rPr>
              <w:t>RLH-I</w:t>
            </w:r>
          </w:p>
        </w:tc>
        <w:tc>
          <w:tcPr>
            <w:tcW w:w="1119" w:type="pct"/>
            <w:vAlign w:val="center"/>
          </w:tcPr>
          <w:p w:rsidR="006833B0" w:rsidRPr="004F2DA1" w:rsidRDefault="006833B0" w:rsidP="00C41BDF">
            <w:pPr>
              <w:spacing w:after="0" w:line="240" w:lineRule="auto"/>
              <w:rPr>
                <w:rFonts w:ascii="Times New Roman" w:eastAsia="Times New Roman" w:hAnsi="Times New Roman" w:cs="Times New Roman"/>
                <w:snapToGrid w:val="0"/>
                <w:sz w:val="24"/>
                <w:szCs w:val="24"/>
                <w:lang w:eastAsia="cs-CZ"/>
              </w:rPr>
            </w:pPr>
            <w:r w:rsidRPr="004F2DA1">
              <w:rPr>
                <w:rFonts w:ascii="Times New Roman" w:eastAsia="Times New Roman" w:hAnsi="Times New Roman" w:cs="Times New Roman"/>
                <w:snapToGrid w:val="0"/>
                <w:sz w:val="24"/>
                <w:szCs w:val="24"/>
                <w:lang w:eastAsia="cs-CZ"/>
              </w:rPr>
              <w:t>riadenie lesných podnikov</w:t>
            </w:r>
          </w:p>
        </w:tc>
        <w:tc>
          <w:tcPr>
            <w:tcW w:w="357" w:type="pct"/>
            <w:vAlign w:val="center"/>
          </w:tcPr>
          <w:p w:rsidR="006833B0" w:rsidRPr="004F2DA1" w:rsidRDefault="006833B0" w:rsidP="00C41BDF">
            <w:pPr>
              <w:spacing w:after="0" w:line="240" w:lineRule="auto"/>
              <w:jc w:val="center"/>
              <w:rPr>
                <w:rFonts w:ascii="Times New Roman" w:eastAsia="Calibri" w:hAnsi="Times New Roman" w:cs="Times New Roman"/>
                <w:sz w:val="24"/>
                <w:szCs w:val="24"/>
              </w:rPr>
            </w:pPr>
            <w:r w:rsidRPr="004F2DA1">
              <w:rPr>
                <w:rFonts w:ascii="Times New Roman" w:eastAsia="Calibri" w:hAnsi="Times New Roman" w:cs="Times New Roman"/>
                <w:sz w:val="24"/>
                <w:szCs w:val="24"/>
              </w:rPr>
              <w:t>P</w:t>
            </w:r>
          </w:p>
        </w:tc>
        <w:tc>
          <w:tcPr>
            <w:tcW w:w="334" w:type="pct"/>
            <w:vAlign w:val="center"/>
          </w:tcPr>
          <w:p w:rsidR="006833B0" w:rsidRPr="004F2DA1" w:rsidRDefault="006833B0" w:rsidP="00C41BDF">
            <w:pPr>
              <w:spacing w:after="0" w:line="240" w:lineRule="auto"/>
              <w:jc w:val="center"/>
              <w:rPr>
                <w:rFonts w:ascii="Times New Roman" w:eastAsia="Times New Roman" w:hAnsi="Times New Roman" w:cs="Times New Roman"/>
                <w:snapToGrid w:val="0"/>
                <w:sz w:val="24"/>
                <w:szCs w:val="24"/>
                <w:lang w:eastAsia="cs-CZ"/>
              </w:rPr>
            </w:pPr>
            <w:r w:rsidRPr="004F2DA1">
              <w:rPr>
                <w:rFonts w:ascii="Times New Roman" w:eastAsia="Times New Roman" w:hAnsi="Times New Roman" w:cs="Times New Roman"/>
                <w:snapToGrid w:val="0"/>
                <w:sz w:val="24"/>
                <w:szCs w:val="24"/>
                <w:lang w:eastAsia="cs-CZ"/>
              </w:rPr>
              <w:t>6</w:t>
            </w:r>
          </w:p>
        </w:tc>
        <w:tc>
          <w:tcPr>
            <w:tcW w:w="428" w:type="pct"/>
            <w:vAlign w:val="center"/>
          </w:tcPr>
          <w:p w:rsidR="006833B0" w:rsidRPr="004F2DA1" w:rsidRDefault="006833B0" w:rsidP="00C41BDF">
            <w:pPr>
              <w:spacing w:after="0" w:line="240" w:lineRule="auto"/>
              <w:jc w:val="center"/>
              <w:rPr>
                <w:rFonts w:ascii="Times New Roman" w:eastAsia="Times New Roman" w:hAnsi="Times New Roman" w:cs="Times New Roman"/>
                <w:snapToGrid w:val="0"/>
                <w:sz w:val="24"/>
                <w:szCs w:val="24"/>
                <w:lang w:eastAsia="cs-CZ"/>
              </w:rPr>
            </w:pPr>
            <w:r w:rsidRPr="004F2DA1">
              <w:rPr>
                <w:rFonts w:ascii="Times New Roman" w:eastAsia="Times New Roman" w:hAnsi="Times New Roman" w:cs="Times New Roman"/>
                <w:snapToGrid w:val="0"/>
                <w:sz w:val="24"/>
                <w:szCs w:val="24"/>
                <w:lang w:eastAsia="cs-CZ"/>
              </w:rPr>
              <w:t>3</w:t>
            </w:r>
          </w:p>
        </w:tc>
        <w:tc>
          <w:tcPr>
            <w:tcW w:w="376" w:type="pct"/>
            <w:vAlign w:val="center"/>
          </w:tcPr>
          <w:p w:rsidR="006833B0" w:rsidRPr="004F2DA1" w:rsidRDefault="006833B0" w:rsidP="00C41BDF">
            <w:pPr>
              <w:spacing w:after="0" w:line="240" w:lineRule="auto"/>
              <w:jc w:val="center"/>
              <w:rPr>
                <w:rFonts w:ascii="Times New Roman" w:eastAsia="Times New Roman" w:hAnsi="Times New Roman" w:cs="Times New Roman"/>
                <w:snapToGrid w:val="0"/>
                <w:sz w:val="24"/>
                <w:szCs w:val="24"/>
                <w:lang w:eastAsia="cs-CZ"/>
              </w:rPr>
            </w:pPr>
            <w:r w:rsidRPr="004F2DA1">
              <w:rPr>
                <w:rFonts w:ascii="Times New Roman" w:eastAsia="Times New Roman" w:hAnsi="Times New Roman" w:cs="Times New Roman"/>
                <w:snapToGrid w:val="0"/>
                <w:sz w:val="24"/>
                <w:szCs w:val="24"/>
                <w:lang w:eastAsia="cs-CZ"/>
              </w:rPr>
              <w:t>2/0</w:t>
            </w:r>
          </w:p>
        </w:tc>
        <w:tc>
          <w:tcPr>
            <w:tcW w:w="745" w:type="pct"/>
            <w:vAlign w:val="center"/>
          </w:tcPr>
          <w:p w:rsidR="006833B0" w:rsidRPr="004F2DA1" w:rsidRDefault="006833B0" w:rsidP="00C41BDF">
            <w:pPr>
              <w:spacing w:after="0" w:line="240" w:lineRule="auto"/>
              <w:rPr>
                <w:rFonts w:ascii="Times New Roman" w:eastAsia="Times New Roman" w:hAnsi="Times New Roman" w:cs="Times New Roman"/>
                <w:snapToGrid w:val="0"/>
                <w:sz w:val="24"/>
                <w:szCs w:val="24"/>
                <w:lang w:eastAsia="cs-CZ"/>
              </w:rPr>
            </w:pPr>
            <w:r w:rsidRPr="004F2DA1">
              <w:rPr>
                <w:rFonts w:ascii="Times New Roman" w:eastAsia="Times New Roman" w:hAnsi="Times New Roman" w:cs="Times New Roman"/>
                <w:snapToGrid w:val="0"/>
                <w:sz w:val="24"/>
                <w:szCs w:val="24"/>
                <w:lang w:eastAsia="cs-CZ"/>
              </w:rPr>
              <w:t>doc. Šulek</w:t>
            </w:r>
          </w:p>
        </w:tc>
        <w:tc>
          <w:tcPr>
            <w:tcW w:w="442" w:type="pct"/>
            <w:vAlign w:val="center"/>
          </w:tcPr>
          <w:p w:rsidR="006833B0" w:rsidRPr="004F2DA1" w:rsidRDefault="006833B0" w:rsidP="00C41BDF">
            <w:pPr>
              <w:spacing w:after="0" w:line="240" w:lineRule="auto"/>
              <w:jc w:val="center"/>
              <w:rPr>
                <w:rFonts w:ascii="Times New Roman" w:eastAsia="Times New Roman" w:hAnsi="Times New Roman" w:cs="Times New Roman"/>
                <w:snapToGrid w:val="0"/>
                <w:sz w:val="24"/>
                <w:szCs w:val="24"/>
                <w:lang w:eastAsia="cs-CZ"/>
              </w:rPr>
            </w:pPr>
            <w:r w:rsidRPr="004F2DA1">
              <w:rPr>
                <w:rFonts w:ascii="Times New Roman" w:eastAsia="Times New Roman" w:hAnsi="Times New Roman" w:cs="Times New Roman"/>
                <w:snapToGrid w:val="0"/>
                <w:sz w:val="24"/>
                <w:szCs w:val="24"/>
                <w:lang w:eastAsia="cs-CZ"/>
              </w:rPr>
              <w:t>S</w:t>
            </w:r>
          </w:p>
        </w:tc>
      </w:tr>
      <w:tr w:rsidR="00BD0405" w:rsidRPr="00B06372" w:rsidTr="00BD0405">
        <w:trPr>
          <w:trHeight w:val="567"/>
        </w:trPr>
        <w:tc>
          <w:tcPr>
            <w:tcW w:w="329" w:type="pct"/>
            <w:vAlign w:val="center"/>
          </w:tcPr>
          <w:p w:rsidR="00BD0405" w:rsidRPr="00BD0405" w:rsidRDefault="00BD0405" w:rsidP="004B4951">
            <w:pPr>
              <w:spacing w:after="0" w:line="240" w:lineRule="auto"/>
              <w:jc w:val="center"/>
              <w:rPr>
                <w:rFonts w:ascii="Times New Roman" w:eastAsia="Calibri" w:hAnsi="Times New Roman" w:cs="Times New Roman"/>
                <w:sz w:val="24"/>
                <w:szCs w:val="24"/>
              </w:rPr>
            </w:pPr>
            <w:r w:rsidRPr="00BD0405">
              <w:rPr>
                <w:rFonts w:ascii="Times New Roman" w:eastAsia="Calibri" w:hAnsi="Times New Roman" w:cs="Times New Roman"/>
                <w:sz w:val="24"/>
                <w:szCs w:val="24"/>
              </w:rPr>
              <w:t>LF</w:t>
            </w:r>
          </w:p>
        </w:tc>
        <w:tc>
          <w:tcPr>
            <w:tcW w:w="433" w:type="pct"/>
            <w:vAlign w:val="center"/>
          </w:tcPr>
          <w:p w:rsidR="00BD0405" w:rsidRPr="00BD0405" w:rsidRDefault="00BD0405" w:rsidP="004B4951">
            <w:pPr>
              <w:spacing w:after="0" w:line="240" w:lineRule="auto"/>
              <w:rPr>
                <w:rFonts w:ascii="Times New Roman" w:eastAsia="Calibri" w:hAnsi="Times New Roman" w:cs="Times New Roman"/>
                <w:sz w:val="24"/>
                <w:szCs w:val="24"/>
              </w:rPr>
            </w:pPr>
            <w:r w:rsidRPr="00BD0405">
              <w:rPr>
                <w:rFonts w:ascii="Times New Roman" w:eastAsia="Calibri" w:hAnsi="Times New Roman" w:cs="Times New Roman"/>
                <w:sz w:val="24"/>
                <w:szCs w:val="24"/>
              </w:rPr>
              <w:t>KLŤLM</w:t>
            </w:r>
          </w:p>
        </w:tc>
        <w:tc>
          <w:tcPr>
            <w:tcW w:w="437" w:type="pct"/>
            <w:vAlign w:val="center"/>
          </w:tcPr>
          <w:p w:rsidR="00BD0405" w:rsidRPr="00BD0405" w:rsidRDefault="00BD0405" w:rsidP="004B4951">
            <w:pPr>
              <w:spacing w:after="0" w:line="240" w:lineRule="auto"/>
              <w:rPr>
                <w:rFonts w:ascii="Times New Roman" w:eastAsia="Calibri" w:hAnsi="Times New Roman" w:cs="Times New Roman"/>
                <w:sz w:val="24"/>
                <w:szCs w:val="24"/>
              </w:rPr>
            </w:pPr>
            <w:r w:rsidRPr="00BD0405">
              <w:rPr>
                <w:rFonts w:ascii="Times New Roman" w:eastAsia="Calibri" w:hAnsi="Times New Roman" w:cs="Times New Roman"/>
                <w:sz w:val="24"/>
                <w:szCs w:val="24"/>
              </w:rPr>
              <w:t>INERG-I</w:t>
            </w:r>
          </w:p>
        </w:tc>
        <w:tc>
          <w:tcPr>
            <w:tcW w:w="1119" w:type="pct"/>
            <w:vAlign w:val="center"/>
          </w:tcPr>
          <w:p w:rsidR="00BD0405" w:rsidRPr="00BD0405" w:rsidRDefault="00BD0405" w:rsidP="004B4951">
            <w:pPr>
              <w:spacing w:after="0" w:line="240" w:lineRule="auto"/>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inžinierska ergonómia</w:t>
            </w:r>
          </w:p>
        </w:tc>
        <w:tc>
          <w:tcPr>
            <w:tcW w:w="357" w:type="pct"/>
            <w:vAlign w:val="center"/>
          </w:tcPr>
          <w:p w:rsidR="00BD0405" w:rsidRPr="00BD0405" w:rsidRDefault="00BD0405" w:rsidP="004B4951">
            <w:pPr>
              <w:spacing w:after="0" w:line="240" w:lineRule="auto"/>
              <w:jc w:val="center"/>
              <w:rPr>
                <w:rFonts w:ascii="Times New Roman" w:eastAsia="Calibri" w:hAnsi="Times New Roman" w:cs="Times New Roman"/>
                <w:sz w:val="24"/>
                <w:szCs w:val="24"/>
              </w:rPr>
            </w:pPr>
            <w:r w:rsidRPr="00BD0405">
              <w:rPr>
                <w:rFonts w:ascii="Times New Roman" w:eastAsia="Calibri" w:hAnsi="Times New Roman" w:cs="Times New Roman"/>
                <w:sz w:val="24"/>
                <w:szCs w:val="24"/>
              </w:rPr>
              <w:t>PV</w:t>
            </w:r>
          </w:p>
        </w:tc>
        <w:tc>
          <w:tcPr>
            <w:tcW w:w="334" w:type="pct"/>
            <w:vAlign w:val="center"/>
          </w:tcPr>
          <w:p w:rsidR="00BD0405" w:rsidRPr="00BD0405" w:rsidRDefault="00BD0405" w:rsidP="004B4951">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4</w:t>
            </w:r>
          </w:p>
        </w:tc>
        <w:tc>
          <w:tcPr>
            <w:tcW w:w="428" w:type="pct"/>
            <w:vAlign w:val="center"/>
          </w:tcPr>
          <w:p w:rsidR="00BD0405" w:rsidRPr="00BD0405" w:rsidRDefault="00BD0405" w:rsidP="0026489D">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2</w:t>
            </w:r>
          </w:p>
        </w:tc>
        <w:tc>
          <w:tcPr>
            <w:tcW w:w="376" w:type="pct"/>
            <w:vAlign w:val="center"/>
          </w:tcPr>
          <w:p w:rsidR="00BD0405" w:rsidRPr="00BD0405" w:rsidRDefault="00BD0405" w:rsidP="004B4951">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 xml:space="preserve">2/0 </w:t>
            </w:r>
          </w:p>
        </w:tc>
        <w:tc>
          <w:tcPr>
            <w:tcW w:w="745" w:type="pct"/>
            <w:shd w:val="clear" w:color="auto" w:fill="auto"/>
            <w:vAlign w:val="center"/>
          </w:tcPr>
          <w:p w:rsidR="00BD0405" w:rsidRPr="00BD0405" w:rsidRDefault="00BD0405" w:rsidP="004B4951">
            <w:pPr>
              <w:spacing w:after="0" w:line="240" w:lineRule="auto"/>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prof. Messingerová</w:t>
            </w:r>
          </w:p>
        </w:tc>
        <w:tc>
          <w:tcPr>
            <w:tcW w:w="442" w:type="pct"/>
            <w:vAlign w:val="center"/>
          </w:tcPr>
          <w:p w:rsidR="00BD0405" w:rsidRPr="00BD0405" w:rsidRDefault="00BD0405" w:rsidP="004B4951">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S</w:t>
            </w:r>
          </w:p>
        </w:tc>
      </w:tr>
      <w:tr w:rsidR="00BD0405" w:rsidRPr="00B06372" w:rsidTr="00BD0405">
        <w:trPr>
          <w:trHeight w:val="567"/>
        </w:trPr>
        <w:tc>
          <w:tcPr>
            <w:tcW w:w="329" w:type="pct"/>
            <w:vAlign w:val="center"/>
          </w:tcPr>
          <w:p w:rsidR="00BD0405" w:rsidRPr="00BD0405" w:rsidRDefault="00BD0405" w:rsidP="004B4951">
            <w:pPr>
              <w:spacing w:after="0" w:line="240" w:lineRule="auto"/>
              <w:jc w:val="center"/>
              <w:rPr>
                <w:rFonts w:ascii="Times New Roman" w:eastAsia="Calibri" w:hAnsi="Times New Roman" w:cs="Times New Roman"/>
                <w:sz w:val="24"/>
                <w:szCs w:val="24"/>
              </w:rPr>
            </w:pPr>
            <w:r w:rsidRPr="00BD0405">
              <w:rPr>
                <w:rFonts w:ascii="Times New Roman" w:eastAsia="Calibri" w:hAnsi="Times New Roman" w:cs="Times New Roman"/>
                <w:sz w:val="24"/>
                <w:szCs w:val="24"/>
              </w:rPr>
              <w:t>LF</w:t>
            </w:r>
          </w:p>
        </w:tc>
        <w:tc>
          <w:tcPr>
            <w:tcW w:w="433" w:type="pct"/>
            <w:vAlign w:val="center"/>
          </w:tcPr>
          <w:p w:rsidR="00BD0405" w:rsidRPr="00BD0405" w:rsidRDefault="00BD0405" w:rsidP="004B4951">
            <w:pPr>
              <w:spacing w:after="0" w:line="240" w:lineRule="auto"/>
              <w:rPr>
                <w:rFonts w:ascii="Times New Roman" w:eastAsia="Calibri" w:hAnsi="Times New Roman" w:cs="Times New Roman"/>
                <w:sz w:val="24"/>
                <w:szCs w:val="24"/>
              </w:rPr>
            </w:pPr>
            <w:r w:rsidRPr="00BD0405">
              <w:rPr>
                <w:rFonts w:ascii="Times New Roman" w:eastAsia="Calibri" w:hAnsi="Times New Roman" w:cs="Times New Roman"/>
                <w:sz w:val="24"/>
                <w:szCs w:val="24"/>
              </w:rPr>
              <w:t>KERLH</w:t>
            </w:r>
          </w:p>
        </w:tc>
        <w:tc>
          <w:tcPr>
            <w:tcW w:w="437" w:type="pct"/>
            <w:vAlign w:val="center"/>
          </w:tcPr>
          <w:p w:rsidR="00BD0405" w:rsidRPr="00BD0405" w:rsidRDefault="00BD0405" w:rsidP="004B4951">
            <w:pPr>
              <w:spacing w:after="0" w:line="240" w:lineRule="auto"/>
              <w:rPr>
                <w:rFonts w:ascii="Times New Roman" w:eastAsia="Calibri" w:hAnsi="Times New Roman" w:cs="Times New Roman"/>
                <w:sz w:val="24"/>
                <w:szCs w:val="24"/>
              </w:rPr>
            </w:pPr>
            <w:r w:rsidRPr="00BD0405">
              <w:rPr>
                <w:rFonts w:ascii="Times New Roman" w:hAnsi="Times New Roman" w:cs="Times New Roman"/>
                <w:sz w:val="24"/>
                <w:szCs w:val="24"/>
              </w:rPr>
              <w:t>LESPO-I</w:t>
            </w:r>
          </w:p>
        </w:tc>
        <w:tc>
          <w:tcPr>
            <w:tcW w:w="1119" w:type="pct"/>
            <w:vAlign w:val="center"/>
          </w:tcPr>
          <w:p w:rsidR="00BD0405" w:rsidRPr="00BD0405" w:rsidRDefault="00BD0405" w:rsidP="004B4951">
            <w:pPr>
              <w:spacing w:after="0" w:line="240" w:lineRule="auto"/>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lesnícka politika</w:t>
            </w:r>
          </w:p>
        </w:tc>
        <w:tc>
          <w:tcPr>
            <w:tcW w:w="357" w:type="pct"/>
            <w:vAlign w:val="center"/>
          </w:tcPr>
          <w:p w:rsidR="00BD0405" w:rsidRPr="00BD0405" w:rsidRDefault="00BD0405" w:rsidP="004B4951">
            <w:pPr>
              <w:spacing w:after="0" w:line="240" w:lineRule="auto"/>
              <w:jc w:val="center"/>
              <w:rPr>
                <w:rFonts w:ascii="Times New Roman" w:eastAsia="Calibri" w:hAnsi="Times New Roman" w:cs="Times New Roman"/>
                <w:sz w:val="24"/>
                <w:szCs w:val="24"/>
              </w:rPr>
            </w:pPr>
            <w:r w:rsidRPr="00BD0405">
              <w:rPr>
                <w:rFonts w:ascii="Times New Roman" w:eastAsia="Calibri" w:hAnsi="Times New Roman" w:cs="Times New Roman"/>
                <w:sz w:val="24"/>
                <w:szCs w:val="24"/>
              </w:rPr>
              <w:t>PV</w:t>
            </w:r>
          </w:p>
        </w:tc>
        <w:tc>
          <w:tcPr>
            <w:tcW w:w="334" w:type="pct"/>
            <w:vAlign w:val="center"/>
          </w:tcPr>
          <w:p w:rsidR="00BD0405" w:rsidRPr="00BD0405" w:rsidRDefault="00BD0405" w:rsidP="004B4951">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6</w:t>
            </w:r>
          </w:p>
        </w:tc>
        <w:tc>
          <w:tcPr>
            <w:tcW w:w="428" w:type="pct"/>
            <w:vAlign w:val="center"/>
          </w:tcPr>
          <w:p w:rsidR="00BD0405" w:rsidRPr="00BD0405" w:rsidRDefault="00BD0405" w:rsidP="004B4951">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2</w:t>
            </w:r>
          </w:p>
        </w:tc>
        <w:tc>
          <w:tcPr>
            <w:tcW w:w="376" w:type="pct"/>
            <w:vAlign w:val="center"/>
          </w:tcPr>
          <w:p w:rsidR="00BD0405" w:rsidRPr="00BD0405" w:rsidRDefault="00BD0405" w:rsidP="004B4951">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2/0</w:t>
            </w:r>
          </w:p>
        </w:tc>
        <w:tc>
          <w:tcPr>
            <w:tcW w:w="745" w:type="pct"/>
            <w:shd w:val="clear" w:color="auto" w:fill="auto"/>
            <w:vAlign w:val="center"/>
          </w:tcPr>
          <w:p w:rsidR="00BD0405" w:rsidRPr="00BD0405" w:rsidRDefault="00BD0405" w:rsidP="004B4951">
            <w:pPr>
              <w:spacing w:after="0" w:line="240" w:lineRule="auto"/>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doc. Šálka</w:t>
            </w:r>
          </w:p>
        </w:tc>
        <w:tc>
          <w:tcPr>
            <w:tcW w:w="442" w:type="pct"/>
            <w:vAlign w:val="center"/>
          </w:tcPr>
          <w:p w:rsidR="00BD0405" w:rsidRPr="00BD0405" w:rsidRDefault="00BD0405" w:rsidP="004B4951">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S</w:t>
            </w:r>
          </w:p>
        </w:tc>
      </w:tr>
      <w:tr w:rsidR="00BD0405" w:rsidRPr="00B06372" w:rsidTr="00BD0405">
        <w:trPr>
          <w:trHeight w:val="567"/>
        </w:trPr>
        <w:tc>
          <w:tcPr>
            <w:tcW w:w="329" w:type="pct"/>
            <w:vAlign w:val="center"/>
          </w:tcPr>
          <w:p w:rsidR="00BD0405" w:rsidRPr="00BD0405" w:rsidRDefault="00BD0405" w:rsidP="00A76534">
            <w:pPr>
              <w:spacing w:after="0" w:line="240" w:lineRule="auto"/>
              <w:jc w:val="center"/>
              <w:rPr>
                <w:rFonts w:ascii="Times New Roman" w:eastAsia="Calibri" w:hAnsi="Times New Roman" w:cs="Times New Roman"/>
                <w:sz w:val="24"/>
                <w:szCs w:val="24"/>
              </w:rPr>
            </w:pPr>
            <w:r w:rsidRPr="00BD0405">
              <w:rPr>
                <w:rFonts w:ascii="Times New Roman" w:eastAsia="Calibri" w:hAnsi="Times New Roman" w:cs="Times New Roman"/>
                <w:sz w:val="24"/>
                <w:szCs w:val="24"/>
              </w:rPr>
              <w:t>LF</w:t>
            </w:r>
          </w:p>
        </w:tc>
        <w:tc>
          <w:tcPr>
            <w:tcW w:w="433" w:type="pct"/>
            <w:vAlign w:val="center"/>
          </w:tcPr>
          <w:p w:rsidR="00BD0405" w:rsidRPr="00BD0405" w:rsidRDefault="00BD0405" w:rsidP="00A76534">
            <w:pPr>
              <w:spacing w:after="0" w:line="240" w:lineRule="auto"/>
              <w:rPr>
                <w:rFonts w:ascii="Times New Roman" w:eastAsia="Calibri" w:hAnsi="Times New Roman" w:cs="Times New Roman"/>
                <w:sz w:val="24"/>
                <w:szCs w:val="24"/>
              </w:rPr>
            </w:pPr>
            <w:r w:rsidRPr="00BD0405">
              <w:rPr>
                <w:rFonts w:ascii="Times New Roman" w:eastAsia="Calibri" w:hAnsi="Times New Roman" w:cs="Times New Roman"/>
                <w:sz w:val="24"/>
                <w:szCs w:val="24"/>
              </w:rPr>
              <w:t>KLŤLM</w:t>
            </w:r>
          </w:p>
        </w:tc>
        <w:tc>
          <w:tcPr>
            <w:tcW w:w="437" w:type="pct"/>
            <w:vAlign w:val="center"/>
          </w:tcPr>
          <w:p w:rsidR="00BD0405" w:rsidRPr="00BD0405" w:rsidRDefault="00BD0405" w:rsidP="00A76534">
            <w:pPr>
              <w:spacing w:after="0" w:line="240" w:lineRule="auto"/>
              <w:rPr>
                <w:rFonts w:ascii="Times New Roman" w:eastAsia="Calibri" w:hAnsi="Times New Roman" w:cs="Times New Roman"/>
                <w:sz w:val="24"/>
                <w:szCs w:val="24"/>
              </w:rPr>
            </w:pPr>
            <w:r w:rsidRPr="00BD0405">
              <w:rPr>
                <w:rFonts w:ascii="Times New Roman" w:eastAsia="Calibri" w:hAnsi="Times New Roman" w:cs="Times New Roman"/>
                <w:sz w:val="24"/>
                <w:szCs w:val="24"/>
              </w:rPr>
              <w:t>PSZ-I</w:t>
            </w:r>
          </w:p>
        </w:tc>
        <w:tc>
          <w:tcPr>
            <w:tcW w:w="1119" w:type="pct"/>
            <w:vAlign w:val="center"/>
          </w:tcPr>
          <w:p w:rsidR="00BD0405" w:rsidRPr="00BD0405" w:rsidRDefault="00BD0405" w:rsidP="00A76534">
            <w:pPr>
              <w:spacing w:after="0" w:line="240" w:lineRule="auto"/>
              <w:rPr>
                <w:rFonts w:ascii="Times New Roman" w:eastAsia="Times New Roman" w:hAnsi="Times New Roman" w:cs="Times New Roman"/>
                <w:snapToGrid w:val="0"/>
                <w:lang w:eastAsia="cs-CZ"/>
              </w:rPr>
            </w:pPr>
            <w:r w:rsidRPr="00BD0405">
              <w:rPr>
                <w:rFonts w:ascii="Times New Roman" w:eastAsia="Times New Roman" w:hAnsi="Times New Roman" w:cs="Times New Roman"/>
                <w:snapToGrid w:val="0"/>
                <w:lang w:eastAsia="cs-CZ"/>
              </w:rPr>
              <w:t>poľovnícke stavby a zariadenia</w:t>
            </w:r>
          </w:p>
        </w:tc>
        <w:tc>
          <w:tcPr>
            <w:tcW w:w="357" w:type="pct"/>
            <w:vAlign w:val="center"/>
          </w:tcPr>
          <w:p w:rsidR="00BD0405" w:rsidRPr="00BD0405" w:rsidRDefault="00BD0405" w:rsidP="006B2735">
            <w:pPr>
              <w:spacing w:after="0" w:line="240" w:lineRule="auto"/>
              <w:jc w:val="center"/>
              <w:rPr>
                <w:rFonts w:ascii="Times New Roman" w:eastAsia="Calibri" w:hAnsi="Times New Roman" w:cs="Times New Roman"/>
                <w:sz w:val="24"/>
                <w:szCs w:val="24"/>
              </w:rPr>
            </w:pPr>
            <w:r w:rsidRPr="00BD0405">
              <w:rPr>
                <w:rFonts w:ascii="Times New Roman" w:eastAsia="Calibri" w:hAnsi="Times New Roman" w:cs="Times New Roman"/>
                <w:sz w:val="24"/>
                <w:szCs w:val="24"/>
              </w:rPr>
              <w:t>PV</w:t>
            </w:r>
          </w:p>
        </w:tc>
        <w:tc>
          <w:tcPr>
            <w:tcW w:w="334" w:type="pct"/>
            <w:vAlign w:val="center"/>
          </w:tcPr>
          <w:p w:rsidR="00BD0405" w:rsidRPr="00BD0405" w:rsidRDefault="00BD0405" w:rsidP="00A76534">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6</w:t>
            </w:r>
          </w:p>
        </w:tc>
        <w:tc>
          <w:tcPr>
            <w:tcW w:w="428" w:type="pct"/>
            <w:vAlign w:val="center"/>
          </w:tcPr>
          <w:p w:rsidR="00BD0405" w:rsidRPr="00BD0405" w:rsidRDefault="00BD0405" w:rsidP="00A76534">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3</w:t>
            </w:r>
          </w:p>
        </w:tc>
        <w:tc>
          <w:tcPr>
            <w:tcW w:w="376" w:type="pct"/>
            <w:vAlign w:val="center"/>
          </w:tcPr>
          <w:p w:rsidR="00BD0405" w:rsidRPr="00BD0405" w:rsidRDefault="00BD0405" w:rsidP="00A76534">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2/2</w:t>
            </w:r>
          </w:p>
        </w:tc>
        <w:tc>
          <w:tcPr>
            <w:tcW w:w="745" w:type="pct"/>
            <w:vAlign w:val="center"/>
          </w:tcPr>
          <w:p w:rsidR="00BD0405" w:rsidRPr="00BD0405" w:rsidRDefault="00BD0405" w:rsidP="00A76534">
            <w:pPr>
              <w:spacing w:after="0" w:line="240" w:lineRule="auto"/>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Ing. Juško</w:t>
            </w:r>
          </w:p>
        </w:tc>
        <w:tc>
          <w:tcPr>
            <w:tcW w:w="442" w:type="pct"/>
            <w:vAlign w:val="center"/>
          </w:tcPr>
          <w:p w:rsidR="00BD0405" w:rsidRPr="00BD0405" w:rsidRDefault="00BD0405" w:rsidP="00A76534">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S</w:t>
            </w:r>
          </w:p>
        </w:tc>
      </w:tr>
      <w:tr w:rsidR="00BD0405" w:rsidRPr="00B06372" w:rsidTr="00BD0405">
        <w:trPr>
          <w:trHeight w:val="567"/>
        </w:trPr>
        <w:tc>
          <w:tcPr>
            <w:tcW w:w="329" w:type="pct"/>
            <w:vAlign w:val="center"/>
          </w:tcPr>
          <w:p w:rsidR="00BD0405" w:rsidRPr="00BD0405" w:rsidRDefault="00BD0405" w:rsidP="004B4951">
            <w:pPr>
              <w:spacing w:after="0" w:line="240" w:lineRule="auto"/>
              <w:jc w:val="center"/>
              <w:rPr>
                <w:rFonts w:ascii="Times New Roman" w:eastAsia="Calibri" w:hAnsi="Times New Roman" w:cs="Times New Roman"/>
                <w:sz w:val="24"/>
                <w:szCs w:val="24"/>
              </w:rPr>
            </w:pPr>
            <w:r w:rsidRPr="00BD0405">
              <w:rPr>
                <w:rFonts w:ascii="Times New Roman" w:eastAsia="Calibri" w:hAnsi="Times New Roman" w:cs="Times New Roman"/>
                <w:sz w:val="24"/>
                <w:szCs w:val="24"/>
              </w:rPr>
              <w:t>LF</w:t>
            </w:r>
          </w:p>
        </w:tc>
        <w:tc>
          <w:tcPr>
            <w:tcW w:w="433" w:type="pct"/>
            <w:vAlign w:val="center"/>
          </w:tcPr>
          <w:p w:rsidR="00BD0405" w:rsidRPr="00BD0405" w:rsidRDefault="00BD0405" w:rsidP="004B4951">
            <w:pPr>
              <w:spacing w:after="0" w:line="240" w:lineRule="auto"/>
              <w:rPr>
                <w:rFonts w:ascii="Times New Roman" w:eastAsia="Calibri" w:hAnsi="Times New Roman" w:cs="Times New Roman"/>
                <w:sz w:val="24"/>
                <w:szCs w:val="24"/>
              </w:rPr>
            </w:pPr>
            <w:r w:rsidRPr="00BD0405">
              <w:rPr>
                <w:rFonts w:ascii="Times New Roman" w:eastAsia="Calibri" w:hAnsi="Times New Roman" w:cs="Times New Roman"/>
                <w:sz w:val="24"/>
                <w:szCs w:val="24"/>
              </w:rPr>
              <w:t>KLŤLM</w:t>
            </w:r>
          </w:p>
        </w:tc>
        <w:tc>
          <w:tcPr>
            <w:tcW w:w="437" w:type="pct"/>
            <w:vAlign w:val="center"/>
          </w:tcPr>
          <w:p w:rsidR="00BD0405" w:rsidRPr="00BD0405" w:rsidRDefault="00BD0405" w:rsidP="00A76534">
            <w:pPr>
              <w:spacing w:after="0" w:line="240" w:lineRule="auto"/>
              <w:rPr>
                <w:rFonts w:ascii="Times New Roman" w:eastAsia="Calibri" w:hAnsi="Times New Roman" w:cs="Times New Roman"/>
              </w:rPr>
            </w:pPr>
            <w:r w:rsidRPr="00BD0405">
              <w:rPr>
                <w:rFonts w:ascii="Times New Roman" w:eastAsia="Calibri" w:hAnsi="Times New Roman" w:cs="Times New Roman"/>
              </w:rPr>
              <w:t>PROCH-I</w:t>
            </w:r>
          </w:p>
        </w:tc>
        <w:tc>
          <w:tcPr>
            <w:tcW w:w="1119" w:type="pct"/>
            <w:vAlign w:val="center"/>
          </w:tcPr>
          <w:p w:rsidR="00BD0405" w:rsidRPr="00BD0405" w:rsidRDefault="00BD0405" w:rsidP="00A76534">
            <w:pPr>
              <w:spacing w:after="0" w:line="240" w:lineRule="auto"/>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protierózna ochrana</w:t>
            </w:r>
          </w:p>
        </w:tc>
        <w:tc>
          <w:tcPr>
            <w:tcW w:w="357" w:type="pct"/>
            <w:vAlign w:val="center"/>
          </w:tcPr>
          <w:p w:rsidR="00BD0405" w:rsidRPr="00BD0405" w:rsidRDefault="00BD0405" w:rsidP="00A76534">
            <w:pPr>
              <w:spacing w:after="0" w:line="240" w:lineRule="auto"/>
              <w:jc w:val="center"/>
              <w:rPr>
                <w:rFonts w:ascii="Times New Roman" w:eastAsia="Calibri" w:hAnsi="Times New Roman" w:cs="Times New Roman"/>
                <w:sz w:val="24"/>
                <w:szCs w:val="24"/>
              </w:rPr>
            </w:pPr>
            <w:r w:rsidRPr="00BD0405">
              <w:rPr>
                <w:rFonts w:ascii="Times New Roman" w:eastAsia="Calibri" w:hAnsi="Times New Roman" w:cs="Times New Roman"/>
                <w:sz w:val="24"/>
                <w:szCs w:val="24"/>
              </w:rPr>
              <w:t>PV</w:t>
            </w:r>
          </w:p>
        </w:tc>
        <w:tc>
          <w:tcPr>
            <w:tcW w:w="334" w:type="pct"/>
            <w:vAlign w:val="center"/>
          </w:tcPr>
          <w:p w:rsidR="00BD0405" w:rsidRPr="00BD0405" w:rsidRDefault="00BD0405" w:rsidP="00A76534">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4</w:t>
            </w:r>
          </w:p>
        </w:tc>
        <w:tc>
          <w:tcPr>
            <w:tcW w:w="428" w:type="pct"/>
            <w:vAlign w:val="center"/>
          </w:tcPr>
          <w:p w:rsidR="00BD0405" w:rsidRPr="00BD0405" w:rsidRDefault="00BD0405" w:rsidP="00A76534">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2</w:t>
            </w:r>
          </w:p>
        </w:tc>
        <w:tc>
          <w:tcPr>
            <w:tcW w:w="376" w:type="pct"/>
            <w:vAlign w:val="center"/>
          </w:tcPr>
          <w:p w:rsidR="00BD0405" w:rsidRPr="00BD0405" w:rsidRDefault="00BD0405" w:rsidP="00A76534">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2/1</w:t>
            </w:r>
          </w:p>
        </w:tc>
        <w:tc>
          <w:tcPr>
            <w:tcW w:w="745" w:type="pct"/>
            <w:vAlign w:val="center"/>
          </w:tcPr>
          <w:p w:rsidR="00BD0405" w:rsidRPr="00BD0405" w:rsidRDefault="00BD0405" w:rsidP="00A76534">
            <w:pPr>
              <w:spacing w:after="0" w:line="240" w:lineRule="auto"/>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prof. Jakubis</w:t>
            </w:r>
          </w:p>
        </w:tc>
        <w:tc>
          <w:tcPr>
            <w:tcW w:w="442" w:type="pct"/>
            <w:vAlign w:val="center"/>
          </w:tcPr>
          <w:p w:rsidR="00BD0405" w:rsidRPr="00BD0405" w:rsidRDefault="00BD0405" w:rsidP="00A76534">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S</w:t>
            </w:r>
          </w:p>
        </w:tc>
      </w:tr>
      <w:tr w:rsidR="00BD0405" w:rsidRPr="00B06372" w:rsidTr="00BD0405">
        <w:trPr>
          <w:trHeight w:val="567"/>
        </w:trPr>
        <w:tc>
          <w:tcPr>
            <w:tcW w:w="329" w:type="pct"/>
            <w:vAlign w:val="center"/>
          </w:tcPr>
          <w:p w:rsidR="00BD0405" w:rsidRPr="00BD0405" w:rsidRDefault="00BD0405" w:rsidP="004B4951">
            <w:pPr>
              <w:spacing w:after="0" w:line="240" w:lineRule="auto"/>
              <w:jc w:val="center"/>
              <w:rPr>
                <w:rFonts w:ascii="Times New Roman" w:eastAsia="Calibri" w:hAnsi="Times New Roman" w:cs="Times New Roman"/>
                <w:sz w:val="24"/>
                <w:szCs w:val="24"/>
              </w:rPr>
            </w:pPr>
            <w:r w:rsidRPr="00BD0405">
              <w:rPr>
                <w:rFonts w:ascii="Times New Roman" w:eastAsia="Calibri" w:hAnsi="Times New Roman" w:cs="Times New Roman"/>
                <w:sz w:val="24"/>
                <w:szCs w:val="24"/>
              </w:rPr>
              <w:t>LF</w:t>
            </w:r>
          </w:p>
        </w:tc>
        <w:tc>
          <w:tcPr>
            <w:tcW w:w="433" w:type="pct"/>
            <w:vAlign w:val="center"/>
          </w:tcPr>
          <w:p w:rsidR="00BD0405" w:rsidRPr="00BD0405" w:rsidRDefault="00BD0405" w:rsidP="004B4951">
            <w:pPr>
              <w:spacing w:after="0" w:line="240" w:lineRule="auto"/>
              <w:rPr>
                <w:rFonts w:ascii="Times New Roman" w:eastAsia="Calibri" w:hAnsi="Times New Roman" w:cs="Times New Roman"/>
                <w:sz w:val="24"/>
                <w:szCs w:val="24"/>
              </w:rPr>
            </w:pPr>
            <w:r w:rsidRPr="00BD0405">
              <w:rPr>
                <w:rFonts w:ascii="Times New Roman" w:eastAsia="Calibri" w:hAnsi="Times New Roman" w:cs="Times New Roman"/>
                <w:sz w:val="24"/>
                <w:szCs w:val="24"/>
              </w:rPr>
              <w:t>KLŤLM</w:t>
            </w:r>
          </w:p>
        </w:tc>
        <w:tc>
          <w:tcPr>
            <w:tcW w:w="437" w:type="pct"/>
            <w:vAlign w:val="center"/>
          </w:tcPr>
          <w:p w:rsidR="00BD0405" w:rsidRPr="00BD0405" w:rsidRDefault="00BD0405" w:rsidP="00A76534">
            <w:pPr>
              <w:spacing w:after="0" w:line="240" w:lineRule="auto"/>
              <w:rPr>
                <w:rFonts w:ascii="Times New Roman" w:eastAsia="Calibri" w:hAnsi="Times New Roman" w:cs="Times New Roman"/>
                <w:sz w:val="24"/>
                <w:szCs w:val="24"/>
              </w:rPr>
            </w:pPr>
            <w:r w:rsidRPr="00BD0405">
              <w:rPr>
                <w:rFonts w:ascii="Times New Roman" w:eastAsia="Calibri" w:hAnsi="Times New Roman" w:cs="Times New Roman"/>
                <w:sz w:val="24"/>
                <w:szCs w:val="24"/>
              </w:rPr>
              <w:t>LANLE-I</w:t>
            </w:r>
          </w:p>
        </w:tc>
        <w:tc>
          <w:tcPr>
            <w:tcW w:w="1119" w:type="pct"/>
            <w:vAlign w:val="center"/>
          </w:tcPr>
          <w:p w:rsidR="00BD0405" w:rsidRPr="00BD0405" w:rsidRDefault="00BD0405" w:rsidP="00A76534">
            <w:pPr>
              <w:spacing w:after="0" w:line="240" w:lineRule="auto"/>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lanovky v lesníctve</w:t>
            </w:r>
          </w:p>
        </w:tc>
        <w:tc>
          <w:tcPr>
            <w:tcW w:w="357" w:type="pct"/>
            <w:vAlign w:val="center"/>
          </w:tcPr>
          <w:p w:rsidR="00BD0405" w:rsidRPr="00BD0405" w:rsidRDefault="00BD0405" w:rsidP="00A76534">
            <w:pPr>
              <w:spacing w:after="0" w:line="240" w:lineRule="auto"/>
              <w:jc w:val="center"/>
              <w:rPr>
                <w:rFonts w:ascii="Times New Roman" w:eastAsia="Calibri" w:hAnsi="Times New Roman" w:cs="Times New Roman"/>
                <w:sz w:val="24"/>
                <w:szCs w:val="24"/>
              </w:rPr>
            </w:pPr>
            <w:r w:rsidRPr="00BD0405">
              <w:rPr>
                <w:rFonts w:ascii="Times New Roman" w:eastAsia="Calibri" w:hAnsi="Times New Roman" w:cs="Times New Roman"/>
                <w:sz w:val="24"/>
                <w:szCs w:val="24"/>
              </w:rPr>
              <w:t>PV</w:t>
            </w:r>
          </w:p>
        </w:tc>
        <w:tc>
          <w:tcPr>
            <w:tcW w:w="334" w:type="pct"/>
            <w:vAlign w:val="center"/>
          </w:tcPr>
          <w:p w:rsidR="00BD0405" w:rsidRPr="00BD0405" w:rsidRDefault="00BD0405" w:rsidP="00A76534">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4</w:t>
            </w:r>
          </w:p>
        </w:tc>
        <w:tc>
          <w:tcPr>
            <w:tcW w:w="428" w:type="pct"/>
            <w:vAlign w:val="center"/>
          </w:tcPr>
          <w:p w:rsidR="00BD0405" w:rsidRPr="00BD0405" w:rsidRDefault="00BD0405" w:rsidP="00A76534">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2</w:t>
            </w:r>
          </w:p>
        </w:tc>
        <w:tc>
          <w:tcPr>
            <w:tcW w:w="376" w:type="pct"/>
            <w:vAlign w:val="center"/>
          </w:tcPr>
          <w:p w:rsidR="00BD0405" w:rsidRPr="00BD0405" w:rsidRDefault="00BD0405" w:rsidP="00BD0405">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2/</w:t>
            </w:r>
            <w:r>
              <w:rPr>
                <w:rFonts w:ascii="Times New Roman" w:eastAsia="Times New Roman" w:hAnsi="Times New Roman" w:cs="Times New Roman"/>
                <w:snapToGrid w:val="0"/>
                <w:sz w:val="24"/>
                <w:szCs w:val="24"/>
                <w:lang w:eastAsia="cs-CZ"/>
              </w:rPr>
              <w:t>1</w:t>
            </w:r>
          </w:p>
        </w:tc>
        <w:tc>
          <w:tcPr>
            <w:tcW w:w="745" w:type="pct"/>
            <w:vAlign w:val="center"/>
          </w:tcPr>
          <w:p w:rsidR="00BD0405" w:rsidRPr="00BD0405" w:rsidRDefault="00BD0405" w:rsidP="00A76534">
            <w:pPr>
              <w:spacing w:after="0" w:line="240" w:lineRule="auto"/>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prof. Messingerová</w:t>
            </w:r>
          </w:p>
        </w:tc>
        <w:tc>
          <w:tcPr>
            <w:tcW w:w="442" w:type="pct"/>
            <w:vAlign w:val="center"/>
          </w:tcPr>
          <w:p w:rsidR="00BD0405" w:rsidRPr="00BD0405" w:rsidRDefault="00BD0405" w:rsidP="00A76534">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S</w:t>
            </w:r>
          </w:p>
        </w:tc>
      </w:tr>
      <w:tr w:rsidR="00434CA2" w:rsidRPr="00B06372" w:rsidTr="00BD0405">
        <w:trPr>
          <w:trHeight w:val="567"/>
        </w:trPr>
        <w:tc>
          <w:tcPr>
            <w:tcW w:w="329" w:type="pct"/>
            <w:vAlign w:val="center"/>
          </w:tcPr>
          <w:p w:rsidR="00434CA2" w:rsidRPr="00BD0405" w:rsidRDefault="00434CA2" w:rsidP="004B4951">
            <w:pPr>
              <w:spacing w:after="0" w:line="240" w:lineRule="auto"/>
              <w:jc w:val="center"/>
              <w:rPr>
                <w:rFonts w:ascii="Times New Roman" w:eastAsia="Calibri" w:hAnsi="Times New Roman" w:cs="Times New Roman"/>
                <w:sz w:val="24"/>
                <w:szCs w:val="24"/>
              </w:rPr>
            </w:pPr>
            <w:r w:rsidRPr="00BD0405">
              <w:rPr>
                <w:rFonts w:ascii="Times New Roman" w:eastAsia="Calibri" w:hAnsi="Times New Roman" w:cs="Times New Roman"/>
                <w:sz w:val="24"/>
                <w:szCs w:val="24"/>
              </w:rPr>
              <w:t>LF</w:t>
            </w:r>
          </w:p>
        </w:tc>
        <w:tc>
          <w:tcPr>
            <w:tcW w:w="433" w:type="pct"/>
            <w:vAlign w:val="center"/>
          </w:tcPr>
          <w:p w:rsidR="00434CA2" w:rsidRPr="00BE390F" w:rsidRDefault="00434CA2"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437" w:type="pct"/>
            <w:vAlign w:val="center"/>
          </w:tcPr>
          <w:p w:rsidR="00434CA2" w:rsidRPr="00BD0405" w:rsidRDefault="00434CA2" w:rsidP="004B4951">
            <w:pPr>
              <w:spacing w:after="0" w:line="240" w:lineRule="auto"/>
              <w:rPr>
                <w:rFonts w:ascii="Times New Roman" w:eastAsia="Calibri" w:hAnsi="Times New Roman" w:cs="Times New Roman"/>
                <w:sz w:val="24"/>
                <w:szCs w:val="24"/>
              </w:rPr>
            </w:pPr>
            <w:r w:rsidRPr="00BD0405">
              <w:rPr>
                <w:rFonts w:ascii="Times New Roman" w:hAnsi="Times New Roman" w:cs="Times New Roman"/>
                <w:sz w:val="24"/>
                <w:szCs w:val="24"/>
              </w:rPr>
              <w:t>KAT-I</w:t>
            </w:r>
          </w:p>
        </w:tc>
        <w:tc>
          <w:tcPr>
            <w:tcW w:w="1119" w:type="pct"/>
            <w:vAlign w:val="center"/>
          </w:tcPr>
          <w:p w:rsidR="00434CA2" w:rsidRPr="00BD0405" w:rsidRDefault="00434CA2" w:rsidP="004B4951">
            <w:pPr>
              <w:spacing w:after="0" w:line="240" w:lineRule="auto"/>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kartografia a topografia</w:t>
            </w:r>
          </w:p>
        </w:tc>
        <w:tc>
          <w:tcPr>
            <w:tcW w:w="357" w:type="pct"/>
            <w:vAlign w:val="center"/>
          </w:tcPr>
          <w:p w:rsidR="00434CA2" w:rsidRPr="00BD0405" w:rsidRDefault="00434CA2" w:rsidP="004B4951">
            <w:pPr>
              <w:spacing w:after="0" w:line="240" w:lineRule="auto"/>
              <w:jc w:val="center"/>
              <w:rPr>
                <w:rFonts w:ascii="Times New Roman" w:eastAsia="Calibri" w:hAnsi="Times New Roman" w:cs="Times New Roman"/>
                <w:sz w:val="24"/>
                <w:szCs w:val="24"/>
              </w:rPr>
            </w:pPr>
            <w:r w:rsidRPr="00BD0405">
              <w:rPr>
                <w:rFonts w:ascii="Times New Roman" w:eastAsia="Calibri" w:hAnsi="Times New Roman" w:cs="Times New Roman"/>
                <w:sz w:val="24"/>
                <w:szCs w:val="24"/>
              </w:rPr>
              <w:t>PV</w:t>
            </w:r>
          </w:p>
        </w:tc>
        <w:tc>
          <w:tcPr>
            <w:tcW w:w="334" w:type="pct"/>
            <w:vAlign w:val="center"/>
          </w:tcPr>
          <w:p w:rsidR="00434CA2" w:rsidRPr="00BD0405" w:rsidRDefault="00434CA2" w:rsidP="004B4951">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6</w:t>
            </w:r>
          </w:p>
        </w:tc>
        <w:tc>
          <w:tcPr>
            <w:tcW w:w="428" w:type="pct"/>
            <w:vAlign w:val="center"/>
          </w:tcPr>
          <w:p w:rsidR="00434CA2" w:rsidRPr="00BD0405" w:rsidRDefault="00434CA2" w:rsidP="004B4951">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2</w:t>
            </w:r>
          </w:p>
        </w:tc>
        <w:tc>
          <w:tcPr>
            <w:tcW w:w="376" w:type="pct"/>
            <w:vAlign w:val="center"/>
          </w:tcPr>
          <w:p w:rsidR="00434CA2" w:rsidRPr="00BD0405" w:rsidRDefault="00434CA2" w:rsidP="004B4951">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2/3</w:t>
            </w:r>
          </w:p>
        </w:tc>
        <w:tc>
          <w:tcPr>
            <w:tcW w:w="745" w:type="pct"/>
            <w:vAlign w:val="center"/>
          </w:tcPr>
          <w:p w:rsidR="00434CA2" w:rsidRPr="00BD0405" w:rsidRDefault="00434CA2" w:rsidP="00DE03BC">
            <w:pPr>
              <w:spacing w:after="0" w:line="240" w:lineRule="auto"/>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 xml:space="preserve">doc. </w:t>
            </w:r>
            <w:r w:rsidR="00DE03BC">
              <w:rPr>
                <w:rFonts w:ascii="Times New Roman" w:eastAsia="Times New Roman" w:hAnsi="Times New Roman" w:cs="Times New Roman"/>
                <w:snapToGrid w:val="0"/>
                <w:sz w:val="24"/>
                <w:szCs w:val="24"/>
                <w:lang w:eastAsia="cs-CZ"/>
              </w:rPr>
              <w:t>Kardoš</w:t>
            </w:r>
          </w:p>
        </w:tc>
        <w:tc>
          <w:tcPr>
            <w:tcW w:w="442" w:type="pct"/>
            <w:vAlign w:val="center"/>
          </w:tcPr>
          <w:p w:rsidR="00434CA2" w:rsidRPr="00BD0405" w:rsidRDefault="00434CA2" w:rsidP="004B4951">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S</w:t>
            </w:r>
          </w:p>
        </w:tc>
      </w:tr>
      <w:tr w:rsidR="00BD0405" w:rsidRPr="00B06372" w:rsidTr="00BD0405">
        <w:trPr>
          <w:trHeight w:val="567"/>
        </w:trPr>
        <w:tc>
          <w:tcPr>
            <w:tcW w:w="329" w:type="pct"/>
            <w:vAlign w:val="center"/>
          </w:tcPr>
          <w:p w:rsidR="00BD0405" w:rsidRPr="00BD0405" w:rsidRDefault="00BD0405" w:rsidP="004B4951">
            <w:pPr>
              <w:spacing w:after="0" w:line="240" w:lineRule="auto"/>
              <w:jc w:val="center"/>
              <w:rPr>
                <w:rFonts w:ascii="Times New Roman" w:eastAsia="Calibri" w:hAnsi="Times New Roman" w:cs="Times New Roman"/>
                <w:sz w:val="24"/>
                <w:szCs w:val="24"/>
              </w:rPr>
            </w:pPr>
            <w:r w:rsidRPr="00BD0405">
              <w:rPr>
                <w:rFonts w:ascii="Times New Roman" w:eastAsia="Calibri" w:hAnsi="Times New Roman" w:cs="Times New Roman"/>
                <w:sz w:val="24"/>
                <w:szCs w:val="24"/>
              </w:rPr>
              <w:t>CUP</w:t>
            </w:r>
          </w:p>
        </w:tc>
        <w:tc>
          <w:tcPr>
            <w:tcW w:w="433" w:type="pct"/>
            <w:vAlign w:val="center"/>
          </w:tcPr>
          <w:p w:rsidR="00BD0405" w:rsidRPr="00BD0405" w:rsidRDefault="00BD0405" w:rsidP="004B4951">
            <w:pPr>
              <w:spacing w:after="0" w:line="240" w:lineRule="auto"/>
              <w:rPr>
                <w:rFonts w:ascii="Times New Roman" w:eastAsia="Calibri" w:hAnsi="Times New Roman" w:cs="Times New Roman"/>
                <w:sz w:val="24"/>
                <w:szCs w:val="24"/>
              </w:rPr>
            </w:pPr>
            <w:r w:rsidRPr="00BD0405">
              <w:rPr>
                <w:rFonts w:ascii="Times New Roman" w:eastAsia="Calibri" w:hAnsi="Times New Roman" w:cs="Times New Roman"/>
                <w:sz w:val="24"/>
                <w:szCs w:val="24"/>
              </w:rPr>
              <w:t>ÚTVŠ</w:t>
            </w:r>
          </w:p>
        </w:tc>
        <w:tc>
          <w:tcPr>
            <w:tcW w:w="437" w:type="pct"/>
            <w:vAlign w:val="center"/>
          </w:tcPr>
          <w:p w:rsidR="00BD0405" w:rsidRPr="00BD0405" w:rsidRDefault="00BD0405" w:rsidP="004B4951">
            <w:pPr>
              <w:spacing w:after="0" w:line="240" w:lineRule="auto"/>
              <w:rPr>
                <w:rFonts w:ascii="Times New Roman" w:hAnsi="Times New Roman" w:cs="Times New Roman"/>
                <w:sz w:val="24"/>
                <w:szCs w:val="24"/>
              </w:rPr>
            </w:pPr>
            <w:r w:rsidRPr="00BD0405">
              <w:rPr>
                <w:rFonts w:ascii="Times New Roman" w:hAnsi="Times New Roman" w:cs="Times New Roman"/>
                <w:sz w:val="24"/>
                <w:szCs w:val="24"/>
              </w:rPr>
              <w:t>TSV</w:t>
            </w:r>
          </w:p>
        </w:tc>
        <w:tc>
          <w:tcPr>
            <w:tcW w:w="1119" w:type="pct"/>
            <w:vAlign w:val="center"/>
          </w:tcPr>
          <w:p w:rsidR="00BD0405" w:rsidRPr="00BD0405" w:rsidRDefault="00BD0405" w:rsidP="004B4951">
            <w:pPr>
              <w:spacing w:after="0" w:line="240" w:lineRule="auto"/>
              <w:rPr>
                <w:rFonts w:ascii="Times New Roman" w:eastAsia="Calibri" w:hAnsi="Times New Roman" w:cs="Times New Roman"/>
                <w:sz w:val="24"/>
                <w:szCs w:val="24"/>
              </w:rPr>
            </w:pPr>
            <w:r w:rsidRPr="00BD0405">
              <w:rPr>
                <w:rFonts w:ascii="Times New Roman" w:eastAsia="Times New Roman" w:hAnsi="Times New Roman" w:cs="Times New Roman"/>
                <w:snapToGrid w:val="0"/>
                <w:sz w:val="24"/>
                <w:szCs w:val="24"/>
                <w:lang w:eastAsia="cs-CZ"/>
              </w:rPr>
              <w:t>telesná a športová výchova</w:t>
            </w:r>
          </w:p>
        </w:tc>
        <w:tc>
          <w:tcPr>
            <w:tcW w:w="357" w:type="pct"/>
            <w:vAlign w:val="center"/>
          </w:tcPr>
          <w:p w:rsidR="00BD0405" w:rsidRPr="00BD0405" w:rsidRDefault="00BD0405" w:rsidP="004B4951">
            <w:pPr>
              <w:spacing w:after="0" w:line="240" w:lineRule="auto"/>
              <w:jc w:val="center"/>
              <w:rPr>
                <w:rFonts w:ascii="Times New Roman" w:eastAsia="Calibri" w:hAnsi="Times New Roman" w:cs="Times New Roman"/>
                <w:sz w:val="24"/>
                <w:szCs w:val="24"/>
              </w:rPr>
            </w:pPr>
            <w:r w:rsidRPr="00BD0405">
              <w:rPr>
                <w:rFonts w:ascii="Times New Roman" w:eastAsia="Calibri" w:hAnsi="Times New Roman" w:cs="Times New Roman"/>
                <w:sz w:val="24"/>
                <w:szCs w:val="24"/>
              </w:rPr>
              <w:t>V</w:t>
            </w:r>
          </w:p>
        </w:tc>
        <w:tc>
          <w:tcPr>
            <w:tcW w:w="334" w:type="pct"/>
            <w:vAlign w:val="center"/>
          </w:tcPr>
          <w:p w:rsidR="00BD0405" w:rsidRPr="00BD0405" w:rsidRDefault="00BD0405" w:rsidP="004B4951">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1</w:t>
            </w:r>
          </w:p>
        </w:tc>
        <w:tc>
          <w:tcPr>
            <w:tcW w:w="428" w:type="pct"/>
            <w:vAlign w:val="center"/>
          </w:tcPr>
          <w:p w:rsidR="00BD0405" w:rsidRPr="00BD0405" w:rsidRDefault="00BD0405" w:rsidP="004B4951">
            <w:pPr>
              <w:spacing w:after="0" w:line="240" w:lineRule="auto"/>
              <w:jc w:val="center"/>
              <w:rPr>
                <w:rFonts w:ascii="Times New Roman" w:eastAsia="Times New Roman" w:hAnsi="Times New Roman" w:cs="Times New Roman"/>
                <w:snapToGrid w:val="0"/>
                <w:sz w:val="24"/>
                <w:szCs w:val="24"/>
                <w:lang w:eastAsia="cs-CZ"/>
              </w:rPr>
            </w:pPr>
          </w:p>
        </w:tc>
        <w:tc>
          <w:tcPr>
            <w:tcW w:w="376" w:type="pct"/>
            <w:vAlign w:val="center"/>
          </w:tcPr>
          <w:p w:rsidR="00BD0405" w:rsidRPr="00BD0405" w:rsidRDefault="00BD0405" w:rsidP="004B4951">
            <w:pPr>
              <w:spacing w:after="0" w:line="240" w:lineRule="auto"/>
              <w:jc w:val="center"/>
              <w:rPr>
                <w:rFonts w:ascii="Times New Roman" w:eastAsia="Times New Roman" w:hAnsi="Times New Roman" w:cs="Times New Roman"/>
                <w:b/>
                <w:snapToGrid w:val="0"/>
                <w:color w:val="006600"/>
                <w:sz w:val="24"/>
                <w:szCs w:val="24"/>
                <w:lang w:eastAsia="cs-CZ"/>
              </w:rPr>
            </w:pPr>
          </w:p>
        </w:tc>
        <w:tc>
          <w:tcPr>
            <w:tcW w:w="745" w:type="pct"/>
            <w:vAlign w:val="center"/>
          </w:tcPr>
          <w:p w:rsidR="00BD0405" w:rsidRPr="00BD0405" w:rsidRDefault="00BD0405" w:rsidP="004B4951">
            <w:pPr>
              <w:spacing w:after="0" w:line="240" w:lineRule="auto"/>
              <w:rPr>
                <w:rFonts w:ascii="Times New Roman" w:eastAsia="Times New Roman" w:hAnsi="Times New Roman" w:cs="Times New Roman"/>
                <w:b/>
                <w:snapToGrid w:val="0"/>
                <w:color w:val="006600"/>
                <w:sz w:val="24"/>
                <w:szCs w:val="24"/>
                <w:lang w:eastAsia="cs-CZ"/>
              </w:rPr>
            </w:pPr>
          </w:p>
        </w:tc>
        <w:tc>
          <w:tcPr>
            <w:tcW w:w="442" w:type="pct"/>
            <w:vAlign w:val="center"/>
          </w:tcPr>
          <w:p w:rsidR="00BD0405" w:rsidRPr="00BD0405" w:rsidRDefault="00BD0405" w:rsidP="004B4951">
            <w:pPr>
              <w:spacing w:after="0" w:line="240" w:lineRule="auto"/>
              <w:jc w:val="center"/>
              <w:rPr>
                <w:rFonts w:ascii="Times New Roman" w:eastAsia="Times New Roman" w:hAnsi="Times New Roman" w:cs="Times New Roman"/>
                <w:b/>
                <w:snapToGrid w:val="0"/>
                <w:color w:val="006600"/>
                <w:sz w:val="24"/>
                <w:szCs w:val="24"/>
                <w:lang w:eastAsia="cs-CZ"/>
              </w:rPr>
            </w:pPr>
          </w:p>
        </w:tc>
      </w:tr>
      <w:tr w:rsidR="00BD0405" w:rsidRPr="00B06372" w:rsidTr="00BD0405">
        <w:trPr>
          <w:trHeight w:val="567"/>
        </w:trPr>
        <w:tc>
          <w:tcPr>
            <w:tcW w:w="329" w:type="pct"/>
            <w:vAlign w:val="center"/>
          </w:tcPr>
          <w:p w:rsidR="00BD0405" w:rsidRPr="00BD0405" w:rsidRDefault="00BD0405" w:rsidP="004B4951">
            <w:pPr>
              <w:spacing w:after="0" w:line="240" w:lineRule="auto"/>
              <w:jc w:val="center"/>
              <w:rPr>
                <w:rFonts w:ascii="Times New Roman" w:eastAsia="Calibri" w:hAnsi="Times New Roman" w:cs="Times New Roman"/>
                <w:sz w:val="24"/>
                <w:szCs w:val="24"/>
              </w:rPr>
            </w:pPr>
            <w:r w:rsidRPr="00BD0405">
              <w:rPr>
                <w:rFonts w:ascii="Times New Roman" w:eastAsia="Calibri" w:hAnsi="Times New Roman" w:cs="Times New Roman"/>
                <w:sz w:val="24"/>
                <w:szCs w:val="24"/>
              </w:rPr>
              <w:t>CUP</w:t>
            </w:r>
          </w:p>
        </w:tc>
        <w:tc>
          <w:tcPr>
            <w:tcW w:w="433" w:type="pct"/>
            <w:vAlign w:val="center"/>
          </w:tcPr>
          <w:p w:rsidR="00BD0405" w:rsidRPr="00BD0405" w:rsidRDefault="00BD0405" w:rsidP="004B4951">
            <w:pPr>
              <w:spacing w:after="0" w:line="240" w:lineRule="auto"/>
              <w:rPr>
                <w:rFonts w:ascii="Times New Roman" w:eastAsia="Calibri" w:hAnsi="Times New Roman" w:cs="Times New Roman"/>
                <w:sz w:val="24"/>
                <w:szCs w:val="24"/>
              </w:rPr>
            </w:pPr>
            <w:r w:rsidRPr="00BD0405">
              <w:rPr>
                <w:rFonts w:ascii="Times New Roman" w:eastAsia="Calibri" w:hAnsi="Times New Roman" w:cs="Times New Roman"/>
                <w:sz w:val="24"/>
                <w:szCs w:val="24"/>
              </w:rPr>
              <w:t>ÚTVŠ</w:t>
            </w:r>
          </w:p>
        </w:tc>
        <w:tc>
          <w:tcPr>
            <w:tcW w:w="437" w:type="pct"/>
            <w:vAlign w:val="center"/>
          </w:tcPr>
          <w:p w:rsidR="00BD0405" w:rsidRPr="00BD0405" w:rsidRDefault="00BD0405" w:rsidP="004B4951">
            <w:pPr>
              <w:spacing w:after="0" w:line="240" w:lineRule="auto"/>
              <w:rPr>
                <w:rFonts w:ascii="Times New Roman" w:hAnsi="Times New Roman" w:cs="Times New Roman"/>
                <w:sz w:val="24"/>
                <w:szCs w:val="24"/>
              </w:rPr>
            </w:pPr>
            <w:r w:rsidRPr="00BD0405">
              <w:rPr>
                <w:rFonts w:ascii="Times New Roman" w:hAnsi="Times New Roman" w:cs="Times New Roman"/>
                <w:sz w:val="24"/>
                <w:szCs w:val="24"/>
              </w:rPr>
              <w:t>TV3</w:t>
            </w:r>
          </w:p>
        </w:tc>
        <w:tc>
          <w:tcPr>
            <w:tcW w:w="1119" w:type="pct"/>
            <w:vAlign w:val="center"/>
          </w:tcPr>
          <w:p w:rsidR="00BD0405" w:rsidRPr="00BD0405" w:rsidRDefault="00BD0405" w:rsidP="004B4951">
            <w:pPr>
              <w:spacing w:after="0" w:line="240" w:lineRule="auto"/>
              <w:rPr>
                <w:rFonts w:ascii="Times New Roman" w:eastAsia="Calibri" w:hAnsi="Times New Roman" w:cs="Times New Roman"/>
                <w:sz w:val="24"/>
                <w:szCs w:val="24"/>
              </w:rPr>
            </w:pPr>
            <w:r w:rsidRPr="00BD0405">
              <w:rPr>
                <w:rFonts w:ascii="Times New Roman" w:eastAsia="Times New Roman" w:hAnsi="Times New Roman" w:cs="Times New Roman"/>
                <w:snapToGrid w:val="0"/>
                <w:sz w:val="24"/>
                <w:szCs w:val="24"/>
                <w:lang w:eastAsia="cs-CZ"/>
              </w:rPr>
              <w:t>telesná výchova 3</w:t>
            </w:r>
          </w:p>
        </w:tc>
        <w:tc>
          <w:tcPr>
            <w:tcW w:w="357" w:type="pct"/>
            <w:vAlign w:val="center"/>
          </w:tcPr>
          <w:p w:rsidR="00BD0405" w:rsidRPr="00BD0405" w:rsidRDefault="00BD0405" w:rsidP="004B4951">
            <w:pPr>
              <w:spacing w:after="0" w:line="240" w:lineRule="auto"/>
              <w:jc w:val="center"/>
              <w:rPr>
                <w:rFonts w:ascii="Times New Roman" w:eastAsia="Calibri" w:hAnsi="Times New Roman" w:cs="Times New Roman"/>
                <w:sz w:val="24"/>
                <w:szCs w:val="24"/>
              </w:rPr>
            </w:pPr>
            <w:r w:rsidRPr="00BD0405">
              <w:rPr>
                <w:rFonts w:ascii="Times New Roman" w:eastAsia="Calibri" w:hAnsi="Times New Roman" w:cs="Times New Roman"/>
                <w:sz w:val="24"/>
                <w:szCs w:val="24"/>
              </w:rPr>
              <w:t>V</w:t>
            </w:r>
          </w:p>
        </w:tc>
        <w:tc>
          <w:tcPr>
            <w:tcW w:w="334" w:type="pct"/>
            <w:vAlign w:val="center"/>
          </w:tcPr>
          <w:p w:rsidR="00BD0405" w:rsidRPr="00BD0405" w:rsidRDefault="00BD0405" w:rsidP="004B4951">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0</w:t>
            </w:r>
          </w:p>
        </w:tc>
        <w:tc>
          <w:tcPr>
            <w:tcW w:w="428" w:type="pct"/>
            <w:vAlign w:val="center"/>
          </w:tcPr>
          <w:p w:rsidR="00BD0405" w:rsidRPr="00BD0405" w:rsidRDefault="00BD0405" w:rsidP="004B4951">
            <w:pPr>
              <w:spacing w:after="0" w:line="240" w:lineRule="auto"/>
              <w:jc w:val="center"/>
              <w:rPr>
                <w:rFonts w:ascii="Times New Roman" w:eastAsia="Times New Roman" w:hAnsi="Times New Roman" w:cs="Times New Roman"/>
                <w:snapToGrid w:val="0"/>
                <w:sz w:val="24"/>
                <w:szCs w:val="24"/>
                <w:lang w:eastAsia="cs-CZ"/>
              </w:rPr>
            </w:pPr>
          </w:p>
        </w:tc>
        <w:tc>
          <w:tcPr>
            <w:tcW w:w="376" w:type="pct"/>
            <w:vAlign w:val="center"/>
          </w:tcPr>
          <w:p w:rsidR="00BD0405" w:rsidRPr="00BD0405" w:rsidRDefault="00BD0405" w:rsidP="004B4951">
            <w:pPr>
              <w:spacing w:after="0" w:line="240" w:lineRule="auto"/>
              <w:jc w:val="center"/>
              <w:rPr>
                <w:rFonts w:ascii="Times New Roman" w:eastAsia="Times New Roman" w:hAnsi="Times New Roman" w:cs="Times New Roman"/>
                <w:b/>
                <w:snapToGrid w:val="0"/>
                <w:color w:val="006600"/>
                <w:sz w:val="24"/>
                <w:szCs w:val="24"/>
                <w:lang w:eastAsia="cs-CZ"/>
              </w:rPr>
            </w:pPr>
          </w:p>
        </w:tc>
        <w:tc>
          <w:tcPr>
            <w:tcW w:w="745" w:type="pct"/>
            <w:vAlign w:val="center"/>
          </w:tcPr>
          <w:p w:rsidR="00BD0405" w:rsidRPr="00BD0405" w:rsidRDefault="00BD0405" w:rsidP="004B4951">
            <w:pPr>
              <w:spacing w:after="0" w:line="240" w:lineRule="auto"/>
              <w:rPr>
                <w:rFonts w:ascii="Times New Roman" w:eastAsia="Times New Roman" w:hAnsi="Times New Roman" w:cs="Times New Roman"/>
                <w:b/>
                <w:snapToGrid w:val="0"/>
                <w:color w:val="006600"/>
                <w:sz w:val="24"/>
                <w:szCs w:val="24"/>
                <w:lang w:eastAsia="cs-CZ"/>
              </w:rPr>
            </w:pPr>
          </w:p>
        </w:tc>
        <w:tc>
          <w:tcPr>
            <w:tcW w:w="442" w:type="pct"/>
            <w:vAlign w:val="center"/>
          </w:tcPr>
          <w:p w:rsidR="00BD0405" w:rsidRPr="00BD0405" w:rsidRDefault="00BD0405" w:rsidP="004B4951">
            <w:pPr>
              <w:spacing w:after="0" w:line="240" w:lineRule="auto"/>
              <w:jc w:val="center"/>
              <w:rPr>
                <w:rFonts w:ascii="Times New Roman" w:eastAsia="Times New Roman" w:hAnsi="Times New Roman" w:cs="Times New Roman"/>
                <w:b/>
                <w:snapToGrid w:val="0"/>
                <w:color w:val="006600"/>
                <w:sz w:val="24"/>
                <w:szCs w:val="24"/>
                <w:lang w:eastAsia="cs-CZ"/>
              </w:rPr>
            </w:pPr>
          </w:p>
        </w:tc>
      </w:tr>
      <w:tr w:rsidR="00BD0405" w:rsidRPr="00B06372" w:rsidTr="00BD0405">
        <w:trPr>
          <w:trHeight w:val="567"/>
        </w:trPr>
        <w:tc>
          <w:tcPr>
            <w:tcW w:w="329" w:type="pct"/>
            <w:vAlign w:val="center"/>
          </w:tcPr>
          <w:p w:rsidR="00BD0405" w:rsidRPr="00BD0405" w:rsidRDefault="00BD0405" w:rsidP="004B4951">
            <w:pPr>
              <w:spacing w:after="0" w:line="240" w:lineRule="auto"/>
              <w:jc w:val="center"/>
              <w:rPr>
                <w:rFonts w:ascii="Times New Roman" w:eastAsia="Calibri" w:hAnsi="Times New Roman" w:cs="Times New Roman"/>
                <w:sz w:val="24"/>
                <w:szCs w:val="24"/>
              </w:rPr>
            </w:pPr>
            <w:r w:rsidRPr="00BD0405">
              <w:rPr>
                <w:rFonts w:ascii="Times New Roman" w:eastAsia="Calibri" w:hAnsi="Times New Roman" w:cs="Times New Roman"/>
                <w:sz w:val="24"/>
                <w:szCs w:val="24"/>
              </w:rPr>
              <w:t>CUP</w:t>
            </w:r>
          </w:p>
        </w:tc>
        <w:tc>
          <w:tcPr>
            <w:tcW w:w="433" w:type="pct"/>
            <w:vAlign w:val="center"/>
          </w:tcPr>
          <w:p w:rsidR="00BD0405" w:rsidRPr="00BD0405" w:rsidRDefault="00BD0405" w:rsidP="004B4951">
            <w:pPr>
              <w:spacing w:after="0" w:line="240" w:lineRule="auto"/>
              <w:rPr>
                <w:rFonts w:ascii="Times New Roman" w:eastAsia="Calibri" w:hAnsi="Times New Roman" w:cs="Times New Roman"/>
                <w:sz w:val="24"/>
                <w:szCs w:val="24"/>
              </w:rPr>
            </w:pPr>
            <w:r w:rsidRPr="00BD0405">
              <w:rPr>
                <w:rFonts w:ascii="Times New Roman" w:eastAsia="Calibri" w:hAnsi="Times New Roman" w:cs="Times New Roman"/>
                <w:sz w:val="24"/>
                <w:szCs w:val="24"/>
              </w:rPr>
              <w:t>ÚTVŠ</w:t>
            </w:r>
          </w:p>
        </w:tc>
        <w:tc>
          <w:tcPr>
            <w:tcW w:w="437" w:type="pct"/>
            <w:vAlign w:val="center"/>
          </w:tcPr>
          <w:p w:rsidR="00BD0405" w:rsidRPr="00BD0405" w:rsidRDefault="00BD0405" w:rsidP="004B4951">
            <w:pPr>
              <w:spacing w:after="0" w:line="240" w:lineRule="auto"/>
              <w:rPr>
                <w:rFonts w:ascii="Times New Roman" w:hAnsi="Times New Roman" w:cs="Times New Roman"/>
                <w:sz w:val="24"/>
                <w:szCs w:val="24"/>
              </w:rPr>
            </w:pPr>
            <w:r w:rsidRPr="00BD0405">
              <w:rPr>
                <w:rFonts w:ascii="Times New Roman" w:hAnsi="Times New Roman" w:cs="Times New Roman"/>
                <w:sz w:val="24"/>
                <w:szCs w:val="24"/>
              </w:rPr>
              <w:t>VSZ</w:t>
            </w:r>
          </w:p>
        </w:tc>
        <w:tc>
          <w:tcPr>
            <w:tcW w:w="1119" w:type="pct"/>
            <w:vAlign w:val="center"/>
          </w:tcPr>
          <w:p w:rsidR="00BD0405" w:rsidRPr="00BD0405" w:rsidRDefault="00BD0405" w:rsidP="004B4951">
            <w:pPr>
              <w:spacing w:after="0" w:line="240" w:lineRule="auto"/>
              <w:rPr>
                <w:rFonts w:ascii="Times New Roman" w:eastAsia="Calibri" w:hAnsi="Times New Roman" w:cs="Times New Roman"/>
                <w:sz w:val="24"/>
                <w:szCs w:val="24"/>
              </w:rPr>
            </w:pPr>
            <w:r w:rsidRPr="00BD0405">
              <w:rPr>
                <w:rFonts w:ascii="Times New Roman" w:hAnsi="Times New Roman" w:cs="Times New Roman"/>
                <w:sz w:val="24"/>
                <w:szCs w:val="24"/>
              </w:rPr>
              <w:t>výberový šport a zdravie</w:t>
            </w:r>
          </w:p>
        </w:tc>
        <w:tc>
          <w:tcPr>
            <w:tcW w:w="357" w:type="pct"/>
            <w:vAlign w:val="center"/>
          </w:tcPr>
          <w:p w:rsidR="00BD0405" w:rsidRPr="00BD0405" w:rsidRDefault="00BD0405" w:rsidP="004B4951">
            <w:pPr>
              <w:spacing w:after="0" w:line="240" w:lineRule="auto"/>
              <w:jc w:val="center"/>
              <w:rPr>
                <w:rFonts w:ascii="Times New Roman" w:eastAsia="Calibri" w:hAnsi="Times New Roman" w:cs="Times New Roman"/>
                <w:sz w:val="24"/>
                <w:szCs w:val="24"/>
              </w:rPr>
            </w:pPr>
            <w:r w:rsidRPr="00BD0405">
              <w:rPr>
                <w:rFonts w:ascii="Times New Roman" w:eastAsia="Calibri" w:hAnsi="Times New Roman" w:cs="Times New Roman"/>
                <w:sz w:val="24"/>
                <w:szCs w:val="24"/>
              </w:rPr>
              <w:t>V</w:t>
            </w:r>
          </w:p>
        </w:tc>
        <w:tc>
          <w:tcPr>
            <w:tcW w:w="334" w:type="pct"/>
            <w:vAlign w:val="center"/>
          </w:tcPr>
          <w:p w:rsidR="00BD0405" w:rsidRPr="00BD0405" w:rsidRDefault="00BD0405" w:rsidP="004B4951">
            <w:pPr>
              <w:spacing w:after="0" w:line="240" w:lineRule="auto"/>
              <w:jc w:val="center"/>
              <w:rPr>
                <w:rFonts w:ascii="Times New Roman" w:eastAsia="Times New Roman" w:hAnsi="Times New Roman" w:cs="Times New Roman"/>
                <w:snapToGrid w:val="0"/>
                <w:sz w:val="24"/>
                <w:szCs w:val="24"/>
                <w:lang w:eastAsia="cs-CZ"/>
              </w:rPr>
            </w:pPr>
            <w:r w:rsidRPr="00BD0405">
              <w:rPr>
                <w:rFonts w:ascii="Times New Roman" w:eastAsia="Times New Roman" w:hAnsi="Times New Roman" w:cs="Times New Roman"/>
                <w:snapToGrid w:val="0"/>
                <w:sz w:val="24"/>
                <w:szCs w:val="24"/>
                <w:lang w:eastAsia="cs-CZ"/>
              </w:rPr>
              <w:t>1</w:t>
            </w:r>
          </w:p>
        </w:tc>
        <w:tc>
          <w:tcPr>
            <w:tcW w:w="428" w:type="pct"/>
            <w:vAlign w:val="center"/>
          </w:tcPr>
          <w:p w:rsidR="00BD0405" w:rsidRPr="00BD0405" w:rsidRDefault="00BD0405" w:rsidP="004B4951">
            <w:pPr>
              <w:spacing w:after="0" w:line="240" w:lineRule="auto"/>
              <w:jc w:val="center"/>
              <w:rPr>
                <w:rFonts w:ascii="Times New Roman" w:eastAsia="Times New Roman" w:hAnsi="Times New Roman" w:cs="Times New Roman"/>
                <w:snapToGrid w:val="0"/>
                <w:sz w:val="24"/>
                <w:szCs w:val="24"/>
                <w:lang w:eastAsia="cs-CZ"/>
              </w:rPr>
            </w:pPr>
          </w:p>
        </w:tc>
        <w:tc>
          <w:tcPr>
            <w:tcW w:w="376" w:type="pct"/>
            <w:vAlign w:val="center"/>
          </w:tcPr>
          <w:p w:rsidR="00BD0405" w:rsidRPr="00BD0405" w:rsidRDefault="00BD0405" w:rsidP="004B4951">
            <w:pPr>
              <w:spacing w:after="0" w:line="240" w:lineRule="auto"/>
              <w:jc w:val="center"/>
              <w:rPr>
                <w:rFonts w:ascii="Times New Roman" w:eastAsia="Times New Roman" w:hAnsi="Times New Roman" w:cs="Times New Roman"/>
                <w:b/>
                <w:snapToGrid w:val="0"/>
                <w:color w:val="006600"/>
                <w:sz w:val="24"/>
                <w:szCs w:val="24"/>
                <w:lang w:eastAsia="cs-CZ"/>
              </w:rPr>
            </w:pPr>
          </w:p>
        </w:tc>
        <w:tc>
          <w:tcPr>
            <w:tcW w:w="745" w:type="pct"/>
            <w:vAlign w:val="center"/>
          </w:tcPr>
          <w:p w:rsidR="00BD0405" w:rsidRPr="00BD0405" w:rsidRDefault="00BD0405" w:rsidP="004B4951">
            <w:pPr>
              <w:spacing w:after="0" w:line="240" w:lineRule="auto"/>
              <w:rPr>
                <w:rFonts w:ascii="Times New Roman" w:eastAsia="Times New Roman" w:hAnsi="Times New Roman" w:cs="Times New Roman"/>
                <w:b/>
                <w:snapToGrid w:val="0"/>
                <w:color w:val="006600"/>
                <w:sz w:val="24"/>
                <w:szCs w:val="24"/>
                <w:lang w:eastAsia="cs-CZ"/>
              </w:rPr>
            </w:pPr>
          </w:p>
        </w:tc>
        <w:tc>
          <w:tcPr>
            <w:tcW w:w="442" w:type="pct"/>
            <w:vAlign w:val="center"/>
          </w:tcPr>
          <w:p w:rsidR="00BD0405" w:rsidRPr="00BD0405" w:rsidRDefault="00BD0405" w:rsidP="004B4951">
            <w:pPr>
              <w:spacing w:after="0" w:line="240" w:lineRule="auto"/>
              <w:jc w:val="center"/>
              <w:rPr>
                <w:rFonts w:ascii="Times New Roman" w:eastAsia="Times New Roman" w:hAnsi="Times New Roman" w:cs="Times New Roman"/>
                <w:b/>
                <w:snapToGrid w:val="0"/>
                <w:color w:val="006600"/>
                <w:sz w:val="24"/>
                <w:szCs w:val="24"/>
                <w:lang w:eastAsia="cs-CZ"/>
              </w:rPr>
            </w:pPr>
          </w:p>
        </w:tc>
      </w:tr>
    </w:tbl>
    <w:p w:rsidR="003C47AB" w:rsidRDefault="003C47AB" w:rsidP="00E57B53">
      <w:pPr>
        <w:spacing w:after="0" w:line="240" w:lineRule="auto"/>
        <w:rPr>
          <w:rFonts w:ascii="Times New Roman" w:eastAsia="Times New Roman" w:hAnsi="Times New Roman" w:cs="Times New Roman"/>
          <w:snapToGrid w:val="0"/>
          <w:sz w:val="24"/>
          <w:szCs w:val="24"/>
          <w:lang w:eastAsia="cs-CZ"/>
        </w:rPr>
      </w:pPr>
    </w:p>
    <w:p w:rsidR="004B4951" w:rsidRDefault="004B4951" w:rsidP="00E57B53">
      <w:pPr>
        <w:spacing w:after="0" w:line="240" w:lineRule="auto"/>
        <w:rPr>
          <w:rFonts w:ascii="Times New Roman" w:eastAsia="Times New Roman" w:hAnsi="Times New Roman" w:cs="Times New Roman"/>
          <w:snapToGrid w:val="0"/>
          <w:sz w:val="24"/>
          <w:szCs w:val="24"/>
          <w:lang w:eastAsia="cs-CZ"/>
        </w:rPr>
      </w:pPr>
    </w:p>
    <w:p w:rsidR="004B4951" w:rsidRDefault="004B4951" w:rsidP="00E57B53">
      <w:pPr>
        <w:spacing w:after="0" w:line="240" w:lineRule="auto"/>
        <w:rPr>
          <w:rFonts w:ascii="Times New Roman" w:eastAsia="Times New Roman" w:hAnsi="Times New Roman" w:cs="Times New Roman"/>
          <w:snapToGrid w:val="0"/>
          <w:sz w:val="24"/>
          <w:szCs w:val="2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117"/>
        <w:gridCol w:w="1151"/>
        <w:gridCol w:w="3551"/>
        <w:gridCol w:w="1016"/>
        <w:gridCol w:w="981"/>
        <w:gridCol w:w="1280"/>
        <w:gridCol w:w="1132"/>
        <w:gridCol w:w="1794"/>
        <w:gridCol w:w="1260"/>
      </w:tblGrid>
      <w:tr w:rsidR="003C47AB" w:rsidRPr="00B06372" w:rsidTr="009B33FD">
        <w:trPr>
          <w:trHeight w:val="567"/>
        </w:trPr>
        <w:tc>
          <w:tcPr>
            <w:tcW w:w="5000" w:type="pct"/>
            <w:gridSpan w:val="10"/>
            <w:vAlign w:val="center"/>
          </w:tcPr>
          <w:p w:rsidR="003C47AB" w:rsidRPr="00B06372" w:rsidRDefault="003C47AB" w:rsidP="003C47AB">
            <w:pPr>
              <w:spacing w:after="0" w:line="240" w:lineRule="auto"/>
              <w:rPr>
                <w:rFonts w:ascii="Times New Roman" w:eastAsia="Calibri" w:hAnsi="Times New Roman" w:cs="Times New Roman"/>
                <w:b/>
                <w:sz w:val="24"/>
                <w:szCs w:val="24"/>
              </w:rPr>
            </w:pPr>
            <w:r w:rsidRPr="00B06372">
              <w:rPr>
                <w:rFonts w:ascii="Times New Roman" w:eastAsia="Calibri" w:hAnsi="Times New Roman" w:cs="Times New Roman"/>
                <w:b/>
                <w:sz w:val="24"/>
                <w:szCs w:val="24"/>
              </w:rPr>
              <w:lastRenderedPageBreak/>
              <w:t xml:space="preserve">3. semester               </w:t>
            </w:r>
            <w:r>
              <w:rPr>
                <w:rFonts w:ascii="Times New Roman" w:eastAsia="Calibri" w:hAnsi="Times New Roman" w:cs="Times New Roman"/>
                <w:b/>
                <w:i/>
                <w:sz w:val="24"/>
                <w:szCs w:val="24"/>
              </w:rPr>
              <w:t>l</w:t>
            </w:r>
            <w:r w:rsidR="008B7012">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e</w:t>
            </w:r>
            <w:r w:rsidR="008B7012">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s</w:t>
            </w:r>
            <w:r w:rsidR="008B7012">
              <w:rPr>
                <w:rFonts w:ascii="Times New Roman" w:eastAsia="Calibri" w:hAnsi="Times New Roman" w:cs="Times New Roman"/>
                <w:b/>
                <w:i/>
                <w:sz w:val="24"/>
                <w:szCs w:val="24"/>
              </w:rPr>
              <w:t> </w:t>
            </w:r>
            <w:r>
              <w:rPr>
                <w:rFonts w:ascii="Times New Roman" w:eastAsia="Calibri" w:hAnsi="Times New Roman" w:cs="Times New Roman"/>
                <w:b/>
                <w:i/>
                <w:sz w:val="24"/>
                <w:szCs w:val="24"/>
              </w:rPr>
              <w:t>n</w:t>
            </w:r>
            <w:r w:rsidR="008B7012">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í</w:t>
            </w:r>
            <w:r w:rsidR="008B7012">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c</w:t>
            </w:r>
            <w:r w:rsidR="008B7012">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t</w:t>
            </w:r>
            <w:r w:rsidR="008B7012">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v</w:t>
            </w:r>
            <w:r w:rsidR="008B7012">
              <w:rPr>
                <w:rFonts w:ascii="Times New Roman" w:eastAsia="Calibri" w:hAnsi="Times New Roman" w:cs="Times New Roman"/>
                <w:b/>
                <w:i/>
                <w:sz w:val="24"/>
                <w:szCs w:val="24"/>
              </w:rPr>
              <w:t> </w:t>
            </w:r>
            <w:r>
              <w:rPr>
                <w:rFonts w:ascii="Times New Roman" w:eastAsia="Calibri" w:hAnsi="Times New Roman" w:cs="Times New Roman"/>
                <w:b/>
                <w:i/>
                <w:sz w:val="24"/>
                <w:szCs w:val="24"/>
              </w:rPr>
              <w:t>o</w:t>
            </w:r>
            <w:r w:rsidR="008B7012">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a</w:t>
            </w:r>
            <w:r w:rsidR="008B7012">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m</w:t>
            </w:r>
            <w:r w:rsidR="008B7012">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a</w:t>
            </w:r>
            <w:r w:rsidR="008B7012">
              <w:rPr>
                <w:rFonts w:ascii="Times New Roman" w:eastAsia="Calibri" w:hAnsi="Times New Roman" w:cs="Times New Roman"/>
                <w:b/>
                <w:i/>
                <w:sz w:val="24"/>
                <w:szCs w:val="24"/>
              </w:rPr>
              <w:t> </w:t>
            </w:r>
            <w:r>
              <w:rPr>
                <w:rFonts w:ascii="Times New Roman" w:eastAsia="Calibri" w:hAnsi="Times New Roman" w:cs="Times New Roman"/>
                <w:b/>
                <w:i/>
                <w:sz w:val="24"/>
                <w:szCs w:val="24"/>
              </w:rPr>
              <w:t>n</w:t>
            </w:r>
            <w:r w:rsidR="008B7012">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a</w:t>
            </w:r>
            <w:r w:rsidR="008B7012">
              <w:rPr>
                <w:rFonts w:ascii="Times New Roman" w:eastAsia="Calibri" w:hAnsi="Times New Roman" w:cs="Times New Roman"/>
                <w:b/>
                <w:i/>
                <w:sz w:val="24"/>
                <w:szCs w:val="24"/>
              </w:rPr>
              <w:t> </w:t>
            </w:r>
            <w:r>
              <w:rPr>
                <w:rFonts w:ascii="Times New Roman" w:eastAsia="Calibri" w:hAnsi="Times New Roman" w:cs="Times New Roman"/>
                <w:b/>
                <w:i/>
                <w:sz w:val="24"/>
                <w:szCs w:val="24"/>
              </w:rPr>
              <w:t>ž</w:t>
            </w:r>
            <w:r w:rsidR="008B7012">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m</w:t>
            </w:r>
            <w:r w:rsidR="008B7012">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e</w:t>
            </w:r>
            <w:r w:rsidR="008B7012">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n</w:t>
            </w:r>
            <w:r w:rsidR="008B7012">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t </w:t>
            </w:r>
            <w:r w:rsidR="008B7012">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z</w:t>
            </w:r>
            <w:r w:rsidR="008B7012">
              <w:rPr>
                <w:rFonts w:ascii="Times New Roman" w:eastAsia="Calibri" w:hAnsi="Times New Roman" w:cs="Times New Roman"/>
                <w:b/>
                <w:i/>
                <w:sz w:val="24"/>
                <w:szCs w:val="24"/>
              </w:rPr>
              <w:t> </w:t>
            </w:r>
            <w:r>
              <w:rPr>
                <w:rFonts w:ascii="Times New Roman" w:eastAsia="Calibri" w:hAnsi="Times New Roman" w:cs="Times New Roman"/>
                <w:b/>
                <w:i/>
                <w:sz w:val="24"/>
                <w:szCs w:val="24"/>
              </w:rPr>
              <w:t>v</w:t>
            </w:r>
            <w:r w:rsidR="008B7012">
              <w:rPr>
                <w:rFonts w:ascii="Times New Roman" w:eastAsia="Calibri" w:hAnsi="Times New Roman" w:cs="Times New Roman"/>
                <w:b/>
                <w:i/>
                <w:sz w:val="24"/>
                <w:szCs w:val="24"/>
              </w:rPr>
              <w:t> </w:t>
            </w:r>
            <w:r>
              <w:rPr>
                <w:rFonts w:ascii="Times New Roman" w:eastAsia="Calibri" w:hAnsi="Times New Roman" w:cs="Times New Roman"/>
                <w:b/>
                <w:i/>
                <w:sz w:val="24"/>
                <w:szCs w:val="24"/>
              </w:rPr>
              <w:t>e</w:t>
            </w:r>
            <w:r w:rsidR="008B7012">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r</w:t>
            </w:r>
            <w:r w:rsidR="008B7012">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i</w:t>
            </w:r>
            <w:r w:rsidR="008B7012">
              <w:rPr>
                <w:rFonts w:ascii="Times New Roman" w:eastAsia="Calibri" w:hAnsi="Times New Roman" w:cs="Times New Roman"/>
                <w:b/>
                <w:i/>
                <w:sz w:val="24"/>
                <w:szCs w:val="24"/>
              </w:rPr>
              <w:t xml:space="preserve">   (Forestry and Wildlife Management)</w:t>
            </w:r>
          </w:p>
        </w:tc>
      </w:tr>
      <w:tr w:rsidR="009B33FD" w:rsidRPr="00B06372" w:rsidTr="009B33FD">
        <w:trPr>
          <w:trHeight w:val="567"/>
        </w:trPr>
        <w:tc>
          <w:tcPr>
            <w:tcW w:w="329" w:type="pct"/>
            <w:vAlign w:val="center"/>
          </w:tcPr>
          <w:p w:rsidR="009B33FD" w:rsidRPr="009B33FD" w:rsidRDefault="009B33FD" w:rsidP="00A76534">
            <w:pPr>
              <w:spacing w:after="0" w:line="240" w:lineRule="auto"/>
              <w:rPr>
                <w:rFonts w:ascii="Times New Roman" w:eastAsia="Calibri" w:hAnsi="Times New Roman" w:cs="Times New Roman"/>
                <w:sz w:val="24"/>
                <w:szCs w:val="24"/>
              </w:rPr>
            </w:pPr>
            <w:r w:rsidRPr="009B33FD">
              <w:rPr>
                <w:rFonts w:ascii="Times New Roman" w:eastAsia="Calibri" w:hAnsi="Times New Roman" w:cs="Times New Roman"/>
                <w:sz w:val="24"/>
                <w:szCs w:val="24"/>
              </w:rPr>
              <w:t>Fakulta</w:t>
            </w:r>
          </w:p>
        </w:tc>
        <w:tc>
          <w:tcPr>
            <w:tcW w:w="393" w:type="pct"/>
            <w:vAlign w:val="center"/>
          </w:tcPr>
          <w:p w:rsidR="009B33FD" w:rsidRPr="009B33FD" w:rsidRDefault="009B33FD" w:rsidP="00A76534">
            <w:pPr>
              <w:spacing w:after="0" w:line="240" w:lineRule="auto"/>
              <w:rPr>
                <w:rFonts w:ascii="Times New Roman" w:eastAsia="Calibri" w:hAnsi="Times New Roman" w:cs="Times New Roman"/>
                <w:sz w:val="24"/>
                <w:szCs w:val="24"/>
              </w:rPr>
            </w:pPr>
            <w:r w:rsidRPr="009B33FD">
              <w:rPr>
                <w:rFonts w:ascii="Times New Roman" w:eastAsia="Calibri" w:hAnsi="Times New Roman" w:cs="Times New Roman"/>
                <w:sz w:val="24"/>
                <w:szCs w:val="24"/>
              </w:rPr>
              <w:t>Katedra</w:t>
            </w:r>
          </w:p>
        </w:tc>
        <w:tc>
          <w:tcPr>
            <w:tcW w:w="405" w:type="pct"/>
            <w:vAlign w:val="center"/>
          </w:tcPr>
          <w:p w:rsidR="009B33FD" w:rsidRPr="009B33FD" w:rsidRDefault="009B33FD" w:rsidP="00A76534">
            <w:pPr>
              <w:spacing w:after="0" w:line="240" w:lineRule="auto"/>
              <w:rPr>
                <w:rFonts w:ascii="Times New Roman" w:eastAsia="Calibri" w:hAnsi="Times New Roman" w:cs="Times New Roman"/>
                <w:sz w:val="24"/>
                <w:szCs w:val="24"/>
              </w:rPr>
            </w:pPr>
            <w:r w:rsidRPr="009B33FD">
              <w:rPr>
                <w:rFonts w:ascii="Times New Roman" w:eastAsia="Calibri" w:hAnsi="Times New Roman" w:cs="Times New Roman"/>
                <w:sz w:val="24"/>
                <w:szCs w:val="24"/>
              </w:rPr>
              <w:t>Skratka</w:t>
            </w:r>
          </w:p>
        </w:tc>
        <w:tc>
          <w:tcPr>
            <w:tcW w:w="1249" w:type="pct"/>
            <w:vAlign w:val="center"/>
          </w:tcPr>
          <w:p w:rsidR="009B33FD" w:rsidRPr="009B33FD" w:rsidRDefault="009B33FD" w:rsidP="00A76534">
            <w:pPr>
              <w:spacing w:after="0" w:line="240" w:lineRule="auto"/>
              <w:rPr>
                <w:rFonts w:ascii="Times New Roman" w:eastAsia="Calibri" w:hAnsi="Times New Roman" w:cs="Times New Roman"/>
                <w:sz w:val="24"/>
                <w:szCs w:val="24"/>
              </w:rPr>
            </w:pPr>
            <w:r w:rsidRPr="009B33FD">
              <w:rPr>
                <w:rFonts w:ascii="Times New Roman" w:eastAsia="Calibri" w:hAnsi="Times New Roman" w:cs="Times New Roman"/>
                <w:sz w:val="24"/>
                <w:szCs w:val="24"/>
              </w:rPr>
              <w:t>Názov predmetu</w:t>
            </w:r>
          </w:p>
        </w:tc>
        <w:tc>
          <w:tcPr>
            <w:tcW w:w="357" w:type="pct"/>
            <w:vAlign w:val="center"/>
          </w:tcPr>
          <w:p w:rsidR="009B33FD" w:rsidRPr="009B33FD" w:rsidRDefault="009B33FD" w:rsidP="00A76534">
            <w:pPr>
              <w:spacing w:after="0" w:line="240" w:lineRule="auto"/>
              <w:jc w:val="center"/>
              <w:rPr>
                <w:rFonts w:ascii="Times New Roman" w:eastAsia="Calibri" w:hAnsi="Times New Roman" w:cs="Times New Roman"/>
                <w:sz w:val="24"/>
                <w:szCs w:val="24"/>
              </w:rPr>
            </w:pPr>
            <w:r w:rsidRPr="009B33FD">
              <w:rPr>
                <w:rFonts w:ascii="Times New Roman" w:eastAsia="Calibri" w:hAnsi="Times New Roman" w:cs="Times New Roman"/>
                <w:sz w:val="24"/>
                <w:szCs w:val="24"/>
              </w:rPr>
              <w:t>Predmet</w:t>
            </w:r>
          </w:p>
        </w:tc>
        <w:tc>
          <w:tcPr>
            <w:tcW w:w="345" w:type="pct"/>
            <w:vAlign w:val="center"/>
          </w:tcPr>
          <w:p w:rsidR="009B33FD" w:rsidRPr="009B33FD" w:rsidRDefault="009B33FD" w:rsidP="00A76534">
            <w:pPr>
              <w:spacing w:after="0" w:line="240" w:lineRule="auto"/>
              <w:jc w:val="center"/>
              <w:rPr>
                <w:rFonts w:ascii="Times New Roman" w:eastAsia="Calibri" w:hAnsi="Times New Roman" w:cs="Times New Roman"/>
                <w:sz w:val="24"/>
                <w:szCs w:val="24"/>
              </w:rPr>
            </w:pPr>
            <w:r w:rsidRPr="009B33FD">
              <w:rPr>
                <w:rFonts w:ascii="Times New Roman" w:eastAsia="Calibri" w:hAnsi="Times New Roman" w:cs="Times New Roman"/>
                <w:sz w:val="24"/>
                <w:szCs w:val="24"/>
              </w:rPr>
              <w:t>Kredity</w:t>
            </w:r>
          </w:p>
        </w:tc>
        <w:tc>
          <w:tcPr>
            <w:tcW w:w="450" w:type="pct"/>
            <w:vAlign w:val="center"/>
          </w:tcPr>
          <w:p w:rsidR="009B33FD" w:rsidRPr="009B33FD" w:rsidRDefault="009B33FD" w:rsidP="00A76534">
            <w:pPr>
              <w:spacing w:after="0" w:line="240" w:lineRule="auto"/>
              <w:jc w:val="center"/>
              <w:rPr>
                <w:rFonts w:ascii="Times New Roman" w:eastAsia="Calibri" w:hAnsi="Times New Roman" w:cs="Times New Roman"/>
                <w:sz w:val="24"/>
                <w:szCs w:val="24"/>
              </w:rPr>
            </w:pPr>
            <w:r w:rsidRPr="009B33FD">
              <w:rPr>
                <w:rFonts w:ascii="Times New Roman" w:eastAsia="Calibri" w:hAnsi="Times New Roman" w:cs="Times New Roman"/>
                <w:sz w:val="24"/>
                <w:szCs w:val="24"/>
              </w:rPr>
              <w:t>Prednášky</w:t>
            </w:r>
          </w:p>
        </w:tc>
        <w:tc>
          <w:tcPr>
            <w:tcW w:w="398" w:type="pct"/>
            <w:vAlign w:val="center"/>
          </w:tcPr>
          <w:p w:rsidR="009B33FD" w:rsidRPr="009B33FD" w:rsidRDefault="009B33FD" w:rsidP="00A76534">
            <w:pPr>
              <w:spacing w:after="0" w:line="240" w:lineRule="auto"/>
              <w:jc w:val="center"/>
              <w:rPr>
                <w:rFonts w:ascii="Times New Roman" w:eastAsia="Calibri" w:hAnsi="Times New Roman" w:cs="Times New Roman"/>
                <w:sz w:val="24"/>
                <w:szCs w:val="24"/>
              </w:rPr>
            </w:pPr>
            <w:r w:rsidRPr="009B33FD">
              <w:rPr>
                <w:rFonts w:ascii="Times New Roman" w:eastAsia="Calibri" w:hAnsi="Times New Roman" w:cs="Times New Roman"/>
                <w:sz w:val="24"/>
                <w:szCs w:val="24"/>
              </w:rPr>
              <w:t>Cvič/HC</w:t>
            </w:r>
          </w:p>
        </w:tc>
        <w:tc>
          <w:tcPr>
            <w:tcW w:w="631" w:type="pct"/>
            <w:vAlign w:val="center"/>
          </w:tcPr>
          <w:p w:rsidR="009B33FD" w:rsidRPr="009B33FD" w:rsidRDefault="009B33FD" w:rsidP="002563EA">
            <w:pPr>
              <w:spacing w:after="0" w:line="240" w:lineRule="auto"/>
              <w:jc w:val="center"/>
              <w:rPr>
                <w:rFonts w:ascii="Times New Roman" w:eastAsia="Calibri" w:hAnsi="Times New Roman" w:cs="Times New Roman"/>
                <w:sz w:val="24"/>
                <w:szCs w:val="24"/>
              </w:rPr>
            </w:pPr>
            <w:r w:rsidRPr="009B33FD">
              <w:rPr>
                <w:rFonts w:ascii="Times New Roman" w:eastAsia="Calibri" w:hAnsi="Times New Roman" w:cs="Times New Roman"/>
                <w:sz w:val="24"/>
                <w:szCs w:val="24"/>
              </w:rPr>
              <w:t>Gestor</w:t>
            </w:r>
          </w:p>
        </w:tc>
        <w:tc>
          <w:tcPr>
            <w:tcW w:w="443" w:type="pct"/>
            <w:vAlign w:val="center"/>
          </w:tcPr>
          <w:p w:rsidR="009B33FD" w:rsidRPr="009B33FD" w:rsidRDefault="009B33FD" w:rsidP="00A76534">
            <w:pPr>
              <w:spacing w:after="0" w:line="240" w:lineRule="auto"/>
              <w:rPr>
                <w:rFonts w:ascii="Times New Roman" w:eastAsia="Calibri" w:hAnsi="Times New Roman" w:cs="Times New Roman"/>
                <w:sz w:val="24"/>
                <w:szCs w:val="24"/>
              </w:rPr>
            </w:pPr>
            <w:r w:rsidRPr="009B33FD">
              <w:rPr>
                <w:rFonts w:ascii="Times New Roman" w:eastAsia="Calibri" w:hAnsi="Times New Roman" w:cs="Times New Roman"/>
                <w:sz w:val="24"/>
                <w:szCs w:val="24"/>
              </w:rPr>
              <w:t>Ukončenie</w:t>
            </w:r>
          </w:p>
        </w:tc>
      </w:tr>
      <w:tr w:rsidR="009B33FD" w:rsidRPr="00B06372" w:rsidTr="009B33FD">
        <w:trPr>
          <w:trHeight w:val="567"/>
        </w:trPr>
        <w:tc>
          <w:tcPr>
            <w:tcW w:w="329" w:type="pct"/>
            <w:vAlign w:val="center"/>
          </w:tcPr>
          <w:p w:rsidR="009B33FD" w:rsidRPr="00276DEF" w:rsidRDefault="009B33FD" w:rsidP="004B4951">
            <w:pPr>
              <w:spacing w:after="0" w:line="240" w:lineRule="auto"/>
              <w:jc w:val="center"/>
              <w:rPr>
                <w:rFonts w:ascii="Times New Roman" w:eastAsia="Calibri" w:hAnsi="Times New Roman" w:cs="Times New Roman"/>
              </w:rPr>
            </w:pPr>
            <w:r w:rsidRPr="00276DEF">
              <w:rPr>
                <w:rFonts w:ascii="Times New Roman" w:eastAsia="Calibri" w:hAnsi="Times New Roman" w:cs="Times New Roman"/>
              </w:rPr>
              <w:t>LF</w:t>
            </w:r>
          </w:p>
        </w:tc>
        <w:tc>
          <w:tcPr>
            <w:tcW w:w="393" w:type="pct"/>
            <w:vAlign w:val="center"/>
          </w:tcPr>
          <w:p w:rsidR="009B33FD" w:rsidRPr="00276DEF" w:rsidRDefault="009B33FD" w:rsidP="00434CA2">
            <w:pPr>
              <w:spacing w:after="0" w:line="240" w:lineRule="auto"/>
              <w:rPr>
                <w:rFonts w:ascii="Times New Roman" w:eastAsia="Calibri" w:hAnsi="Times New Roman" w:cs="Times New Roman"/>
              </w:rPr>
            </w:pPr>
            <w:r w:rsidRPr="00276DEF">
              <w:rPr>
                <w:rFonts w:ascii="Times New Roman" w:eastAsia="Calibri" w:hAnsi="Times New Roman" w:cs="Times New Roman"/>
              </w:rPr>
              <w:t>KHÚLG</w:t>
            </w:r>
          </w:p>
        </w:tc>
        <w:tc>
          <w:tcPr>
            <w:tcW w:w="405" w:type="pct"/>
            <w:vAlign w:val="center"/>
          </w:tcPr>
          <w:p w:rsidR="009B33FD" w:rsidRPr="00276DEF" w:rsidRDefault="009B33FD" w:rsidP="004B4951">
            <w:pPr>
              <w:spacing w:after="0" w:line="240" w:lineRule="auto"/>
              <w:rPr>
                <w:rFonts w:ascii="Times New Roman" w:eastAsia="Calibri" w:hAnsi="Times New Roman" w:cs="Times New Roman"/>
              </w:rPr>
            </w:pPr>
            <w:r w:rsidRPr="00276DEF">
              <w:rPr>
                <w:rFonts w:ascii="Times New Roman" w:hAnsi="Times New Roman" w:cs="Times New Roman"/>
              </w:rPr>
              <w:t>PPML-X</w:t>
            </w:r>
          </w:p>
        </w:tc>
        <w:tc>
          <w:tcPr>
            <w:tcW w:w="1249" w:type="pct"/>
            <w:vAlign w:val="center"/>
          </w:tcPr>
          <w:p w:rsidR="009B33FD" w:rsidRPr="00276DEF" w:rsidRDefault="009B33FD" w:rsidP="004B4951">
            <w:pPr>
              <w:spacing w:after="0" w:line="240" w:lineRule="auto"/>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modelovanie lesa</w:t>
            </w:r>
          </w:p>
        </w:tc>
        <w:tc>
          <w:tcPr>
            <w:tcW w:w="357" w:type="pct"/>
            <w:vAlign w:val="center"/>
          </w:tcPr>
          <w:p w:rsidR="009B33FD" w:rsidRPr="00276DEF" w:rsidRDefault="009B33FD" w:rsidP="004B4951">
            <w:pPr>
              <w:spacing w:after="0" w:line="240" w:lineRule="auto"/>
              <w:jc w:val="center"/>
              <w:rPr>
                <w:rFonts w:ascii="Times New Roman" w:eastAsia="Calibri" w:hAnsi="Times New Roman" w:cs="Times New Roman"/>
              </w:rPr>
            </w:pPr>
            <w:r w:rsidRPr="00276DEF">
              <w:rPr>
                <w:rFonts w:ascii="Times New Roman" w:eastAsia="Calibri" w:hAnsi="Times New Roman" w:cs="Times New Roman"/>
              </w:rPr>
              <w:t>P</w:t>
            </w:r>
          </w:p>
        </w:tc>
        <w:tc>
          <w:tcPr>
            <w:tcW w:w="345" w:type="pct"/>
            <w:vAlign w:val="center"/>
          </w:tcPr>
          <w:p w:rsidR="009B33FD" w:rsidRPr="00276DEF" w:rsidRDefault="009B33FD" w:rsidP="004B4951">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6</w:t>
            </w:r>
          </w:p>
        </w:tc>
        <w:tc>
          <w:tcPr>
            <w:tcW w:w="450" w:type="pct"/>
            <w:vAlign w:val="center"/>
          </w:tcPr>
          <w:p w:rsidR="009B33FD" w:rsidRPr="00276DEF" w:rsidRDefault="009B33FD" w:rsidP="004B4951">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2</w:t>
            </w:r>
          </w:p>
        </w:tc>
        <w:tc>
          <w:tcPr>
            <w:tcW w:w="398" w:type="pct"/>
            <w:vAlign w:val="center"/>
          </w:tcPr>
          <w:p w:rsidR="009B33FD" w:rsidRPr="00276DEF" w:rsidRDefault="009B33FD" w:rsidP="004B4951">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2/0</w:t>
            </w:r>
          </w:p>
        </w:tc>
        <w:tc>
          <w:tcPr>
            <w:tcW w:w="631" w:type="pct"/>
            <w:vAlign w:val="center"/>
          </w:tcPr>
          <w:p w:rsidR="009B33FD" w:rsidRPr="00276DEF" w:rsidRDefault="009B33FD" w:rsidP="004B4951">
            <w:pPr>
              <w:spacing w:after="0" w:line="240" w:lineRule="auto"/>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doc. Fabrika</w:t>
            </w:r>
          </w:p>
        </w:tc>
        <w:tc>
          <w:tcPr>
            <w:tcW w:w="443" w:type="pct"/>
            <w:vAlign w:val="center"/>
          </w:tcPr>
          <w:p w:rsidR="009B33FD" w:rsidRPr="00276DEF" w:rsidRDefault="009B33FD" w:rsidP="004B4951">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S</w:t>
            </w:r>
          </w:p>
        </w:tc>
      </w:tr>
      <w:tr w:rsidR="009B33FD" w:rsidRPr="00B06372" w:rsidTr="009B33FD">
        <w:trPr>
          <w:trHeight w:val="567"/>
        </w:trPr>
        <w:tc>
          <w:tcPr>
            <w:tcW w:w="329" w:type="pct"/>
            <w:vAlign w:val="center"/>
          </w:tcPr>
          <w:p w:rsidR="009B33FD" w:rsidRPr="00276DEF" w:rsidRDefault="009B33FD" w:rsidP="00A76534">
            <w:pPr>
              <w:spacing w:after="0" w:line="240" w:lineRule="auto"/>
              <w:jc w:val="center"/>
              <w:rPr>
                <w:rFonts w:ascii="Times New Roman" w:eastAsia="Calibri" w:hAnsi="Times New Roman" w:cs="Times New Roman"/>
              </w:rPr>
            </w:pPr>
            <w:r w:rsidRPr="00276DEF">
              <w:rPr>
                <w:rFonts w:ascii="Times New Roman" w:eastAsia="Calibri" w:hAnsi="Times New Roman" w:cs="Times New Roman"/>
              </w:rPr>
              <w:t>LF</w:t>
            </w:r>
          </w:p>
        </w:tc>
        <w:tc>
          <w:tcPr>
            <w:tcW w:w="393" w:type="pct"/>
            <w:vAlign w:val="center"/>
          </w:tcPr>
          <w:p w:rsidR="009B33FD" w:rsidRPr="00276DEF" w:rsidRDefault="009B33FD" w:rsidP="00A76534">
            <w:pPr>
              <w:spacing w:after="0" w:line="240" w:lineRule="auto"/>
              <w:rPr>
                <w:rFonts w:ascii="Times New Roman" w:eastAsia="Calibri" w:hAnsi="Times New Roman" w:cs="Times New Roman"/>
              </w:rPr>
            </w:pPr>
            <w:r w:rsidRPr="00276DEF">
              <w:rPr>
                <w:rFonts w:ascii="Times New Roman" w:eastAsia="Calibri" w:hAnsi="Times New Roman" w:cs="Times New Roman"/>
              </w:rPr>
              <w:t>KERLH</w:t>
            </w:r>
          </w:p>
        </w:tc>
        <w:tc>
          <w:tcPr>
            <w:tcW w:w="405" w:type="pct"/>
            <w:vAlign w:val="center"/>
          </w:tcPr>
          <w:p w:rsidR="009B33FD" w:rsidRPr="00276DEF" w:rsidRDefault="009B33FD" w:rsidP="004B4951">
            <w:pPr>
              <w:spacing w:after="0" w:line="240" w:lineRule="auto"/>
              <w:rPr>
                <w:rFonts w:ascii="Times New Roman" w:eastAsia="Calibri" w:hAnsi="Times New Roman" w:cs="Times New Roman"/>
              </w:rPr>
            </w:pPr>
            <w:r w:rsidRPr="00276DEF">
              <w:rPr>
                <w:rFonts w:ascii="Times New Roman" w:hAnsi="Times New Roman" w:cs="Times New Roman"/>
              </w:rPr>
              <w:t>EOPZ-X</w:t>
            </w:r>
          </w:p>
        </w:tc>
        <w:tc>
          <w:tcPr>
            <w:tcW w:w="1249" w:type="pct"/>
            <w:vAlign w:val="center"/>
          </w:tcPr>
          <w:p w:rsidR="009B33FD" w:rsidRPr="00276DEF" w:rsidRDefault="009B33FD" w:rsidP="00A76534">
            <w:pPr>
              <w:spacing w:after="0" w:line="240" w:lineRule="auto"/>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ekonómia a oceňovanie prírodných zdrojov</w:t>
            </w:r>
          </w:p>
        </w:tc>
        <w:tc>
          <w:tcPr>
            <w:tcW w:w="357" w:type="pct"/>
            <w:vAlign w:val="center"/>
          </w:tcPr>
          <w:p w:rsidR="009B33FD" w:rsidRPr="00276DEF" w:rsidRDefault="009B33FD" w:rsidP="00A76534">
            <w:pPr>
              <w:spacing w:after="0" w:line="240" w:lineRule="auto"/>
              <w:jc w:val="center"/>
              <w:rPr>
                <w:rFonts w:ascii="Times New Roman" w:eastAsia="Calibri" w:hAnsi="Times New Roman" w:cs="Times New Roman"/>
              </w:rPr>
            </w:pPr>
            <w:r w:rsidRPr="00276DEF">
              <w:rPr>
                <w:rFonts w:ascii="Times New Roman" w:eastAsia="Calibri" w:hAnsi="Times New Roman" w:cs="Times New Roman"/>
              </w:rPr>
              <w:t>P</w:t>
            </w:r>
          </w:p>
        </w:tc>
        <w:tc>
          <w:tcPr>
            <w:tcW w:w="345" w:type="pct"/>
            <w:vAlign w:val="center"/>
          </w:tcPr>
          <w:p w:rsidR="009B33FD" w:rsidRPr="00276DEF" w:rsidRDefault="009B33FD" w:rsidP="00A76534">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6</w:t>
            </w:r>
          </w:p>
        </w:tc>
        <w:tc>
          <w:tcPr>
            <w:tcW w:w="450" w:type="pct"/>
            <w:vAlign w:val="center"/>
          </w:tcPr>
          <w:p w:rsidR="009B33FD" w:rsidRPr="00276DEF" w:rsidRDefault="009B33FD" w:rsidP="00A76534">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2</w:t>
            </w:r>
          </w:p>
        </w:tc>
        <w:tc>
          <w:tcPr>
            <w:tcW w:w="398" w:type="pct"/>
            <w:vAlign w:val="center"/>
          </w:tcPr>
          <w:p w:rsidR="009B33FD" w:rsidRPr="00276DEF" w:rsidRDefault="009B33FD" w:rsidP="004B4951">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2/0</w:t>
            </w:r>
          </w:p>
        </w:tc>
        <w:tc>
          <w:tcPr>
            <w:tcW w:w="631" w:type="pct"/>
            <w:vAlign w:val="center"/>
          </w:tcPr>
          <w:p w:rsidR="009B33FD" w:rsidRPr="00276DEF" w:rsidRDefault="009B33FD" w:rsidP="004B4951">
            <w:pPr>
              <w:spacing w:after="0" w:line="240" w:lineRule="auto"/>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prof. Holécy</w:t>
            </w:r>
          </w:p>
        </w:tc>
        <w:tc>
          <w:tcPr>
            <w:tcW w:w="443" w:type="pct"/>
            <w:vAlign w:val="center"/>
          </w:tcPr>
          <w:p w:rsidR="009B33FD" w:rsidRPr="00276DEF" w:rsidRDefault="009B33FD" w:rsidP="00A76534">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S</w:t>
            </w:r>
          </w:p>
        </w:tc>
      </w:tr>
      <w:tr w:rsidR="009B33FD" w:rsidRPr="00B06372" w:rsidTr="009B33FD">
        <w:trPr>
          <w:trHeight w:val="567"/>
        </w:trPr>
        <w:tc>
          <w:tcPr>
            <w:tcW w:w="329" w:type="pct"/>
            <w:vAlign w:val="center"/>
          </w:tcPr>
          <w:p w:rsidR="009B33FD" w:rsidRPr="00276DEF" w:rsidRDefault="009B33FD" w:rsidP="00A76534">
            <w:pPr>
              <w:spacing w:after="0" w:line="240" w:lineRule="auto"/>
              <w:jc w:val="center"/>
              <w:rPr>
                <w:rFonts w:ascii="Times New Roman" w:eastAsia="Calibri" w:hAnsi="Times New Roman" w:cs="Times New Roman"/>
              </w:rPr>
            </w:pPr>
            <w:r w:rsidRPr="00276DEF">
              <w:rPr>
                <w:rFonts w:ascii="Times New Roman" w:eastAsia="Calibri" w:hAnsi="Times New Roman" w:cs="Times New Roman"/>
              </w:rPr>
              <w:t>LF</w:t>
            </w:r>
          </w:p>
        </w:tc>
        <w:tc>
          <w:tcPr>
            <w:tcW w:w="393" w:type="pct"/>
            <w:vAlign w:val="center"/>
          </w:tcPr>
          <w:p w:rsidR="009B33FD" w:rsidRPr="00276DEF" w:rsidRDefault="009B33FD" w:rsidP="00A76534">
            <w:pPr>
              <w:spacing w:after="0" w:line="240" w:lineRule="auto"/>
              <w:rPr>
                <w:rFonts w:ascii="Times New Roman" w:eastAsia="Calibri" w:hAnsi="Times New Roman" w:cs="Times New Roman"/>
              </w:rPr>
            </w:pPr>
            <w:r w:rsidRPr="00276DEF">
              <w:rPr>
                <w:rFonts w:ascii="Times New Roman" w:eastAsia="Calibri" w:hAnsi="Times New Roman" w:cs="Times New Roman"/>
              </w:rPr>
              <w:t>KERLH</w:t>
            </w:r>
          </w:p>
        </w:tc>
        <w:tc>
          <w:tcPr>
            <w:tcW w:w="405" w:type="pct"/>
            <w:vAlign w:val="center"/>
          </w:tcPr>
          <w:p w:rsidR="009B33FD" w:rsidRPr="00276DEF" w:rsidRDefault="009B33FD" w:rsidP="004B4951">
            <w:pPr>
              <w:spacing w:after="0" w:line="240" w:lineRule="auto"/>
              <w:rPr>
                <w:rFonts w:ascii="Times New Roman" w:eastAsia="Calibri" w:hAnsi="Times New Roman" w:cs="Times New Roman"/>
              </w:rPr>
            </w:pPr>
            <w:r w:rsidRPr="00276DEF">
              <w:rPr>
                <w:rFonts w:ascii="Times New Roman" w:hAnsi="Times New Roman" w:cs="Times New Roman"/>
              </w:rPr>
              <w:t>LESPO-X</w:t>
            </w:r>
          </w:p>
        </w:tc>
        <w:tc>
          <w:tcPr>
            <w:tcW w:w="1249" w:type="pct"/>
            <w:vAlign w:val="center"/>
          </w:tcPr>
          <w:p w:rsidR="009B33FD" w:rsidRPr="00276DEF" w:rsidRDefault="009B33FD" w:rsidP="00A76534">
            <w:pPr>
              <w:spacing w:after="0" w:line="240" w:lineRule="auto"/>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lesnícka politika</w:t>
            </w:r>
          </w:p>
        </w:tc>
        <w:tc>
          <w:tcPr>
            <w:tcW w:w="357" w:type="pct"/>
            <w:vAlign w:val="center"/>
          </w:tcPr>
          <w:p w:rsidR="009B33FD" w:rsidRPr="00276DEF" w:rsidRDefault="009B33FD" w:rsidP="00A76534">
            <w:pPr>
              <w:spacing w:after="0" w:line="240" w:lineRule="auto"/>
              <w:jc w:val="center"/>
              <w:rPr>
                <w:rFonts w:ascii="Times New Roman" w:eastAsia="Calibri" w:hAnsi="Times New Roman" w:cs="Times New Roman"/>
              </w:rPr>
            </w:pPr>
            <w:r w:rsidRPr="00276DEF">
              <w:rPr>
                <w:rFonts w:ascii="Times New Roman" w:eastAsia="Calibri" w:hAnsi="Times New Roman" w:cs="Times New Roman"/>
              </w:rPr>
              <w:t>P</w:t>
            </w:r>
          </w:p>
        </w:tc>
        <w:tc>
          <w:tcPr>
            <w:tcW w:w="345" w:type="pct"/>
            <w:vAlign w:val="center"/>
          </w:tcPr>
          <w:p w:rsidR="009B33FD" w:rsidRPr="00276DEF" w:rsidRDefault="009B33FD" w:rsidP="00A76534">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6</w:t>
            </w:r>
          </w:p>
        </w:tc>
        <w:tc>
          <w:tcPr>
            <w:tcW w:w="450" w:type="pct"/>
            <w:vAlign w:val="center"/>
          </w:tcPr>
          <w:p w:rsidR="009B33FD" w:rsidRPr="00276DEF" w:rsidRDefault="009B33FD" w:rsidP="00A76534">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2</w:t>
            </w:r>
          </w:p>
        </w:tc>
        <w:tc>
          <w:tcPr>
            <w:tcW w:w="398" w:type="pct"/>
            <w:vAlign w:val="center"/>
          </w:tcPr>
          <w:p w:rsidR="009B33FD" w:rsidRPr="00276DEF" w:rsidRDefault="009B33FD" w:rsidP="00A76534">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2/0</w:t>
            </w:r>
          </w:p>
        </w:tc>
        <w:tc>
          <w:tcPr>
            <w:tcW w:w="631" w:type="pct"/>
            <w:vAlign w:val="center"/>
          </w:tcPr>
          <w:p w:rsidR="009B33FD" w:rsidRPr="00276DEF" w:rsidRDefault="009B33FD" w:rsidP="00A76534">
            <w:pPr>
              <w:spacing w:after="0" w:line="240" w:lineRule="auto"/>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doc. Šálka</w:t>
            </w:r>
          </w:p>
        </w:tc>
        <w:tc>
          <w:tcPr>
            <w:tcW w:w="443" w:type="pct"/>
            <w:vAlign w:val="center"/>
          </w:tcPr>
          <w:p w:rsidR="009B33FD" w:rsidRPr="00276DEF" w:rsidRDefault="009B33FD" w:rsidP="00A76534">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S</w:t>
            </w:r>
          </w:p>
        </w:tc>
      </w:tr>
      <w:tr w:rsidR="009B33FD" w:rsidRPr="00B06372" w:rsidTr="009B33FD">
        <w:trPr>
          <w:trHeight w:val="567"/>
        </w:trPr>
        <w:tc>
          <w:tcPr>
            <w:tcW w:w="329" w:type="pct"/>
            <w:vAlign w:val="center"/>
          </w:tcPr>
          <w:p w:rsidR="009B33FD" w:rsidRPr="00276DEF" w:rsidRDefault="009B33FD" w:rsidP="00A76534">
            <w:pPr>
              <w:spacing w:after="0" w:line="240" w:lineRule="auto"/>
              <w:jc w:val="center"/>
              <w:rPr>
                <w:rFonts w:ascii="Times New Roman" w:eastAsia="Calibri" w:hAnsi="Times New Roman" w:cs="Times New Roman"/>
              </w:rPr>
            </w:pPr>
            <w:r w:rsidRPr="00276DEF">
              <w:rPr>
                <w:rFonts w:ascii="Times New Roman" w:eastAsia="Calibri" w:hAnsi="Times New Roman" w:cs="Times New Roman"/>
              </w:rPr>
              <w:t>LF</w:t>
            </w:r>
          </w:p>
        </w:tc>
        <w:tc>
          <w:tcPr>
            <w:tcW w:w="393" w:type="pct"/>
            <w:vAlign w:val="center"/>
          </w:tcPr>
          <w:p w:rsidR="009B33FD" w:rsidRPr="00276DEF" w:rsidRDefault="009B33FD" w:rsidP="00A76534">
            <w:pPr>
              <w:spacing w:after="0" w:line="240" w:lineRule="auto"/>
              <w:rPr>
                <w:rFonts w:ascii="Times New Roman" w:eastAsia="Calibri" w:hAnsi="Times New Roman" w:cs="Times New Roman"/>
              </w:rPr>
            </w:pPr>
            <w:r w:rsidRPr="00276DEF">
              <w:rPr>
                <w:rFonts w:ascii="Times New Roman" w:eastAsia="Calibri" w:hAnsi="Times New Roman" w:cs="Times New Roman"/>
              </w:rPr>
              <w:t>KF</w:t>
            </w:r>
          </w:p>
        </w:tc>
        <w:tc>
          <w:tcPr>
            <w:tcW w:w="405" w:type="pct"/>
            <w:vAlign w:val="center"/>
          </w:tcPr>
          <w:p w:rsidR="009B33FD" w:rsidRPr="00276DEF" w:rsidRDefault="009B33FD" w:rsidP="004B4951">
            <w:pPr>
              <w:spacing w:after="0" w:line="240" w:lineRule="auto"/>
              <w:rPr>
                <w:rFonts w:ascii="Times New Roman" w:eastAsia="Calibri" w:hAnsi="Times New Roman" w:cs="Times New Roman"/>
              </w:rPr>
            </w:pPr>
            <w:r w:rsidRPr="00276DEF">
              <w:rPr>
                <w:rFonts w:ascii="Times New Roman" w:hAnsi="Times New Roman" w:cs="Times New Roman"/>
              </w:rPr>
              <w:t>DOPS-X</w:t>
            </w:r>
          </w:p>
        </w:tc>
        <w:tc>
          <w:tcPr>
            <w:tcW w:w="1249" w:type="pct"/>
            <w:vAlign w:val="center"/>
          </w:tcPr>
          <w:p w:rsidR="009B33FD" w:rsidRPr="00276DEF" w:rsidRDefault="009B33FD" w:rsidP="00A76534">
            <w:pPr>
              <w:spacing w:after="0" w:line="240" w:lineRule="auto"/>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dynamika a ochrana prírodných spoločenstiev temperátnej zóny</w:t>
            </w:r>
          </w:p>
        </w:tc>
        <w:tc>
          <w:tcPr>
            <w:tcW w:w="357" w:type="pct"/>
            <w:vAlign w:val="center"/>
          </w:tcPr>
          <w:p w:rsidR="009B33FD" w:rsidRPr="00276DEF" w:rsidRDefault="009B33FD" w:rsidP="00A76534">
            <w:pPr>
              <w:spacing w:after="0" w:line="240" w:lineRule="auto"/>
              <w:jc w:val="center"/>
              <w:rPr>
                <w:rFonts w:ascii="Times New Roman" w:eastAsia="Calibri" w:hAnsi="Times New Roman" w:cs="Times New Roman"/>
              </w:rPr>
            </w:pPr>
            <w:r w:rsidRPr="00276DEF">
              <w:rPr>
                <w:rFonts w:ascii="Times New Roman" w:eastAsia="Calibri" w:hAnsi="Times New Roman" w:cs="Times New Roman"/>
              </w:rPr>
              <w:t>P</w:t>
            </w:r>
          </w:p>
        </w:tc>
        <w:tc>
          <w:tcPr>
            <w:tcW w:w="345" w:type="pct"/>
            <w:vAlign w:val="center"/>
          </w:tcPr>
          <w:p w:rsidR="009B33FD" w:rsidRPr="00276DEF" w:rsidRDefault="009B33FD" w:rsidP="00A76534">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6</w:t>
            </w:r>
          </w:p>
        </w:tc>
        <w:tc>
          <w:tcPr>
            <w:tcW w:w="450" w:type="pct"/>
            <w:vAlign w:val="center"/>
          </w:tcPr>
          <w:p w:rsidR="009B33FD" w:rsidRPr="00276DEF" w:rsidRDefault="009B33FD" w:rsidP="00A76534">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2</w:t>
            </w:r>
          </w:p>
        </w:tc>
        <w:tc>
          <w:tcPr>
            <w:tcW w:w="398" w:type="pct"/>
            <w:vAlign w:val="center"/>
          </w:tcPr>
          <w:p w:rsidR="009B33FD" w:rsidRPr="00276DEF" w:rsidRDefault="009B33FD" w:rsidP="00A76534">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2/2</w:t>
            </w:r>
          </w:p>
        </w:tc>
        <w:tc>
          <w:tcPr>
            <w:tcW w:w="631" w:type="pct"/>
            <w:shd w:val="clear" w:color="auto" w:fill="auto"/>
            <w:vAlign w:val="center"/>
          </w:tcPr>
          <w:p w:rsidR="009B33FD" w:rsidRPr="00276DEF" w:rsidRDefault="009B33FD" w:rsidP="004B4951">
            <w:pPr>
              <w:spacing w:after="0" w:line="240" w:lineRule="auto"/>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doc. Ujházy</w:t>
            </w:r>
          </w:p>
        </w:tc>
        <w:tc>
          <w:tcPr>
            <w:tcW w:w="443" w:type="pct"/>
            <w:vAlign w:val="center"/>
          </w:tcPr>
          <w:p w:rsidR="009B33FD" w:rsidRPr="00276DEF" w:rsidRDefault="009B33FD" w:rsidP="00A76534">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S</w:t>
            </w:r>
          </w:p>
        </w:tc>
      </w:tr>
      <w:tr w:rsidR="009B33FD" w:rsidRPr="00B06372" w:rsidTr="009B33FD">
        <w:trPr>
          <w:trHeight w:val="567"/>
        </w:trPr>
        <w:tc>
          <w:tcPr>
            <w:tcW w:w="329" w:type="pct"/>
            <w:vAlign w:val="center"/>
          </w:tcPr>
          <w:p w:rsidR="009B33FD" w:rsidRPr="00276DEF" w:rsidRDefault="009B33FD" w:rsidP="004B4951">
            <w:pPr>
              <w:spacing w:after="0" w:line="240" w:lineRule="auto"/>
              <w:jc w:val="center"/>
              <w:rPr>
                <w:rFonts w:ascii="Times New Roman" w:eastAsia="Calibri" w:hAnsi="Times New Roman" w:cs="Times New Roman"/>
              </w:rPr>
            </w:pPr>
            <w:r w:rsidRPr="00276DEF">
              <w:rPr>
                <w:rFonts w:ascii="Times New Roman" w:eastAsia="Calibri" w:hAnsi="Times New Roman" w:cs="Times New Roman"/>
              </w:rPr>
              <w:t>LF</w:t>
            </w:r>
          </w:p>
        </w:tc>
        <w:tc>
          <w:tcPr>
            <w:tcW w:w="393" w:type="pct"/>
            <w:vAlign w:val="center"/>
          </w:tcPr>
          <w:p w:rsidR="009B33FD" w:rsidRPr="00F80C2B" w:rsidRDefault="009B33FD" w:rsidP="004B4951">
            <w:pPr>
              <w:spacing w:after="0" w:line="240" w:lineRule="auto"/>
              <w:rPr>
                <w:rFonts w:ascii="Times New Roman" w:eastAsia="Calibri" w:hAnsi="Times New Roman" w:cs="Times New Roman"/>
              </w:rPr>
            </w:pPr>
            <w:r w:rsidRPr="00F80C2B">
              <w:rPr>
                <w:rFonts w:ascii="Times New Roman" w:eastAsia="Calibri" w:hAnsi="Times New Roman" w:cs="Times New Roman"/>
              </w:rPr>
              <w:t>KAZMZ</w:t>
            </w:r>
          </w:p>
        </w:tc>
        <w:tc>
          <w:tcPr>
            <w:tcW w:w="405" w:type="pct"/>
            <w:vAlign w:val="center"/>
          </w:tcPr>
          <w:p w:rsidR="009B33FD" w:rsidRPr="00276DEF" w:rsidRDefault="009B33FD" w:rsidP="004B4951">
            <w:pPr>
              <w:spacing w:after="0" w:line="240" w:lineRule="auto"/>
              <w:rPr>
                <w:rFonts w:ascii="Times New Roman" w:eastAsia="Calibri" w:hAnsi="Times New Roman" w:cs="Times New Roman"/>
              </w:rPr>
            </w:pPr>
            <w:r w:rsidRPr="00276DEF">
              <w:rPr>
                <w:rFonts w:ascii="Times New Roman" w:hAnsi="Times New Roman" w:cs="Times New Roman"/>
              </w:rPr>
              <w:t>SVETP-X</w:t>
            </w:r>
          </w:p>
        </w:tc>
        <w:tc>
          <w:tcPr>
            <w:tcW w:w="1249" w:type="pct"/>
            <w:vAlign w:val="center"/>
          </w:tcPr>
          <w:p w:rsidR="009B33FD" w:rsidRPr="00276DEF" w:rsidRDefault="009B33FD" w:rsidP="004B4951">
            <w:pPr>
              <w:spacing w:after="0" w:line="240" w:lineRule="auto"/>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svetové poľovníctvo</w:t>
            </w:r>
          </w:p>
        </w:tc>
        <w:tc>
          <w:tcPr>
            <w:tcW w:w="357" w:type="pct"/>
            <w:vAlign w:val="center"/>
          </w:tcPr>
          <w:p w:rsidR="009B33FD" w:rsidRPr="00276DEF" w:rsidRDefault="009B33FD" w:rsidP="004B4951">
            <w:pPr>
              <w:spacing w:after="0" w:line="240" w:lineRule="auto"/>
              <w:jc w:val="center"/>
              <w:rPr>
                <w:rFonts w:ascii="Times New Roman" w:eastAsia="Calibri" w:hAnsi="Times New Roman" w:cs="Times New Roman"/>
              </w:rPr>
            </w:pPr>
            <w:r w:rsidRPr="00276DEF">
              <w:rPr>
                <w:rFonts w:ascii="Times New Roman" w:eastAsia="Calibri" w:hAnsi="Times New Roman" w:cs="Times New Roman"/>
              </w:rPr>
              <w:t>PV</w:t>
            </w:r>
          </w:p>
        </w:tc>
        <w:tc>
          <w:tcPr>
            <w:tcW w:w="345" w:type="pct"/>
            <w:vAlign w:val="center"/>
          </w:tcPr>
          <w:p w:rsidR="009B33FD" w:rsidRPr="00276DEF" w:rsidRDefault="009B33FD" w:rsidP="004B4951">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4</w:t>
            </w:r>
          </w:p>
        </w:tc>
        <w:tc>
          <w:tcPr>
            <w:tcW w:w="450" w:type="pct"/>
            <w:vAlign w:val="center"/>
          </w:tcPr>
          <w:p w:rsidR="009B33FD" w:rsidRPr="00276DEF" w:rsidRDefault="009B33FD" w:rsidP="004B4951">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2</w:t>
            </w:r>
          </w:p>
        </w:tc>
        <w:tc>
          <w:tcPr>
            <w:tcW w:w="398" w:type="pct"/>
            <w:vAlign w:val="center"/>
          </w:tcPr>
          <w:p w:rsidR="009B33FD" w:rsidRPr="00276DEF" w:rsidRDefault="009B33FD" w:rsidP="004B4951">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2/1</w:t>
            </w:r>
          </w:p>
        </w:tc>
        <w:tc>
          <w:tcPr>
            <w:tcW w:w="631" w:type="pct"/>
            <w:shd w:val="clear" w:color="auto" w:fill="auto"/>
            <w:vAlign w:val="center"/>
          </w:tcPr>
          <w:p w:rsidR="009B33FD" w:rsidRPr="00276DEF" w:rsidRDefault="009B33FD" w:rsidP="004B4951">
            <w:pPr>
              <w:spacing w:after="0" w:line="240" w:lineRule="auto"/>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prof. Garaj</w:t>
            </w:r>
          </w:p>
        </w:tc>
        <w:tc>
          <w:tcPr>
            <w:tcW w:w="443" w:type="pct"/>
            <w:vAlign w:val="center"/>
          </w:tcPr>
          <w:p w:rsidR="009B33FD" w:rsidRPr="00276DEF" w:rsidRDefault="009B33FD" w:rsidP="004B4951">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S</w:t>
            </w:r>
          </w:p>
        </w:tc>
      </w:tr>
      <w:tr w:rsidR="009B33FD" w:rsidRPr="00B06372" w:rsidTr="009B33FD">
        <w:trPr>
          <w:trHeight w:val="567"/>
        </w:trPr>
        <w:tc>
          <w:tcPr>
            <w:tcW w:w="329" w:type="pct"/>
            <w:vAlign w:val="center"/>
          </w:tcPr>
          <w:p w:rsidR="009B33FD" w:rsidRPr="00276DEF" w:rsidRDefault="009B33FD" w:rsidP="00A76534">
            <w:pPr>
              <w:spacing w:after="0" w:line="240" w:lineRule="auto"/>
              <w:jc w:val="center"/>
              <w:rPr>
                <w:rFonts w:ascii="Times New Roman" w:eastAsia="Calibri" w:hAnsi="Times New Roman" w:cs="Times New Roman"/>
              </w:rPr>
            </w:pPr>
            <w:r w:rsidRPr="00276DEF">
              <w:rPr>
                <w:rFonts w:ascii="Times New Roman" w:eastAsia="Calibri" w:hAnsi="Times New Roman" w:cs="Times New Roman"/>
              </w:rPr>
              <w:t>LF</w:t>
            </w:r>
          </w:p>
        </w:tc>
        <w:tc>
          <w:tcPr>
            <w:tcW w:w="393" w:type="pct"/>
            <w:vAlign w:val="center"/>
          </w:tcPr>
          <w:p w:rsidR="009B33FD" w:rsidRPr="00276DEF" w:rsidRDefault="009B33FD" w:rsidP="00A76534">
            <w:pPr>
              <w:spacing w:after="0" w:line="240" w:lineRule="auto"/>
              <w:rPr>
                <w:rFonts w:ascii="Times New Roman" w:eastAsia="Calibri" w:hAnsi="Times New Roman" w:cs="Times New Roman"/>
              </w:rPr>
            </w:pPr>
            <w:r w:rsidRPr="00276DEF">
              <w:rPr>
                <w:rFonts w:ascii="Times New Roman" w:eastAsia="Calibri" w:hAnsi="Times New Roman" w:cs="Times New Roman"/>
              </w:rPr>
              <w:t>KPP</w:t>
            </w:r>
          </w:p>
        </w:tc>
        <w:tc>
          <w:tcPr>
            <w:tcW w:w="405" w:type="pct"/>
            <w:vAlign w:val="center"/>
          </w:tcPr>
          <w:p w:rsidR="009B33FD" w:rsidRPr="00276DEF" w:rsidRDefault="009B33FD" w:rsidP="004B4951">
            <w:pPr>
              <w:spacing w:after="0" w:line="240" w:lineRule="auto"/>
              <w:rPr>
                <w:rFonts w:ascii="Times New Roman" w:eastAsia="Calibri" w:hAnsi="Times New Roman" w:cs="Times New Roman"/>
              </w:rPr>
            </w:pPr>
            <w:r w:rsidRPr="00276DEF">
              <w:rPr>
                <w:rFonts w:ascii="Times New Roman" w:hAnsi="Times New Roman" w:cs="Times New Roman"/>
              </w:rPr>
              <w:t>TURIZ-X</w:t>
            </w:r>
          </w:p>
        </w:tc>
        <w:tc>
          <w:tcPr>
            <w:tcW w:w="1249" w:type="pct"/>
            <w:vAlign w:val="center"/>
          </w:tcPr>
          <w:p w:rsidR="009B33FD" w:rsidRPr="00276DEF" w:rsidRDefault="009B33FD" w:rsidP="00A76534">
            <w:pPr>
              <w:spacing w:after="0" w:line="240" w:lineRule="auto"/>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rekreácia v lesnom prostredí</w:t>
            </w:r>
          </w:p>
        </w:tc>
        <w:tc>
          <w:tcPr>
            <w:tcW w:w="357" w:type="pct"/>
            <w:vAlign w:val="center"/>
          </w:tcPr>
          <w:p w:rsidR="009B33FD" w:rsidRPr="00276DEF" w:rsidRDefault="009B33FD" w:rsidP="00A76534">
            <w:pPr>
              <w:spacing w:after="0" w:line="240" w:lineRule="auto"/>
              <w:jc w:val="center"/>
              <w:rPr>
                <w:rFonts w:ascii="Times New Roman" w:eastAsia="Calibri" w:hAnsi="Times New Roman" w:cs="Times New Roman"/>
              </w:rPr>
            </w:pPr>
            <w:r w:rsidRPr="00276DEF">
              <w:rPr>
                <w:rFonts w:ascii="Times New Roman" w:eastAsia="Calibri" w:hAnsi="Times New Roman" w:cs="Times New Roman"/>
              </w:rPr>
              <w:t>PV</w:t>
            </w:r>
          </w:p>
        </w:tc>
        <w:tc>
          <w:tcPr>
            <w:tcW w:w="345" w:type="pct"/>
            <w:vAlign w:val="center"/>
          </w:tcPr>
          <w:p w:rsidR="009B33FD" w:rsidRPr="00276DEF" w:rsidRDefault="009B33FD" w:rsidP="00A76534">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4</w:t>
            </w:r>
          </w:p>
        </w:tc>
        <w:tc>
          <w:tcPr>
            <w:tcW w:w="450" w:type="pct"/>
            <w:vAlign w:val="center"/>
          </w:tcPr>
          <w:p w:rsidR="009B33FD" w:rsidRPr="00276DEF" w:rsidRDefault="009B33FD" w:rsidP="00A76534">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2</w:t>
            </w:r>
          </w:p>
        </w:tc>
        <w:tc>
          <w:tcPr>
            <w:tcW w:w="398" w:type="pct"/>
            <w:vAlign w:val="center"/>
          </w:tcPr>
          <w:p w:rsidR="009B33FD" w:rsidRPr="00276DEF" w:rsidRDefault="009B33FD" w:rsidP="00276DEF">
            <w:pPr>
              <w:spacing w:after="0" w:line="240" w:lineRule="auto"/>
              <w:jc w:val="center"/>
              <w:rPr>
                <w:rFonts w:ascii="Times New Roman" w:eastAsia="Times New Roman" w:hAnsi="Times New Roman" w:cs="Times New Roman"/>
                <w:snapToGrid w:val="0"/>
                <w:lang w:eastAsia="cs-CZ"/>
              </w:rPr>
            </w:pPr>
            <w:r w:rsidRPr="00F80C2B">
              <w:rPr>
                <w:rFonts w:ascii="Times New Roman" w:eastAsia="Times New Roman" w:hAnsi="Times New Roman" w:cs="Times New Roman"/>
                <w:snapToGrid w:val="0"/>
                <w:lang w:eastAsia="cs-CZ"/>
              </w:rPr>
              <w:t>2/</w:t>
            </w:r>
            <w:r w:rsidR="00276DEF" w:rsidRPr="00F80C2B">
              <w:rPr>
                <w:rFonts w:ascii="Times New Roman" w:eastAsia="Times New Roman" w:hAnsi="Times New Roman" w:cs="Times New Roman"/>
                <w:snapToGrid w:val="0"/>
                <w:lang w:eastAsia="cs-CZ"/>
              </w:rPr>
              <w:t>1</w:t>
            </w:r>
          </w:p>
        </w:tc>
        <w:tc>
          <w:tcPr>
            <w:tcW w:w="631" w:type="pct"/>
            <w:vAlign w:val="center"/>
          </w:tcPr>
          <w:p w:rsidR="009B33FD" w:rsidRPr="00276DEF" w:rsidRDefault="009B33FD" w:rsidP="004B4951">
            <w:pPr>
              <w:spacing w:after="0" w:line="240" w:lineRule="auto"/>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prof. Pichler</w:t>
            </w:r>
          </w:p>
        </w:tc>
        <w:tc>
          <w:tcPr>
            <w:tcW w:w="443" w:type="pct"/>
            <w:vAlign w:val="center"/>
          </w:tcPr>
          <w:p w:rsidR="009B33FD" w:rsidRPr="00276DEF" w:rsidRDefault="009B33FD" w:rsidP="00A76534">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S</w:t>
            </w:r>
          </w:p>
        </w:tc>
      </w:tr>
      <w:tr w:rsidR="009B33FD" w:rsidRPr="00B06372" w:rsidTr="009B33FD">
        <w:trPr>
          <w:trHeight w:val="567"/>
        </w:trPr>
        <w:tc>
          <w:tcPr>
            <w:tcW w:w="329" w:type="pct"/>
            <w:vAlign w:val="center"/>
          </w:tcPr>
          <w:p w:rsidR="009B33FD" w:rsidRPr="00276DEF" w:rsidRDefault="009B33FD" w:rsidP="00A76534">
            <w:pPr>
              <w:spacing w:after="0" w:line="240" w:lineRule="auto"/>
              <w:jc w:val="center"/>
              <w:rPr>
                <w:rFonts w:ascii="Times New Roman" w:eastAsia="Calibri" w:hAnsi="Times New Roman" w:cs="Times New Roman"/>
              </w:rPr>
            </w:pPr>
            <w:r w:rsidRPr="00276DEF">
              <w:rPr>
                <w:rFonts w:ascii="Times New Roman" w:eastAsia="Calibri" w:hAnsi="Times New Roman" w:cs="Times New Roman"/>
              </w:rPr>
              <w:t>LF</w:t>
            </w:r>
          </w:p>
        </w:tc>
        <w:tc>
          <w:tcPr>
            <w:tcW w:w="393" w:type="pct"/>
            <w:vAlign w:val="center"/>
          </w:tcPr>
          <w:p w:rsidR="009B33FD" w:rsidRPr="00276DEF" w:rsidRDefault="009B33FD" w:rsidP="00A76534">
            <w:pPr>
              <w:spacing w:after="0" w:line="240" w:lineRule="auto"/>
              <w:rPr>
                <w:rFonts w:ascii="Times New Roman" w:eastAsia="Calibri" w:hAnsi="Times New Roman" w:cs="Times New Roman"/>
              </w:rPr>
            </w:pPr>
            <w:r w:rsidRPr="00276DEF">
              <w:rPr>
                <w:rFonts w:ascii="Times New Roman" w:eastAsia="Calibri" w:hAnsi="Times New Roman" w:cs="Times New Roman"/>
              </w:rPr>
              <w:t>KPP</w:t>
            </w:r>
          </w:p>
        </w:tc>
        <w:tc>
          <w:tcPr>
            <w:tcW w:w="405" w:type="pct"/>
            <w:vAlign w:val="center"/>
          </w:tcPr>
          <w:p w:rsidR="009B33FD" w:rsidRPr="00276DEF" w:rsidRDefault="009B33FD" w:rsidP="00A76534">
            <w:pPr>
              <w:spacing w:after="0" w:line="240" w:lineRule="auto"/>
              <w:rPr>
                <w:rFonts w:ascii="Times New Roman" w:eastAsia="Calibri" w:hAnsi="Times New Roman" w:cs="Times New Roman"/>
              </w:rPr>
            </w:pPr>
            <w:r w:rsidRPr="00276DEF">
              <w:rPr>
                <w:rFonts w:ascii="Times New Roman" w:hAnsi="Times New Roman" w:cs="Times New Roman"/>
              </w:rPr>
              <w:t>LENV-X</w:t>
            </w:r>
          </w:p>
        </w:tc>
        <w:tc>
          <w:tcPr>
            <w:tcW w:w="1249" w:type="pct"/>
            <w:vAlign w:val="center"/>
          </w:tcPr>
          <w:p w:rsidR="009B33FD" w:rsidRPr="00276DEF" w:rsidRDefault="009B33FD" w:rsidP="00A76534">
            <w:pPr>
              <w:spacing w:after="0" w:line="240" w:lineRule="auto"/>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lesnícka environmentalistika</w:t>
            </w:r>
          </w:p>
        </w:tc>
        <w:tc>
          <w:tcPr>
            <w:tcW w:w="357" w:type="pct"/>
            <w:vAlign w:val="center"/>
          </w:tcPr>
          <w:p w:rsidR="009B33FD" w:rsidRPr="00276DEF" w:rsidRDefault="009B33FD" w:rsidP="00A76534">
            <w:pPr>
              <w:spacing w:after="0" w:line="240" w:lineRule="auto"/>
              <w:jc w:val="center"/>
              <w:rPr>
                <w:rFonts w:ascii="Times New Roman" w:eastAsia="Calibri" w:hAnsi="Times New Roman" w:cs="Times New Roman"/>
              </w:rPr>
            </w:pPr>
            <w:r w:rsidRPr="00276DEF">
              <w:rPr>
                <w:rFonts w:ascii="Times New Roman" w:eastAsia="Calibri" w:hAnsi="Times New Roman" w:cs="Times New Roman"/>
              </w:rPr>
              <w:t>PV</w:t>
            </w:r>
          </w:p>
        </w:tc>
        <w:tc>
          <w:tcPr>
            <w:tcW w:w="345" w:type="pct"/>
            <w:vAlign w:val="center"/>
          </w:tcPr>
          <w:p w:rsidR="009B33FD" w:rsidRPr="00276DEF" w:rsidRDefault="009B33FD" w:rsidP="00A76534">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4</w:t>
            </w:r>
          </w:p>
        </w:tc>
        <w:tc>
          <w:tcPr>
            <w:tcW w:w="450" w:type="pct"/>
            <w:vAlign w:val="center"/>
          </w:tcPr>
          <w:p w:rsidR="009B33FD" w:rsidRPr="00276DEF" w:rsidRDefault="009B33FD" w:rsidP="00A76534">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2</w:t>
            </w:r>
          </w:p>
        </w:tc>
        <w:tc>
          <w:tcPr>
            <w:tcW w:w="398" w:type="pct"/>
            <w:vAlign w:val="center"/>
          </w:tcPr>
          <w:p w:rsidR="009B33FD" w:rsidRPr="00276DEF" w:rsidRDefault="009B33FD" w:rsidP="004B4951">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2/0</w:t>
            </w:r>
          </w:p>
        </w:tc>
        <w:tc>
          <w:tcPr>
            <w:tcW w:w="631" w:type="pct"/>
            <w:vAlign w:val="center"/>
          </w:tcPr>
          <w:p w:rsidR="009B33FD" w:rsidRPr="00276DEF" w:rsidRDefault="009B33FD" w:rsidP="004B4951">
            <w:pPr>
              <w:spacing w:after="0" w:line="240" w:lineRule="auto"/>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prof. Pichler</w:t>
            </w:r>
          </w:p>
        </w:tc>
        <w:tc>
          <w:tcPr>
            <w:tcW w:w="443" w:type="pct"/>
            <w:vAlign w:val="center"/>
          </w:tcPr>
          <w:p w:rsidR="009B33FD" w:rsidRPr="00276DEF" w:rsidRDefault="009B33FD" w:rsidP="00A76534">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S</w:t>
            </w:r>
          </w:p>
        </w:tc>
      </w:tr>
      <w:tr w:rsidR="009B33FD" w:rsidRPr="00B06372" w:rsidTr="009B33FD">
        <w:trPr>
          <w:trHeight w:val="567"/>
        </w:trPr>
        <w:tc>
          <w:tcPr>
            <w:tcW w:w="329" w:type="pct"/>
            <w:vAlign w:val="center"/>
          </w:tcPr>
          <w:p w:rsidR="009B33FD" w:rsidRPr="00276DEF" w:rsidRDefault="009B33FD" w:rsidP="004B4951">
            <w:pPr>
              <w:spacing w:after="0" w:line="240" w:lineRule="auto"/>
              <w:jc w:val="center"/>
              <w:rPr>
                <w:rFonts w:ascii="Times New Roman" w:eastAsia="Calibri" w:hAnsi="Times New Roman" w:cs="Times New Roman"/>
              </w:rPr>
            </w:pPr>
            <w:r w:rsidRPr="00276DEF">
              <w:rPr>
                <w:rFonts w:ascii="Times New Roman" w:eastAsia="Calibri" w:hAnsi="Times New Roman" w:cs="Times New Roman"/>
              </w:rPr>
              <w:t>CUP</w:t>
            </w:r>
          </w:p>
        </w:tc>
        <w:tc>
          <w:tcPr>
            <w:tcW w:w="393" w:type="pct"/>
            <w:vAlign w:val="center"/>
          </w:tcPr>
          <w:p w:rsidR="009B33FD" w:rsidRPr="00276DEF" w:rsidRDefault="009B33FD" w:rsidP="004B4951">
            <w:pPr>
              <w:spacing w:after="0" w:line="240" w:lineRule="auto"/>
              <w:rPr>
                <w:rFonts w:ascii="Times New Roman" w:eastAsia="Calibri" w:hAnsi="Times New Roman" w:cs="Times New Roman"/>
              </w:rPr>
            </w:pPr>
            <w:r w:rsidRPr="00276DEF">
              <w:rPr>
                <w:rFonts w:ascii="Times New Roman" w:eastAsia="Calibri" w:hAnsi="Times New Roman" w:cs="Times New Roman"/>
              </w:rPr>
              <w:t>ÚTVŠ</w:t>
            </w:r>
          </w:p>
        </w:tc>
        <w:tc>
          <w:tcPr>
            <w:tcW w:w="405" w:type="pct"/>
            <w:vAlign w:val="center"/>
          </w:tcPr>
          <w:p w:rsidR="009B33FD" w:rsidRPr="00276DEF" w:rsidRDefault="009B33FD" w:rsidP="004B4951">
            <w:pPr>
              <w:spacing w:after="0" w:line="240" w:lineRule="auto"/>
              <w:rPr>
                <w:rFonts w:ascii="Times New Roman" w:hAnsi="Times New Roman" w:cs="Times New Roman"/>
              </w:rPr>
            </w:pPr>
            <w:r w:rsidRPr="00276DEF">
              <w:rPr>
                <w:rFonts w:ascii="Times New Roman" w:hAnsi="Times New Roman" w:cs="Times New Roman"/>
              </w:rPr>
              <w:t>TSV</w:t>
            </w:r>
          </w:p>
        </w:tc>
        <w:tc>
          <w:tcPr>
            <w:tcW w:w="1249" w:type="pct"/>
            <w:vAlign w:val="center"/>
          </w:tcPr>
          <w:p w:rsidR="009B33FD" w:rsidRPr="00276DEF" w:rsidRDefault="009B33FD" w:rsidP="004B4951">
            <w:pPr>
              <w:spacing w:after="0" w:line="240" w:lineRule="auto"/>
              <w:rPr>
                <w:rFonts w:ascii="Times New Roman" w:eastAsia="Calibri" w:hAnsi="Times New Roman" w:cs="Times New Roman"/>
              </w:rPr>
            </w:pPr>
            <w:r w:rsidRPr="00276DEF">
              <w:rPr>
                <w:rFonts w:ascii="Times New Roman" w:eastAsia="Times New Roman" w:hAnsi="Times New Roman" w:cs="Times New Roman"/>
                <w:snapToGrid w:val="0"/>
                <w:lang w:eastAsia="cs-CZ"/>
              </w:rPr>
              <w:t>telesná a športová výchova</w:t>
            </w:r>
          </w:p>
        </w:tc>
        <w:tc>
          <w:tcPr>
            <w:tcW w:w="357" w:type="pct"/>
            <w:vAlign w:val="center"/>
          </w:tcPr>
          <w:p w:rsidR="009B33FD" w:rsidRPr="00276DEF" w:rsidRDefault="009B33FD" w:rsidP="004B4951">
            <w:pPr>
              <w:spacing w:after="0" w:line="240" w:lineRule="auto"/>
              <w:jc w:val="center"/>
              <w:rPr>
                <w:rFonts w:ascii="Times New Roman" w:eastAsia="Calibri" w:hAnsi="Times New Roman" w:cs="Times New Roman"/>
              </w:rPr>
            </w:pPr>
            <w:r w:rsidRPr="00276DEF">
              <w:rPr>
                <w:rFonts w:ascii="Times New Roman" w:eastAsia="Calibri" w:hAnsi="Times New Roman" w:cs="Times New Roman"/>
              </w:rPr>
              <w:t>V</w:t>
            </w:r>
          </w:p>
        </w:tc>
        <w:tc>
          <w:tcPr>
            <w:tcW w:w="345" w:type="pct"/>
            <w:vAlign w:val="center"/>
          </w:tcPr>
          <w:p w:rsidR="009B33FD" w:rsidRPr="00276DEF" w:rsidRDefault="009B33FD" w:rsidP="004B4951">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1</w:t>
            </w:r>
          </w:p>
        </w:tc>
        <w:tc>
          <w:tcPr>
            <w:tcW w:w="450" w:type="pct"/>
            <w:vAlign w:val="center"/>
          </w:tcPr>
          <w:p w:rsidR="009B33FD" w:rsidRPr="009B33FD" w:rsidRDefault="009B33FD" w:rsidP="004B4951">
            <w:pPr>
              <w:spacing w:after="0" w:line="240" w:lineRule="auto"/>
              <w:jc w:val="center"/>
              <w:rPr>
                <w:rFonts w:ascii="Times New Roman" w:eastAsia="Times New Roman" w:hAnsi="Times New Roman" w:cs="Times New Roman"/>
                <w:b/>
                <w:snapToGrid w:val="0"/>
                <w:color w:val="006600"/>
                <w:lang w:eastAsia="cs-CZ"/>
              </w:rPr>
            </w:pPr>
          </w:p>
        </w:tc>
        <w:tc>
          <w:tcPr>
            <w:tcW w:w="398" w:type="pct"/>
            <w:vAlign w:val="center"/>
          </w:tcPr>
          <w:p w:rsidR="009B33FD" w:rsidRPr="009B33FD" w:rsidRDefault="009B33FD" w:rsidP="004B4951">
            <w:pPr>
              <w:spacing w:after="0" w:line="240" w:lineRule="auto"/>
              <w:jc w:val="center"/>
              <w:rPr>
                <w:rFonts w:ascii="Times New Roman" w:eastAsia="Times New Roman" w:hAnsi="Times New Roman" w:cs="Times New Roman"/>
                <w:b/>
                <w:snapToGrid w:val="0"/>
                <w:color w:val="006600"/>
                <w:lang w:eastAsia="cs-CZ"/>
              </w:rPr>
            </w:pPr>
          </w:p>
        </w:tc>
        <w:tc>
          <w:tcPr>
            <w:tcW w:w="631" w:type="pct"/>
            <w:vAlign w:val="center"/>
          </w:tcPr>
          <w:p w:rsidR="009B33FD" w:rsidRPr="009B33FD" w:rsidRDefault="009B33FD" w:rsidP="004B4951">
            <w:pPr>
              <w:spacing w:after="0" w:line="240" w:lineRule="auto"/>
              <w:rPr>
                <w:rFonts w:ascii="Times New Roman" w:eastAsia="Times New Roman" w:hAnsi="Times New Roman" w:cs="Times New Roman"/>
                <w:b/>
                <w:snapToGrid w:val="0"/>
                <w:color w:val="006600"/>
                <w:lang w:eastAsia="cs-CZ"/>
              </w:rPr>
            </w:pPr>
          </w:p>
        </w:tc>
        <w:tc>
          <w:tcPr>
            <w:tcW w:w="443" w:type="pct"/>
            <w:vAlign w:val="center"/>
          </w:tcPr>
          <w:p w:rsidR="009B33FD" w:rsidRPr="009B33FD" w:rsidRDefault="009B33FD" w:rsidP="00A76534">
            <w:pPr>
              <w:spacing w:after="0" w:line="240" w:lineRule="auto"/>
              <w:jc w:val="center"/>
              <w:rPr>
                <w:rFonts w:ascii="Times New Roman" w:eastAsia="Times New Roman" w:hAnsi="Times New Roman" w:cs="Times New Roman"/>
                <w:b/>
                <w:snapToGrid w:val="0"/>
                <w:color w:val="006600"/>
                <w:lang w:eastAsia="cs-CZ"/>
              </w:rPr>
            </w:pPr>
          </w:p>
        </w:tc>
      </w:tr>
      <w:tr w:rsidR="009B33FD" w:rsidRPr="00B06372" w:rsidTr="009B33FD">
        <w:trPr>
          <w:trHeight w:val="567"/>
        </w:trPr>
        <w:tc>
          <w:tcPr>
            <w:tcW w:w="329" w:type="pct"/>
            <w:vAlign w:val="center"/>
          </w:tcPr>
          <w:p w:rsidR="009B33FD" w:rsidRPr="00276DEF" w:rsidRDefault="009B33FD" w:rsidP="004B4951">
            <w:pPr>
              <w:spacing w:after="0" w:line="240" w:lineRule="auto"/>
              <w:jc w:val="center"/>
              <w:rPr>
                <w:rFonts w:ascii="Times New Roman" w:eastAsia="Calibri" w:hAnsi="Times New Roman" w:cs="Times New Roman"/>
              </w:rPr>
            </w:pPr>
            <w:r w:rsidRPr="00276DEF">
              <w:rPr>
                <w:rFonts w:ascii="Times New Roman" w:eastAsia="Calibri" w:hAnsi="Times New Roman" w:cs="Times New Roman"/>
              </w:rPr>
              <w:t>CUP</w:t>
            </w:r>
          </w:p>
        </w:tc>
        <w:tc>
          <w:tcPr>
            <w:tcW w:w="393" w:type="pct"/>
            <w:vAlign w:val="center"/>
          </w:tcPr>
          <w:p w:rsidR="009B33FD" w:rsidRPr="00276DEF" w:rsidRDefault="009B33FD" w:rsidP="004B4951">
            <w:pPr>
              <w:spacing w:after="0" w:line="240" w:lineRule="auto"/>
              <w:rPr>
                <w:rFonts w:ascii="Times New Roman" w:eastAsia="Calibri" w:hAnsi="Times New Roman" w:cs="Times New Roman"/>
              </w:rPr>
            </w:pPr>
            <w:r w:rsidRPr="00276DEF">
              <w:rPr>
                <w:rFonts w:ascii="Times New Roman" w:eastAsia="Calibri" w:hAnsi="Times New Roman" w:cs="Times New Roman"/>
              </w:rPr>
              <w:t>ÚTVŠ</w:t>
            </w:r>
          </w:p>
        </w:tc>
        <w:tc>
          <w:tcPr>
            <w:tcW w:w="405" w:type="pct"/>
            <w:vAlign w:val="center"/>
          </w:tcPr>
          <w:p w:rsidR="009B33FD" w:rsidRPr="00276DEF" w:rsidRDefault="009B33FD" w:rsidP="004B4951">
            <w:pPr>
              <w:spacing w:after="0" w:line="240" w:lineRule="auto"/>
              <w:rPr>
                <w:rFonts w:ascii="Times New Roman" w:hAnsi="Times New Roman" w:cs="Times New Roman"/>
              </w:rPr>
            </w:pPr>
            <w:r w:rsidRPr="00276DEF">
              <w:rPr>
                <w:rFonts w:ascii="Times New Roman" w:hAnsi="Times New Roman" w:cs="Times New Roman"/>
              </w:rPr>
              <w:t>TV3</w:t>
            </w:r>
          </w:p>
        </w:tc>
        <w:tc>
          <w:tcPr>
            <w:tcW w:w="1249" w:type="pct"/>
            <w:vAlign w:val="center"/>
          </w:tcPr>
          <w:p w:rsidR="009B33FD" w:rsidRPr="00276DEF" w:rsidRDefault="009B33FD" w:rsidP="004B4951">
            <w:pPr>
              <w:spacing w:after="0" w:line="240" w:lineRule="auto"/>
              <w:rPr>
                <w:rFonts w:ascii="Times New Roman" w:eastAsia="Calibri" w:hAnsi="Times New Roman" w:cs="Times New Roman"/>
              </w:rPr>
            </w:pPr>
            <w:r w:rsidRPr="00276DEF">
              <w:rPr>
                <w:rFonts w:ascii="Times New Roman" w:eastAsia="Times New Roman" w:hAnsi="Times New Roman" w:cs="Times New Roman"/>
                <w:snapToGrid w:val="0"/>
                <w:lang w:eastAsia="cs-CZ"/>
              </w:rPr>
              <w:t>telesná výchova 3</w:t>
            </w:r>
          </w:p>
        </w:tc>
        <w:tc>
          <w:tcPr>
            <w:tcW w:w="357" w:type="pct"/>
            <w:vAlign w:val="center"/>
          </w:tcPr>
          <w:p w:rsidR="009B33FD" w:rsidRPr="00276DEF" w:rsidRDefault="009B33FD" w:rsidP="004B4951">
            <w:pPr>
              <w:spacing w:after="0" w:line="240" w:lineRule="auto"/>
              <w:jc w:val="center"/>
              <w:rPr>
                <w:rFonts w:ascii="Times New Roman" w:eastAsia="Calibri" w:hAnsi="Times New Roman" w:cs="Times New Roman"/>
              </w:rPr>
            </w:pPr>
            <w:r w:rsidRPr="00276DEF">
              <w:rPr>
                <w:rFonts w:ascii="Times New Roman" w:eastAsia="Calibri" w:hAnsi="Times New Roman" w:cs="Times New Roman"/>
              </w:rPr>
              <w:t>V</w:t>
            </w:r>
          </w:p>
        </w:tc>
        <w:tc>
          <w:tcPr>
            <w:tcW w:w="345" w:type="pct"/>
            <w:vAlign w:val="center"/>
          </w:tcPr>
          <w:p w:rsidR="009B33FD" w:rsidRPr="00276DEF" w:rsidRDefault="009B33FD" w:rsidP="004B4951">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0</w:t>
            </w:r>
          </w:p>
        </w:tc>
        <w:tc>
          <w:tcPr>
            <w:tcW w:w="450" w:type="pct"/>
            <w:vAlign w:val="center"/>
          </w:tcPr>
          <w:p w:rsidR="009B33FD" w:rsidRPr="009B33FD" w:rsidRDefault="009B33FD" w:rsidP="004B4951">
            <w:pPr>
              <w:spacing w:after="0" w:line="240" w:lineRule="auto"/>
              <w:jc w:val="center"/>
              <w:rPr>
                <w:rFonts w:ascii="Times New Roman" w:eastAsia="Times New Roman" w:hAnsi="Times New Roman" w:cs="Times New Roman"/>
                <w:b/>
                <w:snapToGrid w:val="0"/>
                <w:color w:val="006600"/>
                <w:lang w:eastAsia="cs-CZ"/>
              </w:rPr>
            </w:pPr>
          </w:p>
        </w:tc>
        <w:tc>
          <w:tcPr>
            <w:tcW w:w="398" w:type="pct"/>
            <w:vAlign w:val="center"/>
          </w:tcPr>
          <w:p w:rsidR="009B33FD" w:rsidRPr="009B33FD" w:rsidRDefault="009B33FD" w:rsidP="004B4951">
            <w:pPr>
              <w:spacing w:after="0" w:line="240" w:lineRule="auto"/>
              <w:jc w:val="center"/>
              <w:rPr>
                <w:rFonts w:ascii="Times New Roman" w:eastAsia="Times New Roman" w:hAnsi="Times New Roman" w:cs="Times New Roman"/>
                <w:b/>
                <w:snapToGrid w:val="0"/>
                <w:color w:val="006600"/>
                <w:lang w:eastAsia="cs-CZ"/>
              </w:rPr>
            </w:pPr>
          </w:p>
        </w:tc>
        <w:tc>
          <w:tcPr>
            <w:tcW w:w="631" w:type="pct"/>
            <w:vAlign w:val="center"/>
          </w:tcPr>
          <w:p w:rsidR="009B33FD" w:rsidRPr="009B33FD" w:rsidRDefault="009B33FD" w:rsidP="004B4951">
            <w:pPr>
              <w:spacing w:after="0" w:line="240" w:lineRule="auto"/>
              <w:rPr>
                <w:rFonts w:ascii="Times New Roman" w:eastAsia="Times New Roman" w:hAnsi="Times New Roman" w:cs="Times New Roman"/>
                <w:b/>
                <w:snapToGrid w:val="0"/>
                <w:color w:val="006600"/>
                <w:lang w:eastAsia="cs-CZ"/>
              </w:rPr>
            </w:pPr>
          </w:p>
        </w:tc>
        <w:tc>
          <w:tcPr>
            <w:tcW w:w="443" w:type="pct"/>
            <w:vAlign w:val="center"/>
          </w:tcPr>
          <w:p w:rsidR="009B33FD" w:rsidRPr="009B33FD" w:rsidRDefault="009B33FD" w:rsidP="00A76534">
            <w:pPr>
              <w:spacing w:after="0" w:line="240" w:lineRule="auto"/>
              <w:jc w:val="center"/>
              <w:rPr>
                <w:rFonts w:ascii="Times New Roman" w:eastAsia="Times New Roman" w:hAnsi="Times New Roman" w:cs="Times New Roman"/>
                <w:b/>
                <w:snapToGrid w:val="0"/>
                <w:color w:val="006600"/>
                <w:lang w:eastAsia="cs-CZ"/>
              </w:rPr>
            </w:pPr>
          </w:p>
        </w:tc>
      </w:tr>
      <w:tr w:rsidR="009B33FD" w:rsidRPr="00B06372" w:rsidTr="009B33FD">
        <w:trPr>
          <w:trHeight w:val="567"/>
        </w:trPr>
        <w:tc>
          <w:tcPr>
            <w:tcW w:w="329" w:type="pct"/>
            <w:vAlign w:val="center"/>
          </w:tcPr>
          <w:p w:rsidR="009B33FD" w:rsidRPr="00276DEF" w:rsidRDefault="009B33FD" w:rsidP="004B4951">
            <w:pPr>
              <w:spacing w:after="0" w:line="240" w:lineRule="auto"/>
              <w:jc w:val="center"/>
              <w:rPr>
                <w:rFonts w:ascii="Times New Roman" w:eastAsia="Calibri" w:hAnsi="Times New Roman" w:cs="Times New Roman"/>
              </w:rPr>
            </w:pPr>
            <w:r w:rsidRPr="00276DEF">
              <w:rPr>
                <w:rFonts w:ascii="Times New Roman" w:eastAsia="Calibri" w:hAnsi="Times New Roman" w:cs="Times New Roman"/>
              </w:rPr>
              <w:t>CUP</w:t>
            </w:r>
          </w:p>
        </w:tc>
        <w:tc>
          <w:tcPr>
            <w:tcW w:w="393" w:type="pct"/>
            <w:vAlign w:val="center"/>
          </w:tcPr>
          <w:p w:rsidR="009B33FD" w:rsidRPr="00276DEF" w:rsidRDefault="009B33FD" w:rsidP="004B4951">
            <w:pPr>
              <w:spacing w:after="0" w:line="240" w:lineRule="auto"/>
              <w:rPr>
                <w:rFonts w:ascii="Times New Roman" w:eastAsia="Calibri" w:hAnsi="Times New Roman" w:cs="Times New Roman"/>
              </w:rPr>
            </w:pPr>
            <w:r w:rsidRPr="00276DEF">
              <w:rPr>
                <w:rFonts w:ascii="Times New Roman" w:eastAsia="Calibri" w:hAnsi="Times New Roman" w:cs="Times New Roman"/>
              </w:rPr>
              <w:t>ÚTVŠ</w:t>
            </w:r>
          </w:p>
        </w:tc>
        <w:tc>
          <w:tcPr>
            <w:tcW w:w="405" w:type="pct"/>
            <w:vAlign w:val="center"/>
          </w:tcPr>
          <w:p w:rsidR="009B33FD" w:rsidRPr="00276DEF" w:rsidRDefault="009B33FD" w:rsidP="004B4951">
            <w:pPr>
              <w:spacing w:after="0" w:line="240" w:lineRule="auto"/>
              <w:rPr>
                <w:rFonts w:ascii="Times New Roman" w:hAnsi="Times New Roman" w:cs="Times New Roman"/>
              </w:rPr>
            </w:pPr>
            <w:r w:rsidRPr="00276DEF">
              <w:rPr>
                <w:rFonts w:ascii="Times New Roman" w:hAnsi="Times New Roman" w:cs="Times New Roman"/>
              </w:rPr>
              <w:t>VSZ</w:t>
            </w:r>
          </w:p>
        </w:tc>
        <w:tc>
          <w:tcPr>
            <w:tcW w:w="1249" w:type="pct"/>
            <w:vAlign w:val="center"/>
          </w:tcPr>
          <w:p w:rsidR="009B33FD" w:rsidRPr="00276DEF" w:rsidRDefault="009B33FD" w:rsidP="004B4951">
            <w:pPr>
              <w:spacing w:after="0" w:line="240" w:lineRule="auto"/>
              <w:rPr>
                <w:rFonts w:ascii="Times New Roman" w:eastAsia="Calibri" w:hAnsi="Times New Roman" w:cs="Times New Roman"/>
              </w:rPr>
            </w:pPr>
            <w:r w:rsidRPr="00276DEF">
              <w:rPr>
                <w:rFonts w:ascii="Times New Roman" w:hAnsi="Times New Roman" w:cs="Times New Roman"/>
              </w:rPr>
              <w:t>výberový šport a zdravie</w:t>
            </w:r>
          </w:p>
        </w:tc>
        <w:tc>
          <w:tcPr>
            <w:tcW w:w="357" w:type="pct"/>
            <w:vAlign w:val="center"/>
          </w:tcPr>
          <w:p w:rsidR="009B33FD" w:rsidRPr="00276DEF" w:rsidRDefault="009B33FD" w:rsidP="004B4951">
            <w:pPr>
              <w:spacing w:after="0" w:line="240" w:lineRule="auto"/>
              <w:jc w:val="center"/>
              <w:rPr>
                <w:rFonts w:ascii="Times New Roman" w:eastAsia="Calibri" w:hAnsi="Times New Roman" w:cs="Times New Roman"/>
              </w:rPr>
            </w:pPr>
            <w:r w:rsidRPr="00276DEF">
              <w:rPr>
                <w:rFonts w:ascii="Times New Roman" w:eastAsia="Calibri" w:hAnsi="Times New Roman" w:cs="Times New Roman"/>
              </w:rPr>
              <w:t>V</w:t>
            </w:r>
          </w:p>
        </w:tc>
        <w:tc>
          <w:tcPr>
            <w:tcW w:w="345" w:type="pct"/>
            <w:vAlign w:val="center"/>
          </w:tcPr>
          <w:p w:rsidR="009B33FD" w:rsidRPr="00276DEF" w:rsidRDefault="009B33FD" w:rsidP="004B4951">
            <w:pPr>
              <w:spacing w:after="0" w:line="240" w:lineRule="auto"/>
              <w:jc w:val="center"/>
              <w:rPr>
                <w:rFonts w:ascii="Times New Roman" w:eastAsia="Times New Roman" w:hAnsi="Times New Roman" w:cs="Times New Roman"/>
                <w:snapToGrid w:val="0"/>
                <w:lang w:eastAsia="cs-CZ"/>
              </w:rPr>
            </w:pPr>
            <w:r w:rsidRPr="00276DEF">
              <w:rPr>
                <w:rFonts w:ascii="Times New Roman" w:eastAsia="Times New Roman" w:hAnsi="Times New Roman" w:cs="Times New Roman"/>
                <w:snapToGrid w:val="0"/>
                <w:lang w:eastAsia="cs-CZ"/>
              </w:rPr>
              <w:t>1</w:t>
            </w:r>
          </w:p>
        </w:tc>
        <w:tc>
          <w:tcPr>
            <w:tcW w:w="450" w:type="pct"/>
            <w:vAlign w:val="center"/>
          </w:tcPr>
          <w:p w:rsidR="009B33FD" w:rsidRPr="009B33FD" w:rsidRDefault="009B33FD" w:rsidP="004B4951">
            <w:pPr>
              <w:spacing w:after="0" w:line="240" w:lineRule="auto"/>
              <w:jc w:val="center"/>
              <w:rPr>
                <w:rFonts w:ascii="Times New Roman" w:eastAsia="Times New Roman" w:hAnsi="Times New Roman" w:cs="Times New Roman"/>
                <w:b/>
                <w:snapToGrid w:val="0"/>
                <w:color w:val="006600"/>
                <w:lang w:eastAsia="cs-CZ"/>
              </w:rPr>
            </w:pPr>
          </w:p>
        </w:tc>
        <w:tc>
          <w:tcPr>
            <w:tcW w:w="398" w:type="pct"/>
            <w:vAlign w:val="center"/>
          </w:tcPr>
          <w:p w:rsidR="009B33FD" w:rsidRPr="009B33FD" w:rsidRDefault="009B33FD" w:rsidP="004B4951">
            <w:pPr>
              <w:spacing w:after="0" w:line="240" w:lineRule="auto"/>
              <w:jc w:val="center"/>
              <w:rPr>
                <w:rFonts w:ascii="Times New Roman" w:eastAsia="Times New Roman" w:hAnsi="Times New Roman" w:cs="Times New Roman"/>
                <w:b/>
                <w:snapToGrid w:val="0"/>
                <w:color w:val="006600"/>
                <w:lang w:eastAsia="cs-CZ"/>
              </w:rPr>
            </w:pPr>
          </w:p>
        </w:tc>
        <w:tc>
          <w:tcPr>
            <w:tcW w:w="631" w:type="pct"/>
            <w:vAlign w:val="center"/>
          </w:tcPr>
          <w:p w:rsidR="009B33FD" w:rsidRPr="009B33FD" w:rsidRDefault="009B33FD" w:rsidP="004B4951">
            <w:pPr>
              <w:spacing w:after="0" w:line="240" w:lineRule="auto"/>
              <w:rPr>
                <w:rFonts w:ascii="Times New Roman" w:eastAsia="Times New Roman" w:hAnsi="Times New Roman" w:cs="Times New Roman"/>
                <w:b/>
                <w:snapToGrid w:val="0"/>
                <w:color w:val="006600"/>
                <w:lang w:eastAsia="cs-CZ"/>
              </w:rPr>
            </w:pPr>
          </w:p>
        </w:tc>
        <w:tc>
          <w:tcPr>
            <w:tcW w:w="443" w:type="pct"/>
            <w:vAlign w:val="center"/>
          </w:tcPr>
          <w:p w:rsidR="009B33FD" w:rsidRPr="009B33FD" w:rsidRDefault="009B33FD" w:rsidP="00A76534">
            <w:pPr>
              <w:spacing w:after="0" w:line="240" w:lineRule="auto"/>
              <w:jc w:val="center"/>
              <w:rPr>
                <w:rFonts w:ascii="Times New Roman" w:eastAsia="Times New Roman" w:hAnsi="Times New Roman" w:cs="Times New Roman"/>
                <w:b/>
                <w:snapToGrid w:val="0"/>
                <w:color w:val="006600"/>
                <w:lang w:eastAsia="cs-CZ"/>
              </w:rPr>
            </w:pPr>
          </w:p>
        </w:tc>
      </w:tr>
    </w:tbl>
    <w:p w:rsidR="003C47AB" w:rsidRDefault="003C47AB" w:rsidP="00E57B53">
      <w:pPr>
        <w:spacing w:after="0" w:line="240" w:lineRule="auto"/>
        <w:rPr>
          <w:rFonts w:ascii="Times New Roman" w:eastAsia="Times New Roman" w:hAnsi="Times New Roman" w:cs="Times New Roman"/>
          <w:snapToGrid w:val="0"/>
          <w:sz w:val="24"/>
          <w:szCs w:val="24"/>
          <w:lang w:eastAsia="cs-CZ"/>
        </w:rPr>
      </w:pPr>
    </w:p>
    <w:p w:rsidR="003C47AB" w:rsidRDefault="003C47AB" w:rsidP="00E57B53">
      <w:pPr>
        <w:spacing w:after="0" w:line="240" w:lineRule="auto"/>
        <w:rPr>
          <w:rFonts w:ascii="Times New Roman" w:eastAsia="Times New Roman" w:hAnsi="Times New Roman" w:cs="Times New Roman"/>
          <w:snapToGrid w:val="0"/>
          <w:sz w:val="24"/>
          <w:szCs w:val="24"/>
          <w:lang w:eastAsia="cs-CZ"/>
        </w:rPr>
      </w:pPr>
    </w:p>
    <w:p w:rsidR="003C47AB" w:rsidRDefault="003C47AB" w:rsidP="00E57B53">
      <w:pPr>
        <w:spacing w:after="0" w:line="240" w:lineRule="auto"/>
        <w:rPr>
          <w:rFonts w:ascii="Times New Roman" w:eastAsia="Times New Roman" w:hAnsi="Times New Roman" w:cs="Times New Roman"/>
          <w:snapToGrid w:val="0"/>
          <w:sz w:val="24"/>
          <w:szCs w:val="24"/>
          <w:lang w:eastAsia="cs-CZ"/>
        </w:rPr>
      </w:pPr>
    </w:p>
    <w:p w:rsidR="003C47AB" w:rsidRDefault="003C47AB" w:rsidP="00E57B53">
      <w:pPr>
        <w:spacing w:after="0" w:line="240" w:lineRule="auto"/>
        <w:rPr>
          <w:rFonts w:ascii="Times New Roman" w:eastAsia="Times New Roman" w:hAnsi="Times New Roman" w:cs="Times New Roman"/>
          <w:snapToGrid w:val="0"/>
          <w:sz w:val="24"/>
          <w:szCs w:val="24"/>
          <w:lang w:eastAsia="cs-CZ"/>
        </w:rPr>
      </w:pPr>
    </w:p>
    <w:p w:rsidR="003C47AB" w:rsidRDefault="003C47AB" w:rsidP="00E57B53">
      <w:pPr>
        <w:spacing w:after="0" w:line="240" w:lineRule="auto"/>
        <w:rPr>
          <w:rFonts w:ascii="Times New Roman" w:eastAsia="Times New Roman" w:hAnsi="Times New Roman" w:cs="Times New Roman"/>
          <w:snapToGrid w:val="0"/>
          <w:sz w:val="24"/>
          <w:szCs w:val="24"/>
          <w:lang w:eastAsia="cs-CZ"/>
        </w:rPr>
      </w:pPr>
    </w:p>
    <w:p w:rsidR="003C47AB" w:rsidRDefault="003C47AB" w:rsidP="00E57B53">
      <w:pPr>
        <w:spacing w:after="0" w:line="240" w:lineRule="auto"/>
        <w:rPr>
          <w:rFonts w:ascii="Times New Roman" w:eastAsia="Times New Roman" w:hAnsi="Times New Roman" w:cs="Times New Roman"/>
          <w:snapToGrid w:val="0"/>
          <w:sz w:val="24"/>
          <w:szCs w:val="24"/>
          <w:lang w:eastAsia="cs-CZ"/>
        </w:rPr>
      </w:pPr>
    </w:p>
    <w:p w:rsidR="003C47AB" w:rsidRDefault="003C47AB" w:rsidP="00E57B53">
      <w:pPr>
        <w:spacing w:after="0" w:line="240" w:lineRule="auto"/>
        <w:rPr>
          <w:rFonts w:ascii="Times New Roman" w:eastAsia="Times New Roman" w:hAnsi="Times New Roman" w:cs="Times New Roman"/>
          <w:snapToGrid w:val="0"/>
          <w:sz w:val="24"/>
          <w:szCs w:val="24"/>
          <w:lang w:eastAsia="cs-CZ"/>
        </w:rPr>
        <w:sectPr w:rsidR="003C47AB" w:rsidSect="003C47AB">
          <w:pgSz w:w="16838" w:h="11906" w:orient="landscape"/>
          <w:pgMar w:top="1418" w:right="1418" w:bottom="1418" w:left="1418"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
        <w:gridCol w:w="1152"/>
        <w:gridCol w:w="1240"/>
        <w:gridCol w:w="3054"/>
        <w:gridCol w:w="1106"/>
        <w:gridCol w:w="1035"/>
        <w:gridCol w:w="1325"/>
        <w:gridCol w:w="1166"/>
        <w:gridCol w:w="1752"/>
        <w:gridCol w:w="1368"/>
      </w:tblGrid>
      <w:tr w:rsidR="00CE4FB4" w:rsidRPr="00B06372" w:rsidTr="002408BB">
        <w:trPr>
          <w:trHeight w:val="454"/>
        </w:trPr>
        <w:tc>
          <w:tcPr>
            <w:tcW w:w="5000" w:type="pct"/>
            <w:gridSpan w:val="10"/>
            <w:vAlign w:val="center"/>
          </w:tcPr>
          <w:p w:rsidR="00CE4FB4" w:rsidRPr="002408BB" w:rsidRDefault="00CE4FB4" w:rsidP="00C40CD7">
            <w:pPr>
              <w:spacing w:after="0" w:line="240" w:lineRule="auto"/>
              <w:rPr>
                <w:rFonts w:ascii="Times New Roman" w:eastAsia="Calibri" w:hAnsi="Times New Roman" w:cs="Times New Roman"/>
                <w:b/>
                <w:sz w:val="24"/>
                <w:szCs w:val="24"/>
              </w:rPr>
            </w:pPr>
            <w:r w:rsidRPr="002408BB">
              <w:rPr>
                <w:rFonts w:ascii="Times New Roman" w:eastAsia="Calibri" w:hAnsi="Times New Roman" w:cs="Times New Roman"/>
                <w:b/>
                <w:sz w:val="24"/>
                <w:szCs w:val="24"/>
              </w:rPr>
              <w:lastRenderedPageBreak/>
              <w:t xml:space="preserve">4. semester           </w:t>
            </w:r>
            <w:r w:rsidRPr="002408BB">
              <w:rPr>
                <w:rFonts w:ascii="Times New Roman" w:eastAsia="Calibri" w:hAnsi="Times New Roman" w:cs="Times New Roman"/>
                <w:b/>
                <w:i/>
                <w:sz w:val="24"/>
                <w:szCs w:val="24"/>
              </w:rPr>
              <w:t>a d a p t í v n e   l e s n í c t v o</w:t>
            </w:r>
          </w:p>
        </w:tc>
      </w:tr>
      <w:tr w:rsidR="002408BB" w:rsidRPr="00B06372" w:rsidTr="002408BB">
        <w:trPr>
          <w:trHeight w:val="454"/>
        </w:trPr>
        <w:tc>
          <w:tcPr>
            <w:tcW w:w="359" w:type="pct"/>
            <w:vAlign w:val="center"/>
          </w:tcPr>
          <w:p w:rsidR="002408BB" w:rsidRPr="002408BB" w:rsidRDefault="002408BB" w:rsidP="00C40CD7">
            <w:pPr>
              <w:spacing w:after="0" w:line="240" w:lineRule="auto"/>
              <w:rPr>
                <w:rFonts w:ascii="Times New Roman" w:eastAsia="Calibri" w:hAnsi="Times New Roman" w:cs="Times New Roman"/>
                <w:sz w:val="24"/>
                <w:szCs w:val="24"/>
              </w:rPr>
            </w:pPr>
            <w:r w:rsidRPr="002408BB">
              <w:rPr>
                <w:rFonts w:ascii="Times New Roman" w:eastAsia="Calibri" w:hAnsi="Times New Roman" w:cs="Times New Roman"/>
                <w:sz w:val="24"/>
                <w:szCs w:val="24"/>
              </w:rPr>
              <w:t>Fakulta</w:t>
            </w:r>
          </w:p>
        </w:tc>
        <w:tc>
          <w:tcPr>
            <w:tcW w:w="405" w:type="pct"/>
            <w:vAlign w:val="center"/>
          </w:tcPr>
          <w:p w:rsidR="002408BB" w:rsidRPr="002408BB" w:rsidRDefault="002408BB" w:rsidP="00C40CD7">
            <w:pPr>
              <w:spacing w:after="0" w:line="240" w:lineRule="auto"/>
              <w:rPr>
                <w:rFonts w:ascii="Times New Roman" w:eastAsia="Calibri" w:hAnsi="Times New Roman" w:cs="Times New Roman"/>
                <w:sz w:val="24"/>
                <w:szCs w:val="24"/>
              </w:rPr>
            </w:pPr>
            <w:r w:rsidRPr="002408BB">
              <w:rPr>
                <w:rFonts w:ascii="Times New Roman" w:eastAsia="Calibri" w:hAnsi="Times New Roman" w:cs="Times New Roman"/>
                <w:sz w:val="24"/>
                <w:szCs w:val="24"/>
              </w:rPr>
              <w:t>Katedra</w:t>
            </w:r>
          </w:p>
        </w:tc>
        <w:tc>
          <w:tcPr>
            <w:tcW w:w="436" w:type="pct"/>
            <w:vAlign w:val="center"/>
          </w:tcPr>
          <w:p w:rsidR="002408BB" w:rsidRPr="002408BB" w:rsidRDefault="002408BB" w:rsidP="00C40CD7">
            <w:pPr>
              <w:spacing w:after="0" w:line="240" w:lineRule="auto"/>
              <w:rPr>
                <w:rFonts w:ascii="Times New Roman" w:eastAsia="Calibri" w:hAnsi="Times New Roman" w:cs="Times New Roman"/>
                <w:sz w:val="24"/>
                <w:szCs w:val="24"/>
              </w:rPr>
            </w:pPr>
            <w:r w:rsidRPr="002408BB">
              <w:rPr>
                <w:rFonts w:ascii="Times New Roman" w:eastAsia="Calibri" w:hAnsi="Times New Roman" w:cs="Times New Roman"/>
                <w:sz w:val="24"/>
                <w:szCs w:val="24"/>
              </w:rPr>
              <w:t>Skratka</w:t>
            </w:r>
          </w:p>
        </w:tc>
        <w:tc>
          <w:tcPr>
            <w:tcW w:w="1074" w:type="pct"/>
            <w:vAlign w:val="center"/>
          </w:tcPr>
          <w:p w:rsidR="002408BB" w:rsidRPr="002408BB" w:rsidRDefault="002408BB" w:rsidP="00C40CD7">
            <w:pPr>
              <w:spacing w:after="0" w:line="240" w:lineRule="auto"/>
              <w:rPr>
                <w:rFonts w:ascii="Times New Roman" w:eastAsia="Calibri" w:hAnsi="Times New Roman" w:cs="Times New Roman"/>
                <w:sz w:val="24"/>
                <w:szCs w:val="24"/>
              </w:rPr>
            </w:pPr>
            <w:r w:rsidRPr="002408BB">
              <w:rPr>
                <w:rFonts w:ascii="Times New Roman" w:eastAsia="Calibri" w:hAnsi="Times New Roman" w:cs="Times New Roman"/>
                <w:sz w:val="24"/>
                <w:szCs w:val="24"/>
              </w:rPr>
              <w:t>Názov predmetu</w:t>
            </w:r>
          </w:p>
        </w:tc>
        <w:tc>
          <w:tcPr>
            <w:tcW w:w="389" w:type="pct"/>
            <w:vAlign w:val="center"/>
          </w:tcPr>
          <w:p w:rsidR="002408BB" w:rsidRPr="002408BB" w:rsidRDefault="002408BB" w:rsidP="00C40CD7">
            <w:pPr>
              <w:spacing w:after="0" w:line="240" w:lineRule="auto"/>
              <w:jc w:val="center"/>
              <w:rPr>
                <w:rFonts w:ascii="Times New Roman" w:eastAsia="Calibri" w:hAnsi="Times New Roman" w:cs="Times New Roman"/>
                <w:sz w:val="24"/>
                <w:szCs w:val="24"/>
              </w:rPr>
            </w:pPr>
            <w:r w:rsidRPr="002408BB">
              <w:rPr>
                <w:rFonts w:ascii="Times New Roman" w:eastAsia="Calibri" w:hAnsi="Times New Roman" w:cs="Times New Roman"/>
                <w:sz w:val="24"/>
                <w:szCs w:val="24"/>
              </w:rPr>
              <w:t>Predmet</w:t>
            </w:r>
          </w:p>
        </w:tc>
        <w:tc>
          <w:tcPr>
            <w:tcW w:w="364" w:type="pct"/>
            <w:vAlign w:val="center"/>
          </w:tcPr>
          <w:p w:rsidR="002408BB" w:rsidRPr="002408BB" w:rsidRDefault="002408BB" w:rsidP="00C40CD7">
            <w:pPr>
              <w:spacing w:after="0" w:line="240" w:lineRule="auto"/>
              <w:jc w:val="center"/>
              <w:rPr>
                <w:rFonts w:ascii="Times New Roman" w:eastAsia="Calibri" w:hAnsi="Times New Roman" w:cs="Times New Roman"/>
                <w:sz w:val="24"/>
                <w:szCs w:val="24"/>
              </w:rPr>
            </w:pPr>
            <w:r w:rsidRPr="002408BB">
              <w:rPr>
                <w:rFonts w:ascii="Times New Roman" w:eastAsia="Calibri" w:hAnsi="Times New Roman" w:cs="Times New Roman"/>
                <w:sz w:val="24"/>
                <w:szCs w:val="24"/>
              </w:rPr>
              <w:t>Kredity</w:t>
            </w:r>
          </w:p>
        </w:tc>
        <w:tc>
          <w:tcPr>
            <w:tcW w:w="466" w:type="pct"/>
            <w:vAlign w:val="center"/>
          </w:tcPr>
          <w:p w:rsidR="002408BB" w:rsidRPr="002408BB" w:rsidRDefault="002408BB" w:rsidP="00C40CD7">
            <w:pPr>
              <w:spacing w:after="0" w:line="240" w:lineRule="auto"/>
              <w:jc w:val="center"/>
              <w:rPr>
                <w:rFonts w:ascii="Times New Roman" w:eastAsia="Calibri" w:hAnsi="Times New Roman" w:cs="Times New Roman"/>
                <w:sz w:val="24"/>
                <w:szCs w:val="24"/>
              </w:rPr>
            </w:pPr>
            <w:r w:rsidRPr="002408BB">
              <w:rPr>
                <w:rFonts w:ascii="Times New Roman" w:eastAsia="Calibri" w:hAnsi="Times New Roman" w:cs="Times New Roman"/>
                <w:sz w:val="24"/>
                <w:szCs w:val="24"/>
              </w:rPr>
              <w:t>Prednášky</w:t>
            </w:r>
          </w:p>
        </w:tc>
        <w:tc>
          <w:tcPr>
            <w:tcW w:w="410" w:type="pct"/>
            <w:vAlign w:val="center"/>
          </w:tcPr>
          <w:p w:rsidR="002408BB" w:rsidRPr="002408BB" w:rsidRDefault="002408BB" w:rsidP="00C40CD7">
            <w:pPr>
              <w:spacing w:after="0" w:line="240" w:lineRule="auto"/>
              <w:jc w:val="center"/>
              <w:rPr>
                <w:rFonts w:ascii="Times New Roman" w:eastAsia="Calibri" w:hAnsi="Times New Roman" w:cs="Times New Roman"/>
                <w:sz w:val="24"/>
                <w:szCs w:val="24"/>
              </w:rPr>
            </w:pPr>
            <w:r w:rsidRPr="002408BB">
              <w:rPr>
                <w:rFonts w:ascii="Times New Roman" w:eastAsia="Calibri" w:hAnsi="Times New Roman" w:cs="Times New Roman"/>
                <w:sz w:val="24"/>
                <w:szCs w:val="24"/>
              </w:rPr>
              <w:t>Cvič/HC</w:t>
            </w:r>
          </w:p>
        </w:tc>
        <w:tc>
          <w:tcPr>
            <w:tcW w:w="616" w:type="pct"/>
            <w:vAlign w:val="center"/>
          </w:tcPr>
          <w:p w:rsidR="002408BB" w:rsidRPr="002408BB" w:rsidRDefault="002408BB" w:rsidP="005906E6">
            <w:pPr>
              <w:spacing w:after="0" w:line="240" w:lineRule="auto"/>
              <w:jc w:val="center"/>
              <w:rPr>
                <w:rFonts w:ascii="Times New Roman" w:eastAsia="Calibri" w:hAnsi="Times New Roman" w:cs="Times New Roman"/>
                <w:sz w:val="24"/>
                <w:szCs w:val="24"/>
              </w:rPr>
            </w:pPr>
            <w:r w:rsidRPr="002408BB">
              <w:rPr>
                <w:rFonts w:ascii="Times New Roman" w:eastAsia="Calibri" w:hAnsi="Times New Roman" w:cs="Times New Roman"/>
                <w:sz w:val="24"/>
                <w:szCs w:val="24"/>
              </w:rPr>
              <w:t>Gestor</w:t>
            </w:r>
          </w:p>
        </w:tc>
        <w:tc>
          <w:tcPr>
            <w:tcW w:w="481" w:type="pct"/>
            <w:vAlign w:val="center"/>
          </w:tcPr>
          <w:p w:rsidR="002408BB" w:rsidRPr="002408BB" w:rsidRDefault="002408BB" w:rsidP="00C40CD7">
            <w:pPr>
              <w:spacing w:after="0" w:line="240" w:lineRule="auto"/>
              <w:rPr>
                <w:rFonts w:ascii="Times New Roman" w:eastAsia="Calibri" w:hAnsi="Times New Roman" w:cs="Times New Roman"/>
                <w:sz w:val="24"/>
                <w:szCs w:val="24"/>
              </w:rPr>
            </w:pPr>
            <w:r w:rsidRPr="002408BB">
              <w:rPr>
                <w:rFonts w:ascii="Times New Roman" w:eastAsia="Calibri" w:hAnsi="Times New Roman" w:cs="Times New Roman"/>
                <w:sz w:val="24"/>
                <w:szCs w:val="24"/>
              </w:rPr>
              <w:t>Ukončenie</w:t>
            </w:r>
          </w:p>
        </w:tc>
      </w:tr>
      <w:tr w:rsidR="002408BB" w:rsidRPr="00B06372" w:rsidTr="002408BB">
        <w:trPr>
          <w:trHeight w:val="454"/>
        </w:trPr>
        <w:tc>
          <w:tcPr>
            <w:tcW w:w="359" w:type="pct"/>
            <w:vAlign w:val="center"/>
          </w:tcPr>
          <w:p w:rsidR="002408BB" w:rsidRPr="002408BB" w:rsidRDefault="002408BB" w:rsidP="00C40CD7">
            <w:pPr>
              <w:spacing w:after="0" w:line="240" w:lineRule="auto"/>
              <w:jc w:val="center"/>
              <w:rPr>
                <w:rFonts w:ascii="Times New Roman" w:eastAsia="Calibri" w:hAnsi="Times New Roman" w:cs="Times New Roman"/>
                <w:sz w:val="24"/>
                <w:szCs w:val="24"/>
              </w:rPr>
            </w:pPr>
            <w:r w:rsidRPr="002408BB">
              <w:rPr>
                <w:rFonts w:ascii="Times New Roman" w:eastAsia="Calibri" w:hAnsi="Times New Roman" w:cs="Times New Roman"/>
                <w:sz w:val="24"/>
                <w:szCs w:val="24"/>
              </w:rPr>
              <w:t>LF</w:t>
            </w:r>
          </w:p>
        </w:tc>
        <w:tc>
          <w:tcPr>
            <w:tcW w:w="405" w:type="pct"/>
            <w:vAlign w:val="center"/>
          </w:tcPr>
          <w:p w:rsidR="002408BB" w:rsidRPr="002408BB" w:rsidRDefault="002408BB" w:rsidP="00C40CD7">
            <w:pPr>
              <w:spacing w:after="0" w:line="240" w:lineRule="auto"/>
              <w:rPr>
                <w:rFonts w:ascii="Times New Roman" w:eastAsia="Calibri" w:hAnsi="Times New Roman" w:cs="Times New Roman"/>
                <w:sz w:val="24"/>
                <w:szCs w:val="24"/>
              </w:rPr>
            </w:pPr>
            <w:r w:rsidRPr="002408BB">
              <w:rPr>
                <w:rFonts w:ascii="Times New Roman" w:eastAsia="Calibri" w:hAnsi="Times New Roman" w:cs="Times New Roman"/>
                <w:sz w:val="24"/>
                <w:szCs w:val="24"/>
              </w:rPr>
              <w:t>KERLH</w:t>
            </w:r>
          </w:p>
        </w:tc>
        <w:tc>
          <w:tcPr>
            <w:tcW w:w="436" w:type="pct"/>
            <w:vAlign w:val="center"/>
          </w:tcPr>
          <w:p w:rsidR="002408BB" w:rsidRPr="002408BB" w:rsidRDefault="002408BB" w:rsidP="00C40CD7">
            <w:pPr>
              <w:spacing w:after="0" w:line="240" w:lineRule="auto"/>
              <w:rPr>
                <w:rFonts w:ascii="Times New Roman" w:hAnsi="Times New Roman" w:cs="Times New Roman"/>
                <w:sz w:val="24"/>
                <w:szCs w:val="24"/>
              </w:rPr>
            </w:pPr>
            <w:r w:rsidRPr="002408BB">
              <w:rPr>
                <w:rFonts w:ascii="Times New Roman" w:hAnsi="Times New Roman" w:cs="Times New Roman"/>
                <w:sz w:val="24"/>
                <w:szCs w:val="24"/>
              </w:rPr>
              <w:t>PNAL-I</w:t>
            </w:r>
          </w:p>
        </w:tc>
        <w:tc>
          <w:tcPr>
            <w:tcW w:w="1074" w:type="pct"/>
            <w:vAlign w:val="center"/>
          </w:tcPr>
          <w:p w:rsidR="002408BB" w:rsidRPr="002408BB" w:rsidRDefault="002408BB" w:rsidP="00C40CD7">
            <w:pPr>
              <w:spacing w:after="0" w:line="240" w:lineRule="auto"/>
              <w:rPr>
                <w:rFonts w:ascii="Times New Roman" w:eastAsia="Times New Roman" w:hAnsi="Times New Roman" w:cs="Times New Roman"/>
                <w:snapToGrid w:val="0"/>
                <w:sz w:val="24"/>
                <w:szCs w:val="24"/>
                <w:lang w:eastAsia="cs-CZ"/>
              </w:rPr>
            </w:pPr>
            <w:r w:rsidRPr="002408BB">
              <w:rPr>
                <w:rFonts w:ascii="Times New Roman" w:eastAsia="Times New Roman" w:hAnsi="Times New Roman" w:cs="Times New Roman"/>
                <w:snapToGrid w:val="0"/>
                <w:sz w:val="24"/>
                <w:szCs w:val="24"/>
                <w:lang w:eastAsia="cs-CZ"/>
              </w:rPr>
              <w:t>právne normy a legislatíva</w:t>
            </w:r>
          </w:p>
        </w:tc>
        <w:tc>
          <w:tcPr>
            <w:tcW w:w="389" w:type="pct"/>
            <w:vAlign w:val="center"/>
          </w:tcPr>
          <w:p w:rsidR="002408BB" w:rsidRPr="002408BB" w:rsidRDefault="002408BB" w:rsidP="00C40CD7">
            <w:pPr>
              <w:spacing w:after="0" w:line="240" w:lineRule="auto"/>
              <w:jc w:val="center"/>
              <w:rPr>
                <w:rFonts w:ascii="Times New Roman" w:eastAsia="Calibri" w:hAnsi="Times New Roman" w:cs="Times New Roman"/>
                <w:sz w:val="24"/>
                <w:szCs w:val="24"/>
              </w:rPr>
            </w:pPr>
            <w:r w:rsidRPr="002408BB">
              <w:rPr>
                <w:rFonts w:ascii="Times New Roman" w:eastAsia="Calibri" w:hAnsi="Times New Roman" w:cs="Times New Roman"/>
                <w:sz w:val="24"/>
                <w:szCs w:val="24"/>
              </w:rPr>
              <w:t>P</w:t>
            </w:r>
          </w:p>
        </w:tc>
        <w:tc>
          <w:tcPr>
            <w:tcW w:w="364" w:type="pct"/>
            <w:vAlign w:val="center"/>
          </w:tcPr>
          <w:p w:rsidR="002408BB" w:rsidRPr="002408BB" w:rsidRDefault="002408BB" w:rsidP="00C40CD7">
            <w:pPr>
              <w:spacing w:after="0" w:line="240" w:lineRule="auto"/>
              <w:jc w:val="center"/>
              <w:rPr>
                <w:rFonts w:ascii="Times New Roman" w:eastAsia="Times New Roman" w:hAnsi="Times New Roman" w:cs="Times New Roman"/>
                <w:snapToGrid w:val="0"/>
                <w:sz w:val="24"/>
                <w:szCs w:val="24"/>
                <w:lang w:eastAsia="cs-CZ"/>
              </w:rPr>
            </w:pPr>
            <w:r w:rsidRPr="002408BB">
              <w:rPr>
                <w:rFonts w:ascii="Times New Roman" w:eastAsia="Times New Roman" w:hAnsi="Times New Roman" w:cs="Times New Roman"/>
                <w:snapToGrid w:val="0"/>
                <w:sz w:val="24"/>
                <w:szCs w:val="24"/>
                <w:lang w:eastAsia="cs-CZ"/>
              </w:rPr>
              <w:t>6</w:t>
            </w:r>
          </w:p>
        </w:tc>
        <w:tc>
          <w:tcPr>
            <w:tcW w:w="466" w:type="pct"/>
            <w:vAlign w:val="center"/>
          </w:tcPr>
          <w:p w:rsidR="002408BB" w:rsidRPr="002408BB" w:rsidRDefault="002408BB" w:rsidP="00C40CD7">
            <w:pPr>
              <w:spacing w:after="0" w:line="240" w:lineRule="auto"/>
              <w:jc w:val="center"/>
              <w:rPr>
                <w:rFonts w:ascii="Times New Roman" w:eastAsia="Times New Roman" w:hAnsi="Times New Roman" w:cs="Times New Roman"/>
                <w:snapToGrid w:val="0"/>
                <w:sz w:val="24"/>
                <w:szCs w:val="24"/>
                <w:lang w:eastAsia="cs-CZ"/>
              </w:rPr>
            </w:pPr>
            <w:r w:rsidRPr="002408BB">
              <w:rPr>
                <w:rFonts w:ascii="Times New Roman" w:eastAsia="Times New Roman" w:hAnsi="Times New Roman" w:cs="Times New Roman"/>
                <w:snapToGrid w:val="0"/>
                <w:sz w:val="24"/>
                <w:szCs w:val="24"/>
                <w:lang w:eastAsia="cs-CZ"/>
              </w:rPr>
              <w:t>4</w:t>
            </w:r>
          </w:p>
        </w:tc>
        <w:tc>
          <w:tcPr>
            <w:tcW w:w="410" w:type="pct"/>
            <w:vAlign w:val="center"/>
          </w:tcPr>
          <w:p w:rsidR="002408BB" w:rsidRPr="002408BB" w:rsidRDefault="002408BB" w:rsidP="00C40CD7">
            <w:pPr>
              <w:spacing w:after="0" w:line="240" w:lineRule="auto"/>
              <w:jc w:val="center"/>
              <w:rPr>
                <w:rFonts w:ascii="Times New Roman" w:eastAsia="Times New Roman" w:hAnsi="Times New Roman" w:cs="Times New Roman"/>
                <w:snapToGrid w:val="0"/>
                <w:sz w:val="24"/>
                <w:szCs w:val="24"/>
                <w:lang w:eastAsia="cs-CZ"/>
              </w:rPr>
            </w:pPr>
            <w:r w:rsidRPr="002408BB">
              <w:rPr>
                <w:rFonts w:ascii="Times New Roman" w:eastAsia="Times New Roman" w:hAnsi="Times New Roman" w:cs="Times New Roman"/>
                <w:snapToGrid w:val="0"/>
                <w:sz w:val="24"/>
                <w:szCs w:val="24"/>
                <w:lang w:eastAsia="cs-CZ"/>
              </w:rPr>
              <w:t>4/0</w:t>
            </w:r>
          </w:p>
        </w:tc>
        <w:tc>
          <w:tcPr>
            <w:tcW w:w="616" w:type="pct"/>
            <w:vAlign w:val="center"/>
          </w:tcPr>
          <w:p w:rsidR="002408BB" w:rsidRPr="002408BB" w:rsidRDefault="002408BB" w:rsidP="00C40CD7">
            <w:pPr>
              <w:spacing w:after="0" w:line="240" w:lineRule="auto"/>
              <w:rPr>
                <w:rFonts w:ascii="Times New Roman" w:eastAsia="Times New Roman" w:hAnsi="Times New Roman" w:cs="Times New Roman"/>
                <w:snapToGrid w:val="0"/>
                <w:sz w:val="24"/>
                <w:szCs w:val="24"/>
                <w:lang w:eastAsia="cs-CZ"/>
              </w:rPr>
            </w:pPr>
            <w:r w:rsidRPr="002408BB">
              <w:rPr>
                <w:rFonts w:ascii="Times New Roman" w:eastAsia="Times New Roman" w:hAnsi="Times New Roman" w:cs="Times New Roman"/>
                <w:snapToGrid w:val="0"/>
                <w:sz w:val="24"/>
                <w:szCs w:val="24"/>
                <w:lang w:eastAsia="cs-CZ"/>
              </w:rPr>
              <w:t>doc. Šálka</w:t>
            </w:r>
          </w:p>
        </w:tc>
        <w:tc>
          <w:tcPr>
            <w:tcW w:w="481" w:type="pct"/>
            <w:vAlign w:val="center"/>
          </w:tcPr>
          <w:p w:rsidR="002408BB" w:rsidRPr="002408BB" w:rsidRDefault="002408BB" w:rsidP="00C40CD7">
            <w:pPr>
              <w:spacing w:after="0" w:line="240" w:lineRule="auto"/>
              <w:jc w:val="center"/>
              <w:rPr>
                <w:rFonts w:ascii="Times New Roman" w:eastAsia="Times New Roman" w:hAnsi="Times New Roman" w:cs="Times New Roman"/>
                <w:snapToGrid w:val="0"/>
                <w:sz w:val="24"/>
                <w:szCs w:val="24"/>
                <w:lang w:eastAsia="cs-CZ"/>
              </w:rPr>
            </w:pPr>
            <w:r w:rsidRPr="002408BB">
              <w:rPr>
                <w:rFonts w:ascii="Times New Roman" w:eastAsia="Times New Roman" w:hAnsi="Times New Roman" w:cs="Times New Roman"/>
                <w:snapToGrid w:val="0"/>
                <w:sz w:val="24"/>
                <w:szCs w:val="24"/>
                <w:lang w:eastAsia="cs-CZ"/>
              </w:rPr>
              <w:t>S</w:t>
            </w:r>
          </w:p>
        </w:tc>
      </w:tr>
      <w:tr w:rsidR="002408BB" w:rsidRPr="00B06372" w:rsidTr="002408BB">
        <w:trPr>
          <w:trHeight w:val="454"/>
        </w:trPr>
        <w:tc>
          <w:tcPr>
            <w:tcW w:w="359" w:type="pct"/>
            <w:vAlign w:val="center"/>
          </w:tcPr>
          <w:p w:rsidR="002408BB" w:rsidRPr="002408BB" w:rsidRDefault="002408BB" w:rsidP="00C40CD7">
            <w:pPr>
              <w:spacing w:after="0" w:line="240" w:lineRule="auto"/>
              <w:jc w:val="center"/>
              <w:rPr>
                <w:rFonts w:ascii="Times New Roman" w:eastAsia="Calibri" w:hAnsi="Times New Roman" w:cs="Times New Roman"/>
                <w:sz w:val="24"/>
                <w:szCs w:val="24"/>
              </w:rPr>
            </w:pPr>
            <w:r w:rsidRPr="002408BB">
              <w:rPr>
                <w:rFonts w:ascii="Times New Roman" w:eastAsia="Calibri" w:hAnsi="Times New Roman" w:cs="Times New Roman"/>
                <w:sz w:val="24"/>
                <w:szCs w:val="24"/>
              </w:rPr>
              <w:t>LF</w:t>
            </w:r>
          </w:p>
        </w:tc>
        <w:tc>
          <w:tcPr>
            <w:tcW w:w="405" w:type="pct"/>
            <w:vAlign w:val="center"/>
          </w:tcPr>
          <w:p w:rsidR="002408BB" w:rsidRPr="002408BB" w:rsidRDefault="002408BB" w:rsidP="00C40CD7">
            <w:pPr>
              <w:spacing w:after="0" w:line="240" w:lineRule="auto"/>
              <w:rPr>
                <w:rFonts w:ascii="Times New Roman" w:eastAsia="Calibri" w:hAnsi="Times New Roman" w:cs="Times New Roman"/>
                <w:sz w:val="24"/>
                <w:szCs w:val="24"/>
              </w:rPr>
            </w:pPr>
            <w:r w:rsidRPr="002408BB">
              <w:rPr>
                <w:rFonts w:ascii="Times New Roman" w:eastAsia="Calibri" w:hAnsi="Times New Roman" w:cs="Times New Roman"/>
                <w:sz w:val="24"/>
                <w:szCs w:val="24"/>
              </w:rPr>
              <w:t>D LF</w:t>
            </w:r>
          </w:p>
        </w:tc>
        <w:tc>
          <w:tcPr>
            <w:tcW w:w="436" w:type="pct"/>
            <w:vAlign w:val="center"/>
          </w:tcPr>
          <w:p w:rsidR="002408BB" w:rsidRPr="002408BB" w:rsidRDefault="002408BB" w:rsidP="00C40CD7">
            <w:pPr>
              <w:spacing w:after="0" w:line="240" w:lineRule="auto"/>
              <w:rPr>
                <w:rFonts w:ascii="Times New Roman" w:eastAsia="Calibri" w:hAnsi="Times New Roman" w:cs="Times New Roman"/>
                <w:sz w:val="24"/>
                <w:szCs w:val="24"/>
              </w:rPr>
            </w:pPr>
            <w:r w:rsidRPr="002408BB">
              <w:rPr>
                <w:rFonts w:ascii="Times New Roman" w:hAnsi="Times New Roman" w:cs="Times New Roman"/>
                <w:sz w:val="24"/>
                <w:szCs w:val="24"/>
              </w:rPr>
              <w:t>DIPL-I</w:t>
            </w:r>
          </w:p>
        </w:tc>
        <w:tc>
          <w:tcPr>
            <w:tcW w:w="1074" w:type="pct"/>
            <w:vAlign w:val="center"/>
          </w:tcPr>
          <w:p w:rsidR="002408BB" w:rsidRPr="002408BB" w:rsidRDefault="002408BB" w:rsidP="00C40CD7">
            <w:pPr>
              <w:spacing w:after="0" w:line="240" w:lineRule="auto"/>
              <w:rPr>
                <w:rFonts w:ascii="Times New Roman" w:eastAsia="Times New Roman" w:hAnsi="Times New Roman" w:cs="Times New Roman"/>
                <w:snapToGrid w:val="0"/>
                <w:sz w:val="24"/>
                <w:szCs w:val="24"/>
                <w:lang w:eastAsia="cs-CZ"/>
              </w:rPr>
            </w:pPr>
            <w:r w:rsidRPr="002408BB">
              <w:rPr>
                <w:rFonts w:ascii="Times New Roman" w:eastAsia="Times New Roman" w:hAnsi="Times New Roman" w:cs="Times New Roman"/>
                <w:snapToGrid w:val="0"/>
                <w:sz w:val="24"/>
                <w:szCs w:val="24"/>
                <w:lang w:eastAsia="cs-CZ"/>
              </w:rPr>
              <w:t>diplomová práca</w:t>
            </w:r>
          </w:p>
        </w:tc>
        <w:tc>
          <w:tcPr>
            <w:tcW w:w="389" w:type="pct"/>
            <w:vAlign w:val="center"/>
          </w:tcPr>
          <w:p w:rsidR="002408BB" w:rsidRPr="002408BB" w:rsidRDefault="002408BB" w:rsidP="00C40CD7">
            <w:pPr>
              <w:spacing w:after="0" w:line="240" w:lineRule="auto"/>
              <w:jc w:val="center"/>
              <w:rPr>
                <w:rFonts w:ascii="Times New Roman" w:eastAsia="Calibri" w:hAnsi="Times New Roman" w:cs="Times New Roman"/>
                <w:sz w:val="24"/>
                <w:szCs w:val="24"/>
              </w:rPr>
            </w:pPr>
            <w:r w:rsidRPr="002408BB">
              <w:rPr>
                <w:rFonts w:ascii="Times New Roman" w:eastAsia="Calibri" w:hAnsi="Times New Roman" w:cs="Times New Roman"/>
                <w:sz w:val="24"/>
                <w:szCs w:val="24"/>
              </w:rPr>
              <w:t>P</w:t>
            </w:r>
          </w:p>
        </w:tc>
        <w:tc>
          <w:tcPr>
            <w:tcW w:w="364" w:type="pct"/>
            <w:vAlign w:val="center"/>
          </w:tcPr>
          <w:p w:rsidR="002408BB" w:rsidRPr="002408BB" w:rsidRDefault="002408BB" w:rsidP="00C40CD7">
            <w:pPr>
              <w:spacing w:after="0" w:line="240" w:lineRule="auto"/>
              <w:jc w:val="center"/>
              <w:rPr>
                <w:rFonts w:ascii="Times New Roman" w:eastAsia="Times New Roman" w:hAnsi="Times New Roman" w:cs="Times New Roman"/>
                <w:snapToGrid w:val="0"/>
                <w:sz w:val="24"/>
                <w:szCs w:val="24"/>
                <w:lang w:eastAsia="cs-CZ"/>
              </w:rPr>
            </w:pPr>
            <w:r w:rsidRPr="002408BB">
              <w:rPr>
                <w:rFonts w:ascii="Times New Roman" w:eastAsia="Times New Roman" w:hAnsi="Times New Roman" w:cs="Times New Roman"/>
                <w:snapToGrid w:val="0"/>
                <w:sz w:val="24"/>
                <w:szCs w:val="24"/>
                <w:lang w:eastAsia="cs-CZ"/>
              </w:rPr>
              <w:t>10</w:t>
            </w:r>
          </w:p>
        </w:tc>
        <w:tc>
          <w:tcPr>
            <w:tcW w:w="876" w:type="pct"/>
            <w:gridSpan w:val="2"/>
            <w:vAlign w:val="center"/>
          </w:tcPr>
          <w:p w:rsidR="002408BB" w:rsidRPr="002408BB" w:rsidRDefault="002408BB" w:rsidP="00C40CD7">
            <w:pPr>
              <w:spacing w:after="0" w:line="240" w:lineRule="auto"/>
              <w:jc w:val="center"/>
              <w:rPr>
                <w:rFonts w:ascii="Times New Roman" w:eastAsia="Times New Roman" w:hAnsi="Times New Roman" w:cs="Times New Roman"/>
                <w:snapToGrid w:val="0"/>
                <w:sz w:val="24"/>
                <w:szCs w:val="24"/>
                <w:lang w:eastAsia="cs-CZ"/>
              </w:rPr>
            </w:pPr>
          </w:p>
        </w:tc>
        <w:tc>
          <w:tcPr>
            <w:tcW w:w="616" w:type="pct"/>
            <w:vAlign w:val="center"/>
          </w:tcPr>
          <w:p w:rsidR="002408BB" w:rsidRPr="002408BB" w:rsidRDefault="002408BB" w:rsidP="00C40CD7">
            <w:pPr>
              <w:spacing w:after="0" w:line="240" w:lineRule="auto"/>
              <w:rPr>
                <w:rFonts w:ascii="Times New Roman" w:eastAsia="Times New Roman" w:hAnsi="Times New Roman" w:cs="Times New Roman"/>
                <w:snapToGrid w:val="0"/>
                <w:sz w:val="24"/>
                <w:szCs w:val="24"/>
                <w:lang w:eastAsia="cs-CZ"/>
              </w:rPr>
            </w:pPr>
            <w:r w:rsidRPr="002408BB">
              <w:rPr>
                <w:rFonts w:ascii="Times New Roman" w:eastAsia="Times New Roman" w:hAnsi="Times New Roman" w:cs="Times New Roman"/>
                <w:snapToGrid w:val="0"/>
                <w:sz w:val="24"/>
                <w:szCs w:val="24"/>
                <w:lang w:eastAsia="cs-CZ"/>
              </w:rPr>
              <w:t>doc. Kardoš</w:t>
            </w:r>
          </w:p>
        </w:tc>
        <w:tc>
          <w:tcPr>
            <w:tcW w:w="481" w:type="pct"/>
            <w:vAlign w:val="center"/>
          </w:tcPr>
          <w:p w:rsidR="002408BB" w:rsidRPr="002408BB" w:rsidRDefault="00765DF4" w:rsidP="00C40CD7">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 xml:space="preserve"> </w:t>
            </w:r>
          </w:p>
        </w:tc>
      </w:tr>
      <w:tr w:rsidR="002408BB" w:rsidRPr="00B06372" w:rsidTr="002408BB">
        <w:trPr>
          <w:trHeight w:val="454"/>
        </w:trPr>
        <w:tc>
          <w:tcPr>
            <w:tcW w:w="359" w:type="pct"/>
            <w:vAlign w:val="center"/>
          </w:tcPr>
          <w:p w:rsidR="002408BB" w:rsidRPr="002408BB" w:rsidRDefault="002408BB" w:rsidP="00C40CD7">
            <w:pPr>
              <w:spacing w:after="0" w:line="240" w:lineRule="auto"/>
              <w:jc w:val="center"/>
              <w:rPr>
                <w:rFonts w:ascii="Times New Roman" w:eastAsia="Calibri" w:hAnsi="Times New Roman" w:cs="Times New Roman"/>
                <w:sz w:val="24"/>
                <w:szCs w:val="24"/>
              </w:rPr>
            </w:pPr>
            <w:r w:rsidRPr="002408BB">
              <w:rPr>
                <w:rFonts w:ascii="Times New Roman" w:eastAsia="Calibri" w:hAnsi="Times New Roman" w:cs="Times New Roman"/>
                <w:sz w:val="24"/>
                <w:szCs w:val="24"/>
              </w:rPr>
              <w:t xml:space="preserve">LF </w:t>
            </w:r>
          </w:p>
        </w:tc>
        <w:tc>
          <w:tcPr>
            <w:tcW w:w="405" w:type="pct"/>
            <w:vAlign w:val="center"/>
          </w:tcPr>
          <w:p w:rsidR="002408BB" w:rsidRPr="002408BB" w:rsidRDefault="002408BB" w:rsidP="00C40CD7">
            <w:pPr>
              <w:spacing w:after="0" w:line="240" w:lineRule="auto"/>
              <w:rPr>
                <w:rFonts w:ascii="Times New Roman" w:eastAsia="Calibri" w:hAnsi="Times New Roman" w:cs="Times New Roman"/>
                <w:sz w:val="24"/>
                <w:szCs w:val="24"/>
              </w:rPr>
            </w:pPr>
            <w:r w:rsidRPr="002408BB">
              <w:rPr>
                <w:rFonts w:ascii="Times New Roman" w:eastAsia="Calibri" w:hAnsi="Times New Roman" w:cs="Times New Roman"/>
                <w:sz w:val="24"/>
                <w:szCs w:val="24"/>
              </w:rPr>
              <w:t>D LF</w:t>
            </w:r>
          </w:p>
        </w:tc>
        <w:tc>
          <w:tcPr>
            <w:tcW w:w="436" w:type="pct"/>
            <w:vAlign w:val="center"/>
          </w:tcPr>
          <w:p w:rsidR="002408BB" w:rsidRPr="002408BB" w:rsidRDefault="002408BB" w:rsidP="00C40CD7">
            <w:pPr>
              <w:spacing w:after="0" w:line="240" w:lineRule="auto"/>
              <w:rPr>
                <w:rFonts w:ascii="Times New Roman" w:hAnsi="Times New Roman" w:cs="Times New Roman"/>
                <w:sz w:val="24"/>
                <w:szCs w:val="24"/>
              </w:rPr>
            </w:pPr>
            <w:r w:rsidRPr="002408BB">
              <w:rPr>
                <w:rFonts w:ascii="Times New Roman" w:hAnsi="Times New Roman" w:cs="Times New Roman"/>
                <w:sz w:val="24"/>
                <w:szCs w:val="24"/>
              </w:rPr>
              <w:t>SS-I</w:t>
            </w:r>
          </w:p>
        </w:tc>
        <w:tc>
          <w:tcPr>
            <w:tcW w:w="1074" w:type="pct"/>
            <w:vAlign w:val="center"/>
          </w:tcPr>
          <w:p w:rsidR="002408BB" w:rsidRPr="002408BB" w:rsidRDefault="002408BB" w:rsidP="00C40CD7">
            <w:pPr>
              <w:spacing w:after="0" w:line="240" w:lineRule="auto"/>
              <w:rPr>
                <w:rFonts w:ascii="Times New Roman" w:eastAsia="Times New Roman" w:hAnsi="Times New Roman" w:cs="Times New Roman"/>
                <w:snapToGrid w:val="0"/>
                <w:sz w:val="24"/>
                <w:szCs w:val="24"/>
                <w:lang w:eastAsia="cs-CZ"/>
              </w:rPr>
            </w:pPr>
            <w:r w:rsidRPr="002408BB">
              <w:rPr>
                <w:rFonts w:ascii="Times New Roman" w:eastAsia="Times New Roman" w:hAnsi="Times New Roman" w:cs="Times New Roman"/>
                <w:snapToGrid w:val="0"/>
                <w:sz w:val="24"/>
                <w:szCs w:val="24"/>
                <w:lang w:eastAsia="cs-CZ"/>
              </w:rPr>
              <w:t>štátna skúška</w:t>
            </w:r>
          </w:p>
        </w:tc>
        <w:tc>
          <w:tcPr>
            <w:tcW w:w="389" w:type="pct"/>
            <w:vAlign w:val="center"/>
          </w:tcPr>
          <w:p w:rsidR="002408BB" w:rsidRPr="002408BB" w:rsidRDefault="002408BB" w:rsidP="00C40CD7">
            <w:pPr>
              <w:spacing w:after="0" w:line="240" w:lineRule="auto"/>
              <w:jc w:val="center"/>
              <w:rPr>
                <w:rFonts w:ascii="Times New Roman" w:eastAsia="Calibri" w:hAnsi="Times New Roman" w:cs="Times New Roman"/>
                <w:sz w:val="24"/>
                <w:szCs w:val="24"/>
              </w:rPr>
            </w:pPr>
            <w:r w:rsidRPr="002408BB">
              <w:rPr>
                <w:rFonts w:ascii="Times New Roman" w:eastAsia="Calibri" w:hAnsi="Times New Roman" w:cs="Times New Roman"/>
                <w:sz w:val="24"/>
                <w:szCs w:val="24"/>
              </w:rPr>
              <w:t>P</w:t>
            </w:r>
          </w:p>
        </w:tc>
        <w:tc>
          <w:tcPr>
            <w:tcW w:w="364" w:type="pct"/>
            <w:vAlign w:val="center"/>
          </w:tcPr>
          <w:p w:rsidR="002408BB" w:rsidRPr="002408BB" w:rsidRDefault="002408BB" w:rsidP="00C40CD7">
            <w:pPr>
              <w:spacing w:after="0" w:line="240" w:lineRule="auto"/>
              <w:jc w:val="center"/>
              <w:rPr>
                <w:rFonts w:ascii="Times New Roman" w:eastAsia="Times New Roman" w:hAnsi="Times New Roman" w:cs="Times New Roman"/>
                <w:snapToGrid w:val="0"/>
                <w:sz w:val="24"/>
                <w:szCs w:val="24"/>
                <w:lang w:eastAsia="cs-CZ"/>
              </w:rPr>
            </w:pPr>
            <w:r w:rsidRPr="002408BB">
              <w:rPr>
                <w:rFonts w:ascii="Times New Roman" w:eastAsia="Times New Roman" w:hAnsi="Times New Roman" w:cs="Times New Roman"/>
                <w:snapToGrid w:val="0"/>
                <w:sz w:val="24"/>
                <w:szCs w:val="24"/>
                <w:lang w:eastAsia="cs-CZ"/>
              </w:rPr>
              <w:t>10</w:t>
            </w:r>
          </w:p>
        </w:tc>
        <w:tc>
          <w:tcPr>
            <w:tcW w:w="876" w:type="pct"/>
            <w:gridSpan w:val="2"/>
            <w:vAlign w:val="center"/>
          </w:tcPr>
          <w:p w:rsidR="002408BB" w:rsidRPr="002408BB" w:rsidRDefault="002408BB" w:rsidP="00C40CD7">
            <w:pPr>
              <w:spacing w:after="0" w:line="240" w:lineRule="auto"/>
              <w:jc w:val="center"/>
              <w:rPr>
                <w:rFonts w:ascii="Times New Roman" w:eastAsia="Times New Roman" w:hAnsi="Times New Roman" w:cs="Times New Roman"/>
                <w:snapToGrid w:val="0"/>
                <w:sz w:val="24"/>
                <w:szCs w:val="24"/>
                <w:lang w:eastAsia="cs-CZ"/>
              </w:rPr>
            </w:pPr>
          </w:p>
        </w:tc>
        <w:tc>
          <w:tcPr>
            <w:tcW w:w="616" w:type="pct"/>
            <w:vAlign w:val="center"/>
          </w:tcPr>
          <w:p w:rsidR="002408BB" w:rsidRPr="002408BB" w:rsidRDefault="002408BB" w:rsidP="00C40CD7">
            <w:pPr>
              <w:spacing w:after="0" w:line="240" w:lineRule="auto"/>
              <w:rPr>
                <w:rFonts w:ascii="Times New Roman" w:eastAsia="Times New Roman" w:hAnsi="Times New Roman" w:cs="Times New Roman"/>
                <w:snapToGrid w:val="0"/>
                <w:sz w:val="24"/>
                <w:szCs w:val="24"/>
                <w:lang w:eastAsia="cs-CZ"/>
              </w:rPr>
            </w:pPr>
            <w:r w:rsidRPr="002408BB">
              <w:rPr>
                <w:rFonts w:ascii="Times New Roman" w:eastAsia="Times New Roman" w:hAnsi="Times New Roman" w:cs="Times New Roman"/>
                <w:snapToGrid w:val="0"/>
                <w:sz w:val="24"/>
                <w:szCs w:val="24"/>
                <w:lang w:eastAsia="cs-CZ"/>
              </w:rPr>
              <w:t>prof. Pichler</w:t>
            </w:r>
          </w:p>
        </w:tc>
        <w:tc>
          <w:tcPr>
            <w:tcW w:w="481" w:type="pct"/>
            <w:vAlign w:val="center"/>
          </w:tcPr>
          <w:p w:rsidR="002408BB" w:rsidRPr="002408BB" w:rsidRDefault="002408BB" w:rsidP="00C40CD7">
            <w:pPr>
              <w:spacing w:after="0" w:line="240" w:lineRule="auto"/>
              <w:jc w:val="center"/>
              <w:rPr>
                <w:rFonts w:ascii="Times New Roman" w:eastAsia="Times New Roman" w:hAnsi="Times New Roman" w:cs="Times New Roman"/>
                <w:snapToGrid w:val="0"/>
                <w:sz w:val="24"/>
                <w:szCs w:val="24"/>
                <w:lang w:eastAsia="cs-CZ"/>
              </w:rPr>
            </w:pPr>
          </w:p>
        </w:tc>
      </w:tr>
      <w:tr w:rsidR="002408BB" w:rsidRPr="00B06372" w:rsidTr="002408BB">
        <w:trPr>
          <w:trHeight w:val="454"/>
        </w:trPr>
        <w:tc>
          <w:tcPr>
            <w:tcW w:w="359" w:type="pct"/>
            <w:vAlign w:val="center"/>
          </w:tcPr>
          <w:p w:rsidR="002408BB" w:rsidRPr="002408BB" w:rsidRDefault="002408BB" w:rsidP="00C40CD7">
            <w:pPr>
              <w:spacing w:after="0" w:line="240" w:lineRule="auto"/>
              <w:jc w:val="center"/>
              <w:rPr>
                <w:rFonts w:ascii="Times New Roman" w:eastAsia="Calibri" w:hAnsi="Times New Roman" w:cs="Times New Roman"/>
                <w:sz w:val="24"/>
                <w:szCs w:val="24"/>
              </w:rPr>
            </w:pPr>
            <w:r w:rsidRPr="002408BB">
              <w:rPr>
                <w:rFonts w:ascii="Times New Roman" w:eastAsia="Calibri" w:hAnsi="Times New Roman" w:cs="Times New Roman"/>
                <w:sz w:val="24"/>
                <w:szCs w:val="24"/>
              </w:rPr>
              <w:t>LF</w:t>
            </w:r>
          </w:p>
        </w:tc>
        <w:tc>
          <w:tcPr>
            <w:tcW w:w="405" w:type="pct"/>
            <w:vAlign w:val="center"/>
          </w:tcPr>
          <w:p w:rsidR="002408BB" w:rsidRPr="002408BB" w:rsidRDefault="002408BB" w:rsidP="00C40CD7">
            <w:pPr>
              <w:spacing w:after="0" w:line="240" w:lineRule="auto"/>
              <w:rPr>
                <w:rFonts w:ascii="Times New Roman" w:eastAsia="Calibri" w:hAnsi="Times New Roman" w:cs="Times New Roman"/>
                <w:sz w:val="24"/>
                <w:szCs w:val="24"/>
              </w:rPr>
            </w:pPr>
            <w:r w:rsidRPr="002408BB">
              <w:rPr>
                <w:rFonts w:ascii="Times New Roman" w:eastAsia="Calibri" w:hAnsi="Times New Roman" w:cs="Times New Roman"/>
                <w:sz w:val="24"/>
                <w:szCs w:val="24"/>
              </w:rPr>
              <w:t>KLŤLM</w:t>
            </w:r>
          </w:p>
        </w:tc>
        <w:tc>
          <w:tcPr>
            <w:tcW w:w="436" w:type="pct"/>
            <w:vAlign w:val="center"/>
          </w:tcPr>
          <w:p w:rsidR="002408BB" w:rsidRPr="002408BB" w:rsidRDefault="002408BB" w:rsidP="00C40CD7">
            <w:pPr>
              <w:spacing w:after="0" w:line="240" w:lineRule="auto"/>
              <w:rPr>
                <w:rFonts w:ascii="Times New Roman" w:eastAsia="Calibri" w:hAnsi="Times New Roman" w:cs="Times New Roman"/>
                <w:sz w:val="24"/>
                <w:szCs w:val="24"/>
              </w:rPr>
            </w:pPr>
            <w:r w:rsidRPr="002408BB">
              <w:rPr>
                <w:rFonts w:ascii="Times New Roman" w:hAnsi="Times New Roman" w:cs="Times New Roman"/>
                <w:sz w:val="24"/>
                <w:szCs w:val="24"/>
              </w:rPr>
              <w:t>ISL-I</w:t>
            </w:r>
          </w:p>
        </w:tc>
        <w:tc>
          <w:tcPr>
            <w:tcW w:w="1074" w:type="pct"/>
            <w:vAlign w:val="center"/>
          </w:tcPr>
          <w:p w:rsidR="002408BB" w:rsidRPr="002408BB" w:rsidRDefault="002408BB" w:rsidP="00C40CD7">
            <w:pPr>
              <w:spacing w:after="0" w:line="240" w:lineRule="auto"/>
              <w:rPr>
                <w:rFonts w:ascii="Times New Roman" w:eastAsia="Times New Roman" w:hAnsi="Times New Roman" w:cs="Times New Roman"/>
                <w:snapToGrid w:val="0"/>
                <w:sz w:val="24"/>
                <w:szCs w:val="24"/>
                <w:lang w:eastAsia="cs-CZ"/>
              </w:rPr>
            </w:pPr>
            <w:r w:rsidRPr="002408BB">
              <w:rPr>
                <w:rFonts w:ascii="Times New Roman" w:eastAsia="Times New Roman" w:hAnsi="Times New Roman" w:cs="Times New Roman"/>
                <w:snapToGrid w:val="0"/>
                <w:sz w:val="24"/>
                <w:szCs w:val="24"/>
                <w:lang w:eastAsia="cs-CZ"/>
              </w:rPr>
              <w:t>inžinierske stavby lesnícke</w:t>
            </w:r>
          </w:p>
        </w:tc>
        <w:tc>
          <w:tcPr>
            <w:tcW w:w="389" w:type="pct"/>
            <w:vAlign w:val="center"/>
          </w:tcPr>
          <w:p w:rsidR="002408BB" w:rsidRPr="002408BB" w:rsidRDefault="002408BB" w:rsidP="00C40CD7">
            <w:pPr>
              <w:spacing w:after="0" w:line="240" w:lineRule="auto"/>
              <w:jc w:val="center"/>
              <w:rPr>
                <w:rFonts w:ascii="Times New Roman" w:eastAsia="Calibri" w:hAnsi="Times New Roman" w:cs="Times New Roman"/>
                <w:sz w:val="24"/>
                <w:szCs w:val="24"/>
              </w:rPr>
            </w:pPr>
            <w:r w:rsidRPr="002408BB">
              <w:rPr>
                <w:rFonts w:ascii="Times New Roman" w:eastAsia="Calibri" w:hAnsi="Times New Roman" w:cs="Times New Roman"/>
                <w:sz w:val="24"/>
                <w:szCs w:val="24"/>
              </w:rPr>
              <w:t>PV</w:t>
            </w:r>
          </w:p>
        </w:tc>
        <w:tc>
          <w:tcPr>
            <w:tcW w:w="364" w:type="pct"/>
            <w:vAlign w:val="center"/>
          </w:tcPr>
          <w:p w:rsidR="002408BB" w:rsidRPr="002408BB" w:rsidRDefault="002408BB" w:rsidP="00C40CD7">
            <w:pPr>
              <w:spacing w:after="0" w:line="240" w:lineRule="auto"/>
              <w:jc w:val="center"/>
              <w:rPr>
                <w:rFonts w:ascii="Times New Roman" w:eastAsia="Times New Roman" w:hAnsi="Times New Roman" w:cs="Times New Roman"/>
                <w:snapToGrid w:val="0"/>
                <w:sz w:val="24"/>
                <w:szCs w:val="24"/>
                <w:lang w:eastAsia="cs-CZ"/>
              </w:rPr>
            </w:pPr>
            <w:r w:rsidRPr="002408BB">
              <w:rPr>
                <w:rFonts w:ascii="Times New Roman" w:eastAsia="Times New Roman" w:hAnsi="Times New Roman" w:cs="Times New Roman"/>
                <w:snapToGrid w:val="0"/>
                <w:sz w:val="24"/>
                <w:szCs w:val="24"/>
                <w:lang w:eastAsia="cs-CZ"/>
              </w:rPr>
              <w:t>4</w:t>
            </w:r>
          </w:p>
        </w:tc>
        <w:tc>
          <w:tcPr>
            <w:tcW w:w="466" w:type="pct"/>
            <w:vAlign w:val="center"/>
          </w:tcPr>
          <w:p w:rsidR="002408BB" w:rsidRPr="002408BB" w:rsidRDefault="003E1E38" w:rsidP="00C40CD7">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p>
        </w:tc>
        <w:tc>
          <w:tcPr>
            <w:tcW w:w="410" w:type="pct"/>
            <w:vAlign w:val="center"/>
          </w:tcPr>
          <w:p w:rsidR="002408BB" w:rsidRPr="002408BB" w:rsidRDefault="003E1E38" w:rsidP="00C40CD7">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r w:rsidR="002408BB" w:rsidRPr="002408BB">
              <w:rPr>
                <w:rFonts w:ascii="Times New Roman" w:eastAsia="Times New Roman" w:hAnsi="Times New Roman" w:cs="Times New Roman"/>
                <w:snapToGrid w:val="0"/>
                <w:sz w:val="24"/>
                <w:szCs w:val="24"/>
                <w:lang w:eastAsia="cs-CZ"/>
              </w:rPr>
              <w:t>/2</w:t>
            </w:r>
          </w:p>
        </w:tc>
        <w:tc>
          <w:tcPr>
            <w:tcW w:w="616" w:type="pct"/>
            <w:vAlign w:val="center"/>
          </w:tcPr>
          <w:p w:rsidR="002408BB" w:rsidRPr="002408BB" w:rsidRDefault="002408BB" w:rsidP="00C40CD7">
            <w:pPr>
              <w:spacing w:after="0" w:line="240" w:lineRule="auto"/>
              <w:rPr>
                <w:rFonts w:ascii="Times New Roman" w:eastAsia="Times New Roman" w:hAnsi="Times New Roman" w:cs="Times New Roman"/>
                <w:snapToGrid w:val="0"/>
                <w:sz w:val="24"/>
                <w:szCs w:val="24"/>
                <w:lang w:eastAsia="cs-CZ"/>
              </w:rPr>
            </w:pPr>
            <w:r w:rsidRPr="002408BB">
              <w:rPr>
                <w:rFonts w:ascii="Times New Roman" w:eastAsia="Times New Roman" w:hAnsi="Times New Roman" w:cs="Times New Roman"/>
                <w:snapToGrid w:val="0"/>
                <w:sz w:val="24"/>
                <w:szCs w:val="24"/>
                <w:lang w:eastAsia="cs-CZ"/>
              </w:rPr>
              <w:t>Ing. Juško</w:t>
            </w:r>
          </w:p>
        </w:tc>
        <w:tc>
          <w:tcPr>
            <w:tcW w:w="481" w:type="pct"/>
            <w:vAlign w:val="center"/>
          </w:tcPr>
          <w:p w:rsidR="002408BB" w:rsidRPr="002408BB" w:rsidRDefault="002408BB" w:rsidP="00C40CD7">
            <w:pPr>
              <w:spacing w:after="0" w:line="240" w:lineRule="auto"/>
              <w:jc w:val="center"/>
              <w:rPr>
                <w:rFonts w:ascii="Times New Roman" w:eastAsia="Times New Roman" w:hAnsi="Times New Roman" w:cs="Times New Roman"/>
                <w:snapToGrid w:val="0"/>
                <w:sz w:val="24"/>
                <w:szCs w:val="24"/>
                <w:lang w:eastAsia="cs-CZ"/>
              </w:rPr>
            </w:pPr>
            <w:r w:rsidRPr="002408BB">
              <w:rPr>
                <w:rFonts w:ascii="Times New Roman" w:eastAsia="Times New Roman" w:hAnsi="Times New Roman" w:cs="Times New Roman"/>
                <w:snapToGrid w:val="0"/>
                <w:sz w:val="24"/>
                <w:szCs w:val="24"/>
                <w:lang w:eastAsia="cs-CZ"/>
              </w:rPr>
              <w:t>S</w:t>
            </w:r>
          </w:p>
        </w:tc>
      </w:tr>
      <w:tr w:rsidR="002408BB" w:rsidRPr="00B06372" w:rsidTr="002408BB">
        <w:trPr>
          <w:trHeight w:val="454"/>
        </w:trPr>
        <w:tc>
          <w:tcPr>
            <w:tcW w:w="359" w:type="pct"/>
            <w:vAlign w:val="center"/>
          </w:tcPr>
          <w:p w:rsidR="002408BB" w:rsidRPr="002408BB" w:rsidRDefault="002408BB" w:rsidP="00C40CD7">
            <w:pPr>
              <w:spacing w:after="0" w:line="240" w:lineRule="auto"/>
              <w:jc w:val="center"/>
              <w:rPr>
                <w:rFonts w:ascii="Times New Roman" w:eastAsia="Calibri" w:hAnsi="Times New Roman" w:cs="Times New Roman"/>
                <w:sz w:val="24"/>
                <w:szCs w:val="24"/>
              </w:rPr>
            </w:pPr>
            <w:r w:rsidRPr="002408BB">
              <w:rPr>
                <w:rFonts w:ascii="Times New Roman" w:eastAsia="Calibri" w:hAnsi="Times New Roman" w:cs="Times New Roman"/>
                <w:sz w:val="24"/>
                <w:szCs w:val="24"/>
              </w:rPr>
              <w:t>DF</w:t>
            </w:r>
          </w:p>
        </w:tc>
        <w:tc>
          <w:tcPr>
            <w:tcW w:w="405" w:type="pct"/>
            <w:vAlign w:val="center"/>
          </w:tcPr>
          <w:p w:rsidR="002408BB" w:rsidRPr="002408BB" w:rsidRDefault="002408BB" w:rsidP="00C40CD7">
            <w:pPr>
              <w:spacing w:after="0" w:line="240" w:lineRule="auto"/>
              <w:rPr>
                <w:rFonts w:ascii="Times New Roman" w:eastAsia="Calibri" w:hAnsi="Times New Roman" w:cs="Times New Roman"/>
                <w:sz w:val="24"/>
                <w:szCs w:val="24"/>
              </w:rPr>
            </w:pPr>
            <w:r w:rsidRPr="002408BB">
              <w:rPr>
                <w:rFonts w:ascii="Times New Roman" w:eastAsia="Calibri" w:hAnsi="Times New Roman" w:cs="Times New Roman"/>
                <w:sz w:val="24"/>
                <w:szCs w:val="24"/>
              </w:rPr>
              <w:t>KMOSL</w:t>
            </w:r>
          </w:p>
        </w:tc>
        <w:tc>
          <w:tcPr>
            <w:tcW w:w="436" w:type="pct"/>
            <w:vAlign w:val="center"/>
          </w:tcPr>
          <w:p w:rsidR="002408BB" w:rsidRPr="002408BB" w:rsidRDefault="002408BB" w:rsidP="00C40CD7">
            <w:pPr>
              <w:spacing w:after="0" w:line="240" w:lineRule="auto"/>
              <w:rPr>
                <w:rFonts w:ascii="Times New Roman" w:eastAsia="Calibri" w:hAnsi="Times New Roman" w:cs="Times New Roman"/>
                <w:sz w:val="24"/>
                <w:szCs w:val="24"/>
              </w:rPr>
            </w:pPr>
            <w:r w:rsidRPr="002408BB">
              <w:rPr>
                <w:rFonts w:ascii="Times New Roman" w:hAnsi="Times New Roman" w:cs="Times New Roman"/>
                <w:sz w:val="24"/>
                <w:szCs w:val="24"/>
              </w:rPr>
              <w:t>SVETL-I</w:t>
            </w:r>
          </w:p>
        </w:tc>
        <w:tc>
          <w:tcPr>
            <w:tcW w:w="1074" w:type="pct"/>
            <w:vAlign w:val="center"/>
          </w:tcPr>
          <w:p w:rsidR="002408BB" w:rsidRPr="002408BB" w:rsidRDefault="002408BB" w:rsidP="00C40CD7">
            <w:pPr>
              <w:spacing w:after="0" w:line="240" w:lineRule="auto"/>
              <w:rPr>
                <w:rFonts w:ascii="Times New Roman" w:eastAsia="Times New Roman" w:hAnsi="Times New Roman" w:cs="Times New Roman"/>
                <w:snapToGrid w:val="0"/>
                <w:sz w:val="24"/>
                <w:szCs w:val="24"/>
                <w:lang w:eastAsia="cs-CZ"/>
              </w:rPr>
            </w:pPr>
            <w:r w:rsidRPr="002408BB">
              <w:rPr>
                <w:rFonts w:ascii="Times New Roman" w:eastAsia="Times New Roman" w:hAnsi="Times New Roman" w:cs="Times New Roman"/>
                <w:snapToGrid w:val="0"/>
                <w:sz w:val="24"/>
                <w:szCs w:val="24"/>
                <w:lang w:eastAsia="cs-CZ"/>
              </w:rPr>
              <w:t>svetové lesníctvo</w:t>
            </w:r>
          </w:p>
        </w:tc>
        <w:tc>
          <w:tcPr>
            <w:tcW w:w="389" w:type="pct"/>
            <w:vAlign w:val="center"/>
          </w:tcPr>
          <w:p w:rsidR="002408BB" w:rsidRPr="002408BB" w:rsidRDefault="002408BB" w:rsidP="00C40CD7">
            <w:pPr>
              <w:spacing w:after="0" w:line="240" w:lineRule="auto"/>
              <w:jc w:val="center"/>
              <w:rPr>
                <w:rFonts w:ascii="Times New Roman" w:eastAsia="Calibri" w:hAnsi="Times New Roman" w:cs="Times New Roman"/>
                <w:sz w:val="24"/>
                <w:szCs w:val="24"/>
              </w:rPr>
            </w:pPr>
            <w:r w:rsidRPr="002408BB">
              <w:rPr>
                <w:rFonts w:ascii="Times New Roman" w:eastAsia="Calibri" w:hAnsi="Times New Roman" w:cs="Times New Roman"/>
                <w:sz w:val="24"/>
                <w:szCs w:val="24"/>
              </w:rPr>
              <w:t>PV</w:t>
            </w:r>
          </w:p>
        </w:tc>
        <w:tc>
          <w:tcPr>
            <w:tcW w:w="364" w:type="pct"/>
            <w:vAlign w:val="center"/>
          </w:tcPr>
          <w:p w:rsidR="002408BB" w:rsidRPr="002408BB" w:rsidRDefault="002408BB" w:rsidP="00C40CD7">
            <w:pPr>
              <w:spacing w:after="0" w:line="240" w:lineRule="auto"/>
              <w:jc w:val="center"/>
              <w:rPr>
                <w:rFonts w:ascii="Times New Roman" w:eastAsia="Times New Roman" w:hAnsi="Times New Roman" w:cs="Times New Roman"/>
                <w:snapToGrid w:val="0"/>
                <w:sz w:val="24"/>
                <w:szCs w:val="24"/>
                <w:lang w:eastAsia="cs-CZ"/>
              </w:rPr>
            </w:pPr>
            <w:r w:rsidRPr="002408BB">
              <w:rPr>
                <w:rFonts w:ascii="Times New Roman" w:eastAsia="Times New Roman" w:hAnsi="Times New Roman" w:cs="Times New Roman"/>
                <w:snapToGrid w:val="0"/>
                <w:sz w:val="24"/>
                <w:szCs w:val="24"/>
                <w:lang w:eastAsia="cs-CZ"/>
              </w:rPr>
              <w:t>4</w:t>
            </w:r>
          </w:p>
        </w:tc>
        <w:tc>
          <w:tcPr>
            <w:tcW w:w="466" w:type="pct"/>
            <w:vAlign w:val="center"/>
          </w:tcPr>
          <w:p w:rsidR="002408BB" w:rsidRPr="002408BB" w:rsidRDefault="003E1E38" w:rsidP="00C40CD7">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p>
        </w:tc>
        <w:tc>
          <w:tcPr>
            <w:tcW w:w="410" w:type="pct"/>
            <w:vAlign w:val="center"/>
          </w:tcPr>
          <w:p w:rsidR="002408BB" w:rsidRPr="002408BB" w:rsidRDefault="003E1E38" w:rsidP="00C40CD7">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r w:rsidR="002408BB" w:rsidRPr="002408BB">
              <w:rPr>
                <w:rFonts w:ascii="Times New Roman" w:eastAsia="Times New Roman" w:hAnsi="Times New Roman" w:cs="Times New Roman"/>
                <w:snapToGrid w:val="0"/>
                <w:sz w:val="24"/>
                <w:szCs w:val="24"/>
                <w:lang w:eastAsia="cs-CZ"/>
              </w:rPr>
              <w:t>/0</w:t>
            </w:r>
          </w:p>
        </w:tc>
        <w:tc>
          <w:tcPr>
            <w:tcW w:w="616" w:type="pct"/>
            <w:vAlign w:val="center"/>
          </w:tcPr>
          <w:p w:rsidR="002408BB" w:rsidRPr="002408BB" w:rsidRDefault="002408BB" w:rsidP="00C40CD7">
            <w:pPr>
              <w:spacing w:after="0" w:line="240" w:lineRule="auto"/>
              <w:rPr>
                <w:rFonts w:ascii="Times New Roman" w:eastAsia="Times New Roman" w:hAnsi="Times New Roman" w:cs="Times New Roman"/>
                <w:snapToGrid w:val="0"/>
                <w:sz w:val="24"/>
                <w:szCs w:val="24"/>
                <w:lang w:eastAsia="cs-CZ"/>
              </w:rPr>
            </w:pPr>
            <w:r w:rsidRPr="002408BB">
              <w:rPr>
                <w:rFonts w:ascii="Times New Roman" w:eastAsia="Times New Roman" w:hAnsi="Times New Roman" w:cs="Times New Roman"/>
                <w:snapToGrid w:val="0"/>
                <w:sz w:val="24"/>
                <w:szCs w:val="24"/>
                <w:lang w:eastAsia="cs-CZ"/>
              </w:rPr>
              <w:t>doc. Paluš</w:t>
            </w:r>
          </w:p>
        </w:tc>
        <w:tc>
          <w:tcPr>
            <w:tcW w:w="481" w:type="pct"/>
            <w:vAlign w:val="center"/>
          </w:tcPr>
          <w:p w:rsidR="002408BB" w:rsidRPr="002408BB" w:rsidRDefault="002408BB" w:rsidP="00C40CD7">
            <w:pPr>
              <w:spacing w:after="0" w:line="240" w:lineRule="auto"/>
              <w:jc w:val="center"/>
              <w:rPr>
                <w:rFonts w:ascii="Times New Roman" w:eastAsia="Times New Roman" w:hAnsi="Times New Roman" w:cs="Times New Roman"/>
                <w:snapToGrid w:val="0"/>
                <w:sz w:val="24"/>
                <w:szCs w:val="24"/>
                <w:lang w:eastAsia="cs-CZ"/>
              </w:rPr>
            </w:pPr>
            <w:r w:rsidRPr="002408BB">
              <w:rPr>
                <w:rFonts w:ascii="Times New Roman" w:eastAsia="Times New Roman" w:hAnsi="Times New Roman" w:cs="Times New Roman"/>
                <w:snapToGrid w:val="0"/>
                <w:sz w:val="24"/>
                <w:szCs w:val="24"/>
                <w:lang w:eastAsia="cs-CZ"/>
              </w:rPr>
              <w:t>S</w:t>
            </w:r>
          </w:p>
        </w:tc>
      </w:tr>
      <w:tr w:rsidR="002408BB" w:rsidRPr="00B06372" w:rsidTr="002408BB">
        <w:trPr>
          <w:trHeight w:val="454"/>
        </w:trPr>
        <w:tc>
          <w:tcPr>
            <w:tcW w:w="359" w:type="pct"/>
            <w:vAlign w:val="center"/>
          </w:tcPr>
          <w:p w:rsidR="002408BB" w:rsidRPr="002408BB" w:rsidRDefault="002408BB" w:rsidP="00C40CD7">
            <w:pPr>
              <w:spacing w:after="0" w:line="240" w:lineRule="auto"/>
              <w:jc w:val="center"/>
              <w:rPr>
                <w:rFonts w:ascii="Times New Roman" w:eastAsia="Calibri" w:hAnsi="Times New Roman" w:cs="Times New Roman"/>
                <w:sz w:val="24"/>
                <w:szCs w:val="24"/>
              </w:rPr>
            </w:pPr>
            <w:r w:rsidRPr="002408BB">
              <w:rPr>
                <w:rFonts w:ascii="Times New Roman" w:eastAsia="Calibri" w:hAnsi="Times New Roman" w:cs="Times New Roman"/>
                <w:sz w:val="24"/>
                <w:szCs w:val="24"/>
              </w:rPr>
              <w:t>LF</w:t>
            </w:r>
          </w:p>
        </w:tc>
        <w:tc>
          <w:tcPr>
            <w:tcW w:w="405" w:type="pct"/>
            <w:vAlign w:val="center"/>
          </w:tcPr>
          <w:p w:rsidR="002408BB" w:rsidRPr="002408BB" w:rsidRDefault="002408BB" w:rsidP="00C40CD7">
            <w:pPr>
              <w:spacing w:after="0" w:line="240" w:lineRule="auto"/>
              <w:rPr>
                <w:rFonts w:ascii="Times New Roman" w:eastAsia="Calibri" w:hAnsi="Times New Roman" w:cs="Times New Roman"/>
                <w:sz w:val="24"/>
                <w:szCs w:val="24"/>
              </w:rPr>
            </w:pPr>
            <w:r w:rsidRPr="002408BB">
              <w:rPr>
                <w:rFonts w:ascii="Times New Roman" w:eastAsia="Calibri" w:hAnsi="Times New Roman" w:cs="Times New Roman"/>
                <w:sz w:val="24"/>
                <w:szCs w:val="24"/>
              </w:rPr>
              <w:t>KPL</w:t>
            </w:r>
          </w:p>
        </w:tc>
        <w:tc>
          <w:tcPr>
            <w:tcW w:w="436" w:type="pct"/>
            <w:vAlign w:val="center"/>
          </w:tcPr>
          <w:p w:rsidR="002408BB" w:rsidRPr="002408BB" w:rsidRDefault="002408BB" w:rsidP="00C40CD7">
            <w:pPr>
              <w:spacing w:after="0" w:line="240" w:lineRule="auto"/>
              <w:rPr>
                <w:rFonts w:ascii="Times New Roman" w:eastAsia="Calibri" w:hAnsi="Times New Roman" w:cs="Times New Roman"/>
                <w:sz w:val="24"/>
                <w:szCs w:val="24"/>
              </w:rPr>
            </w:pPr>
            <w:r w:rsidRPr="002408BB">
              <w:rPr>
                <w:rFonts w:ascii="Times New Roman" w:hAnsi="Times New Roman" w:cs="Times New Roman"/>
                <w:sz w:val="24"/>
                <w:szCs w:val="24"/>
              </w:rPr>
              <w:t>PESAN-I</w:t>
            </w:r>
          </w:p>
        </w:tc>
        <w:tc>
          <w:tcPr>
            <w:tcW w:w="1074" w:type="pct"/>
            <w:vAlign w:val="center"/>
          </w:tcPr>
          <w:p w:rsidR="002408BB" w:rsidRPr="002408BB" w:rsidRDefault="002408BB" w:rsidP="00C40CD7">
            <w:pPr>
              <w:spacing w:after="0" w:line="240" w:lineRule="auto"/>
              <w:rPr>
                <w:rFonts w:ascii="Times New Roman" w:eastAsia="Times New Roman" w:hAnsi="Times New Roman" w:cs="Times New Roman"/>
                <w:snapToGrid w:val="0"/>
                <w:sz w:val="24"/>
                <w:szCs w:val="24"/>
                <w:lang w:eastAsia="cs-CZ"/>
              </w:rPr>
            </w:pPr>
            <w:r w:rsidRPr="002408BB">
              <w:rPr>
                <w:rFonts w:ascii="Times New Roman" w:eastAsia="Times New Roman" w:hAnsi="Times New Roman" w:cs="Times New Roman"/>
                <w:snapToGrid w:val="0"/>
                <w:sz w:val="24"/>
                <w:szCs w:val="24"/>
                <w:lang w:eastAsia="cs-CZ"/>
              </w:rPr>
              <w:t>pestovná analytika</w:t>
            </w:r>
          </w:p>
        </w:tc>
        <w:tc>
          <w:tcPr>
            <w:tcW w:w="389" w:type="pct"/>
            <w:vAlign w:val="center"/>
          </w:tcPr>
          <w:p w:rsidR="002408BB" w:rsidRPr="002408BB" w:rsidRDefault="002408BB" w:rsidP="00C40CD7">
            <w:pPr>
              <w:spacing w:after="0" w:line="240" w:lineRule="auto"/>
              <w:jc w:val="center"/>
              <w:rPr>
                <w:rFonts w:ascii="Times New Roman" w:eastAsia="Calibri" w:hAnsi="Times New Roman" w:cs="Times New Roman"/>
                <w:sz w:val="24"/>
                <w:szCs w:val="24"/>
              </w:rPr>
            </w:pPr>
            <w:r w:rsidRPr="002408BB">
              <w:rPr>
                <w:rFonts w:ascii="Times New Roman" w:eastAsia="Calibri" w:hAnsi="Times New Roman" w:cs="Times New Roman"/>
                <w:sz w:val="24"/>
                <w:szCs w:val="24"/>
              </w:rPr>
              <w:t>PV</w:t>
            </w:r>
          </w:p>
        </w:tc>
        <w:tc>
          <w:tcPr>
            <w:tcW w:w="364" w:type="pct"/>
            <w:vAlign w:val="center"/>
          </w:tcPr>
          <w:p w:rsidR="002408BB" w:rsidRPr="002408BB" w:rsidRDefault="002408BB" w:rsidP="00C40CD7">
            <w:pPr>
              <w:spacing w:after="0" w:line="240" w:lineRule="auto"/>
              <w:jc w:val="center"/>
              <w:rPr>
                <w:rFonts w:ascii="Times New Roman" w:eastAsia="Times New Roman" w:hAnsi="Times New Roman" w:cs="Times New Roman"/>
                <w:snapToGrid w:val="0"/>
                <w:sz w:val="24"/>
                <w:szCs w:val="24"/>
                <w:lang w:eastAsia="cs-CZ"/>
              </w:rPr>
            </w:pPr>
            <w:r w:rsidRPr="002408BB">
              <w:rPr>
                <w:rFonts w:ascii="Times New Roman" w:eastAsia="Times New Roman" w:hAnsi="Times New Roman" w:cs="Times New Roman"/>
                <w:snapToGrid w:val="0"/>
                <w:sz w:val="24"/>
                <w:szCs w:val="24"/>
                <w:lang w:eastAsia="cs-CZ"/>
              </w:rPr>
              <w:t>4</w:t>
            </w:r>
          </w:p>
        </w:tc>
        <w:tc>
          <w:tcPr>
            <w:tcW w:w="466" w:type="pct"/>
            <w:vAlign w:val="center"/>
          </w:tcPr>
          <w:p w:rsidR="002408BB" w:rsidRPr="002408BB" w:rsidRDefault="003E1E38" w:rsidP="00C40CD7">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p>
        </w:tc>
        <w:tc>
          <w:tcPr>
            <w:tcW w:w="410" w:type="pct"/>
            <w:vAlign w:val="center"/>
          </w:tcPr>
          <w:p w:rsidR="002408BB" w:rsidRPr="002408BB" w:rsidRDefault="003E1E38" w:rsidP="00C40CD7">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r w:rsidR="002408BB" w:rsidRPr="002408BB">
              <w:rPr>
                <w:rFonts w:ascii="Times New Roman" w:eastAsia="Times New Roman" w:hAnsi="Times New Roman" w:cs="Times New Roman"/>
                <w:snapToGrid w:val="0"/>
                <w:sz w:val="24"/>
                <w:szCs w:val="24"/>
                <w:lang w:eastAsia="cs-CZ"/>
              </w:rPr>
              <w:t>/0</w:t>
            </w:r>
          </w:p>
        </w:tc>
        <w:tc>
          <w:tcPr>
            <w:tcW w:w="616" w:type="pct"/>
            <w:vAlign w:val="center"/>
          </w:tcPr>
          <w:p w:rsidR="002408BB" w:rsidRPr="002408BB" w:rsidRDefault="002408BB" w:rsidP="00C40CD7">
            <w:pPr>
              <w:spacing w:after="0" w:line="240" w:lineRule="auto"/>
              <w:rPr>
                <w:rFonts w:ascii="Times New Roman" w:eastAsia="Times New Roman" w:hAnsi="Times New Roman" w:cs="Times New Roman"/>
                <w:snapToGrid w:val="0"/>
                <w:sz w:val="24"/>
                <w:szCs w:val="24"/>
                <w:lang w:eastAsia="cs-CZ"/>
              </w:rPr>
            </w:pPr>
            <w:r w:rsidRPr="002408BB">
              <w:rPr>
                <w:rFonts w:ascii="Times New Roman" w:eastAsia="Times New Roman" w:hAnsi="Times New Roman" w:cs="Times New Roman"/>
                <w:snapToGrid w:val="0"/>
                <w:sz w:val="24"/>
                <w:szCs w:val="24"/>
                <w:lang w:eastAsia="cs-CZ"/>
              </w:rPr>
              <w:t>doc. Jaloviar</w:t>
            </w:r>
          </w:p>
        </w:tc>
        <w:tc>
          <w:tcPr>
            <w:tcW w:w="481" w:type="pct"/>
            <w:vAlign w:val="center"/>
          </w:tcPr>
          <w:p w:rsidR="002408BB" w:rsidRPr="002408BB" w:rsidRDefault="002408BB" w:rsidP="00C40CD7">
            <w:pPr>
              <w:spacing w:after="0" w:line="240" w:lineRule="auto"/>
              <w:jc w:val="center"/>
              <w:rPr>
                <w:rFonts w:ascii="Times New Roman" w:eastAsia="Times New Roman" w:hAnsi="Times New Roman" w:cs="Times New Roman"/>
                <w:snapToGrid w:val="0"/>
                <w:sz w:val="24"/>
                <w:szCs w:val="24"/>
                <w:lang w:eastAsia="cs-CZ"/>
              </w:rPr>
            </w:pPr>
            <w:r w:rsidRPr="002408BB">
              <w:rPr>
                <w:rFonts w:ascii="Times New Roman" w:eastAsia="Times New Roman" w:hAnsi="Times New Roman" w:cs="Times New Roman"/>
                <w:snapToGrid w:val="0"/>
                <w:sz w:val="24"/>
                <w:szCs w:val="24"/>
                <w:lang w:eastAsia="cs-CZ"/>
              </w:rPr>
              <w:t>S</w:t>
            </w:r>
          </w:p>
        </w:tc>
      </w:tr>
      <w:tr w:rsidR="002408BB" w:rsidRPr="00B06372" w:rsidTr="002408BB">
        <w:trPr>
          <w:trHeight w:val="454"/>
        </w:trPr>
        <w:tc>
          <w:tcPr>
            <w:tcW w:w="359" w:type="pct"/>
            <w:vAlign w:val="center"/>
          </w:tcPr>
          <w:p w:rsidR="002408BB" w:rsidRPr="002408BB" w:rsidRDefault="002408BB" w:rsidP="00C40CD7">
            <w:pPr>
              <w:spacing w:after="0" w:line="240" w:lineRule="auto"/>
              <w:jc w:val="center"/>
              <w:rPr>
                <w:rFonts w:ascii="Times New Roman" w:eastAsia="Calibri" w:hAnsi="Times New Roman" w:cs="Times New Roman"/>
                <w:sz w:val="24"/>
                <w:szCs w:val="24"/>
              </w:rPr>
            </w:pPr>
            <w:r w:rsidRPr="002408BB">
              <w:rPr>
                <w:rFonts w:ascii="Times New Roman" w:eastAsia="Calibri" w:hAnsi="Times New Roman" w:cs="Times New Roman"/>
                <w:sz w:val="24"/>
                <w:szCs w:val="24"/>
              </w:rPr>
              <w:t>FEE</w:t>
            </w:r>
          </w:p>
        </w:tc>
        <w:tc>
          <w:tcPr>
            <w:tcW w:w="405" w:type="pct"/>
            <w:vAlign w:val="center"/>
          </w:tcPr>
          <w:p w:rsidR="002408BB" w:rsidRPr="002408BB" w:rsidRDefault="002408BB" w:rsidP="00C40CD7">
            <w:pPr>
              <w:spacing w:after="0" w:line="240" w:lineRule="auto"/>
              <w:rPr>
                <w:rFonts w:ascii="Times New Roman" w:eastAsia="Calibri" w:hAnsi="Times New Roman" w:cs="Times New Roman"/>
                <w:sz w:val="24"/>
                <w:szCs w:val="24"/>
              </w:rPr>
            </w:pPr>
            <w:r w:rsidRPr="002408BB">
              <w:rPr>
                <w:rFonts w:ascii="Times New Roman" w:eastAsia="Calibri" w:hAnsi="Times New Roman" w:cs="Times New Roman"/>
                <w:sz w:val="24"/>
                <w:szCs w:val="24"/>
              </w:rPr>
              <w:t>KSV</w:t>
            </w:r>
          </w:p>
        </w:tc>
        <w:tc>
          <w:tcPr>
            <w:tcW w:w="436" w:type="pct"/>
            <w:vAlign w:val="center"/>
          </w:tcPr>
          <w:p w:rsidR="002408BB" w:rsidRPr="002408BB" w:rsidRDefault="002408BB" w:rsidP="00C40CD7">
            <w:pPr>
              <w:spacing w:after="0" w:line="240" w:lineRule="auto"/>
              <w:rPr>
                <w:rFonts w:ascii="Times New Roman" w:eastAsia="Calibri" w:hAnsi="Times New Roman" w:cs="Times New Roman"/>
                <w:sz w:val="24"/>
                <w:szCs w:val="24"/>
              </w:rPr>
            </w:pPr>
            <w:r w:rsidRPr="002408BB">
              <w:rPr>
                <w:rFonts w:ascii="Times New Roman" w:hAnsi="Times New Roman" w:cs="Times New Roman"/>
                <w:sz w:val="24"/>
                <w:szCs w:val="24"/>
              </w:rPr>
              <w:t>EKFI-I</w:t>
            </w:r>
          </w:p>
        </w:tc>
        <w:tc>
          <w:tcPr>
            <w:tcW w:w="1074" w:type="pct"/>
            <w:vAlign w:val="center"/>
          </w:tcPr>
          <w:p w:rsidR="002408BB" w:rsidRPr="002408BB" w:rsidRDefault="002408BB" w:rsidP="00C40CD7">
            <w:pPr>
              <w:spacing w:after="0" w:line="240" w:lineRule="auto"/>
              <w:rPr>
                <w:rFonts w:ascii="Times New Roman" w:eastAsia="Times New Roman" w:hAnsi="Times New Roman" w:cs="Times New Roman"/>
                <w:snapToGrid w:val="0"/>
                <w:sz w:val="24"/>
                <w:szCs w:val="24"/>
                <w:lang w:eastAsia="cs-CZ"/>
              </w:rPr>
            </w:pPr>
            <w:r w:rsidRPr="002408BB">
              <w:rPr>
                <w:rFonts w:ascii="Times New Roman" w:eastAsia="Times New Roman" w:hAnsi="Times New Roman" w:cs="Times New Roman"/>
                <w:snapToGrid w:val="0"/>
                <w:sz w:val="24"/>
                <w:szCs w:val="24"/>
                <w:lang w:eastAsia="cs-CZ"/>
              </w:rPr>
              <w:t>ekologická filozofia</w:t>
            </w:r>
          </w:p>
        </w:tc>
        <w:tc>
          <w:tcPr>
            <w:tcW w:w="389" w:type="pct"/>
            <w:vAlign w:val="center"/>
          </w:tcPr>
          <w:p w:rsidR="002408BB" w:rsidRPr="002408BB" w:rsidRDefault="002408BB" w:rsidP="00C40CD7">
            <w:pPr>
              <w:spacing w:after="0" w:line="240" w:lineRule="auto"/>
              <w:jc w:val="center"/>
              <w:rPr>
                <w:rFonts w:ascii="Times New Roman" w:eastAsia="Calibri" w:hAnsi="Times New Roman" w:cs="Times New Roman"/>
                <w:sz w:val="24"/>
                <w:szCs w:val="24"/>
              </w:rPr>
            </w:pPr>
            <w:r w:rsidRPr="002408BB">
              <w:rPr>
                <w:rFonts w:ascii="Times New Roman" w:eastAsia="Calibri" w:hAnsi="Times New Roman" w:cs="Times New Roman"/>
                <w:sz w:val="24"/>
                <w:szCs w:val="24"/>
              </w:rPr>
              <w:t>PV</w:t>
            </w:r>
          </w:p>
        </w:tc>
        <w:tc>
          <w:tcPr>
            <w:tcW w:w="364" w:type="pct"/>
            <w:vAlign w:val="center"/>
          </w:tcPr>
          <w:p w:rsidR="002408BB" w:rsidRPr="002408BB" w:rsidRDefault="002408BB" w:rsidP="00C40CD7">
            <w:pPr>
              <w:spacing w:after="0" w:line="240" w:lineRule="auto"/>
              <w:jc w:val="center"/>
              <w:rPr>
                <w:rFonts w:ascii="Times New Roman" w:eastAsia="Times New Roman" w:hAnsi="Times New Roman" w:cs="Times New Roman"/>
                <w:snapToGrid w:val="0"/>
                <w:sz w:val="24"/>
                <w:szCs w:val="24"/>
                <w:lang w:eastAsia="cs-CZ"/>
              </w:rPr>
            </w:pPr>
            <w:r w:rsidRPr="002408BB">
              <w:rPr>
                <w:rFonts w:ascii="Times New Roman" w:eastAsia="Times New Roman" w:hAnsi="Times New Roman" w:cs="Times New Roman"/>
                <w:snapToGrid w:val="0"/>
                <w:sz w:val="24"/>
                <w:szCs w:val="24"/>
                <w:lang w:eastAsia="cs-CZ"/>
              </w:rPr>
              <w:t>4</w:t>
            </w:r>
          </w:p>
        </w:tc>
        <w:tc>
          <w:tcPr>
            <w:tcW w:w="466" w:type="pct"/>
            <w:vAlign w:val="center"/>
          </w:tcPr>
          <w:p w:rsidR="002408BB" w:rsidRPr="002408BB" w:rsidRDefault="003E1E38" w:rsidP="00C40CD7">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p>
        </w:tc>
        <w:tc>
          <w:tcPr>
            <w:tcW w:w="410" w:type="pct"/>
            <w:vAlign w:val="center"/>
          </w:tcPr>
          <w:p w:rsidR="002408BB" w:rsidRPr="002408BB" w:rsidRDefault="003E1E38" w:rsidP="00C40CD7">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2</w:t>
            </w:r>
            <w:r w:rsidR="002408BB" w:rsidRPr="002408BB">
              <w:rPr>
                <w:rFonts w:ascii="Times New Roman" w:eastAsia="Times New Roman" w:hAnsi="Times New Roman" w:cs="Times New Roman"/>
                <w:snapToGrid w:val="0"/>
                <w:sz w:val="24"/>
                <w:szCs w:val="24"/>
                <w:lang w:eastAsia="cs-CZ"/>
              </w:rPr>
              <w:t>/0</w:t>
            </w:r>
          </w:p>
        </w:tc>
        <w:tc>
          <w:tcPr>
            <w:tcW w:w="616" w:type="pct"/>
            <w:vAlign w:val="center"/>
          </w:tcPr>
          <w:p w:rsidR="002408BB" w:rsidRPr="002408BB" w:rsidRDefault="002408BB" w:rsidP="00C40CD7">
            <w:pPr>
              <w:spacing w:after="0" w:line="240" w:lineRule="auto"/>
              <w:rPr>
                <w:rFonts w:ascii="Times New Roman" w:eastAsia="Times New Roman" w:hAnsi="Times New Roman" w:cs="Times New Roman"/>
                <w:snapToGrid w:val="0"/>
                <w:sz w:val="24"/>
                <w:szCs w:val="24"/>
                <w:lang w:eastAsia="cs-CZ"/>
              </w:rPr>
            </w:pPr>
            <w:r w:rsidRPr="002408BB">
              <w:rPr>
                <w:rFonts w:ascii="Times New Roman" w:eastAsia="Times New Roman" w:hAnsi="Times New Roman" w:cs="Times New Roman"/>
                <w:snapToGrid w:val="0"/>
                <w:sz w:val="24"/>
                <w:szCs w:val="24"/>
                <w:lang w:eastAsia="cs-CZ"/>
              </w:rPr>
              <w:t>doc. Krchnák</w:t>
            </w:r>
          </w:p>
        </w:tc>
        <w:tc>
          <w:tcPr>
            <w:tcW w:w="481" w:type="pct"/>
            <w:vAlign w:val="center"/>
          </w:tcPr>
          <w:p w:rsidR="002408BB" w:rsidRPr="002408BB" w:rsidRDefault="002408BB" w:rsidP="00C40CD7">
            <w:pPr>
              <w:spacing w:after="0" w:line="240" w:lineRule="auto"/>
              <w:jc w:val="center"/>
              <w:rPr>
                <w:rFonts w:ascii="Times New Roman" w:eastAsia="Times New Roman" w:hAnsi="Times New Roman" w:cs="Times New Roman"/>
                <w:snapToGrid w:val="0"/>
                <w:sz w:val="24"/>
                <w:szCs w:val="24"/>
                <w:lang w:eastAsia="cs-CZ"/>
              </w:rPr>
            </w:pPr>
            <w:r w:rsidRPr="002408BB">
              <w:rPr>
                <w:rFonts w:ascii="Times New Roman" w:eastAsia="Times New Roman" w:hAnsi="Times New Roman" w:cs="Times New Roman"/>
                <w:snapToGrid w:val="0"/>
                <w:sz w:val="24"/>
                <w:szCs w:val="24"/>
                <w:lang w:eastAsia="cs-CZ"/>
              </w:rPr>
              <w:t>S</w:t>
            </w:r>
          </w:p>
        </w:tc>
      </w:tr>
    </w:tbl>
    <w:p w:rsidR="00E57B53" w:rsidRDefault="00E57B53" w:rsidP="00E57B53">
      <w:pPr>
        <w:spacing w:after="0" w:line="240" w:lineRule="auto"/>
        <w:rPr>
          <w:rFonts w:ascii="Times New Roman" w:eastAsia="Times New Roman" w:hAnsi="Times New Roman" w:cs="Times New Roman"/>
          <w:snapToGrid w:val="0"/>
          <w:sz w:val="24"/>
          <w:szCs w:val="24"/>
          <w:lang w:eastAsia="cs-CZ"/>
        </w:rPr>
      </w:pPr>
    </w:p>
    <w:p w:rsidR="00CD661F" w:rsidRDefault="00CD661F" w:rsidP="00E57B53">
      <w:pPr>
        <w:spacing w:after="0" w:line="240" w:lineRule="auto"/>
        <w:rPr>
          <w:rFonts w:ascii="Times New Roman" w:eastAsia="Times New Roman" w:hAnsi="Times New Roman" w:cs="Times New Roman"/>
          <w:snapToGrid w:val="0"/>
          <w:sz w:val="24"/>
          <w:szCs w:val="2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3"/>
        <w:gridCol w:w="1166"/>
        <w:gridCol w:w="1106"/>
        <w:gridCol w:w="3057"/>
        <w:gridCol w:w="1120"/>
        <w:gridCol w:w="1049"/>
        <w:gridCol w:w="1342"/>
        <w:gridCol w:w="1180"/>
        <w:gridCol w:w="1774"/>
        <w:gridCol w:w="1391"/>
      </w:tblGrid>
      <w:tr w:rsidR="00E57B53" w:rsidRPr="00B06372" w:rsidTr="00765DF4">
        <w:trPr>
          <w:trHeight w:val="454"/>
        </w:trPr>
        <w:tc>
          <w:tcPr>
            <w:tcW w:w="5000" w:type="pct"/>
            <w:gridSpan w:val="10"/>
            <w:vAlign w:val="center"/>
          </w:tcPr>
          <w:p w:rsidR="00E57B53" w:rsidRPr="00765DF4" w:rsidRDefault="00E57B53" w:rsidP="000F7DCC">
            <w:pPr>
              <w:spacing w:after="0" w:line="240" w:lineRule="auto"/>
              <w:rPr>
                <w:rFonts w:ascii="Times New Roman" w:eastAsia="Calibri" w:hAnsi="Times New Roman" w:cs="Times New Roman"/>
                <w:b/>
                <w:sz w:val="24"/>
                <w:szCs w:val="24"/>
              </w:rPr>
            </w:pPr>
            <w:r w:rsidRPr="00765DF4">
              <w:rPr>
                <w:rFonts w:ascii="Times New Roman" w:eastAsia="Calibri" w:hAnsi="Times New Roman" w:cs="Times New Roman"/>
                <w:b/>
                <w:sz w:val="24"/>
                <w:szCs w:val="24"/>
              </w:rPr>
              <w:t xml:space="preserve">4. semester             </w:t>
            </w:r>
            <w:r w:rsidRPr="00765DF4">
              <w:rPr>
                <w:rFonts w:ascii="Times New Roman" w:eastAsia="Calibri" w:hAnsi="Times New Roman" w:cs="Times New Roman"/>
                <w:b/>
                <w:i/>
                <w:sz w:val="24"/>
                <w:szCs w:val="24"/>
              </w:rPr>
              <w:t>a p l i k o v a n á   z o o l ó g i a   a   p o ľ o v n í c t v o</w:t>
            </w:r>
          </w:p>
        </w:tc>
      </w:tr>
      <w:tr w:rsidR="00765DF4" w:rsidRPr="00B06372" w:rsidTr="00434CA2">
        <w:trPr>
          <w:trHeight w:val="454"/>
        </w:trPr>
        <w:tc>
          <w:tcPr>
            <w:tcW w:w="363" w:type="pct"/>
            <w:vAlign w:val="center"/>
          </w:tcPr>
          <w:p w:rsidR="00765DF4" w:rsidRPr="00765DF4" w:rsidRDefault="00765DF4" w:rsidP="000F7DCC">
            <w:pPr>
              <w:spacing w:after="0" w:line="240" w:lineRule="auto"/>
              <w:rPr>
                <w:rFonts w:ascii="Times New Roman" w:eastAsia="Calibri" w:hAnsi="Times New Roman" w:cs="Times New Roman"/>
                <w:sz w:val="24"/>
                <w:szCs w:val="24"/>
              </w:rPr>
            </w:pPr>
            <w:r w:rsidRPr="00765DF4">
              <w:rPr>
                <w:rFonts w:ascii="Times New Roman" w:eastAsia="Calibri" w:hAnsi="Times New Roman" w:cs="Times New Roman"/>
                <w:sz w:val="24"/>
                <w:szCs w:val="24"/>
              </w:rPr>
              <w:t>Fakulta</w:t>
            </w:r>
          </w:p>
        </w:tc>
        <w:tc>
          <w:tcPr>
            <w:tcW w:w="410" w:type="pct"/>
            <w:vAlign w:val="center"/>
          </w:tcPr>
          <w:p w:rsidR="00765DF4" w:rsidRPr="00765DF4" w:rsidRDefault="00765DF4" w:rsidP="000F7DCC">
            <w:pPr>
              <w:spacing w:after="0" w:line="240" w:lineRule="auto"/>
              <w:rPr>
                <w:rFonts w:ascii="Times New Roman" w:eastAsia="Calibri" w:hAnsi="Times New Roman" w:cs="Times New Roman"/>
                <w:sz w:val="24"/>
                <w:szCs w:val="24"/>
              </w:rPr>
            </w:pPr>
            <w:r w:rsidRPr="00765DF4">
              <w:rPr>
                <w:rFonts w:ascii="Times New Roman" w:eastAsia="Calibri" w:hAnsi="Times New Roman" w:cs="Times New Roman"/>
                <w:sz w:val="24"/>
                <w:szCs w:val="24"/>
              </w:rPr>
              <w:t>Katedra</w:t>
            </w:r>
          </w:p>
        </w:tc>
        <w:tc>
          <w:tcPr>
            <w:tcW w:w="389" w:type="pct"/>
            <w:vAlign w:val="center"/>
          </w:tcPr>
          <w:p w:rsidR="00765DF4" w:rsidRPr="00765DF4" w:rsidRDefault="00765DF4" w:rsidP="000F7DCC">
            <w:pPr>
              <w:spacing w:after="0" w:line="240" w:lineRule="auto"/>
              <w:rPr>
                <w:rFonts w:ascii="Times New Roman" w:eastAsia="Calibri" w:hAnsi="Times New Roman" w:cs="Times New Roman"/>
                <w:sz w:val="24"/>
                <w:szCs w:val="24"/>
              </w:rPr>
            </w:pPr>
            <w:r w:rsidRPr="00765DF4">
              <w:rPr>
                <w:rFonts w:ascii="Times New Roman" w:eastAsia="Calibri" w:hAnsi="Times New Roman" w:cs="Times New Roman"/>
                <w:sz w:val="24"/>
                <w:szCs w:val="24"/>
              </w:rPr>
              <w:t>Skratka</w:t>
            </w:r>
          </w:p>
        </w:tc>
        <w:tc>
          <w:tcPr>
            <w:tcW w:w="1075" w:type="pct"/>
            <w:vAlign w:val="center"/>
          </w:tcPr>
          <w:p w:rsidR="00765DF4" w:rsidRPr="00765DF4" w:rsidRDefault="00765DF4" w:rsidP="000F7DCC">
            <w:pPr>
              <w:spacing w:after="0" w:line="240" w:lineRule="auto"/>
              <w:rPr>
                <w:rFonts w:ascii="Times New Roman" w:eastAsia="Calibri" w:hAnsi="Times New Roman" w:cs="Times New Roman"/>
                <w:sz w:val="24"/>
                <w:szCs w:val="24"/>
              </w:rPr>
            </w:pPr>
            <w:r w:rsidRPr="00765DF4">
              <w:rPr>
                <w:rFonts w:ascii="Times New Roman" w:eastAsia="Calibri" w:hAnsi="Times New Roman" w:cs="Times New Roman"/>
                <w:sz w:val="24"/>
                <w:szCs w:val="24"/>
              </w:rPr>
              <w:t>Názov predmetu</w:t>
            </w:r>
          </w:p>
        </w:tc>
        <w:tc>
          <w:tcPr>
            <w:tcW w:w="394" w:type="pct"/>
            <w:vAlign w:val="center"/>
          </w:tcPr>
          <w:p w:rsidR="00765DF4" w:rsidRPr="00765DF4" w:rsidRDefault="00765DF4" w:rsidP="000F7DCC">
            <w:pPr>
              <w:spacing w:after="0" w:line="240" w:lineRule="auto"/>
              <w:jc w:val="center"/>
              <w:rPr>
                <w:rFonts w:ascii="Times New Roman" w:eastAsia="Calibri" w:hAnsi="Times New Roman" w:cs="Times New Roman"/>
                <w:sz w:val="24"/>
                <w:szCs w:val="24"/>
              </w:rPr>
            </w:pPr>
            <w:r w:rsidRPr="00765DF4">
              <w:rPr>
                <w:rFonts w:ascii="Times New Roman" w:eastAsia="Calibri" w:hAnsi="Times New Roman" w:cs="Times New Roman"/>
                <w:sz w:val="24"/>
                <w:szCs w:val="24"/>
              </w:rPr>
              <w:t>Predmet</w:t>
            </w:r>
          </w:p>
        </w:tc>
        <w:tc>
          <w:tcPr>
            <w:tcW w:w="369" w:type="pct"/>
            <w:vAlign w:val="center"/>
          </w:tcPr>
          <w:p w:rsidR="00765DF4" w:rsidRPr="00765DF4" w:rsidRDefault="00765DF4" w:rsidP="000F7DCC">
            <w:pPr>
              <w:spacing w:after="0" w:line="240" w:lineRule="auto"/>
              <w:jc w:val="center"/>
              <w:rPr>
                <w:rFonts w:ascii="Times New Roman" w:eastAsia="Calibri" w:hAnsi="Times New Roman" w:cs="Times New Roman"/>
                <w:sz w:val="24"/>
                <w:szCs w:val="24"/>
              </w:rPr>
            </w:pPr>
            <w:r w:rsidRPr="00765DF4">
              <w:rPr>
                <w:rFonts w:ascii="Times New Roman" w:eastAsia="Calibri" w:hAnsi="Times New Roman" w:cs="Times New Roman"/>
                <w:sz w:val="24"/>
                <w:szCs w:val="24"/>
              </w:rPr>
              <w:t>Kredity</w:t>
            </w:r>
          </w:p>
        </w:tc>
        <w:tc>
          <w:tcPr>
            <w:tcW w:w="472" w:type="pct"/>
            <w:vAlign w:val="center"/>
          </w:tcPr>
          <w:p w:rsidR="00765DF4" w:rsidRPr="00765DF4" w:rsidRDefault="00765DF4" w:rsidP="000F7DCC">
            <w:pPr>
              <w:spacing w:after="0" w:line="240" w:lineRule="auto"/>
              <w:jc w:val="center"/>
              <w:rPr>
                <w:rFonts w:ascii="Times New Roman" w:eastAsia="Calibri" w:hAnsi="Times New Roman" w:cs="Times New Roman"/>
                <w:sz w:val="24"/>
                <w:szCs w:val="24"/>
              </w:rPr>
            </w:pPr>
            <w:r w:rsidRPr="00765DF4">
              <w:rPr>
                <w:rFonts w:ascii="Times New Roman" w:eastAsia="Calibri" w:hAnsi="Times New Roman" w:cs="Times New Roman"/>
                <w:sz w:val="24"/>
                <w:szCs w:val="24"/>
              </w:rPr>
              <w:t>Prednášky</w:t>
            </w:r>
          </w:p>
        </w:tc>
        <w:tc>
          <w:tcPr>
            <w:tcW w:w="415" w:type="pct"/>
            <w:vAlign w:val="center"/>
          </w:tcPr>
          <w:p w:rsidR="00765DF4" w:rsidRPr="00765DF4" w:rsidRDefault="00765DF4" w:rsidP="000F7DCC">
            <w:pPr>
              <w:spacing w:after="0" w:line="240" w:lineRule="auto"/>
              <w:jc w:val="center"/>
              <w:rPr>
                <w:rFonts w:ascii="Times New Roman" w:eastAsia="Calibri" w:hAnsi="Times New Roman" w:cs="Times New Roman"/>
                <w:sz w:val="24"/>
                <w:szCs w:val="24"/>
              </w:rPr>
            </w:pPr>
            <w:r w:rsidRPr="00765DF4">
              <w:rPr>
                <w:rFonts w:ascii="Times New Roman" w:eastAsia="Calibri" w:hAnsi="Times New Roman" w:cs="Times New Roman"/>
                <w:sz w:val="24"/>
                <w:szCs w:val="24"/>
              </w:rPr>
              <w:t>Cvič/HC</w:t>
            </w:r>
          </w:p>
        </w:tc>
        <w:tc>
          <w:tcPr>
            <w:tcW w:w="624" w:type="pct"/>
            <w:vAlign w:val="center"/>
          </w:tcPr>
          <w:p w:rsidR="00765DF4" w:rsidRPr="00765DF4" w:rsidRDefault="00765DF4" w:rsidP="00DF3580">
            <w:pPr>
              <w:spacing w:after="0" w:line="240" w:lineRule="auto"/>
              <w:jc w:val="center"/>
              <w:rPr>
                <w:rFonts w:ascii="Times New Roman" w:eastAsia="Calibri" w:hAnsi="Times New Roman" w:cs="Times New Roman"/>
                <w:sz w:val="24"/>
                <w:szCs w:val="24"/>
              </w:rPr>
            </w:pPr>
            <w:r w:rsidRPr="00765DF4">
              <w:rPr>
                <w:rFonts w:ascii="Times New Roman" w:eastAsia="Calibri" w:hAnsi="Times New Roman" w:cs="Times New Roman"/>
                <w:sz w:val="24"/>
                <w:szCs w:val="24"/>
              </w:rPr>
              <w:t>Gestor</w:t>
            </w:r>
          </w:p>
        </w:tc>
        <w:tc>
          <w:tcPr>
            <w:tcW w:w="489" w:type="pct"/>
            <w:vAlign w:val="center"/>
          </w:tcPr>
          <w:p w:rsidR="00765DF4" w:rsidRPr="00765DF4" w:rsidRDefault="00765DF4" w:rsidP="000F7DCC">
            <w:pPr>
              <w:spacing w:after="0" w:line="240" w:lineRule="auto"/>
              <w:rPr>
                <w:rFonts w:ascii="Times New Roman" w:eastAsia="Calibri" w:hAnsi="Times New Roman" w:cs="Times New Roman"/>
                <w:sz w:val="24"/>
                <w:szCs w:val="24"/>
              </w:rPr>
            </w:pPr>
            <w:r w:rsidRPr="00765DF4">
              <w:rPr>
                <w:rFonts w:ascii="Times New Roman" w:eastAsia="Calibri" w:hAnsi="Times New Roman" w:cs="Times New Roman"/>
                <w:sz w:val="24"/>
                <w:szCs w:val="24"/>
              </w:rPr>
              <w:t>Ukončenie</w:t>
            </w:r>
          </w:p>
        </w:tc>
      </w:tr>
      <w:tr w:rsidR="00765DF4" w:rsidRPr="00B06372" w:rsidTr="00434CA2">
        <w:trPr>
          <w:trHeight w:val="454"/>
        </w:trPr>
        <w:tc>
          <w:tcPr>
            <w:tcW w:w="363" w:type="pct"/>
            <w:vAlign w:val="center"/>
          </w:tcPr>
          <w:p w:rsidR="00765DF4" w:rsidRPr="00765DF4" w:rsidRDefault="00765DF4" w:rsidP="00E02FE5">
            <w:pPr>
              <w:spacing w:after="0" w:line="240" w:lineRule="auto"/>
              <w:jc w:val="center"/>
              <w:rPr>
                <w:rFonts w:ascii="Times New Roman" w:eastAsia="Calibri" w:hAnsi="Times New Roman" w:cs="Times New Roman"/>
                <w:sz w:val="24"/>
                <w:szCs w:val="24"/>
              </w:rPr>
            </w:pPr>
            <w:r w:rsidRPr="00765DF4">
              <w:rPr>
                <w:rFonts w:ascii="Times New Roman" w:eastAsia="Calibri" w:hAnsi="Times New Roman" w:cs="Times New Roman"/>
                <w:sz w:val="24"/>
                <w:szCs w:val="24"/>
              </w:rPr>
              <w:t>LF</w:t>
            </w:r>
          </w:p>
        </w:tc>
        <w:tc>
          <w:tcPr>
            <w:tcW w:w="410" w:type="pct"/>
            <w:vAlign w:val="center"/>
          </w:tcPr>
          <w:p w:rsidR="00765DF4" w:rsidRPr="00765DF4" w:rsidRDefault="00765DF4" w:rsidP="000F7DCC">
            <w:pPr>
              <w:spacing w:after="0" w:line="240" w:lineRule="auto"/>
              <w:rPr>
                <w:rFonts w:ascii="Times New Roman" w:eastAsia="Calibri" w:hAnsi="Times New Roman" w:cs="Times New Roman"/>
                <w:sz w:val="24"/>
                <w:szCs w:val="24"/>
              </w:rPr>
            </w:pPr>
            <w:r w:rsidRPr="00765DF4">
              <w:rPr>
                <w:rFonts w:ascii="Times New Roman" w:eastAsia="Calibri" w:hAnsi="Times New Roman" w:cs="Times New Roman"/>
                <w:sz w:val="24"/>
                <w:szCs w:val="24"/>
              </w:rPr>
              <w:t>D LF</w:t>
            </w:r>
          </w:p>
        </w:tc>
        <w:tc>
          <w:tcPr>
            <w:tcW w:w="389" w:type="pct"/>
            <w:vAlign w:val="center"/>
          </w:tcPr>
          <w:p w:rsidR="00765DF4" w:rsidRPr="00765DF4" w:rsidRDefault="00765DF4" w:rsidP="000F7DCC">
            <w:pPr>
              <w:spacing w:after="0" w:line="240" w:lineRule="auto"/>
              <w:rPr>
                <w:rFonts w:ascii="Times New Roman" w:eastAsia="Calibri" w:hAnsi="Times New Roman" w:cs="Times New Roman"/>
                <w:sz w:val="24"/>
                <w:szCs w:val="24"/>
              </w:rPr>
            </w:pPr>
            <w:r w:rsidRPr="00765DF4">
              <w:rPr>
                <w:rFonts w:ascii="Times New Roman" w:eastAsia="Calibri" w:hAnsi="Times New Roman" w:cs="Times New Roman"/>
                <w:sz w:val="24"/>
                <w:szCs w:val="24"/>
              </w:rPr>
              <w:t>SS-I</w:t>
            </w:r>
          </w:p>
        </w:tc>
        <w:tc>
          <w:tcPr>
            <w:tcW w:w="1075" w:type="pct"/>
            <w:vAlign w:val="center"/>
          </w:tcPr>
          <w:p w:rsidR="00765DF4" w:rsidRPr="00765DF4" w:rsidRDefault="00765DF4" w:rsidP="000F7DCC">
            <w:pPr>
              <w:spacing w:after="0" w:line="240" w:lineRule="auto"/>
              <w:rPr>
                <w:rFonts w:ascii="Times New Roman" w:eastAsia="Calibri" w:hAnsi="Times New Roman" w:cs="Times New Roman"/>
                <w:sz w:val="24"/>
                <w:szCs w:val="24"/>
              </w:rPr>
            </w:pPr>
            <w:r w:rsidRPr="00765DF4">
              <w:rPr>
                <w:rFonts w:ascii="Times New Roman" w:eastAsia="Calibri" w:hAnsi="Times New Roman" w:cs="Times New Roman"/>
                <w:sz w:val="24"/>
                <w:szCs w:val="24"/>
              </w:rPr>
              <w:t>štátna skúška</w:t>
            </w:r>
          </w:p>
        </w:tc>
        <w:tc>
          <w:tcPr>
            <w:tcW w:w="394" w:type="pct"/>
            <w:vAlign w:val="center"/>
          </w:tcPr>
          <w:p w:rsidR="00765DF4" w:rsidRPr="00765DF4" w:rsidRDefault="00765DF4" w:rsidP="000F7DCC">
            <w:pPr>
              <w:spacing w:after="0" w:line="240" w:lineRule="auto"/>
              <w:jc w:val="center"/>
              <w:rPr>
                <w:rFonts w:ascii="Times New Roman" w:eastAsia="Calibri" w:hAnsi="Times New Roman" w:cs="Times New Roman"/>
                <w:sz w:val="24"/>
                <w:szCs w:val="24"/>
              </w:rPr>
            </w:pPr>
            <w:r w:rsidRPr="00765DF4">
              <w:rPr>
                <w:rFonts w:ascii="Times New Roman" w:eastAsia="Calibri" w:hAnsi="Times New Roman" w:cs="Times New Roman"/>
                <w:sz w:val="24"/>
                <w:szCs w:val="24"/>
              </w:rPr>
              <w:t>P</w:t>
            </w:r>
          </w:p>
        </w:tc>
        <w:tc>
          <w:tcPr>
            <w:tcW w:w="369" w:type="pct"/>
            <w:vAlign w:val="center"/>
          </w:tcPr>
          <w:p w:rsidR="00765DF4" w:rsidRPr="00765DF4" w:rsidRDefault="00765DF4" w:rsidP="000F7DCC">
            <w:pPr>
              <w:spacing w:after="0" w:line="240" w:lineRule="auto"/>
              <w:jc w:val="center"/>
              <w:rPr>
                <w:rFonts w:ascii="Times New Roman" w:eastAsia="Calibri" w:hAnsi="Times New Roman" w:cs="Times New Roman"/>
                <w:sz w:val="24"/>
                <w:szCs w:val="24"/>
              </w:rPr>
            </w:pPr>
            <w:r w:rsidRPr="00765DF4">
              <w:rPr>
                <w:rFonts w:ascii="Times New Roman" w:eastAsia="Calibri" w:hAnsi="Times New Roman" w:cs="Times New Roman"/>
                <w:sz w:val="24"/>
                <w:szCs w:val="24"/>
              </w:rPr>
              <w:t>10</w:t>
            </w:r>
          </w:p>
        </w:tc>
        <w:tc>
          <w:tcPr>
            <w:tcW w:w="472" w:type="pct"/>
            <w:vAlign w:val="center"/>
          </w:tcPr>
          <w:p w:rsidR="00765DF4" w:rsidRPr="00765DF4" w:rsidRDefault="00765DF4" w:rsidP="000F7DCC">
            <w:pPr>
              <w:spacing w:after="0" w:line="240" w:lineRule="auto"/>
              <w:jc w:val="center"/>
              <w:rPr>
                <w:rFonts w:ascii="Times New Roman" w:eastAsia="Calibri" w:hAnsi="Times New Roman" w:cs="Times New Roman"/>
                <w:sz w:val="24"/>
                <w:szCs w:val="24"/>
              </w:rPr>
            </w:pPr>
          </w:p>
        </w:tc>
        <w:tc>
          <w:tcPr>
            <w:tcW w:w="415" w:type="pct"/>
            <w:vAlign w:val="center"/>
          </w:tcPr>
          <w:p w:rsidR="00765DF4" w:rsidRPr="00765DF4" w:rsidRDefault="00765DF4" w:rsidP="000F7DCC">
            <w:pPr>
              <w:spacing w:after="0" w:line="240" w:lineRule="auto"/>
              <w:jc w:val="center"/>
              <w:rPr>
                <w:rFonts w:ascii="Times New Roman" w:eastAsia="Calibri" w:hAnsi="Times New Roman" w:cs="Times New Roman"/>
                <w:sz w:val="24"/>
                <w:szCs w:val="24"/>
              </w:rPr>
            </w:pPr>
          </w:p>
        </w:tc>
        <w:tc>
          <w:tcPr>
            <w:tcW w:w="624" w:type="pct"/>
            <w:vAlign w:val="center"/>
          </w:tcPr>
          <w:p w:rsidR="00765DF4" w:rsidRPr="00765DF4" w:rsidRDefault="00765DF4" w:rsidP="000F7DCC">
            <w:pPr>
              <w:spacing w:after="0" w:line="240" w:lineRule="auto"/>
              <w:rPr>
                <w:rFonts w:ascii="Times New Roman" w:eastAsia="Calibri" w:hAnsi="Times New Roman" w:cs="Times New Roman"/>
                <w:sz w:val="24"/>
                <w:szCs w:val="24"/>
              </w:rPr>
            </w:pPr>
            <w:r w:rsidRPr="00765DF4">
              <w:rPr>
                <w:rFonts w:ascii="Times New Roman" w:eastAsia="Calibri" w:hAnsi="Times New Roman" w:cs="Times New Roman"/>
                <w:sz w:val="24"/>
                <w:szCs w:val="24"/>
              </w:rPr>
              <w:t>prof. Pichler</w:t>
            </w:r>
          </w:p>
        </w:tc>
        <w:tc>
          <w:tcPr>
            <w:tcW w:w="489" w:type="pct"/>
            <w:vAlign w:val="center"/>
          </w:tcPr>
          <w:p w:rsidR="00765DF4" w:rsidRPr="00765DF4" w:rsidRDefault="00765DF4" w:rsidP="000F7DCC">
            <w:pPr>
              <w:spacing w:after="0" w:line="240" w:lineRule="auto"/>
              <w:rPr>
                <w:rFonts w:ascii="Times New Roman" w:eastAsia="Calibri" w:hAnsi="Times New Roman" w:cs="Times New Roman"/>
                <w:sz w:val="24"/>
                <w:szCs w:val="24"/>
              </w:rPr>
            </w:pPr>
          </w:p>
        </w:tc>
      </w:tr>
      <w:tr w:rsidR="00765DF4" w:rsidRPr="00B06372" w:rsidTr="00434CA2">
        <w:trPr>
          <w:trHeight w:val="454"/>
        </w:trPr>
        <w:tc>
          <w:tcPr>
            <w:tcW w:w="363" w:type="pct"/>
            <w:vAlign w:val="center"/>
          </w:tcPr>
          <w:p w:rsidR="00765DF4" w:rsidRPr="00765DF4" w:rsidRDefault="00765DF4" w:rsidP="000F7DCC">
            <w:pPr>
              <w:spacing w:after="0" w:line="240" w:lineRule="auto"/>
              <w:jc w:val="center"/>
              <w:rPr>
                <w:rFonts w:ascii="Times New Roman" w:eastAsia="Calibri" w:hAnsi="Times New Roman" w:cs="Times New Roman"/>
                <w:sz w:val="24"/>
                <w:szCs w:val="24"/>
              </w:rPr>
            </w:pPr>
            <w:r w:rsidRPr="00765DF4">
              <w:rPr>
                <w:rFonts w:ascii="Times New Roman" w:eastAsia="Calibri" w:hAnsi="Times New Roman" w:cs="Times New Roman"/>
                <w:sz w:val="24"/>
                <w:szCs w:val="24"/>
              </w:rPr>
              <w:t>LF</w:t>
            </w:r>
          </w:p>
        </w:tc>
        <w:tc>
          <w:tcPr>
            <w:tcW w:w="410" w:type="pct"/>
            <w:vAlign w:val="center"/>
          </w:tcPr>
          <w:p w:rsidR="00765DF4" w:rsidRPr="00765DF4" w:rsidRDefault="00765DF4" w:rsidP="000F7DCC">
            <w:pPr>
              <w:spacing w:after="0" w:line="240" w:lineRule="auto"/>
              <w:rPr>
                <w:rFonts w:ascii="Times New Roman" w:eastAsia="Calibri" w:hAnsi="Times New Roman" w:cs="Times New Roman"/>
                <w:sz w:val="24"/>
                <w:szCs w:val="24"/>
              </w:rPr>
            </w:pPr>
            <w:r w:rsidRPr="00765DF4">
              <w:rPr>
                <w:rFonts w:ascii="Times New Roman" w:eastAsia="Calibri" w:hAnsi="Times New Roman" w:cs="Times New Roman"/>
                <w:sz w:val="24"/>
                <w:szCs w:val="24"/>
              </w:rPr>
              <w:t>D LF</w:t>
            </w:r>
          </w:p>
        </w:tc>
        <w:tc>
          <w:tcPr>
            <w:tcW w:w="389" w:type="pct"/>
            <w:vAlign w:val="center"/>
          </w:tcPr>
          <w:p w:rsidR="00765DF4" w:rsidRPr="00765DF4" w:rsidRDefault="00765DF4" w:rsidP="000F7DCC">
            <w:pPr>
              <w:spacing w:after="0" w:line="240" w:lineRule="auto"/>
              <w:rPr>
                <w:rFonts w:ascii="Times New Roman" w:eastAsia="Calibri" w:hAnsi="Times New Roman" w:cs="Times New Roman"/>
                <w:sz w:val="24"/>
                <w:szCs w:val="24"/>
              </w:rPr>
            </w:pPr>
            <w:r w:rsidRPr="00765DF4">
              <w:rPr>
                <w:rFonts w:ascii="Times New Roman" w:hAnsi="Times New Roman" w:cs="Times New Roman"/>
                <w:sz w:val="24"/>
                <w:szCs w:val="24"/>
              </w:rPr>
              <w:t>DIPL-I</w:t>
            </w:r>
          </w:p>
        </w:tc>
        <w:tc>
          <w:tcPr>
            <w:tcW w:w="1075" w:type="pct"/>
            <w:vAlign w:val="center"/>
          </w:tcPr>
          <w:p w:rsidR="00765DF4" w:rsidRPr="00765DF4" w:rsidRDefault="00765DF4" w:rsidP="000F7DCC">
            <w:pPr>
              <w:spacing w:after="0" w:line="240" w:lineRule="auto"/>
              <w:rPr>
                <w:rFonts w:ascii="Times New Roman" w:eastAsia="Times New Roman" w:hAnsi="Times New Roman" w:cs="Times New Roman"/>
                <w:snapToGrid w:val="0"/>
                <w:sz w:val="24"/>
                <w:szCs w:val="24"/>
                <w:lang w:eastAsia="cs-CZ"/>
              </w:rPr>
            </w:pPr>
            <w:r w:rsidRPr="00765DF4">
              <w:rPr>
                <w:rFonts w:ascii="Times New Roman" w:eastAsia="Times New Roman" w:hAnsi="Times New Roman" w:cs="Times New Roman"/>
                <w:snapToGrid w:val="0"/>
                <w:sz w:val="24"/>
                <w:szCs w:val="24"/>
                <w:lang w:eastAsia="cs-CZ"/>
              </w:rPr>
              <w:t>diplomová práca</w:t>
            </w:r>
          </w:p>
        </w:tc>
        <w:tc>
          <w:tcPr>
            <w:tcW w:w="394" w:type="pct"/>
            <w:vAlign w:val="center"/>
          </w:tcPr>
          <w:p w:rsidR="00765DF4" w:rsidRPr="00765DF4" w:rsidRDefault="00765DF4" w:rsidP="000F7DCC">
            <w:pPr>
              <w:spacing w:after="0" w:line="240" w:lineRule="auto"/>
              <w:jc w:val="center"/>
              <w:rPr>
                <w:rFonts w:ascii="Times New Roman" w:eastAsia="Calibri" w:hAnsi="Times New Roman" w:cs="Times New Roman"/>
                <w:sz w:val="24"/>
                <w:szCs w:val="24"/>
              </w:rPr>
            </w:pPr>
            <w:r w:rsidRPr="00765DF4">
              <w:rPr>
                <w:rFonts w:ascii="Times New Roman" w:eastAsia="Calibri" w:hAnsi="Times New Roman" w:cs="Times New Roman"/>
                <w:sz w:val="24"/>
                <w:szCs w:val="24"/>
              </w:rPr>
              <w:t>P</w:t>
            </w:r>
          </w:p>
        </w:tc>
        <w:tc>
          <w:tcPr>
            <w:tcW w:w="369" w:type="pct"/>
            <w:vAlign w:val="center"/>
          </w:tcPr>
          <w:p w:rsidR="00765DF4" w:rsidRPr="00765DF4" w:rsidRDefault="00765DF4" w:rsidP="000F7DCC">
            <w:pPr>
              <w:spacing w:after="0" w:line="240" w:lineRule="auto"/>
              <w:jc w:val="center"/>
              <w:rPr>
                <w:rFonts w:ascii="Times New Roman" w:eastAsia="Times New Roman" w:hAnsi="Times New Roman" w:cs="Times New Roman"/>
                <w:snapToGrid w:val="0"/>
                <w:sz w:val="24"/>
                <w:szCs w:val="24"/>
                <w:lang w:eastAsia="cs-CZ"/>
              </w:rPr>
            </w:pPr>
            <w:r w:rsidRPr="00765DF4">
              <w:rPr>
                <w:rFonts w:ascii="Times New Roman" w:eastAsia="Times New Roman" w:hAnsi="Times New Roman" w:cs="Times New Roman"/>
                <w:snapToGrid w:val="0"/>
                <w:sz w:val="24"/>
                <w:szCs w:val="24"/>
                <w:lang w:eastAsia="cs-CZ"/>
              </w:rPr>
              <w:t>10</w:t>
            </w:r>
          </w:p>
        </w:tc>
        <w:tc>
          <w:tcPr>
            <w:tcW w:w="887" w:type="pct"/>
            <w:gridSpan w:val="2"/>
            <w:vAlign w:val="center"/>
          </w:tcPr>
          <w:p w:rsidR="00765DF4" w:rsidRPr="00765DF4" w:rsidRDefault="00765DF4" w:rsidP="000F7DCC">
            <w:pPr>
              <w:spacing w:after="0" w:line="240" w:lineRule="auto"/>
              <w:jc w:val="center"/>
              <w:rPr>
                <w:rFonts w:ascii="Times New Roman" w:eastAsia="Times New Roman" w:hAnsi="Times New Roman" w:cs="Times New Roman"/>
                <w:snapToGrid w:val="0"/>
                <w:sz w:val="24"/>
                <w:szCs w:val="24"/>
                <w:lang w:eastAsia="cs-CZ"/>
              </w:rPr>
            </w:pPr>
          </w:p>
        </w:tc>
        <w:tc>
          <w:tcPr>
            <w:tcW w:w="624" w:type="pct"/>
            <w:vAlign w:val="center"/>
          </w:tcPr>
          <w:p w:rsidR="00765DF4" w:rsidRPr="00765DF4" w:rsidRDefault="00765DF4" w:rsidP="000F7DCC">
            <w:pPr>
              <w:spacing w:after="0" w:line="240" w:lineRule="auto"/>
              <w:rPr>
                <w:rFonts w:ascii="Times New Roman" w:eastAsia="Times New Roman" w:hAnsi="Times New Roman" w:cs="Times New Roman"/>
                <w:snapToGrid w:val="0"/>
                <w:sz w:val="24"/>
                <w:szCs w:val="24"/>
                <w:lang w:eastAsia="cs-CZ"/>
              </w:rPr>
            </w:pPr>
            <w:r w:rsidRPr="00765DF4">
              <w:rPr>
                <w:rFonts w:ascii="Times New Roman" w:eastAsia="Times New Roman" w:hAnsi="Times New Roman" w:cs="Times New Roman"/>
                <w:snapToGrid w:val="0"/>
                <w:sz w:val="24"/>
                <w:szCs w:val="24"/>
                <w:lang w:eastAsia="cs-CZ"/>
              </w:rPr>
              <w:t>doc. Kardoš</w:t>
            </w:r>
          </w:p>
        </w:tc>
        <w:tc>
          <w:tcPr>
            <w:tcW w:w="489" w:type="pct"/>
            <w:vAlign w:val="center"/>
          </w:tcPr>
          <w:p w:rsidR="00765DF4" w:rsidRPr="00765DF4" w:rsidRDefault="00765DF4" w:rsidP="000F7DCC">
            <w:pPr>
              <w:spacing w:after="0" w:line="240" w:lineRule="auto"/>
              <w:jc w:val="center"/>
              <w:rPr>
                <w:rFonts w:ascii="Times New Roman" w:eastAsia="Times New Roman" w:hAnsi="Times New Roman" w:cs="Times New Roman"/>
                <w:snapToGrid w:val="0"/>
                <w:sz w:val="24"/>
                <w:szCs w:val="24"/>
                <w:lang w:eastAsia="cs-CZ"/>
              </w:rPr>
            </w:pPr>
            <w:r w:rsidRPr="00765DF4">
              <w:rPr>
                <w:rFonts w:ascii="Times New Roman" w:eastAsia="Times New Roman" w:hAnsi="Times New Roman" w:cs="Times New Roman"/>
                <w:snapToGrid w:val="0"/>
                <w:sz w:val="24"/>
                <w:szCs w:val="24"/>
                <w:lang w:eastAsia="cs-CZ"/>
              </w:rPr>
              <w:t xml:space="preserve"> </w:t>
            </w:r>
          </w:p>
        </w:tc>
      </w:tr>
      <w:tr w:rsidR="00765DF4" w:rsidRPr="00B06372" w:rsidTr="00434CA2">
        <w:trPr>
          <w:trHeight w:val="454"/>
        </w:trPr>
        <w:tc>
          <w:tcPr>
            <w:tcW w:w="363" w:type="pct"/>
            <w:vAlign w:val="center"/>
          </w:tcPr>
          <w:p w:rsidR="00765DF4" w:rsidRPr="00765DF4" w:rsidRDefault="00765DF4" w:rsidP="000F7DCC">
            <w:pPr>
              <w:spacing w:after="0" w:line="240" w:lineRule="auto"/>
              <w:jc w:val="center"/>
              <w:rPr>
                <w:rFonts w:ascii="Times New Roman" w:eastAsia="Calibri" w:hAnsi="Times New Roman" w:cs="Times New Roman"/>
                <w:sz w:val="24"/>
                <w:szCs w:val="24"/>
              </w:rPr>
            </w:pPr>
            <w:r w:rsidRPr="00765DF4">
              <w:rPr>
                <w:rFonts w:ascii="Times New Roman" w:eastAsia="Calibri" w:hAnsi="Times New Roman" w:cs="Times New Roman"/>
                <w:sz w:val="24"/>
                <w:szCs w:val="24"/>
              </w:rPr>
              <w:t>LF</w:t>
            </w:r>
          </w:p>
        </w:tc>
        <w:tc>
          <w:tcPr>
            <w:tcW w:w="410" w:type="pct"/>
            <w:vAlign w:val="center"/>
          </w:tcPr>
          <w:p w:rsidR="00765DF4" w:rsidRPr="00765DF4" w:rsidRDefault="00765DF4" w:rsidP="000F7DCC">
            <w:pPr>
              <w:spacing w:after="0" w:line="240" w:lineRule="auto"/>
              <w:rPr>
                <w:rFonts w:ascii="Times New Roman" w:eastAsia="Calibri" w:hAnsi="Times New Roman" w:cs="Times New Roman"/>
                <w:sz w:val="24"/>
                <w:szCs w:val="24"/>
              </w:rPr>
            </w:pPr>
            <w:r w:rsidRPr="00765DF4">
              <w:rPr>
                <w:rFonts w:ascii="Times New Roman" w:eastAsia="Calibri" w:hAnsi="Times New Roman" w:cs="Times New Roman"/>
                <w:sz w:val="24"/>
                <w:szCs w:val="24"/>
              </w:rPr>
              <w:t>KERLH</w:t>
            </w:r>
          </w:p>
        </w:tc>
        <w:tc>
          <w:tcPr>
            <w:tcW w:w="389" w:type="pct"/>
            <w:vAlign w:val="center"/>
          </w:tcPr>
          <w:p w:rsidR="00765DF4" w:rsidRPr="00765DF4" w:rsidRDefault="00765DF4" w:rsidP="000F7DCC">
            <w:pPr>
              <w:spacing w:after="0" w:line="240" w:lineRule="auto"/>
              <w:rPr>
                <w:rFonts w:ascii="Times New Roman" w:eastAsia="Calibri" w:hAnsi="Times New Roman" w:cs="Times New Roman"/>
                <w:sz w:val="24"/>
                <w:szCs w:val="24"/>
              </w:rPr>
            </w:pPr>
            <w:r w:rsidRPr="00765DF4">
              <w:rPr>
                <w:rFonts w:ascii="Times New Roman" w:hAnsi="Times New Roman" w:cs="Times New Roman"/>
                <w:sz w:val="24"/>
                <w:szCs w:val="24"/>
              </w:rPr>
              <w:t>PNAL-I</w:t>
            </w:r>
          </w:p>
        </w:tc>
        <w:tc>
          <w:tcPr>
            <w:tcW w:w="1075" w:type="pct"/>
            <w:vAlign w:val="center"/>
          </w:tcPr>
          <w:p w:rsidR="00765DF4" w:rsidRPr="00765DF4" w:rsidRDefault="00765DF4" w:rsidP="000F7DCC">
            <w:pPr>
              <w:spacing w:after="0" w:line="240" w:lineRule="auto"/>
              <w:rPr>
                <w:rFonts w:ascii="Times New Roman" w:eastAsia="Times New Roman" w:hAnsi="Times New Roman" w:cs="Times New Roman"/>
                <w:snapToGrid w:val="0"/>
                <w:sz w:val="24"/>
                <w:szCs w:val="24"/>
                <w:lang w:eastAsia="cs-CZ"/>
              </w:rPr>
            </w:pPr>
            <w:r w:rsidRPr="00765DF4">
              <w:rPr>
                <w:rFonts w:ascii="Times New Roman" w:eastAsia="Times New Roman" w:hAnsi="Times New Roman" w:cs="Times New Roman"/>
                <w:snapToGrid w:val="0"/>
                <w:sz w:val="24"/>
                <w:szCs w:val="24"/>
                <w:lang w:eastAsia="cs-CZ"/>
              </w:rPr>
              <w:t>právne normy a legislatíva</w:t>
            </w:r>
          </w:p>
        </w:tc>
        <w:tc>
          <w:tcPr>
            <w:tcW w:w="394" w:type="pct"/>
            <w:vAlign w:val="center"/>
          </w:tcPr>
          <w:p w:rsidR="00765DF4" w:rsidRPr="00765DF4" w:rsidRDefault="00765DF4" w:rsidP="000F7DCC">
            <w:pPr>
              <w:spacing w:after="0" w:line="240" w:lineRule="auto"/>
              <w:jc w:val="center"/>
              <w:rPr>
                <w:rFonts w:ascii="Times New Roman" w:eastAsia="Calibri" w:hAnsi="Times New Roman" w:cs="Times New Roman"/>
                <w:sz w:val="24"/>
                <w:szCs w:val="24"/>
              </w:rPr>
            </w:pPr>
            <w:r w:rsidRPr="00765DF4">
              <w:rPr>
                <w:rFonts w:ascii="Times New Roman" w:eastAsia="Calibri" w:hAnsi="Times New Roman" w:cs="Times New Roman"/>
                <w:sz w:val="24"/>
                <w:szCs w:val="24"/>
              </w:rPr>
              <w:t>PV</w:t>
            </w:r>
          </w:p>
        </w:tc>
        <w:tc>
          <w:tcPr>
            <w:tcW w:w="369" w:type="pct"/>
            <w:vAlign w:val="center"/>
          </w:tcPr>
          <w:p w:rsidR="00765DF4" w:rsidRPr="00765DF4" w:rsidRDefault="00765DF4" w:rsidP="000F7DCC">
            <w:pPr>
              <w:spacing w:after="0" w:line="240" w:lineRule="auto"/>
              <w:jc w:val="center"/>
              <w:rPr>
                <w:rFonts w:ascii="Times New Roman" w:eastAsia="Times New Roman" w:hAnsi="Times New Roman" w:cs="Times New Roman"/>
                <w:snapToGrid w:val="0"/>
                <w:sz w:val="24"/>
                <w:szCs w:val="24"/>
                <w:lang w:eastAsia="cs-CZ"/>
              </w:rPr>
            </w:pPr>
            <w:r w:rsidRPr="00765DF4">
              <w:rPr>
                <w:rFonts w:ascii="Times New Roman" w:eastAsia="Times New Roman" w:hAnsi="Times New Roman" w:cs="Times New Roman"/>
                <w:snapToGrid w:val="0"/>
                <w:sz w:val="24"/>
                <w:szCs w:val="24"/>
                <w:lang w:eastAsia="cs-CZ"/>
              </w:rPr>
              <w:t>6</w:t>
            </w:r>
          </w:p>
        </w:tc>
        <w:tc>
          <w:tcPr>
            <w:tcW w:w="472" w:type="pct"/>
            <w:vAlign w:val="center"/>
          </w:tcPr>
          <w:p w:rsidR="00765DF4" w:rsidRPr="00765DF4" w:rsidRDefault="003E1E38"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p>
        </w:tc>
        <w:tc>
          <w:tcPr>
            <w:tcW w:w="415" w:type="pct"/>
            <w:vAlign w:val="center"/>
          </w:tcPr>
          <w:p w:rsidR="00765DF4" w:rsidRPr="00765DF4" w:rsidRDefault="003E1E38"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r w:rsidR="00765DF4" w:rsidRPr="00765DF4">
              <w:rPr>
                <w:rFonts w:ascii="Times New Roman" w:eastAsia="Times New Roman" w:hAnsi="Times New Roman" w:cs="Times New Roman"/>
                <w:snapToGrid w:val="0"/>
                <w:sz w:val="24"/>
                <w:szCs w:val="24"/>
                <w:lang w:eastAsia="cs-CZ"/>
              </w:rPr>
              <w:t>/0</w:t>
            </w:r>
          </w:p>
        </w:tc>
        <w:tc>
          <w:tcPr>
            <w:tcW w:w="624" w:type="pct"/>
            <w:vAlign w:val="center"/>
          </w:tcPr>
          <w:p w:rsidR="00765DF4" w:rsidRPr="00765DF4" w:rsidRDefault="00765DF4" w:rsidP="000F7DCC">
            <w:pPr>
              <w:spacing w:after="0" w:line="240" w:lineRule="auto"/>
              <w:rPr>
                <w:rFonts w:ascii="Times New Roman" w:eastAsia="Times New Roman" w:hAnsi="Times New Roman" w:cs="Times New Roman"/>
                <w:snapToGrid w:val="0"/>
                <w:sz w:val="24"/>
                <w:szCs w:val="24"/>
                <w:lang w:eastAsia="cs-CZ"/>
              </w:rPr>
            </w:pPr>
            <w:r w:rsidRPr="00765DF4">
              <w:rPr>
                <w:rFonts w:ascii="Times New Roman" w:eastAsia="Times New Roman" w:hAnsi="Times New Roman" w:cs="Times New Roman"/>
                <w:snapToGrid w:val="0"/>
                <w:sz w:val="24"/>
                <w:szCs w:val="24"/>
                <w:lang w:eastAsia="cs-CZ"/>
              </w:rPr>
              <w:t>doc. Šálka</w:t>
            </w:r>
          </w:p>
        </w:tc>
        <w:tc>
          <w:tcPr>
            <w:tcW w:w="489" w:type="pct"/>
            <w:vAlign w:val="center"/>
          </w:tcPr>
          <w:p w:rsidR="00765DF4" w:rsidRPr="00765DF4" w:rsidRDefault="00765DF4" w:rsidP="000F7DCC">
            <w:pPr>
              <w:spacing w:after="0" w:line="240" w:lineRule="auto"/>
              <w:jc w:val="center"/>
              <w:rPr>
                <w:rFonts w:ascii="Times New Roman" w:eastAsia="Times New Roman" w:hAnsi="Times New Roman" w:cs="Times New Roman"/>
                <w:snapToGrid w:val="0"/>
                <w:sz w:val="24"/>
                <w:szCs w:val="24"/>
                <w:lang w:eastAsia="cs-CZ"/>
              </w:rPr>
            </w:pPr>
            <w:r w:rsidRPr="00765DF4">
              <w:rPr>
                <w:rFonts w:ascii="Times New Roman" w:eastAsia="Times New Roman" w:hAnsi="Times New Roman" w:cs="Times New Roman"/>
                <w:snapToGrid w:val="0"/>
                <w:sz w:val="24"/>
                <w:szCs w:val="24"/>
                <w:lang w:eastAsia="cs-CZ"/>
              </w:rPr>
              <w:t>S</w:t>
            </w:r>
          </w:p>
        </w:tc>
      </w:tr>
      <w:tr w:rsidR="00434CA2" w:rsidRPr="00B06372" w:rsidTr="00434CA2">
        <w:trPr>
          <w:trHeight w:val="454"/>
        </w:trPr>
        <w:tc>
          <w:tcPr>
            <w:tcW w:w="363" w:type="pct"/>
            <w:vAlign w:val="center"/>
          </w:tcPr>
          <w:p w:rsidR="00434CA2" w:rsidRPr="00765DF4" w:rsidRDefault="00434CA2" w:rsidP="000F7DCC">
            <w:pPr>
              <w:spacing w:after="0" w:line="240" w:lineRule="auto"/>
              <w:jc w:val="center"/>
              <w:rPr>
                <w:rFonts w:ascii="Times New Roman" w:eastAsia="Calibri" w:hAnsi="Times New Roman" w:cs="Times New Roman"/>
                <w:sz w:val="24"/>
                <w:szCs w:val="24"/>
              </w:rPr>
            </w:pPr>
            <w:r w:rsidRPr="00765DF4">
              <w:rPr>
                <w:rFonts w:ascii="Times New Roman" w:eastAsia="Calibri" w:hAnsi="Times New Roman" w:cs="Times New Roman"/>
                <w:sz w:val="24"/>
                <w:szCs w:val="24"/>
              </w:rPr>
              <w:t>LF</w:t>
            </w:r>
          </w:p>
        </w:tc>
        <w:tc>
          <w:tcPr>
            <w:tcW w:w="410" w:type="pct"/>
            <w:vAlign w:val="center"/>
          </w:tcPr>
          <w:p w:rsidR="00434CA2" w:rsidRPr="00BE390F" w:rsidRDefault="00434CA2"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389" w:type="pct"/>
            <w:vAlign w:val="center"/>
          </w:tcPr>
          <w:p w:rsidR="00434CA2" w:rsidRPr="00765DF4" w:rsidRDefault="00434CA2" w:rsidP="000F7DCC">
            <w:pPr>
              <w:spacing w:after="0" w:line="240" w:lineRule="auto"/>
              <w:rPr>
                <w:rFonts w:ascii="Times New Roman" w:eastAsia="Calibri" w:hAnsi="Times New Roman" w:cs="Times New Roman"/>
                <w:sz w:val="24"/>
                <w:szCs w:val="24"/>
              </w:rPr>
            </w:pPr>
            <w:r w:rsidRPr="00765DF4">
              <w:rPr>
                <w:rFonts w:ascii="Times New Roman" w:hAnsi="Times New Roman" w:cs="Times New Roman"/>
                <w:sz w:val="24"/>
                <w:szCs w:val="24"/>
              </w:rPr>
              <w:t>DPZ-I</w:t>
            </w:r>
          </w:p>
        </w:tc>
        <w:tc>
          <w:tcPr>
            <w:tcW w:w="1075" w:type="pct"/>
            <w:vAlign w:val="center"/>
          </w:tcPr>
          <w:p w:rsidR="00434CA2" w:rsidRPr="00765DF4" w:rsidRDefault="00434CA2" w:rsidP="000F7DCC">
            <w:pPr>
              <w:spacing w:after="0" w:line="240" w:lineRule="auto"/>
              <w:rPr>
                <w:rFonts w:ascii="Times New Roman" w:eastAsia="Times New Roman" w:hAnsi="Times New Roman" w:cs="Times New Roman"/>
                <w:snapToGrid w:val="0"/>
                <w:sz w:val="24"/>
                <w:szCs w:val="24"/>
                <w:lang w:eastAsia="cs-CZ"/>
              </w:rPr>
            </w:pPr>
            <w:r w:rsidRPr="00765DF4">
              <w:rPr>
                <w:rFonts w:ascii="Times New Roman" w:eastAsia="Times New Roman" w:hAnsi="Times New Roman" w:cs="Times New Roman"/>
                <w:snapToGrid w:val="0"/>
                <w:sz w:val="24"/>
                <w:szCs w:val="24"/>
                <w:lang w:eastAsia="cs-CZ"/>
              </w:rPr>
              <w:t>diaľkový prieskum Zeme</w:t>
            </w:r>
          </w:p>
        </w:tc>
        <w:tc>
          <w:tcPr>
            <w:tcW w:w="394" w:type="pct"/>
            <w:vAlign w:val="center"/>
          </w:tcPr>
          <w:p w:rsidR="00434CA2" w:rsidRPr="00765DF4" w:rsidRDefault="00434CA2" w:rsidP="000F7DCC">
            <w:pPr>
              <w:spacing w:after="0" w:line="240" w:lineRule="auto"/>
              <w:jc w:val="center"/>
              <w:rPr>
                <w:rFonts w:ascii="Times New Roman" w:eastAsia="Calibri" w:hAnsi="Times New Roman" w:cs="Times New Roman"/>
                <w:sz w:val="24"/>
                <w:szCs w:val="24"/>
              </w:rPr>
            </w:pPr>
            <w:r w:rsidRPr="00765DF4">
              <w:rPr>
                <w:rFonts w:ascii="Times New Roman" w:eastAsia="Calibri" w:hAnsi="Times New Roman" w:cs="Times New Roman"/>
                <w:sz w:val="24"/>
                <w:szCs w:val="24"/>
              </w:rPr>
              <w:t>PV</w:t>
            </w:r>
          </w:p>
        </w:tc>
        <w:tc>
          <w:tcPr>
            <w:tcW w:w="369" w:type="pct"/>
            <w:vAlign w:val="center"/>
          </w:tcPr>
          <w:p w:rsidR="00434CA2" w:rsidRPr="00765DF4"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765DF4">
              <w:rPr>
                <w:rFonts w:ascii="Times New Roman" w:eastAsia="Times New Roman" w:hAnsi="Times New Roman" w:cs="Times New Roman"/>
                <w:snapToGrid w:val="0"/>
                <w:sz w:val="24"/>
                <w:szCs w:val="24"/>
                <w:lang w:eastAsia="cs-CZ"/>
              </w:rPr>
              <w:t>6</w:t>
            </w:r>
          </w:p>
        </w:tc>
        <w:tc>
          <w:tcPr>
            <w:tcW w:w="472" w:type="pct"/>
            <w:vAlign w:val="center"/>
          </w:tcPr>
          <w:p w:rsidR="00434CA2" w:rsidRPr="00765DF4" w:rsidRDefault="00434CA2"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p>
        </w:tc>
        <w:tc>
          <w:tcPr>
            <w:tcW w:w="415" w:type="pct"/>
            <w:vAlign w:val="center"/>
          </w:tcPr>
          <w:p w:rsidR="00434CA2" w:rsidRPr="00765DF4" w:rsidRDefault="00434CA2"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r w:rsidRPr="00765DF4">
              <w:rPr>
                <w:rFonts w:ascii="Times New Roman" w:eastAsia="Times New Roman" w:hAnsi="Times New Roman" w:cs="Times New Roman"/>
                <w:snapToGrid w:val="0"/>
                <w:sz w:val="24"/>
                <w:szCs w:val="24"/>
                <w:lang w:eastAsia="cs-CZ"/>
              </w:rPr>
              <w:t>/2</w:t>
            </w:r>
          </w:p>
        </w:tc>
        <w:tc>
          <w:tcPr>
            <w:tcW w:w="624" w:type="pct"/>
            <w:shd w:val="clear" w:color="auto" w:fill="auto"/>
            <w:vAlign w:val="center"/>
          </w:tcPr>
          <w:p w:rsidR="00434CA2" w:rsidRPr="00765DF4" w:rsidRDefault="00434CA2" w:rsidP="00765DF4">
            <w:pPr>
              <w:spacing w:after="0" w:line="240" w:lineRule="auto"/>
              <w:rPr>
                <w:rFonts w:ascii="Times New Roman" w:eastAsia="Times New Roman" w:hAnsi="Times New Roman" w:cs="Times New Roman"/>
                <w:snapToGrid w:val="0"/>
                <w:sz w:val="24"/>
                <w:szCs w:val="24"/>
                <w:lang w:eastAsia="cs-CZ"/>
              </w:rPr>
            </w:pPr>
            <w:r w:rsidRPr="00765DF4">
              <w:rPr>
                <w:rFonts w:ascii="Times New Roman" w:eastAsia="Times New Roman" w:hAnsi="Times New Roman" w:cs="Times New Roman"/>
                <w:snapToGrid w:val="0"/>
                <w:sz w:val="24"/>
                <w:szCs w:val="24"/>
                <w:lang w:eastAsia="cs-CZ"/>
              </w:rPr>
              <w:t>doc. Scheer</w:t>
            </w:r>
          </w:p>
        </w:tc>
        <w:tc>
          <w:tcPr>
            <w:tcW w:w="489" w:type="pct"/>
            <w:vAlign w:val="center"/>
          </w:tcPr>
          <w:p w:rsidR="00434CA2" w:rsidRPr="00765DF4"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765DF4">
              <w:rPr>
                <w:rFonts w:ascii="Times New Roman" w:eastAsia="Times New Roman" w:hAnsi="Times New Roman" w:cs="Times New Roman"/>
                <w:snapToGrid w:val="0"/>
                <w:sz w:val="24"/>
                <w:szCs w:val="24"/>
                <w:lang w:eastAsia="cs-CZ"/>
              </w:rPr>
              <w:t>S</w:t>
            </w:r>
          </w:p>
        </w:tc>
      </w:tr>
      <w:tr w:rsidR="00765DF4" w:rsidRPr="00B06372" w:rsidTr="00434CA2">
        <w:trPr>
          <w:trHeight w:val="454"/>
        </w:trPr>
        <w:tc>
          <w:tcPr>
            <w:tcW w:w="363" w:type="pct"/>
            <w:vAlign w:val="center"/>
          </w:tcPr>
          <w:p w:rsidR="00765DF4" w:rsidRPr="00765DF4" w:rsidRDefault="00765DF4" w:rsidP="000F7DCC">
            <w:pPr>
              <w:spacing w:after="0" w:line="240" w:lineRule="auto"/>
              <w:jc w:val="center"/>
              <w:rPr>
                <w:rFonts w:ascii="Times New Roman" w:eastAsia="Calibri" w:hAnsi="Times New Roman" w:cs="Times New Roman"/>
                <w:sz w:val="24"/>
                <w:szCs w:val="24"/>
              </w:rPr>
            </w:pPr>
            <w:r w:rsidRPr="00765DF4">
              <w:rPr>
                <w:rFonts w:ascii="Times New Roman" w:eastAsia="Calibri" w:hAnsi="Times New Roman" w:cs="Times New Roman"/>
                <w:sz w:val="24"/>
                <w:szCs w:val="24"/>
              </w:rPr>
              <w:t>FEE</w:t>
            </w:r>
          </w:p>
        </w:tc>
        <w:tc>
          <w:tcPr>
            <w:tcW w:w="410" w:type="pct"/>
            <w:vAlign w:val="center"/>
          </w:tcPr>
          <w:p w:rsidR="00765DF4" w:rsidRPr="00765DF4" w:rsidRDefault="00765DF4" w:rsidP="000F7DCC">
            <w:pPr>
              <w:spacing w:after="0" w:line="240" w:lineRule="auto"/>
              <w:rPr>
                <w:rFonts w:ascii="Times New Roman" w:eastAsia="Calibri" w:hAnsi="Times New Roman" w:cs="Times New Roman"/>
                <w:sz w:val="24"/>
                <w:szCs w:val="24"/>
              </w:rPr>
            </w:pPr>
            <w:r w:rsidRPr="00765DF4">
              <w:rPr>
                <w:rFonts w:ascii="Times New Roman" w:eastAsia="Calibri" w:hAnsi="Times New Roman" w:cs="Times New Roman"/>
                <w:sz w:val="24"/>
                <w:szCs w:val="24"/>
              </w:rPr>
              <w:t>KSV</w:t>
            </w:r>
          </w:p>
        </w:tc>
        <w:tc>
          <w:tcPr>
            <w:tcW w:w="389" w:type="pct"/>
            <w:vAlign w:val="center"/>
          </w:tcPr>
          <w:p w:rsidR="00765DF4" w:rsidRPr="00765DF4" w:rsidRDefault="00765DF4" w:rsidP="000F7DCC">
            <w:pPr>
              <w:spacing w:after="0" w:line="240" w:lineRule="auto"/>
              <w:rPr>
                <w:rFonts w:ascii="Times New Roman" w:eastAsia="Calibri" w:hAnsi="Times New Roman" w:cs="Times New Roman"/>
                <w:sz w:val="24"/>
                <w:szCs w:val="24"/>
              </w:rPr>
            </w:pPr>
            <w:r w:rsidRPr="00765DF4">
              <w:rPr>
                <w:rFonts w:ascii="Times New Roman" w:hAnsi="Times New Roman" w:cs="Times New Roman"/>
                <w:sz w:val="24"/>
                <w:szCs w:val="24"/>
              </w:rPr>
              <w:t>EKFI-I</w:t>
            </w:r>
          </w:p>
        </w:tc>
        <w:tc>
          <w:tcPr>
            <w:tcW w:w="1075" w:type="pct"/>
            <w:vAlign w:val="center"/>
          </w:tcPr>
          <w:p w:rsidR="00765DF4" w:rsidRPr="00765DF4" w:rsidRDefault="00765DF4" w:rsidP="000F7DCC">
            <w:pPr>
              <w:spacing w:after="0" w:line="240" w:lineRule="auto"/>
              <w:rPr>
                <w:rFonts w:ascii="Times New Roman" w:eastAsia="Times New Roman" w:hAnsi="Times New Roman" w:cs="Times New Roman"/>
                <w:snapToGrid w:val="0"/>
                <w:sz w:val="24"/>
                <w:szCs w:val="24"/>
                <w:lang w:eastAsia="cs-CZ"/>
              </w:rPr>
            </w:pPr>
            <w:r w:rsidRPr="00765DF4">
              <w:rPr>
                <w:rFonts w:ascii="Times New Roman" w:eastAsia="Times New Roman" w:hAnsi="Times New Roman" w:cs="Times New Roman"/>
                <w:snapToGrid w:val="0"/>
                <w:sz w:val="24"/>
                <w:szCs w:val="24"/>
                <w:lang w:eastAsia="cs-CZ"/>
              </w:rPr>
              <w:t>ekologická filozofia</w:t>
            </w:r>
          </w:p>
        </w:tc>
        <w:tc>
          <w:tcPr>
            <w:tcW w:w="394" w:type="pct"/>
            <w:vAlign w:val="center"/>
          </w:tcPr>
          <w:p w:rsidR="00765DF4" w:rsidRPr="00765DF4" w:rsidRDefault="00765DF4" w:rsidP="000F7DCC">
            <w:pPr>
              <w:spacing w:after="0" w:line="240" w:lineRule="auto"/>
              <w:jc w:val="center"/>
              <w:rPr>
                <w:rFonts w:ascii="Times New Roman" w:eastAsia="Calibri" w:hAnsi="Times New Roman" w:cs="Times New Roman"/>
                <w:sz w:val="24"/>
                <w:szCs w:val="24"/>
              </w:rPr>
            </w:pPr>
            <w:r w:rsidRPr="00765DF4">
              <w:rPr>
                <w:rFonts w:ascii="Times New Roman" w:eastAsia="Calibri" w:hAnsi="Times New Roman" w:cs="Times New Roman"/>
                <w:sz w:val="24"/>
                <w:szCs w:val="24"/>
              </w:rPr>
              <w:t>PV</w:t>
            </w:r>
          </w:p>
        </w:tc>
        <w:tc>
          <w:tcPr>
            <w:tcW w:w="369" w:type="pct"/>
            <w:vAlign w:val="center"/>
          </w:tcPr>
          <w:p w:rsidR="00765DF4" w:rsidRPr="00765DF4" w:rsidRDefault="00765DF4" w:rsidP="000F7DCC">
            <w:pPr>
              <w:spacing w:after="0" w:line="240" w:lineRule="auto"/>
              <w:jc w:val="center"/>
              <w:rPr>
                <w:rFonts w:ascii="Times New Roman" w:eastAsia="Times New Roman" w:hAnsi="Times New Roman" w:cs="Times New Roman"/>
                <w:snapToGrid w:val="0"/>
                <w:sz w:val="24"/>
                <w:szCs w:val="24"/>
                <w:lang w:eastAsia="cs-CZ"/>
              </w:rPr>
            </w:pPr>
            <w:r w:rsidRPr="00765DF4">
              <w:rPr>
                <w:rFonts w:ascii="Times New Roman" w:eastAsia="Times New Roman" w:hAnsi="Times New Roman" w:cs="Times New Roman"/>
                <w:snapToGrid w:val="0"/>
                <w:sz w:val="24"/>
                <w:szCs w:val="24"/>
                <w:lang w:eastAsia="cs-CZ"/>
              </w:rPr>
              <w:t>4</w:t>
            </w:r>
          </w:p>
        </w:tc>
        <w:tc>
          <w:tcPr>
            <w:tcW w:w="472" w:type="pct"/>
            <w:vAlign w:val="center"/>
          </w:tcPr>
          <w:p w:rsidR="00765DF4" w:rsidRPr="00765DF4" w:rsidRDefault="003E1E38"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p>
        </w:tc>
        <w:tc>
          <w:tcPr>
            <w:tcW w:w="415" w:type="pct"/>
            <w:vAlign w:val="center"/>
          </w:tcPr>
          <w:p w:rsidR="00765DF4" w:rsidRPr="00765DF4" w:rsidRDefault="003E1E38"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2</w:t>
            </w:r>
            <w:r w:rsidR="00765DF4" w:rsidRPr="00765DF4">
              <w:rPr>
                <w:rFonts w:ascii="Times New Roman" w:eastAsia="Times New Roman" w:hAnsi="Times New Roman" w:cs="Times New Roman"/>
                <w:snapToGrid w:val="0"/>
                <w:sz w:val="24"/>
                <w:szCs w:val="24"/>
                <w:lang w:eastAsia="cs-CZ"/>
              </w:rPr>
              <w:t>/0</w:t>
            </w:r>
          </w:p>
        </w:tc>
        <w:tc>
          <w:tcPr>
            <w:tcW w:w="624" w:type="pct"/>
            <w:vAlign w:val="center"/>
          </w:tcPr>
          <w:p w:rsidR="00765DF4" w:rsidRPr="00765DF4" w:rsidRDefault="00765DF4" w:rsidP="000F7DCC">
            <w:pPr>
              <w:spacing w:after="0" w:line="240" w:lineRule="auto"/>
              <w:rPr>
                <w:rFonts w:ascii="Times New Roman" w:eastAsia="Times New Roman" w:hAnsi="Times New Roman" w:cs="Times New Roman"/>
                <w:snapToGrid w:val="0"/>
                <w:sz w:val="24"/>
                <w:szCs w:val="24"/>
                <w:lang w:eastAsia="cs-CZ"/>
              </w:rPr>
            </w:pPr>
            <w:r w:rsidRPr="00765DF4">
              <w:rPr>
                <w:rFonts w:ascii="Times New Roman" w:eastAsia="Times New Roman" w:hAnsi="Times New Roman" w:cs="Times New Roman"/>
                <w:snapToGrid w:val="0"/>
                <w:sz w:val="24"/>
                <w:szCs w:val="24"/>
                <w:lang w:eastAsia="cs-CZ"/>
              </w:rPr>
              <w:t>doc. Krchnák</w:t>
            </w:r>
          </w:p>
        </w:tc>
        <w:tc>
          <w:tcPr>
            <w:tcW w:w="489" w:type="pct"/>
            <w:vAlign w:val="center"/>
          </w:tcPr>
          <w:p w:rsidR="00765DF4" w:rsidRPr="00765DF4" w:rsidRDefault="00765DF4" w:rsidP="000F7DCC">
            <w:pPr>
              <w:spacing w:after="0" w:line="240" w:lineRule="auto"/>
              <w:jc w:val="center"/>
              <w:rPr>
                <w:rFonts w:ascii="Times New Roman" w:eastAsia="Times New Roman" w:hAnsi="Times New Roman" w:cs="Times New Roman"/>
                <w:snapToGrid w:val="0"/>
                <w:sz w:val="24"/>
                <w:szCs w:val="24"/>
                <w:lang w:eastAsia="cs-CZ"/>
              </w:rPr>
            </w:pPr>
            <w:r w:rsidRPr="00765DF4">
              <w:rPr>
                <w:rFonts w:ascii="Times New Roman" w:eastAsia="Times New Roman" w:hAnsi="Times New Roman" w:cs="Times New Roman"/>
                <w:snapToGrid w:val="0"/>
                <w:sz w:val="24"/>
                <w:szCs w:val="24"/>
                <w:lang w:eastAsia="cs-CZ"/>
              </w:rPr>
              <w:t>S</w:t>
            </w:r>
          </w:p>
        </w:tc>
      </w:tr>
    </w:tbl>
    <w:p w:rsidR="00E57B53" w:rsidRPr="00B06372" w:rsidRDefault="00E57B53" w:rsidP="00E57B53">
      <w:pPr>
        <w:spacing w:after="0" w:line="240" w:lineRule="auto"/>
        <w:ind w:firstLine="708"/>
        <w:rPr>
          <w:rFonts w:ascii="Times New Roman" w:eastAsia="Times New Roman" w:hAnsi="Times New Roman" w:cs="Times New Roman"/>
          <w:b/>
          <w:sz w:val="28"/>
          <w:szCs w:val="28"/>
          <w:lang w:eastAsia="sk-SK"/>
        </w:rPr>
      </w:pPr>
    </w:p>
    <w:p w:rsidR="00E57B53" w:rsidRPr="00B06372" w:rsidRDefault="00E57B53" w:rsidP="00E57B53">
      <w:pPr>
        <w:spacing w:after="0" w:line="240" w:lineRule="auto"/>
        <w:ind w:firstLine="708"/>
        <w:rPr>
          <w:rFonts w:ascii="Times New Roman" w:eastAsia="Times New Roman" w:hAnsi="Times New Roman" w:cs="Times New Roman"/>
          <w:b/>
          <w:sz w:val="28"/>
          <w:szCs w:val="28"/>
          <w:lang w:eastAsia="sk-SK"/>
        </w:rPr>
      </w:pPr>
    </w:p>
    <w:p w:rsidR="00E57B53" w:rsidRPr="00B06372" w:rsidRDefault="00E57B53" w:rsidP="00E57B53">
      <w:pPr>
        <w:spacing w:after="0" w:line="240" w:lineRule="auto"/>
        <w:ind w:firstLine="708"/>
        <w:rPr>
          <w:rFonts w:ascii="Times New Roman" w:eastAsia="Times New Roman" w:hAnsi="Times New Roman" w:cs="Times New Roman"/>
          <w:b/>
          <w:sz w:val="28"/>
          <w:szCs w:val="28"/>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149"/>
        <w:gridCol w:w="1163"/>
        <w:gridCol w:w="3122"/>
        <w:gridCol w:w="1078"/>
        <w:gridCol w:w="1009"/>
        <w:gridCol w:w="1291"/>
        <w:gridCol w:w="1135"/>
        <w:gridCol w:w="1942"/>
        <w:gridCol w:w="1336"/>
      </w:tblGrid>
      <w:tr w:rsidR="00E57B53" w:rsidRPr="00B06372" w:rsidTr="002E25AC">
        <w:trPr>
          <w:trHeight w:val="454"/>
        </w:trPr>
        <w:tc>
          <w:tcPr>
            <w:tcW w:w="5000" w:type="pct"/>
            <w:gridSpan w:val="10"/>
            <w:vAlign w:val="center"/>
          </w:tcPr>
          <w:p w:rsidR="00E57B53" w:rsidRPr="002E25AC" w:rsidRDefault="00E57B53" w:rsidP="000F7DCC">
            <w:pPr>
              <w:spacing w:after="0" w:line="240" w:lineRule="auto"/>
              <w:rPr>
                <w:rFonts w:ascii="Times New Roman" w:eastAsia="Calibri" w:hAnsi="Times New Roman" w:cs="Times New Roman"/>
                <w:b/>
                <w:sz w:val="24"/>
                <w:szCs w:val="24"/>
              </w:rPr>
            </w:pPr>
            <w:r w:rsidRPr="002E25AC">
              <w:rPr>
                <w:rFonts w:ascii="Times New Roman" w:eastAsia="Calibri" w:hAnsi="Times New Roman" w:cs="Times New Roman"/>
                <w:b/>
                <w:sz w:val="24"/>
                <w:szCs w:val="24"/>
              </w:rPr>
              <w:lastRenderedPageBreak/>
              <w:t xml:space="preserve">4. semester      </w:t>
            </w:r>
            <w:r w:rsidRPr="002E25AC">
              <w:rPr>
                <w:rFonts w:ascii="Times New Roman" w:eastAsia="Calibri" w:hAnsi="Times New Roman" w:cs="Times New Roman"/>
                <w:b/>
                <w:i/>
                <w:sz w:val="24"/>
                <w:szCs w:val="24"/>
              </w:rPr>
              <w:t xml:space="preserve">e k o l ó g i a        l e s a  </w:t>
            </w:r>
          </w:p>
        </w:tc>
      </w:tr>
      <w:tr w:rsidR="002E25AC" w:rsidRPr="00B06372" w:rsidTr="002D7539">
        <w:trPr>
          <w:trHeight w:val="454"/>
        </w:trPr>
        <w:tc>
          <w:tcPr>
            <w:tcW w:w="349" w:type="pct"/>
            <w:vAlign w:val="center"/>
          </w:tcPr>
          <w:p w:rsidR="002E25AC" w:rsidRPr="002E25AC" w:rsidRDefault="002E25AC" w:rsidP="000F7DCC">
            <w:pPr>
              <w:spacing w:after="0" w:line="240" w:lineRule="auto"/>
              <w:rPr>
                <w:rFonts w:ascii="Times New Roman" w:eastAsia="Calibri" w:hAnsi="Times New Roman" w:cs="Times New Roman"/>
                <w:sz w:val="24"/>
                <w:szCs w:val="24"/>
              </w:rPr>
            </w:pPr>
            <w:r w:rsidRPr="002E25AC">
              <w:rPr>
                <w:rFonts w:ascii="Times New Roman" w:eastAsia="Calibri" w:hAnsi="Times New Roman" w:cs="Times New Roman"/>
                <w:sz w:val="24"/>
                <w:szCs w:val="24"/>
              </w:rPr>
              <w:t>Fakulta</w:t>
            </w:r>
          </w:p>
        </w:tc>
        <w:tc>
          <w:tcPr>
            <w:tcW w:w="404" w:type="pct"/>
            <w:vAlign w:val="center"/>
          </w:tcPr>
          <w:p w:rsidR="002E25AC" w:rsidRPr="002E25AC" w:rsidRDefault="002E25AC" w:rsidP="000F7DCC">
            <w:pPr>
              <w:spacing w:after="0" w:line="240" w:lineRule="auto"/>
              <w:rPr>
                <w:rFonts w:ascii="Times New Roman" w:eastAsia="Calibri" w:hAnsi="Times New Roman" w:cs="Times New Roman"/>
                <w:sz w:val="24"/>
                <w:szCs w:val="24"/>
              </w:rPr>
            </w:pPr>
            <w:r w:rsidRPr="002E25AC">
              <w:rPr>
                <w:rFonts w:ascii="Times New Roman" w:eastAsia="Calibri" w:hAnsi="Times New Roman" w:cs="Times New Roman"/>
                <w:sz w:val="24"/>
                <w:szCs w:val="24"/>
              </w:rPr>
              <w:t>Katedra</w:t>
            </w:r>
          </w:p>
        </w:tc>
        <w:tc>
          <w:tcPr>
            <w:tcW w:w="409" w:type="pct"/>
            <w:vAlign w:val="center"/>
          </w:tcPr>
          <w:p w:rsidR="002E25AC" w:rsidRPr="002E25AC" w:rsidRDefault="002E25AC" w:rsidP="000F7DCC">
            <w:pPr>
              <w:spacing w:after="0" w:line="240" w:lineRule="auto"/>
              <w:rPr>
                <w:rFonts w:ascii="Times New Roman" w:eastAsia="Calibri" w:hAnsi="Times New Roman" w:cs="Times New Roman"/>
                <w:sz w:val="24"/>
                <w:szCs w:val="24"/>
              </w:rPr>
            </w:pPr>
            <w:r w:rsidRPr="002E25AC">
              <w:rPr>
                <w:rFonts w:ascii="Times New Roman" w:eastAsia="Calibri" w:hAnsi="Times New Roman" w:cs="Times New Roman"/>
                <w:sz w:val="24"/>
                <w:szCs w:val="24"/>
              </w:rPr>
              <w:t>Skratka</w:t>
            </w:r>
          </w:p>
        </w:tc>
        <w:tc>
          <w:tcPr>
            <w:tcW w:w="1098" w:type="pct"/>
            <w:vAlign w:val="center"/>
          </w:tcPr>
          <w:p w:rsidR="002E25AC" w:rsidRPr="002E25AC" w:rsidRDefault="002E25AC" w:rsidP="000F7DCC">
            <w:pPr>
              <w:spacing w:after="0" w:line="240" w:lineRule="auto"/>
              <w:rPr>
                <w:rFonts w:ascii="Times New Roman" w:eastAsia="Calibri" w:hAnsi="Times New Roman" w:cs="Times New Roman"/>
                <w:sz w:val="24"/>
                <w:szCs w:val="24"/>
              </w:rPr>
            </w:pPr>
            <w:r w:rsidRPr="002E25AC">
              <w:rPr>
                <w:rFonts w:ascii="Times New Roman" w:eastAsia="Calibri" w:hAnsi="Times New Roman" w:cs="Times New Roman"/>
                <w:sz w:val="24"/>
                <w:szCs w:val="24"/>
              </w:rPr>
              <w:t>Názov predmetu</w:t>
            </w:r>
          </w:p>
        </w:tc>
        <w:tc>
          <w:tcPr>
            <w:tcW w:w="379" w:type="pct"/>
            <w:vAlign w:val="center"/>
          </w:tcPr>
          <w:p w:rsidR="002E25AC" w:rsidRPr="002E25AC" w:rsidRDefault="002E25AC" w:rsidP="000F7DCC">
            <w:pPr>
              <w:spacing w:after="0" w:line="240" w:lineRule="auto"/>
              <w:rPr>
                <w:rFonts w:ascii="Times New Roman" w:eastAsia="Calibri" w:hAnsi="Times New Roman" w:cs="Times New Roman"/>
                <w:sz w:val="24"/>
                <w:szCs w:val="24"/>
              </w:rPr>
            </w:pPr>
            <w:r w:rsidRPr="002E25AC">
              <w:rPr>
                <w:rFonts w:ascii="Times New Roman" w:eastAsia="Calibri" w:hAnsi="Times New Roman" w:cs="Times New Roman"/>
                <w:sz w:val="24"/>
                <w:szCs w:val="24"/>
              </w:rPr>
              <w:t>Predmet</w:t>
            </w:r>
          </w:p>
        </w:tc>
        <w:tc>
          <w:tcPr>
            <w:tcW w:w="355" w:type="pct"/>
            <w:vAlign w:val="center"/>
          </w:tcPr>
          <w:p w:rsidR="002E25AC" w:rsidRPr="002E25AC" w:rsidRDefault="002E25AC" w:rsidP="000F7DCC">
            <w:pPr>
              <w:spacing w:after="0" w:line="240" w:lineRule="auto"/>
              <w:rPr>
                <w:rFonts w:ascii="Times New Roman" w:eastAsia="Calibri" w:hAnsi="Times New Roman" w:cs="Times New Roman"/>
                <w:sz w:val="24"/>
                <w:szCs w:val="24"/>
              </w:rPr>
            </w:pPr>
            <w:r w:rsidRPr="002E25AC">
              <w:rPr>
                <w:rFonts w:ascii="Times New Roman" w:eastAsia="Calibri" w:hAnsi="Times New Roman" w:cs="Times New Roman"/>
                <w:sz w:val="24"/>
                <w:szCs w:val="24"/>
              </w:rPr>
              <w:t>Kredity</w:t>
            </w:r>
          </w:p>
        </w:tc>
        <w:tc>
          <w:tcPr>
            <w:tcW w:w="454" w:type="pct"/>
            <w:vAlign w:val="center"/>
          </w:tcPr>
          <w:p w:rsidR="002E25AC" w:rsidRPr="002E25AC" w:rsidRDefault="002E25AC" w:rsidP="000F7DCC">
            <w:pPr>
              <w:spacing w:after="0" w:line="240" w:lineRule="auto"/>
              <w:rPr>
                <w:rFonts w:ascii="Times New Roman" w:eastAsia="Calibri" w:hAnsi="Times New Roman" w:cs="Times New Roman"/>
                <w:sz w:val="24"/>
                <w:szCs w:val="24"/>
              </w:rPr>
            </w:pPr>
            <w:r w:rsidRPr="002E25AC">
              <w:rPr>
                <w:rFonts w:ascii="Times New Roman" w:eastAsia="Calibri" w:hAnsi="Times New Roman" w:cs="Times New Roman"/>
                <w:sz w:val="24"/>
                <w:szCs w:val="24"/>
              </w:rPr>
              <w:t>Prednášky</w:t>
            </w:r>
          </w:p>
        </w:tc>
        <w:tc>
          <w:tcPr>
            <w:tcW w:w="399" w:type="pct"/>
            <w:vAlign w:val="center"/>
          </w:tcPr>
          <w:p w:rsidR="002E25AC" w:rsidRPr="002E25AC" w:rsidRDefault="002E25AC" w:rsidP="000F7DCC">
            <w:pPr>
              <w:spacing w:after="0" w:line="240" w:lineRule="auto"/>
              <w:rPr>
                <w:rFonts w:ascii="Times New Roman" w:eastAsia="Calibri" w:hAnsi="Times New Roman" w:cs="Times New Roman"/>
                <w:sz w:val="24"/>
                <w:szCs w:val="24"/>
              </w:rPr>
            </w:pPr>
            <w:r w:rsidRPr="002E25AC">
              <w:rPr>
                <w:rFonts w:ascii="Times New Roman" w:eastAsia="Calibri" w:hAnsi="Times New Roman" w:cs="Times New Roman"/>
                <w:sz w:val="24"/>
                <w:szCs w:val="24"/>
              </w:rPr>
              <w:t>Cvič/HC</w:t>
            </w:r>
          </w:p>
        </w:tc>
        <w:tc>
          <w:tcPr>
            <w:tcW w:w="683" w:type="pct"/>
            <w:vAlign w:val="center"/>
          </w:tcPr>
          <w:p w:rsidR="002E25AC" w:rsidRPr="002E25AC" w:rsidRDefault="002E25AC" w:rsidP="00B50B84">
            <w:pPr>
              <w:spacing w:after="0" w:line="240" w:lineRule="auto"/>
              <w:jc w:val="center"/>
              <w:rPr>
                <w:rFonts w:ascii="Times New Roman" w:eastAsia="Calibri" w:hAnsi="Times New Roman" w:cs="Times New Roman"/>
                <w:sz w:val="24"/>
                <w:szCs w:val="24"/>
              </w:rPr>
            </w:pPr>
            <w:r w:rsidRPr="002E25AC">
              <w:rPr>
                <w:rFonts w:ascii="Times New Roman" w:eastAsia="Calibri" w:hAnsi="Times New Roman" w:cs="Times New Roman"/>
                <w:sz w:val="24"/>
                <w:szCs w:val="24"/>
              </w:rPr>
              <w:t>Gestor</w:t>
            </w:r>
          </w:p>
        </w:tc>
        <w:tc>
          <w:tcPr>
            <w:tcW w:w="470" w:type="pct"/>
            <w:vAlign w:val="center"/>
          </w:tcPr>
          <w:p w:rsidR="002E25AC" w:rsidRPr="002E25AC" w:rsidRDefault="002E25AC" w:rsidP="000F7DCC">
            <w:pPr>
              <w:spacing w:after="0" w:line="240" w:lineRule="auto"/>
              <w:rPr>
                <w:rFonts w:ascii="Times New Roman" w:eastAsia="Calibri" w:hAnsi="Times New Roman" w:cs="Times New Roman"/>
                <w:sz w:val="24"/>
                <w:szCs w:val="24"/>
              </w:rPr>
            </w:pPr>
            <w:r w:rsidRPr="002E25AC">
              <w:rPr>
                <w:rFonts w:ascii="Times New Roman" w:eastAsia="Calibri" w:hAnsi="Times New Roman" w:cs="Times New Roman"/>
                <w:sz w:val="24"/>
                <w:szCs w:val="24"/>
              </w:rPr>
              <w:t>Ukončenie</w:t>
            </w:r>
          </w:p>
        </w:tc>
      </w:tr>
      <w:tr w:rsidR="002D7539" w:rsidRPr="00B06372" w:rsidTr="002D7539">
        <w:trPr>
          <w:trHeight w:val="454"/>
        </w:trPr>
        <w:tc>
          <w:tcPr>
            <w:tcW w:w="349" w:type="pct"/>
            <w:vAlign w:val="center"/>
          </w:tcPr>
          <w:p w:rsidR="002D7539" w:rsidRPr="002E25AC" w:rsidRDefault="002D7539" w:rsidP="000F7DCC">
            <w:pPr>
              <w:spacing w:after="0" w:line="240" w:lineRule="auto"/>
              <w:jc w:val="center"/>
              <w:rPr>
                <w:rFonts w:ascii="Times New Roman" w:eastAsia="Calibri" w:hAnsi="Times New Roman" w:cs="Times New Roman"/>
                <w:sz w:val="24"/>
                <w:szCs w:val="24"/>
              </w:rPr>
            </w:pPr>
            <w:r w:rsidRPr="002E25AC">
              <w:rPr>
                <w:rFonts w:ascii="Times New Roman" w:eastAsia="Calibri" w:hAnsi="Times New Roman" w:cs="Times New Roman"/>
                <w:sz w:val="24"/>
                <w:szCs w:val="24"/>
              </w:rPr>
              <w:t>LF</w:t>
            </w:r>
          </w:p>
        </w:tc>
        <w:tc>
          <w:tcPr>
            <w:tcW w:w="404" w:type="pct"/>
            <w:vAlign w:val="center"/>
          </w:tcPr>
          <w:p w:rsidR="002D7539" w:rsidRPr="00F80C2B" w:rsidRDefault="002D7539" w:rsidP="00CC5420">
            <w:pPr>
              <w:spacing w:after="0" w:line="240" w:lineRule="auto"/>
              <w:rPr>
                <w:rFonts w:ascii="Times New Roman" w:eastAsia="Calibri" w:hAnsi="Times New Roman" w:cs="Times New Roman"/>
                <w:color w:val="FF0000"/>
                <w:sz w:val="24"/>
                <w:szCs w:val="24"/>
              </w:rPr>
            </w:pPr>
            <w:r w:rsidRPr="00F80C2B">
              <w:rPr>
                <w:rFonts w:ascii="Times New Roman" w:eastAsia="Calibri" w:hAnsi="Times New Roman" w:cs="Times New Roman"/>
                <w:sz w:val="24"/>
                <w:szCs w:val="24"/>
              </w:rPr>
              <w:t>KIOLK</w:t>
            </w:r>
            <w:r w:rsidRPr="00F80C2B">
              <w:rPr>
                <w:rFonts w:ascii="Times New Roman" w:eastAsia="Calibri" w:hAnsi="Times New Roman" w:cs="Times New Roman"/>
                <w:color w:val="FF0000"/>
                <w:sz w:val="24"/>
                <w:szCs w:val="24"/>
              </w:rPr>
              <w:t xml:space="preserve">  </w:t>
            </w:r>
          </w:p>
        </w:tc>
        <w:tc>
          <w:tcPr>
            <w:tcW w:w="409" w:type="pct"/>
            <w:vAlign w:val="center"/>
          </w:tcPr>
          <w:p w:rsidR="002D7539" w:rsidRPr="002E25AC" w:rsidRDefault="002D7539" w:rsidP="000F7DCC">
            <w:pPr>
              <w:spacing w:after="0" w:line="240" w:lineRule="auto"/>
              <w:rPr>
                <w:rFonts w:ascii="Times New Roman" w:hAnsi="Times New Roman" w:cs="Times New Roman"/>
                <w:sz w:val="24"/>
                <w:szCs w:val="24"/>
              </w:rPr>
            </w:pPr>
            <w:r w:rsidRPr="002E25AC">
              <w:rPr>
                <w:rFonts w:ascii="Times New Roman" w:hAnsi="Times New Roman" w:cs="Times New Roman"/>
                <w:sz w:val="24"/>
                <w:szCs w:val="24"/>
              </w:rPr>
              <w:t>INTOL-I</w:t>
            </w:r>
          </w:p>
        </w:tc>
        <w:tc>
          <w:tcPr>
            <w:tcW w:w="1098" w:type="pct"/>
            <w:vAlign w:val="center"/>
          </w:tcPr>
          <w:p w:rsidR="002D7539" w:rsidRPr="002E25AC" w:rsidRDefault="002D7539" w:rsidP="000F7DCC">
            <w:pPr>
              <w:spacing w:after="0" w:line="240" w:lineRule="auto"/>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integrovaná ochrana lesa</w:t>
            </w:r>
          </w:p>
        </w:tc>
        <w:tc>
          <w:tcPr>
            <w:tcW w:w="379" w:type="pct"/>
            <w:vAlign w:val="center"/>
          </w:tcPr>
          <w:p w:rsidR="002D7539" w:rsidRPr="002E25AC" w:rsidRDefault="002D7539" w:rsidP="000F7DCC">
            <w:pPr>
              <w:spacing w:after="0" w:line="240" w:lineRule="auto"/>
              <w:jc w:val="center"/>
              <w:rPr>
                <w:rFonts w:ascii="Times New Roman" w:eastAsia="Calibri" w:hAnsi="Times New Roman" w:cs="Times New Roman"/>
                <w:sz w:val="24"/>
                <w:szCs w:val="24"/>
              </w:rPr>
            </w:pPr>
            <w:r w:rsidRPr="002E25AC">
              <w:rPr>
                <w:rFonts w:ascii="Times New Roman" w:eastAsia="Calibri" w:hAnsi="Times New Roman" w:cs="Times New Roman"/>
                <w:sz w:val="24"/>
                <w:szCs w:val="24"/>
              </w:rPr>
              <w:t>P</w:t>
            </w:r>
          </w:p>
        </w:tc>
        <w:tc>
          <w:tcPr>
            <w:tcW w:w="355" w:type="pct"/>
            <w:vAlign w:val="center"/>
          </w:tcPr>
          <w:p w:rsidR="002D7539" w:rsidRPr="002E25AC"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6</w:t>
            </w:r>
          </w:p>
        </w:tc>
        <w:tc>
          <w:tcPr>
            <w:tcW w:w="454" w:type="pct"/>
            <w:vAlign w:val="center"/>
          </w:tcPr>
          <w:p w:rsidR="002D7539" w:rsidRPr="002E25AC" w:rsidRDefault="002D7539"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p>
        </w:tc>
        <w:tc>
          <w:tcPr>
            <w:tcW w:w="399" w:type="pct"/>
            <w:vAlign w:val="center"/>
          </w:tcPr>
          <w:p w:rsidR="002D7539" w:rsidRPr="002E25AC" w:rsidRDefault="002D7539"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r w:rsidRPr="002E25AC">
              <w:rPr>
                <w:rFonts w:ascii="Times New Roman" w:eastAsia="Times New Roman" w:hAnsi="Times New Roman" w:cs="Times New Roman"/>
                <w:snapToGrid w:val="0"/>
                <w:sz w:val="24"/>
                <w:szCs w:val="24"/>
                <w:lang w:eastAsia="cs-CZ"/>
              </w:rPr>
              <w:t>/2</w:t>
            </w:r>
          </w:p>
        </w:tc>
        <w:tc>
          <w:tcPr>
            <w:tcW w:w="683" w:type="pct"/>
            <w:vAlign w:val="center"/>
          </w:tcPr>
          <w:p w:rsidR="002D7539" w:rsidRPr="002E25AC" w:rsidRDefault="002D7539" w:rsidP="000F7DCC">
            <w:pPr>
              <w:spacing w:after="0" w:line="240" w:lineRule="auto"/>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doc. Kodrík</w:t>
            </w:r>
          </w:p>
        </w:tc>
        <w:tc>
          <w:tcPr>
            <w:tcW w:w="470" w:type="pct"/>
            <w:vAlign w:val="center"/>
          </w:tcPr>
          <w:p w:rsidR="002D7539" w:rsidRPr="002E25AC"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S</w:t>
            </w:r>
          </w:p>
        </w:tc>
      </w:tr>
      <w:tr w:rsidR="002D7539" w:rsidRPr="00B06372" w:rsidTr="002D7539">
        <w:trPr>
          <w:trHeight w:val="454"/>
        </w:trPr>
        <w:tc>
          <w:tcPr>
            <w:tcW w:w="349" w:type="pct"/>
            <w:vAlign w:val="center"/>
          </w:tcPr>
          <w:p w:rsidR="002D7539" w:rsidRPr="002E25AC" w:rsidRDefault="002D7539" w:rsidP="000F7DCC">
            <w:pPr>
              <w:spacing w:after="0" w:line="240" w:lineRule="auto"/>
              <w:jc w:val="center"/>
              <w:rPr>
                <w:rFonts w:ascii="Times New Roman" w:eastAsia="Calibri" w:hAnsi="Times New Roman" w:cs="Times New Roman"/>
                <w:sz w:val="24"/>
                <w:szCs w:val="24"/>
              </w:rPr>
            </w:pPr>
            <w:r w:rsidRPr="002E25AC">
              <w:rPr>
                <w:rFonts w:ascii="Times New Roman" w:eastAsia="Calibri" w:hAnsi="Times New Roman" w:cs="Times New Roman"/>
                <w:sz w:val="24"/>
                <w:szCs w:val="24"/>
              </w:rPr>
              <w:t>LF</w:t>
            </w:r>
          </w:p>
        </w:tc>
        <w:tc>
          <w:tcPr>
            <w:tcW w:w="404" w:type="pct"/>
            <w:vAlign w:val="center"/>
          </w:tcPr>
          <w:p w:rsidR="002D7539" w:rsidRPr="002E25AC" w:rsidRDefault="002D7539" w:rsidP="000F7DCC">
            <w:pPr>
              <w:spacing w:after="0" w:line="240" w:lineRule="auto"/>
              <w:rPr>
                <w:rFonts w:ascii="Times New Roman" w:eastAsia="Calibri" w:hAnsi="Times New Roman" w:cs="Times New Roman"/>
                <w:sz w:val="24"/>
                <w:szCs w:val="24"/>
              </w:rPr>
            </w:pPr>
            <w:r w:rsidRPr="002E25AC">
              <w:rPr>
                <w:rFonts w:ascii="Times New Roman" w:eastAsia="Calibri" w:hAnsi="Times New Roman" w:cs="Times New Roman"/>
                <w:sz w:val="24"/>
                <w:szCs w:val="24"/>
              </w:rPr>
              <w:t>D LF</w:t>
            </w:r>
          </w:p>
        </w:tc>
        <w:tc>
          <w:tcPr>
            <w:tcW w:w="409" w:type="pct"/>
            <w:vAlign w:val="center"/>
          </w:tcPr>
          <w:p w:rsidR="002D7539" w:rsidRPr="002E25AC" w:rsidRDefault="002D7539" w:rsidP="000F7DCC">
            <w:pPr>
              <w:spacing w:after="0" w:line="240" w:lineRule="auto"/>
              <w:rPr>
                <w:rFonts w:ascii="Times New Roman" w:hAnsi="Times New Roman" w:cs="Times New Roman"/>
                <w:sz w:val="24"/>
                <w:szCs w:val="24"/>
              </w:rPr>
            </w:pPr>
            <w:r w:rsidRPr="002E25AC">
              <w:rPr>
                <w:rFonts w:ascii="Times New Roman" w:hAnsi="Times New Roman" w:cs="Times New Roman"/>
                <w:sz w:val="24"/>
                <w:szCs w:val="24"/>
              </w:rPr>
              <w:t>SS-I</w:t>
            </w:r>
          </w:p>
        </w:tc>
        <w:tc>
          <w:tcPr>
            <w:tcW w:w="1098" w:type="pct"/>
            <w:vAlign w:val="center"/>
          </w:tcPr>
          <w:p w:rsidR="002D7539" w:rsidRPr="002E25AC" w:rsidRDefault="002D7539" w:rsidP="000F7DCC">
            <w:pPr>
              <w:spacing w:after="0" w:line="240" w:lineRule="auto"/>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štátna skúška</w:t>
            </w:r>
          </w:p>
        </w:tc>
        <w:tc>
          <w:tcPr>
            <w:tcW w:w="379" w:type="pct"/>
            <w:vAlign w:val="center"/>
          </w:tcPr>
          <w:p w:rsidR="002D7539" w:rsidRPr="002E25AC" w:rsidRDefault="002D7539" w:rsidP="000F7DCC">
            <w:pPr>
              <w:spacing w:after="0" w:line="240" w:lineRule="auto"/>
              <w:jc w:val="center"/>
              <w:rPr>
                <w:rFonts w:ascii="Times New Roman" w:eastAsia="Calibri" w:hAnsi="Times New Roman" w:cs="Times New Roman"/>
                <w:sz w:val="24"/>
                <w:szCs w:val="24"/>
              </w:rPr>
            </w:pPr>
            <w:r w:rsidRPr="002E25AC">
              <w:rPr>
                <w:rFonts w:ascii="Times New Roman" w:eastAsia="Calibri" w:hAnsi="Times New Roman" w:cs="Times New Roman"/>
                <w:sz w:val="24"/>
                <w:szCs w:val="24"/>
              </w:rPr>
              <w:t>P</w:t>
            </w:r>
          </w:p>
        </w:tc>
        <w:tc>
          <w:tcPr>
            <w:tcW w:w="355" w:type="pct"/>
            <w:vAlign w:val="center"/>
          </w:tcPr>
          <w:p w:rsidR="002D7539" w:rsidRPr="002E25AC"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10</w:t>
            </w:r>
          </w:p>
        </w:tc>
        <w:tc>
          <w:tcPr>
            <w:tcW w:w="853" w:type="pct"/>
            <w:gridSpan w:val="2"/>
            <w:vAlign w:val="center"/>
          </w:tcPr>
          <w:p w:rsidR="002D7539" w:rsidRPr="002E25AC" w:rsidRDefault="002D7539" w:rsidP="000F7DCC">
            <w:pPr>
              <w:spacing w:after="0" w:line="240" w:lineRule="auto"/>
              <w:jc w:val="center"/>
              <w:rPr>
                <w:rFonts w:ascii="Times New Roman" w:eastAsia="Times New Roman" w:hAnsi="Times New Roman" w:cs="Times New Roman"/>
                <w:snapToGrid w:val="0"/>
                <w:sz w:val="24"/>
                <w:szCs w:val="24"/>
                <w:lang w:eastAsia="cs-CZ"/>
              </w:rPr>
            </w:pPr>
          </w:p>
        </w:tc>
        <w:tc>
          <w:tcPr>
            <w:tcW w:w="683" w:type="pct"/>
            <w:vAlign w:val="center"/>
          </w:tcPr>
          <w:p w:rsidR="002D7539" w:rsidRPr="002E25AC" w:rsidRDefault="002D7539" w:rsidP="000F7DCC">
            <w:pPr>
              <w:spacing w:after="0" w:line="240" w:lineRule="auto"/>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prof. Pichler</w:t>
            </w:r>
          </w:p>
        </w:tc>
        <w:tc>
          <w:tcPr>
            <w:tcW w:w="470" w:type="pct"/>
            <w:vAlign w:val="center"/>
          </w:tcPr>
          <w:p w:rsidR="002D7539" w:rsidRPr="002E25AC" w:rsidRDefault="002D7539" w:rsidP="000F7DCC">
            <w:pPr>
              <w:spacing w:after="0" w:line="240" w:lineRule="auto"/>
              <w:jc w:val="center"/>
              <w:rPr>
                <w:rFonts w:ascii="Times New Roman" w:eastAsia="Times New Roman" w:hAnsi="Times New Roman" w:cs="Times New Roman"/>
                <w:snapToGrid w:val="0"/>
                <w:sz w:val="24"/>
                <w:szCs w:val="24"/>
                <w:lang w:eastAsia="cs-CZ"/>
              </w:rPr>
            </w:pPr>
          </w:p>
        </w:tc>
      </w:tr>
      <w:tr w:rsidR="002D7539" w:rsidRPr="00B06372" w:rsidTr="002D7539">
        <w:trPr>
          <w:trHeight w:val="454"/>
        </w:trPr>
        <w:tc>
          <w:tcPr>
            <w:tcW w:w="349" w:type="pct"/>
            <w:vAlign w:val="center"/>
          </w:tcPr>
          <w:p w:rsidR="002D7539" w:rsidRPr="002E25AC" w:rsidRDefault="002D7539" w:rsidP="000F7DCC">
            <w:pPr>
              <w:spacing w:after="0" w:line="240" w:lineRule="auto"/>
              <w:jc w:val="center"/>
              <w:rPr>
                <w:rFonts w:ascii="Times New Roman" w:eastAsia="Calibri" w:hAnsi="Times New Roman" w:cs="Times New Roman"/>
                <w:sz w:val="24"/>
                <w:szCs w:val="24"/>
              </w:rPr>
            </w:pPr>
            <w:r w:rsidRPr="002E25AC">
              <w:rPr>
                <w:rFonts w:ascii="Times New Roman" w:eastAsia="Calibri" w:hAnsi="Times New Roman" w:cs="Times New Roman"/>
                <w:sz w:val="24"/>
                <w:szCs w:val="24"/>
              </w:rPr>
              <w:t>LF</w:t>
            </w:r>
          </w:p>
        </w:tc>
        <w:tc>
          <w:tcPr>
            <w:tcW w:w="404" w:type="pct"/>
            <w:vAlign w:val="center"/>
          </w:tcPr>
          <w:p w:rsidR="002D7539" w:rsidRPr="002E25AC" w:rsidRDefault="002D7539" w:rsidP="000F7DCC">
            <w:pPr>
              <w:spacing w:after="0" w:line="240" w:lineRule="auto"/>
              <w:rPr>
                <w:rFonts w:ascii="Times New Roman" w:eastAsia="Calibri" w:hAnsi="Times New Roman" w:cs="Times New Roman"/>
                <w:sz w:val="24"/>
                <w:szCs w:val="24"/>
              </w:rPr>
            </w:pPr>
            <w:r w:rsidRPr="002E25AC">
              <w:rPr>
                <w:rFonts w:ascii="Times New Roman" w:eastAsia="Calibri" w:hAnsi="Times New Roman" w:cs="Times New Roman"/>
                <w:sz w:val="24"/>
                <w:szCs w:val="24"/>
              </w:rPr>
              <w:t>D LF</w:t>
            </w:r>
          </w:p>
        </w:tc>
        <w:tc>
          <w:tcPr>
            <w:tcW w:w="409" w:type="pct"/>
            <w:vAlign w:val="center"/>
          </w:tcPr>
          <w:p w:rsidR="002D7539" w:rsidRPr="002E25AC" w:rsidRDefault="002D7539" w:rsidP="000F7DCC">
            <w:pPr>
              <w:spacing w:after="0" w:line="240" w:lineRule="auto"/>
              <w:rPr>
                <w:rFonts w:ascii="Times New Roman" w:eastAsia="Calibri" w:hAnsi="Times New Roman" w:cs="Times New Roman"/>
                <w:sz w:val="24"/>
                <w:szCs w:val="24"/>
              </w:rPr>
            </w:pPr>
            <w:r w:rsidRPr="002E25AC">
              <w:rPr>
                <w:rFonts w:ascii="Times New Roman" w:hAnsi="Times New Roman" w:cs="Times New Roman"/>
                <w:sz w:val="24"/>
                <w:szCs w:val="24"/>
              </w:rPr>
              <w:t>DIPL-I</w:t>
            </w:r>
          </w:p>
        </w:tc>
        <w:tc>
          <w:tcPr>
            <w:tcW w:w="1098" w:type="pct"/>
            <w:vAlign w:val="center"/>
          </w:tcPr>
          <w:p w:rsidR="002D7539" w:rsidRPr="002E25AC" w:rsidRDefault="002D7539" w:rsidP="000F7DCC">
            <w:pPr>
              <w:spacing w:after="0" w:line="240" w:lineRule="auto"/>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diplomová práca</w:t>
            </w:r>
          </w:p>
        </w:tc>
        <w:tc>
          <w:tcPr>
            <w:tcW w:w="379" w:type="pct"/>
            <w:vAlign w:val="center"/>
          </w:tcPr>
          <w:p w:rsidR="002D7539" w:rsidRPr="002E25AC" w:rsidRDefault="002D7539" w:rsidP="000F7DCC">
            <w:pPr>
              <w:spacing w:after="0" w:line="240" w:lineRule="auto"/>
              <w:jc w:val="center"/>
              <w:rPr>
                <w:rFonts w:ascii="Times New Roman" w:eastAsia="Calibri" w:hAnsi="Times New Roman" w:cs="Times New Roman"/>
                <w:sz w:val="24"/>
                <w:szCs w:val="24"/>
              </w:rPr>
            </w:pPr>
            <w:r w:rsidRPr="002E25AC">
              <w:rPr>
                <w:rFonts w:ascii="Times New Roman" w:eastAsia="Calibri" w:hAnsi="Times New Roman" w:cs="Times New Roman"/>
                <w:sz w:val="24"/>
                <w:szCs w:val="24"/>
              </w:rPr>
              <w:t>P</w:t>
            </w:r>
          </w:p>
        </w:tc>
        <w:tc>
          <w:tcPr>
            <w:tcW w:w="355" w:type="pct"/>
            <w:vAlign w:val="center"/>
          </w:tcPr>
          <w:p w:rsidR="002D7539" w:rsidRPr="002E25AC"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10</w:t>
            </w:r>
          </w:p>
        </w:tc>
        <w:tc>
          <w:tcPr>
            <w:tcW w:w="853" w:type="pct"/>
            <w:gridSpan w:val="2"/>
            <w:vAlign w:val="center"/>
          </w:tcPr>
          <w:p w:rsidR="002D7539" w:rsidRPr="002E25AC" w:rsidRDefault="002D7539" w:rsidP="000F7DCC">
            <w:pPr>
              <w:spacing w:after="0" w:line="240" w:lineRule="auto"/>
              <w:jc w:val="center"/>
              <w:rPr>
                <w:rFonts w:ascii="Times New Roman" w:eastAsia="Times New Roman" w:hAnsi="Times New Roman" w:cs="Times New Roman"/>
                <w:snapToGrid w:val="0"/>
                <w:sz w:val="24"/>
                <w:szCs w:val="24"/>
                <w:lang w:eastAsia="cs-CZ"/>
              </w:rPr>
            </w:pPr>
          </w:p>
        </w:tc>
        <w:tc>
          <w:tcPr>
            <w:tcW w:w="683" w:type="pct"/>
            <w:vAlign w:val="center"/>
          </w:tcPr>
          <w:p w:rsidR="002D7539" w:rsidRPr="0030792D" w:rsidRDefault="002D7539" w:rsidP="000F7DCC">
            <w:pPr>
              <w:spacing w:after="0" w:line="240" w:lineRule="auto"/>
              <w:rPr>
                <w:rFonts w:ascii="Times New Roman" w:eastAsia="Times New Roman" w:hAnsi="Times New Roman" w:cs="Times New Roman"/>
                <w:snapToGrid w:val="0"/>
                <w:sz w:val="24"/>
                <w:szCs w:val="24"/>
                <w:lang w:eastAsia="cs-CZ"/>
              </w:rPr>
            </w:pPr>
            <w:r w:rsidRPr="0030792D">
              <w:rPr>
                <w:rFonts w:ascii="Times New Roman" w:eastAsia="Times New Roman" w:hAnsi="Times New Roman" w:cs="Times New Roman"/>
                <w:snapToGrid w:val="0"/>
                <w:sz w:val="24"/>
                <w:szCs w:val="24"/>
                <w:lang w:eastAsia="cs-CZ"/>
              </w:rPr>
              <w:t>doc. Kardoš</w:t>
            </w:r>
          </w:p>
        </w:tc>
        <w:tc>
          <w:tcPr>
            <w:tcW w:w="470" w:type="pct"/>
            <w:vAlign w:val="center"/>
          </w:tcPr>
          <w:p w:rsidR="002D7539" w:rsidRPr="002E25AC" w:rsidRDefault="002D7539" w:rsidP="000F7DCC">
            <w:pPr>
              <w:spacing w:after="0" w:line="240" w:lineRule="auto"/>
              <w:jc w:val="center"/>
              <w:rPr>
                <w:rFonts w:ascii="Times New Roman" w:eastAsia="Times New Roman" w:hAnsi="Times New Roman" w:cs="Times New Roman"/>
                <w:b/>
                <w:snapToGrid w:val="0"/>
                <w:color w:val="006600"/>
                <w:sz w:val="24"/>
                <w:szCs w:val="24"/>
                <w:lang w:eastAsia="cs-CZ"/>
              </w:rPr>
            </w:pPr>
            <w:r w:rsidRPr="002E25AC">
              <w:rPr>
                <w:rFonts w:ascii="Times New Roman" w:eastAsia="Times New Roman" w:hAnsi="Times New Roman" w:cs="Times New Roman"/>
                <w:b/>
                <w:snapToGrid w:val="0"/>
                <w:color w:val="006600"/>
                <w:sz w:val="24"/>
                <w:szCs w:val="24"/>
                <w:lang w:eastAsia="cs-CZ"/>
              </w:rPr>
              <w:t xml:space="preserve"> </w:t>
            </w:r>
          </w:p>
        </w:tc>
      </w:tr>
      <w:tr w:rsidR="002D7539" w:rsidRPr="00B06372" w:rsidTr="002D7539">
        <w:trPr>
          <w:trHeight w:val="454"/>
        </w:trPr>
        <w:tc>
          <w:tcPr>
            <w:tcW w:w="349" w:type="pct"/>
            <w:vAlign w:val="center"/>
          </w:tcPr>
          <w:p w:rsidR="002D7539" w:rsidRPr="002E25AC" w:rsidRDefault="002D7539" w:rsidP="000F7DCC">
            <w:pPr>
              <w:spacing w:after="0" w:line="240" w:lineRule="auto"/>
              <w:jc w:val="center"/>
              <w:rPr>
                <w:rFonts w:ascii="Times New Roman" w:eastAsia="Calibri" w:hAnsi="Times New Roman" w:cs="Times New Roman"/>
                <w:sz w:val="24"/>
                <w:szCs w:val="24"/>
              </w:rPr>
            </w:pPr>
            <w:r w:rsidRPr="002E25AC">
              <w:rPr>
                <w:rFonts w:ascii="Times New Roman" w:eastAsia="Calibri" w:hAnsi="Times New Roman" w:cs="Times New Roman"/>
                <w:sz w:val="24"/>
                <w:szCs w:val="24"/>
              </w:rPr>
              <w:t>LF</w:t>
            </w:r>
          </w:p>
        </w:tc>
        <w:tc>
          <w:tcPr>
            <w:tcW w:w="404" w:type="pct"/>
            <w:vAlign w:val="center"/>
          </w:tcPr>
          <w:p w:rsidR="002D7539" w:rsidRPr="002E25AC" w:rsidRDefault="002D7539" w:rsidP="003A1B91">
            <w:pPr>
              <w:spacing w:after="0" w:line="240" w:lineRule="auto"/>
              <w:rPr>
                <w:rFonts w:ascii="Times New Roman" w:eastAsia="Calibri" w:hAnsi="Times New Roman" w:cs="Times New Roman"/>
                <w:sz w:val="24"/>
                <w:szCs w:val="24"/>
              </w:rPr>
            </w:pPr>
            <w:r w:rsidRPr="002E25AC">
              <w:rPr>
                <w:rFonts w:ascii="Times New Roman" w:eastAsia="Calibri" w:hAnsi="Times New Roman" w:cs="Times New Roman"/>
                <w:sz w:val="24"/>
                <w:szCs w:val="24"/>
              </w:rPr>
              <w:t>KHÚlaG</w:t>
            </w:r>
          </w:p>
        </w:tc>
        <w:tc>
          <w:tcPr>
            <w:tcW w:w="409" w:type="pct"/>
            <w:vAlign w:val="center"/>
          </w:tcPr>
          <w:p w:rsidR="002D7539" w:rsidRPr="002E25AC" w:rsidRDefault="002D7539" w:rsidP="000F7DCC">
            <w:pPr>
              <w:spacing w:after="0" w:line="240" w:lineRule="auto"/>
              <w:rPr>
                <w:rFonts w:ascii="Times New Roman" w:eastAsia="Calibri" w:hAnsi="Times New Roman" w:cs="Times New Roman"/>
                <w:sz w:val="24"/>
                <w:szCs w:val="24"/>
              </w:rPr>
            </w:pPr>
            <w:r w:rsidRPr="002E25AC">
              <w:rPr>
                <w:rFonts w:ascii="Times New Roman" w:hAnsi="Times New Roman" w:cs="Times New Roman"/>
                <w:sz w:val="24"/>
                <w:szCs w:val="24"/>
              </w:rPr>
              <w:t>DPZ-I</w:t>
            </w:r>
          </w:p>
        </w:tc>
        <w:tc>
          <w:tcPr>
            <w:tcW w:w="1098" w:type="pct"/>
            <w:vAlign w:val="center"/>
          </w:tcPr>
          <w:p w:rsidR="002D7539" w:rsidRPr="002E25AC" w:rsidRDefault="002D7539" w:rsidP="000F7DCC">
            <w:pPr>
              <w:spacing w:after="0" w:line="240" w:lineRule="auto"/>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diaľkový prieskum Zeme</w:t>
            </w:r>
          </w:p>
        </w:tc>
        <w:tc>
          <w:tcPr>
            <w:tcW w:w="379" w:type="pct"/>
            <w:vAlign w:val="center"/>
          </w:tcPr>
          <w:p w:rsidR="002D7539" w:rsidRPr="002E25AC" w:rsidRDefault="002D7539" w:rsidP="000F7DCC">
            <w:pPr>
              <w:spacing w:after="0" w:line="240" w:lineRule="auto"/>
              <w:jc w:val="center"/>
              <w:rPr>
                <w:rFonts w:ascii="Times New Roman" w:eastAsia="Calibri" w:hAnsi="Times New Roman" w:cs="Times New Roman"/>
                <w:sz w:val="24"/>
                <w:szCs w:val="24"/>
              </w:rPr>
            </w:pPr>
            <w:r w:rsidRPr="002E25AC">
              <w:rPr>
                <w:rFonts w:ascii="Times New Roman" w:eastAsia="Calibri" w:hAnsi="Times New Roman" w:cs="Times New Roman"/>
                <w:sz w:val="24"/>
                <w:szCs w:val="24"/>
              </w:rPr>
              <w:t>PV</w:t>
            </w:r>
          </w:p>
        </w:tc>
        <w:tc>
          <w:tcPr>
            <w:tcW w:w="355" w:type="pct"/>
            <w:vAlign w:val="center"/>
          </w:tcPr>
          <w:p w:rsidR="002D7539" w:rsidRPr="002E25AC"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6</w:t>
            </w:r>
          </w:p>
        </w:tc>
        <w:tc>
          <w:tcPr>
            <w:tcW w:w="454" w:type="pct"/>
            <w:vAlign w:val="center"/>
          </w:tcPr>
          <w:p w:rsidR="002D7539" w:rsidRPr="002E25AC" w:rsidRDefault="002D7539"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p>
        </w:tc>
        <w:tc>
          <w:tcPr>
            <w:tcW w:w="399" w:type="pct"/>
            <w:vAlign w:val="center"/>
          </w:tcPr>
          <w:p w:rsidR="002D7539" w:rsidRPr="002E25AC" w:rsidRDefault="002D7539"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r w:rsidRPr="002E25AC">
              <w:rPr>
                <w:rFonts w:ascii="Times New Roman" w:eastAsia="Times New Roman" w:hAnsi="Times New Roman" w:cs="Times New Roman"/>
                <w:snapToGrid w:val="0"/>
                <w:sz w:val="24"/>
                <w:szCs w:val="24"/>
                <w:lang w:eastAsia="cs-CZ"/>
              </w:rPr>
              <w:t>/2</w:t>
            </w:r>
          </w:p>
        </w:tc>
        <w:tc>
          <w:tcPr>
            <w:tcW w:w="683" w:type="pct"/>
            <w:shd w:val="clear" w:color="auto" w:fill="FFFFFF" w:themeFill="background1"/>
            <w:vAlign w:val="center"/>
          </w:tcPr>
          <w:p w:rsidR="002D7539" w:rsidRPr="002E25AC" w:rsidRDefault="002D7539" w:rsidP="000F7DCC">
            <w:pPr>
              <w:spacing w:after="0" w:line="240" w:lineRule="auto"/>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prof. Scheer</w:t>
            </w:r>
          </w:p>
        </w:tc>
        <w:tc>
          <w:tcPr>
            <w:tcW w:w="470" w:type="pct"/>
            <w:vAlign w:val="center"/>
          </w:tcPr>
          <w:p w:rsidR="002D7539" w:rsidRPr="002E25AC"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S</w:t>
            </w:r>
          </w:p>
        </w:tc>
      </w:tr>
      <w:tr w:rsidR="002D7539" w:rsidRPr="00B06372" w:rsidTr="002D7539">
        <w:trPr>
          <w:trHeight w:val="454"/>
        </w:trPr>
        <w:tc>
          <w:tcPr>
            <w:tcW w:w="349" w:type="pct"/>
            <w:vAlign w:val="center"/>
          </w:tcPr>
          <w:p w:rsidR="002D7539" w:rsidRPr="002E25AC" w:rsidRDefault="002D7539" w:rsidP="000F7DCC">
            <w:pPr>
              <w:spacing w:after="0" w:line="240" w:lineRule="auto"/>
              <w:jc w:val="center"/>
              <w:rPr>
                <w:rFonts w:ascii="Times New Roman" w:eastAsia="Calibri" w:hAnsi="Times New Roman" w:cs="Times New Roman"/>
                <w:sz w:val="24"/>
                <w:szCs w:val="24"/>
              </w:rPr>
            </w:pPr>
            <w:r w:rsidRPr="002E25AC">
              <w:rPr>
                <w:rFonts w:ascii="Times New Roman" w:eastAsia="Calibri" w:hAnsi="Times New Roman" w:cs="Times New Roman"/>
                <w:sz w:val="24"/>
                <w:szCs w:val="24"/>
              </w:rPr>
              <w:t>LF</w:t>
            </w:r>
          </w:p>
        </w:tc>
        <w:tc>
          <w:tcPr>
            <w:tcW w:w="404" w:type="pct"/>
            <w:vAlign w:val="center"/>
          </w:tcPr>
          <w:p w:rsidR="002D7539" w:rsidRPr="002E25AC" w:rsidRDefault="002D7539" w:rsidP="000F7DCC">
            <w:pPr>
              <w:spacing w:after="0" w:line="240" w:lineRule="auto"/>
              <w:rPr>
                <w:rFonts w:ascii="Times New Roman" w:eastAsia="Calibri" w:hAnsi="Times New Roman" w:cs="Times New Roman"/>
                <w:sz w:val="24"/>
                <w:szCs w:val="24"/>
              </w:rPr>
            </w:pPr>
            <w:r w:rsidRPr="002E25AC">
              <w:rPr>
                <w:rFonts w:ascii="Times New Roman" w:eastAsia="Calibri" w:hAnsi="Times New Roman" w:cs="Times New Roman"/>
                <w:sz w:val="24"/>
                <w:szCs w:val="24"/>
              </w:rPr>
              <w:t>KPP</w:t>
            </w:r>
          </w:p>
        </w:tc>
        <w:tc>
          <w:tcPr>
            <w:tcW w:w="409" w:type="pct"/>
            <w:vAlign w:val="center"/>
          </w:tcPr>
          <w:p w:rsidR="002D7539" w:rsidRPr="002E25AC" w:rsidRDefault="002D7539" w:rsidP="000F7DCC">
            <w:pPr>
              <w:spacing w:after="0" w:line="240" w:lineRule="auto"/>
              <w:rPr>
                <w:rFonts w:ascii="Times New Roman" w:eastAsia="Calibri" w:hAnsi="Times New Roman" w:cs="Times New Roman"/>
                <w:sz w:val="24"/>
                <w:szCs w:val="24"/>
              </w:rPr>
            </w:pPr>
            <w:r w:rsidRPr="002E25AC">
              <w:rPr>
                <w:rFonts w:ascii="Times New Roman" w:hAnsi="Times New Roman" w:cs="Times New Roman"/>
                <w:sz w:val="24"/>
                <w:szCs w:val="24"/>
              </w:rPr>
              <w:t>EKAF-I</w:t>
            </w:r>
          </w:p>
        </w:tc>
        <w:tc>
          <w:tcPr>
            <w:tcW w:w="1098" w:type="pct"/>
            <w:vAlign w:val="center"/>
          </w:tcPr>
          <w:p w:rsidR="002D7539" w:rsidRPr="002E25AC" w:rsidRDefault="002D7539" w:rsidP="000F7DCC">
            <w:pPr>
              <w:spacing w:after="0" w:line="240" w:lineRule="auto"/>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ekoklimatológia a fenológia</w:t>
            </w:r>
          </w:p>
        </w:tc>
        <w:tc>
          <w:tcPr>
            <w:tcW w:w="379" w:type="pct"/>
            <w:vAlign w:val="center"/>
          </w:tcPr>
          <w:p w:rsidR="002D7539" w:rsidRPr="002E25AC" w:rsidRDefault="002D7539" w:rsidP="000F7DCC">
            <w:pPr>
              <w:spacing w:after="0" w:line="240" w:lineRule="auto"/>
              <w:jc w:val="center"/>
              <w:rPr>
                <w:rFonts w:ascii="Times New Roman" w:eastAsia="Calibri" w:hAnsi="Times New Roman" w:cs="Times New Roman"/>
                <w:sz w:val="24"/>
                <w:szCs w:val="24"/>
              </w:rPr>
            </w:pPr>
            <w:r w:rsidRPr="002E25AC">
              <w:rPr>
                <w:rFonts w:ascii="Times New Roman" w:eastAsia="Calibri" w:hAnsi="Times New Roman" w:cs="Times New Roman"/>
                <w:sz w:val="24"/>
                <w:szCs w:val="24"/>
              </w:rPr>
              <w:t>PV</w:t>
            </w:r>
          </w:p>
        </w:tc>
        <w:tc>
          <w:tcPr>
            <w:tcW w:w="355" w:type="pct"/>
            <w:vAlign w:val="center"/>
          </w:tcPr>
          <w:p w:rsidR="002D7539" w:rsidRPr="002E25AC"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4</w:t>
            </w:r>
          </w:p>
        </w:tc>
        <w:tc>
          <w:tcPr>
            <w:tcW w:w="454" w:type="pct"/>
            <w:vAlign w:val="center"/>
          </w:tcPr>
          <w:p w:rsidR="002D7539" w:rsidRPr="002E25AC" w:rsidRDefault="002D7539"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p>
        </w:tc>
        <w:tc>
          <w:tcPr>
            <w:tcW w:w="399" w:type="pct"/>
            <w:vAlign w:val="center"/>
          </w:tcPr>
          <w:p w:rsidR="002D7539" w:rsidRPr="002E25AC" w:rsidRDefault="002D7539"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r w:rsidRPr="002E25AC">
              <w:rPr>
                <w:rFonts w:ascii="Times New Roman" w:eastAsia="Times New Roman" w:hAnsi="Times New Roman" w:cs="Times New Roman"/>
                <w:snapToGrid w:val="0"/>
                <w:sz w:val="24"/>
                <w:szCs w:val="24"/>
                <w:lang w:eastAsia="cs-CZ"/>
              </w:rPr>
              <w:t>/1</w:t>
            </w:r>
          </w:p>
        </w:tc>
        <w:tc>
          <w:tcPr>
            <w:tcW w:w="683" w:type="pct"/>
            <w:shd w:val="clear" w:color="auto" w:fill="auto"/>
            <w:vAlign w:val="center"/>
          </w:tcPr>
          <w:p w:rsidR="002D7539" w:rsidRPr="002E25AC" w:rsidRDefault="002D7539" w:rsidP="003A1B91">
            <w:pPr>
              <w:spacing w:after="0" w:line="240" w:lineRule="auto"/>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doc. Střelcová</w:t>
            </w:r>
          </w:p>
        </w:tc>
        <w:tc>
          <w:tcPr>
            <w:tcW w:w="470" w:type="pct"/>
            <w:vAlign w:val="center"/>
          </w:tcPr>
          <w:p w:rsidR="002D7539" w:rsidRPr="002E25AC"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S</w:t>
            </w:r>
          </w:p>
        </w:tc>
      </w:tr>
      <w:tr w:rsidR="002D7539" w:rsidRPr="00B06372" w:rsidTr="002D7539">
        <w:trPr>
          <w:trHeight w:val="454"/>
        </w:trPr>
        <w:tc>
          <w:tcPr>
            <w:tcW w:w="349" w:type="pct"/>
            <w:vAlign w:val="center"/>
          </w:tcPr>
          <w:p w:rsidR="002D7539" w:rsidRPr="002E25AC" w:rsidRDefault="002D7539" w:rsidP="000F7DCC">
            <w:pPr>
              <w:spacing w:after="0" w:line="240" w:lineRule="auto"/>
              <w:jc w:val="center"/>
              <w:rPr>
                <w:rFonts w:ascii="Times New Roman" w:eastAsia="Calibri" w:hAnsi="Times New Roman" w:cs="Times New Roman"/>
                <w:sz w:val="24"/>
                <w:szCs w:val="24"/>
              </w:rPr>
            </w:pPr>
            <w:r w:rsidRPr="002E25AC">
              <w:rPr>
                <w:rFonts w:ascii="Times New Roman" w:eastAsia="Calibri" w:hAnsi="Times New Roman" w:cs="Times New Roman"/>
                <w:sz w:val="24"/>
                <w:szCs w:val="24"/>
              </w:rPr>
              <w:t>LF</w:t>
            </w:r>
          </w:p>
        </w:tc>
        <w:tc>
          <w:tcPr>
            <w:tcW w:w="404" w:type="pct"/>
            <w:vAlign w:val="center"/>
          </w:tcPr>
          <w:p w:rsidR="002D7539" w:rsidRPr="002E25AC" w:rsidRDefault="002D7539" w:rsidP="000F7DCC">
            <w:pPr>
              <w:spacing w:after="0" w:line="240" w:lineRule="auto"/>
              <w:rPr>
                <w:rFonts w:ascii="Times New Roman" w:eastAsia="Calibri" w:hAnsi="Times New Roman" w:cs="Times New Roman"/>
                <w:sz w:val="24"/>
                <w:szCs w:val="24"/>
              </w:rPr>
            </w:pPr>
            <w:r w:rsidRPr="002E25AC">
              <w:rPr>
                <w:rFonts w:ascii="Times New Roman" w:eastAsia="Calibri" w:hAnsi="Times New Roman" w:cs="Times New Roman"/>
                <w:sz w:val="24"/>
                <w:szCs w:val="24"/>
              </w:rPr>
              <w:t>KPP</w:t>
            </w:r>
          </w:p>
        </w:tc>
        <w:tc>
          <w:tcPr>
            <w:tcW w:w="409" w:type="pct"/>
            <w:vAlign w:val="center"/>
          </w:tcPr>
          <w:p w:rsidR="002D7539" w:rsidRPr="002E25AC" w:rsidRDefault="002D7539" w:rsidP="000F7DCC">
            <w:pPr>
              <w:spacing w:after="0" w:line="240" w:lineRule="auto"/>
              <w:rPr>
                <w:rFonts w:ascii="Times New Roman" w:eastAsia="Calibri" w:hAnsi="Times New Roman" w:cs="Times New Roman"/>
                <w:sz w:val="24"/>
                <w:szCs w:val="24"/>
              </w:rPr>
            </w:pPr>
            <w:r w:rsidRPr="002E25AC">
              <w:rPr>
                <w:rFonts w:ascii="Times New Roman" w:hAnsi="Times New Roman" w:cs="Times New Roman"/>
                <w:sz w:val="24"/>
                <w:szCs w:val="24"/>
              </w:rPr>
              <w:t>TURIZ-I</w:t>
            </w:r>
          </w:p>
        </w:tc>
        <w:tc>
          <w:tcPr>
            <w:tcW w:w="1098" w:type="pct"/>
            <w:vAlign w:val="center"/>
          </w:tcPr>
          <w:p w:rsidR="002D7539" w:rsidRPr="002E25AC" w:rsidRDefault="002D7539" w:rsidP="000F7DCC">
            <w:pPr>
              <w:spacing w:after="0" w:line="240" w:lineRule="auto"/>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rekreácia v lesnom prostredí</w:t>
            </w:r>
          </w:p>
        </w:tc>
        <w:tc>
          <w:tcPr>
            <w:tcW w:w="379" w:type="pct"/>
            <w:vAlign w:val="center"/>
          </w:tcPr>
          <w:p w:rsidR="002D7539" w:rsidRPr="002E25AC" w:rsidRDefault="002D7539" w:rsidP="000F7DCC">
            <w:pPr>
              <w:spacing w:after="0" w:line="240" w:lineRule="auto"/>
              <w:jc w:val="center"/>
              <w:rPr>
                <w:rFonts w:ascii="Times New Roman" w:eastAsia="Calibri" w:hAnsi="Times New Roman" w:cs="Times New Roman"/>
                <w:sz w:val="24"/>
                <w:szCs w:val="24"/>
              </w:rPr>
            </w:pPr>
            <w:r w:rsidRPr="002E25AC">
              <w:rPr>
                <w:rFonts w:ascii="Times New Roman" w:eastAsia="Calibri" w:hAnsi="Times New Roman" w:cs="Times New Roman"/>
                <w:sz w:val="24"/>
                <w:szCs w:val="24"/>
              </w:rPr>
              <w:t>PV</w:t>
            </w:r>
          </w:p>
        </w:tc>
        <w:tc>
          <w:tcPr>
            <w:tcW w:w="355" w:type="pct"/>
            <w:vAlign w:val="center"/>
          </w:tcPr>
          <w:p w:rsidR="002D7539" w:rsidRPr="002E25AC"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4</w:t>
            </w:r>
          </w:p>
        </w:tc>
        <w:tc>
          <w:tcPr>
            <w:tcW w:w="454" w:type="pct"/>
            <w:vAlign w:val="center"/>
          </w:tcPr>
          <w:p w:rsidR="002D7539" w:rsidRPr="002E25AC" w:rsidRDefault="002D7539"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p>
        </w:tc>
        <w:tc>
          <w:tcPr>
            <w:tcW w:w="399" w:type="pct"/>
            <w:vAlign w:val="center"/>
          </w:tcPr>
          <w:p w:rsidR="002D7539" w:rsidRPr="002E25AC" w:rsidRDefault="002D7539"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r w:rsidRPr="002E25AC">
              <w:rPr>
                <w:rFonts w:ascii="Times New Roman" w:eastAsia="Times New Roman" w:hAnsi="Times New Roman" w:cs="Times New Roman"/>
                <w:snapToGrid w:val="0"/>
                <w:sz w:val="24"/>
                <w:szCs w:val="24"/>
                <w:lang w:eastAsia="cs-CZ"/>
              </w:rPr>
              <w:t>1</w:t>
            </w:r>
          </w:p>
        </w:tc>
        <w:tc>
          <w:tcPr>
            <w:tcW w:w="683" w:type="pct"/>
            <w:vAlign w:val="center"/>
          </w:tcPr>
          <w:p w:rsidR="002D7539" w:rsidRPr="002E25AC" w:rsidRDefault="002D7539" w:rsidP="000F7DCC">
            <w:pPr>
              <w:spacing w:after="0" w:line="240" w:lineRule="auto"/>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prof. Pichler</w:t>
            </w:r>
          </w:p>
        </w:tc>
        <w:tc>
          <w:tcPr>
            <w:tcW w:w="470" w:type="pct"/>
            <w:vAlign w:val="center"/>
          </w:tcPr>
          <w:p w:rsidR="002D7539" w:rsidRPr="002E25AC"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S</w:t>
            </w:r>
          </w:p>
        </w:tc>
      </w:tr>
      <w:tr w:rsidR="002D7539" w:rsidRPr="00B06372" w:rsidTr="002D7539">
        <w:trPr>
          <w:trHeight w:val="454"/>
        </w:trPr>
        <w:tc>
          <w:tcPr>
            <w:tcW w:w="349" w:type="pct"/>
            <w:vAlign w:val="center"/>
          </w:tcPr>
          <w:p w:rsidR="002D7539" w:rsidRPr="002E25AC" w:rsidRDefault="002D7539" w:rsidP="000F7DCC">
            <w:pPr>
              <w:spacing w:after="0" w:line="240" w:lineRule="auto"/>
              <w:jc w:val="center"/>
              <w:rPr>
                <w:rFonts w:ascii="Times New Roman" w:eastAsia="Calibri" w:hAnsi="Times New Roman" w:cs="Times New Roman"/>
                <w:sz w:val="24"/>
                <w:szCs w:val="24"/>
              </w:rPr>
            </w:pPr>
            <w:r w:rsidRPr="002E25AC">
              <w:rPr>
                <w:rFonts w:ascii="Times New Roman" w:eastAsia="Calibri" w:hAnsi="Times New Roman" w:cs="Times New Roman"/>
                <w:sz w:val="24"/>
                <w:szCs w:val="24"/>
              </w:rPr>
              <w:t>LF</w:t>
            </w:r>
          </w:p>
        </w:tc>
        <w:tc>
          <w:tcPr>
            <w:tcW w:w="404" w:type="pct"/>
            <w:vAlign w:val="center"/>
          </w:tcPr>
          <w:p w:rsidR="002D7539" w:rsidRPr="002E25AC" w:rsidRDefault="002D7539" w:rsidP="000F7DCC">
            <w:pPr>
              <w:spacing w:after="0" w:line="240" w:lineRule="auto"/>
              <w:rPr>
                <w:rFonts w:ascii="Times New Roman" w:eastAsia="Calibri" w:hAnsi="Times New Roman" w:cs="Times New Roman"/>
                <w:sz w:val="24"/>
                <w:szCs w:val="24"/>
              </w:rPr>
            </w:pPr>
            <w:r w:rsidRPr="002E25AC">
              <w:rPr>
                <w:rFonts w:ascii="Times New Roman" w:eastAsia="Calibri" w:hAnsi="Times New Roman" w:cs="Times New Roman"/>
                <w:sz w:val="24"/>
                <w:szCs w:val="24"/>
              </w:rPr>
              <w:t>KPP</w:t>
            </w:r>
          </w:p>
        </w:tc>
        <w:tc>
          <w:tcPr>
            <w:tcW w:w="409" w:type="pct"/>
            <w:vAlign w:val="center"/>
          </w:tcPr>
          <w:p w:rsidR="002D7539" w:rsidRPr="002E25AC" w:rsidRDefault="002D7539" w:rsidP="000F7DCC">
            <w:pPr>
              <w:spacing w:after="0" w:line="240" w:lineRule="auto"/>
              <w:rPr>
                <w:rFonts w:ascii="Times New Roman" w:eastAsia="Calibri" w:hAnsi="Times New Roman" w:cs="Times New Roman"/>
                <w:sz w:val="24"/>
                <w:szCs w:val="24"/>
              </w:rPr>
            </w:pPr>
            <w:r w:rsidRPr="002E25AC">
              <w:rPr>
                <w:rFonts w:ascii="Times New Roman" w:hAnsi="Times New Roman" w:cs="Times New Roman"/>
                <w:sz w:val="24"/>
                <w:szCs w:val="24"/>
              </w:rPr>
              <w:t>EMP-I</w:t>
            </w:r>
          </w:p>
        </w:tc>
        <w:tc>
          <w:tcPr>
            <w:tcW w:w="1098" w:type="pct"/>
            <w:vAlign w:val="center"/>
          </w:tcPr>
          <w:p w:rsidR="002D7539" w:rsidRPr="002E25AC" w:rsidRDefault="002D7539" w:rsidP="000F7DCC">
            <w:pPr>
              <w:spacing w:after="0" w:line="240" w:lineRule="auto"/>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ekológia a manažment pôd</w:t>
            </w:r>
          </w:p>
        </w:tc>
        <w:tc>
          <w:tcPr>
            <w:tcW w:w="379" w:type="pct"/>
            <w:vAlign w:val="center"/>
          </w:tcPr>
          <w:p w:rsidR="002D7539" w:rsidRPr="002E25AC" w:rsidRDefault="002D7539" w:rsidP="000F7DCC">
            <w:pPr>
              <w:spacing w:after="0" w:line="240" w:lineRule="auto"/>
              <w:jc w:val="center"/>
              <w:rPr>
                <w:rFonts w:ascii="Times New Roman" w:eastAsia="Calibri" w:hAnsi="Times New Roman" w:cs="Times New Roman"/>
                <w:sz w:val="24"/>
                <w:szCs w:val="24"/>
              </w:rPr>
            </w:pPr>
            <w:r w:rsidRPr="002E25AC">
              <w:rPr>
                <w:rFonts w:ascii="Times New Roman" w:eastAsia="Calibri" w:hAnsi="Times New Roman" w:cs="Times New Roman"/>
                <w:sz w:val="24"/>
                <w:szCs w:val="24"/>
              </w:rPr>
              <w:t>PV</w:t>
            </w:r>
          </w:p>
        </w:tc>
        <w:tc>
          <w:tcPr>
            <w:tcW w:w="355" w:type="pct"/>
            <w:vAlign w:val="center"/>
          </w:tcPr>
          <w:p w:rsidR="002D7539" w:rsidRPr="002E25AC"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4</w:t>
            </w:r>
          </w:p>
        </w:tc>
        <w:tc>
          <w:tcPr>
            <w:tcW w:w="454" w:type="pct"/>
            <w:vAlign w:val="center"/>
          </w:tcPr>
          <w:p w:rsidR="002D7539" w:rsidRPr="002E25AC" w:rsidRDefault="002D7539"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p>
        </w:tc>
        <w:tc>
          <w:tcPr>
            <w:tcW w:w="399" w:type="pct"/>
            <w:vAlign w:val="center"/>
          </w:tcPr>
          <w:p w:rsidR="002D7539" w:rsidRPr="002E25AC" w:rsidRDefault="002D7539" w:rsidP="003A1B91">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2</w:t>
            </w:r>
            <w:r w:rsidRPr="002E25AC">
              <w:rPr>
                <w:rFonts w:ascii="Times New Roman" w:eastAsia="Times New Roman" w:hAnsi="Times New Roman" w:cs="Times New Roman"/>
                <w:snapToGrid w:val="0"/>
                <w:sz w:val="24"/>
                <w:szCs w:val="24"/>
                <w:lang w:eastAsia="cs-CZ"/>
              </w:rPr>
              <w:t>/1</w:t>
            </w:r>
          </w:p>
        </w:tc>
        <w:tc>
          <w:tcPr>
            <w:tcW w:w="683" w:type="pct"/>
            <w:vAlign w:val="center"/>
          </w:tcPr>
          <w:p w:rsidR="002D7539" w:rsidRPr="002E25AC" w:rsidRDefault="002D7539" w:rsidP="003A1B91">
            <w:pPr>
              <w:spacing w:after="0" w:line="240" w:lineRule="auto"/>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doc. Gömöryová</w:t>
            </w:r>
          </w:p>
        </w:tc>
        <w:tc>
          <w:tcPr>
            <w:tcW w:w="470" w:type="pct"/>
            <w:vAlign w:val="center"/>
          </w:tcPr>
          <w:p w:rsidR="002D7539" w:rsidRPr="002E25AC" w:rsidRDefault="002D7539" w:rsidP="000F7DCC">
            <w:pPr>
              <w:spacing w:after="0" w:line="240" w:lineRule="auto"/>
              <w:jc w:val="center"/>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S</w:t>
            </w:r>
          </w:p>
        </w:tc>
      </w:tr>
      <w:tr w:rsidR="002D7539" w:rsidRPr="00B06372" w:rsidTr="002D7539">
        <w:trPr>
          <w:trHeight w:val="454"/>
        </w:trPr>
        <w:tc>
          <w:tcPr>
            <w:tcW w:w="349" w:type="pct"/>
            <w:vAlign w:val="center"/>
          </w:tcPr>
          <w:p w:rsidR="002D7539" w:rsidRPr="002E25AC" w:rsidRDefault="002D7539" w:rsidP="00C40CD7">
            <w:pPr>
              <w:spacing w:after="0" w:line="240" w:lineRule="auto"/>
              <w:jc w:val="center"/>
              <w:rPr>
                <w:rFonts w:ascii="Times New Roman" w:eastAsia="Calibri" w:hAnsi="Times New Roman" w:cs="Times New Roman"/>
                <w:sz w:val="24"/>
                <w:szCs w:val="24"/>
              </w:rPr>
            </w:pPr>
            <w:r w:rsidRPr="002E25AC">
              <w:rPr>
                <w:rFonts w:ascii="Times New Roman" w:eastAsia="Calibri" w:hAnsi="Times New Roman" w:cs="Times New Roman"/>
                <w:sz w:val="24"/>
                <w:szCs w:val="24"/>
              </w:rPr>
              <w:t>LF</w:t>
            </w:r>
          </w:p>
        </w:tc>
        <w:tc>
          <w:tcPr>
            <w:tcW w:w="404" w:type="pct"/>
            <w:vAlign w:val="center"/>
          </w:tcPr>
          <w:p w:rsidR="002D7539" w:rsidRPr="002E25AC" w:rsidRDefault="002D7539" w:rsidP="00C40CD7">
            <w:pPr>
              <w:spacing w:after="0" w:line="240" w:lineRule="auto"/>
              <w:rPr>
                <w:rFonts w:ascii="Times New Roman" w:eastAsia="Calibri" w:hAnsi="Times New Roman" w:cs="Times New Roman"/>
                <w:sz w:val="24"/>
                <w:szCs w:val="24"/>
              </w:rPr>
            </w:pPr>
            <w:r w:rsidRPr="002E25AC">
              <w:rPr>
                <w:rFonts w:ascii="Times New Roman" w:eastAsia="Calibri" w:hAnsi="Times New Roman" w:cs="Times New Roman"/>
                <w:sz w:val="24"/>
                <w:szCs w:val="24"/>
              </w:rPr>
              <w:t>KERLH</w:t>
            </w:r>
          </w:p>
        </w:tc>
        <w:tc>
          <w:tcPr>
            <w:tcW w:w="409" w:type="pct"/>
            <w:vAlign w:val="center"/>
          </w:tcPr>
          <w:p w:rsidR="002D7539" w:rsidRPr="002E25AC" w:rsidRDefault="002D7539" w:rsidP="00C40CD7">
            <w:pPr>
              <w:spacing w:after="0" w:line="240" w:lineRule="auto"/>
              <w:rPr>
                <w:rFonts w:ascii="Times New Roman" w:eastAsia="Calibri" w:hAnsi="Times New Roman" w:cs="Times New Roman"/>
                <w:sz w:val="24"/>
                <w:szCs w:val="24"/>
              </w:rPr>
            </w:pPr>
            <w:r w:rsidRPr="002E25AC">
              <w:rPr>
                <w:rFonts w:ascii="Times New Roman" w:hAnsi="Times New Roman" w:cs="Times New Roman"/>
                <w:sz w:val="24"/>
                <w:szCs w:val="24"/>
              </w:rPr>
              <w:t>PNAL-I</w:t>
            </w:r>
          </w:p>
        </w:tc>
        <w:tc>
          <w:tcPr>
            <w:tcW w:w="1098" w:type="pct"/>
            <w:vAlign w:val="center"/>
          </w:tcPr>
          <w:p w:rsidR="002D7539" w:rsidRPr="002E25AC" w:rsidRDefault="002D7539" w:rsidP="00C40CD7">
            <w:pPr>
              <w:spacing w:after="0" w:line="240" w:lineRule="auto"/>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právne normy a legislatíva</w:t>
            </w:r>
          </w:p>
        </w:tc>
        <w:tc>
          <w:tcPr>
            <w:tcW w:w="379" w:type="pct"/>
            <w:vAlign w:val="center"/>
          </w:tcPr>
          <w:p w:rsidR="002D7539" w:rsidRPr="002E25AC" w:rsidRDefault="002D7539" w:rsidP="00C40CD7">
            <w:pPr>
              <w:spacing w:after="0" w:line="240" w:lineRule="auto"/>
              <w:jc w:val="center"/>
              <w:rPr>
                <w:rFonts w:ascii="Times New Roman" w:eastAsia="Calibri" w:hAnsi="Times New Roman" w:cs="Times New Roman"/>
                <w:sz w:val="24"/>
                <w:szCs w:val="24"/>
              </w:rPr>
            </w:pPr>
            <w:r w:rsidRPr="002E25AC">
              <w:rPr>
                <w:rFonts w:ascii="Times New Roman" w:eastAsia="Calibri" w:hAnsi="Times New Roman" w:cs="Times New Roman"/>
                <w:sz w:val="24"/>
                <w:szCs w:val="24"/>
              </w:rPr>
              <w:t>PV</w:t>
            </w:r>
          </w:p>
        </w:tc>
        <w:tc>
          <w:tcPr>
            <w:tcW w:w="355" w:type="pct"/>
            <w:vAlign w:val="center"/>
          </w:tcPr>
          <w:p w:rsidR="002D7539" w:rsidRPr="002E25AC"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6</w:t>
            </w:r>
          </w:p>
        </w:tc>
        <w:tc>
          <w:tcPr>
            <w:tcW w:w="454" w:type="pct"/>
            <w:vAlign w:val="center"/>
          </w:tcPr>
          <w:p w:rsidR="002D7539" w:rsidRPr="002E25AC"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4</w:t>
            </w:r>
          </w:p>
        </w:tc>
        <w:tc>
          <w:tcPr>
            <w:tcW w:w="399" w:type="pct"/>
            <w:vAlign w:val="center"/>
          </w:tcPr>
          <w:p w:rsidR="002D7539" w:rsidRPr="002E25AC"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4/0</w:t>
            </w:r>
          </w:p>
        </w:tc>
        <w:tc>
          <w:tcPr>
            <w:tcW w:w="683" w:type="pct"/>
            <w:vAlign w:val="center"/>
          </w:tcPr>
          <w:p w:rsidR="002D7539" w:rsidRPr="002E25AC" w:rsidRDefault="002D7539" w:rsidP="00C40CD7">
            <w:pPr>
              <w:spacing w:after="0" w:line="240" w:lineRule="auto"/>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doc. Šálka</w:t>
            </w:r>
          </w:p>
        </w:tc>
        <w:tc>
          <w:tcPr>
            <w:tcW w:w="470" w:type="pct"/>
            <w:vAlign w:val="center"/>
          </w:tcPr>
          <w:p w:rsidR="002D7539" w:rsidRPr="002E25AC"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2E25AC">
              <w:rPr>
                <w:rFonts w:ascii="Times New Roman" w:eastAsia="Times New Roman" w:hAnsi="Times New Roman" w:cs="Times New Roman"/>
                <w:snapToGrid w:val="0"/>
                <w:sz w:val="24"/>
                <w:szCs w:val="24"/>
                <w:lang w:eastAsia="cs-CZ"/>
              </w:rPr>
              <w:t>S</w:t>
            </w:r>
          </w:p>
        </w:tc>
      </w:tr>
    </w:tbl>
    <w:p w:rsidR="00E57B53" w:rsidRPr="00B06372" w:rsidRDefault="00E57B53" w:rsidP="00E57B53">
      <w:pPr>
        <w:spacing w:after="0" w:line="240" w:lineRule="auto"/>
        <w:ind w:firstLine="708"/>
        <w:rPr>
          <w:rFonts w:ascii="Times New Roman" w:eastAsia="Times New Roman" w:hAnsi="Times New Roman" w:cs="Times New Roman"/>
          <w:b/>
          <w:sz w:val="28"/>
          <w:szCs w:val="28"/>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
        <w:gridCol w:w="1265"/>
        <w:gridCol w:w="1135"/>
        <w:gridCol w:w="3051"/>
        <w:gridCol w:w="1106"/>
        <w:gridCol w:w="1035"/>
        <w:gridCol w:w="1325"/>
        <w:gridCol w:w="1166"/>
        <w:gridCol w:w="1749"/>
        <w:gridCol w:w="1368"/>
      </w:tblGrid>
      <w:tr w:rsidR="00E57B53" w:rsidRPr="00B06372" w:rsidTr="00BE390F">
        <w:trPr>
          <w:trHeight w:val="397"/>
        </w:trPr>
        <w:tc>
          <w:tcPr>
            <w:tcW w:w="5000" w:type="pct"/>
            <w:gridSpan w:val="10"/>
            <w:vAlign w:val="center"/>
          </w:tcPr>
          <w:p w:rsidR="00E57B53" w:rsidRPr="00BE390F" w:rsidRDefault="00E57B53" w:rsidP="000F7DCC">
            <w:pPr>
              <w:spacing w:after="0" w:line="240" w:lineRule="auto"/>
              <w:rPr>
                <w:rFonts w:ascii="Times New Roman" w:eastAsia="Calibri" w:hAnsi="Times New Roman" w:cs="Times New Roman"/>
                <w:b/>
                <w:sz w:val="24"/>
                <w:szCs w:val="24"/>
              </w:rPr>
            </w:pPr>
            <w:r w:rsidRPr="00BE390F">
              <w:rPr>
                <w:rFonts w:ascii="Times New Roman" w:eastAsia="Calibri" w:hAnsi="Times New Roman" w:cs="Times New Roman"/>
                <w:b/>
                <w:sz w:val="24"/>
                <w:szCs w:val="24"/>
              </w:rPr>
              <w:t xml:space="preserve">4. semester           </w:t>
            </w:r>
            <w:r w:rsidRPr="00BE390F">
              <w:rPr>
                <w:rFonts w:ascii="Times New Roman" w:eastAsia="Calibri" w:hAnsi="Times New Roman" w:cs="Times New Roman"/>
                <w:b/>
                <w:i/>
                <w:sz w:val="24"/>
                <w:szCs w:val="24"/>
              </w:rPr>
              <w:t>g e o i n f o r m a č n é   a   m a p o v a c i e    t e c h n i k y   v   l e s n í c t v e</w:t>
            </w:r>
          </w:p>
        </w:tc>
      </w:tr>
      <w:tr w:rsidR="00BE390F" w:rsidRPr="00B06372" w:rsidTr="00BE390F">
        <w:trPr>
          <w:trHeight w:val="397"/>
        </w:trPr>
        <w:tc>
          <w:tcPr>
            <w:tcW w:w="358" w:type="pct"/>
            <w:vAlign w:val="center"/>
          </w:tcPr>
          <w:p w:rsidR="00BE390F" w:rsidRPr="00BE390F" w:rsidRDefault="00BE390F" w:rsidP="000F7DCC">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Fakulta</w:t>
            </w:r>
          </w:p>
        </w:tc>
        <w:tc>
          <w:tcPr>
            <w:tcW w:w="445" w:type="pct"/>
            <w:vAlign w:val="center"/>
          </w:tcPr>
          <w:p w:rsidR="00BE390F" w:rsidRPr="00BE390F" w:rsidRDefault="00BE390F" w:rsidP="000F7DCC">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Katedra</w:t>
            </w:r>
          </w:p>
        </w:tc>
        <w:tc>
          <w:tcPr>
            <w:tcW w:w="399" w:type="pct"/>
            <w:vAlign w:val="center"/>
          </w:tcPr>
          <w:p w:rsidR="00BE390F" w:rsidRPr="00BE390F" w:rsidRDefault="00BE390F" w:rsidP="000F7DCC">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Skratka</w:t>
            </w:r>
          </w:p>
        </w:tc>
        <w:tc>
          <w:tcPr>
            <w:tcW w:w="1073" w:type="pct"/>
            <w:vAlign w:val="center"/>
          </w:tcPr>
          <w:p w:rsidR="00BE390F" w:rsidRPr="00BE390F" w:rsidRDefault="00BE390F" w:rsidP="000F7DCC">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Názov predmetu</w:t>
            </w:r>
          </w:p>
        </w:tc>
        <w:tc>
          <w:tcPr>
            <w:tcW w:w="389" w:type="pct"/>
            <w:vAlign w:val="center"/>
          </w:tcPr>
          <w:p w:rsidR="00BE390F" w:rsidRPr="00BE390F" w:rsidRDefault="00BE390F" w:rsidP="000F7DCC">
            <w:pPr>
              <w:spacing w:after="0" w:line="240" w:lineRule="auto"/>
              <w:jc w:val="center"/>
              <w:rPr>
                <w:rFonts w:ascii="Times New Roman" w:eastAsia="Calibri" w:hAnsi="Times New Roman" w:cs="Times New Roman"/>
                <w:sz w:val="24"/>
                <w:szCs w:val="24"/>
              </w:rPr>
            </w:pPr>
            <w:r w:rsidRPr="00BE390F">
              <w:rPr>
                <w:rFonts w:ascii="Times New Roman" w:eastAsia="Calibri" w:hAnsi="Times New Roman" w:cs="Times New Roman"/>
                <w:sz w:val="24"/>
                <w:szCs w:val="24"/>
              </w:rPr>
              <w:t>Predmet</w:t>
            </w:r>
          </w:p>
        </w:tc>
        <w:tc>
          <w:tcPr>
            <w:tcW w:w="364" w:type="pct"/>
            <w:vAlign w:val="center"/>
          </w:tcPr>
          <w:p w:rsidR="00BE390F" w:rsidRPr="00BE390F" w:rsidRDefault="00BE390F" w:rsidP="000F7DCC">
            <w:pPr>
              <w:spacing w:after="0" w:line="240" w:lineRule="auto"/>
              <w:jc w:val="center"/>
              <w:rPr>
                <w:rFonts w:ascii="Times New Roman" w:eastAsia="Calibri" w:hAnsi="Times New Roman" w:cs="Times New Roman"/>
                <w:sz w:val="24"/>
                <w:szCs w:val="24"/>
              </w:rPr>
            </w:pPr>
            <w:r w:rsidRPr="00BE390F">
              <w:rPr>
                <w:rFonts w:ascii="Times New Roman" w:eastAsia="Calibri" w:hAnsi="Times New Roman" w:cs="Times New Roman"/>
                <w:sz w:val="24"/>
                <w:szCs w:val="24"/>
              </w:rPr>
              <w:t>Kredity</w:t>
            </w:r>
          </w:p>
        </w:tc>
        <w:tc>
          <w:tcPr>
            <w:tcW w:w="466" w:type="pct"/>
            <w:vAlign w:val="center"/>
          </w:tcPr>
          <w:p w:rsidR="00BE390F" w:rsidRPr="00BE390F" w:rsidRDefault="00BE390F" w:rsidP="000F7DCC">
            <w:pPr>
              <w:spacing w:after="0" w:line="240" w:lineRule="auto"/>
              <w:jc w:val="center"/>
              <w:rPr>
                <w:rFonts w:ascii="Times New Roman" w:eastAsia="Calibri" w:hAnsi="Times New Roman" w:cs="Times New Roman"/>
                <w:sz w:val="24"/>
                <w:szCs w:val="24"/>
              </w:rPr>
            </w:pPr>
            <w:r w:rsidRPr="00BE390F">
              <w:rPr>
                <w:rFonts w:ascii="Times New Roman" w:eastAsia="Calibri" w:hAnsi="Times New Roman" w:cs="Times New Roman"/>
                <w:sz w:val="24"/>
                <w:szCs w:val="24"/>
              </w:rPr>
              <w:t>Prednášky</w:t>
            </w:r>
          </w:p>
        </w:tc>
        <w:tc>
          <w:tcPr>
            <w:tcW w:w="410" w:type="pct"/>
            <w:vAlign w:val="center"/>
          </w:tcPr>
          <w:p w:rsidR="00BE390F" w:rsidRPr="00BE390F" w:rsidRDefault="00BE390F" w:rsidP="000F7DCC">
            <w:pPr>
              <w:spacing w:after="0" w:line="240" w:lineRule="auto"/>
              <w:jc w:val="center"/>
              <w:rPr>
                <w:rFonts w:ascii="Times New Roman" w:eastAsia="Calibri" w:hAnsi="Times New Roman" w:cs="Times New Roman"/>
                <w:sz w:val="24"/>
                <w:szCs w:val="24"/>
              </w:rPr>
            </w:pPr>
            <w:r w:rsidRPr="00BE390F">
              <w:rPr>
                <w:rFonts w:ascii="Times New Roman" w:eastAsia="Calibri" w:hAnsi="Times New Roman" w:cs="Times New Roman"/>
                <w:sz w:val="24"/>
                <w:szCs w:val="24"/>
              </w:rPr>
              <w:t>Cvič/HC</w:t>
            </w:r>
          </w:p>
        </w:tc>
        <w:tc>
          <w:tcPr>
            <w:tcW w:w="615" w:type="pct"/>
            <w:vAlign w:val="center"/>
          </w:tcPr>
          <w:p w:rsidR="00BE390F" w:rsidRPr="00BE390F" w:rsidRDefault="00BE390F" w:rsidP="002563EA">
            <w:pPr>
              <w:spacing w:after="0" w:line="240" w:lineRule="auto"/>
              <w:jc w:val="center"/>
              <w:rPr>
                <w:rFonts w:ascii="Times New Roman" w:eastAsia="Calibri" w:hAnsi="Times New Roman" w:cs="Times New Roman"/>
                <w:sz w:val="24"/>
                <w:szCs w:val="24"/>
              </w:rPr>
            </w:pPr>
            <w:r w:rsidRPr="00BE390F">
              <w:rPr>
                <w:rFonts w:ascii="Times New Roman" w:eastAsia="Calibri" w:hAnsi="Times New Roman" w:cs="Times New Roman"/>
                <w:sz w:val="24"/>
                <w:szCs w:val="24"/>
              </w:rPr>
              <w:t>Gestor</w:t>
            </w:r>
          </w:p>
        </w:tc>
        <w:tc>
          <w:tcPr>
            <w:tcW w:w="481" w:type="pct"/>
            <w:vAlign w:val="center"/>
          </w:tcPr>
          <w:p w:rsidR="00BE390F" w:rsidRPr="00BE390F" w:rsidRDefault="00BE390F" w:rsidP="000F7DCC">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Ukončenie</w:t>
            </w:r>
          </w:p>
        </w:tc>
      </w:tr>
      <w:tr w:rsidR="00BE390F" w:rsidRPr="00B06372" w:rsidTr="00BE390F">
        <w:trPr>
          <w:trHeight w:val="397"/>
        </w:trPr>
        <w:tc>
          <w:tcPr>
            <w:tcW w:w="358" w:type="pct"/>
            <w:vAlign w:val="center"/>
          </w:tcPr>
          <w:p w:rsidR="00BE390F" w:rsidRPr="00BE390F" w:rsidRDefault="00BE390F" w:rsidP="00C40CD7">
            <w:pPr>
              <w:spacing w:after="0" w:line="240" w:lineRule="auto"/>
              <w:jc w:val="center"/>
              <w:rPr>
                <w:rFonts w:ascii="Times New Roman" w:eastAsia="Calibri" w:hAnsi="Times New Roman" w:cs="Times New Roman"/>
                <w:sz w:val="24"/>
                <w:szCs w:val="24"/>
              </w:rPr>
            </w:pPr>
            <w:r w:rsidRPr="00BE390F">
              <w:rPr>
                <w:rFonts w:ascii="Times New Roman" w:eastAsia="Calibri" w:hAnsi="Times New Roman" w:cs="Times New Roman"/>
                <w:sz w:val="24"/>
                <w:szCs w:val="24"/>
              </w:rPr>
              <w:t>LF</w:t>
            </w:r>
          </w:p>
        </w:tc>
        <w:tc>
          <w:tcPr>
            <w:tcW w:w="445" w:type="pct"/>
            <w:vAlign w:val="center"/>
          </w:tcPr>
          <w:p w:rsidR="00BE390F" w:rsidRPr="00BE390F" w:rsidRDefault="00BE390F" w:rsidP="00C40CD7">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KERLH</w:t>
            </w:r>
          </w:p>
        </w:tc>
        <w:tc>
          <w:tcPr>
            <w:tcW w:w="399" w:type="pct"/>
            <w:vAlign w:val="center"/>
          </w:tcPr>
          <w:p w:rsidR="00BE390F" w:rsidRPr="00BE390F" w:rsidRDefault="00BE390F" w:rsidP="00C40CD7">
            <w:pPr>
              <w:spacing w:after="0" w:line="240" w:lineRule="auto"/>
              <w:rPr>
                <w:rFonts w:ascii="Times New Roman" w:hAnsi="Times New Roman" w:cs="Times New Roman"/>
                <w:sz w:val="24"/>
                <w:szCs w:val="24"/>
              </w:rPr>
            </w:pPr>
            <w:r w:rsidRPr="00BE390F">
              <w:rPr>
                <w:rFonts w:ascii="Times New Roman" w:hAnsi="Times New Roman" w:cs="Times New Roman"/>
                <w:sz w:val="24"/>
                <w:szCs w:val="24"/>
              </w:rPr>
              <w:t>PNAL-I</w:t>
            </w:r>
          </w:p>
        </w:tc>
        <w:tc>
          <w:tcPr>
            <w:tcW w:w="1073" w:type="pct"/>
            <w:vAlign w:val="center"/>
          </w:tcPr>
          <w:p w:rsidR="00BE390F" w:rsidRPr="00BE390F" w:rsidRDefault="00BE390F" w:rsidP="00C40CD7">
            <w:pPr>
              <w:spacing w:after="0" w:line="240" w:lineRule="auto"/>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právne normy a legislatíva</w:t>
            </w:r>
          </w:p>
        </w:tc>
        <w:tc>
          <w:tcPr>
            <w:tcW w:w="389" w:type="pct"/>
            <w:vAlign w:val="center"/>
          </w:tcPr>
          <w:p w:rsidR="00BE390F" w:rsidRPr="00BE390F" w:rsidRDefault="00BE390F" w:rsidP="00C40CD7">
            <w:pPr>
              <w:spacing w:after="0" w:line="240" w:lineRule="auto"/>
              <w:jc w:val="center"/>
              <w:rPr>
                <w:rFonts w:ascii="Times New Roman" w:eastAsia="Calibri" w:hAnsi="Times New Roman" w:cs="Times New Roman"/>
                <w:sz w:val="24"/>
                <w:szCs w:val="24"/>
              </w:rPr>
            </w:pPr>
            <w:r w:rsidRPr="00BE390F">
              <w:rPr>
                <w:rFonts w:ascii="Times New Roman" w:eastAsia="Calibri" w:hAnsi="Times New Roman" w:cs="Times New Roman"/>
                <w:sz w:val="24"/>
                <w:szCs w:val="24"/>
              </w:rPr>
              <w:t>P</w:t>
            </w:r>
          </w:p>
        </w:tc>
        <w:tc>
          <w:tcPr>
            <w:tcW w:w="364" w:type="pct"/>
            <w:vAlign w:val="center"/>
          </w:tcPr>
          <w:p w:rsidR="00BE390F" w:rsidRPr="00BE390F" w:rsidRDefault="00BE390F" w:rsidP="00C40CD7">
            <w:pPr>
              <w:spacing w:after="0" w:line="240" w:lineRule="auto"/>
              <w:jc w:val="center"/>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6</w:t>
            </w:r>
          </w:p>
        </w:tc>
        <w:tc>
          <w:tcPr>
            <w:tcW w:w="466" w:type="pct"/>
            <w:vAlign w:val="center"/>
          </w:tcPr>
          <w:p w:rsidR="00BE390F" w:rsidRPr="00BE390F" w:rsidRDefault="00BE390F" w:rsidP="00C40CD7">
            <w:pPr>
              <w:spacing w:after="0" w:line="240" w:lineRule="auto"/>
              <w:jc w:val="center"/>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4</w:t>
            </w:r>
          </w:p>
        </w:tc>
        <w:tc>
          <w:tcPr>
            <w:tcW w:w="410" w:type="pct"/>
            <w:vAlign w:val="center"/>
          </w:tcPr>
          <w:p w:rsidR="00BE390F" w:rsidRPr="00BE390F" w:rsidRDefault="00BE390F" w:rsidP="00C40CD7">
            <w:pPr>
              <w:spacing w:after="0" w:line="240" w:lineRule="auto"/>
              <w:jc w:val="center"/>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4/0</w:t>
            </w:r>
          </w:p>
        </w:tc>
        <w:tc>
          <w:tcPr>
            <w:tcW w:w="615" w:type="pct"/>
            <w:vAlign w:val="center"/>
          </w:tcPr>
          <w:p w:rsidR="00BE390F" w:rsidRPr="00BE390F" w:rsidRDefault="00BE390F" w:rsidP="00C40CD7">
            <w:pPr>
              <w:spacing w:after="0" w:line="240" w:lineRule="auto"/>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doc. Šálka</w:t>
            </w:r>
          </w:p>
        </w:tc>
        <w:tc>
          <w:tcPr>
            <w:tcW w:w="481" w:type="pct"/>
            <w:vAlign w:val="center"/>
          </w:tcPr>
          <w:p w:rsidR="00BE390F" w:rsidRPr="00BE390F" w:rsidRDefault="00BE390F" w:rsidP="00C40CD7">
            <w:pPr>
              <w:spacing w:after="0" w:line="240" w:lineRule="auto"/>
              <w:jc w:val="center"/>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S</w:t>
            </w:r>
          </w:p>
        </w:tc>
      </w:tr>
      <w:tr w:rsidR="00BE390F" w:rsidRPr="00B06372" w:rsidTr="00434CA2">
        <w:trPr>
          <w:trHeight w:val="397"/>
        </w:trPr>
        <w:tc>
          <w:tcPr>
            <w:tcW w:w="358" w:type="pct"/>
            <w:vAlign w:val="center"/>
          </w:tcPr>
          <w:p w:rsidR="00BE390F" w:rsidRPr="00BE390F" w:rsidRDefault="00BE390F" w:rsidP="00C40CD7">
            <w:pPr>
              <w:spacing w:after="0" w:line="240" w:lineRule="auto"/>
              <w:jc w:val="center"/>
              <w:rPr>
                <w:rFonts w:ascii="Times New Roman" w:eastAsia="Calibri" w:hAnsi="Times New Roman" w:cs="Times New Roman"/>
                <w:sz w:val="24"/>
                <w:szCs w:val="24"/>
              </w:rPr>
            </w:pPr>
            <w:r w:rsidRPr="00BE390F">
              <w:rPr>
                <w:rFonts w:ascii="Times New Roman" w:eastAsia="Calibri" w:hAnsi="Times New Roman" w:cs="Times New Roman"/>
                <w:sz w:val="24"/>
                <w:szCs w:val="24"/>
              </w:rPr>
              <w:t>LF</w:t>
            </w:r>
          </w:p>
        </w:tc>
        <w:tc>
          <w:tcPr>
            <w:tcW w:w="445" w:type="pct"/>
            <w:vAlign w:val="center"/>
          </w:tcPr>
          <w:p w:rsidR="00BE390F" w:rsidRPr="00BE390F" w:rsidRDefault="00BE390F" w:rsidP="00C40CD7">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D LF</w:t>
            </w:r>
          </w:p>
        </w:tc>
        <w:tc>
          <w:tcPr>
            <w:tcW w:w="399" w:type="pct"/>
            <w:vAlign w:val="center"/>
          </w:tcPr>
          <w:p w:rsidR="00BE390F" w:rsidRPr="00BE390F" w:rsidRDefault="00BE390F" w:rsidP="00C40CD7">
            <w:pPr>
              <w:spacing w:after="0" w:line="240" w:lineRule="auto"/>
              <w:rPr>
                <w:rFonts w:ascii="Times New Roman" w:eastAsia="Calibri" w:hAnsi="Times New Roman" w:cs="Times New Roman"/>
                <w:sz w:val="24"/>
                <w:szCs w:val="24"/>
              </w:rPr>
            </w:pPr>
            <w:r w:rsidRPr="00BE390F">
              <w:rPr>
                <w:rFonts w:ascii="Times New Roman" w:hAnsi="Times New Roman" w:cs="Times New Roman"/>
                <w:sz w:val="24"/>
                <w:szCs w:val="24"/>
              </w:rPr>
              <w:t>DIPL-I</w:t>
            </w:r>
          </w:p>
        </w:tc>
        <w:tc>
          <w:tcPr>
            <w:tcW w:w="1073" w:type="pct"/>
            <w:vAlign w:val="center"/>
          </w:tcPr>
          <w:p w:rsidR="00BE390F" w:rsidRPr="00BE390F" w:rsidRDefault="00BE390F" w:rsidP="00C40CD7">
            <w:pPr>
              <w:spacing w:after="0" w:line="240" w:lineRule="auto"/>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diplomová práca</w:t>
            </w:r>
          </w:p>
        </w:tc>
        <w:tc>
          <w:tcPr>
            <w:tcW w:w="389" w:type="pct"/>
            <w:vAlign w:val="center"/>
          </w:tcPr>
          <w:p w:rsidR="00BE390F" w:rsidRPr="00BE390F" w:rsidRDefault="00BE390F" w:rsidP="00C40CD7">
            <w:pPr>
              <w:spacing w:after="0" w:line="240" w:lineRule="auto"/>
              <w:jc w:val="center"/>
              <w:rPr>
                <w:rFonts w:ascii="Times New Roman" w:eastAsia="Calibri" w:hAnsi="Times New Roman" w:cs="Times New Roman"/>
                <w:sz w:val="24"/>
                <w:szCs w:val="24"/>
              </w:rPr>
            </w:pPr>
            <w:r w:rsidRPr="00BE390F">
              <w:rPr>
                <w:rFonts w:ascii="Times New Roman" w:eastAsia="Calibri" w:hAnsi="Times New Roman" w:cs="Times New Roman"/>
                <w:sz w:val="24"/>
                <w:szCs w:val="24"/>
              </w:rPr>
              <w:t>P</w:t>
            </w:r>
          </w:p>
        </w:tc>
        <w:tc>
          <w:tcPr>
            <w:tcW w:w="364" w:type="pct"/>
            <w:vAlign w:val="center"/>
          </w:tcPr>
          <w:p w:rsidR="00BE390F" w:rsidRPr="00BE390F" w:rsidRDefault="00BE390F" w:rsidP="00C40CD7">
            <w:pPr>
              <w:spacing w:after="0" w:line="240" w:lineRule="auto"/>
              <w:jc w:val="center"/>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10</w:t>
            </w:r>
          </w:p>
        </w:tc>
        <w:tc>
          <w:tcPr>
            <w:tcW w:w="876" w:type="pct"/>
            <w:gridSpan w:val="2"/>
            <w:vAlign w:val="center"/>
          </w:tcPr>
          <w:p w:rsidR="00BE390F" w:rsidRPr="00BE390F" w:rsidRDefault="00BE390F" w:rsidP="00C40CD7">
            <w:pPr>
              <w:spacing w:after="0" w:line="240" w:lineRule="auto"/>
              <w:jc w:val="center"/>
              <w:rPr>
                <w:rFonts w:ascii="Times New Roman" w:eastAsia="Times New Roman" w:hAnsi="Times New Roman" w:cs="Times New Roman"/>
                <w:snapToGrid w:val="0"/>
                <w:sz w:val="24"/>
                <w:szCs w:val="24"/>
                <w:lang w:eastAsia="cs-CZ"/>
              </w:rPr>
            </w:pPr>
          </w:p>
        </w:tc>
        <w:tc>
          <w:tcPr>
            <w:tcW w:w="615" w:type="pct"/>
            <w:vAlign w:val="center"/>
          </w:tcPr>
          <w:p w:rsidR="00BE390F" w:rsidRPr="00BE390F" w:rsidRDefault="00BE390F" w:rsidP="00C40CD7">
            <w:pPr>
              <w:spacing w:after="0" w:line="240" w:lineRule="auto"/>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doc. Kardoš</w:t>
            </w:r>
          </w:p>
        </w:tc>
        <w:tc>
          <w:tcPr>
            <w:tcW w:w="481" w:type="pct"/>
            <w:vAlign w:val="center"/>
          </w:tcPr>
          <w:p w:rsidR="00BE390F" w:rsidRPr="00BE390F" w:rsidRDefault="00BE390F" w:rsidP="00C40CD7">
            <w:pPr>
              <w:spacing w:after="0" w:line="240" w:lineRule="auto"/>
              <w:jc w:val="center"/>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 xml:space="preserve"> </w:t>
            </w:r>
          </w:p>
        </w:tc>
      </w:tr>
      <w:tr w:rsidR="00BE390F" w:rsidRPr="00B06372" w:rsidTr="00434CA2">
        <w:trPr>
          <w:trHeight w:val="397"/>
        </w:trPr>
        <w:tc>
          <w:tcPr>
            <w:tcW w:w="358" w:type="pct"/>
            <w:vAlign w:val="center"/>
          </w:tcPr>
          <w:p w:rsidR="00BE390F" w:rsidRPr="00BE390F" w:rsidRDefault="00BE390F" w:rsidP="00C40CD7">
            <w:pPr>
              <w:spacing w:after="0" w:line="240" w:lineRule="auto"/>
              <w:jc w:val="center"/>
              <w:rPr>
                <w:rFonts w:ascii="Times New Roman" w:eastAsia="Calibri" w:hAnsi="Times New Roman" w:cs="Times New Roman"/>
                <w:sz w:val="24"/>
                <w:szCs w:val="24"/>
              </w:rPr>
            </w:pPr>
            <w:r w:rsidRPr="00BE390F">
              <w:rPr>
                <w:rFonts w:ascii="Times New Roman" w:eastAsia="Calibri" w:hAnsi="Times New Roman" w:cs="Times New Roman"/>
                <w:sz w:val="24"/>
                <w:szCs w:val="24"/>
              </w:rPr>
              <w:t xml:space="preserve">LF </w:t>
            </w:r>
          </w:p>
        </w:tc>
        <w:tc>
          <w:tcPr>
            <w:tcW w:w="445" w:type="pct"/>
            <w:vAlign w:val="center"/>
          </w:tcPr>
          <w:p w:rsidR="00BE390F" w:rsidRPr="00BE390F" w:rsidRDefault="00BE390F" w:rsidP="00C40CD7">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D LF</w:t>
            </w:r>
          </w:p>
        </w:tc>
        <w:tc>
          <w:tcPr>
            <w:tcW w:w="399" w:type="pct"/>
            <w:vAlign w:val="center"/>
          </w:tcPr>
          <w:p w:rsidR="00BE390F" w:rsidRPr="00BE390F" w:rsidRDefault="00BE390F" w:rsidP="00C40CD7">
            <w:pPr>
              <w:spacing w:after="0" w:line="240" w:lineRule="auto"/>
              <w:rPr>
                <w:rFonts w:ascii="Times New Roman" w:hAnsi="Times New Roman" w:cs="Times New Roman"/>
                <w:sz w:val="24"/>
                <w:szCs w:val="24"/>
              </w:rPr>
            </w:pPr>
            <w:r w:rsidRPr="00BE390F">
              <w:rPr>
                <w:rFonts w:ascii="Times New Roman" w:hAnsi="Times New Roman" w:cs="Times New Roman"/>
                <w:sz w:val="24"/>
                <w:szCs w:val="24"/>
              </w:rPr>
              <w:t>SS-I</w:t>
            </w:r>
          </w:p>
        </w:tc>
        <w:tc>
          <w:tcPr>
            <w:tcW w:w="1073" w:type="pct"/>
            <w:vAlign w:val="center"/>
          </w:tcPr>
          <w:p w:rsidR="00BE390F" w:rsidRPr="00BE390F" w:rsidRDefault="00BE390F" w:rsidP="00C40CD7">
            <w:pPr>
              <w:spacing w:after="0" w:line="240" w:lineRule="auto"/>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štátna skúška</w:t>
            </w:r>
          </w:p>
        </w:tc>
        <w:tc>
          <w:tcPr>
            <w:tcW w:w="389" w:type="pct"/>
            <w:vAlign w:val="center"/>
          </w:tcPr>
          <w:p w:rsidR="00BE390F" w:rsidRPr="00BE390F" w:rsidRDefault="00BE390F" w:rsidP="00C40CD7">
            <w:pPr>
              <w:spacing w:after="0" w:line="240" w:lineRule="auto"/>
              <w:jc w:val="center"/>
              <w:rPr>
                <w:rFonts w:ascii="Times New Roman" w:eastAsia="Calibri" w:hAnsi="Times New Roman" w:cs="Times New Roman"/>
                <w:sz w:val="24"/>
                <w:szCs w:val="24"/>
              </w:rPr>
            </w:pPr>
            <w:r w:rsidRPr="00BE390F">
              <w:rPr>
                <w:rFonts w:ascii="Times New Roman" w:eastAsia="Calibri" w:hAnsi="Times New Roman" w:cs="Times New Roman"/>
                <w:sz w:val="24"/>
                <w:szCs w:val="24"/>
              </w:rPr>
              <w:t>P</w:t>
            </w:r>
          </w:p>
        </w:tc>
        <w:tc>
          <w:tcPr>
            <w:tcW w:w="364" w:type="pct"/>
            <w:vAlign w:val="center"/>
          </w:tcPr>
          <w:p w:rsidR="00BE390F" w:rsidRPr="00BE390F" w:rsidRDefault="00BE390F" w:rsidP="00C40CD7">
            <w:pPr>
              <w:spacing w:after="0" w:line="240" w:lineRule="auto"/>
              <w:jc w:val="center"/>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10</w:t>
            </w:r>
          </w:p>
        </w:tc>
        <w:tc>
          <w:tcPr>
            <w:tcW w:w="876" w:type="pct"/>
            <w:gridSpan w:val="2"/>
            <w:vAlign w:val="center"/>
          </w:tcPr>
          <w:p w:rsidR="00BE390F" w:rsidRPr="00BE390F" w:rsidRDefault="00BE390F" w:rsidP="00C40CD7">
            <w:pPr>
              <w:spacing w:after="0" w:line="240" w:lineRule="auto"/>
              <w:jc w:val="center"/>
              <w:rPr>
                <w:rFonts w:ascii="Times New Roman" w:eastAsia="Times New Roman" w:hAnsi="Times New Roman" w:cs="Times New Roman"/>
                <w:snapToGrid w:val="0"/>
                <w:sz w:val="24"/>
                <w:szCs w:val="24"/>
                <w:lang w:eastAsia="cs-CZ"/>
              </w:rPr>
            </w:pPr>
          </w:p>
        </w:tc>
        <w:tc>
          <w:tcPr>
            <w:tcW w:w="615" w:type="pct"/>
            <w:vAlign w:val="center"/>
          </w:tcPr>
          <w:p w:rsidR="00BE390F" w:rsidRPr="00BE390F" w:rsidRDefault="00BE390F" w:rsidP="00C40CD7">
            <w:pPr>
              <w:spacing w:after="0" w:line="240" w:lineRule="auto"/>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prof. Pichler</w:t>
            </w:r>
          </w:p>
        </w:tc>
        <w:tc>
          <w:tcPr>
            <w:tcW w:w="481" w:type="pct"/>
            <w:vAlign w:val="center"/>
          </w:tcPr>
          <w:p w:rsidR="00BE390F" w:rsidRPr="00BE390F" w:rsidRDefault="00BE390F" w:rsidP="00C40CD7">
            <w:pPr>
              <w:spacing w:after="0" w:line="240" w:lineRule="auto"/>
              <w:jc w:val="center"/>
              <w:rPr>
                <w:rFonts w:ascii="Times New Roman" w:eastAsia="Times New Roman" w:hAnsi="Times New Roman" w:cs="Times New Roman"/>
                <w:snapToGrid w:val="0"/>
                <w:sz w:val="24"/>
                <w:szCs w:val="24"/>
                <w:lang w:eastAsia="cs-CZ"/>
              </w:rPr>
            </w:pPr>
          </w:p>
        </w:tc>
      </w:tr>
      <w:tr w:rsidR="00BE390F" w:rsidRPr="00B06372" w:rsidTr="00BE390F">
        <w:trPr>
          <w:trHeight w:val="397"/>
        </w:trPr>
        <w:tc>
          <w:tcPr>
            <w:tcW w:w="358" w:type="pct"/>
            <w:vAlign w:val="center"/>
          </w:tcPr>
          <w:p w:rsidR="00BE390F" w:rsidRPr="00BE390F" w:rsidRDefault="00BE390F" w:rsidP="000F7DCC">
            <w:pPr>
              <w:spacing w:after="0" w:line="240" w:lineRule="auto"/>
              <w:jc w:val="center"/>
              <w:rPr>
                <w:rFonts w:ascii="Times New Roman" w:eastAsia="Calibri" w:hAnsi="Times New Roman" w:cs="Times New Roman"/>
                <w:sz w:val="24"/>
                <w:szCs w:val="24"/>
              </w:rPr>
            </w:pPr>
            <w:r w:rsidRPr="00BE390F">
              <w:rPr>
                <w:rFonts w:ascii="Times New Roman" w:eastAsia="Calibri" w:hAnsi="Times New Roman" w:cs="Times New Roman"/>
                <w:sz w:val="24"/>
                <w:szCs w:val="24"/>
              </w:rPr>
              <w:t>LF</w:t>
            </w:r>
          </w:p>
        </w:tc>
        <w:tc>
          <w:tcPr>
            <w:tcW w:w="445" w:type="pct"/>
            <w:vAlign w:val="center"/>
          </w:tcPr>
          <w:p w:rsidR="00BE390F" w:rsidRPr="00BE390F" w:rsidRDefault="00BE390F" w:rsidP="000F7DCC">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KLŤLM</w:t>
            </w:r>
          </w:p>
        </w:tc>
        <w:tc>
          <w:tcPr>
            <w:tcW w:w="399" w:type="pct"/>
            <w:vAlign w:val="center"/>
          </w:tcPr>
          <w:p w:rsidR="00BE390F" w:rsidRPr="00BE390F" w:rsidRDefault="00BE390F" w:rsidP="000F7DCC">
            <w:pPr>
              <w:spacing w:after="0" w:line="240" w:lineRule="auto"/>
              <w:rPr>
                <w:rFonts w:ascii="Times New Roman" w:eastAsia="Calibri" w:hAnsi="Times New Roman" w:cs="Times New Roman"/>
                <w:sz w:val="24"/>
                <w:szCs w:val="24"/>
              </w:rPr>
            </w:pPr>
            <w:r w:rsidRPr="00BE390F">
              <w:rPr>
                <w:rFonts w:ascii="Times New Roman" w:hAnsi="Times New Roman" w:cs="Times New Roman"/>
                <w:sz w:val="24"/>
                <w:szCs w:val="24"/>
              </w:rPr>
              <w:t>ISL-I</w:t>
            </w:r>
          </w:p>
        </w:tc>
        <w:tc>
          <w:tcPr>
            <w:tcW w:w="1073" w:type="pct"/>
            <w:vAlign w:val="center"/>
          </w:tcPr>
          <w:p w:rsidR="00BE390F" w:rsidRPr="00BE390F" w:rsidRDefault="00BE390F" w:rsidP="000F7DCC">
            <w:pPr>
              <w:spacing w:after="0" w:line="240" w:lineRule="auto"/>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inžinierske stavby lesnícke</w:t>
            </w:r>
          </w:p>
        </w:tc>
        <w:tc>
          <w:tcPr>
            <w:tcW w:w="389" w:type="pct"/>
            <w:vAlign w:val="center"/>
          </w:tcPr>
          <w:p w:rsidR="00BE390F" w:rsidRPr="00BE390F" w:rsidRDefault="00BE390F" w:rsidP="000F7DCC">
            <w:pPr>
              <w:spacing w:after="0" w:line="240" w:lineRule="auto"/>
              <w:jc w:val="center"/>
              <w:rPr>
                <w:rFonts w:ascii="Times New Roman" w:eastAsia="Calibri" w:hAnsi="Times New Roman" w:cs="Times New Roman"/>
                <w:sz w:val="24"/>
                <w:szCs w:val="24"/>
              </w:rPr>
            </w:pPr>
            <w:r w:rsidRPr="00BE390F">
              <w:rPr>
                <w:rFonts w:ascii="Times New Roman" w:eastAsia="Calibri" w:hAnsi="Times New Roman" w:cs="Times New Roman"/>
                <w:sz w:val="24"/>
                <w:szCs w:val="24"/>
              </w:rPr>
              <w:t>PV</w:t>
            </w:r>
          </w:p>
        </w:tc>
        <w:tc>
          <w:tcPr>
            <w:tcW w:w="364" w:type="pct"/>
            <w:vAlign w:val="center"/>
          </w:tcPr>
          <w:p w:rsidR="00BE390F" w:rsidRPr="00BE390F" w:rsidRDefault="00BE390F" w:rsidP="000F7DCC">
            <w:pPr>
              <w:spacing w:after="0" w:line="240" w:lineRule="auto"/>
              <w:jc w:val="center"/>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4</w:t>
            </w:r>
          </w:p>
        </w:tc>
        <w:tc>
          <w:tcPr>
            <w:tcW w:w="466" w:type="pct"/>
            <w:vAlign w:val="center"/>
          </w:tcPr>
          <w:p w:rsidR="00BE390F" w:rsidRPr="00BE390F" w:rsidRDefault="00BE390F" w:rsidP="000F7DCC">
            <w:pPr>
              <w:spacing w:after="0" w:line="240" w:lineRule="auto"/>
              <w:jc w:val="center"/>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4</w:t>
            </w:r>
          </w:p>
        </w:tc>
        <w:tc>
          <w:tcPr>
            <w:tcW w:w="410" w:type="pct"/>
            <w:vAlign w:val="center"/>
          </w:tcPr>
          <w:p w:rsidR="00BE390F" w:rsidRPr="00BE390F" w:rsidRDefault="00BE390F" w:rsidP="000F7DCC">
            <w:pPr>
              <w:spacing w:after="0" w:line="240" w:lineRule="auto"/>
              <w:jc w:val="center"/>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4/2</w:t>
            </w:r>
          </w:p>
        </w:tc>
        <w:tc>
          <w:tcPr>
            <w:tcW w:w="615" w:type="pct"/>
            <w:vAlign w:val="center"/>
          </w:tcPr>
          <w:p w:rsidR="00BE390F" w:rsidRPr="00BE390F" w:rsidRDefault="00BE390F" w:rsidP="000F7DCC">
            <w:pPr>
              <w:spacing w:after="0" w:line="240" w:lineRule="auto"/>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Ing. Juško</w:t>
            </w:r>
          </w:p>
        </w:tc>
        <w:tc>
          <w:tcPr>
            <w:tcW w:w="481" w:type="pct"/>
            <w:vAlign w:val="center"/>
          </w:tcPr>
          <w:p w:rsidR="00BE390F" w:rsidRPr="00BE390F" w:rsidRDefault="00BE390F" w:rsidP="000F7DCC">
            <w:pPr>
              <w:spacing w:after="0" w:line="240" w:lineRule="auto"/>
              <w:jc w:val="center"/>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S</w:t>
            </w:r>
          </w:p>
        </w:tc>
      </w:tr>
      <w:tr w:rsidR="00BE390F" w:rsidRPr="00B06372" w:rsidTr="00BE390F">
        <w:trPr>
          <w:trHeight w:val="397"/>
        </w:trPr>
        <w:tc>
          <w:tcPr>
            <w:tcW w:w="358" w:type="pct"/>
            <w:vAlign w:val="center"/>
          </w:tcPr>
          <w:p w:rsidR="00BE390F" w:rsidRPr="00BE390F" w:rsidRDefault="00BE390F" w:rsidP="000F7DCC">
            <w:pPr>
              <w:spacing w:after="0" w:line="240" w:lineRule="auto"/>
              <w:jc w:val="center"/>
              <w:rPr>
                <w:rFonts w:ascii="Times New Roman" w:eastAsia="Calibri" w:hAnsi="Times New Roman" w:cs="Times New Roman"/>
                <w:sz w:val="24"/>
                <w:szCs w:val="24"/>
              </w:rPr>
            </w:pPr>
            <w:r w:rsidRPr="00BE390F">
              <w:rPr>
                <w:rFonts w:ascii="Times New Roman" w:eastAsia="Calibri" w:hAnsi="Times New Roman" w:cs="Times New Roman"/>
                <w:sz w:val="24"/>
                <w:szCs w:val="24"/>
              </w:rPr>
              <w:t>LF</w:t>
            </w:r>
          </w:p>
        </w:tc>
        <w:tc>
          <w:tcPr>
            <w:tcW w:w="445" w:type="pct"/>
            <w:vAlign w:val="center"/>
          </w:tcPr>
          <w:p w:rsidR="00BE390F" w:rsidRPr="00BE390F" w:rsidRDefault="00BE390F"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399" w:type="pct"/>
            <w:vAlign w:val="center"/>
          </w:tcPr>
          <w:p w:rsidR="00BE390F" w:rsidRPr="00BE390F" w:rsidRDefault="00BE390F" w:rsidP="000F7DCC">
            <w:pPr>
              <w:spacing w:after="0" w:line="240" w:lineRule="auto"/>
              <w:rPr>
                <w:rFonts w:ascii="Times New Roman" w:eastAsia="Calibri" w:hAnsi="Times New Roman" w:cs="Times New Roman"/>
                <w:sz w:val="24"/>
                <w:szCs w:val="24"/>
              </w:rPr>
            </w:pPr>
            <w:r w:rsidRPr="00BE390F">
              <w:rPr>
                <w:rFonts w:ascii="Times New Roman" w:hAnsi="Times New Roman" w:cs="Times New Roman"/>
                <w:sz w:val="24"/>
                <w:szCs w:val="24"/>
              </w:rPr>
              <w:t>AGIS-I</w:t>
            </w:r>
          </w:p>
        </w:tc>
        <w:tc>
          <w:tcPr>
            <w:tcW w:w="1073" w:type="pct"/>
            <w:vAlign w:val="center"/>
          </w:tcPr>
          <w:p w:rsidR="00BE390F" w:rsidRPr="00BE390F" w:rsidRDefault="00BE390F" w:rsidP="000F7DCC">
            <w:pPr>
              <w:spacing w:after="0" w:line="240" w:lineRule="auto"/>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aplikácie GIS</w:t>
            </w:r>
          </w:p>
        </w:tc>
        <w:tc>
          <w:tcPr>
            <w:tcW w:w="389" w:type="pct"/>
            <w:vAlign w:val="center"/>
          </w:tcPr>
          <w:p w:rsidR="00BE390F" w:rsidRPr="00BE390F" w:rsidRDefault="00BE390F" w:rsidP="000F7DCC">
            <w:pPr>
              <w:spacing w:after="0" w:line="240" w:lineRule="auto"/>
              <w:jc w:val="center"/>
              <w:rPr>
                <w:rFonts w:ascii="Times New Roman" w:eastAsia="Calibri" w:hAnsi="Times New Roman" w:cs="Times New Roman"/>
                <w:sz w:val="24"/>
                <w:szCs w:val="24"/>
              </w:rPr>
            </w:pPr>
            <w:r w:rsidRPr="00BE390F">
              <w:rPr>
                <w:rFonts w:ascii="Times New Roman" w:eastAsia="Calibri" w:hAnsi="Times New Roman" w:cs="Times New Roman"/>
                <w:sz w:val="24"/>
                <w:szCs w:val="24"/>
              </w:rPr>
              <w:t>PV</w:t>
            </w:r>
          </w:p>
        </w:tc>
        <w:tc>
          <w:tcPr>
            <w:tcW w:w="364" w:type="pct"/>
            <w:vAlign w:val="center"/>
          </w:tcPr>
          <w:p w:rsidR="00BE390F" w:rsidRPr="00BE390F" w:rsidRDefault="00BE390F" w:rsidP="000F7DCC">
            <w:pPr>
              <w:spacing w:after="0" w:line="240" w:lineRule="auto"/>
              <w:jc w:val="center"/>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6</w:t>
            </w:r>
          </w:p>
        </w:tc>
        <w:tc>
          <w:tcPr>
            <w:tcW w:w="466" w:type="pct"/>
            <w:vAlign w:val="center"/>
          </w:tcPr>
          <w:p w:rsidR="00BE390F" w:rsidRPr="00BE390F" w:rsidRDefault="00BE390F" w:rsidP="000F7DCC">
            <w:pPr>
              <w:spacing w:after="0" w:line="240" w:lineRule="auto"/>
              <w:jc w:val="center"/>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4</w:t>
            </w:r>
          </w:p>
        </w:tc>
        <w:tc>
          <w:tcPr>
            <w:tcW w:w="410" w:type="pct"/>
            <w:vAlign w:val="center"/>
          </w:tcPr>
          <w:p w:rsidR="00BE390F" w:rsidRPr="00BE390F" w:rsidRDefault="00BE390F" w:rsidP="000F7DCC">
            <w:pPr>
              <w:spacing w:after="0" w:line="240" w:lineRule="auto"/>
              <w:jc w:val="center"/>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4/0</w:t>
            </w:r>
          </w:p>
        </w:tc>
        <w:tc>
          <w:tcPr>
            <w:tcW w:w="615" w:type="pct"/>
            <w:vAlign w:val="center"/>
          </w:tcPr>
          <w:p w:rsidR="00BE390F" w:rsidRPr="00BE390F" w:rsidRDefault="000C71AB"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prof. Tuček</w:t>
            </w:r>
          </w:p>
        </w:tc>
        <w:tc>
          <w:tcPr>
            <w:tcW w:w="481" w:type="pct"/>
            <w:vAlign w:val="center"/>
          </w:tcPr>
          <w:p w:rsidR="00BE390F" w:rsidRPr="00BE390F" w:rsidRDefault="00BE390F" w:rsidP="000F7DCC">
            <w:pPr>
              <w:spacing w:after="0" w:line="240" w:lineRule="auto"/>
              <w:jc w:val="center"/>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S</w:t>
            </w:r>
          </w:p>
        </w:tc>
      </w:tr>
      <w:tr w:rsidR="00434CA2" w:rsidRPr="00B06372" w:rsidTr="00BE390F">
        <w:trPr>
          <w:trHeight w:val="397"/>
        </w:trPr>
        <w:tc>
          <w:tcPr>
            <w:tcW w:w="358" w:type="pct"/>
            <w:vAlign w:val="center"/>
          </w:tcPr>
          <w:p w:rsidR="00434CA2" w:rsidRPr="00BE390F" w:rsidRDefault="00434CA2" w:rsidP="000F7DCC">
            <w:pPr>
              <w:spacing w:after="0" w:line="240" w:lineRule="auto"/>
              <w:jc w:val="center"/>
              <w:rPr>
                <w:rFonts w:ascii="Times New Roman" w:eastAsia="Calibri" w:hAnsi="Times New Roman" w:cs="Times New Roman"/>
                <w:sz w:val="24"/>
                <w:szCs w:val="24"/>
              </w:rPr>
            </w:pPr>
            <w:r w:rsidRPr="00BE390F">
              <w:rPr>
                <w:rFonts w:ascii="Times New Roman" w:eastAsia="Calibri" w:hAnsi="Times New Roman" w:cs="Times New Roman"/>
                <w:sz w:val="24"/>
                <w:szCs w:val="24"/>
              </w:rPr>
              <w:t>LF</w:t>
            </w:r>
          </w:p>
        </w:tc>
        <w:tc>
          <w:tcPr>
            <w:tcW w:w="445" w:type="pct"/>
            <w:vAlign w:val="center"/>
          </w:tcPr>
          <w:p w:rsidR="00434CA2" w:rsidRPr="00BE390F" w:rsidRDefault="00434CA2" w:rsidP="00434CA2">
            <w:pPr>
              <w:spacing w:after="0" w:line="240" w:lineRule="auto"/>
              <w:rPr>
                <w:rFonts w:ascii="Times New Roman" w:eastAsia="Calibri" w:hAnsi="Times New Roman" w:cs="Times New Roman"/>
                <w:sz w:val="24"/>
                <w:szCs w:val="24"/>
              </w:rPr>
            </w:pPr>
            <w:r w:rsidRPr="00BE390F">
              <w:rPr>
                <w:rFonts w:ascii="Times New Roman" w:eastAsia="Calibri" w:hAnsi="Times New Roman" w:cs="Times New Roman"/>
                <w:sz w:val="24"/>
                <w:szCs w:val="24"/>
              </w:rPr>
              <w:t>KHÚLG</w:t>
            </w:r>
          </w:p>
        </w:tc>
        <w:tc>
          <w:tcPr>
            <w:tcW w:w="399" w:type="pct"/>
            <w:vAlign w:val="center"/>
          </w:tcPr>
          <w:p w:rsidR="00434CA2" w:rsidRPr="00BE390F" w:rsidRDefault="00434CA2" w:rsidP="000F7DCC">
            <w:pPr>
              <w:spacing w:after="0" w:line="240" w:lineRule="auto"/>
              <w:rPr>
                <w:rFonts w:ascii="Times New Roman" w:eastAsia="Calibri" w:hAnsi="Times New Roman" w:cs="Times New Roman"/>
                <w:sz w:val="24"/>
                <w:szCs w:val="24"/>
              </w:rPr>
            </w:pPr>
            <w:r w:rsidRPr="00BE390F">
              <w:rPr>
                <w:rFonts w:ascii="Times New Roman" w:hAnsi="Times New Roman" w:cs="Times New Roman"/>
                <w:sz w:val="24"/>
                <w:szCs w:val="24"/>
              </w:rPr>
              <w:t>TMAP-I</w:t>
            </w:r>
          </w:p>
        </w:tc>
        <w:tc>
          <w:tcPr>
            <w:tcW w:w="1073" w:type="pct"/>
            <w:vAlign w:val="center"/>
          </w:tcPr>
          <w:p w:rsidR="00434CA2" w:rsidRPr="00BE390F" w:rsidRDefault="00434CA2" w:rsidP="000F7DCC">
            <w:pPr>
              <w:spacing w:after="0" w:line="240" w:lineRule="auto"/>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tematické mapovanie</w:t>
            </w:r>
          </w:p>
        </w:tc>
        <w:tc>
          <w:tcPr>
            <w:tcW w:w="389" w:type="pct"/>
            <w:vAlign w:val="center"/>
          </w:tcPr>
          <w:p w:rsidR="00434CA2" w:rsidRPr="00BE390F" w:rsidRDefault="00434CA2" w:rsidP="000F7DCC">
            <w:pPr>
              <w:spacing w:after="0" w:line="240" w:lineRule="auto"/>
              <w:jc w:val="center"/>
              <w:rPr>
                <w:rFonts w:ascii="Times New Roman" w:eastAsia="Calibri" w:hAnsi="Times New Roman" w:cs="Times New Roman"/>
                <w:sz w:val="24"/>
                <w:szCs w:val="24"/>
              </w:rPr>
            </w:pPr>
            <w:r w:rsidRPr="00BE390F">
              <w:rPr>
                <w:rFonts w:ascii="Times New Roman" w:eastAsia="Calibri" w:hAnsi="Times New Roman" w:cs="Times New Roman"/>
                <w:sz w:val="24"/>
                <w:szCs w:val="24"/>
              </w:rPr>
              <w:t>PV</w:t>
            </w:r>
          </w:p>
        </w:tc>
        <w:tc>
          <w:tcPr>
            <w:tcW w:w="364" w:type="pct"/>
            <w:vAlign w:val="center"/>
          </w:tcPr>
          <w:p w:rsidR="00434CA2" w:rsidRPr="00BE390F"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6</w:t>
            </w:r>
          </w:p>
        </w:tc>
        <w:tc>
          <w:tcPr>
            <w:tcW w:w="466" w:type="pct"/>
            <w:vAlign w:val="center"/>
          </w:tcPr>
          <w:p w:rsidR="00434CA2" w:rsidRPr="00BE390F"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4</w:t>
            </w:r>
          </w:p>
        </w:tc>
        <w:tc>
          <w:tcPr>
            <w:tcW w:w="410" w:type="pct"/>
            <w:vAlign w:val="center"/>
          </w:tcPr>
          <w:p w:rsidR="00434CA2" w:rsidRPr="00BE390F"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4/3</w:t>
            </w:r>
          </w:p>
        </w:tc>
        <w:tc>
          <w:tcPr>
            <w:tcW w:w="615" w:type="pct"/>
            <w:vAlign w:val="center"/>
          </w:tcPr>
          <w:p w:rsidR="00434CA2" w:rsidRPr="00BE390F" w:rsidRDefault="00434CA2" w:rsidP="00DE03BC">
            <w:pPr>
              <w:spacing w:after="0" w:line="240" w:lineRule="auto"/>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 xml:space="preserve">doc. </w:t>
            </w:r>
            <w:r w:rsidR="00DE03BC">
              <w:rPr>
                <w:rFonts w:ascii="Times New Roman" w:eastAsia="Times New Roman" w:hAnsi="Times New Roman" w:cs="Times New Roman"/>
                <w:snapToGrid w:val="0"/>
                <w:sz w:val="24"/>
                <w:szCs w:val="24"/>
                <w:lang w:eastAsia="cs-CZ"/>
              </w:rPr>
              <w:t>Kardoš</w:t>
            </w:r>
          </w:p>
        </w:tc>
        <w:tc>
          <w:tcPr>
            <w:tcW w:w="481" w:type="pct"/>
            <w:vAlign w:val="center"/>
          </w:tcPr>
          <w:p w:rsidR="00434CA2" w:rsidRPr="00BE390F" w:rsidRDefault="00434CA2" w:rsidP="000F7DCC">
            <w:pPr>
              <w:spacing w:after="0" w:line="240" w:lineRule="auto"/>
              <w:jc w:val="center"/>
              <w:rPr>
                <w:rFonts w:ascii="Times New Roman" w:eastAsia="Times New Roman" w:hAnsi="Times New Roman" w:cs="Times New Roman"/>
                <w:snapToGrid w:val="0"/>
                <w:sz w:val="24"/>
                <w:szCs w:val="24"/>
                <w:lang w:eastAsia="cs-CZ"/>
              </w:rPr>
            </w:pPr>
            <w:r w:rsidRPr="00BE390F">
              <w:rPr>
                <w:rFonts w:ascii="Times New Roman" w:eastAsia="Times New Roman" w:hAnsi="Times New Roman" w:cs="Times New Roman"/>
                <w:snapToGrid w:val="0"/>
                <w:sz w:val="24"/>
                <w:szCs w:val="24"/>
                <w:lang w:eastAsia="cs-CZ"/>
              </w:rPr>
              <w:t>S</w:t>
            </w:r>
          </w:p>
        </w:tc>
      </w:tr>
    </w:tbl>
    <w:p w:rsidR="00E57B53" w:rsidRPr="00B06372" w:rsidRDefault="00E57B53" w:rsidP="00E57B53">
      <w:pPr>
        <w:spacing w:after="0" w:line="240" w:lineRule="auto"/>
        <w:ind w:firstLine="708"/>
        <w:rPr>
          <w:rFonts w:ascii="Times New Roman" w:eastAsia="Times New Roman" w:hAnsi="Times New Roman" w:cs="Times New Roman"/>
          <w:b/>
          <w:sz w:val="28"/>
          <w:szCs w:val="28"/>
          <w:lang w:eastAsia="sk-SK"/>
        </w:rPr>
      </w:pPr>
    </w:p>
    <w:p w:rsidR="00E57B53" w:rsidRDefault="00E57B53" w:rsidP="00E57B53">
      <w:pPr>
        <w:spacing w:after="0" w:line="240" w:lineRule="auto"/>
        <w:ind w:firstLine="708"/>
        <w:rPr>
          <w:rFonts w:ascii="Times New Roman" w:eastAsia="Times New Roman" w:hAnsi="Times New Roman" w:cs="Times New Roman"/>
          <w:b/>
          <w:sz w:val="28"/>
          <w:szCs w:val="28"/>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230"/>
        <w:gridCol w:w="1202"/>
        <w:gridCol w:w="3241"/>
        <w:gridCol w:w="1016"/>
        <w:gridCol w:w="950"/>
        <w:gridCol w:w="1216"/>
        <w:gridCol w:w="1070"/>
        <w:gridCol w:w="2101"/>
        <w:gridCol w:w="1256"/>
      </w:tblGrid>
      <w:tr w:rsidR="00660925" w:rsidRPr="00B06372" w:rsidTr="006A6862">
        <w:trPr>
          <w:trHeight w:val="454"/>
        </w:trPr>
        <w:tc>
          <w:tcPr>
            <w:tcW w:w="5000" w:type="pct"/>
            <w:gridSpan w:val="10"/>
            <w:vAlign w:val="center"/>
          </w:tcPr>
          <w:p w:rsidR="00660925" w:rsidRPr="006A6862" w:rsidRDefault="00660925" w:rsidP="00660925">
            <w:pPr>
              <w:spacing w:after="0" w:line="240" w:lineRule="auto"/>
              <w:rPr>
                <w:rFonts w:ascii="Times New Roman" w:eastAsia="Calibri" w:hAnsi="Times New Roman" w:cs="Times New Roman"/>
                <w:b/>
                <w:sz w:val="24"/>
                <w:szCs w:val="24"/>
              </w:rPr>
            </w:pPr>
            <w:r w:rsidRPr="006A6862">
              <w:rPr>
                <w:rFonts w:ascii="Times New Roman" w:eastAsia="Calibri" w:hAnsi="Times New Roman" w:cs="Times New Roman"/>
                <w:b/>
                <w:sz w:val="24"/>
                <w:szCs w:val="24"/>
              </w:rPr>
              <w:lastRenderedPageBreak/>
              <w:t xml:space="preserve">4. semester      </w:t>
            </w:r>
            <w:r w:rsidRPr="006A6862">
              <w:rPr>
                <w:rFonts w:ascii="Times New Roman" w:eastAsia="Calibri" w:hAnsi="Times New Roman" w:cs="Times New Roman"/>
                <w:b/>
                <w:i/>
                <w:sz w:val="24"/>
                <w:szCs w:val="24"/>
              </w:rPr>
              <w:t xml:space="preserve">l e s n í c k e    t e c h n o l ó g i e  </w:t>
            </w:r>
          </w:p>
        </w:tc>
      </w:tr>
      <w:tr w:rsidR="006A6862" w:rsidRPr="00B06372" w:rsidTr="006A6862">
        <w:trPr>
          <w:trHeight w:val="454"/>
        </w:trPr>
        <w:tc>
          <w:tcPr>
            <w:tcW w:w="329" w:type="pct"/>
            <w:vAlign w:val="center"/>
          </w:tcPr>
          <w:p w:rsidR="006A6862" w:rsidRPr="006A6862" w:rsidRDefault="006A6862" w:rsidP="00C40CD7">
            <w:pPr>
              <w:spacing w:after="0" w:line="240" w:lineRule="auto"/>
              <w:rPr>
                <w:rFonts w:ascii="Times New Roman" w:eastAsia="Calibri" w:hAnsi="Times New Roman" w:cs="Times New Roman"/>
                <w:sz w:val="24"/>
                <w:szCs w:val="24"/>
              </w:rPr>
            </w:pPr>
            <w:r w:rsidRPr="006A6862">
              <w:rPr>
                <w:rFonts w:ascii="Times New Roman" w:eastAsia="Calibri" w:hAnsi="Times New Roman" w:cs="Times New Roman"/>
                <w:sz w:val="24"/>
                <w:szCs w:val="24"/>
              </w:rPr>
              <w:t>Fakulta</w:t>
            </w:r>
          </w:p>
        </w:tc>
        <w:tc>
          <w:tcPr>
            <w:tcW w:w="433" w:type="pct"/>
            <w:vAlign w:val="center"/>
          </w:tcPr>
          <w:p w:rsidR="006A6862" w:rsidRPr="006A6862" w:rsidRDefault="006A6862" w:rsidP="00C40CD7">
            <w:pPr>
              <w:spacing w:after="0" w:line="240" w:lineRule="auto"/>
              <w:rPr>
                <w:rFonts w:ascii="Times New Roman" w:eastAsia="Calibri" w:hAnsi="Times New Roman" w:cs="Times New Roman"/>
                <w:sz w:val="24"/>
                <w:szCs w:val="24"/>
              </w:rPr>
            </w:pPr>
            <w:r w:rsidRPr="006A6862">
              <w:rPr>
                <w:rFonts w:ascii="Times New Roman" w:eastAsia="Calibri" w:hAnsi="Times New Roman" w:cs="Times New Roman"/>
                <w:sz w:val="24"/>
                <w:szCs w:val="24"/>
              </w:rPr>
              <w:t>Katedra</w:t>
            </w:r>
          </w:p>
        </w:tc>
        <w:tc>
          <w:tcPr>
            <w:tcW w:w="423" w:type="pct"/>
            <w:vAlign w:val="center"/>
          </w:tcPr>
          <w:p w:rsidR="006A6862" w:rsidRPr="006A6862" w:rsidRDefault="006A6862" w:rsidP="00C40CD7">
            <w:pPr>
              <w:spacing w:after="0" w:line="240" w:lineRule="auto"/>
              <w:rPr>
                <w:rFonts w:ascii="Times New Roman" w:eastAsia="Calibri" w:hAnsi="Times New Roman" w:cs="Times New Roman"/>
                <w:sz w:val="24"/>
                <w:szCs w:val="24"/>
              </w:rPr>
            </w:pPr>
            <w:r w:rsidRPr="006A6862">
              <w:rPr>
                <w:rFonts w:ascii="Times New Roman" w:eastAsia="Calibri" w:hAnsi="Times New Roman" w:cs="Times New Roman"/>
                <w:sz w:val="24"/>
                <w:szCs w:val="24"/>
              </w:rPr>
              <w:t>Skratka</w:t>
            </w:r>
          </w:p>
        </w:tc>
        <w:tc>
          <w:tcPr>
            <w:tcW w:w="1140" w:type="pct"/>
            <w:vAlign w:val="center"/>
          </w:tcPr>
          <w:p w:rsidR="006A6862" w:rsidRPr="006A6862" w:rsidRDefault="006A6862" w:rsidP="00C40CD7">
            <w:pPr>
              <w:spacing w:after="0" w:line="240" w:lineRule="auto"/>
              <w:rPr>
                <w:rFonts w:ascii="Times New Roman" w:eastAsia="Calibri" w:hAnsi="Times New Roman" w:cs="Times New Roman"/>
                <w:sz w:val="24"/>
                <w:szCs w:val="24"/>
              </w:rPr>
            </w:pPr>
            <w:r w:rsidRPr="006A6862">
              <w:rPr>
                <w:rFonts w:ascii="Times New Roman" w:eastAsia="Calibri" w:hAnsi="Times New Roman" w:cs="Times New Roman"/>
                <w:sz w:val="24"/>
                <w:szCs w:val="24"/>
              </w:rPr>
              <w:t>Názov predmetu</w:t>
            </w:r>
          </w:p>
        </w:tc>
        <w:tc>
          <w:tcPr>
            <w:tcW w:w="357" w:type="pct"/>
            <w:vAlign w:val="center"/>
          </w:tcPr>
          <w:p w:rsidR="006A6862" w:rsidRPr="006A6862" w:rsidRDefault="006A6862" w:rsidP="00C40CD7">
            <w:pPr>
              <w:spacing w:after="0" w:line="240" w:lineRule="auto"/>
              <w:rPr>
                <w:rFonts w:ascii="Times New Roman" w:eastAsia="Calibri" w:hAnsi="Times New Roman" w:cs="Times New Roman"/>
                <w:sz w:val="24"/>
                <w:szCs w:val="24"/>
              </w:rPr>
            </w:pPr>
            <w:r w:rsidRPr="006A6862">
              <w:rPr>
                <w:rFonts w:ascii="Times New Roman" w:eastAsia="Calibri" w:hAnsi="Times New Roman" w:cs="Times New Roman"/>
                <w:sz w:val="24"/>
                <w:szCs w:val="24"/>
              </w:rPr>
              <w:t>Predmet</w:t>
            </w:r>
          </w:p>
        </w:tc>
        <w:tc>
          <w:tcPr>
            <w:tcW w:w="334" w:type="pct"/>
            <w:vAlign w:val="center"/>
          </w:tcPr>
          <w:p w:rsidR="006A6862" w:rsidRPr="006A6862" w:rsidRDefault="006A6862" w:rsidP="00C40CD7">
            <w:pPr>
              <w:spacing w:after="0" w:line="240" w:lineRule="auto"/>
              <w:rPr>
                <w:rFonts w:ascii="Times New Roman" w:eastAsia="Calibri" w:hAnsi="Times New Roman" w:cs="Times New Roman"/>
                <w:sz w:val="24"/>
                <w:szCs w:val="24"/>
              </w:rPr>
            </w:pPr>
            <w:r w:rsidRPr="006A6862">
              <w:rPr>
                <w:rFonts w:ascii="Times New Roman" w:eastAsia="Calibri" w:hAnsi="Times New Roman" w:cs="Times New Roman"/>
                <w:sz w:val="24"/>
                <w:szCs w:val="24"/>
              </w:rPr>
              <w:t>Kredity</w:t>
            </w:r>
          </w:p>
        </w:tc>
        <w:tc>
          <w:tcPr>
            <w:tcW w:w="428" w:type="pct"/>
            <w:vAlign w:val="center"/>
          </w:tcPr>
          <w:p w:rsidR="006A6862" w:rsidRPr="006A6862" w:rsidRDefault="006A6862" w:rsidP="00C40CD7">
            <w:pPr>
              <w:spacing w:after="0" w:line="240" w:lineRule="auto"/>
              <w:rPr>
                <w:rFonts w:ascii="Times New Roman" w:eastAsia="Calibri" w:hAnsi="Times New Roman" w:cs="Times New Roman"/>
                <w:sz w:val="24"/>
                <w:szCs w:val="24"/>
              </w:rPr>
            </w:pPr>
            <w:r w:rsidRPr="006A6862">
              <w:rPr>
                <w:rFonts w:ascii="Times New Roman" w:eastAsia="Calibri" w:hAnsi="Times New Roman" w:cs="Times New Roman"/>
                <w:sz w:val="24"/>
                <w:szCs w:val="24"/>
              </w:rPr>
              <w:t>Prednášky</w:t>
            </w:r>
          </w:p>
        </w:tc>
        <w:tc>
          <w:tcPr>
            <w:tcW w:w="376" w:type="pct"/>
            <w:vAlign w:val="center"/>
          </w:tcPr>
          <w:p w:rsidR="006A6862" w:rsidRPr="006A6862" w:rsidRDefault="006A6862" w:rsidP="00C40CD7">
            <w:pPr>
              <w:spacing w:after="0" w:line="240" w:lineRule="auto"/>
              <w:rPr>
                <w:rFonts w:ascii="Times New Roman" w:eastAsia="Calibri" w:hAnsi="Times New Roman" w:cs="Times New Roman"/>
                <w:sz w:val="24"/>
                <w:szCs w:val="24"/>
              </w:rPr>
            </w:pPr>
            <w:r w:rsidRPr="006A6862">
              <w:rPr>
                <w:rFonts w:ascii="Times New Roman" w:eastAsia="Calibri" w:hAnsi="Times New Roman" w:cs="Times New Roman"/>
                <w:sz w:val="24"/>
                <w:szCs w:val="24"/>
              </w:rPr>
              <w:t>Cvič/HC</w:t>
            </w:r>
          </w:p>
        </w:tc>
        <w:tc>
          <w:tcPr>
            <w:tcW w:w="739" w:type="pct"/>
            <w:vAlign w:val="center"/>
          </w:tcPr>
          <w:p w:rsidR="006A6862" w:rsidRPr="006A6862" w:rsidRDefault="006A6862" w:rsidP="001B3ABE">
            <w:pPr>
              <w:spacing w:after="0" w:line="240" w:lineRule="auto"/>
              <w:jc w:val="center"/>
              <w:rPr>
                <w:rFonts w:ascii="Times New Roman" w:eastAsia="Calibri" w:hAnsi="Times New Roman" w:cs="Times New Roman"/>
                <w:sz w:val="24"/>
                <w:szCs w:val="24"/>
              </w:rPr>
            </w:pPr>
            <w:r w:rsidRPr="006A6862">
              <w:rPr>
                <w:rFonts w:ascii="Times New Roman" w:eastAsia="Calibri" w:hAnsi="Times New Roman" w:cs="Times New Roman"/>
                <w:sz w:val="24"/>
                <w:szCs w:val="24"/>
              </w:rPr>
              <w:t>Gestor</w:t>
            </w:r>
          </w:p>
        </w:tc>
        <w:tc>
          <w:tcPr>
            <w:tcW w:w="442" w:type="pct"/>
            <w:vAlign w:val="center"/>
          </w:tcPr>
          <w:p w:rsidR="006A6862" w:rsidRPr="006A6862" w:rsidRDefault="006A6862" w:rsidP="00C40CD7">
            <w:pPr>
              <w:spacing w:after="0" w:line="240" w:lineRule="auto"/>
              <w:rPr>
                <w:rFonts w:ascii="Times New Roman" w:eastAsia="Calibri" w:hAnsi="Times New Roman" w:cs="Times New Roman"/>
                <w:sz w:val="24"/>
                <w:szCs w:val="24"/>
              </w:rPr>
            </w:pPr>
            <w:r w:rsidRPr="006A6862">
              <w:rPr>
                <w:rFonts w:ascii="Times New Roman" w:eastAsia="Calibri" w:hAnsi="Times New Roman" w:cs="Times New Roman"/>
                <w:sz w:val="24"/>
                <w:szCs w:val="24"/>
              </w:rPr>
              <w:t>Ukončenie</w:t>
            </w:r>
          </w:p>
        </w:tc>
      </w:tr>
      <w:tr w:rsidR="002D7539" w:rsidRPr="00B06372" w:rsidTr="006A6862">
        <w:trPr>
          <w:trHeight w:val="397"/>
        </w:trPr>
        <w:tc>
          <w:tcPr>
            <w:tcW w:w="329" w:type="pct"/>
            <w:vAlign w:val="center"/>
          </w:tcPr>
          <w:p w:rsidR="002D7539" w:rsidRPr="006A6862" w:rsidRDefault="002D7539" w:rsidP="00C40CD7">
            <w:pPr>
              <w:spacing w:after="0" w:line="240" w:lineRule="auto"/>
              <w:jc w:val="center"/>
              <w:rPr>
                <w:rFonts w:ascii="Times New Roman" w:eastAsia="Calibri" w:hAnsi="Times New Roman" w:cs="Times New Roman"/>
                <w:sz w:val="24"/>
                <w:szCs w:val="24"/>
              </w:rPr>
            </w:pPr>
            <w:r w:rsidRPr="006A6862">
              <w:rPr>
                <w:rFonts w:ascii="Times New Roman" w:eastAsia="Calibri" w:hAnsi="Times New Roman" w:cs="Times New Roman"/>
                <w:sz w:val="24"/>
                <w:szCs w:val="24"/>
              </w:rPr>
              <w:t>LF</w:t>
            </w:r>
          </w:p>
        </w:tc>
        <w:tc>
          <w:tcPr>
            <w:tcW w:w="433" w:type="pct"/>
            <w:vAlign w:val="center"/>
          </w:tcPr>
          <w:p w:rsidR="002D7539" w:rsidRPr="00F80C2B" w:rsidRDefault="002D7539" w:rsidP="00CC5420">
            <w:pPr>
              <w:spacing w:after="0" w:line="240" w:lineRule="auto"/>
              <w:rPr>
                <w:rFonts w:ascii="Times New Roman" w:eastAsia="Calibri" w:hAnsi="Times New Roman" w:cs="Times New Roman"/>
                <w:color w:val="FF0000"/>
                <w:sz w:val="24"/>
                <w:szCs w:val="24"/>
              </w:rPr>
            </w:pPr>
            <w:r w:rsidRPr="00F80C2B">
              <w:rPr>
                <w:rFonts w:ascii="Times New Roman" w:eastAsia="Calibri" w:hAnsi="Times New Roman" w:cs="Times New Roman"/>
                <w:sz w:val="24"/>
                <w:szCs w:val="24"/>
              </w:rPr>
              <w:t>KIOLK</w:t>
            </w:r>
            <w:r w:rsidRPr="00F80C2B">
              <w:rPr>
                <w:rFonts w:ascii="Times New Roman" w:eastAsia="Calibri" w:hAnsi="Times New Roman" w:cs="Times New Roman"/>
                <w:color w:val="FF0000"/>
                <w:sz w:val="24"/>
                <w:szCs w:val="24"/>
              </w:rPr>
              <w:t xml:space="preserve">  </w:t>
            </w:r>
          </w:p>
        </w:tc>
        <w:tc>
          <w:tcPr>
            <w:tcW w:w="423" w:type="pct"/>
            <w:vAlign w:val="center"/>
          </w:tcPr>
          <w:p w:rsidR="002D7539" w:rsidRPr="006A6862" w:rsidRDefault="002D7539" w:rsidP="00C40CD7">
            <w:pPr>
              <w:spacing w:after="0" w:line="240" w:lineRule="auto"/>
              <w:rPr>
                <w:rFonts w:ascii="Times New Roman" w:hAnsi="Times New Roman" w:cs="Times New Roman"/>
                <w:sz w:val="24"/>
                <w:szCs w:val="24"/>
              </w:rPr>
            </w:pPr>
            <w:r w:rsidRPr="006A6862">
              <w:rPr>
                <w:rFonts w:ascii="Times New Roman" w:hAnsi="Times New Roman" w:cs="Times New Roman"/>
                <w:sz w:val="24"/>
                <w:szCs w:val="24"/>
              </w:rPr>
              <w:t>INTOL-I</w:t>
            </w:r>
          </w:p>
        </w:tc>
        <w:tc>
          <w:tcPr>
            <w:tcW w:w="1140" w:type="pct"/>
            <w:vAlign w:val="center"/>
          </w:tcPr>
          <w:p w:rsidR="002D7539" w:rsidRPr="006A6862" w:rsidRDefault="002D7539" w:rsidP="00C40CD7">
            <w:pPr>
              <w:spacing w:after="0" w:line="240" w:lineRule="auto"/>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integrovaná ochrana lesa</w:t>
            </w:r>
          </w:p>
        </w:tc>
        <w:tc>
          <w:tcPr>
            <w:tcW w:w="357" w:type="pct"/>
            <w:vAlign w:val="center"/>
          </w:tcPr>
          <w:p w:rsidR="002D7539" w:rsidRPr="006A6862" w:rsidRDefault="002D7539" w:rsidP="00C40CD7">
            <w:pPr>
              <w:spacing w:after="0" w:line="240" w:lineRule="auto"/>
              <w:jc w:val="center"/>
              <w:rPr>
                <w:rFonts w:ascii="Times New Roman" w:eastAsia="Calibri" w:hAnsi="Times New Roman" w:cs="Times New Roman"/>
                <w:sz w:val="24"/>
                <w:szCs w:val="24"/>
              </w:rPr>
            </w:pPr>
            <w:r w:rsidRPr="006A6862">
              <w:rPr>
                <w:rFonts w:ascii="Times New Roman" w:eastAsia="Calibri" w:hAnsi="Times New Roman" w:cs="Times New Roman"/>
                <w:sz w:val="24"/>
                <w:szCs w:val="24"/>
              </w:rPr>
              <w:t>P</w:t>
            </w:r>
          </w:p>
        </w:tc>
        <w:tc>
          <w:tcPr>
            <w:tcW w:w="334" w:type="pct"/>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6</w:t>
            </w:r>
          </w:p>
        </w:tc>
        <w:tc>
          <w:tcPr>
            <w:tcW w:w="428" w:type="pct"/>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2</w:t>
            </w:r>
          </w:p>
        </w:tc>
        <w:tc>
          <w:tcPr>
            <w:tcW w:w="376" w:type="pct"/>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2/2</w:t>
            </w:r>
          </w:p>
        </w:tc>
        <w:tc>
          <w:tcPr>
            <w:tcW w:w="739" w:type="pct"/>
            <w:vAlign w:val="center"/>
          </w:tcPr>
          <w:p w:rsidR="002D7539" w:rsidRPr="006A6862" w:rsidRDefault="002D7539" w:rsidP="00C40CD7">
            <w:pPr>
              <w:spacing w:after="0" w:line="240" w:lineRule="auto"/>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doc. Kodrík</w:t>
            </w:r>
          </w:p>
        </w:tc>
        <w:tc>
          <w:tcPr>
            <w:tcW w:w="442" w:type="pct"/>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S</w:t>
            </w:r>
          </w:p>
        </w:tc>
      </w:tr>
      <w:tr w:rsidR="002D7539" w:rsidRPr="00B06372" w:rsidTr="006A6862">
        <w:trPr>
          <w:trHeight w:val="397"/>
        </w:trPr>
        <w:tc>
          <w:tcPr>
            <w:tcW w:w="329" w:type="pct"/>
            <w:vAlign w:val="center"/>
          </w:tcPr>
          <w:p w:rsidR="002D7539" w:rsidRPr="006A6862" w:rsidRDefault="002D7539" w:rsidP="00C40CD7">
            <w:pPr>
              <w:spacing w:after="0" w:line="240" w:lineRule="auto"/>
              <w:jc w:val="center"/>
              <w:rPr>
                <w:rFonts w:ascii="Times New Roman" w:eastAsia="Calibri" w:hAnsi="Times New Roman" w:cs="Times New Roman"/>
                <w:sz w:val="24"/>
                <w:szCs w:val="24"/>
              </w:rPr>
            </w:pPr>
            <w:r w:rsidRPr="006A6862">
              <w:rPr>
                <w:rFonts w:ascii="Times New Roman" w:eastAsia="Calibri" w:hAnsi="Times New Roman" w:cs="Times New Roman"/>
                <w:sz w:val="24"/>
                <w:szCs w:val="24"/>
              </w:rPr>
              <w:t>LF</w:t>
            </w:r>
          </w:p>
        </w:tc>
        <w:tc>
          <w:tcPr>
            <w:tcW w:w="433" w:type="pct"/>
            <w:vAlign w:val="center"/>
          </w:tcPr>
          <w:p w:rsidR="002D7539" w:rsidRPr="006A6862" w:rsidRDefault="002D7539" w:rsidP="00C40CD7">
            <w:pPr>
              <w:spacing w:after="0" w:line="240" w:lineRule="auto"/>
              <w:rPr>
                <w:rFonts w:ascii="Times New Roman" w:eastAsia="Calibri" w:hAnsi="Times New Roman" w:cs="Times New Roman"/>
                <w:sz w:val="24"/>
                <w:szCs w:val="24"/>
              </w:rPr>
            </w:pPr>
            <w:r w:rsidRPr="006A6862">
              <w:rPr>
                <w:rFonts w:ascii="Times New Roman" w:eastAsia="Calibri" w:hAnsi="Times New Roman" w:cs="Times New Roman"/>
                <w:sz w:val="24"/>
                <w:szCs w:val="24"/>
              </w:rPr>
              <w:t>D LF</w:t>
            </w:r>
          </w:p>
        </w:tc>
        <w:tc>
          <w:tcPr>
            <w:tcW w:w="423" w:type="pct"/>
            <w:vAlign w:val="center"/>
          </w:tcPr>
          <w:p w:rsidR="002D7539" w:rsidRPr="006A6862" w:rsidRDefault="002D7539" w:rsidP="00C40CD7">
            <w:pPr>
              <w:spacing w:after="0" w:line="240" w:lineRule="auto"/>
              <w:rPr>
                <w:rFonts w:ascii="Times New Roman" w:hAnsi="Times New Roman" w:cs="Times New Roman"/>
                <w:sz w:val="24"/>
                <w:szCs w:val="24"/>
              </w:rPr>
            </w:pPr>
            <w:r w:rsidRPr="006A6862">
              <w:rPr>
                <w:rFonts w:ascii="Times New Roman" w:hAnsi="Times New Roman" w:cs="Times New Roman"/>
                <w:sz w:val="24"/>
                <w:szCs w:val="24"/>
              </w:rPr>
              <w:t>SS-I</w:t>
            </w:r>
          </w:p>
        </w:tc>
        <w:tc>
          <w:tcPr>
            <w:tcW w:w="1140" w:type="pct"/>
            <w:vAlign w:val="center"/>
          </w:tcPr>
          <w:p w:rsidR="002D7539" w:rsidRPr="006A6862" w:rsidRDefault="002D7539" w:rsidP="00C40CD7">
            <w:pPr>
              <w:spacing w:after="0" w:line="240" w:lineRule="auto"/>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štátna skúška</w:t>
            </w:r>
          </w:p>
        </w:tc>
        <w:tc>
          <w:tcPr>
            <w:tcW w:w="357" w:type="pct"/>
            <w:vAlign w:val="center"/>
          </w:tcPr>
          <w:p w:rsidR="002D7539" w:rsidRPr="006A6862" w:rsidRDefault="002D7539" w:rsidP="00C40CD7">
            <w:pPr>
              <w:spacing w:after="0" w:line="240" w:lineRule="auto"/>
              <w:jc w:val="center"/>
              <w:rPr>
                <w:rFonts w:ascii="Times New Roman" w:eastAsia="Calibri" w:hAnsi="Times New Roman" w:cs="Times New Roman"/>
                <w:sz w:val="24"/>
                <w:szCs w:val="24"/>
              </w:rPr>
            </w:pPr>
            <w:r w:rsidRPr="006A6862">
              <w:rPr>
                <w:rFonts w:ascii="Times New Roman" w:eastAsia="Calibri" w:hAnsi="Times New Roman" w:cs="Times New Roman"/>
                <w:sz w:val="24"/>
                <w:szCs w:val="24"/>
              </w:rPr>
              <w:t>P</w:t>
            </w:r>
          </w:p>
        </w:tc>
        <w:tc>
          <w:tcPr>
            <w:tcW w:w="334" w:type="pct"/>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10</w:t>
            </w:r>
          </w:p>
        </w:tc>
        <w:tc>
          <w:tcPr>
            <w:tcW w:w="804" w:type="pct"/>
            <w:gridSpan w:val="2"/>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p>
        </w:tc>
        <w:tc>
          <w:tcPr>
            <w:tcW w:w="739" w:type="pct"/>
            <w:vAlign w:val="center"/>
          </w:tcPr>
          <w:p w:rsidR="002D7539" w:rsidRPr="006A6862" w:rsidRDefault="002D7539" w:rsidP="00C40CD7">
            <w:pPr>
              <w:spacing w:after="0" w:line="240" w:lineRule="auto"/>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prof. Pichler</w:t>
            </w:r>
          </w:p>
        </w:tc>
        <w:tc>
          <w:tcPr>
            <w:tcW w:w="442" w:type="pct"/>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p>
        </w:tc>
      </w:tr>
      <w:tr w:rsidR="002D7539" w:rsidRPr="00B06372" w:rsidTr="006A6862">
        <w:trPr>
          <w:trHeight w:val="397"/>
        </w:trPr>
        <w:tc>
          <w:tcPr>
            <w:tcW w:w="329" w:type="pct"/>
            <w:vAlign w:val="center"/>
          </w:tcPr>
          <w:p w:rsidR="002D7539" w:rsidRPr="006A6862" w:rsidRDefault="002D7539" w:rsidP="00C40CD7">
            <w:pPr>
              <w:spacing w:after="0" w:line="240" w:lineRule="auto"/>
              <w:jc w:val="center"/>
              <w:rPr>
                <w:rFonts w:ascii="Times New Roman" w:eastAsia="Calibri" w:hAnsi="Times New Roman" w:cs="Times New Roman"/>
                <w:sz w:val="24"/>
                <w:szCs w:val="24"/>
              </w:rPr>
            </w:pPr>
            <w:r w:rsidRPr="006A6862">
              <w:rPr>
                <w:rFonts w:ascii="Times New Roman" w:eastAsia="Calibri" w:hAnsi="Times New Roman" w:cs="Times New Roman"/>
                <w:sz w:val="24"/>
                <w:szCs w:val="24"/>
              </w:rPr>
              <w:t>LF</w:t>
            </w:r>
          </w:p>
        </w:tc>
        <w:tc>
          <w:tcPr>
            <w:tcW w:w="433" w:type="pct"/>
            <w:vAlign w:val="center"/>
          </w:tcPr>
          <w:p w:rsidR="002D7539" w:rsidRPr="006A6862" w:rsidRDefault="002D7539" w:rsidP="00C40CD7">
            <w:pPr>
              <w:spacing w:after="0" w:line="240" w:lineRule="auto"/>
              <w:rPr>
                <w:rFonts w:ascii="Times New Roman" w:eastAsia="Calibri" w:hAnsi="Times New Roman" w:cs="Times New Roman"/>
                <w:sz w:val="24"/>
                <w:szCs w:val="24"/>
              </w:rPr>
            </w:pPr>
            <w:r w:rsidRPr="006A6862">
              <w:rPr>
                <w:rFonts w:ascii="Times New Roman" w:eastAsia="Calibri" w:hAnsi="Times New Roman" w:cs="Times New Roman"/>
                <w:sz w:val="24"/>
                <w:szCs w:val="24"/>
              </w:rPr>
              <w:t>D LF</w:t>
            </w:r>
          </w:p>
        </w:tc>
        <w:tc>
          <w:tcPr>
            <w:tcW w:w="423" w:type="pct"/>
            <w:vAlign w:val="center"/>
          </w:tcPr>
          <w:p w:rsidR="002D7539" w:rsidRPr="006A6862" w:rsidRDefault="002D7539" w:rsidP="00C40CD7">
            <w:pPr>
              <w:spacing w:after="0" w:line="240" w:lineRule="auto"/>
              <w:rPr>
                <w:rFonts w:ascii="Times New Roman" w:eastAsia="Calibri" w:hAnsi="Times New Roman" w:cs="Times New Roman"/>
                <w:sz w:val="24"/>
                <w:szCs w:val="24"/>
              </w:rPr>
            </w:pPr>
            <w:r w:rsidRPr="006A6862">
              <w:rPr>
                <w:rFonts w:ascii="Times New Roman" w:hAnsi="Times New Roman" w:cs="Times New Roman"/>
                <w:sz w:val="24"/>
                <w:szCs w:val="24"/>
              </w:rPr>
              <w:t>DIPL-I</w:t>
            </w:r>
          </w:p>
        </w:tc>
        <w:tc>
          <w:tcPr>
            <w:tcW w:w="1140" w:type="pct"/>
            <w:vAlign w:val="center"/>
          </w:tcPr>
          <w:p w:rsidR="002D7539" w:rsidRPr="006A6862" w:rsidRDefault="002D7539" w:rsidP="00C40CD7">
            <w:pPr>
              <w:spacing w:after="0" w:line="240" w:lineRule="auto"/>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diplomová práca</w:t>
            </w:r>
          </w:p>
        </w:tc>
        <w:tc>
          <w:tcPr>
            <w:tcW w:w="357" w:type="pct"/>
            <w:vAlign w:val="center"/>
          </w:tcPr>
          <w:p w:rsidR="002D7539" w:rsidRPr="006A6862" w:rsidRDefault="002D7539" w:rsidP="00C40CD7">
            <w:pPr>
              <w:spacing w:after="0" w:line="240" w:lineRule="auto"/>
              <w:jc w:val="center"/>
              <w:rPr>
                <w:rFonts w:ascii="Times New Roman" w:eastAsia="Calibri" w:hAnsi="Times New Roman" w:cs="Times New Roman"/>
                <w:sz w:val="24"/>
                <w:szCs w:val="24"/>
              </w:rPr>
            </w:pPr>
            <w:r w:rsidRPr="006A6862">
              <w:rPr>
                <w:rFonts w:ascii="Times New Roman" w:eastAsia="Calibri" w:hAnsi="Times New Roman" w:cs="Times New Roman"/>
                <w:sz w:val="24"/>
                <w:szCs w:val="24"/>
              </w:rPr>
              <w:t>P</w:t>
            </w:r>
          </w:p>
        </w:tc>
        <w:tc>
          <w:tcPr>
            <w:tcW w:w="334" w:type="pct"/>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10</w:t>
            </w:r>
          </w:p>
        </w:tc>
        <w:tc>
          <w:tcPr>
            <w:tcW w:w="804" w:type="pct"/>
            <w:gridSpan w:val="2"/>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p>
        </w:tc>
        <w:tc>
          <w:tcPr>
            <w:tcW w:w="739" w:type="pct"/>
            <w:vAlign w:val="center"/>
          </w:tcPr>
          <w:p w:rsidR="002D7539" w:rsidRPr="006A6862" w:rsidRDefault="002D7539" w:rsidP="00C40CD7">
            <w:pPr>
              <w:spacing w:after="0" w:line="240" w:lineRule="auto"/>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doc. Kardoš</w:t>
            </w:r>
          </w:p>
        </w:tc>
        <w:tc>
          <w:tcPr>
            <w:tcW w:w="442" w:type="pct"/>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 xml:space="preserve"> </w:t>
            </w:r>
          </w:p>
        </w:tc>
      </w:tr>
      <w:tr w:rsidR="002D7539" w:rsidRPr="00B06372" w:rsidTr="006A6862">
        <w:trPr>
          <w:trHeight w:val="397"/>
        </w:trPr>
        <w:tc>
          <w:tcPr>
            <w:tcW w:w="329" w:type="pct"/>
            <w:vAlign w:val="center"/>
          </w:tcPr>
          <w:p w:rsidR="002D7539" w:rsidRPr="006A6862" w:rsidRDefault="002D7539" w:rsidP="00C40CD7">
            <w:pPr>
              <w:spacing w:after="0" w:line="240" w:lineRule="auto"/>
              <w:jc w:val="center"/>
              <w:rPr>
                <w:rFonts w:ascii="Times New Roman" w:eastAsia="Calibri" w:hAnsi="Times New Roman" w:cs="Times New Roman"/>
                <w:sz w:val="24"/>
                <w:szCs w:val="24"/>
              </w:rPr>
            </w:pPr>
            <w:r w:rsidRPr="006A6862">
              <w:rPr>
                <w:rFonts w:ascii="Times New Roman" w:eastAsia="Calibri" w:hAnsi="Times New Roman" w:cs="Times New Roman"/>
                <w:sz w:val="24"/>
                <w:szCs w:val="24"/>
              </w:rPr>
              <w:t>LF</w:t>
            </w:r>
          </w:p>
        </w:tc>
        <w:tc>
          <w:tcPr>
            <w:tcW w:w="433" w:type="pct"/>
            <w:vAlign w:val="center"/>
          </w:tcPr>
          <w:p w:rsidR="002D7539" w:rsidRPr="006A6862" w:rsidRDefault="002D7539" w:rsidP="00C40CD7">
            <w:pPr>
              <w:spacing w:after="0" w:line="240" w:lineRule="auto"/>
              <w:rPr>
                <w:rFonts w:ascii="Times New Roman" w:eastAsia="Calibri" w:hAnsi="Times New Roman" w:cs="Times New Roman"/>
                <w:sz w:val="24"/>
                <w:szCs w:val="24"/>
              </w:rPr>
            </w:pPr>
            <w:r w:rsidRPr="006A6862">
              <w:rPr>
                <w:rFonts w:ascii="Times New Roman" w:eastAsia="Calibri" w:hAnsi="Times New Roman" w:cs="Times New Roman"/>
                <w:sz w:val="24"/>
                <w:szCs w:val="24"/>
              </w:rPr>
              <w:t>KLŤLM</w:t>
            </w:r>
          </w:p>
        </w:tc>
        <w:tc>
          <w:tcPr>
            <w:tcW w:w="423" w:type="pct"/>
            <w:vAlign w:val="center"/>
          </w:tcPr>
          <w:p w:rsidR="002D7539" w:rsidRPr="006A6862" w:rsidRDefault="002D7539" w:rsidP="00C40CD7">
            <w:pPr>
              <w:spacing w:after="0" w:line="240" w:lineRule="auto"/>
              <w:rPr>
                <w:rFonts w:ascii="Times New Roman" w:eastAsia="Calibri" w:hAnsi="Times New Roman" w:cs="Times New Roman"/>
                <w:sz w:val="24"/>
                <w:szCs w:val="24"/>
              </w:rPr>
            </w:pPr>
            <w:r w:rsidRPr="006A6862">
              <w:rPr>
                <w:rFonts w:ascii="Times New Roman" w:hAnsi="Times New Roman" w:cs="Times New Roman"/>
                <w:sz w:val="24"/>
                <w:szCs w:val="24"/>
              </w:rPr>
              <w:t>SPLE-I</w:t>
            </w:r>
          </w:p>
        </w:tc>
        <w:tc>
          <w:tcPr>
            <w:tcW w:w="1140" w:type="pct"/>
            <w:vAlign w:val="center"/>
          </w:tcPr>
          <w:p w:rsidR="002D7539" w:rsidRPr="00066027" w:rsidRDefault="002D7539" w:rsidP="00C40CD7">
            <w:pPr>
              <w:spacing w:after="0" w:line="240" w:lineRule="auto"/>
              <w:rPr>
                <w:rFonts w:ascii="Times New Roman" w:eastAsia="Times New Roman" w:hAnsi="Times New Roman" w:cs="Times New Roman"/>
                <w:snapToGrid w:val="0"/>
                <w:sz w:val="24"/>
                <w:szCs w:val="24"/>
                <w:lang w:eastAsia="cs-CZ"/>
              </w:rPr>
            </w:pPr>
            <w:r w:rsidRPr="00066027">
              <w:rPr>
                <w:rFonts w:ascii="Times New Roman" w:eastAsia="Times New Roman" w:hAnsi="Times New Roman" w:cs="Times New Roman"/>
                <w:snapToGrid w:val="0"/>
                <w:sz w:val="24"/>
                <w:szCs w:val="24"/>
                <w:lang w:eastAsia="cs-CZ"/>
              </w:rPr>
              <w:t>sprístupňovanie lesov</w:t>
            </w:r>
          </w:p>
        </w:tc>
        <w:tc>
          <w:tcPr>
            <w:tcW w:w="357" w:type="pct"/>
            <w:vAlign w:val="center"/>
          </w:tcPr>
          <w:p w:rsidR="002D7539" w:rsidRPr="006A6862" w:rsidRDefault="002D7539" w:rsidP="00C40CD7">
            <w:pPr>
              <w:spacing w:after="0" w:line="240" w:lineRule="auto"/>
              <w:jc w:val="center"/>
              <w:rPr>
                <w:rFonts w:ascii="Times New Roman" w:eastAsia="Calibri" w:hAnsi="Times New Roman" w:cs="Times New Roman"/>
                <w:sz w:val="24"/>
                <w:szCs w:val="24"/>
              </w:rPr>
            </w:pPr>
            <w:r w:rsidRPr="006A6862">
              <w:rPr>
                <w:rFonts w:ascii="Times New Roman" w:eastAsia="Calibri" w:hAnsi="Times New Roman" w:cs="Times New Roman"/>
                <w:sz w:val="24"/>
                <w:szCs w:val="24"/>
              </w:rPr>
              <w:t>PV</w:t>
            </w:r>
          </w:p>
        </w:tc>
        <w:tc>
          <w:tcPr>
            <w:tcW w:w="334" w:type="pct"/>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4</w:t>
            </w:r>
          </w:p>
        </w:tc>
        <w:tc>
          <w:tcPr>
            <w:tcW w:w="428" w:type="pct"/>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2</w:t>
            </w:r>
          </w:p>
        </w:tc>
        <w:tc>
          <w:tcPr>
            <w:tcW w:w="376" w:type="pct"/>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2/1</w:t>
            </w:r>
          </w:p>
        </w:tc>
        <w:tc>
          <w:tcPr>
            <w:tcW w:w="739" w:type="pct"/>
            <w:shd w:val="clear" w:color="auto" w:fill="FFFFFF" w:themeFill="background1"/>
            <w:vAlign w:val="center"/>
          </w:tcPr>
          <w:p w:rsidR="002D7539" w:rsidRPr="006A6862" w:rsidRDefault="001E4F77" w:rsidP="00C40CD7">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prof. Messingerová</w:t>
            </w:r>
          </w:p>
        </w:tc>
        <w:tc>
          <w:tcPr>
            <w:tcW w:w="442" w:type="pct"/>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S</w:t>
            </w:r>
          </w:p>
        </w:tc>
      </w:tr>
      <w:tr w:rsidR="002D7539" w:rsidRPr="00B06372" w:rsidTr="006A6862">
        <w:trPr>
          <w:trHeight w:val="397"/>
        </w:trPr>
        <w:tc>
          <w:tcPr>
            <w:tcW w:w="329" w:type="pct"/>
            <w:vAlign w:val="center"/>
          </w:tcPr>
          <w:p w:rsidR="002D7539" w:rsidRPr="006A6862" w:rsidRDefault="002D7539" w:rsidP="00C40CD7">
            <w:pPr>
              <w:spacing w:after="0" w:line="240" w:lineRule="auto"/>
              <w:jc w:val="center"/>
              <w:rPr>
                <w:rFonts w:ascii="Times New Roman" w:eastAsia="Calibri" w:hAnsi="Times New Roman" w:cs="Times New Roman"/>
                <w:sz w:val="24"/>
                <w:szCs w:val="24"/>
              </w:rPr>
            </w:pPr>
            <w:r w:rsidRPr="006A6862">
              <w:rPr>
                <w:rFonts w:ascii="Times New Roman" w:eastAsia="Calibri" w:hAnsi="Times New Roman" w:cs="Times New Roman"/>
                <w:sz w:val="24"/>
                <w:szCs w:val="24"/>
              </w:rPr>
              <w:t>LF</w:t>
            </w:r>
          </w:p>
        </w:tc>
        <w:tc>
          <w:tcPr>
            <w:tcW w:w="433" w:type="pct"/>
            <w:vAlign w:val="center"/>
          </w:tcPr>
          <w:p w:rsidR="002D7539" w:rsidRPr="006A6862" w:rsidRDefault="002D7539" w:rsidP="00C40CD7">
            <w:pPr>
              <w:spacing w:after="0" w:line="240" w:lineRule="auto"/>
              <w:rPr>
                <w:rFonts w:ascii="Times New Roman" w:eastAsia="Calibri" w:hAnsi="Times New Roman" w:cs="Times New Roman"/>
                <w:sz w:val="24"/>
                <w:szCs w:val="24"/>
              </w:rPr>
            </w:pPr>
            <w:r w:rsidRPr="006A6862">
              <w:rPr>
                <w:rFonts w:ascii="Times New Roman" w:eastAsia="Calibri" w:hAnsi="Times New Roman" w:cs="Times New Roman"/>
                <w:sz w:val="24"/>
                <w:szCs w:val="24"/>
              </w:rPr>
              <w:t>KLŤLM</w:t>
            </w:r>
          </w:p>
        </w:tc>
        <w:tc>
          <w:tcPr>
            <w:tcW w:w="423" w:type="pct"/>
            <w:vAlign w:val="center"/>
          </w:tcPr>
          <w:p w:rsidR="002D7539" w:rsidRPr="006A6862" w:rsidRDefault="002D7539" w:rsidP="00C40CD7">
            <w:pPr>
              <w:spacing w:after="0" w:line="240" w:lineRule="auto"/>
              <w:rPr>
                <w:rFonts w:ascii="Times New Roman" w:eastAsia="Calibri" w:hAnsi="Times New Roman" w:cs="Times New Roman"/>
                <w:sz w:val="24"/>
                <w:szCs w:val="24"/>
              </w:rPr>
            </w:pPr>
            <w:r w:rsidRPr="006A6862">
              <w:rPr>
                <w:rFonts w:ascii="Times New Roman" w:hAnsi="Times New Roman" w:cs="Times New Roman"/>
                <w:sz w:val="24"/>
                <w:szCs w:val="24"/>
              </w:rPr>
              <w:t>IMP-I</w:t>
            </w:r>
          </w:p>
        </w:tc>
        <w:tc>
          <w:tcPr>
            <w:tcW w:w="1140" w:type="pct"/>
            <w:vAlign w:val="center"/>
          </w:tcPr>
          <w:p w:rsidR="002D7539" w:rsidRPr="00066027" w:rsidRDefault="002D7539" w:rsidP="00C40CD7">
            <w:pPr>
              <w:spacing w:after="0" w:line="240" w:lineRule="auto"/>
              <w:rPr>
                <w:rFonts w:ascii="Times New Roman" w:eastAsia="Times New Roman" w:hAnsi="Times New Roman" w:cs="Times New Roman"/>
                <w:snapToGrid w:val="0"/>
                <w:sz w:val="24"/>
                <w:szCs w:val="24"/>
                <w:lang w:eastAsia="cs-CZ"/>
              </w:rPr>
            </w:pPr>
            <w:r w:rsidRPr="00066027">
              <w:rPr>
                <w:rFonts w:ascii="Times New Roman" w:eastAsia="Times New Roman" w:hAnsi="Times New Roman" w:cs="Times New Roman"/>
                <w:snapToGrid w:val="0"/>
                <w:sz w:val="24"/>
                <w:szCs w:val="24"/>
                <w:lang w:eastAsia="cs-CZ"/>
              </w:rPr>
              <w:t>integrovaný manažment povodí</w:t>
            </w:r>
          </w:p>
        </w:tc>
        <w:tc>
          <w:tcPr>
            <w:tcW w:w="357" w:type="pct"/>
            <w:vAlign w:val="center"/>
          </w:tcPr>
          <w:p w:rsidR="002D7539" w:rsidRPr="006A6862" w:rsidRDefault="002D7539" w:rsidP="00C40CD7">
            <w:pPr>
              <w:spacing w:after="0" w:line="240" w:lineRule="auto"/>
              <w:jc w:val="center"/>
              <w:rPr>
                <w:rFonts w:ascii="Times New Roman" w:eastAsia="Calibri" w:hAnsi="Times New Roman" w:cs="Times New Roman"/>
                <w:sz w:val="24"/>
                <w:szCs w:val="24"/>
              </w:rPr>
            </w:pPr>
            <w:r w:rsidRPr="006A6862">
              <w:rPr>
                <w:rFonts w:ascii="Times New Roman" w:eastAsia="Calibri" w:hAnsi="Times New Roman" w:cs="Times New Roman"/>
                <w:sz w:val="24"/>
                <w:szCs w:val="24"/>
              </w:rPr>
              <w:t>PV</w:t>
            </w:r>
          </w:p>
        </w:tc>
        <w:tc>
          <w:tcPr>
            <w:tcW w:w="334" w:type="pct"/>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4</w:t>
            </w:r>
          </w:p>
        </w:tc>
        <w:tc>
          <w:tcPr>
            <w:tcW w:w="428" w:type="pct"/>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2</w:t>
            </w:r>
          </w:p>
        </w:tc>
        <w:tc>
          <w:tcPr>
            <w:tcW w:w="376" w:type="pct"/>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20</w:t>
            </w:r>
          </w:p>
        </w:tc>
        <w:tc>
          <w:tcPr>
            <w:tcW w:w="739" w:type="pct"/>
            <w:shd w:val="clear" w:color="auto" w:fill="auto"/>
            <w:vAlign w:val="center"/>
          </w:tcPr>
          <w:p w:rsidR="002D7539" w:rsidRPr="006A6862" w:rsidRDefault="002D7539" w:rsidP="00C40CD7">
            <w:pPr>
              <w:spacing w:after="0" w:line="240" w:lineRule="auto"/>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prof. Jakubis</w:t>
            </w:r>
          </w:p>
        </w:tc>
        <w:tc>
          <w:tcPr>
            <w:tcW w:w="442" w:type="pct"/>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S</w:t>
            </w:r>
          </w:p>
        </w:tc>
      </w:tr>
      <w:tr w:rsidR="002D7539" w:rsidRPr="00B06372" w:rsidTr="006A6862">
        <w:trPr>
          <w:trHeight w:val="397"/>
        </w:trPr>
        <w:tc>
          <w:tcPr>
            <w:tcW w:w="329" w:type="pct"/>
            <w:vAlign w:val="center"/>
          </w:tcPr>
          <w:p w:rsidR="002D7539" w:rsidRPr="006A6862" w:rsidRDefault="002D7539" w:rsidP="00C40CD7">
            <w:pPr>
              <w:spacing w:after="0" w:line="240" w:lineRule="auto"/>
              <w:jc w:val="center"/>
              <w:rPr>
                <w:rFonts w:ascii="Times New Roman" w:eastAsia="Calibri" w:hAnsi="Times New Roman" w:cs="Times New Roman"/>
                <w:sz w:val="24"/>
                <w:szCs w:val="24"/>
              </w:rPr>
            </w:pPr>
            <w:r w:rsidRPr="006A6862">
              <w:rPr>
                <w:rFonts w:ascii="Times New Roman" w:eastAsia="Calibri" w:hAnsi="Times New Roman" w:cs="Times New Roman"/>
                <w:sz w:val="24"/>
                <w:szCs w:val="24"/>
              </w:rPr>
              <w:t>LF</w:t>
            </w:r>
          </w:p>
        </w:tc>
        <w:tc>
          <w:tcPr>
            <w:tcW w:w="433" w:type="pct"/>
            <w:vAlign w:val="center"/>
          </w:tcPr>
          <w:p w:rsidR="002D7539" w:rsidRPr="006A6862" w:rsidRDefault="002D7539" w:rsidP="006A6862">
            <w:pPr>
              <w:spacing w:after="0" w:line="240" w:lineRule="auto"/>
              <w:rPr>
                <w:rFonts w:ascii="Times New Roman" w:eastAsia="Calibri" w:hAnsi="Times New Roman" w:cs="Times New Roman"/>
                <w:sz w:val="24"/>
                <w:szCs w:val="24"/>
              </w:rPr>
            </w:pPr>
            <w:r w:rsidRPr="006A6862">
              <w:rPr>
                <w:rFonts w:ascii="Times New Roman" w:eastAsia="Calibri" w:hAnsi="Times New Roman" w:cs="Times New Roman"/>
                <w:sz w:val="24"/>
                <w:szCs w:val="24"/>
              </w:rPr>
              <w:t>KHÚLG</w:t>
            </w:r>
          </w:p>
        </w:tc>
        <w:tc>
          <w:tcPr>
            <w:tcW w:w="423" w:type="pct"/>
            <w:vAlign w:val="center"/>
          </w:tcPr>
          <w:p w:rsidR="002D7539" w:rsidRPr="006A6862" w:rsidRDefault="002D7539" w:rsidP="00C40CD7">
            <w:pPr>
              <w:spacing w:after="0" w:line="240" w:lineRule="auto"/>
              <w:rPr>
                <w:rFonts w:ascii="Times New Roman" w:eastAsia="Calibri" w:hAnsi="Times New Roman" w:cs="Times New Roman"/>
                <w:sz w:val="24"/>
                <w:szCs w:val="24"/>
              </w:rPr>
            </w:pPr>
            <w:r w:rsidRPr="006A6862">
              <w:rPr>
                <w:rFonts w:ascii="Times New Roman" w:hAnsi="Times New Roman" w:cs="Times New Roman"/>
                <w:sz w:val="24"/>
                <w:szCs w:val="24"/>
              </w:rPr>
              <w:t>IML-I</w:t>
            </w:r>
          </w:p>
        </w:tc>
        <w:tc>
          <w:tcPr>
            <w:tcW w:w="1140" w:type="pct"/>
            <w:vAlign w:val="center"/>
          </w:tcPr>
          <w:p w:rsidR="002D7539" w:rsidRPr="00066027" w:rsidRDefault="002D7539" w:rsidP="00C40CD7">
            <w:pPr>
              <w:spacing w:after="0" w:line="240" w:lineRule="auto"/>
              <w:rPr>
                <w:rFonts w:ascii="Times New Roman" w:eastAsia="Times New Roman" w:hAnsi="Times New Roman" w:cs="Times New Roman"/>
                <w:snapToGrid w:val="0"/>
                <w:sz w:val="24"/>
                <w:szCs w:val="24"/>
                <w:lang w:eastAsia="cs-CZ"/>
              </w:rPr>
            </w:pPr>
            <w:r w:rsidRPr="00066027">
              <w:rPr>
                <w:rFonts w:ascii="Times New Roman" w:eastAsia="Times New Roman" w:hAnsi="Times New Roman" w:cs="Times New Roman"/>
                <w:snapToGrid w:val="0"/>
                <w:sz w:val="24"/>
                <w:szCs w:val="24"/>
                <w:lang w:eastAsia="cs-CZ"/>
              </w:rPr>
              <w:t>inventarizácia a monitoring lesa</w:t>
            </w:r>
          </w:p>
        </w:tc>
        <w:tc>
          <w:tcPr>
            <w:tcW w:w="357" w:type="pct"/>
            <w:vAlign w:val="center"/>
          </w:tcPr>
          <w:p w:rsidR="002D7539" w:rsidRPr="006A6862" w:rsidRDefault="002D7539" w:rsidP="00C40CD7">
            <w:pPr>
              <w:spacing w:after="0" w:line="240" w:lineRule="auto"/>
              <w:jc w:val="center"/>
              <w:rPr>
                <w:rFonts w:ascii="Times New Roman" w:eastAsia="Calibri" w:hAnsi="Times New Roman" w:cs="Times New Roman"/>
                <w:sz w:val="24"/>
                <w:szCs w:val="24"/>
              </w:rPr>
            </w:pPr>
            <w:r w:rsidRPr="006A6862">
              <w:rPr>
                <w:rFonts w:ascii="Times New Roman" w:eastAsia="Calibri" w:hAnsi="Times New Roman" w:cs="Times New Roman"/>
                <w:sz w:val="24"/>
                <w:szCs w:val="24"/>
              </w:rPr>
              <w:t>PV</w:t>
            </w:r>
          </w:p>
        </w:tc>
        <w:tc>
          <w:tcPr>
            <w:tcW w:w="334" w:type="pct"/>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4</w:t>
            </w:r>
          </w:p>
        </w:tc>
        <w:tc>
          <w:tcPr>
            <w:tcW w:w="428" w:type="pct"/>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2</w:t>
            </w:r>
          </w:p>
        </w:tc>
        <w:tc>
          <w:tcPr>
            <w:tcW w:w="376" w:type="pct"/>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2/0</w:t>
            </w:r>
          </w:p>
        </w:tc>
        <w:tc>
          <w:tcPr>
            <w:tcW w:w="739" w:type="pct"/>
            <w:vAlign w:val="center"/>
          </w:tcPr>
          <w:p w:rsidR="002D7539" w:rsidRPr="001E4F77" w:rsidRDefault="002D7539" w:rsidP="00C40CD7">
            <w:pPr>
              <w:spacing w:after="0" w:line="240" w:lineRule="auto"/>
              <w:rPr>
                <w:rFonts w:ascii="Times New Roman" w:eastAsia="Times New Roman" w:hAnsi="Times New Roman" w:cs="Times New Roman"/>
                <w:snapToGrid w:val="0"/>
                <w:sz w:val="24"/>
                <w:szCs w:val="24"/>
                <w:lang w:eastAsia="cs-CZ"/>
              </w:rPr>
            </w:pPr>
            <w:r w:rsidRPr="001E4F77">
              <w:rPr>
                <w:rFonts w:ascii="Times New Roman" w:eastAsia="Times New Roman" w:hAnsi="Times New Roman" w:cs="Times New Roman"/>
                <w:snapToGrid w:val="0"/>
                <w:sz w:val="24"/>
                <w:szCs w:val="24"/>
                <w:lang w:eastAsia="cs-CZ"/>
              </w:rPr>
              <w:t>doc. Merganič</w:t>
            </w:r>
          </w:p>
        </w:tc>
        <w:tc>
          <w:tcPr>
            <w:tcW w:w="442" w:type="pct"/>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S</w:t>
            </w:r>
          </w:p>
        </w:tc>
      </w:tr>
      <w:tr w:rsidR="002D7539" w:rsidRPr="00B06372" w:rsidTr="006A6862">
        <w:trPr>
          <w:trHeight w:val="397"/>
        </w:trPr>
        <w:tc>
          <w:tcPr>
            <w:tcW w:w="329" w:type="pct"/>
            <w:vAlign w:val="center"/>
          </w:tcPr>
          <w:p w:rsidR="002D7539" w:rsidRPr="00066027" w:rsidRDefault="002D7539" w:rsidP="00C40CD7">
            <w:pPr>
              <w:spacing w:after="0" w:line="240" w:lineRule="auto"/>
              <w:jc w:val="center"/>
              <w:rPr>
                <w:rFonts w:ascii="Times New Roman" w:eastAsia="Calibri" w:hAnsi="Times New Roman" w:cs="Times New Roman"/>
                <w:sz w:val="24"/>
                <w:szCs w:val="24"/>
              </w:rPr>
            </w:pPr>
            <w:r w:rsidRPr="00066027">
              <w:rPr>
                <w:rFonts w:ascii="Times New Roman" w:eastAsia="Calibri" w:hAnsi="Times New Roman" w:cs="Times New Roman"/>
                <w:sz w:val="24"/>
                <w:szCs w:val="24"/>
              </w:rPr>
              <w:t>LF</w:t>
            </w:r>
          </w:p>
        </w:tc>
        <w:tc>
          <w:tcPr>
            <w:tcW w:w="433" w:type="pct"/>
            <w:vAlign w:val="center"/>
          </w:tcPr>
          <w:p w:rsidR="002D7539" w:rsidRPr="00066027" w:rsidRDefault="002D7539" w:rsidP="00C40CD7">
            <w:pPr>
              <w:spacing w:after="0" w:line="240" w:lineRule="auto"/>
              <w:rPr>
                <w:rFonts w:ascii="Times New Roman" w:eastAsia="Calibri" w:hAnsi="Times New Roman" w:cs="Times New Roman"/>
                <w:sz w:val="24"/>
                <w:szCs w:val="24"/>
              </w:rPr>
            </w:pPr>
            <w:r w:rsidRPr="00066027">
              <w:rPr>
                <w:rFonts w:ascii="Times New Roman" w:eastAsia="Calibri" w:hAnsi="Times New Roman" w:cs="Times New Roman"/>
                <w:sz w:val="24"/>
                <w:szCs w:val="24"/>
              </w:rPr>
              <w:t>KLŤLM</w:t>
            </w:r>
          </w:p>
        </w:tc>
        <w:tc>
          <w:tcPr>
            <w:tcW w:w="423" w:type="pct"/>
            <w:vAlign w:val="center"/>
          </w:tcPr>
          <w:p w:rsidR="002D7539" w:rsidRPr="00066027" w:rsidRDefault="002D7539" w:rsidP="00C40CD7">
            <w:pPr>
              <w:spacing w:after="0" w:line="240" w:lineRule="auto"/>
              <w:rPr>
                <w:rFonts w:ascii="Times New Roman" w:eastAsia="Calibri" w:hAnsi="Times New Roman" w:cs="Times New Roman"/>
                <w:sz w:val="24"/>
                <w:szCs w:val="24"/>
              </w:rPr>
            </w:pPr>
            <w:r w:rsidRPr="00066027">
              <w:rPr>
                <w:rFonts w:ascii="Times New Roman" w:hAnsi="Times New Roman" w:cs="Times New Roman"/>
                <w:sz w:val="24"/>
                <w:szCs w:val="24"/>
              </w:rPr>
              <w:t>LAPLO-I</w:t>
            </w:r>
          </w:p>
        </w:tc>
        <w:tc>
          <w:tcPr>
            <w:tcW w:w="1140" w:type="pct"/>
            <w:vAlign w:val="center"/>
          </w:tcPr>
          <w:p w:rsidR="002D7539" w:rsidRPr="00066027" w:rsidRDefault="002D7539" w:rsidP="00C40CD7">
            <w:pPr>
              <w:spacing w:after="0" w:line="240" w:lineRule="auto"/>
              <w:rPr>
                <w:rFonts w:ascii="Times New Roman" w:eastAsia="Times New Roman" w:hAnsi="Times New Roman" w:cs="Times New Roman"/>
                <w:snapToGrid w:val="0"/>
                <w:sz w:val="24"/>
                <w:szCs w:val="24"/>
                <w:lang w:eastAsia="cs-CZ"/>
              </w:rPr>
            </w:pPr>
            <w:r w:rsidRPr="00066027">
              <w:rPr>
                <w:rFonts w:ascii="Times New Roman" w:eastAsia="Times New Roman" w:hAnsi="Times New Roman" w:cs="Times New Roman"/>
                <w:snapToGrid w:val="0"/>
                <w:sz w:val="24"/>
                <w:szCs w:val="24"/>
                <w:lang w:eastAsia="cs-CZ"/>
              </w:rPr>
              <w:t>lavíny a protilavínová ochrana</w:t>
            </w:r>
          </w:p>
        </w:tc>
        <w:tc>
          <w:tcPr>
            <w:tcW w:w="357" w:type="pct"/>
            <w:vAlign w:val="center"/>
          </w:tcPr>
          <w:p w:rsidR="002D7539" w:rsidRPr="00066027" w:rsidRDefault="002D7539" w:rsidP="00C40CD7">
            <w:pPr>
              <w:spacing w:after="0" w:line="240" w:lineRule="auto"/>
              <w:jc w:val="center"/>
              <w:rPr>
                <w:rFonts w:ascii="Times New Roman" w:eastAsia="Calibri" w:hAnsi="Times New Roman" w:cs="Times New Roman"/>
                <w:sz w:val="24"/>
                <w:szCs w:val="24"/>
              </w:rPr>
            </w:pPr>
            <w:r w:rsidRPr="00066027">
              <w:rPr>
                <w:rFonts w:ascii="Times New Roman" w:eastAsia="Calibri" w:hAnsi="Times New Roman" w:cs="Times New Roman"/>
                <w:sz w:val="24"/>
                <w:szCs w:val="24"/>
              </w:rPr>
              <w:t>PV</w:t>
            </w:r>
          </w:p>
        </w:tc>
        <w:tc>
          <w:tcPr>
            <w:tcW w:w="334" w:type="pct"/>
            <w:vAlign w:val="center"/>
          </w:tcPr>
          <w:p w:rsidR="002D7539" w:rsidRPr="00066027"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066027">
              <w:rPr>
                <w:rFonts w:ascii="Times New Roman" w:eastAsia="Times New Roman" w:hAnsi="Times New Roman" w:cs="Times New Roman"/>
                <w:snapToGrid w:val="0"/>
                <w:sz w:val="24"/>
                <w:szCs w:val="24"/>
                <w:lang w:eastAsia="cs-CZ"/>
              </w:rPr>
              <w:t>4</w:t>
            </w:r>
          </w:p>
        </w:tc>
        <w:tc>
          <w:tcPr>
            <w:tcW w:w="428" w:type="pct"/>
            <w:vAlign w:val="center"/>
          </w:tcPr>
          <w:p w:rsidR="002D7539" w:rsidRPr="00066027"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066027">
              <w:rPr>
                <w:rFonts w:ascii="Times New Roman" w:eastAsia="Times New Roman" w:hAnsi="Times New Roman" w:cs="Times New Roman"/>
                <w:snapToGrid w:val="0"/>
                <w:sz w:val="24"/>
                <w:szCs w:val="24"/>
                <w:lang w:eastAsia="cs-CZ"/>
              </w:rPr>
              <w:t>2</w:t>
            </w:r>
          </w:p>
        </w:tc>
        <w:tc>
          <w:tcPr>
            <w:tcW w:w="376" w:type="pct"/>
            <w:vAlign w:val="center"/>
          </w:tcPr>
          <w:p w:rsidR="002D7539" w:rsidRPr="00066027"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066027">
              <w:rPr>
                <w:rFonts w:ascii="Times New Roman" w:eastAsia="Times New Roman" w:hAnsi="Times New Roman" w:cs="Times New Roman"/>
                <w:snapToGrid w:val="0"/>
                <w:sz w:val="24"/>
                <w:szCs w:val="24"/>
                <w:lang w:eastAsia="cs-CZ"/>
              </w:rPr>
              <w:t>2/0</w:t>
            </w:r>
          </w:p>
        </w:tc>
        <w:tc>
          <w:tcPr>
            <w:tcW w:w="739" w:type="pct"/>
            <w:vAlign w:val="center"/>
          </w:tcPr>
          <w:p w:rsidR="002D7539" w:rsidRPr="00066027" w:rsidRDefault="002D7539" w:rsidP="00C40CD7">
            <w:pPr>
              <w:spacing w:after="0" w:line="240" w:lineRule="auto"/>
              <w:rPr>
                <w:rFonts w:ascii="Times New Roman" w:eastAsia="Times New Roman" w:hAnsi="Times New Roman" w:cs="Times New Roman"/>
                <w:snapToGrid w:val="0"/>
                <w:sz w:val="24"/>
                <w:szCs w:val="24"/>
                <w:lang w:eastAsia="cs-CZ"/>
              </w:rPr>
            </w:pPr>
            <w:r w:rsidRPr="00066027">
              <w:rPr>
                <w:rFonts w:ascii="Times New Roman" w:eastAsia="Times New Roman" w:hAnsi="Times New Roman" w:cs="Times New Roman"/>
                <w:snapToGrid w:val="0"/>
                <w:sz w:val="24"/>
                <w:szCs w:val="24"/>
                <w:lang w:eastAsia="cs-CZ"/>
              </w:rPr>
              <w:t>prof. Jakubis</w:t>
            </w:r>
          </w:p>
        </w:tc>
        <w:tc>
          <w:tcPr>
            <w:tcW w:w="442" w:type="pct"/>
            <w:vAlign w:val="center"/>
          </w:tcPr>
          <w:p w:rsidR="002D7539" w:rsidRPr="00066027"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066027">
              <w:rPr>
                <w:rFonts w:ascii="Times New Roman" w:eastAsia="Times New Roman" w:hAnsi="Times New Roman" w:cs="Times New Roman"/>
                <w:snapToGrid w:val="0"/>
                <w:sz w:val="24"/>
                <w:szCs w:val="24"/>
                <w:lang w:eastAsia="cs-CZ"/>
              </w:rPr>
              <w:t>S</w:t>
            </w:r>
          </w:p>
        </w:tc>
      </w:tr>
      <w:tr w:rsidR="002D7539" w:rsidRPr="00B06372" w:rsidTr="006A6862">
        <w:trPr>
          <w:trHeight w:val="397"/>
        </w:trPr>
        <w:tc>
          <w:tcPr>
            <w:tcW w:w="329" w:type="pct"/>
            <w:vAlign w:val="center"/>
          </w:tcPr>
          <w:p w:rsidR="002D7539" w:rsidRPr="006A6862" w:rsidRDefault="002D7539" w:rsidP="00C66AE9">
            <w:pPr>
              <w:spacing w:after="0" w:line="240" w:lineRule="auto"/>
              <w:jc w:val="center"/>
              <w:rPr>
                <w:rFonts w:ascii="Times New Roman" w:eastAsia="Calibri" w:hAnsi="Times New Roman" w:cs="Times New Roman"/>
                <w:sz w:val="24"/>
                <w:szCs w:val="24"/>
              </w:rPr>
            </w:pPr>
            <w:r w:rsidRPr="006A6862">
              <w:rPr>
                <w:rFonts w:ascii="Times New Roman" w:eastAsia="Calibri" w:hAnsi="Times New Roman" w:cs="Times New Roman"/>
                <w:sz w:val="24"/>
                <w:szCs w:val="24"/>
              </w:rPr>
              <w:t xml:space="preserve">LF </w:t>
            </w:r>
          </w:p>
        </w:tc>
        <w:tc>
          <w:tcPr>
            <w:tcW w:w="433" w:type="pct"/>
            <w:vAlign w:val="center"/>
          </w:tcPr>
          <w:p w:rsidR="002D7539" w:rsidRPr="006A6862" w:rsidRDefault="002D7539" w:rsidP="006A6862">
            <w:pPr>
              <w:spacing w:after="0" w:line="240" w:lineRule="auto"/>
              <w:rPr>
                <w:rFonts w:ascii="Times New Roman" w:eastAsia="Calibri" w:hAnsi="Times New Roman" w:cs="Times New Roman"/>
                <w:sz w:val="24"/>
                <w:szCs w:val="24"/>
              </w:rPr>
            </w:pPr>
            <w:r w:rsidRPr="006A6862">
              <w:rPr>
                <w:rFonts w:ascii="Times New Roman" w:eastAsia="Calibri" w:hAnsi="Times New Roman" w:cs="Times New Roman"/>
                <w:sz w:val="24"/>
                <w:szCs w:val="24"/>
              </w:rPr>
              <w:t>KHÚLG</w:t>
            </w:r>
          </w:p>
        </w:tc>
        <w:tc>
          <w:tcPr>
            <w:tcW w:w="423" w:type="pct"/>
            <w:vAlign w:val="center"/>
          </w:tcPr>
          <w:p w:rsidR="002D7539" w:rsidRPr="006A6862" w:rsidRDefault="002D7539" w:rsidP="00C40CD7">
            <w:pPr>
              <w:spacing w:after="0" w:line="240" w:lineRule="auto"/>
              <w:rPr>
                <w:rFonts w:ascii="Times New Roman" w:hAnsi="Times New Roman" w:cs="Times New Roman"/>
                <w:sz w:val="24"/>
                <w:szCs w:val="24"/>
              </w:rPr>
            </w:pPr>
            <w:r w:rsidRPr="006A6862">
              <w:rPr>
                <w:rFonts w:ascii="Times New Roman" w:hAnsi="Times New Roman" w:cs="Times New Roman"/>
                <w:sz w:val="24"/>
                <w:szCs w:val="24"/>
              </w:rPr>
              <w:t>AGIS-I</w:t>
            </w:r>
          </w:p>
        </w:tc>
        <w:tc>
          <w:tcPr>
            <w:tcW w:w="1140" w:type="pct"/>
            <w:vAlign w:val="center"/>
          </w:tcPr>
          <w:p w:rsidR="002D7539" w:rsidRPr="00066027" w:rsidRDefault="002D7539" w:rsidP="00C40CD7">
            <w:pPr>
              <w:spacing w:after="0" w:line="240" w:lineRule="auto"/>
              <w:rPr>
                <w:rFonts w:ascii="Times New Roman" w:eastAsia="Times New Roman" w:hAnsi="Times New Roman" w:cs="Times New Roman"/>
                <w:snapToGrid w:val="0"/>
                <w:sz w:val="24"/>
                <w:szCs w:val="24"/>
                <w:lang w:eastAsia="cs-CZ"/>
              </w:rPr>
            </w:pPr>
            <w:r w:rsidRPr="00066027">
              <w:rPr>
                <w:rFonts w:ascii="Times New Roman" w:eastAsia="Times New Roman" w:hAnsi="Times New Roman" w:cs="Times New Roman"/>
                <w:snapToGrid w:val="0"/>
                <w:sz w:val="24"/>
                <w:szCs w:val="24"/>
                <w:lang w:eastAsia="cs-CZ"/>
              </w:rPr>
              <w:t>aplikácie GIS</w:t>
            </w:r>
          </w:p>
        </w:tc>
        <w:tc>
          <w:tcPr>
            <w:tcW w:w="357" w:type="pct"/>
            <w:vAlign w:val="center"/>
          </w:tcPr>
          <w:p w:rsidR="002D7539" w:rsidRPr="006A6862" w:rsidRDefault="002D7539" w:rsidP="00C40CD7">
            <w:pPr>
              <w:spacing w:after="0" w:line="240" w:lineRule="auto"/>
              <w:jc w:val="center"/>
              <w:rPr>
                <w:rFonts w:ascii="Times New Roman" w:eastAsia="Calibri" w:hAnsi="Times New Roman" w:cs="Times New Roman"/>
                <w:sz w:val="24"/>
                <w:szCs w:val="24"/>
              </w:rPr>
            </w:pPr>
            <w:r w:rsidRPr="006A6862">
              <w:rPr>
                <w:rFonts w:ascii="Times New Roman" w:eastAsia="Calibri" w:hAnsi="Times New Roman" w:cs="Times New Roman"/>
                <w:sz w:val="24"/>
                <w:szCs w:val="24"/>
              </w:rPr>
              <w:t>PV</w:t>
            </w:r>
          </w:p>
        </w:tc>
        <w:tc>
          <w:tcPr>
            <w:tcW w:w="334" w:type="pct"/>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6</w:t>
            </w:r>
          </w:p>
        </w:tc>
        <w:tc>
          <w:tcPr>
            <w:tcW w:w="428" w:type="pct"/>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2</w:t>
            </w:r>
          </w:p>
        </w:tc>
        <w:tc>
          <w:tcPr>
            <w:tcW w:w="376" w:type="pct"/>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2/0</w:t>
            </w:r>
          </w:p>
        </w:tc>
        <w:tc>
          <w:tcPr>
            <w:tcW w:w="739" w:type="pct"/>
            <w:vAlign w:val="center"/>
          </w:tcPr>
          <w:p w:rsidR="002D7539" w:rsidRPr="006A6862" w:rsidRDefault="001E4F77" w:rsidP="006A6862">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prof. Tuček</w:t>
            </w:r>
          </w:p>
        </w:tc>
        <w:tc>
          <w:tcPr>
            <w:tcW w:w="442" w:type="pct"/>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S</w:t>
            </w:r>
          </w:p>
        </w:tc>
      </w:tr>
      <w:tr w:rsidR="002D7539" w:rsidRPr="00B06372" w:rsidTr="006A6862">
        <w:trPr>
          <w:trHeight w:val="397"/>
        </w:trPr>
        <w:tc>
          <w:tcPr>
            <w:tcW w:w="329" w:type="pct"/>
            <w:vAlign w:val="center"/>
          </w:tcPr>
          <w:p w:rsidR="002D7539" w:rsidRPr="006A6862" w:rsidRDefault="002D7539" w:rsidP="00C40CD7">
            <w:pPr>
              <w:spacing w:after="0" w:line="240" w:lineRule="auto"/>
              <w:jc w:val="center"/>
              <w:rPr>
                <w:rFonts w:ascii="Times New Roman" w:eastAsia="Calibri" w:hAnsi="Times New Roman" w:cs="Times New Roman"/>
                <w:sz w:val="24"/>
                <w:szCs w:val="24"/>
              </w:rPr>
            </w:pPr>
            <w:r w:rsidRPr="006A6862">
              <w:rPr>
                <w:rFonts w:ascii="Times New Roman" w:eastAsia="Calibri" w:hAnsi="Times New Roman" w:cs="Times New Roman"/>
                <w:sz w:val="24"/>
                <w:szCs w:val="24"/>
              </w:rPr>
              <w:t>LF</w:t>
            </w:r>
          </w:p>
        </w:tc>
        <w:tc>
          <w:tcPr>
            <w:tcW w:w="433" w:type="pct"/>
            <w:vAlign w:val="center"/>
          </w:tcPr>
          <w:p w:rsidR="002D7539" w:rsidRPr="006A6862" w:rsidRDefault="002D7539" w:rsidP="006A6862">
            <w:pPr>
              <w:spacing w:after="0" w:line="240" w:lineRule="auto"/>
              <w:rPr>
                <w:rFonts w:ascii="Times New Roman" w:eastAsia="Calibri" w:hAnsi="Times New Roman" w:cs="Times New Roman"/>
                <w:sz w:val="24"/>
                <w:szCs w:val="24"/>
              </w:rPr>
            </w:pPr>
            <w:r w:rsidRPr="006A6862">
              <w:rPr>
                <w:rFonts w:ascii="Times New Roman" w:eastAsia="Calibri" w:hAnsi="Times New Roman" w:cs="Times New Roman"/>
                <w:sz w:val="24"/>
                <w:szCs w:val="24"/>
              </w:rPr>
              <w:t>KHÚLG</w:t>
            </w:r>
          </w:p>
        </w:tc>
        <w:tc>
          <w:tcPr>
            <w:tcW w:w="423" w:type="pct"/>
            <w:vAlign w:val="center"/>
          </w:tcPr>
          <w:p w:rsidR="002D7539" w:rsidRPr="006A6862" w:rsidRDefault="002D7539" w:rsidP="00C40CD7">
            <w:pPr>
              <w:spacing w:after="0" w:line="240" w:lineRule="auto"/>
              <w:rPr>
                <w:rFonts w:ascii="Times New Roman" w:hAnsi="Times New Roman" w:cs="Times New Roman"/>
                <w:sz w:val="24"/>
                <w:szCs w:val="24"/>
              </w:rPr>
            </w:pPr>
            <w:r w:rsidRPr="006A6862">
              <w:rPr>
                <w:rFonts w:ascii="Times New Roman" w:hAnsi="Times New Roman" w:cs="Times New Roman"/>
                <w:sz w:val="24"/>
                <w:szCs w:val="24"/>
              </w:rPr>
              <w:t>TMAP-I</w:t>
            </w:r>
          </w:p>
        </w:tc>
        <w:tc>
          <w:tcPr>
            <w:tcW w:w="1140" w:type="pct"/>
            <w:vAlign w:val="center"/>
          </w:tcPr>
          <w:p w:rsidR="002D7539" w:rsidRPr="006A6862" w:rsidRDefault="002D7539" w:rsidP="00C40CD7">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t</w:t>
            </w:r>
            <w:r w:rsidRPr="006A6862">
              <w:rPr>
                <w:rFonts w:ascii="Times New Roman" w:eastAsia="Times New Roman" w:hAnsi="Times New Roman" w:cs="Times New Roman"/>
                <w:snapToGrid w:val="0"/>
                <w:sz w:val="24"/>
                <w:szCs w:val="24"/>
                <w:lang w:eastAsia="cs-CZ"/>
              </w:rPr>
              <w:t>ematické mapovanie</w:t>
            </w:r>
          </w:p>
        </w:tc>
        <w:tc>
          <w:tcPr>
            <w:tcW w:w="357" w:type="pct"/>
            <w:vAlign w:val="center"/>
          </w:tcPr>
          <w:p w:rsidR="002D7539" w:rsidRPr="006A6862" w:rsidRDefault="002D7539" w:rsidP="00C40CD7">
            <w:pPr>
              <w:spacing w:after="0" w:line="240" w:lineRule="auto"/>
              <w:jc w:val="center"/>
              <w:rPr>
                <w:rFonts w:ascii="Times New Roman" w:eastAsia="Calibri" w:hAnsi="Times New Roman" w:cs="Times New Roman"/>
                <w:sz w:val="24"/>
                <w:szCs w:val="24"/>
              </w:rPr>
            </w:pPr>
            <w:r w:rsidRPr="006A6862">
              <w:rPr>
                <w:rFonts w:ascii="Times New Roman" w:eastAsia="Calibri" w:hAnsi="Times New Roman" w:cs="Times New Roman"/>
                <w:sz w:val="24"/>
                <w:szCs w:val="24"/>
              </w:rPr>
              <w:t>PV</w:t>
            </w:r>
          </w:p>
        </w:tc>
        <w:tc>
          <w:tcPr>
            <w:tcW w:w="334" w:type="pct"/>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2</w:t>
            </w:r>
          </w:p>
        </w:tc>
        <w:tc>
          <w:tcPr>
            <w:tcW w:w="428" w:type="pct"/>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2</w:t>
            </w:r>
          </w:p>
        </w:tc>
        <w:tc>
          <w:tcPr>
            <w:tcW w:w="376" w:type="pct"/>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2/3</w:t>
            </w:r>
          </w:p>
        </w:tc>
        <w:tc>
          <w:tcPr>
            <w:tcW w:w="739" w:type="pct"/>
            <w:vAlign w:val="center"/>
          </w:tcPr>
          <w:p w:rsidR="002D7539" w:rsidRPr="006A6862" w:rsidRDefault="002D7539" w:rsidP="00DE03BC">
            <w:pPr>
              <w:spacing w:after="0" w:line="240" w:lineRule="auto"/>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 xml:space="preserve">doc. </w:t>
            </w:r>
            <w:r w:rsidR="00DE03BC">
              <w:rPr>
                <w:rFonts w:ascii="Times New Roman" w:eastAsia="Times New Roman" w:hAnsi="Times New Roman" w:cs="Times New Roman"/>
                <w:snapToGrid w:val="0"/>
                <w:sz w:val="24"/>
                <w:szCs w:val="24"/>
                <w:lang w:eastAsia="cs-CZ"/>
              </w:rPr>
              <w:t>Kardoš</w:t>
            </w:r>
          </w:p>
        </w:tc>
        <w:tc>
          <w:tcPr>
            <w:tcW w:w="442" w:type="pct"/>
            <w:vAlign w:val="center"/>
          </w:tcPr>
          <w:p w:rsidR="002D7539" w:rsidRPr="006A6862" w:rsidRDefault="002D7539" w:rsidP="00C40CD7">
            <w:pPr>
              <w:spacing w:after="0" w:line="240" w:lineRule="auto"/>
              <w:jc w:val="center"/>
              <w:rPr>
                <w:rFonts w:ascii="Times New Roman" w:eastAsia="Times New Roman" w:hAnsi="Times New Roman" w:cs="Times New Roman"/>
                <w:snapToGrid w:val="0"/>
                <w:sz w:val="24"/>
                <w:szCs w:val="24"/>
                <w:lang w:eastAsia="cs-CZ"/>
              </w:rPr>
            </w:pPr>
            <w:r w:rsidRPr="006A6862">
              <w:rPr>
                <w:rFonts w:ascii="Times New Roman" w:eastAsia="Times New Roman" w:hAnsi="Times New Roman" w:cs="Times New Roman"/>
                <w:snapToGrid w:val="0"/>
                <w:sz w:val="24"/>
                <w:szCs w:val="24"/>
                <w:lang w:eastAsia="cs-CZ"/>
              </w:rPr>
              <w:t>S</w:t>
            </w:r>
          </w:p>
        </w:tc>
      </w:tr>
    </w:tbl>
    <w:p w:rsidR="00660925" w:rsidRPr="00B06372" w:rsidRDefault="00660925" w:rsidP="00660925">
      <w:pPr>
        <w:spacing w:after="0" w:line="240" w:lineRule="auto"/>
        <w:ind w:firstLine="708"/>
        <w:rPr>
          <w:rFonts w:ascii="Times New Roman" w:eastAsia="Times New Roman" w:hAnsi="Times New Roman" w:cs="Times New Roman"/>
          <w:b/>
          <w:sz w:val="28"/>
          <w:szCs w:val="28"/>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1056"/>
        <w:gridCol w:w="1099"/>
        <w:gridCol w:w="4208"/>
        <w:gridCol w:w="1016"/>
        <w:gridCol w:w="950"/>
        <w:gridCol w:w="1217"/>
        <w:gridCol w:w="1070"/>
        <w:gridCol w:w="1408"/>
        <w:gridCol w:w="1257"/>
      </w:tblGrid>
      <w:tr w:rsidR="00660925" w:rsidRPr="00B06372" w:rsidTr="000C71AB">
        <w:trPr>
          <w:trHeight w:val="397"/>
        </w:trPr>
        <w:tc>
          <w:tcPr>
            <w:tcW w:w="5000" w:type="pct"/>
            <w:gridSpan w:val="10"/>
            <w:vAlign w:val="center"/>
          </w:tcPr>
          <w:p w:rsidR="00660925" w:rsidRPr="000C71AB" w:rsidRDefault="00660925" w:rsidP="00660925">
            <w:pPr>
              <w:spacing w:after="0" w:line="240" w:lineRule="auto"/>
              <w:rPr>
                <w:rFonts w:ascii="Times New Roman" w:eastAsia="Calibri" w:hAnsi="Times New Roman" w:cs="Times New Roman"/>
                <w:b/>
                <w:sz w:val="24"/>
                <w:szCs w:val="24"/>
              </w:rPr>
            </w:pPr>
            <w:r w:rsidRPr="000C71AB">
              <w:rPr>
                <w:rFonts w:ascii="Times New Roman" w:eastAsia="Calibri" w:hAnsi="Times New Roman" w:cs="Times New Roman"/>
                <w:b/>
                <w:sz w:val="24"/>
                <w:szCs w:val="24"/>
              </w:rPr>
              <w:t xml:space="preserve">4. semester           </w:t>
            </w:r>
            <w:r w:rsidRPr="000C71AB">
              <w:rPr>
                <w:rFonts w:ascii="Times New Roman" w:eastAsia="Calibri" w:hAnsi="Times New Roman" w:cs="Times New Roman"/>
                <w:b/>
                <w:i/>
                <w:sz w:val="24"/>
                <w:szCs w:val="24"/>
              </w:rPr>
              <w:t>l e s n í c t v o    a   m a n a ž m e n t    z v e r i    (Forestry and Wildlife Management)</w:t>
            </w:r>
          </w:p>
        </w:tc>
      </w:tr>
      <w:tr w:rsidR="000C71AB" w:rsidRPr="00B06372" w:rsidTr="000C71AB">
        <w:trPr>
          <w:trHeight w:val="397"/>
        </w:trPr>
        <w:tc>
          <w:tcPr>
            <w:tcW w:w="330" w:type="pct"/>
            <w:vAlign w:val="center"/>
          </w:tcPr>
          <w:p w:rsidR="000C71AB" w:rsidRPr="000C71AB" w:rsidRDefault="000C71AB" w:rsidP="00C40CD7">
            <w:pPr>
              <w:spacing w:after="0" w:line="240" w:lineRule="auto"/>
              <w:rPr>
                <w:rFonts w:ascii="Times New Roman" w:eastAsia="Calibri" w:hAnsi="Times New Roman" w:cs="Times New Roman"/>
                <w:sz w:val="24"/>
                <w:szCs w:val="24"/>
              </w:rPr>
            </w:pPr>
            <w:r w:rsidRPr="000C71AB">
              <w:rPr>
                <w:rFonts w:ascii="Times New Roman" w:eastAsia="Calibri" w:hAnsi="Times New Roman" w:cs="Times New Roman"/>
                <w:sz w:val="24"/>
                <w:szCs w:val="24"/>
              </w:rPr>
              <w:t>Fakulta</w:t>
            </w:r>
          </w:p>
        </w:tc>
        <w:tc>
          <w:tcPr>
            <w:tcW w:w="371" w:type="pct"/>
            <w:vAlign w:val="center"/>
          </w:tcPr>
          <w:p w:rsidR="000C71AB" w:rsidRPr="000C71AB" w:rsidRDefault="000C71AB" w:rsidP="00C40CD7">
            <w:pPr>
              <w:spacing w:after="0" w:line="240" w:lineRule="auto"/>
              <w:rPr>
                <w:rFonts w:ascii="Times New Roman" w:eastAsia="Calibri" w:hAnsi="Times New Roman" w:cs="Times New Roman"/>
                <w:sz w:val="24"/>
                <w:szCs w:val="24"/>
              </w:rPr>
            </w:pPr>
            <w:r w:rsidRPr="000C71AB">
              <w:rPr>
                <w:rFonts w:ascii="Times New Roman" w:eastAsia="Calibri" w:hAnsi="Times New Roman" w:cs="Times New Roman"/>
                <w:sz w:val="24"/>
                <w:szCs w:val="24"/>
              </w:rPr>
              <w:t>Katedra</w:t>
            </w:r>
          </w:p>
        </w:tc>
        <w:tc>
          <w:tcPr>
            <w:tcW w:w="387" w:type="pct"/>
            <w:vAlign w:val="center"/>
          </w:tcPr>
          <w:p w:rsidR="000C71AB" w:rsidRPr="000C71AB" w:rsidRDefault="000C71AB" w:rsidP="00C40CD7">
            <w:pPr>
              <w:spacing w:after="0" w:line="240" w:lineRule="auto"/>
              <w:rPr>
                <w:rFonts w:ascii="Times New Roman" w:eastAsia="Calibri" w:hAnsi="Times New Roman" w:cs="Times New Roman"/>
                <w:sz w:val="24"/>
                <w:szCs w:val="24"/>
              </w:rPr>
            </w:pPr>
            <w:r w:rsidRPr="000C71AB">
              <w:rPr>
                <w:rFonts w:ascii="Times New Roman" w:eastAsia="Calibri" w:hAnsi="Times New Roman" w:cs="Times New Roman"/>
                <w:sz w:val="24"/>
                <w:szCs w:val="24"/>
              </w:rPr>
              <w:t>Skratka</w:t>
            </w:r>
          </w:p>
        </w:tc>
        <w:tc>
          <w:tcPr>
            <w:tcW w:w="1480" w:type="pct"/>
            <w:vAlign w:val="center"/>
          </w:tcPr>
          <w:p w:rsidR="000C71AB" w:rsidRPr="000C71AB" w:rsidRDefault="000C71AB" w:rsidP="00C40CD7">
            <w:pPr>
              <w:spacing w:after="0" w:line="240" w:lineRule="auto"/>
              <w:rPr>
                <w:rFonts w:ascii="Times New Roman" w:eastAsia="Calibri" w:hAnsi="Times New Roman" w:cs="Times New Roman"/>
                <w:sz w:val="24"/>
                <w:szCs w:val="24"/>
              </w:rPr>
            </w:pPr>
            <w:r w:rsidRPr="000C71AB">
              <w:rPr>
                <w:rFonts w:ascii="Times New Roman" w:eastAsia="Calibri" w:hAnsi="Times New Roman" w:cs="Times New Roman"/>
                <w:sz w:val="24"/>
                <w:szCs w:val="24"/>
              </w:rPr>
              <w:t>Názov predmetu</w:t>
            </w:r>
          </w:p>
        </w:tc>
        <w:tc>
          <w:tcPr>
            <w:tcW w:w="357" w:type="pct"/>
            <w:vAlign w:val="center"/>
          </w:tcPr>
          <w:p w:rsidR="000C71AB" w:rsidRPr="000C71AB" w:rsidRDefault="000C71AB" w:rsidP="00C40CD7">
            <w:pPr>
              <w:spacing w:after="0" w:line="240" w:lineRule="auto"/>
              <w:jc w:val="center"/>
              <w:rPr>
                <w:rFonts w:ascii="Times New Roman" w:eastAsia="Calibri" w:hAnsi="Times New Roman" w:cs="Times New Roman"/>
                <w:sz w:val="24"/>
                <w:szCs w:val="24"/>
              </w:rPr>
            </w:pPr>
            <w:r w:rsidRPr="000C71AB">
              <w:rPr>
                <w:rFonts w:ascii="Times New Roman" w:eastAsia="Calibri" w:hAnsi="Times New Roman" w:cs="Times New Roman"/>
                <w:sz w:val="24"/>
                <w:szCs w:val="24"/>
              </w:rPr>
              <w:t>Predmet</w:t>
            </w:r>
          </w:p>
        </w:tc>
        <w:tc>
          <w:tcPr>
            <w:tcW w:w="334" w:type="pct"/>
            <w:vAlign w:val="center"/>
          </w:tcPr>
          <w:p w:rsidR="000C71AB" w:rsidRPr="000C71AB" w:rsidRDefault="000C71AB" w:rsidP="00C40CD7">
            <w:pPr>
              <w:spacing w:after="0" w:line="240" w:lineRule="auto"/>
              <w:jc w:val="center"/>
              <w:rPr>
                <w:rFonts w:ascii="Times New Roman" w:eastAsia="Calibri" w:hAnsi="Times New Roman" w:cs="Times New Roman"/>
                <w:sz w:val="24"/>
                <w:szCs w:val="24"/>
              </w:rPr>
            </w:pPr>
            <w:r w:rsidRPr="000C71AB">
              <w:rPr>
                <w:rFonts w:ascii="Times New Roman" w:eastAsia="Calibri" w:hAnsi="Times New Roman" w:cs="Times New Roman"/>
                <w:sz w:val="24"/>
                <w:szCs w:val="24"/>
              </w:rPr>
              <w:t>Kredity</w:t>
            </w:r>
          </w:p>
        </w:tc>
        <w:tc>
          <w:tcPr>
            <w:tcW w:w="428" w:type="pct"/>
            <w:vAlign w:val="center"/>
          </w:tcPr>
          <w:p w:rsidR="000C71AB" w:rsidRPr="000C71AB" w:rsidRDefault="000C71AB" w:rsidP="00C40CD7">
            <w:pPr>
              <w:spacing w:after="0" w:line="240" w:lineRule="auto"/>
              <w:jc w:val="center"/>
              <w:rPr>
                <w:rFonts w:ascii="Times New Roman" w:eastAsia="Calibri" w:hAnsi="Times New Roman" w:cs="Times New Roman"/>
                <w:sz w:val="24"/>
                <w:szCs w:val="24"/>
              </w:rPr>
            </w:pPr>
            <w:r w:rsidRPr="000C71AB">
              <w:rPr>
                <w:rFonts w:ascii="Times New Roman" w:eastAsia="Calibri" w:hAnsi="Times New Roman" w:cs="Times New Roman"/>
                <w:sz w:val="24"/>
                <w:szCs w:val="24"/>
              </w:rPr>
              <w:t>Prednášky</w:t>
            </w:r>
          </w:p>
        </w:tc>
        <w:tc>
          <w:tcPr>
            <w:tcW w:w="376" w:type="pct"/>
            <w:vAlign w:val="center"/>
          </w:tcPr>
          <w:p w:rsidR="000C71AB" w:rsidRPr="000C71AB" w:rsidRDefault="000C71AB" w:rsidP="00C40CD7">
            <w:pPr>
              <w:spacing w:after="0" w:line="240" w:lineRule="auto"/>
              <w:jc w:val="center"/>
              <w:rPr>
                <w:rFonts w:ascii="Times New Roman" w:eastAsia="Calibri" w:hAnsi="Times New Roman" w:cs="Times New Roman"/>
                <w:sz w:val="24"/>
                <w:szCs w:val="24"/>
              </w:rPr>
            </w:pPr>
            <w:r w:rsidRPr="000C71AB">
              <w:rPr>
                <w:rFonts w:ascii="Times New Roman" w:eastAsia="Calibri" w:hAnsi="Times New Roman" w:cs="Times New Roman"/>
                <w:sz w:val="24"/>
                <w:szCs w:val="24"/>
              </w:rPr>
              <w:t>Cvič/HC</w:t>
            </w:r>
          </w:p>
        </w:tc>
        <w:tc>
          <w:tcPr>
            <w:tcW w:w="495" w:type="pct"/>
            <w:vAlign w:val="center"/>
          </w:tcPr>
          <w:p w:rsidR="000C71AB" w:rsidRPr="000C71AB" w:rsidRDefault="000C71AB" w:rsidP="00DF3580">
            <w:pPr>
              <w:spacing w:after="0" w:line="240" w:lineRule="auto"/>
              <w:jc w:val="center"/>
              <w:rPr>
                <w:rFonts w:ascii="Times New Roman" w:eastAsia="Calibri" w:hAnsi="Times New Roman" w:cs="Times New Roman"/>
                <w:sz w:val="24"/>
                <w:szCs w:val="24"/>
              </w:rPr>
            </w:pPr>
            <w:r w:rsidRPr="000C71AB">
              <w:rPr>
                <w:rFonts w:ascii="Times New Roman" w:eastAsia="Calibri" w:hAnsi="Times New Roman" w:cs="Times New Roman"/>
                <w:sz w:val="24"/>
                <w:szCs w:val="24"/>
              </w:rPr>
              <w:t>Gestor</w:t>
            </w:r>
          </w:p>
        </w:tc>
        <w:tc>
          <w:tcPr>
            <w:tcW w:w="442" w:type="pct"/>
            <w:vAlign w:val="center"/>
          </w:tcPr>
          <w:p w:rsidR="000C71AB" w:rsidRPr="000C71AB" w:rsidRDefault="000C71AB" w:rsidP="00C40CD7">
            <w:pPr>
              <w:spacing w:after="0" w:line="240" w:lineRule="auto"/>
              <w:rPr>
                <w:rFonts w:ascii="Times New Roman" w:eastAsia="Calibri" w:hAnsi="Times New Roman" w:cs="Times New Roman"/>
                <w:sz w:val="24"/>
                <w:szCs w:val="24"/>
              </w:rPr>
            </w:pPr>
            <w:r w:rsidRPr="000C71AB">
              <w:rPr>
                <w:rFonts w:ascii="Times New Roman" w:eastAsia="Calibri" w:hAnsi="Times New Roman" w:cs="Times New Roman"/>
                <w:sz w:val="24"/>
                <w:szCs w:val="24"/>
              </w:rPr>
              <w:t>Ukončenie</w:t>
            </w:r>
          </w:p>
        </w:tc>
      </w:tr>
      <w:tr w:rsidR="000C71AB" w:rsidRPr="00B06372" w:rsidTr="000C71AB">
        <w:trPr>
          <w:trHeight w:val="397"/>
        </w:trPr>
        <w:tc>
          <w:tcPr>
            <w:tcW w:w="330" w:type="pct"/>
            <w:vAlign w:val="center"/>
          </w:tcPr>
          <w:p w:rsidR="000C71AB" w:rsidRPr="000C71AB" w:rsidRDefault="000C71AB" w:rsidP="00C40CD7">
            <w:pPr>
              <w:spacing w:after="0" w:line="240" w:lineRule="auto"/>
              <w:jc w:val="center"/>
              <w:rPr>
                <w:rFonts w:ascii="Times New Roman" w:eastAsia="Calibri" w:hAnsi="Times New Roman" w:cs="Times New Roman"/>
                <w:sz w:val="24"/>
                <w:szCs w:val="24"/>
              </w:rPr>
            </w:pPr>
            <w:r w:rsidRPr="000C71AB">
              <w:rPr>
                <w:rFonts w:ascii="Times New Roman" w:eastAsia="Calibri" w:hAnsi="Times New Roman" w:cs="Times New Roman"/>
                <w:sz w:val="24"/>
                <w:szCs w:val="24"/>
              </w:rPr>
              <w:t>LF</w:t>
            </w:r>
          </w:p>
        </w:tc>
        <w:tc>
          <w:tcPr>
            <w:tcW w:w="371" w:type="pct"/>
            <w:vAlign w:val="center"/>
          </w:tcPr>
          <w:p w:rsidR="000C71AB" w:rsidRPr="000C71AB" w:rsidRDefault="000C71AB" w:rsidP="00066027">
            <w:pPr>
              <w:spacing w:after="0" w:line="240" w:lineRule="auto"/>
              <w:rPr>
                <w:rFonts w:ascii="Times New Roman" w:eastAsia="Calibri" w:hAnsi="Times New Roman" w:cs="Times New Roman"/>
                <w:sz w:val="24"/>
                <w:szCs w:val="24"/>
              </w:rPr>
            </w:pPr>
            <w:r w:rsidRPr="000C71AB">
              <w:rPr>
                <w:rFonts w:ascii="Times New Roman" w:eastAsia="Calibri" w:hAnsi="Times New Roman" w:cs="Times New Roman"/>
                <w:sz w:val="24"/>
                <w:szCs w:val="24"/>
              </w:rPr>
              <w:t>KHÚLG</w:t>
            </w:r>
          </w:p>
        </w:tc>
        <w:tc>
          <w:tcPr>
            <w:tcW w:w="387" w:type="pct"/>
            <w:vAlign w:val="center"/>
          </w:tcPr>
          <w:p w:rsidR="000C71AB" w:rsidRPr="000C71AB" w:rsidRDefault="000C71AB" w:rsidP="00C40CD7">
            <w:pPr>
              <w:spacing w:after="0" w:line="240" w:lineRule="auto"/>
              <w:rPr>
                <w:rFonts w:ascii="Times New Roman" w:hAnsi="Times New Roman" w:cs="Times New Roman"/>
                <w:sz w:val="24"/>
                <w:szCs w:val="24"/>
              </w:rPr>
            </w:pPr>
            <w:r w:rsidRPr="000C71AB">
              <w:rPr>
                <w:rFonts w:ascii="Times New Roman" w:hAnsi="Times New Roman" w:cs="Times New Roman"/>
                <w:sz w:val="24"/>
                <w:szCs w:val="24"/>
              </w:rPr>
              <w:t>SDSS-X</w:t>
            </w:r>
          </w:p>
        </w:tc>
        <w:tc>
          <w:tcPr>
            <w:tcW w:w="1480" w:type="pct"/>
            <w:vAlign w:val="center"/>
          </w:tcPr>
          <w:p w:rsidR="000C71AB" w:rsidRPr="000C71AB" w:rsidRDefault="000C71AB" w:rsidP="00C40CD7">
            <w:pPr>
              <w:spacing w:after="0" w:line="240" w:lineRule="auto"/>
              <w:rPr>
                <w:rFonts w:ascii="Times New Roman" w:eastAsia="Times New Roman" w:hAnsi="Times New Roman" w:cs="Times New Roman"/>
                <w:snapToGrid w:val="0"/>
                <w:sz w:val="24"/>
                <w:szCs w:val="24"/>
                <w:lang w:eastAsia="cs-CZ"/>
              </w:rPr>
            </w:pPr>
            <w:r w:rsidRPr="000C71AB">
              <w:rPr>
                <w:rFonts w:ascii="Times New Roman" w:eastAsia="Times New Roman" w:hAnsi="Times New Roman" w:cs="Times New Roman"/>
                <w:snapToGrid w:val="0"/>
                <w:sz w:val="24"/>
                <w:szCs w:val="24"/>
                <w:lang w:eastAsia="cs-CZ"/>
              </w:rPr>
              <w:t>podpora priestorového rozhodovania v lesnej krajine</w:t>
            </w:r>
          </w:p>
        </w:tc>
        <w:tc>
          <w:tcPr>
            <w:tcW w:w="357" w:type="pct"/>
            <w:vAlign w:val="center"/>
          </w:tcPr>
          <w:p w:rsidR="000C71AB" w:rsidRPr="000C71AB" w:rsidRDefault="000C71AB" w:rsidP="00C40CD7">
            <w:pPr>
              <w:spacing w:after="0" w:line="240" w:lineRule="auto"/>
              <w:jc w:val="center"/>
              <w:rPr>
                <w:rFonts w:ascii="Times New Roman" w:eastAsia="Calibri" w:hAnsi="Times New Roman" w:cs="Times New Roman"/>
                <w:sz w:val="24"/>
                <w:szCs w:val="24"/>
              </w:rPr>
            </w:pPr>
            <w:r w:rsidRPr="000C71AB">
              <w:rPr>
                <w:rFonts w:ascii="Times New Roman" w:eastAsia="Calibri" w:hAnsi="Times New Roman" w:cs="Times New Roman"/>
                <w:sz w:val="24"/>
                <w:szCs w:val="24"/>
              </w:rPr>
              <w:t>P</w:t>
            </w:r>
          </w:p>
        </w:tc>
        <w:tc>
          <w:tcPr>
            <w:tcW w:w="334" w:type="pct"/>
            <w:vAlign w:val="center"/>
          </w:tcPr>
          <w:p w:rsidR="000C71AB" w:rsidRPr="000C71AB" w:rsidRDefault="000C71AB" w:rsidP="00C40CD7">
            <w:pPr>
              <w:spacing w:after="0" w:line="240" w:lineRule="auto"/>
              <w:jc w:val="center"/>
              <w:rPr>
                <w:rFonts w:ascii="Times New Roman" w:eastAsia="Times New Roman" w:hAnsi="Times New Roman" w:cs="Times New Roman"/>
                <w:snapToGrid w:val="0"/>
                <w:sz w:val="24"/>
                <w:szCs w:val="24"/>
                <w:lang w:eastAsia="cs-CZ"/>
              </w:rPr>
            </w:pPr>
            <w:r w:rsidRPr="000C71AB">
              <w:rPr>
                <w:rFonts w:ascii="Times New Roman" w:eastAsia="Times New Roman" w:hAnsi="Times New Roman" w:cs="Times New Roman"/>
                <w:snapToGrid w:val="0"/>
                <w:sz w:val="24"/>
                <w:szCs w:val="24"/>
                <w:lang w:eastAsia="cs-CZ"/>
              </w:rPr>
              <w:t>6</w:t>
            </w:r>
          </w:p>
        </w:tc>
        <w:tc>
          <w:tcPr>
            <w:tcW w:w="428" w:type="pct"/>
            <w:vAlign w:val="center"/>
          </w:tcPr>
          <w:p w:rsidR="000C71AB" w:rsidRPr="000C71AB" w:rsidRDefault="000C71AB" w:rsidP="00C40CD7">
            <w:pPr>
              <w:spacing w:after="0" w:line="240" w:lineRule="auto"/>
              <w:jc w:val="center"/>
              <w:rPr>
                <w:rFonts w:ascii="Times New Roman" w:eastAsia="Times New Roman" w:hAnsi="Times New Roman" w:cs="Times New Roman"/>
                <w:snapToGrid w:val="0"/>
                <w:sz w:val="24"/>
                <w:szCs w:val="24"/>
                <w:lang w:eastAsia="cs-CZ"/>
              </w:rPr>
            </w:pPr>
            <w:r w:rsidRPr="000C71AB">
              <w:rPr>
                <w:rFonts w:ascii="Times New Roman" w:eastAsia="Times New Roman" w:hAnsi="Times New Roman" w:cs="Times New Roman"/>
                <w:snapToGrid w:val="0"/>
                <w:sz w:val="24"/>
                <w:szCs w:val="24"/>
                <w:lang w:eastAsia="cs-CZ"/>
              </w:rPr>
              <w:t>2</w:t>
            </w:r>
          </w:p>
        </w:tc>
        <w:tc>
          <w:tcPr>
            <w:tcW w:w="376" w:type="pct"/>
            <w:vAlign w:val="center"/>
          </w:tcPr>
          <w:p w:rsidR="000C71AB" w:rsidRPr="000C71AB" w:rsidRDefault="000C71AB" w:rsidP="00C40CD7">
            <w:pPr>
              <w:spacing w:after="0" w:line="240" w:lineRule="auto"/>
              <w:jc w:val="center"/>
              <w:rPr>
                <w:rFonts w:ascii="Times New Roman" w:eastAsia="Times New Roman" w:hAnsi="Times New Roman" w:cs="Times New Roman"/>
                <w:snapToGrid w:val="0"/>
                <w:sz w:val="24"/>
                <w:szCs w:val="24"/>
                <w:lang w:eastAsia="cs-CZ"/>
              </w:rPr>
            </w:pPr>
            <w:r w:rsidRPr="000C71AB">
              <w:rPr>
                <w:rFonts w:ascii="Times New Roman" w:eastAsia="Times New Roman" w:hAnsi="Times New Roman" w:cs="Times New Roman"/>
                <w:snapToGrid w:val="0"/>
                <w:sz w:val="24"/>
                <w:szCs w:val="24"/>
                <w:lang w:eastAsia="cs-CZ"/>
              </w:rPr>
              <w:t>2/0</w:t>
            </w:r>
          </w:p>
        </w:tc>
        <w:tc>
          <w:tcPr>
            <w:tcW w:w="495" w:type="pct"/>
            <w:vAlign w:val="center"/>
          </w:tcPr>
          <w:p w:rsidR="000C71AB" w:rsidRPr="000C71AB" w:rsidRDefault="000C71AB" w:rsidP="00C40CD7">
            <w:pPr>
              <w:spacing w:after="0" w:line="240" w:lineRule="auto"/>
              <w:rPr>
                <w:rFonts w:ascii="Times New Roman" w:eastAsia="Times New Roman" w:hAnsi="Times New Roman" w:cs="Times New Roman"/>
                <w:snapToGrid w:val="0"/>
                <w:sz w:val="24"/>
                <w:szCs w:val="24"/>
                <w:lang w:eastAsia="cs-CZ"/>
              </w:rPr>
            </w:pPr>
            <w:r w:rsidRPr="000C71AB">
              <w:rPr>
                <w:rFonts w:ascii="Times New Roman" w:eastAsia="Times New Roman" w:hAnsi="Times New Roman" w:cs="Times New Roman"/>
                <w:snapToGrid w:val="0"/>
                <w:sz w:val="24"/>
                <w:szCs w:val="24"/>
                <w:lang w:eastAsia="cs-CZ"/>
              </w:rPr>
              <w:t>prof. Tuček</w:t>
            </w:r>
          </w:p>
        </w:tc>
        <w:tc>
          <w:tcPr>
            <w:tcW w:w="442" w:type="pct"/>
            <w:vAlign w:val="center"/>
          </w:tcPr>
          <w:p w:rsidR="000C71AB" w:rsidRPr="000C71AB" w:rsidRDefault="000C71AB" w:rsidP="00C40CD7">
            <w:pPr>
              <w:spacing w:after="0" w:line="240" w:lineRule="auto"/>
              <w:jc w:val="center"/>
              <w:rPr>
                <w:rFonts w:ascii="Times New Roman" w:eastAsia="Times New Roman" w:hAnsi="Times New Roman" w:cs="Times New Roman"/>
                <w:snapToGrid w:val="0"/>
                <w:sz w:val="24"/>
                <w:szCs w:val="24"/>
                <w:lang w:eastAsia="cs-CZ"/>
              </w:rPr>
            </w:pPr>
            <w:r w:rsidRPr="000C71AB">
              <w:rPr>
                <w:rFonts w:ascii="Times New Roman" w:eastAsia="Times New Roman" w:hAnsi="Times New Roman" w:cs="Times New Roman"/>
                <w:snapToGrid w:val="0"/>
                <w:sz w:val="24"/>
                <w:szCs w:val="24"/>
                <w:lang w:eastAsia="cs-CZ"/>
              </w:rPr>
              <w:t>S</w:t>
            </w:r>
          </w:p>
        </w:tc>
      </w:tr>
      <w:tr w:rsidR="000C71AB" w:rsidRPr="00B06372" w:rsidTr="000C71AB">
        <w:trPr>
          <w:trHeight w:val="397"/>
        </w:trPr>
        <w:tc>
          <w:tcPr>
            <w:tcW w:w="330" w:type="pct"/>
            <w:vAlign w:val="center"/>
          </w:tcPr>
          <w:p w:rsidR="000C71AB" w:rsidRPr="000C71AB" w:rsidRDefault="000C71AB" w:rsidP="00C40CD7">
            <w:pPr>
              <w:spacing w:after="0" w:line="240" w:lineRule="auto"/>
              <w:jc w:val="center"/>
              <w:rPr>
                <w:rFonts w:ascii="Times New Roman" w:eastAsia="Calibri" w:hAnsi="Times New Roman" w:cs="Times New Roman"/>
                <w:sz w:val="24"/>
                <w:szCs w:val="24"/>
              </w:rPr>
            </w:pPr>
            <w:r w:rsidRPr="000C71AB">
              <w:rPr>
                <w:rFonts w:ascii="Times New Roman" w:eastAsia="Calibri" w:hAnsi="Times New Roman" w:cs="Times New Roman"/>
                <w:sz w:val="24"/>
                <w:szCs w:val="24"/>
              </w:rPr>
              <w:t>LF</w:t>
            </w:r>
          </w:p>
        </w:tc>
        <w:tc>
          <w:tcPr>
            <w:tcW w:w="371" w:type="pct"/>
            <w:vAlign w:val="center"/>
          </w:tcPr>
          <w:p w:rsidR="000C71AB" w:rsidRPr="000C71AB" w:rsidRDefault="000C71AB" w:rsidP="00C40CD7">
            <w:pPr>
              <w:spacing w:after="0" w:line="240" w:lineRule="auto"/>
              <w:rPr>
                <w:rFonts w:ascii="Times New Roman" w:eastAsia="Calibri" w:hAnsi="Times New Roman" w:cs="Times New Roman"/>
                <w:sz w:val="24"/>
                <w:szCs w:val="24"/>
              </w:rPr>
            </w:pPr>
            <w:r w:rsidRPr="000C71AB">
              <w:rPr>
                <w:rFonts w:ascii="Times New Roman" w:eastAsia="Calibri" w:hAnsi="Times New Roman" w:cs="Times New Roman"/>
                <w:sz w:val="24"/>
                <w:szCs w:val="24"/>
              </w:rPr>
              <w:t>KPP</w:t>
            </w:r>
          </w:p>
        </w:tc>
        <w:tc>
          <w:tcPr>
            <w:tcW w:w="387" w:type="pct"/>
            <w:vAlign w:val="center"/>
          </w:tcPr>
          <w:p w:rsidR="000C71AB" w:rsidRPr="000C71AB" w:rsidRDefault="000C71AB" w:rsidP="00C40CD7">
            <w:pPr>
              <w:spacing w:after="0" w:line="240" w:lineRule="auto"/>
              <w:rPr>
                <w:rFonts w:ascii="Times New Roman" w:hAnsi="Times New Roman" w:cs="Times New Roman"/>
              </w:rPr>
            </w:pPr>
            <w:r w:rsidRPr="000C71AB">
              <w:rPr>
                <w:rFonts w:ascii="Times New Roman" w:eastAsia="Calibri" w:hAnsi="Times New Roman" w:cs="Times New Roman"/>
              </w:rPr>
              <w:t>MLEK-X</w:t>
            </w:r>
          </w:p>
        </w:tc>
        <w:tc>
          <w:tcPr>
            <w:tcW w:w="1480" w:type="pct"/>
            <w:vAlign w:val="center"/>
          </w:tcPr>
          <w:p w:rsidR="000C71AB" w:rsidRPr="000C71AB" w:rsidRDefault="000C71AB" w:rsidP="00C40CD7">
            <w:pPr>
              <w:spacing w:after="0" w:line="240" w:lineRule="auto"/>
              <w:rPr>
                <w:rFonts w:ascii="Times New Roman" w:eastAsia="Times New Roman" w:hAnsi="Times New Roman" w:cs="Times New Roman"/>
                <w:snapToGrid w:val="0"/>
                <w:sz w:val="24"/>
                <w:szCs w:val="24"/>
                <w:lang w:eastAsia="cs-CZ"/>
              </w:rPr>
            </w:pPr>
            <w:r w:rsidRPr="000C71AB">
              <w:rPr>
                <w:rFonts w:ascii="Times New Roman" w:hAnsi="Times New Roman" w:cs="Times New Roman"/>
                <w:sz w:val="24"/>
                <w:szCs w:val="24"/>
              </w:rPr>
              <w:t>monitoring lesných ekosystémov</w:t>
            </w:r>
          </w:p>
        </w:tc>
        <w:tc>
          <w:tcPr>
            <w:tcW w:w="357" w:type="pct"/>
            <w:vAlign w:val="center"/>
          </w:tcPr>
          <w:p w:rsidR="000C71AB" w:rsidRPr="000C71AB" w:rsidRDefault="000C71AB" w:rsidP="00C40CD7">
            <w:pPr>
              <w:spacing w:after="0" w:line="240" w:lineRule="auto"/>
              <w:jc w:val="center"/>
              <w:rPr>
                <w:rFonts w:ascii="Times New Roman" w:eastAsia="Calibri" w:hAnsi="Times New Roman" w:cs="Times New Roman"/>
                <w:sz w:val="24"/>
                <w:szCs w:val="24"/>
              </w:rPr>
            </w:pPr>
            <w:r w:rsidRPr="000C71AB">
              <w:rPr>
                <w:rFonts w:ascii="Times New Roman" w:eastAsia="Calibri" w:hAnsi="Times New Roman" w:cs="Times New Roman"/>
                <w:sz w:val="24"/>
                <w:szCs w:val="24"/>
              </w:rPr>
              <w:t>P</w:t>
            </w:r>
          </w:p>
        </w:tc>
        <w:tc>
          <w:tcPr>
            <w:tcW w:w="334" w:type="pct"/>
            <w:vAlign w:val="center"/>
          </w:tcPr>
          <w:p w:rsidR="000C71AB" w:rsidRPr="000C71AB" w:rsidRDefault="000C71AB" w:rsidP="00C40CD7">
            <w:pPr>
              <w:spacing w:after="0" w:line="240" w:lineRule="auto"/>
              <w:jc w:val="center"/>
              <w:rPr>
                <w:rFonts w:ascii="Times New Roman" w:eastAsia="Times New Roman" w:hAnsi="Times New Roman" w:cs="Times New Roman"/>
                <w:snapToGrid w:val="0"/>
                <w:sz w:val="24"/>
                <w:szCs w:val="24"/>
                <w:lang w:eastAsia="cs-CZ"/>
              </w:rPr>
            </w:pPr>
            <w:r w:rsidRPr="000C71AB">
              <w:rPr>
                <w:rFonts w:ascii="Times New Roman" w:eastAsia="Times New Roman" w:hAnsi="Times New Roman" w:cs="Times New Roman"/>
                <w:snapToGrid w:val="0"/>
                <w:sz w:val="24"/>
                <w:szCs w:val="24"/>
                <w:lang w:eastAsia="cs-CZ"/>
              </w:rPr>
              <w:t>6</w:t>
            </w:r>
          </w:p>
        </w:tc>
        <w:tc>
          <w:tcPr>
            <w:tcW w:w="428" w:type="pct"/>
            <w:vAlign w:val="center"/>
          </w:tcPr>
          <w:p w:rsidR="000C71AB" w:rsidRPr="000C71AB" w:rsidRDefault="000C71AB" w:rsidP="00C40CD7">
            <w:pPr>
              <w:spacing w:after="0" w:line="240" w:lineRule="auto"/>
              <w:jc w:val="center"/>
              <w:rPr>
                <w:rFonts w:ascii="Times New Roman" w:eastAsia="Times New Roman" w:hAnsi="Times New Roman" w:cs="Times New Roman"/>
                <w:snapToGrid w:val="0"/>
                <w:sz w:val="24"/>
                <w:szCs w:val="24"/>
                <w:lang w:eastAsia="cs-CZ"/>
              </w:rPr>
            </w:pPr>
            <w:r w:rsidRPr="000C71AB">
              <w:rPr>
                <w:rFonts w:ascii="Times New Roman" w:eastAsia="Times New Roman" w:hAnsi="Times New Roman" w:cs="Times New Roman"/>
                <w:snapToGrid w:val="0"/>
                <w:sz w:val="24"/>
                <w:szCs w:val="24"/>
                <w:lang w:eastAsia="cs-CZ"/>
              </w:rPr>
              <w:t>2</w:t>
            </w:r>
          </w:p>
        </w:tc>
        <w:tc>
          <w:tcPr>
            <w:tcW w:w="376" w:type="pct"/>
            <w:vAlign w:val="center"/>
          </w:tcPr>
          <w:p w:rsidR="000C71AB" w:rsidRPr="000C71AB" w:rsidRDefault="000C71AB" w:rsidP="00C40CD7">
            <w:pPr>
              <w:spacing w:after="0" w:line="240" w:lineRule="auto"/>
              <w:jc w:val="center"/>
              <w:rPr>
                <w:rFonts w:ascii="Times New Roman" w:eastAsia="Times New Roman" w:hAnsi="Times New Roman" w:cs="Times New Roman"/>
                <w:snapToGrid w:val="0"/>
                <w:sz w:val="24"/>
                <w:szCs w:val="24"/>
                <w:lang w:eastAsia="cs-CZ"/>
              </w:rPr>
            </w:pPr>
            <w:r w:rsidRPr="000C71AB">
              <w:rPr>
                <w:rFonts w:ascii="Times New Roman" w:eastAsia="Times New Roman" w:hAnsi="Times New Roman" w:cs="Times New Roman"/>
                <w:snapToGrid w:val="0"/>
                <w:sz w:val="24"/>
                <w:szCs w:val="24"/>
                <w:lang w:eastAsia="cs-CZ"/>
              </w:rPr>
              <w:t>2/0</w:t>
            </w:r>
          </w:p>
        </w:tc>
        <w:tc>
          <w:tcPr>
            <w:tcW w:w="495" w:type="pct"/>
            <w:vAlign w:val="center"/>
          </w:tcPr>
          <w:p w:rsidR="000C71AB" w:rsidRPr="000C71AB" w:rsidRDefault="000C71AB" w:rsidP="00C40CD7">
            <w:pPr>
              <w:spacing w:after="0" w:line="240" w:lineRule="auto"/>
              <w:rPr>
                <w:rFonts w:ascii="Times New Roman" w:eastAsia="Times New Roman" w:hAnsi="Times New Roman" w:cs="Times New Roman"/>
                <w:snapToGrid w:val="0"/>
                <w:lang w:eastAsia="cs-CZ"/>
              </w:rPr>
            </w:pPr>
            <w:r w:rsidRPr="000C71AB">
              <w:rPr>
                <w:rFonts w:ascii="Times New Roman" w:eastAsia="Times New Roman" w:hAnsi="Times New Roman" w:cs="Times New Roman"/>
                <w:snapToGrid w:val="0"/>
                <w:lang w:eastAsia="cs-CZ"/>
              </w:rPr>
              <w:t>prof. Pichler</w:t>
            </w:r>
          </w:p>
        </w:tc>
        <w:tc>
          <w:tcPr>
            <w:tcW w:w="442" w:type="pct"/>
            <w:vAlign w:val="center"/>
          </w:tcPr>
          <w:p w:rsidR="000C71AB" w:rsidRPr="000C71AB" w:rsidRDefault="000C71AB" w:rsidP="00C40CD7">
            <w:pPr>
              <w:spacing w:after="0" w:line="240" w:lineRule="auto"/>
              <w:jc w:val="center"/>
              <w:rPr>
                <w:rFonts w:ascii="Times New Roman" w:eastAsia="Times New Roman" w:hAnsi="Times New Roman" w:cs="Times New Roman"/>
                <w:snapToGrid w:val="0"/>
                <w:sz w:val="24"/>
                <w:szCs w:val="24"/>
                <w:lang w:eastAsia="cs-CZ"/>
              </w:rPr>
            </w:pPr>
            <w:r w:rsidRPr="000C71AB">
              <w:rPr>
                <w:rFonts w:ascii="Times New Roman" w:eastAsia="Times New Roman" w:hAnsi="Times New Roman" w:cs="Times New Roman"/>
                <w:snapToGrid w:val="0"/>
                <w:sz w:val="24"/>
                <w:szCs w:val="24"/>
                <w:lang w:eastAsia="cs-CZ"/>
              </w:rPr>
              <w:t>S</w:t>
            </w:r>
          </w:p>
        </w:tc>
      </w:tr>
      <w:tr w:rsidR="000C71AB" w:rsidRPr="00B06372" w:rsidTr="000C71AB">
        <w:trPr>
          <w:trHeight w:val="397"/>
        </w:trPr>
        <w:tc>
          <w:tcPr>
            <w:tcW w:w="330" w:type="pct"/>
            <w:vAlign w:val="center"/>
          </w:tcPr>
          <w:p w:rsidR="000C71AB" w:rsidRPr="000C71AB" w:rsidRDefault="000C71AB" w:rsidP="00C40CD7">
            <w:pPr>
              <w:spacing w:after="0" w:line="240" w:lineRule="auto"/>
              <w:jc w:val="center"/>
              <w:rPr>
                <w:rFonts w:ascii="Times New Roman" w:eastAsia="Calibri" w:hAnsi="Times New Roman" w:cs="Times New Roman"/>
                <w:sz w:val="24"/>
                <w:szCs w:val="24"/>
              </w:rPr>
            </w:pPr>
            <w:r w:rsidRPr="000C71AB">
              <w:rPr>
                <w:rFonts w:ascii="Times New Roman" w:eastAsia="Calibri" w:hAnsi="Times New Roman" w:cs="Times New Roman"/>
                <w:sz w:val="24"/>
                <w:szCs w:val="24"/>
              </w:rPr>
              <w:t>LF</w:t>
            </w:r>
          </w:p>
        </w:tc>
        <w:tc>
          <w:tcPr>
            <w:tcW w:w="371" w:type="pct"/>
            <w:vAlign w:val="center"/>
          </w:tcPr>
          <w:p w:rsidR="000C71AB" w:rsidRPr="000C71AB" w:rsidRDefault="000C71AB" w:rsidP="00C40CD7">
            <w:pPr>
              <w:spacing w:after="0" w:line="240" w:lineRule="auto"/>
              <w:rPr>
                <w:rFonts w:ascii="Times New Roman" w:eastAsia="Calibri" w:hAnsi="Times New Roman" w:cs="Times New Roman"/>
                <w:sz w:val="24"/>
                <w:szCs w:val="24"/>
              </w:rPr>
            </w:pPr>
            <w:r w:rsidRPr="000C71AB">
              <w:rPr>
                <w:rFonts w:ascii="Times New Roman" w:eastAsia="Calibri" w:hAnsi="Times New Roman" w:cs="Times New Roman"/>
                <w:sz w:val="24"/>
                <w:szCs w:val="24"/>
              </w:rPr>
              <w:t>D LF</w:t>
            </w:r>
          </w:p>
        </w:tc>
        <w:tc>
          <w:tcPr>
            <w:tcW w:w="387" w:type="pct"/>
            <w:vAlign w:val="center"/>
          </w:tcPr>
          <w:p w:rsidR="000C71AB" w:rsidRPr="000C71AB" w:rsidRDefault="000C71AB" w:rsidP="00C40CD7">
            <w:pPr>
              <w:spacing w:after="0" w:line="240" w:lineRule="auto"/>
              <w:rPr>
                <w:rFonts w:ascii="Times New Roman" w:eastAsia="Calibri" w:hAnsi="Times New Roman" w:cs="Times New Roman"/>
                <w:sz w:val="24"/>
                <w:szCs w:val="24"/>
              </w:rPr>
            </w:pPr>
            <w:r w:rsidRPr="000C71AB">
              <w:rPr>
                <w:rFonts w:ascii="Times New Roman" w:hAnsi="Times New Roman" w:cs="Times New Roman"/>
                <w:sz w:val="24"/>
                <w:szCs w:val="24"/>
              </w:rPr>
              <w:t>DIPL-I</w:t>
            </w:r>
          </w:p>
        </w:tc>
        <w:tc>
          <w:tcPr>
            <w:tcW w:w="1480" w:type="pct"/>
            <w:vAlign w:val="center"/>
          </w:tcPr>
          <w:p w:rsidR="000C71AB" w:rsidRPr="000C71AB" w:rsidRDefault="000C71AB" w:rsidP="00C40CD7">
            <w:pPr>
              <w:spacing w:after="0" w:line="240" w:lineRule="auto"/>
              <w:rPr>
                <w:rFonts w:ascii="Times New Roman" w:eastAsia="Times New Roman" w:hAnsi="Times New Roman" w:cs="Times New Roman"/>
                <w:snapToGrid w:val="0"/>
                <w:sz w:val="24"/>
                <w:szCs w:val="24"/>
                <w:lang w:eastAsia="cs-CZ"/>
              </w:rPr>
            </w:pPr>
            <w:r w:rsidRPr="000C71AB">
              <w:rPr>
                <w:rFonts w:ascii="Times New Roman" w:eastAsia="Times New Roman" w:hAnsi="Times New Roman" w:cs="Times New Roman"/>
                <w:snapToGrid w:val="0"/>
                <w:sz w:val="24"/>
                <w:szCs w:val="24"/>
                <w:lang w:eastAsia="cs-CZ"/>
              </w:rPr>
              <w:t>diplomová práca</w:t>
            </w:r>
          </w:p>
        </w:tc>
        <w:tc>
          <w:tcPr>
            <w:tcW w:w="357" w:type="pct"/>
            <w:vAlign w:val="center"/>
          </w:tcPr>
          <w:p w:rsidR="000C71AB" w:rsidRPr="000C71AB" w:rsidRDefault="000C71AB" w:rsidP="00C40CD7">
            <w:pPr>
              <w:spacing w:after="0" w:line="240" w:lineRule="auto"/>
              <w:jc w:val="center"/>
              <w:rPr>
                <w:rFonts w:ascii="Times New Roman" w:eastAsia="Calibri" w:hAnsi="Times New Roman" w:cs="Times New Roman"/>
                <w:sz w:val="24"/>
                <w:szCs w:val="24"/>
              </w:rPr>
            </w:pPr>
            <w:r w:rsidRPr="000C71AB">
              <w:rPr>
                <w:rFonts w:ascii="Times New Roman" w:eastAsia="Calibri" w:hAnsi="Times New Roman" w:cs="Times New Roman"/>
                <w:sz w:val="24"/>
                <w:szCs w:val="24"/>
              </w:rPr>
              <w:t>P</w:t>
            </w:r>
          </w:p>
        </w:tc>
        <w:tc>
          <w:tcPr>
            <w:tcW w:w="334" w:type="pct"/>
            <w:vAlign w:val="center"/>
          </w:tcPr>
          <w:p w:rsidR="000C71AB" w:rsidRPr="000C71AB" w:rsidRDefault="000C71AB" w:rsidP="00C40CD7">
            <w:pPr>
              <w:spacing w:after="0" w:line="240" w:lineRule="auto"/>
              <w:jc w:val="center"/>
              <w:rPr>
                <w:rFonts w:ascii="Times New Roman" w:eastAsia="Times New Roman" w:hAnsi="Times New Roman" w:cs="Times New Roman"/>
                <w:snapToGrid w:val="0"/>
                <w:sz w:val="24"/>
                <w:szCs w:val="24"/>
                <w:lang w:eastAsia="cs-CZ"/>
              </w:rPr>
            </w:pPr>
            <w:r w:rsidRPr="000C71AB">
              <w:rPr>
                <w:rFonts w:ascii="Times New Roman" w:eastAsia="Times New Roman" w:hAnsi="Times New Roman" w:cs="Times New Roman"/>
                <w:snapToGrid w:val="0"/>
                <w:sz w:val="24"/>
                <w:szCs w:val="24"/>
                <w:lang w:eastAsia="cs-CZ"/>
              </w:rPr>
              <w:t>10</w:t>
            </w:r>
          </w:p>
        </w:tc>
        <w:tc>
          <w:tcPr>
            <w:tcW w:w="804" w:type="pct"/>
            <w:gridSpan w:val="2"/>
            <w:vAlign w:val="center"/>
          </w:tcPr>
          <w:p w:rsidR="000C71AB" w:rsidRPr="000C71AB" w:rsidRDefault="000C71AB" w:rsidP="00C40CD7">
            <w:pPr>
              <w:spacing w:after="0" w:line="240" w:lineRule="auto"/>
              <w:jc w:val="center"/>
              <w:rPr>
                <w:rFonts w:ascii="Times New Roman" w:eastAsia="Times New Roman" w:hAnsi="Times New Roman" w:cs="Times New Roman"/>
                <w:snapToGrid w:val="0"/>
                <w:sz w:val="24"/>
                <w:szCs w:val="24"/>
                <w:lang w:eastAsia="cs-CZ"/>
              </w:rPr>
            </w:pPr>
          </w:p>
        </w:tc>
        <w:tc>
          <w:tcPr>
            <w:tcW w:w="495" w:type="pct"/>
            <w:vAlign w:val="center"/>
          </w:tcPr>
          <w:p w:rsidR="000C71AB" w:rsidRPr="000C71AB" w:rsidRDefault="000C71AB" w:rsidP="00C40CD7">
            <w:pPr>
              <w:spacing w:after="0" w:line="240" w:lineRule="auto"/>
              <w:rPr>
                <w:rFonts w:ascii="Times New Roman" w:eastAsia="Times New Roman" w:hAnsi="Times New Roman" w:cs="Times New Roman"/>
                <w:snapToGrid w:val="0"/>
                <w:sz w:val="24"/>
                <w:szCs w:val="24"/>
                <w:lang w:eastAsia="cs-CZ"/>
              </w:rPr>
            </w:pPr>
            <w:r w:rsidRPr="000C71AB">
              <w:rPr>
                <w:rFonts w:ascii="Times New Roman" w:eastAsia="Times New Roman" w:hAnsi="Times New Roman" w:cs="Times New Roman"/>
                <w:snapToGrid w:val="0"/>
                <w:sz w:val="24"/>
                <w:szCs w:val="24"/>
                <w:lang w:eastAsia="cs-CZ"/>
              </w:rPr>
              <w:t>doc. Kardoš</w:t>
            </w:r>
          </w:p>
        </w:tc>
        <w:tc>
          <w:tcPr>
            <w:tcW w:w="442" w:type="pct"/>
            <w:vAlign w:val="center"/>
          </w:tcPr>
          <w:p w:rsidR="000C71AB" w:rsidRPr="000C71AB" w:rsidRDefault="000C71AB" w:rsidP="00C40CD7">
            <w:pPr>
              <w:spacing w:after="0" w:line="240" w:lineRule="auto"/>
              <w:jc w:val="center"/>
              <w:rPr>
                <w:rFonts w:ascii="Times New Roman" w:eastAsia="Times New Roman" w:hAnsi="Times New Roman" w:cs="Times New Roman"/>
                <w:snapToGrid w:val="0"/>
                <w:sz w:val="24"/>
                <w:szCs w:val="24"/>
                <w:lang w:eastAsia="cs-CZ"/>
              </w:rPr>
            </w:pPr>
            <w:r w:rsidRPr="000C71AB">
              <w:rPr>
                <w:rFonts w:ascii="Times New Roman" w:eastAsia="Times New Roman" w:hAnsi="Times New Roman" w:cs="Times New Roman"/>
                <w:snapToGrid w:val="0"/>
                <w:sz w:val="24"/>
                <w:szCs w:val="24"/>
                <w:lang w:eastAsia="cs-CZ"/>
              </w:rPr>
              <w:t xml:space="preserve"> </w:t>
            </w:r>
          </w:p>
        </w:tc>
      </w:tr>
      <w:tr w:rsidR="000C71AB" w:rsidRPr="00B06372" w:rsidTr="000C71AB">
        <w:trPr>
          <w:trHeight w:val="397"/>
        </w:trPr>
        <w:tc>
          <w:tcPr>
            <w:tcW w:w="330" w:type="pct"/>
            <w:vAlign w:val="center"/>
          </w:tcPr>
          <w:p w:rsidR="000C71AB" w:rsidRPr="000C71AB" w:rsidRDefault="000C71AB" w:rsidP="00C40CD7">
            <w:pPr>
              <w:spacing w:after="0" w:line="240" w:lineRule="auto"/>
              <w:jc w:val="center"/>
              <w:rPr>
                <w:rFonts w:ascii="Times New Roman" w:eastAsia="Calibri" w:hAnsi="Times New Roman" w:cs="Times New Roman"/>
                <w:sz w:val="24"/>
                <w:szCs w:val="24"/>
              </w:rPr>
            </w:pPr>
            <w:r w:rsidRPr="000C71AB">
              <w:rPr>
                <w:rFonts w:ascii="Times New Roman" w:eastAsia="Calibri" w:hAnsi="Times New Roman" w:cs="Times New Roman"/>
                <w:sz w:val="24"/>
                <w:szCs w:val="24"/>
              </w:rPr>
              <w:t xml:space="preserve">LF </w:t>
            </w:r>
          </w:p>
        </w:tc>
        <w:tc>
          <w:tcPr>
            <w:tcW w:w="371" w:type="pct"/>
            <w:vAlign w:val="center"/>
          </w:tcPr>
          <w:p w:rsidR="000C71AB" w:rsidRPr="000C71AB" w:rsidRDefault="000C71AB" w:rsidP="00C40CD7">
            <w:pPr>
              <w:spacing w:after="0" w:line="240" w:lineRule="auto"/>
              <w:rPr>
                <w:rFonts w:ascii="Times New Roman" w:eastAsia="Calibri" w:hAnsi="Times New Roman" w:cs="Times New Roman"/>
                <w:sz w:val="24"/>
                <w:szCs w:val="24"/>
              </w:rPr>
            </w:pPr>
            <w:r w:rsidRPr="000C71AB">
              <w:rPr>
                <w:rFonts w:ascii="Times New Roman" w:eastAsia="Calibri" w:hAnsi="Times New Roman" w:cs="Times New Roman"/>
                <w:sz w:val="24"/>
                <w:szCs w:val="24"/>
              </w:rPr>
              <w:t>D LF</w:t>
            </w:r>
          </w:p>
        </w:tc>
        <w:tc>
          <w:tcPr>
            <w:tcW w:w="387" w:type="pct"/>
            <w:vAlign w:val="center"/>
          </w:tcPr>
          <w:p w:rsidR="000C71AB" w:rsidRPr="000C71AB" w:rsidRDefault="000C71AB" w:rsidP="00C40CD7">
            <w:pPr>
              <w:spacing w:after="0" w:line="240" w:lineRule="auto"/>
              <w:rPr>
                <w:rFonts w:ascii="Times New Roman" w:hAnsi="Times New Roman" w:cs="Times New Roman"/>
                <w:sz w:val="24"/>
                <w:szCs w:val="24"/>
              </w:rPr>
            </w:pPr>
            <w:r w:rsidRPr="000C71AB">
              <w:rPr>
                <w:rFonts w:ascii="Times New Roman" w:hAnsi="Times New Roman" w:cs="Times New Roman"/>
                <w:sz w:val="24"/>
                <w:szCs w:val="24"/>
              </w:rPr>
              <w:t>SS-I</w:t>
            </w:r>
          </w:p>
        </w:tc>
        <w:tc>
          <w:tcPr>
            <w:tcW w:w="1480" w:type="pct"/>
            <w:vAlign w:val="center"/>
          </w:tcPr>
          <w:p w:rsidR="000C71AB" w:rsidRPr="000C71AB" w:rsidRDefault="000C71AB" w:rsidP="00C40CD7">
            <w:pPr>
              <w:spacing w:after="0" w:line="240" w:lineRule="auto"/>
              <w:rPr>
                <w:rFonts w:ascii="Times New Roman" w:eastAsia="Times New Roman" w:hAnsi="Times New Roman" w:cs="Times New Roman"/>
                <w:snapToGrid w:val="0"/>
                <w:sz w:val="24"/>
                <w:szCs w:val="24"/>
                <w:lang w:eastAsia="cs-CZ"/>
              </w:rPr>
            </w:pPr>
            <w:r w:rsidRPr="000C71AB">
              <w:rPr>
                <w:rFonts w:ascii="Times New Roman" w:eastAsia="Times New Roman" w:hAnsi="Times New Roman" w:cs="Times New Roman"/>
                <w:snapToGrid w:val="0"/>
                <w:sz w:val="24"/>
                <w:szCs w:val="24"/>
                <w:lang w:eastAsia="cs-CZ"/>
              </w:rPr>
              <w:t>štátna skúška</w:t>
            </w:r>
          </w:p>
        </w:tc>
        <w:tc>
          <w:tcPr>
            <w:tcW w:w="357" w:type="pct"/>
            <w:vAlign w:val="center"/>
          </w:tcPr>
          <w:p w:rsidR="000C71AB" w:rsidRPr="000C71AB" w:rsidRDefault="000C71AB" w:rsidP="00C40CD7">
            <w:pPr>
              <w:spacing w:after="0" w:line="240" w:lineRule="auto"/>
              <w:jc w:val="center"/>
              <w:rPr>
                <w:rFonts w:ascii="Times New Roman" w:eastAsia="Calibri" w:hAnsi="Times New Roman" w:cs="Times New Roman"/>
                <w:sz w:val="24"/>
                <w:szCs w:val="24"/>
              </w:rPr>
            </w:pPr>
            <w:r w:rsidRPr="000C71AB">
              <w:rPr>
                <w:rFonts w:ascii="Times New Roman" w:eastAsia="Calibri" w:hAnsi="Times New Roman" w:cs="Times New Roman"/>
                <w:sz w:val="24"/>
                <w:szCs w:val="24"/>
              </w:rPr>
              <w:t>P</w:t>
            </w:r>
          </w:p>
        </w:tc>
        <w:tc>
          <w:tcPr>
            <w:tcW w:w="334" w:type="pct"/>
            <w:vAlign w:val="center"/>
          </w:tcPr>
          <w:p w:rsidR="000C71AB" w:rsidRPr="000C71AB" w:rsidRDefault="000C71AB" w:rsidP="00C40CD7">
            <w:pPr>
              <w:spacing w:after="0" w:line="240" w:lineRule="auto"/>
              <w:jc w:val="center"/>
              <w:rPr>
                <w:rFonts w:ascii="Times New Roman" w:eastAsia="Times New Roman" w:hAnsi="Times New Roman" w:cs="Times New Roman"/>
                <w:snapToGrid w:val="0"/>
                <w:sz w:val="24"/>
                <w:szCs w:val="24"/>
                <w:lang w:eastAsia="cs-CZ"/>
              </w:rPr>
            </w:pPr>
            <w:r w:rsidRPr="000C71AB">
              <w:rPr>
                <w:rFonts w:ascii="Times New Roman" w:eastAsia="Times New Roman" w:hAnsi="Times New Roman" w:cs="Times New Roman"/>
                <w:snapToGrid w:val="0"/>
                <w:sz w:val="24"/>
                <w:szCs w:val="24"/>
                <w:lang w:eastAsia="cs-CZ"/>
              </w:rPr>
              <w:t>10</w:t>
            </w:r>
          </w:p>
        </w:tc>
        <w:tc>
          <w:tcPr>
            <w:tcW w:w="804" w:type="pct"/>
            <w:gridSpan w:val="2"/>
            <w:vAlign w:val="center"/>
          </w:tcPr>
          <w:p w:rsidR="000C71AB" w:rsidRPr="000C71AB" w:rsidRDefault="000C71AB" w:rsidP="00C40CD7">
            <w:pPr>
              <w:spacing w:after="0" w:line="240" w:lineRule="auto"/>
              <w:jc w:val="center"/>
              <w:rPr>
                <w:rFonts w:ascii="Times New Roman" w:eastAsia="Times New Roman" w:hAnsi="Times New Roman" w:cs="Times New Roman"/>
                <w:snapToGrid w:val="0"/>
                <w:sz w:val="24"/>
                <w:szCs w:val="24"/>
                <w:lang w:eastAsia="cs-CZ"/>
              </w:rPr>
            </w:pPr>
          </w:p>
        </w:tc>
        <w:tc>
          <w:tcPr>
            <w:tcW w:w="495" w:type="pct"/>
            <w:vAlign w:val="center"/>
          </w:tcPr>
          <w:p w:rsidR="000C71AB" w:rsidRPr="000C71AB" w:rsidRDefault="000C71AB" w:rsidP="00C40CD7">
            <w:pPr>
              <w:spacing w:after="0" w:line="240" w:lineRule="auto"/>
              <w:rPr>
                <w:rFonts w:ascii="Times New Roman" w:eastAsia="Times New Roman" w:hAnsi="Times New Roman" w:cs="Times New Roman"/>
                <w:snapToGrid w:val="0"/>
                <w:lang w:eastAsia="cs-CZ"/>
              </w:rPr>
            </w:pPr>
            <w:r w:rsidRPr="000C71AB">
              <w:rPr>
                <w:rFonts w:ascii="Times New Roman" w:eastAsia="Times New Roman" w:hAnsi="Times New Roman" w:cs="Times New Roman"/>
                <w:snapToGrid w:val="0"/>
                <w:lang w:eastAsia="cs-CZ"/>
              </w:rPr>
              <w:t>prof. Pichler</w:t>
            </w:r>
          </w:p>
        </w:tc>
        <w:tc>
          <w:tcPr>
            <w:tcW w:w="442" w:type="pct"/>
            <w:vAlign w:val="center"/>
          </w:tcPr>
          <w:p w:rsidR="000C71AB" w:rsidRPr="000C71AB" w:rsidRDefault="000C71AB" w:rsidP="00C40CD7">
            <w:pPr>
              <w:spacing w:after="0" w:line="240" w:lineRule="auto"/>
              <w:jc w:val="center"/>
              <w:rPr>
                <w:rFonts w:ascii="Times New Roman" w:eastAsia="Times New Roman" w:hAnsi="Times New Roman" w:cs="Times New Roman"/>
                <w:b/>
                <w:snapToGrid w:val="0"/>
                <w:color w:val="006600"/>
                <w:sz w:val="24"/>
                <w:szCs w:val="24"/>
                <w:lang w:eastAsia="cs-CZ"/>
              </w:rPr>
            </w:pPr>
          </w:p>
        </w:tc>
      </w:tr>
    </w:tbl>
    <w:p w:rsidR="00E57B53" w:rsidRPr="00B06372" w:rsidRDefault="00E57B53" w:rsidP="00E57B53">
      <w:pPr>
        <w:spacing w:after="0" w:line="240" w:lineRule="auto"/>
        <w:ind w:firstLine="708"/>
        <w:rPr>
          <w:rFonts w:ascii="Times New Roman" w:eastAsia="Times New Roman" w:hAnsi="Times New Roman" w:cs="Times New Roman"/>
          <w:b/>
          <w:sz w:val="28"/>
          <w:szCs w:val="28"/>
          <w:lang w:eastAsia="sk-SK"/>
        </w:rPr>
        <w:sectPr w:rsidR="00E57B53" w:rsidRPr="00B06372" w:rsidSect="003C47AB">
          <w:pgSz w:w="16838" w:h="11906" w:orient="landscape"/>
          <w:pgMar w:top="1418" w:right="1418" w:bottom="1418" w:left="1418" w:header="709" w:footer="709" w:gutter="0"/>
          <w:cols w:space="708"/>
          <w:docGrid w:linePitch="360"/>
        </w:sectPr>
      </w:pPr>
    </w:p>
    <w:p w:rsidR="00FA231B" w:rsidRDefault="00FA231B" w:rsidP="00E57B53">
      <w:pPr>
        <w:spacing w:after="0" w:line="240" w:lineRule="auto"/>
        <w:ind w:firstLine="708"/>
        <w:rPr>
          <w:rFonts w:ascii="Times New Roman" w:eastAsia="Times New Roman" w:hAnsi="Times New Roman" w:cs="Times New Roman"/>
          <w:b/>
          <w:snapToGrid w:val="0"/>
          <w:sz w:val="28"/>
          <w:szCs w:val="20"/>
          <w:lang w:eastAsia="cs-CZ"/>
        </w:rPr>
      </w:pPr>
    </w:p>
    <w:p w:rsidR="00FA231B" w:rsidRDefault="00FA231B" w:rsidP="00E57B53">
      <w:pPr>
        <w:spacing w:after="0" w:line="240" w:lineRule="auto"/>
        <w:ind w:firstLine="708"/>
        <w:rPr>
          <w:rFonts w:ascii="Times New Roman" w:eastAsia="Times New Roman" w:hAnsi="Times New Roman" w:cs="Times New Roman"/>
          <w:b/>
          <w:snapToGrid w:val="0"/>
          <w:sz w:val="28"/>
          <w:szCs w:val="20"/>
          <w:lang w:eastAsia="cs-CZ"/>
        </w:rPr>
      </w:pPr>
    </w:p>
    <w:p w:rsidR="00D020F6" w:rsidRDefault="00D020F6" w:rsidP="00E57B53">
      <w:pPr>
        <w:spacing w:after="0" w:line="240" w:lineRule="auto"/>
        <w:ind w:firstLine="708"/>
        <w:rPr>
          <w:rFonts w:ascii="Times New Roman" w:eastAsia="Times New Roman" w:hAnsi="Times New Roman" w:cs="Times New Roman"/>
          <w:b/>
          <w:snapToGrid w:val="0"/>
          <w:sz w:val="28"/>
          <w:szCs w:val="20"/>
          <w:lang w:eastAsia="cs-CZ"/>
        </w:rPr>
      </w:pPr>
    </w:p>
    <w:p w:rsidR="00D020F6" w:rsidRDefault="00D020F6" w:rsidP="00E57B53">
      <w:pPr>
        <w:spacing w:after="0" w:line="240" w:lineRule="auto"/>
        <w:ind w:firstLine="708"/>
        <w:rPr>
          <w:rFonts w:ascii="Times New Roman" w:eastAsia="Times New Roman" w:hAnsi="Times New Roman" w:cs="Times New Roman"/>
          <w:b/>
          <w:snapToGrid w:val="0"/>
          <w:sz w:val="28"/>
          <w:szCs w:val="20"/>
          <w:lang w:eastAsia="cs-CZ"/>
        </w:rPr>
      </w:pPr>
    </w:p>
    <w:p w:rsidR="00D020F6" w:rsidRDefault="00D020F6" w:rsidP="00E57B53">
      <w:pPr>
        <w:spacing w:after="0" w:line="240" w:lineRule="auto"/>
        <w:ind w:firstLine="708"/>
        <w:rPr>
          <w:rFonts w:ascii="Times New Roman" w:eastAsia="Times New Roman" w:hAnsi="Times New Roman" w:cs="Times New Roman"/>
          <w:b/>
          <w:snapToGrid w:val="0"/>
          <w:sz w:val="28"/>
          <w:szCs w:val="20"/>
          <w:lang w:eastAsia="cs-CZ"/>
        </w:rPr>
      </w:pPr>
    </w:p>
    <w:p w:rsidR="00D020F6" w:rsidRDefault="00D020F6" w:rsidP="00E57B53">
      <w:pPr>
        <w:spacing w:after="0" w:line="240" w:lineRule="auto"/>
        <w:ind w:firstLine="708"/>
        <w:rPr>
          <w:rFonts w:ascii="Times New Roman" w:eastAsia="Times New Roman" w:hAnsi="Times New Roman" w:cs="Times New Roman"/>
          <w:b/>
          <w:snapToGrid w:val="0"/>
          <w:sz w:val="28"/>
          <w:szCs w:val="20"/>
          <w:lang w:eastAsia="cs-CZ"/>
        </w:rPr>
      </w:pPr>
    </w:p>
    <w:p w:rsidR="00D020F6" w:rsidRDefault="00D020F6" w:rsidP="00E57B53">
      <w:pPr>
        <w:spacing w:after="0" w:line="240" w:lineRule="auto"/>
        <w:ind w:firstLine="708"/>
        <w:rPr>
          <w:rFonts w:ascii="Times New Roman" w:eastAsia="Times New Roman" w:hAnsi="Times New Roman" w:cs="Times New Roman"/>
          <w:b/>
          <w:snapToGrid w:val="0"/>
          <w:sz w:val="28"/>
          <w:szCs w:val="20"/>
          <w:lang w:eastAsia="cs-CZ"/>
        </w:rPr>
      </w:pPr>
    </w:p>
    <w:p w:rsidR="00D020F6" w:rsidRDefault="00D020F6" w:rsidP="00E57B53">
      <w:pPr>
        <w:spacing w:after="0" w:line="240" w:lineRule="auto"/>
        <w:ind w:firstLine="708"/>
        <w:rPr>
          <w:rFonts w:ascii="Times New Roman" w:eastAsia="Times New Roman" w:hAnsi="Times New Roman" w:cs="Times New Roman"/>
          <w:b/>
          <w:snapToGrid w:val="0"/>
          <w:sz w:val="28"/>
          <w:szCs w:val="20"/>
          <w:lang w:eastAsia="cs-CZ"/>
        </w:rPr>
      </w:pPr>
    </w:p>
    <w:p w:rsidR="00D020F6" w:rsidRDefault="00D020F6" w:rsidP="00E57B53">
      <w:pPr>
        <w:spacing w:after="0" w:line="240" w:lineRule="auto"/>
        <w:ind w:firstLine="708"/>
        <w:rPr>
          <w:rFonts w:ascii="Times New Roman" w:eastAsia="Times New Roman" w:hAnsi="Times New Roman" w:cs="Times New Roman"/>
          <w:b/>
          <w:snapToGrid w:val="0"/>
          <w:sz w:val="28"/>
          <w:szCs w:val="20"/>
          <w:lang w:eastAsia="cs-CZ"/>
        </w:rPr>
      </w:pPr>
    </w:p>
    <w:p w:rsidR="00E57B53" w:rsidRPr="00B06372" w:rsidRDefault="00E57B53" w:rsidP="00E57B53">
      <w:pPr>
        <w:spacing w:after="0" w:line="240" w:lineRule="auto"/>
        <w:ind w:firstLine="708"/>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UČEBNÝ  PLÁN</w:t>
      </w:r>
    </w:p>
    <w:p w:rsidR="00E57B53" w:rsidRPr="00B06372" w:rsidRDefault="00E57B53" w:rsidP="00E57B53">
      <w:pPr>
        <w:spacing w:after="0" w:line="240" w:lineRule="auto"/>
        <w:ind w:firstLine="708"/>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 xml:space="preserve">A ČASOVÝ  HARMONOGRAM </w:t>
      </w:r>
    </w:p>
    <w:p w:rsidR="00E57B53" w:rsidRPr="00B06372" w:rsidRDefault="00E57B53" w:rsidP="00E57B53">
      <w:pPr>
        <w:spacing w:after="0" w:line="240" w:lineRule="auto"/>
        <w:ind w:firstLine="708"/>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AKADEMICKÉHO  ROKA</w:t>
      </w:r>
    </w:p>
    <w:p w:rsidR="00E57B53" w:rsidRPr="00B06372" w:rsidRDefault="00E57B53" w:rsidP="00E57B53">
      <w:pPr>
        <w:spacing w:after="0" w:line="240" w:lineRule="auto"/>
        <w:rPr>
          <w:rFonts w:ascii="Times New Roman" w:eastAsia="Times New Roman" w:hAnsi="Times New Roman" w:cs="Times New Roman"/>
          <w:b/>
          <w:snapToGrid w:val="0"/>
          <w:sz w:val="28"/>
          <w:szCs w:val="20"/>
          <w:lang w:eastAsia="cs-CZ"/>
        </w:rPr>
      </w:pPr>
    </w:p>
    <w:p w:rsidR="00E57B53" w:rsidRPr="00B06372" w:rsidRDefault="00E57B53" w:rsidP="00E57B53">
      <w:pPr>
        <w:spacing w:after="0" w:line="240" w:lineRule="auto"/>
        <w:rPr>
          <w:rFonts w:ascii="Times New Roman" w:eastAsia="Times New Roman" w:hAnsi="Times New Roman" w:cs="Times New Roman"/>
          <w:b/>
          <w:snapToGrid w:val="0"/>
          <w:sz w:val="28"/>
          <w:szCs w:val="20"/>
          <w:lang w:eastAsia="cs-CZ"/>
        </w:rPr>
      </w:pPr>
    </w:p>
    <w:p w:rsidR="00E57B53" w:rsidRPr="00B06372" w:rsidRDefault="00E57B53" w:rsidP="00E57B53">
      <w:pPr>
        <w:spacing w:after="0" w:line="240" w:lineRule="auto"/>
        <w:rPr>
          <w:rFonts w:ascii="Times New Roman" w:eastAsia="Times New Roman" w:hAnsi="Times New Roman" w:cs="Times New Roman"/>
          <w:b/>
          <w:snapToGrid w:val="0"/>
          <w:sz w:val="28"/>
          <w:szCs w:val="20"/>
          <w:lang w:eastAsia="cs-CZ"/>
        </w:rPr>
      </w:pPr>
    </w:p>
    <w:p w:rsidR="00E57B53" w:rsidRPr="00B06372" w:rsidRDefault="00E57B53" w:rsidP="00E57B53">
      <w:pPr>
        <w:spacing w:after="0" w:line="240" w:lineRule="auto"/>
        <w:rPr>
          <w:rFonts w:ascii="Times New Roman" w:eastAsia="Times New Roman" w:hAnsi="Times New Roman" w:cs="Times New Roman"/>
          <w:b/>
          <w:snapToGrid w:val="0"/>
          <w:sz w:val="28"/>
          <w:szCs w:val="20"/>
          <w:lang w:eastAsia="cs-CZ"/>
        </w:rPr>
      </w:pPr>
    </w:p>
    <w:p w:rsidR="00E57B53" w:rsidRPr="00B06372" w:rsidRDefault="00E57B53" w:rsidP="00E57B53">
      <w:pPr>
        <w:spacing w:after="0" w:line="240" w:lineRule="auto"/>
        <w:ind w:left="1416" w:hanging="708"/>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EXTERNÉ   ŠTÚDIUM</w:t>
      </w:r>
    </w:p>
    <w:p w:rsidR="00E57B53" w:rsidRPr="00B06372" w:rsidRDefault="00E57B53" w:rsidP="00E57B53">
      <w:pPr>
        <w:spacing w:after="0" w:line="240" w:lineRule="auto"/>
        <w:ind w:left="1416" w:hanging="708"/>
        <w:jc w:val="both"/>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 xml:space="preserve">študijný odbor – LESNÍCTVO, </w:t>
      </w:r>
    </w:p>
    <w:p w:rsidR="00F55100" w:rsidRDefault="00E57B53" w:rsidP="00E57B53">
      <w:pPr>
        <w:spacing w:after="0" w:line="240" w:lineRule="auto"/>
        <w:ind w:left="1416" w:hanging="708"/>
        <w:jc w:val="both"/>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 xml:space="preserve">študijný program  </w:t>
      </w:r>
    </w:p>
    <w:p w:rsidR="00E57B53" w:rsidRPr="00B06372" w:rsidRDefault="00E57B53" w:rsidP="00F55100">
      <w:pPr>
        <w:spacing w:after="0" w:line="240" w:lineRule="auto"/>
        <w:ind w:left="2124" w:firstLine="708"/>
        <w:jc w:val="both"/>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LESNÍCTVO</w:t>
      </w:r>
    </w:p>
    <w:p w:rsidR="00F55100" w:rsidRDefault="00F55100" w:rsidP="00E57B53">
      <w:pPr>
        <w:spacing w:after="0" w:line="240" w:lineRule="auto"/>
        <w:ind w:firstLine="708"/>
        <w:jc w:val="both"/>
        <w:rPr>
          <w:rFonts w:ascii="Times New Roman" w:eastAsia="Times New Roman" w:hAnsi="Times New Roman" w:cs="Times New Roman"/>
          <w:b/>
          <w:sz w:val="28"/>
          <w:szCs w:val="20"/>
          <w:lang w:eastAsia="sk-SK"/>
        </w:rPr>
      </w:pPr>
      <w:r>
        <w:rPr>
          <w:rFonts w:ascii="Times New Roman" w:eastAsia="Times New Roman" w:hAnsi="Times New Roman" w:cs="Times New Roman"/>
          <w:b/>
          <w:sz w:val="28"/>
          <w:szCs w:val="20"/>
          <w:lang w:eastAsia="sk-SK"/>
        </w:rPr>
        <w:t xml:space="preserve">                          </w:t>
      </w:r>
      <w:r>
        <w:rPr>
          <w:rFonts w:ascii="Times New Roman" w:eastAsia="Times New Roman" w:hAnsi="Times New Roman" w:cs="Times New Roman"/>
          <w:b/>
          <w:sz w:val="28"/>
          <w:szCs w:val="20"/>
          <w:lang w:eastAsia="sk-SK"/>
        </w:rPr>
        <w:tab/>
        <w:t>ARBORISTIKA A KOMUNÁLNE LESNÍCTVO</w:t>
      </w:r>
    </w:p>
    <w:p w:rsidR="00F55100" w:rsidRDefault="00F55100" w:rsidP="00E57B53">
      <w:pPr>
        <w:spacing w:after="0" w:line="240" w:lineRule="auto"/>
        <w:ind w:firstLine="708"/>
        <w:jc w:val="both"/>
        <w:rPr>
          <w:rFonts w:ascii="Times New Roman" w:eastAsia="Times New Roman" w:hAnsi="Times New Roman" w:cs="Times New Roman"/>
          <w:b/>
          <w:sz w:val="28"/>
          <w:szCs w:val="20"/>
          <w:lang w:eastAsia="sk-SK"/>
        </w:rPr>
      </w:pPr>
    </w:p>
    <w:p w:rsidR="00E57B53" w:rsidRPr="00B06372" w:rsidRDefault="00E57B53" w:rsidP="00E57B53">
      <w:pPr>
        <w:spacing w:after="0" w:line="240" w:lineRule="auto"/>
        <w:ind w:firstLine="708"/>
        <w:jc w:val="both"/>
        <w:rPr>
          <w:rFonts w:ascii="Times New Roman" w:eastAsia="Times New Roman" w:hAnsi="Times New Roman" w:cs="Times New Roman"/>
          <w:b/>
          <w:sz w:val="28"/>
          <w:szCs w:val="20"/>
          <w:lang w:eastAsia="sk-SK"/>
        </w:rPr>
      </w:pPr>
      <w:r w:rsidRPr="00B06372">
        <w:rPr>
          <w:rFonts w:ascii="Times New Roman" w:eastAsia="Times New Roman" w:hAnsi="Times New Roman" w:cs="Times New Roman"/>
          <w:b/>
          <w:sz w:val="28"/>
          <w:szCs w:val="20"/>
          <w:lang w:eastAsia="sk-SK"/>
        </w:rPr>
        <w:t>študijný odbor  -  POĽOVNÍCTVO</w:t>
      </w:r>
    </w:p>
    <w:p w:rsidR="00E57B53" w:rsidRPr="00B06372" w:rsidRDefault="00E57B53" w:rsidP="00E57B53">
      <w:pPr>
        <w:spacing w:after="0" w:line="240" w:lineRule="auto"/>
        <w:ind w:left="708"/>
        <w:rPr>
          <w:rFonts w:ascii="Times New Roman" w:eastAsia="Times New Roman" w:hAnsi="Times New Roman" w:cs="Times New Roman"/>
          <w:b/>
          <w:sz w:val="28"/>
          <w:szCs w:val="20"/>
          <w:lang w:eastAsia="sk-SK"/>
        </w:rPr>
      </w:pPr>
      <w:r w:rsidRPr="00B06372">
        <w:rPr>
          <w:rFonts w:ascii="Times New Roman" w:eastAsia="Times New Roman" w:hAnsi="Times New Roman" w:cs="Times New Roman"/>
          <w:b/>
          <w:sz w:val="28"/>
          <w:szCs w:val="20"/>
          <w:lang w:eastAsia="sk-SK"/>
        </w:rPr>
        <w:t xml:space="preserve">študijný program  - </w:t>
      </w:r>
    </w:p>
    <w:p w:rsidR="00E57B53" w:rsidRPr="00B06372" w:rsidRDefault="00E57B53" w:rsidP="00E57B53">
      <w:pPr>
        <w:spacing w:after="0" w:line="240" w:lineRule="auto"/>
        <w:ind w:left="708"/>
        <w:rPr>
          <w:rFonts w:ascii="Times New Roman" w:eastAsia="Times New Roman" w:hAnsi="Times New Roman" w:cs="Times New Roman"/>
          <w:b/>
          <w:sz w:val="28"/>
          <w:szCs w:val="20"/>
          <w:lang w:eastAsia="sk-SK"/>
        </w:rPr>
      </w:pPr>
      <w:r w:rsidRPr="00B06372">
        <w:rPr>
          <w:rFonts w:ascii="Times New Roman" w:eastAsia="Times New Roman" w:hAnsi="Times New Roman" w:cs="Times New Roman"/>
          <w:b/>
          <w:sz w:val="28"/>
          <w:szCs w:val="20"/>
          <w:lang w:eastAsia="sk-SK"/>
        </w:rPr>
        <w:t>APLIKOVANÁ  ZOOLÓGIA  A  POĽOVNÍCTVO</w:t>
      </w:r>
    </w:p>
    <w:p w:rsidR="00E57B53" w:rsidRPr="00B06372" w:rsidRDefault="00E57B53" w:rsidP="00E57B53">
      <w:pPr>
        <w:spacing w:after="0" w:line="240" w:lineRule="auto"/>
        <w:ind w:left="1416" w:hanging="1416"/>
        <w:rPr>
          <w:rFonts w:ascii="Times New Roman" w:eastAsia="Times New Roman" w:hAnsi="Times New Roman" w:cs="Times New Roman"/>
          <w:b/>
          <w:snapToGrid w:val="0"/>
          <w:sz w:val="28"/>
          <w:szCs w:val="20"/>
          <w:lang w:eastAsia="cs-CZ"/>
        </w:rPr>
      </w:pPr>
    </w:p>
    <w:p w:rsidR="00E57B53" w:rsidRPr="00B06372" w:rsidRDefault="00E57B53" w:rsidP="00E57B53">
      <w:pPr>
        <w:spacing w:after="0" w:line="240" w:lineRule="auto"/>
        <w:ind w:left="1416" w:hanging="1416"/>
        <w:rPr>
          <w:rFonts w:ascii="Times New Roman" w:eastAsia="Times New Roman" w:hAnsi="Times New Roman" w:cs="Times New Roman"/>
          <w:b/>
          <w:snapToGrid w:val="0"/>
          <w:sz w:val="28"/>
          <w:szCs w:val="20"/>
          <w:lang w:eastAsia="cs-CZ"/>
        </w:rPr>
      </w:pPr>
    </w:p>
    <w:p w:rsidR="00E57B53" w:rsidRPr="00B06372" w:rsidRDefault="00E57B53" w:rsidP="00E57B53">
      <w:pPr>
        <w:spacing w:after="0" w:line="240" w:lineRule="auto"/>
        <w:ind w:left="1416" w:hanging="708"/>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 xml:space="preserve">I. stupeň - bakalársky  </w:t>
      </w:r>
    </w:p>
    <w:p w:rsidR="00E57B53" w:rsidRPr="00B06372" w:rsidRDefault="00E57B53" w:rsidP="00E57B53">
      <w:pPr>
        <w:spacing w:after="0" w:line="240" w:lineRule="auto"/>
        <w:ind w:firstLine="708"/>
        <w:jc w:val="both"/>
        <w:rPr>
          <w:rFonts w:ascii="Times New Roman" w:eastAsia="Times New Roman" w:hAnsi="Times New Roman" w:cs="Times New Roman"/>
          <w:snapToGrid w:val="0"/>
          <w:sz w:val="24"/>
          <w:szCs w:val="20"/>
          <w:lang w:eastAsia="cs-CZ"/>
        </w:rPr>
      </w:pPr>
      <w:r w:rsidRPr="00B06372">
        <w:rPr>
          <w:rFonts w:ascii="Times New Roman" w:eastAsia="Times New Roman" w:hAnsi="Times New Roman" w:cs="Times New Roman"/>
          <w:snapToGrid w:val="0"/>
          <w:sz w:val="24"/>
          <w:szCs w:val="20"/>
          <w:lang w:eastAsia="cs-CZ"/>
        </w:rPr>
        <w:t>3 - ročné štúdium</w:t>
      </w:r>
    </w:p>
    <w:p w:rsidR="00E57B53" w:rsidRPr="00B06372" w:rsidRDefault="00E57B53" w:rsidP="00E57B53">
      <w:pPr>
        <w:spacing w:after="0" w:line="240" w:lineRule="auto"/>
        <w:jc w:val="both"/>
        <w:rPr>
          <w:rFonts w:ascii="Times New Roman" w:eastAsia="Times New Roman" w:hAnsi="Times New Roman" w:cs="Times New Roman"/>
          <w:snapToGrid w:val="0"/>
          <w:sz w:val="20"/>
          <w:szCs w:val="20"/>
          <w:lang w:eastAsia="cs-CZ"/>
        </w:rPr>
      </w:pPr>
      <w:r w:rsidRPr="00B06372">
        <w:rPr>
          <w:rFonts w:ascii="Times New Roman" w:eastAsia="Times New Roman" w:hAnsi="Times New Roman" w:cs="Times New Roman"/>
          <w:snapToGrid w:val="0"/>
          <w:sz w:val="20"/>
          <w:szCs w:val="20"/>
          <w:lang w:eastAsia="cs-CZ"/>
        </w:rPr>
        <w:tab/>
      </w:r>
      <w:r w:rsidRPr="00B06372">
        <w:rPr>
          <w:rFonts w:ascii="Times New Roman" w:eastAsia="Times New Roman" w:hAnsi="Times New Roman" w:cs="Times New Roman"/>
          <w:snapToGrid w:val="0"/>
          <w:sz w:val="20"/>
          <w:szCs w:val="20"/>
          <w:lang w:eastAsia="cs-CZ"/>
        </w:rPr>
        <w:tab/>
      </w:r>
      <w:r w:rsidRPr="00B06372">
        <w:rPr>
          <w:rFonts w:ascii="Times New Roman" w:eastAsia="Times New Roman" w:hAnsi="Times New Roman" w:cs="Times New Roman"/>
          <w:snapToGrid w:val="0"/>
          <w:sz w:val="20"/>
          <w:szCs w:val="20"/>
          <w:lang w:eastAsia="cs-CZ"/>
        </w:rPr>
        <w:tab/>
      </w:r>
      <w:r w:rsidRPr="00B06372">
        <w:rPr>
          <w:rFonts w:ascii="Times New Roman" w:eastAsia="Times New Roman" w:hAnsi="Times New Roman" w:cs="Times New Roman"/>
          <w:snapToGrid w:val="0"/>
          <w:sz w:val="20"/>
          <w:szCs w:val="20"/>
          <w:lang w:eastAsia="cs-CZ"/>
        </w:rPr>
        <w:tab/>
      </w:r>
      <w:r w:rsidRPr="00B06372">
        <w:rPr>
          <w:rFonts w:ascii="Times New Roman" w:eastAsia="Times New Roman" w:hAnsi="Times New Roman" w:cs="Times New Roman"/>
          <w:snapToGrid w:val="0"/>
          <w:sz w:val="20"/>
          <w:szCs w:val="20"/>
          <w:lang w:eastAsia="cs-CZ"/>
        </w:rPr>
        <w:tab/>
      </w:r>
    </w:p>
    <w:p w:rsidR="00E57B53" w:rsidRPr="00B06372" w:rsidRDefault="00E57B53" w:rsidP="00E57B53">
      <w:pPr>
        <w:spacing w:after="0" w:line="240" w:lineRule="auto"/>
        <w:jc w:val="both"/>
        <w:rPr>
          <w:rFonts w:ascii="Times New Roman" w:eastAsia="Times New Roman" w:hAnsi="Times New Roman" w:cs="Times New Roman"/>
          <w:snapToGrid w:val="0"/>
          <w:sz w:val="20"/>
          <w:szCs w:val="20"/>
          <w:lang w:eastAsia="cs-CZ"/>
        </w:rPr>
      </w:pPr>
    </w:p>
    <w:p w:rsidR="00E57B53" w:rsidRPr="00B06372" w:rsidRDefault="00E57B53" w:rsidP="00E57B53">
      <w:pPr>
        <w:spacing w:after="0" w:line="240" w:lineRule="auto"/>
        <w:jc w:val="both"/>
        <w:rPr>
          <w:rFonts w:ascii="Times New Roman" w:eastAsia="Times New Roman" w:hAnsi="Times New Roman" w:cs="Times New Roman"/>
          <w:snapToGrid w:val="0"/>
          <w:sz w:val="20"/>
          <w:szCs w:val="20"/>
          <w:lang w:eastAsia="cs-CZ"/>
        </w:rPr>
      </w:pPr>
    </w:p>
    <w:p w:rsidR="00E57B53" w:rsidRPr="00B06372" w:rsidRDefault="00E57B53" w:rsidP="00E57B53">
      <w:pPr>
        <w:spacing w:after="0" w:line="240" w:lineRule="auto"/>
        <w:jc w:val="both"/>
        <w:rPr>
          <w:rFonts w:ascii="Times New Roman" w:eastAsia="Times New Roman" w:hAnsi="Times New Roman" w:cs="Times New Roman"/>
          <w:snapToGrid w:val="0"/>
          <w:sz w:val="20"/>
          <w:szCs w:val="20"/>
          <w:lang w:eastAsia="cs-CZ"/>
        </w:rPr>
      </w:pPr>
    </w:p>
    <w:p w:rsidR="00E57B53" w:rsidRPr="00B06372" w:rsidRDefault="00E57B53" w:rsidP="00E57B53">
      <w:pPr>
        <w:spacing w:after="0" w:line="240" w:lineRule="auto"/>
        <w:jc w:val="both"/>
        <w:rPr>
          <w:rFonts w:ascii="Times New Roman" w:eastAsia="Times New Roman" w:hAnsi="Times New Roman" w:cs="Times New Roman"/>
          <w:snapToGrid w:val="0"/>
          <w:sz w:val="20"/>
          <w:szCs w:val="20"/>
          <w:lang w:eastAsia="cs-CZ"/>
        </w:rPr>
      </w:pPr>
    </w:p>
    <w:p w:rsidR="00E57B53" w:rsidRPr="00B06372" w:rsidRDefault="00E57B53" w:rsidP="00E57B53">
      <w:pPr>
        <w:spacing w:after="0" w:line="240" w:lineRule="auto"/>
        <w:jc w:val="both"/>
        <w:rPr>
          <w:rFonts w:ascii="Times New Roman" w:eastAsia="Times New Roman" w:hAnsi="Times New Roman" w:cs="Times New Roman"/>
          <w:snapToGrid w:val="0"/>
          <w:sz w:val="20"/>
          <w:szCs w:val="20"/>
          <w:lang w:eastAsia="cs-CZ"/>
        </w:rPr>
      </w:pPr>
    </w:p>
    <w:p w:rsidR="00E57B53" w:rsidRPr="00B06372" w:rsidRDefault="00E57B53" w:rsidP="00E57B53">
      <w:pPr>
        <w:spacing w:after="0" w:line="240" w:lineRule="auto"/>
        <w:jc w:val="both"/>
        <w:rPr>
          <w:rFonts w:ascii="Times New Roman" w:eastAsia="Times New Roman" w:hAnsi="Times New Roman" w:cs="Times New Roman"/>
          <w:snapToGrid w:val="0"/>
          <w:sz w:val="24"/>
          <w:szCs w:val="20"/>
          <w:lang w:eastAsia="cs-CZ"/>
        </w:rPr>
      </w:pPr>
      <w:r w:rsidRPr="00B06372">
        <w:rPr>
          <w:rFonts w:ascii="Times New Roman" w:eastAsia="Times New Roman" w:hAnsi="Times New Roman" w:cs="Times New Roman"/>
          <w:snapToGrid w:val="0"/>
          <w:sz w:val="24"/>
          <w:szCs w:val="20"/>
          <w:lang w:eastAsia="cs-CZ"/>
        </w:rPr>
        <w:t>Vysvetlivky:</w:t>
      </w:r>
    </w:p>
    <w:p w:rsidR="00E57B53" w:rsidRPr="00B06372" w:rsidRDefault="00E57B53" w:rsidP="00E57B53">
      <w:pPr>
        <w:spacing w:after="0" w:line="240" w:lineRule="auto"/>
        <w:jc w:val="both"/>
        <w:rPr>
          <w:rFonts w:ascii="Times New Roman" w:eastAsia="Times New Roman" w:hAnsi="Times New Roman" w:cs="Times New Roman"/>
          <w:snapToGrid w:val="0"/>
          <w:sz w:val="24"/>
          <w:szCs w:val="20"/>
          <w:lang w:eastAsia="cs-CZ"/>
        </w:rPr>
      </w:pPr>
      <w:r w:rsidRPr="00B06372">
        <w:rPr>
          <w:rFonts w:ascii="Times New Roman" w:eastAsia="Times New Roman" w:hAnsi="Times New Roman" w:cs="Times New Roman"/>
          <w:b/>
          <w:snapToGrid w:val="0"/>
          <w:sz w:val="24"/>
          <w:szCs w:val="20"/>
          <w:lang w:eastAsia="cs-CZ"/>
        </w:rPr>
        <w:t>K</w:t>
      </w:r>
      <w:r w:rsidRPr="00B06372">
        <w:rPr>
          <w:rFonts w:ascii="Times New Roman" w:eastAsia="Times New Roman" w:hAnsi="Times New Roman" w:cs="Times New Roman"/>
          <w:b/>
          <w:snapToGrid w:val="0"/>
          <w:sz w:val="24"/>
          <w:szCs w:val="20"/>
          <w:lang w:eastAsia="cs-CZ"/>
        </w:rPr>
        <w:tab/>
      </w:r>
      <w:r w:rsidRPr="00B06372">
        <w:rPr>
          <w:rFonts w:ascii="Times New Roman" w:eastAsia="Times New Roman" w:hAnsi="Times New Roman" w:cs="Times New Roman"/>
          <w:snapToGrid w:val="0"/>
          <w:sz w:val="24"/>
          <w:szCs w:val="20"/>
          <w:lang w:eastAsia="cs-CZ"/>
        </w:rPr>
        <w:t>- konzultácie (počet hodín za semester)</w:t>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t>Predmet  P - povinný</w:t>
      </w:r>
    </w:p>
    <w:p w:rsidR="00E57B53" w:rsidRPr="00B06372" w:rsidRDefault="00E57B53" w:rsidP="00E57B53">
      <w:pPr>
        <w:spacing w:after="0" w:line="240" w:lineRule="auto"/>
        <w:jc w:val="both"/>
        <w:rPr>
          <w:rFonts w:ascii="Times New Roman" w:eastAsia="Times New Roman" w:hAnsi="Times New Roman" w:cs="Times New Roman"/>
          <w:b/>
          <w:snapToGrid w:val="0"/>
          <w:sz w:val="24"/>
          <w:szCs w:val="20"/>
          <w:lang w:eastAsia="cs-CZ"/>
        </w:rPr>
      </w:pPr>
      <w:r w:rsidRPr="00B06372">
        <w:rPr>
          <w:rFonts w:ascii="Times New Roman" w:eastAsia="Times New Roman" w:hAnsi="Times New Roman" w:cs="Times New Roman"/>
          <w:b/>
          <w:snapToGrid w:val="0"/>
          <w:sz w:val="24"/>
          <w:szCs w:val="20"/>
          <w:lang w:eastAsia="cs-CZ"/>
        </w:rPr>
        <w:t>HC</w:t>
      </w:r>
      <w:r w:rsidRPr="00B06372">
        <w:rPr>
          <w:rFonts w:ascii="Times New Roman" w:eastAsia="Times New Roman" w:hAnsi="Times New Roman" w:cs="Times New Roman"/>
          <w:snapToGrid w:val="0"/>
          <w:sz w:val="24"/>
          <w:szCs w:val="20"/>
          <w:lang w:eastAsia="cs-CZ"/>
        </w:rPr>
        <w:tab/>
        <w:t>- hlavné cvičenia (počet dní spolu)</w:t>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t xml:space="preserve">    PV – povinne voliteľný</w:t>
      </w:r>
    </w:p>
    <w:p w:rsidR="00E57B53" w:rsidRPr="00B06372" w:rsidRDefault="00E57B53" w:rsidP="00E57B53">
      <w:pPr>
        <w:spacing w:after="0" w:line="240" w:lineRule="auto"/>
        <w:jc w:val="both"/>
        <w:rPr>
          <w:rFonts w:ascii="Times New Roman" w:eastAsia="Times New Roman" w:hAnsi="Times New Roman" w:cs="Times New Roman"/>
          <w:snapToGrid w:val="0"/>
          <w:sz w:val="24"/>
          <w:szCs w:val="24"/>
          <w:lang w:eastAsia="cs-CZ"/>
        </w:rPr>
      </w:pPr>
      <w:r w:rsidRPr="00B06372">
        <w:rPr>
          <w:rFonts w:ascii="Times New Roman" w:eastAsia="Times New Roman" w:hAnsi="Times New Roman" w:cs="Times New Roman"/>
          <w:b/>
          <w:snapToGrid w:val="0"/>
          <w:sz w:val="24"/>
          <w:szCs w:val="20"/>
          <w:lang w:eastAsia="cs-CZ"/>
        </w:rPr>
        <w:t>S</w:t>
      </w:r>
      <w:r w:rsidRPr="00B06372">
        <w:rPr>
          <w:rFonts w:ascii="Times New Roman" w:eastAsia="Times New Roman" w:hAnsi="Times New Roman" w:cs="Times New Roman"/>
          <w:snapToGrid w:val="0"/>
          <w:sz w:val="24"/>
          <w:szCs w:val="20"/>
          <w:lang w:eastAsia="cs-CZ"/>
        </w:rPr>
        <w:tab/>
        <w:t>- skúška</w:t>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t xml:space="preserve">    V - výberový</w:t>
      </w:r>
      <w:r w:rsidRPr="00B06372">
        <w:rPr>
          <w:rFonts w:ascii="Times New Roman" w:eastAsia="Times New Roman" w:hAnsi="Times New Roman" w:cs="Times New Roman"/>
          <w:snapToGrid w:val="0"/>
          <w:sz w:val="24"/>
          <w:szCs w:val="24"/>
          <w:lang w:eastAsia="cs-CZ"/>
        </w:rPr>
        <w:tab/>
      </w:r>
    </w:p>
    <w:p w:rsidR="00E57B53" w:rsidRPr="00B06372" w:rsidRDefault="00E57B53" w:rsidP="00E57B53">
      <w:pPr>
        <w:spacing w:after="0" w:line="240" w:lineRule="auto"/>
        <w:rPr>
          <w:rFonts w:ascii="Times New Roman" w:eastAsia="Times New Roman" w:hAnsi="Times New Roman" w:cs="Times New Roman"/>
          <w:b/>
          <w:snapToGrid w:val="0"/>
          <w:sz w:val="28"/>
          <w:szCs w:val="28"/>
          <w:lang w:eastAsia="cs-CZ"/>
        </w:rPr>
      </w:pPr>
      <w:r w:rsidRPr="00B06372">
        <w:rPr>
          <w:rFonts w:ascii="Times New Roman" w:eastAsia="Times New Roman" w:hAnsi="Times New Roman" w:cs="Times New Roman"/>
          <w:b/>
          <w:snapToGrid w:val="0"/>
          <w:sz w:val="24"/>
          <w:szCs w:val="20"/>
          <w:lang w:eastAsia="cs-CZ"/>
        </w:rPr>
        <w:t>Z</w:t>
      </w:r>
      <w:r w:rsidRPr="00B06372">
        <w:rPr>
          <w:rFonts w:ascii="Times New Roman" w:eastAsia="Times New Roman" w:hAnsi="Times New Roman" w:cs="Times New Roman"/>
          <w:snapToGrid w:val="0"/>
          <w:sz w:val="24"/>
          <w:szCs w:val="20"/>
          <w:lang w:eastAsia="cs-CZ"/>
        </w:rPr>
        <w:tab/>
        <w:t>- zápočet</w:t>
      </w:r>
      <w:r w:rsidRPr="00B06372">
        <w:rPr>
          <w:rFonts w:ascii="Times New Roman" w:eastAsia="Times New Roman" w:hAnsi="Times New Roman" w:cs="Times New Roman"/>
          <w:snapToGrid w:val="0"/>
          <w:sz w:val="24"/>
          <w:szCs w:val="20"/>
          <w:lang w:eastAsia="cs-CZ"/>
        </w:rPr>
        <w:tab/>
      </w: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AA45C0" w:rsidRDefault="00AA45C0" w:rsidP="00E57B53">
      <w:pPr>
        <w:spacing w:after="0" w:line="240" w:lineRule="auto"/>
        <w:ind w:firstLine="567"/>
        <w:rPr>
          <w:rFonts w:ascii="Times New Roman" w:eastAsia="Times New Roman" w:hAnsi="Times New Roman" w:cs="Times New Roman"/>
          <w:b/>
          <w:snapToGrid w:val="0"/>
          <w:sz w:val="28"/>
          <w:szCs w:val="28"/>
          <w:lang w:eastAsia="cs-CZ"/>
        </w:rPr>
      </w:pPr>
    </w:p>
    <w:p w:rsidR="00AA45C0" w:rsidRDefault="00AA45C0" w:rsidP="00E57B53">
      <w:pPr>
        <w:spacing w:after="0" w:line="240" w:lineRule="auto"/>
        <w:ind w:firstLine="567"/>
        <w:rPr>
          <w:rFonts w:ascii="Times New Roman" w:eastAsia="Times New Roman" w:hAnsi="Times New Roman" w:cs="Times New Roman"/>
          <w:b/>
          <w:snapToGrid w:val="0"/>
          <w:sz w:val="28"/>
          <w:szCs w:val="28"/>
          <w:lang w:eastAsia="cs-CZ"/>
        </w:rPr>
      </w:pPr>
    </w:p>
    <w:p w:rsidR="00AA45C0" w:rsidRDefault="00AA45C0" w:rsidP="00E57B53">
      <w:pPr>
        <w:spacing w:after="0" w:line="240" w:lineRule="auto"/>
        <w:ind w:firstLine="567"/>
        <w:rPr>
          <w:rFonts w:ascii="Times New Roman" w:eastAsia="Times New Roman" w:hAnsi="Times New Roman" w:cs="Times New Roman"/>
          <w:b/>
          <w:snapToGrid w:val="0"/>
          <w:sz w:val="28"/>
          <w:szCs w:val="28"/>
          <w:lang w:eastAsia="cs-CZ"/>
        </w:rPr>
      </w:pPr>
    </w:p>
    <w:p w:rsidR="00AA45C0" w:rsidRDefault="00AA45C0" w:rsidP="00E57B53">
      <w:pPr>
        <w:spacing w:after="0" w:line="240" w:lineRule="auto"/>
        <w:ind w:firstLine="567"/>
        <w:rPr>
          <w:rFonts w:ascii="Times New Roman" w:eastAsia="Times New Roman" w:hAnsi="Times New Roman" w:cs="Times New Roman"/>
          <w:b/>
          <w:snapToGrid w:val="0"/>
          <w:sz w:val="28"/>
          <w:szCs w:val="28"/>
          <w:lang w:eastAsia="cs-CZ"/>
        </w:rPr>
      </w:pPr>
    </w:p>
    <w:p w:rsidR="00AA45C0" w:rsidRPr="00B06372" w:rsidRDefault="00AA45C0"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r w:rsidRPr="00B06372">
        <w:rPr>
          <w:rFonts w:ascii="Times New Roman" w:eastAsia="Times New Roman" w:hAnsi="Times New Roman" w:cs="Times New Roman"/>
          <w:b/>
          <w:snapToGrid w:val="0"/>
          <w:sz w:val="28"/>
          <w:szCs w:val="28"/>
          <w:lang w:eastAsia="cs-CZ"/>
        </w:rPr>
        <w:lastRenderedPageBreak/>
        <w:t xml:space="preserve">I. rok štúdia, bakalársky stupeň, externé štúdium, študijný program:  </w:t>
      </w: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r w:rsidRPr="00B06372">
        <w:rPr>
          <w:rFonts w:ascii="Times New Roman" w:eastAsia="Times New Roman" w:hAnsi="Times New Roman" w:cs="Times New Roman"/>
          <w:b/>
          <w:snapToGrid w:val="0"/>
          <w:sz w:val="28"/>
          <w:szCs w:val="28"/>
          <w:lang w:eastAsia="cs-CZ"/>
        </w:rPr>
        <w:tab/>
      </w:r>
    </w:p>
    <w:p w:rsidR="00E57B53" w:rsidRPr="00B06372" w:rsidRDefault="00E57B53" w:rsidP="00E57B53">
      <w:pPr>
        <w:spacing w:after="240" w:line="240" w:lineRule="auto"/>
        <w:ind w:left="2124" w:firstLine="708"/>
        <w:rPr>
          <w:rFonts w:ascii="Times New Roman" w:eastAsia="Times New Roman" w:hAnsi="Times New Roman" w:cs="Times New Roman"/>
          <w:b/>
          <w:i/>
          <w:snapToGrid w:val="0"/>
          <w:sz w:val="28"/>
          <w:szCs w:val="28"/>
          <w:lang w:eastAsia="cs-CZ"/>
        </w:rPr>
      </w:pPr>
      <w:r w:rsidRPr="00B06372">
        <w:rPr>
          <w:rFonts w:ascii="Times New Roman" w:eastAsia="Times New Roman" w:hAnsi="Times New Roman" w:cs="Times New Roman"/>
          <w:b/>
          <w:i/>
          <w:snapToGrid w:val="0"/>
          <w:sz w:val="28"/>
          <w:szCs w:val="28"/>
          <w:lang w:eastAsia="cs-CZ"/>
        </w:rPr>
        <w:t xml:space="preserve">lesníctvo </w:t>
      </w:r>
      <w:r w:rsidR="00A01D3B" w:rsidRPr="00A01D3B">
        <w:rPr>
          <w:rFonts w:ascii="Times New Roman" w:eastAsia="Times New Roman" w:hAnsi="Times New Roman" w:cs="Times New Roman"/>
          <w:snapToGrid w:val="0"/>
          <w:sz w:val="24"/>
          <w:szCs w:val="24"/>
          <w:lang w:eastAsia="cs-CZ"/>
        </w:rPr>
        <w:t>– nové štúdium</w:t>
      </w:r>
    </w:p>
    <w:p w:rsidR="00E57B53" w:rsidRDefault="00E57B53" w:rsidP="00E57B53">
      <w:pPr>
        <w:spacing w:after="240" w:line="240" w:lineRule="auto"/>
        <w:ind w:firstLine="567"/>
        <w:rPr>
          <w:rFonts w:ascii="Times New Roman" w:eastAsia="Times New Roman" w:hAnsi="Times New Roman" w:cs="Times New Roman"/>
          <w:b/>
          <w:i/>
          <w:snapToGrid w:val="0"/>
          <w:sz w:val="28"/>
          <w:szCs w:val="28"/>
          <w:lang w:eastAsia="cs-CZ"/>
        </w:rPr>
      </w:pPr>
      <w:r w:rsidRPr="00B06372">
        <w:rPr>
          <w:rFonts w:ascii="Times New Roman" w:eastAsia="Times New Roman" w:hAnsi="Times New Roman" w:cs="Times New Roman"/>
          <w:b/>
          <w:i/>
          <w:snapToGrid w:val="0"/>
          <w:sz w:val="28"/>
          <w:szCs w:val="28"/>
          <w:lang w:eastAsia="cs-CZ"/>
        </w:rPr>
        <w:tab/>
      </w:r>
      <w:r w:rsidRPr="00B06372">
        <w:rPr>
          <w:rFonts w:ascii="Times New Roman" w:eastAsia="Times New Roman" w:hAnsi="Times New Roman" w:cs="Times New Roman"/>
          <w:b/>
          <w:i/>
          <w:snapToGrid w:val="0"/>
          <w:sz w:val="28"/>
          <w:szCs w:val="28"/>
          <w:lang w:eastAsia="cs-CZ"/>
        </w:rPr>
        <w:tab/>
      </w:r>
      <w:r w:rsidRPr="00B06372">
        <w:rPr>
          <w:rFonts w:ascii="Times New Roman" w:eastAsia="Times New Roman" w:hAnsi="Times New Roman" w:cs="Times New Roman"/>
          <w:b/>
          <w:i/>
          <w:snapToGrid w:val="0"/>
          <w:sz w:val="28"/>
          <w:szCs w:val="28"/>
          <w:lang w:eastAsia="cs-CZ"/>
        </w:rPr>
        <w:tab/>
      </w:r>
      <w:r w:rsidRPr="00B06372">
        <w:rPr>
          <w:rFonts w:ascii="Times New Roman" w:eastAsia="Times New Roman" w:hAnsi="Times New Roman" w:cs="Times New Roman"/>
          <w:b/>
          <w:i/>
          <w:snapToGrid w:val="0"/>
          <w:sz w:val="28"/>
          <w:szCs w:val="28"/>
          <w:lang w:eastAsia="cs-CZ"/>
        </w:rPr>
        <w:tab/>
        <w:t>aplikovaná zoológia a</w:t>
      </w:r>
      <w:r w:rsidR="00A01D3B">
        <w:rPr>
          <w:rFonts w:ascii="Times New Roman" w:eastAsia="Times New Roman" w:hAnsi="Times New Roman" w:cs="Times New Roman"/>
          <w:b/>
          <w:i/>
          <w:snapToGrid w:val="0"/>
          <w:sz w:val="28"/>
          <w:szCs w:val="28"/>
          <w:lang w:eastAsia="cs-CZ"/>
        </w:rPr>
        <w:t> </w:t>
      </w:r>
      <w:r w:rsidRPr="00B06372">
        <w:rPr>
          <w:rFonts w:ascii="Times New Roman" w:eastAsia="Times New Roman" w:hAnsi="Times New Roman" w:cs="Times New Roman"/>
          <w:b/>
          <w:i/>
          <w:snapToGrid w:val="0"/>
          <w:sz w:val="28"/>
          <w:szCs w:val="28"/>
          <w:lang w:eastAsia="cs-CZ"/>
        </w:rPr>
        <w:t>poľovníctvo</w:t>
      </w:r>
      <w:r w:rsidR="00A01D3B">
        <w:rPr>
          <w:rFonts w:ascii="Times New Roman" w:eastAsia="Times New Roman" w:hAnsi="Times New Roman" w:cs="Times New Roman"/>
          <w:b/>
          <w:i/>
          <w:snapToGrid w:val="0"/>
          <w:sz w:val="28"/>
          <w:szCs w:val="28"/>
          <w:lang w:eastAsia="cs-CZ"/>
        </w:rPr>
        <w:t xml:space="preserve"> </w:t>
      </w:r>
      <w:r w:rsidR="00A01D3B" w:rsidRPr="00A01D3B">
        <w:rPr>
          <w:rFonts w:ascii="Times New Roman" w:eastAsia="Times New Roman" w:hAnsi="Times New Roman" w:cs="Times New Roman"/>
          <w:snapToGrid w:val="0"/>
          <w:sz w:val="24"/>
          <w:szCs w:val="24"/>
          <w:lang w:eastAsia="cs-CZ"/>
        </w:rPr>
        <w:t>– nové štúdium</w:t>
      </w:r>
    </w:p>
    <w:p w:rsidR="009A5FC8" w:rsidRPr="009A5FC8" w:rsidRDefault="009A5FC8" w:rsidP="00E57B53">
      <w:pPr>
        <w:spacing w:after="240" w:line="240" w:lineRule="auto"/>
        <w:ind w:firstLine="567"/>
        <w:rPr>
          <w:rFonts w:ascii="Times New Roman" w:eastAsia="Times New Roman" w:hAnsi="Times New Roman" w:cs="Times New Roman"/>
          <w:b/>
          <w:i/>
          <w:snapToGrid w:val="0"/>
          <w:sz w:val="28"/>
          <w:szCs w:val="28"/>
          <w:lang w:eastAsia="cs-CZ"/>
        </w:rPr>
      </w:pPr>
      <w:r>
        <w:rPr>
          <w:rFonts w:ascii="Times New Roman" w:eastAsia="Times New Roman" w:hAnsi="Times New Roman" w:cs="Times New Roman"/>
          <w:b/>
          <w:i/>
          <w:snapToGrid w:val="0"/>
          <w:sz w:val="28"/>
          <w:szCs w:val="28"/>
          <w:lang w:eastAsia="cs-CZ"/>
        </w:rPr>
        <w:tab/>
      </w:r>
      <w:r>
        <w:rPr>
          <w:rFonts w:ascii="Times New Roman" w:eastAsia="Times New Roman" w:hAnsi="Times New Roman" w:cs="Times New Roman"/>
          <w:b/>
          <w:i/>
          <w:snapToGrid w:val="0"/>
          <w:sz w:val="28"/>
          <w:szCs w:val="28"/>
          <w:lang w:eastAsia="cs-CZ"/>
        </w:rPr>
        <w:tab/>
      </w:r>
      <w:r>
        <w:rPr>
          <w:rFonts w:ascii="Times New Roman" w:eastAsia="Times New Roman" w:hAnsi="Times New Roman" w:cs="Times New Roman"/>
          <w:b/>
          <w:i/>
          <w:snapToGrid w:val="0"/>
          <w:sz w:val="28"/>
          <w:szCs w:val="28"/>
          <w:lang w:eastAsia="cs-CZ"/>
        </w:rPr>
        <w:tab/>
      </w:r>
      <w:r>
        <w:rPr>
          <w:rFonts w:ascii="Times New Roman" w:eastAsia="Times New Roman" w:hAnsi="Times New Roman" w:cs="Times New Roman"/>
          <w:b/>
          <w:i/>
          <w:snapToGrid w:val="0"/>
          <w:sz w:val="28"/>
          <w:szCs w:val="28"/>
          <w:lang w:eastAsia="cs-CZ"/>
        </w:rPr>
        <w:tab/>
      </w:r>
      <w:r>
        <w:rPr>
          <w:rFonts w:ascii="Times New Roman" w:eastAsia="Calibri" w:hAnsi="Times New Roman" w:cs="Times New Roman"/>
          <w:b/>
          <w:i/>
          <w:sz w:val="28"/>
          <w:szCs w:val="28"/>
        </w:rPr>
        <w:t>arboristika a komunálne lesníctvo</w:t>
      </w:r>
      <w:r w:rsidRPr="009A5FC8">
        <w:rPr>
          <w:rFonts w:ascii="Times New Roman" w:eastAsia="Calibri" w:hAnsi="Times New Roman" w:cs="Times New Roman"/>
          <w:b/>
          <w:sz w:val="28"/>
          <w:szCs w:val="28"/>
        </w:rPr>
        <w:t xml:space="preserve"> </w:t>
      </w:r>
      <w:r w:rsidR="00A01D3B" w:rsidRPr="00A01D3B">
        <w:rPr>
          <w:rFonts w:ascii="Times New Roman" w:eastAsia="Times New Roman" w:hAnsi="Times New Roman" w:cs="Times New Roman"/>
          <w:snapToGrid w:val="0"/>
          <w:sz w:val="24"/>
          <w:szCs w:val="24"/>
          <w:lang w:eastAsia="cs-CZ"/>
        </w:rPr>
        <w:t>– nové štúdium</w:t>
      </w:r>
      <w:r w:rsidRPr="009A5FC8">
        <w:rPr>
          <w:rFonts w:ascii="Times New Roman" w:eastAsia="Calibri" w:hAnsi="Times New Roman" w:cs="Times New Roman"/>
          <w:b/>
          <w:sz w:val="28"/>
          <w:szCs w:val="28"/>
        </w:rPr>
        <w:t xml:space="preserve">     </w:t>
      </w:r>
      <w:r w:rsidRPr="009A5FC8">
        <w:rPr>
          <w:rFonts w:ascii="Times New Roman" w:eastAsia="Calibri" w:hAnsi="Times New Roman" w:cs="Times New Roman"/>
          <w:b/>
          <w:i/>
          <w:sz w:val="28"/>
          <w:szCs w:val="28"/>
        </w:rPr>
        <w:t xml:space="preserve"> </w:t>
      </w:r>
    </w:p>
    <w:p w:rsidR="00E57B53" w:rsidRPr="00B06372" w:rsidRDefault="00E57B53" w:rsidP="00E57B53">
      <w:pPr>
        <w:spacing w:after="120" w:line="240" w:lineRule="auto"/>
        <w:ind w:left="567"/>
        <w:jc w:val="both"/>
        <w:rPr>
          <w:rFonts w:ascii="Times New Roman" w:eastAsia="Times New Roman" w:hAnsi="Times New Roman" w:cs="Times New Roman"/>
          <w:b/>
          <w:snapToGrid w:val="0"/>
          <w:sz w:val="20"/>
          <w:szCs w:val="20"/>
          <w:lang w:eastAsia="cs-CZ"/>
        </w:rPr>
      </w:pPr>
    </w:p>
    <w:p w:rsidR="00E57B53" w:rsidRPr="00B06372" w:rsidRDefault="00E57B53" w:rsidP="00E57B53">
      <w:pPr>
        <w:spacing w:after="120" w:line="240" w:lineRule="auto"/>
        <w:jc w:val="both"/>
        <w:rPr>
          <w:rFonts w:ascii="Times New Roman" w:eastAsia="Times New Roman" w:hAnsi="Times New Roman" w:cs="Times New Roman"/>
          <w:b/>
          <w:snapToGrid w:val="0"/>
          <w:sz w:val="24"/>
          <w:szCs w:val="24"/>
          <w:lang w:eastAsia="cs-CZ"/>
        </w:rPr>
      </w:pPr>
      <w:r w:rsidRPr="00B06372">
        <w:rPr>
          <w:rFonts w:ascii="Times New Roman" w:eastAsia="Times New Roman" w:hAnsi="Times New Roman" w:cs="Times New Roman"/>
          <w:b/>
          <w:snapToGrid w:val="0"/>
          <w:sz w:val="24"/>
          <w:szCs w:val="24"/>
          <w:lang w:eastAsia="cs-CZ"/>
        </w:rPr>
        <w:t>Časový a obsahový harmonogram I. (zimného) semestra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756"/>
        <w:gridCol w:w="1416"/>
        <w:gridCol w:w="4038"/>
      </w:tblGrid>
      <w:tr w:rsidR="00A10704" w:rsidRPr="00B06372" w:rsidTr="00AA45C0">
        <w:trPr>
          <w:trHeight w:hRule="exact" w:val="454"/>
        </w:trPr>
        <w:tc>
          <w:tcPr>
            <w:tcW w:w="2808" w:type="pct"/>
            <w:gridSpan w:val="2"/>
            <w:vAlign w:val="bottom"/>
          </w:tcPr>
          <w:p w:rsidR="00A10704" w:rsidRPr="00A10704" w:rsidRDefault="00AA45C0" w:rsidP="00AA45C0">
            <w:pPr>
              <w:rPr>
                <w:rFonts w:ascii="Times New Roman" w:hAnsi="Times New Roman" w:cs="Times New Roman"/>
                <w:sz w:val="24"/>
                <w:szCs w:val="24"/>
              </w:rPr>
            </w:pPr>
            <w:r>
              <w:rPr>
                <w:rFonts w:ascii="Times New Roman" w:hAnsi="Times New Roman" w:cs="Times New Roman"/>
                <w:sz w:val="24"/>
                <w:szCs w:val="24"/>
              </w:rPr>
              <w:t xml:space="preserve"> zápis</w:t>
            </w:r>
          </w:p>
        </w:tc>
        <w:tc>
          <w:tcPr>
            <w:tcW w:w="2192" w:type="pct"/>
            <w:vAlign w:val="bottom"/>
          </w:tcPr>
          <w:p w:rsidR="00A10704" w:rsidRPr="00A10704" w:rsidRDefault="00AA45C0" w:rsidP="00AA45C0">
            <w:pPr>
              <w:rPr>
                <w:rFonts w:ascii="Times New Roman" w:hAnsi="Times New Roman" w:cs="Times New Roman"/>
                <w:sz w:val="24"/>
                <w:szCs w:val="24"/>
              </w:rPr>
            </w:pPr>
            <w:r>
              <w:rPr>
                <w:rFonts w:ascii="Times New Roman" w:hAnsi="Times New Roman" w:cs="Times New Roman"/>
                <w:sz w:val="24"/>
                <w:szCs w:val="24"/>
              </w:rPr>
              <w:t xml:space="preserve">6. 09. 2017 </w:t>
            </w:r>
          </w:p>
        </w:tc>
      </w:tr>
      <w:tr w:rsidR="00A10704" w:rsidRPr="00B06372" w:rsidTr="00A10704">
        <w:trPr>
          <w:trHeight w:hRule="exact" w:val="397"/>
        </w:trPr>
        <w:tc>
          <w:tcPr>
            <w:tcW w:w="2039" w:type="pct"/>
            <w:vAlign w:val="center"/>
          </w:tcPr>
          <w:p w:rsidR="00A10704" w:rsidRPr="00A10704" w:rsidRDefault="00A10704" w:rsidP="00A10704">
            <w:pPr>
              <w:rPr>
                <w:rFonts w:ascii="Times New Roman" w:hAnsi="Times New Roman" w:cs="Times New Roman"/>
                <w:sz w:val="24"/>
                <w:szCs w:val="24"/>
              </w:rPr>
            </w:pPr>
            <w:r w:rsidRPr="00A10704">
              <w:rPr>
                <w:rFonts w:ascii="Times New Roman" w:hAnsi="Times New Roman" w:cs="Times New Roman"/>
                <w:sz w:val="24"/>
                <w:szCs w:val="24"/>
              </w:rPr>
              <w:t>25. 09. 2017 –   13. 10. 2017</w:t>
            </w:r>
          </w:p>
        </w:tc>
        <w:tc>
          <w:tcPr>
            <w:tcW w:w="769" w:type="pct"/>
            <w:vAlign w:val="center"/>
          </w:tcPr>
          <w:p w:rsidR="00A10704" w:rsidRPr="00A10704" w:rsidRDefault="00A10704" w:rsidP="00A10704">
            <w:pPr>
              <w:rPr>
                <w:rFonts w:ascii="Times New Roman" w:hAnsi="Times New Roman" w:cs="Times New Roman"/>
                <w:sz w:val="24"/>
                <w:szCs w:val="24"/>
              </w:rPr>
            </w:pPr>
            <w:r w:rsidRPr="00A10704">
              <w:rPr>
                <w:rFonts w:ascii="Times New Roman" w:hAnsi="Times New Roman" w:cs="Times New Roman"/>
                <w:sz w:val="24"/>
                <w:szCs w:val="24"/>
              </w:rPr>
              <w:t>3 týždne</w:t>
            </w:r>
          </w:p>
        </w:tc>
        <w:tc>
          <w:tcPr>
            <w:tcW w:w="2192" w:type="pct"/>
            <w:vAlign w:val="center"/>
          </w:tcPr>
          <w:p w:rsidR="00A10704" w:rsidRPr="00A10704" w:rsidRDefault="00A10704" w:rsidP="00A10704">
            <w:pPr>
              <w:rPr>
                <w:rFonts w:ascii="Times New Roman" w:hAnsi="Times New Roman" w:cs="Times New Roman"/>
                <w:sz w:val="24"/>
                <w:szCs w:val="24"/>
              </w:rPr>
            </w:pPr>
            <w:r w:rsidRPr="00A10704">
              <w:rPr>
                <w:rFonts w:ascii="Times New Roman" w:hAnsi="Times New Roman" w:cs="Times New Roman"/>
                <w:sz w:val="24"/>
                <w:szCs w:val="24"/>
              </w:rPr>
              <w:t>prednášky a cvičenia</w:t>
            </w:r>
          </w:p>
        </w:tc>
      </w:tr>
      <w:tr w:rsidR="00A10704" w:rsidRPr="00B06372" w:rsidTr="00A10704">
        <w:trPr>
          <w:trHeight w:hRule="exact" w:val="397"/>
        </w:trPr>
        <w:tc>
          <w:tcPr>
            <w:tcW w:w="2039" w:type="pct"/>
            <w:vAlign w:val="center"/>
          </w:tcPr>
          <w:p w:rsidR="00A10704" w:rsidRPr="00A10704" w:rsidRDefault="00A10704" w:rsidP="00A10704">
            <w:pPr>
              <w:rPr>
                <w:rFonts w:ascii="Times New Roman" w:hAnsi="Times New Roman" w:cs="Times New Roman"/>
                <w:sz w:val="24"/>
                <w:szCs w:val="24"/>
              </w:rPr>
            </w:pPr>
            <w:r w:rsidRPr="00A10704">
              <w:rPr>
                <w:rFonts w:ascii="Times New Roman" w:hAnsi="Times New Roman" w:cs="Times New Roman"/>
                <w:sz w:val="24"/>
                <w:szCs w:val="24"/>
              </w:rPr>
              <w:t>16. 10. 2017 –   28. 10. 2017</w:t>
            </w:r>
          </w:p>
        </w:tc>
        <w:tc>
          <w:tcPr>
            <w:tcW w:w="769" w:type="pct"/>
            <w:vAlign w:val="center"/>
          </w:tcPr>
          <w:p w:rsidR="00A10704" w:rsidRPr="00A10704" w:rsidRDefault="00A10704" w:rsidP="00A10704">
            <w:pPr>
              <w:rPr>
                <w:rFonts w:ascii="Times New Roman" w:hAnsi="Times New Roman" w:cs="Times New Roman"/>
                <w:sz w:val="24"/>
                <w:szCs w:val="24"/>
              </w:rPr>
            </w:pPr>
            <w:r w:rsidRPr="00A10704">
              <w:rPr>
                <w:rFonts w:ascii="Times New Roman" w:hAnsi="Times New Roman" w:cs="Times New Roman"/>
                <w:sz w:val="24"/>
                <w:szCs w:val="24"/>
              </w:rPr>
              <w:t>2 týždne</w:t>
            </w:r>
          </w:p>
        </w:tc>
        <w:tc>
          <w:tcPr>
            <w:tcW w:w="2192" w:type="pct"/>
            <w:vAlign w:val="center"/>
          </w:tcPr>
          <w:p w:rsidR="00A10704" w:rsidRPr="00A10704" w:rsidRDefault="00A10704" w:rsidP="00A10704">
            <w:pPr>
              <w:rPr>
                <w:rFonts w:ascii="Times New Roman" w:hAnsi="Times New Roman" w:cs="Times New Roman"/>
                <w:sz w:val="24"/>
                <w:szCs w:val="24"/>
              </w:rPr>
            </w:pPr>
            <w:r w:rsidRPr="00A10704">
              <w:rPr>
                <w:rFonts w:ascii="Times New Roman" w:hAnsi="Times New Roman" w:cs="Times New Roman"/>
                <w:sz w:val="24"/>
                <w:szCs w:val="24"/>
              </w:rPr>
              <w:t>hlavné cvičenie</w:t>
            </w:r>
          </w:p>
        </w:tc>
      </w:tr>
      <w:tr w:rsidR="00A10704" w:rsidRPr="00B06372" w:rsidTr="00A10704">
        <w:trPr>
          <w:trHeight w:hRule="exact" w:val="397"/>
        </w:trPr>
        <w:tc>
          <w:tcPr>
            <w:tcW w:w="2039" w:type="pct"/>
            <w:vAlign w:val="center"/>
          </w:tcPr>
          <w:p w:rsidR="00A10704" w:rsidRPr="00A10704" w:rsidRDefault="00A10704" w:rsidP="00A10704">
            <w:pPr>
              <w:rPr>
                <w:rFonts w:ascii="Times New Roman" w:hAnsi="Times New Roman" w:cs="Times New Roman"/>
                <w:sz w:val="24"/>
                <w:szCs w:val="24"/>
              </w:rPr>
            </w:pPr>
            <w:r w:rsidRPr="00A10704">
              <w:rPr>
                <w:rFonts w:ascii="Times New Roman" w:hAnsi="Times New Roman" w:cs="Times New Roman"/>
                <w:sz w:val="24"/>
                <w:szCs w:val="24"/>
              </w:rPr>
              <w:t>30. 10. 2017 –   15. 12. 2017</w:t>
            </w:r>
          </w:p>
        </w:tc>
        <w:tc>
          <w:tcPr>
            <w:tcW w:w="769" w:type="pct"/>
            <w:vAlign w:val="center"/>
          </w:tcPr>
          <w:p w:rsidR="00A10704" w:rsidRPr="00A10704" w:rsidRDefault="00A10704" w:rsidP="00A10704">
            <w:pPr>
              <w:rPr>
                <w:rFonts w:ascii="Times New Roman" w:hAnsi="Times New Roman" w:cs="Times New Roman"/>
                <w:sz w:val="24"/>
                <w:szCs w:val="24"/>
              </w:rPr>
            </w:pPr>
            <w:r w:rsidRPr="00A10704">
              <w:rPr>
                <w:rFonts w:ascii="Times New Roman" w:hAnsi="Times New Roman" w:cs="Times New Roman"/>
                <w:sz w:val="24"/>
                <w:szCs w:val="24"/>
              </w:rPr>
              <w:t>7 týždňov</w:t>
            </w:r>
          </w:p>
        </w:tc>
        <w:tc>
          <w:tcPr>
            <w:tcW w:w="2192" w:type="pct"/>
            <w:vAlign w:val="center"/>
          </w:tcPr>
          <w:p w:rsidR="00A10704" w:rsidRPr="00A10704" w:rsidRDefault="00A10704" w:rsidP="00A10704">
            <w:pPr>
              <w:rPr>
                <w:rFonts w:ascii="Times New Roman" w:hAnsi="Times New Roman" w:cs="Times New Roman"/>
                <w:sz w:val="24"/>
                <w:szCs w:val="24"/>
              </w:rPr>
            </w:pPr>
            <w:r w:rsidRPr="00A10704">
              <w:rPr>
                <w:rFonts w:ascii="Times New Roman" w:hAnsi="Times New Roman" w:cs="Times New Roman"/>
                <w:sz w:val="24"/>
                <w:szCs w:val="24"/>
              </w:rPr>
              <w:t>prednášky a cvičenia</w:t>
            </w:r>
          </w:p>
        </w:tc>
      </w:tr>
      <w:tr w:rsidR="00A10704" w:rsidRPr="00B06372" w:rsidTr="00A10704">
        <w:trPr>
          <w:trHeight w:hRule="exact" w:val="397"/>
        </w:trPr>
        <w:tc>
          <w:tcPr>
            <w:tcW w:w="2039" w:type="pct"/>
            <w:vAlign w:val="center"/>
          </w:tcPr>
          <w:p w:rsidR="00A10704" w:rsidRPr="00A10704" w:rsidRDefault="00A10704" w:rsidP="00A10704">
            <w:pPr>
              <w:rPr>
                <w:rFonts w:ascii="Times New Roman" w:hAnsi="Times New Roman" w:cs="Times New Roman"/>
                <w:sz w:val="24"/>
                <w:szCs w:val="24"/>
              </w:rPr>
            </w:pPr>
            <w:r w:rsidRPr="00A10704">
              <w:rPr>
                <w:rFonts w:ascii="Times New Roman" w:hAnsi="Times New Roman" w:cs="Times New Roman"/>
                <w:sz w:val="24"/>
                <w:szCs w:val="24"/>
              </w:rPr>
              <w:t>18. 12. 2017 –   22. 12. 2017</w:t>
            </w:r>
          </w:p>
        </w:tc>
        <w:tc>
          <w:tcPr>
            <w:tcW w:w="769" w:type="pct"/>
            <w:vAlign w:val="center"/>
          </w:tcPr>
          <w:p w:rsidR="00A10704" w:rsidRPr="00A10704" w:rsidRDefault="00A10704" w:rsidP="00A10704">
            <w:pPr>
              <w:rPr>
                <w:rFonts w:ascii="Times New Roman" w:hAnsi="Times New Roman" w:cs="Times New Roman"/>
                <w:sz w:val="24"/>
                <w:szCs w:val="24"/>
              </w:rPr>
            </w:pPr>
            <w:r w:rsidRPr="00A10704">
              <w:rPr>
                <w:rFonts w:ascii="Times New Roman" w:hAnsi="Times New Roman" w:cs="Times New Roman"/>
                <w:sz w:val="24"/>
                <w:szCs w:val="24"/>
              </w:rPr>
              <w:t>1 týždeň</w:t>
            </w:r>
          </w:p>
        </w:tc>
        <w:tc>
          <w:tcPr>
            <w:tcW w:w="2192" w:type="pct"/>
            <w:vAlign w:val="center"/>
          </w:tcPr>
          <w:p w:rsidR="00A10704" w:rsidRPr="00A10704" w:rsidRDefault="00A10704" w:rsidP="00A10704">
            <w:pPr>
              <w:rPr>
                <w:rFonts w:ascii="Times New Roman" w:hAnsi="Times New Roman" w:cs="Times New Roman"/>
                <w:sz w:val="24"/>
                <w:szCs w:val="24"/>
              </w:rPr>
            </w:pPr>
            <w:r w:rsidRPr="00A10704">
              <w:rPr>
                <w:rFonts w:ascii="Times New Roman" w:hAnsi="Times New Roman" w:cs="Times New Roman"/>
                <w:sz w:val="24"/>
                <w:szCs w:val="24"/>
              </w:rPr>
              <w:t>študijné voľno</w:t>
            </w:r>
          </w:p>
        </w:tc>
      </w:tr>
      <w:tr w:rsidR="00A10704" w:rsidRPr="00B06372" w:rsidTr="00A10704">
        <w:trPr>
          <w:trHeight w:hRule="exact" w:val="397"/>
        </w:trPr>
        <w:tc>
          <w:tcPr>
            <w:tcW w:w="2039" w:type="pct"/>
            <w:vAlign w:val="center"/>
          </w:tcPr>
          <w:p w:rsidR="00A10704" w:rsidRPr="00A10704" w:rsidRDefault="00A10704" w:rsidP="00A10704">
            <w:pPr>
              <w:rPr>
                <w:rFonts w:ascii="Times New Roman" w:hAnsi="Times New Roman" w:cs="Times New Roman"/>
                <w:sz w:val="24"/>
                <w:szCs w:val="24"/>
              </w:rPr>
            </w:pPr>
            <w:r w:rsidRPr="00A10704">
              <w:rPr>
                <w:rFonts w:ascii="Times New Roman" w:hAnsi="Times New Roman" w:cs="Times New Roman"/>
                <w:sz w:val="24"/>
                <w:szCs w:val="24"/>
              </w:rPr>
              <w:t>23. 12. 2017 –     5. 01. 2018</w:t>
            </w:r>
          </w:p>
        </w:tc>
        <w:tc>
          <w:tcPr>
            <w:tcW w:w="769" w:type="pct"/>
            <w:vAlign w:val="center"/>
          </w:tcPr>
          <w:p w:rsidR="00A10704" w:rsidRPr="00A10704" w:rsidRDefault="00A10704" w:rsidP="00A10704">
            <w:pPr>
              <w:rPr>
                <w:rFonts w:ascii="Times New Roman" w:hAnsi="Times New Roman" w:cs="Times New Roman"/>
                <w:sz w:val="24"/>
                <w:szCs w:val="24"/>
              </w:rPr>
            </w:pPr>
            <w:r w:rsidRPr="00A10704">
              <w:rPr>
                <w:rFonts w:ascii="Times New Roman" w:hAnsi="Times New Roman" w:cs="Times New Roman"/>
                <w:sz w:val="24"/>
                <w:szCs w:val="24"/>
              </w:rPr>
              <w:t>2 týždne</w:t>
            </w:r>
          </w:p>
        </w:tc>
        <w:tc>
          <w:tcPr>
            <w:tcW w:w="2192" w:type="pct"/>
            <w:vAlign w:val="center"/>
          </w:tcPr>
          <w:p w:rsidR="00A10704" w:rsidRPr="00A10704" w:rsidRDefault="00A10704" w:rsidP="00A10704">
            <w:pPr>
              <w:rPr>
                <w:rFonts w:ascii="Times New Roman" w:hAnsi="Times New Roman" w:cs="Times New Roman"/>
                <w:sz w:val="24"/>
                <w:szCs w:val="24"/>
              </w:rPr>
            </w:pPr>
            <w:r w:rsidRPr="00A10704">
              <w:rPr>
                <w:rFonts w:ascii="Times New Roman" w:hAnsi="Times New Roman" w:cs="Times New Roman"/>
                <w:sz w:val="24"/>
                <w:szCs w:val="24"/>
              </w:rPr>
              <w:t>zimné prázdniny</w:t>
            </w:r>
          </w:p>
        </w:tc>
      </w:tr>
      <w:tr w:rsidR="00A10704" w:rsidRPr="00B06372" w:rsidTr="00A10704">
        <w:trPr>
          <w:trHeight w:hRule="exact" w:val="397"/>
        </w:trPr>
        <w:tc>
          <w:tcPr>
            <w:tcW w:w="2039" w:type="pct"/>
            <w:vAlign w:val="center"/>
          </w:tcPr>
          <w:p w:rsidR="00A10704" w:rsidRPr="00A10704" w:rsidRDefault="00A10704" w:rsidP="00A10704">
            <w:pPr>
              <w:rPr>
                <w:rFonts w:ascii="Times New Roman" w:hAnsi="Times New Roman" w:cs="Times New Roman"/>
                <w:sz w:val="24"/>
                <w:szCs w:val="24"/>
              </w:rPr>
            </w:pPr>
            <w:r w:rsidRPr="00A10704">
              <w:rPr>
                <w:rFonts w:ascii="Times New Roman" w:hAnsi="Times New Roman" w:cs="Times New Roman"/>
                <w:sz w:val="24"/>
                <w:szCs w:val="24"/>
              </w:rPr>
              <w:t xml:space="preserve">  8. 01. 2018 –     9. 02. 2018</w:t>
            </w:r>
          </w:p>
        </w:tc>
        <w:tc>
          <w:tcPr>
            <w:tcW w:w="769" w:type="pct"/>
            <w:vAlign w:val="center"/>
          </w:tcPr>
          <w:p w:rsidR="00A10704" w:rsidRPr="00A10704" w:rsidRDefault="00A10704" w:rsidP="00A10704">
            <w:pPr>
              <w:rPr>
                <w:rFonts w:ascii="Times New Roman" w:hAnsi="Times New Roman" w:cs="Times New Roman"/>
                <w:sz w:val="24"/>
                <w:szCs w:val="24"/>
              </w:rPr>
            </w:pPr>
            <w:r w:rsidRPr="00A10704">
              <w:rPr>
                <w:rFonts w:ascii="Times New Roman" w:hAnsi="Times New Roman" w:cs="Times New Roman"/>
                <w:sz w:val="24"/>
                <w:szCs w:val="24"/>
              </w:rPr>
              <w:t>5 týždňov</w:t>
            </w:r>
          </w:p>
        </w:tc>
        <w:tc>
          <w:tcPr>
            <w:tcW w:w="2192" w:type="pct"/>
            <w:vAlign w:val="center"/>
          </w:tcPr>
          <w:p w:rsidR="00A10704" w:rsidRPr="00A10704" w:rsidRDefault="00A10704" w:rsidP="00A10704">
            <w:pPr>
              <w:rPr>
                <w:rFonts w:ascii="Times New Roman" w:hAnsi="Times New Roman" w:cs="Times New Roman"/>
                <w:sz w:val="24"/>
                <w:szCs w:val="24"/>
              </w:rPr>
            </w:pPr>
            <w:r w:rsidRPr="00A10704">
              <w:rPr>
                <w:rFonts w:ascii="Times New Roman" w:hAnsi="Times New Roman" w:cs="Times New Roman"/>
                <w:sz w:val="24"/>
                <w:szCs w:val="24"/>
              </w:rPr>
              <w:t>študijné voľno</w:t>
            </w:r>
          </w:p>
        </w:tc>
      </w:tr>
    </w:tbl>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jc w:val="both"/>
        <w:rPr>
          <w:rFonts w:ascii="Times New Roman" w:eastAsia="Times New Roman" w:hAnsi="Times New Roman" w:cs="Times New Roman"/>
          <w:b/>
          <w:snapToGrid w:val="0"/>
          <w:sz w:val="24"/>
          <w:szCs w:val="24"/>
          <w:lang w:eastAsia="cs-CZ"/>
        </w:rPr>
      </w:pPr>
      <w:r w:rsidRPr="00B06372">
        <w:rPr>
          <w:rFonts w:ascii="Times New Roman" w:eastAsia="Times New Roman" w:hAnsi="Times New Roman" w:cs="Times New Roman"/>
          <w:b/>
          <w:snapToGrid w:val="0"/>
          <w:sz w:val="24"/>
          <w:szCs w:val="24"/>
          <w:lang w:eastAsia="cs-CZ"/>
        </w:rPr>
        <w:t>Časový a obsahový harmonogram  II. (letného)  semestra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708"/>
        <w:gridCol w:w="1464"/>
        <w:gridCol w:w="4038"/>
      </w:tblGrid>
      <w:tr w:rsidR="00A10704" w:rsidRPr="00B06372" w:rsidTr="00A10704">
        <w:trPr>
          <w:trHeight w:hRule="exact" w:val="397"/>
        </w:trPr>
        <w:tc>
          <w:tcPr>
            <w:tcW w:w="2013" w:type="pct"/>
            <w:vAlign w:val="center"/>
          </w:tcPr>
          <w:p w:rsidR="00A10704" w:rsidRPr="00A10704" w:rsidRDefault="00A10704" w:rsidP="00A10704">
            <w:pPr>
              <w:rPr>
                <w:rFonts w:ascii="Times New Roman" w:hAnsi="Times New Roman" w:cs="Times New Roman"/>
                <w:sz w:val="24"/>
                <w:szCs w:val="24"/>
              </w:rPr>
            </w:pPr>
            <w:r w:rsidRPr="00A10704">
              <w:rPr>
                <w:rFonts w:ascii="Times New Roman" w:hAnsi="Times New Roman" w:cs="Times New Roman"/>
                <w:sz w:val="24"/>
                <w:szCs w:val="24"/>
              </w:rPr>
              <w:t>12. 02. 2018 –   20. 04. 2018</w:t>
            </w:r>
          </w:p>
        </w:tc>
        <w:tc>
          <w:tcPr>
            <w:tcW w:w="795" w:type="pct"/>
            <w:vAlign w:val="center"/>
          </w:tcPr>
          <w:p w:rsidR="00A10704" w:rsidRPr="00A10704" w:rsidRDefault="00A10704" w:rsidP="00A10704">
            <w:pPr>
              <w:rPr>
                <w:rFonts w:ascii="Times New Roman" w:hAnsi="Times New Roman" w:cs="Times New Roman"/>
                <w:sz w:val="24"/>
                <w:szCs w:val="24"/>
              </w:rPr>
            </w:pPr>
            <w:r w:rsidRPr="00A10704">
              <w:rPr>
                <w:rFonts w:ascii="Times New Roman" w:hAnsi="Times New Roman" w:cs="Times New Roman"/>
                <w:sz w:val="24"/>
                <w:szCs w:val="24"/>
              </w:rPr>
              <w:t>10 týždňov</w:t>
            </w:r>
          </w:p>
        </w:tc>
        <w:tc>
          <w:tcPr>
            <w:tcW w:w="2192" w:type="pct"/>
            <w:vAlign w:val="center"/>
          </w:tcPr>
          <w:p w:rsidR="00A10704" w:rsidRPr="00A10704" w:rsidRDefault="00A10704" w:rsidP="00A10704">
            <w:pPr>
              <w:rPr>
                <w:rFonts w:ascii="Times New Roman" w:hAnsi="Times New Roman" w:cs="Times New Roman"/>
                <w:sz w:val="24"/>
                <w:szCs w:val="24"/>
              </w:rPr>
            </w:pPr>
            <w:r w:rsidRPr="00A10704">
              <w:rPr>
                <w:rFonts w:ascii="Times New Roman" w:hAnsi="Times New Roman" w:cs="Times New Roman"/>
                <w:sz w:val="24"/>
                <w:szCs w:val="24"/>
              </w:rPr>
              <w:t>prednášky a cvičenia</w:t>
            </w:r>
          </w:p>
        </w:tc>
      </w:tr>
      <w:tr w:rsidR="00A10704" w:rsidRPr="00B06372" w:rsidTr="00A10704">
        <w:trPr>
          <w:trHeight w:hRule="exact" w:val="397"/>
        </w:trPr>
        <w:tc>
          <w:tcPr>
            <w:tcW w:w="2013" w:type="pct"/>
            <w:vAlign w:val="center"/>
          </w:tcPr>
          <w:p w:rsidR="00A10704" w:rsidRPr="00A10704" w:rsidRDefault="00A10704" w:rsidP="00A10704">
            <w:pPr>
              <w:rPr>
                <w:rFonts w:ascii="Times New Roman" w:hAnsi="Times New Roman" w:cs="Times New Roman"/>
                <w:sz w:val="24"/>
                <w:szCs w:val="24"/>
              </w:rPr>
            </w:pPr>
            <w:r w:rsidRPr="00A10704">
              <w:rPr>
                <w:rFonts w:ascii="Times New Roman" w:hAnsi="Times New Roman" w:cs="Times New Roman"/>
                <w:sz w:val="24"/>
                <w:szCs w:val="24"/>
              </w:rPr>
              <w:t>23. 04. 2018 –   11. 05. 2018</w:t>
            </w:r>
          </w:p>
        </w:tc>
        <w:tc>
          <w:tcPr>
            <w:tcW w:w="795" w:type="pct"/>
            <w:vAlign w:val="center"/>
          </w:tcPr>
          <w:p w:rsidR="00A10704" w:rsidRPr="00A10704" w:rsidRDefault="00A10704" w:rsidP="00A10704">
            <w:pPr>
              <w:rPr>
                <w:rFonts w:ascii="Times New Roman" w:hAnsi="Times New Roman" w:cs="Times New Roman"/>
                <w:sz w:val="24"/>
                <w:szCs w:val="24"/>
              </w:rPr>
            </w:pPr>
            <w:r w:rsidRPr="00A10704">
              <w:rPr>
                <w:rFonts w:ascii="Times New Roman" w:hAnsi="Times New Roman" w:cs="Times New Roman"/>
                <w:sz w:val="24"/>
                <w:szCs w:val="24"/>
              </w:rPr>
              <w:t>3 týždne</w:t>
            </w:r>
          </w:p>
        </w:tc>
        <w:tc>
          <w:tcPr>
            <w:tcW w:w="2192" w:type="pct"/>
            <w:vAlign w:val="center"/>
          </w:tcPr>
          <w:p w:rsidR="00A10704" w:rsidRPr="00A10704" w:rsidRDefault="00A10704" w:rsidP="00A10704">
            <w:pPr>
              <w:rPr>
                <w:rFonts w:ascii="Times New Roman" w:hAnsi="Times New Roman" w:cs="Times New Roman"/>
                <w:sz w:val="24"/>
                <w:szCs w:val="24"/>
              </w:rPr>
            </w:pPr>
            <w:r w:rsidRPr="00A10704">
              <w:rPr>
                <w:rFonts w:ascii="Times New Roman" w:hAnsi="Times New Roman" w:cs="Times New Roman"/>
                <w:sz w:val="24"/>
                <w:szCs w:val="24"/>
              </w:rPr>
              <w:t xml:space="preserve">hlavné cvičenia  </w:t>
            </w:r>
          </w:p>
        </w:tc>
      </w:tr>
      <w:tr w:rsidR="00A10704" w:rsidRPr="00B06372" w:rsidTr="00A10704">
        <w:trPr>
          <w:trHeight w:hRule="exact" w:val="397"/>
        </w:trPr>
        <w:tc>
          <w:tcPr>
            <w:tcW w:w="2013" w:type="pct"/>
            <w:vAlign w:val="center"/>
          </w:tcPr>
          <w:p w:rsidR="00A10704" w:rsidRPr="00A10704" w:rsidRDefault="00A10704" w:rsidP="00A10704">
            <w:pPr>
              <w:rPr>
                <w:rFonts w:ascii="Times New Roman" w:hAnsi="Times New Roman" w:cs="Times New Roman"/>
                <w:sz w:val="24"/>
                <w:szCs w:val="24"/>
              </w:rPr>
            </w:pPr>
            <w:r w:rsidRPr="00A10704">
              <w:rPr>
                <w:rFonts w:ascii="Times New Roman" w:hAnsi="Times New Roman" w:cs="Times New Roman"/>
                <w:sz w:val="24"/>
                <w:szCs w:val="24"/>
              </w:rPr>
              <w:t>14. 05. 2018 –   22. 06. 2018</w:t>
            </w:r>
          </w:p>
        </w:tc>
        <w:tc>
          <w:tcPr>
            <w:tcW w:w="795" w:type="pct"/>
            <w:vAlign w:val="center"/>
          </w:tcPr>
          <w:p w:rsidR="00A10704" w:rsidRPr="00A10704" w:rsidRDefault="00A10704" w:rsidP="00A10704">
            <w:pPr>
              <w:rPr>
                <w:rFonts w:ascii="Times New Roman" w:hAnsi="Times New Roman" w:cs="Times New Roman"/>
                <w:sz w:val="24"/>
                <w:szCs w:val="24"/>
              </w:rPr>
            </w:pPr>
            <w:r w:rsidRPr="00A10704">
              <w:rPr>
                <w:rFonts w:ascii="Times New Roman" w:hAnsi="Times New Roman" w:cs="Times New Roman"/>
                <w:sz w:val="24"/>
                <w:szCs w:val="24"/>
              </w:rPr>
              <w:t>6 týždňov</w:t>
            </w:r>
          </w:p>
        </w:tc>
        <w:tc>
          <w:tcPr>
            <w:tcW w:w="2192" w:type="pct"/>
            <w:vAlign w:val="center"/>
          </w:tcPr>
          <w:p w:rsidR="00A10704" w:rsidRPr="00A10704" w:rsidRDefault="00A10704" w:rsidP="00A10704">
            <w:pPr>
              <w:rPr>
                <w:rFonts w:ascii="Times New Roman" w:hAnsi="Times New Roman" w:cs="Times New Roman"/>
                <w:sz w:val="24"/>
                <w:szCs w:val="24"/>
              </w:rPr>
            </w:pPr>
            <w:r w:rsidRPr="00A10704">
              <w:rPr>
                <w:rFonts w:ascii="Times New Roman" w:hAnsi="Times New Roman" w:cs="Times New Roman"/>
                <w:sz w:val="24"/>
                <w:szCs w:val="24"/>
              </w:rPr>
              <w:t>študijné voľno</w:t>
            </w:r>
          </w:p>
        </w:tc>
      </w:tr>
      <w:tr w:rsidR="00760F19" w:rsidRPr="00B06372" w:rsidTr="000F7DCC">
        <w:trPr>
          <w:trHeight w:val="397"/>
        </w:trPr>
        <w:tc>
          <w:tcPr>
            <w:tcW w:w="2013" w:type="pct"/>
            <w:vAlign w:val="center"/>
          </w:tcPr>
          <w:p w:rsidR="00760F19" w:rsidRPr="00B06372" w:rsidRDefault="00760F19" w:rsidP="00A10704">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31</w:t>
            </w:r>
            <w:r w:rsidRPr="00B06372">
              <w:rPr>
                <w:rFonts w:ascii="Times New Roman" w:eastAsia="Times New Roman" w:hAnsi="Times New Roman" w:cs="Times New Roman"/>
                <w:sz w:val="24"/>
                <w:szCs w:val="24"/>
                <w:lang w:eastAsia="sk-SK"/>
              </w:rPr>
              <w:t>. 07. 201</w:t>
            </w:r>
            <w:r w:rsidR="00A10704">
              <w:rPr>
                <w:rFonts w:ascii="Times New Roman" w:eastAsia="Times New Roman" w:hAnsi="Times New Roman" w:cs="Times New Roman"/>
                <w:sz w:val="24"/>
                <w:szCs w:val="24"/>
                <w:lang w:eastAsia="sk-SK"/>
              </w:rPr>
              <w:t>8</w:t>
            </w:r>
          </w:p>
        </w:tc>
        <w:tc>
          <w:tcPr>
            <w:tcW w:w="2987" w:type="pct"/>
            <w:gridSpan w:val="2"/>
            <w:vAlign w:val="center"/>
          </w:tcPr>
          <w:p w:rsidR="00760F19" w:rsidRPr="00B06372" w:rsidRDefault="00760F19" w:rsidP="004B57A7">
            <w:pPr>
              <w:spacing w:after="0" w:line="240" w:lineRule="auto"/>
              <w:rPr>
                <w:rFonts w:ascii="Times New Roman" w:eastAsia="Times New Roman" w:hAnsi="Times New Roman" w:cs="Times New Roman"/>
                <w:sz w:val="24"/>
                <w:szCs w:val="24"/>
                <w:lang w:eastAsia="sk-SK"/>
              </w:rPr>
            </w:pPr>
            <w:r w:rsidRPr="00B06372">
              <w:rPr>
                <w:rFonts w:ascii="Times New Roman" w:eastAsia="Times New Roman" w:hAnsi="Times New Roman" w:cs="Times New Roman"/>
                <w:sz w:val="24"/>
                <w:szCs w:val="24"/>
                <w:lang w:eastAsia="sk-SK"/>
              </w:rPr>
              <w:t>Uzatváranie skúškových správ</w:t>
            </w:r>
          </w:p>
        </w:tc>
      </w:tr>
    </w:tbl>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left="426" w:hanging="284"/>
        <w:jc w:val="both"/>
        <w:rPr>
          <w:rFonts w:ascii="Times New Roman" w:eastAsia="Times New Roman" w:hAnsi="Times New Roman" w:cs="Times New Roman"/>
          <w:snapToGrid w:val="0"/>
          <w:lang w:eastAsia="cs-CZ"/>
        </w:rPr>
      </w:pPr>
      <w:r w:rsidRPr="00B06372">
        <w:rPr>
          <w:rFonts w:ascii="Times New Roman" w:eastAsia="Times New Roman" w:hAnsi="Times New Roman" w:cs="Times New Roman"/>
          <w:snapToGrid w:val="0"/>
          <w:vertAlign w:val="superscript"/>
          <w:lang w:eastAsia="cs-CZ"/>
        </w:rPr>
        <w:t>1)</w:t>
      </w:r>
      <w:r w:rsidRPr="00B06372">
        <w:rPr>
          <w:rFonts w:ascii="Times New Roman" w:eastAsia="Times New Roman" w:hAnsi="Times New Roman" w:cs="Times New Roman"/>
          <w:snapToGrid w:val="0"/>
          <w:lang w:eastAsia="cs-CZ"/>
        </w:rPr>
        <w:t xml:space="preserve"> Študent je povinný  získať 10 kreditov pre splnenie podmienok na zápis do letného semestra prvého ročníka. </w:t>
      </w:r>
    </w:p>
    <w:p w:rsidR="00E57B53" w:rsidRPr="00B06372" w:rsidRDefault="00E57B53" w:rsidP="00E57B53">
      <w:pPr>
        <w:spacing w:after="120" w:line="240" w:lineRule="auto"/>
        <w:ind w:left="426" w:hanging="284"/>
        <w:jc w:val="both"/>
        <w:rPr>
          <w:rFonts w:ascii="Times New Roman" w:eastAsia="Times New Roman" w:hAnsi="Times New Roman" w:cs="Times New Roman"/>
          <w:snapToGrid w:val="0"/>
          <w:lang w:eastAsia="cs-CZ"/>
        </w:rPr>
      </w:pPr>
      <w:r w:rsidRPr="00B06372">
        <w:rPr>
          <w:rFonts w:ascii="Times New Roman" w:eastAsia="Times New Roman" w:hAnsi="Times New Roman" w:cs="Times New Roman"/>
          <w:snapToGrid w:val="0"/>
          <w:sz w:val="24"/>
          <w:szCs w:val="24"/>
          <w:vertAlign w:val="superscript"/>
          <w:lang w:eastAsia="cs-CZ"/>
        </w:rPr>
        <w:t>2)</w:t>
      </w:r>
      <w:r w:rsidRPr="00B06372">
        <w:rPr>
          <w:rFonts w:ascii="Times New Roman" w:eastAsia="Times New Roman" w:hAnsi="Times New Roman" w:cs="Times New Roman"/>
          <w:snapToGrid w:val="0"/>
          <w:sz w:val="24"/>
          <w:szCs w:val="24"/>
          <w:lang w:eastAsia="cs-CZ"/>
        </w:rPr>
        <w:t xml:space="preserve"> Študent je povinný  vybrať si z uvedených povinne voliteľných predmetov v každom semestri tak, </w:t>
      </w:r>
      <w:r w:rsidRPr="00D50670">
        <w:rPr>
          <w:rFonts w:ascii="Times New Roman" w:eastAsia="Times New Roman" w:hAnsi="Times New Roman" w:cs="Times New Roman"/>
          <w:snapToGrid w:val="0"/>
          <w:sz w:val="24"/>
          <w:szCs w:val="24"/>
          <w:lang w:eastAsia="cs-CZ"/>
        </w:rPr>
        <w:t xml:space="preserve">aby získal minimálne </w:t>
      </w:r>
      <w:r w:rsidR="00870782" w:rsidRPr="00D50670">
        <w:rPr>
          <w:rFonts w:ascii="Times New Roman" w:eastAsia="Times New Roman" w:hAnsi="Times New Roman" w:cs="Times New Roman"/>
          <w:snapToGrid w:val="0"/>
          <w:sz w:val="24"/>
          <w:szCs w:val="24"/>
          <w:lang w:eastAsia="cs-CZ"/>
        </w:rPr>
        <w:t>23</w:t>
      </w:r>
      <w:r w:rsidRPr="00D50670">
        <w:rPr>
          <w:rFonts w:ascii="Times New Roman" w:eastAsia="Times New Roman" w:hAnsi="Times New Roman" w:cs="Times New Roman"/>
          <w:snapToGrid w:val="0"/>
          <w:sz w:val="24"/>
          <w:szCs w:val="24"/>
          <w:lang w:eastAsia="cs-CZ"/>
        </w:rPr>
        <w:t xml:space="preserve"> kreditov. </w:t>
      </w:r>
      <w:r w:rsidRPr="00D50670">
        <w:rPr>
          <w:rFonts w:ascii="Times New Roman" w:eastAsia="Times New Roman" w:hAnsi="Times New Roman" w:cs="Times New Roman"/>
          <w:snapToGrid w:val="0"/>
          <w:lang w:eastAsia="cs-CZ"/>
        </w:rPr>
        <w:t xml:space="preserve">Podmienka pre postup do ďalšieho roku štúdia je získanie </w:t>
      </w:r>
      <w:r w:rsidR="000E281C" w:rsidRPr="00D50670">
        <w:rPr>
          <w:rFonts w:ascii="Times New Roman" w:eastAsia="Times New Roman" w:hAnsi="Times New Roman" w:cs="Times New Roman"/>
          <w:snapToGrid w:val="0"/>
          <w:lang w:eastAsia="cs-CZ"/>
        </w:rPr>
        <w:t>28</w:t>
      </w:r>
      <w:r w:rsidRPr="00D50670">
        <w:rPr>
          <w:rFonts w:ascii="Times New Roman" w:eastAsia="Times New Roman" w:hAnsi="Times New Roman" w:cs="Times New Roman"/>
          <w:snapToGrid w:val="0"/>
          <w:lang w:eastAsia="cs-CZ"/>
        </w:rPr>
        <w:t xml:space="preserve"> kreditov.</w:t>
      </w:r>
    </w:p>
    <w:p w:rsidR="00E57B53" w:rsidRPr="00B06372" w:rsidRDefault="00E57B53" w:rsidP="00E57B53">
      <w:pPr>
        <w:spacing w:after="120" w:line="240" w:lineRule="auto"/>
        <w:ind w:left="426" w:hanging="284"/>
        <w:jc w:val="both"/>
        <w:rPr>
          <w:rFonts w:ascii="Times New Roman" w:eastAsia="Times New Roman" w:hAnsi="Times New Roman" w:cs="Times New Roman"/>
          <w:snapToGrid w:val="0"/>
          <w:lang w:eastAsia="cs-CZ"/>
        </w:rPr>
      </w:pPr>
      <w:r w:rsidRPr="00B06372">
        <w:rPr>
          <w:rFonts w:ascii="Times New Roman" w:eastAsia="Times New Roman" w:hAnsi="Times New Roman" w:cs="Times New Roman"/>
          <w:snapToGrid w:val="0"/>
          <w:vertAlign w:val="superscript"/>
          <w:lang w:eastAsia="cs-CZ"/>
        </w:rPr>
        <w:t xml:space="preserve">3) </w:t>
      </w:r>
      <w:r w:rsidRPr="00B06372">
        <w:rPr>
          <w:rFonts w:ascii="Times New Roman" w:eastAsia="Times New Roman" w:hAnsi="Times New Roman" w:cs="Times New Roman"/>
          <w:snapToGrid w:val="0"/>
          <w:lang w:eastAsia="cs-CZ"/>
        </w:rPr>
        <w:t>Študent je povinný vybrať si z ponuky povinne voliteľných predmetov pre daný študijný program, potom si môže okrem uvedených predmetov vybrať aj predmety zo študijných programov všetkých fakúlt TU vo Zvolene.</w:t>
      </w:r>
    </w:p>
    <w:p w:rsidR="00E57B53"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3233CE" w:rsidRDefault="003233CE" w:rsidP="00E57B53">
      <w:pPr>
        <w:spacing w:after="0" w:line="240" w:lineRule="auto"/>
        <w:ind w:firstLine="567"/>
        <w:rPr>
          <w:rFonts w:ascii="Times New Roman" w:eastAsia="Times New Roman" w:hAnsi="Times New Roman" w:cs="Times New Roman"/>
          <w:b/>
          <w:snapToGrid w:val="0"/>
          <w:sz w:val="28"/>
          <w:szCs w:val="28"/>
          <w:lang w:eastAsia="cs-CZ"/>
        </w:rPr>
      </w:pPr>
    </w:p>
    <w:p w:rsidR="003233CE" w:rsidRDefault="003233CE" w:rsidP="00E57B53">
      <w:pPr>
        <w:spacing w:after="0" w:line="240" w:lineRule="auto"/>
        <w:ind w:firstLine="567"/>
        <w:rPr>
          <w:rFonts w:ascii="Times New Roman" w:eastAsia="Times New Roman" w:hAnsi="Times New Roman" w:cs="Times New Roman"/>
          <w:b/>
          <w:snapToGrid w:val="0"/>
          <w:sz w:val="28"/>
          <w:szCs w:val="28"/>
          <w:lang w:eastAsia="cs-CZ"/>
        </w:rPr>
      </w:pPr>
    </w:p>
    <w:p w:rsidR="003233CE" w:rsidRPr="00B06372" w:rsidRDefault="003233CE"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rPr>
          <w:rFonts w:ascii="Times New Roman" w:eastAsia="Times New Roman" w:hAnsi="Times New Roman" w:cs="Times New Roman"/>
          <w:b/>
          <w:snapToGrid w:val="0"/>
          <w:sz w:val="28"/>
          <w:szCs w:val="28"/>
          <w:lang w:eastAsia="cs-CZ"/>
        </w:rPr>
        <w:sectPr w:rsidR="00E57B53" w:rsidRPr="00B06372" w:rsidSect="003C47AB">
          <w:pgSz w:w="11906" w:h="16838"/>
          <w:pgMar w:top="1418" w:right="1418" w:bottom="1418" w:left="1418" w:header="709" w:footer="709" w:gutter="0"/>
          <w:cols w:space="708"/>
          <w:docGrid w:linePitch="360"/>
        </w:sectPr>
      </w:pP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203"/>
        <w:gridCol w:w="1043"/>
        <w:gridCol w:w="3536"/>
        <w:gridCol w:w="1016"/>
        <w:gridCol w:w="950"/>
        <w:gridCol w:w="1376"/>
        <w:gridCol w:w="550"/>
        <w:gridCol w:w="1896"/>
        <w:gridCol w:w="1256"/>
      </w:tblGrid>
      <w:tr w:rsidR="00E57B53" w:rsidRPr="00B06372" w:rsidTr="00490C5D">
        <w:trPr>
          <w:trHeight w:val="454"/>
        </w:trPr>
        <w:tc>
          <w:tcPr>
            <w:tcW w:w="0" w:type="auto"/>
            <w:gridSpan w:val="10"/>
            <w:vAlign w:val="center"/>
          </w:tcPr>
          <w:p w:rsidR="00E57B53" w:rsidRPr="00490C5D" w:rsidRDefault="00E57B53" w:rsidP="000F7DCC">
            <w:pPr>
              <w:spacing w:after="0" w:line="240" w:lineRule="auto"/>
              <w:rPr>
                <w:rFonts w:ascii="Times New Roman" w:eastAsia="Calibri" w:hAnsi="Times New Roman" w:cs="Times New Roman"/>
                <w:b/>
                <w:sz w:val="24"/>
                <w:szCs w:val="24"/>
              </w:rPr>
            </w:pPr>
            <w:r w:rsidRPr="00490C5D">
              <w:rPr>
                <w:rFonts w:ascii="Times New Roman" w:eastAsia="Calibri" w:hAnsi="Times New Roman" w:cs="Times New Roman"/>
                <w:b/>
                <w:sz w:val="24"/>
                <w:szCs w:val="24"/>
              </w:rPr>
              <w:lastRenderedPageBreak/>
              <w:t xml:space="preserve">1. semester </w:t>
            </w:r>
            <w:r w:rsidR="003028CC" w:rsidRPr="00490C5D">
              <w:rPr>
                <w:rFonts w:ascii="Times New Roman" w:eastAsia="Calibri" w:hAnsi="Times New Roman" w:cs="Times New Roman"/>
                <w:b/>
                <w:sz w:val="24"/>
                <w:szCs w:val="24"/>
              </w:rPr>
              <w:t xml:space="preserve">    </w:t>
            </w:r>
            <w:r w:rsidRPr="00490C5D">
              <w:rPr>
                <w:rFonts w:ascii="Times New Roman" w:eastAsia="Calibri" w:hAnsi="Times New Roman" w:cs="Times New Roman"/>
                <w:b/>
                <w:i/>
                <w:sz w:val="24"/>
                <w:szCs w:val="24"/>
              </w:rPr>
              <w:t>l e s n í c t v o</w:t>
            </w:r>
          </w:p>
        </w:tc>
      </w:tr>
      <w:tr w:rsidR="00490C5D" w:rsidRPr="00B06372" w:rsidTr="00490C5D">
        <w:trPr>
          <w:trHeight w:val="454"/>
        </w:trPr>
        <w:tc>
          <w:tcPr>
            <w:tcW w:w="0" w:type="auto"/>
            <w:vAlign w:val="center"/>
          </w:tcPr>
          <w:p w:rsidR="00490C5D" w:rsidRPr="00490C5D" w:rsidRDefault="00490C5D" w:rsidP="000F7DCC">
            <w:pPr>
              <w:spacing w:after="0" w:line="240" w:lineRule="auto"/>
              <w:rPr>
                <w:rFonts w:ascii="Times New Roman" w:eastAsia="Calibri" w:hAnsi="Times New Roman" w:cs="Times New Roman"/>
                <w:sz w:val="24"/>
                <w:szCs w:val="24"/>
              </w:rPr>
            </w:pPr>
            <w:r w:rsidRPr="00490C5D">
              <w:rPr>
                <w:rFonts w:ascii="Times New Roman" w:eastAsia="Calibri" w:hAnsi="Times New Roman" w:cs="Times New Roman"/>
                <w:sz w:val="24"/>
                <w:szCs w:val="24"/>
              </w:rPr>
              <w:t>Fakulta</w:t>
            </w:r>
          </w:p>
        </w:tc>
        <w:tc>
          <w:tcPr>
            <w:tcW w:w="0" w:type="auto"/>
            <w:vAlign w:val="center"/>
          </w:tcPr>
          <w:p w:rsidR="00490C5D" w:rsidRPr="00490C5D" w:rsidRDefault="00490C5D" w:rsidP="000F7DCC">
            <w:pPr>
              <w:spacing w:after="0" w:line="240" w:lineRule="auto"/>
              <w:rPr>
                <w:rFonts w:ascii="Times New Roman" w:eastAsia="Calibri" w:hAnsi="Times New Roman" w:cs="Times New Roman"/>
                <w:sz w:val="24"/>
                <w:szCs w:val="24"/>
              </w:rPr>
            </w:pPr>
            <w:r w:rsidRPr="00490C5D">
              <w:rPr>
                <w:rFonts w:ascii="Times New Roman" w:eastAsia="Calibri" w:hAnsi="Times New Roman" w:cs="Times New Roman"/>
                <w:sz w:val="24"/>
                <w:szCs w:val="24"/>
              </w:rPr>
              <w:t>Katedra</w:t>
            </w:r>
          </w:p>
        </w:tc>
        <w:tc>
          <w:tcPr>
            <w:tcW w:w="0" w:type="auto"/>
            <w:vAlign w:val="center"/>
          </w:tcPr>
          <w:p w:rsidR="00490C5D" w:rsidRPr="00490C5D" w:rsidRDefault="00490C5D" w:rsidP="000F7DCC">
            <w:pPr>
              <w:spacing w:after="0" w:line="240" w:lineRule="auto"/>
              <w:rPr>
                <w:rFonts w:ascii="Times New Roman" w:eastAsia="Calibri" w:hAnsi="Times New Roman" w:cs="Times New Roman"/>
                <w:sz w:val="24"/>
                <w:szCs w:val="24"/>
              </w:rPr>
            </w:pPr>
            <w:r w:rsidRPr="00490C5D">
              <w:rPr>
                <w:rFonts w:ascii="Times New Roman" w:eastAsia="Calibri" w:hAnsi="Times New Roman" w:cs="Times New Roman"/>
                <w:sz w:val="24"/>
                <w:szCs w:val="24"/>
              </w:rPr>
              <w:t>Skratka</w:t>
            </w:r>
          </w:p>
        </w:tc>
        <w:tc>
          <w:tcPr>
            <w:tcW w:w="0" w:type="auto"/>
            <w:vAlign w:val="center"/>
          </w:tcPr>
          <w:p w:rsidR="00490C5D" w:rsidRPr="00490C5D" w:rsidRDefault="00490C5D" w:rsidP="000F7DCC">
            <w:pPr>
              <w:spacing w:after="0" w:line="240" w:lineRule="auto"/>
              <w:rPr>
                <w:rFonts w:ascii="Times New Roman" w:eastAsia="Calibri" w:hAnsi="Times New Roman" w:cs="Times New Roman"/>
                <w:sz w:val="24"/>
                <w:szCs w:val="24"/>
              </w:rPr>
            </w:pPr>
            <w:r w:rsidRPr="00490C5D">
              <w:rPr>
                <w:rFonts w:ascii="Times New Roman" w:eastAsia="Calibri" w:hAnsi="Times New Roman" w:cs="Times New Roman"/>
                <w:sz w:val="24"/>
                <w:szCs w:val="24"/>
              </w:rPr>
              <w:t>Názov predmetu</w:t>
            </w:r>
          </w:p>
        </w:tc>
        <w:tc>
          <w:tcPr>
            <w:tcW w:w="0" w:type="auto"/>
            <w:vAlign w:val="center"/>
          </w:tcPr>
          <w:p w:rsidR="00490C5D" w:rsidRPr="00490C5D" w:rsidRDefault="00490C5D" w:rsidP="000F7DCC">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Predmet</w:t>
            </w:r>
          </w:p>
        </w:tc>
        <w:tc>
          <w:tcPr>
            <w:tcW w:w="0" w:type="auto"/>
            <w:vAlign w:val="center"/>
          </w:tcPr>
          <w:p w:rsidR="00490C5D" w:rsidRPr="00490C5D" w:rsidRDefault="00490C5D" w:rsidP="000F7DCC">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Kredity</w:t>
            </w:r>
          </w:p>
        </w:tc>
        <w:tc>
          <w:tcPr>
            <w:tcW w:w="0" w:type="auto"/>
            <w:vAlign w:val="center"/>
          </w:tcPr>
          <w:p w:rsidR="00490C5D" w:rsidRPr="00490C5D" w:rsidRDefault="00490C5D" w:rsidP="000F7DCC">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Konzultácie</w:t>
            </w:r>
          </w:p>
        </w:tc>
        <w:tc>
          <w:tcPr>
            <w:tcW w:w="0" w:type="auto"/>
            <w:vAlign w:val="center"/>
          </w:tcPr>
          <w:p w:rsidR="00490C5D" w:rsidRPr="00490C5D" w:rsidRDefault="00490C5D" w:rsidP="000F7DCC">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HC</w:t>
            </w:r>
          </w:p>
        </w:tc>
        <w:tc>
          <w:tcPr>
            <w:tcW w:w="0" w:type="auto"/>
            <w:vAlign w:val="center"/>
          </w:tcPr>
          <w:p w:rsidR="00490C5D" w:rsidRPr="00490C5D" w:rsidRDefault="00490C5D" w:rsidP="00747E94">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Gestor</w:t>
            </w:r>
          </w:p>
        </w:tc>
        <w:tc>
          <w:tcPr>
            <w:tcW w:w="0" w:type="auto"/>
            <w:vAlign w:val="center"/>
          </w:tcPr>
          <w:p w:rsidR="00490C5D" w:rsidRPr="00490C5D" w:rsidRDefault="00490C5D" w:rsidP="000F7DCC">
            <w:pPr>
              <w:spacing w:after="0" w:line="240" w:lineRule="auto"/>
              <w:rPr>
                <w:rFonts w:ascii="Times New Roman" w:eastAsia="Calibri" w:hAnsi="Times New Roman" w:cs="Times New Roman"/>
                <w:sz w:val="24"/>
                <w:szCs w:val="24"/>
              </w:rPr>
            </w:pPr>
            <w:r w:rsidRPr="00490C5D">
              <w:rPr>
                <w:rFonts w:ascii="Times New Roman" w:eastAsia="Calibri" w:hAnsi="Times New Roman" w:cs="Times New Roman"/>
                <w:sz w:val="24"/>
                <w:szCs w:val="24"/>
              </w:rPr>
              <w:t>Ukončenie</w:t>
            </w:r>
          </w:p>
        </w:tc>
      </w:tr>
      <w:tr w:rsidR="00490C5D" w:rsidRPr="00B06372" w:rsidTr="00490C5D">
        <w:trPr>
          <w:trHeight w:val="284"/>
        </w:trPr>
        <w:tc>
          <w:tcPr>
            <w:tcW w:w="0" w:type="auto"/>
            <w:vAlign w:val="center"/>
          </w:tcPr>
          <w:p w:rsidR="00490C5D" w:rsidRPr="00490C5D" w:rsidRDefault="00490C5D" w:rsidP="000F7DCC">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DF</w:t>
            </w:r>
          </w:p>
        </w:tc>
        <w:tc>
          <w:tcPr>
            <w:tcW w:w="0" w:type="auto"/>
            <w:vAlign w:val="center"/>
          </w:tcPr>
          <w:p w:rsidR="00490C5D" w:rsidRPr="00F80C2B" w:rsidRDefault="00490C5D" w:rsidP="000F7DCC">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KMDG</w:t>
            </w:r>
          </w:p>
        </w:tc>
        <w:tc>
          <w:tcPr>
            <w:tcW w:w="0" w:type="auto"/>
            <w:vAlign w:val="center"/>
          </w:tcPr>
          <w:p w:rsidR="00490C5D" w:rsidRPr="00490C5D" w:rsidRDefault="00490C5D" w:rsidP="000F7DCC">
            <w:pPr>
              <w:spacing w:after="0" w:line="240" w:lineRule="auto"/>
              <w:rPr>
                <w:rFonts w:ascii="Times New Roman" w:eastAsia="Calibri" w:hAnsi="Times New Roman" w:cs="Times New Roman"/>
                <w:sz w:val="24"/>
                <w:szCs w:val="24"/>
              </w:rPr>
            </w:pPr>
            <w:r w:rsidRPr="00490C5D">
              <w:rPr>
                <w:rFonts w:ascii="Times New Roman" w:eastAsia="Calibri" w:hAnsi="Times New Roman" w:cs="Times New Roman"/>
                <w:sz w:val="24"/>
                <w:szCs w:val="24"/>
              </w:rPr>
              <w:t>MAT</w:t>
            </w:r>
          </w:p>
        </w:tc>
        <w:tc>
          <w:tcPr>
            <w:tcW w:w="0" w:type="auto"/>
            <w:vAlign w:val="center"/>
          </w:tcPr>
          <w:p w:rsidR="00490C5D" w:rsidRPr="00AA34F2" w:rsidRDefault="00490C5D" w:rsidP="000F7DCC">
            <w:pPr>
              <w:spacing w:after="0" w:line="240" w:lineRule="auto"/>
              <w:rPr>
                <w:rFonts w:ascii="Times New Roman" w:eastAsia="Calibri" w:hAnsi="Times New Roman" w:cs="Times New Roman"/>
                <w:sz w:val="24"/>
                <w:szCs w:val="24"/>
              </w:rPr>
            </w:pPr>
            <w:r w:rsidRPr="00AA34F2">
              <w:rPr>
                <w:rFonts w:ascii="Times New Roman" w:eastAsia="Calibri" w:hAnsi="Times New Roman" w:cs="Times New Roman"/>
                <w:snapToGrid w:val="0"/>
                <w:sz w:val="24"/>
                <w:szCs w:val="24"/>
                <w:lang w:eastAsia="cs-CZ"/>
              </w:rPr>
              <w:t>matematika</w:t>
            </w:r>
          </w:p>
        </w:tc>
        <w:tc>
          <w:tcPr>
            <w:tcW w:w="0" w:type="auto"/>
            <w:vAlign w:val="center"/>
          </w:tcPr>
          <w:p w:rsidR="00490C5D" w:rsidRPr="00490C5D" w:rsidRDefault="00490C5D" w:rsidP="000F7DCC">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P</w:t>
            </w:r>
          </w:p>
        </w:tc>
        <w:tc>
          <w:tcPr>
            <w:tcW w:w="0" w:type="auto"/>
            <w:vAlign w:val="center"/>
          </w:tcPr>
          <w:p w:rsidR="00490C5D" w:rsidRPr="00490C5D" w:rsidRDefault="00490C5D" w:rsidP="000F7DCC">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6</w:t>
            </w:r>
          </w:p>
        </w:tc>
        <w:tc>
          <w:tcPr>
            <w:tcW w:w="0" w:type="auto"/>
            <w:vAlign w:val="center"/>
          </w:tcPr>
          <w:p w:rsidR="00490C5D" w:rsidRPr="00490C5D" w:rsidRDefault="00490C5D" w:rsidP="000F7DCC">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16</w:t>
            </w:r>
          </w:p>
        </w:tc>
        <w:tc>
          <w:tcPr>
            <w:tcW w:w="0" w:type="auto"/>
            <w:vAlign w:val="center"/>
          </w:tcPr>
          <w:p w:rsidR="00490C5D" w:rsidRPr="00490C5D" w:rsidRDefault="00490C5D" w:rsidP="000F7DCC">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0</w:t>
            </w:r>
          </w:p>
        </w:tc>
        <w:tc>
          <w:tcPr>
            <w:tcW w:w="0" w:type="auto"/>
            <w:vAlign w:val="center"/>
          </w:tcPr>
          <w:p w:rsidR="00490C5D" w:rsidRPr="00490C5D" w:rsidRDefault="00490C5D" w:rsidP="000F7DCC">
            <w:pPr>
              <w:spacing w:after="0" w:line="240" w:lineRule="auto"/>
              <w:rPr>
                <w:rFonts w:ascii="Times New Roman" w:eastAsia="Calibri" w:hAnsi="Times New Roman" w:cs="Times New Roman"/>
                <w:sz w:val="24"/>
                <w:szCs w:val="24"/>
              </w:rPr>
            </w:pPr>
            <w:r w:rsidRPr="00490C5D">
              <w:rPr>
                <w:rFonts w:ascii="Times New Roman" w:eastAsia="Calibri" w:hAnsi="Times New Roman" w:cs="Times New Roman"/>
                <w:snapToGrid w:val="0"/>
                <w:sz w:val="24"/>
                <w:szCs w:val="24"/>
                <w:lang w:eastAsia="cs-CZ"/>
              </w:rPr>
              <w:t>Mgr. Schmidtová</w:t>
            </w:r>
          </w:p>
        </w:tc>
        <w:tc>
          <w:tcPr>
            <w:tcW w:w="0" w:type="auto"/>
            <w:vAlign w:val="center"/>
          </w:tcPr>
          <w:p w:rsidR="00490C5D" w:rsidRPr="00490C5D" w:rsidRDefault="00490C5D" w:rsidP="000F7DCC">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S</w:t>
            </w:r>
          </w:p>
        </w:tc>
      </w:tr>
      <w:tr w:rsidR="00490C5D" w:rsidRPr="00B06372" w:rsidTr="00490C5D">
        <w:trPr>
          <w:trHeight w:val="284"/>
        </w:trPr>
        <w:tc>
          <w:tcPr>
            <w:tcW w:w="0" w:type="auto"/>
            <w:vAlign w:val="center"/>
          </w:tcPr>
          <w:p w:rsidR="00490C5D" w:rsidRPr="00490C5D" w:rsidRDefault="00490C5D" w:rsidP="000F7DCC">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LF</w:t>
            </w:r>
          </w:p>
        </w:tc>
        <w:tc>
          <w:tcPr>
            <w:tcW w:w="0" w:type="auto"/>
            <w:vAlign w:val="center"/>
          </w:tcPr>
          <w:p w:rsidR="00490C5D" w:rsidRPr="00F80C2B" w:rsidRDefault="007F7C6D" w:rsidP="000F7DCC">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KAZMZ</w:t>
            </w:r>
            <w:r w:rsidR="00490C5D" w:rsidRPr="00F80C2B">
              <w:rPr>
                <w:rFonts w:ascii="Times New Roman" w:eastAsia="Calibri" w:hAnsi="Times New Roman" w:cs="Times New Roman"/>
                <w:sz w:val="24"/>
                <w:szCs w:val="24"/>
              </w:rPr>
              <w:t xml:space="preserve">  </w:t>
            </w:r>
          </w:p>
        </w:tc>
        <w:tc>
          <w:tcPr>
            <w:tcW w:w="0" w:type="auto"/>
            <w:vAlign w:val="center"/>
          </w:tcPr>
          <w:p w:rsidR="00490C5D" w:rsidRPr="0030792D" w:rsidRDefault="007F7C6D" w:rsidP="000F7DCC">
            <w:pPr>
              <w:spacing w:after="0" w:line="240" w:lineRule="auto"/>
              <w:rPr>
                <w:rFonts w:ascii="Times New Roman" w:eastAsia="Calibri" w:hAnsi="Times New Roman" w:cs="Times New Roman"/>
                <w:sz w:val="24"/>
                <w:szCs w:val="24"/>
              </w:rPr>
            </w:pPr>
            <w:r w:rsidRPr="0030792D">
              <w:rPr>
                <w:rFonts w:ascii="Times New Roman" w:eastAsia="Calibri" w:hAnsi="Times New Roman" w:cs="Times New Roman"/>
                <w:sz w:val="24"/>
                <w:szCs w:val="24"/>
              </w:rPr>
              <w:t>PZOO</w:t>
            </w:r>
          </w:p>
        </w:tc>
        <w:tc>
          <w:tcPr>
            <w:tcW w:w="0" w:type="auto"/>
            <w:vAlign w:val="center"/>
          </w:tcPr>
          <w:p w:rsidR="00490C5D" w:rsidRPr="00AA34F2" w:rsidRDefault="00490C5D" w:rsidP="000F7DCC">
            <w:pPr>
              <w:spacing w:after="0" w:line="240" w:lineRule="auto"/>
              <w:rPr>
                <w:rFonts w:ascii="Times New Roman" w:eastAsia="Calibri" w:hAnsi="Times New Roman" w:cs="Times New Roman"/>
                <w:sz w:val="24"/>
                <w:szCs w:val="24"/>
              </w:rPr>
            </w:pPr>
            <w:r w:rsidRPr="00AA34F2">
              <w:rPr>
                <w:rFonts w:ascii="Times New Roman" w:eastAsia="Calibri" w:hAnsi="Times New Roman" w:cs="Times New Roman"/>
                <w:sz w:val="24"/>
                <w:szCs w:val="24"/>
              </w:rPr>
              <w:t>aplikovaná zoológia</w:t>
            </w:r>
          </w:p>
        </w:tc>
        <w:tc>
          <w:tcPr>
            <w:tcW w:w="0" w:type="auto"/>
            <w:vAlign w:val="center"/>
          </w:tcPr>
          <w:p w:rsidR="00490C5D" w:rsidRPr="00490C5D" w:rsidRDefault="00490C5D" w:rsidP="000F7DCC">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P</w:t>
            </w:r>
          </w:p>
        </w:tc>
        <w:tc>
          <w:tcPr>
            <w:tcW w:w="0" w:type="auto"/>
            <w:vAlign w:val="center"/>
          </w:tcPr>
          <w:p w:rsidR="00490C5D" w:rsidRPr="00490C5D" w:rsidRDefault="00490C5D" w:rsidP="000F7DCC">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6</w:t>
            </w:r>
          </w:p>
        </w:tc>
        <w:tc>
          <w:tcPr>
            <w:tcW w:w="0" w:type="auto"/>
            <w:vAlign w:val="center"/>
          </w:tcPr>
          <w:p w:rsidR="00490C5D" w:rsidRPr="00490C5D" w:rsidRDefault="00490C5D" w:rsidP="000F7DCC">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12</w:t>
            </w:r>
          </w:p>
        </w:tc>
        <w:tc>
          <w:tcPr>
            <w:tcW w:w="0" w:type="auto"/>
            <w:vAlign w:val="center"/>
          </w:tcPr>
          <w:p w:rsidR="00490C5D" w:rsidRPr="00490C5D" w:rsidRDefault="00490C5D" w:rsidP="000F7DCC">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0</w:t>
            </w:r>
          </w:p>
        </w:tc>
        <w:tc>
          <w:tcPr>
            <w:tcW w:w="0" w:type="auto"/>
            <w:vAlign w:val="center"/>
          </w:tcPr>
          <w:p w:rsidR="00490C5D" w:rsidRPr="00490C5D" w:rsidRDefault="00490C5D" w:rsidP="000F7DCC">
            <w:pPr>
              <w:spacing w:after="0" w:line="240" w:lineRule="auto"/>
              <w:rPr>
                <w:rFonts w:ascii="Times New Roman" w:eastAsia="Calibri" w:hAnsi="Times New Roman" w:cs="Times New Roman"/>
                <w:sz w:val="24"/>
                <w:szCs w:val="24"/>
              </w:rPr>
            </w:pPr>
            <w:r w:rsidRPr="00490C5D">
              <w:rPr>
                <w:rFonts w:ascii="Times New Roman" w:eastAsia="Calibri" w:hAnsi="Times New Roman" w:cs="Times New Roman"/>
                <w:sz w:val="24"/>
                <w:szCs w:val="24"/>
              </w:rPr>
              <w:t>prof. Kropil</w:t>
            </w:r>
          </w:p>
        </w:tc>
        <w:tc>
          <w:tcPr>
            <w:tcW w:w="0" w:type="auto"/>
            <w:vAlign w:val="center"/>
          </w:tcPr>
          <w:p w:rsidR="00490C5D" w:rsidRPr="00490C5D" w:rsidRDefault="00490C5D" w:rsidP="000F7DCC">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S</w:t>
            </w:r>
          </w:p>
        </w:tc>
      </w:tr>
      <w:tr w:rsidR="00490C5D" w:rsidRPr="00B06372" w:rsidTr="00490C5D">
        <w:trPr>
          <w:trHeight w:val="284"/>
        </w:trPr>
        <w:tc>
          <w:tcPr>
            <w:tcW w:w="0" w:type="auto"/>
            <w:vAlign w:val="center"/>
          </w:tcPr>
          <w:p w:rsidR="00490C5D" w:rsidRPr="00490C5D" w:rsidRDefault="00490C5D" w:rsidP="000F7DCC">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LF</w:t>
            </w:r>
          </w:p>
        </w:tc>
        <w:tc>
          <w:tcPr>
            <w:tcW w:w="0" w:type="auto"/>
            <w:vAlign w:val="center"/>
          </w:tcPr>
          <w:p w:rsidR="00490C5D" w:rsidRPr="00F80C2B" w:rsidRDefault="0030792D" w:rsidP="000F7DCC">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KIOLK</w:t>
            </w:r>
          </w:p>
        </w:tc>
        <w:tc>
          <w:tcPr>
            <w:tcW w:w="0" w:type="auto"/>
            <w:vAlign w:val="center"/>
          </w:tcPr>
          <w:p w:rsidR="00490C5D" w:rsidRPr="00490C5D" w:rsidRDefault="00490C5D" w:rsidP="000F7DCC">
            <w:pPr>
              <w:spacing w:after="0" w:line="240" w:lineRule="auto"/>
              <w:rPr>
                <w:rFonts w:ascii="Times New Roman" w:eastAsia="Calibri" w:hAnsi="Times New Roman" w:cs="Times New Roman"/>
                <w:sz w:val="24"/>
                <w:szCs w:val="24"/>
              </w:rPr>
            </w:pPr>
            <w:r w:rsidRPr="00490C5D">
              <w:rPr>
                <w:rFonts w:ascii="Times New Roman" w:eastAsia="Calibri" w:hAnsi="Times New Roman" w:cs="Times New Roman"/>
                <w:sz w:val="24"/>
                <w:szCs w:val="24"/>
              </w:rPr>
              <w:t>FYR</w:t>
            </w:r>
          </w:p>
        </w:tc>
        <w:tc>
          <w:tcPr>
            <w:tcW w:w="0" w:type="auto"/>
            <w:vAlign w:val="center"/>
          </w:tcPr>
          <w:p w:rsidR="00490C5D" w:rsidRPr="00AA34F2" w:rsidRDefault="00490C5D" w:rsidP="000F7DCC">
            <w:pPr>
              <w:spacing w:after="0" w:line="240" w:lineRule="auto"/>
              <w:rPr>
                <w:rFonts w:ascii="Times New Roman" w:eastAsia="Calibri" w:hAnsi="Times New Roman" w:cs="Times New Roman"/>
                <w:snapToGrid w:val="0"/>
                <w:sz w:val="24"/>
                <w:szCs w:val="24"/>
                <w:lang w:eastAsia="cs-CZ"/>
              </w:rPr>
            </w:pPr>
            <w:r w:rsidRPr="00AA34F2">
              <w:rPr>
                <w:rFonts w:ascii="Times New Roman" w:eastAsia="Calibri" w:hAnsi="Times New Roman" w:cs="Times New Roman"/>
                <w:snapToGrid w:val="0"/>
                <w:sz w:val="24"/>
                <w:szCs w:val="24"/>
                <w:lang w:eastAsia="cs-CZ"/>
              </w:rPr>
              <w:t>fyziológia rastlín</w:t>
            </w:r>
          </w:p>
        </w:tc>
        <w:tc>
          <w:tcPr>
            <w:tcW w:w="0" w:type="auto"/>
            <w:vAlign w:val="center"/>
          </w:tcPr>
          <w:p w:rsidR="00490C5D" w:rsidRPr="00490C5D" w:rsidRDefault="00490C5D" w:rsidP="000F7DCC">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P</w:t>
            </w:r>
          </w:p>
        </w:tc>
        <w:tc>
          <w:tcPr>
            <w:tcW w:w="0" w:type="auto"/>
            <w:vAlign w:val="center"/>
          </w:tcPr>
          <w:p w:rsidR="00490C5D" w:rsidRPr="00490C5D" w:rsidRDefault="00490C5D" w:rsidP="000F7DCC">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6</w:t>
            </w:r>
          </w:p>
        </w:tc>
        <w:tc>
          <w:tcPr>
            <w:tcW w:w="0" w:type="auto"/>
            <w:vAlign w:val="center"/>
          </w:tcPr>
          <w:p w:rsidR="00490C5D" w:rsidRPr="00490C5D" w:rsidRDefault="00490C5D" w:rsidP="000F7DCC">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12</w:t>
            </w:r>
          </w:p>
        </w:tc>
        <w:tc>
          <w:tcPr>
            <w:tcW w:w="0" w:type="auto"/>
            <w:vAlign w:val="center"/>
          </w:tcPr>
          <w:p w:rsidR="00490C5D" w:rsidRPr="00490C5D" w:rsidRDefault="00490C5D" w:rsidP="000F7DCC">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0</w:t>
            </w:r>
          </w:p>
        </w:tc>
        <w:tc>
          <w:tcPr>
            <w:tcW w:w="0" w:type="auto"/>
            <w:vAlign w:val="center"/>
          </w:tcPr>
          <w:p w:rsidR="00490C5D" w:rsidRPr="00490C5D" w:rsidRDefault="007F7C6D" w:rsidP="000F7DCC">
            <w:pPr>
              <w:spacing w:after="0" w:line="240" w:lineRule="auto"/>
              <w:rPr>
                <w:rFonts w:ascii="Times New Roman" w:eastAsia="Calibri" w:hAnsi="Times New Roman" w:cs="Times New Roman"/>
                <w:sz w:val="24"/>
                <w:szCs w:val="24"/>
              </w:rPr>
            </w:pPr>
            <w:r w:rsidRPr="0030792D">
              <w:rPr>
                <w:rFonts w:ascii="Times New Roman" w:eastAsia="Calibri" w:hAnsi="Times New Roman" w:cs="Times New Roman"/>
                <w:sz w:val="24"/>
                <w:szCs w:val="24"/>
              </w:rPr>
              <w:t>prof.</w:t>
            </w:r>
            <w:r w:rsidR="00490C5D" w:rsidRPr="0030792D">
              <w:rPr>
                <w:rFonts w:ascii="Times New Roman" w:eastAsia="Calibri" w:hAnsi="Times New Roman" w:cs="Times New Roman"/>
                <w:sz w:val="24"/>
                <w:szCs w:val="24"/>
              </w:rPr>
              <w:t xml:space="preserve"> Kmeť</w:t>
            </w:r>
          </w:p>
        </w:tc>
        <w:tc>
          <w:tcPr>
            <w:tcW w:w="0" w:type="auto"/>
            <w:vAlign w:val="center"/>
          </w:tcPr>
          <w:p w:rsidR="00490C5D" w:rsidRPr="00490C5D" w:rsidRDefault="00490C5D" w:rsidP="000F7DCC">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S</w:t>
            </w:r>
          </w:p>
        </w:tc>
      </w:tr>
      <w:tr w:rsidR="00490C5D" w:rsidRPr="00B06372" w:rsidTr="00490C5D">
        <w:trPr>
          <w:trHeight w:val="284"/>
        </w:trPr>
        <w:tc>
          <w:tcPr>
            <w:tcW w:w="0" w:type="auto"/>
            <w:vAlign w:val="center"/>
          </w:tcPr>
          <w:p w:rsidR="00490C5D" w:rsidRPr="00490C5D" w:rsidRDefault="00490C5D" w:rsidP="000F7DCC">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LF</w:t>
            </w:r>
          </w:p>
        </w:tc>
        <w:tc>
          <w:tcPr>
            <w:tcW w:w="0" w:type="auto"/>
            <w:vAlign w:val="center"/>
          </w:tcPr>
          <w:p w:rsidR="00490C5D" w:rsidRPr="00F80C2B" w:rsidRDefault="007F7C6D" w:rsidP="000F7DCC">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KIOLK</w:t>
            </w:r>
          </w:p>
        </w:tc>
        <w:tc>
          <w:tcPr>
            <w:tcW w:w="0" w:type="auto"/>
            <w:vAlign w:val="center"/>
          </w:tcPr>
          <w:p w:rsidR="00490C5D" w:rsidRPr="00490C5D" w:rsidRDefault="00490C5D" w:rsidP="000F7DCC">
            <w:pPr>
              <w:spacing w:after="0" w:line="240" w:lineRule="auto"/>
              <w:rPr>
                <w:rFonts w:ascii="Times New Roman" w:eastAsia="Calibri" w:hAnsi="Times New Roman" w:cs="Times New Roman"/>
                <w:sz w:val="24"/>
                <w:szCs w:val="24"/>
              </w:rPr>
            </w:pPr>
            <w:r w:rsidRPr="00490C5D">
              <w:rPr>
                <w:rFonts w:ascii="Times New Roman" w:eastAsia="Calibri" w:hAnsi="Times New Roman" w:cs="Times New Roman"/>
                <w:sz w:val="24"/>
                <w:szCs w:val="24"/>
              </w:rPr>
              <w:t>LENT</w:t>
            </w:r>
          </w:p>
        </w:tc>
        <w:tc>
          <w:tcPr>
            <w:tcW w:w="0" w:type="auto"/>
            <w:vAlign w:val="center"/>
          </w:tcPr>
          <w:p w:rsidR="00490C5D" w:rsidRPr="00490C5D" w:rsidRDefault="00490C5D" w:rsidP="000F7DCC">
            <w:pPr>
              <w:spacing w:after="0" w:line="240" w:lineRule="auto"/>
              <w:rPr>
                <w:rFonts w:ascii="Times New Roman" w:eastAsia="Calibri" w:hAnsi="Times New Roman" w:cs="Times New Roman"/>
                <w:sz w:val="24"/>
                <w:szCs w:val="24"/>
              </w:rPr>
            </w:pPr>
            <w:r w:rsidRPr="00490C5D">
              <w:rPr>
                <w:rFonts w:ascii="Times New Roman" w:eastAsia="Calibri" w:hAnsi="Times New Roman" w:cs="Times New Roman"/>
                <w:sz w:val="24"/>
                <w:szCs w:val="24"/>
              </w:rPr>
              <w:t>lesnícka entomológia</w:t>
            </w:r>
          </w:p>
        </w:tc>
        <w:tc>
          <w:tcPr>
            <w:tcW w:w="0" w:type="auto"/>
            <w:vAlign w:val="center"/>
          </w:tcPr>
          <w:p w:rsidR="00490C5D" w:rsidRPr="00490C5D" w:rsidRDefault="00490C5D" w:rsidP="000F7DCC">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P</w:t>
            </w:r>
          </w:p>
        </w:tc>
        <w:tc>
          <w:tcPr>
            <w:tcW w:w="0" w:type="auto"/>
            <w:vAlign w:val="center"/>
          </w:tcPr>
          <w:p w:rsidR="00490C5D" w:rsidRPr="00490C5D" w:rsidRDefault="00490C5D" w:rsidP="000F7DCC">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6</w:t>
            </w:r>
          </w:p>
        </w:tc>
        <w:tc>
          <w:tcPr>
            <w:tcW w:w="0" w:type="auto"/>
            <w:vAlign w:val="center"/>
          </w:tcPr>
          <w:p w:rsidR="00490C5D" w:rsidRPr="00490C5D" w:rsidRDefault="00490C5D" w:rsidP="000F7DCC">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12</w:t>
            </w:r>
          </w:p>
        </w:tc>
        <w:tc>
          <w:tcPr>
            <w:tcW w:w="0" w:type="auto"/>
            <w:vAlign w:val="center"/>
          </w:tcPr>
          <w:p w:rsidR="00490C5D" w:rsidRPr="00490C5D" w:rsidRDefault="00490C5D" w:rsidP="000F7DCC">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0</w:t>
            </w:r>
          </w:p>
        </w:tc>
        <w:tc>
          <w:tcPr>
            <w:tcW w:w="0" w:type="auto"/>
            <w:vAlign w:val="center"/>
          </w:tcPr>
          <w:p w:rsidR="00490C5D" w:rsidRPr="00490C5D" w:rsidRDefault="00490C5D" w:rsidP="00697AFF">
            <w:pPr>
              <w:spacing w:after="0" w:line="240" w:lineRule="auto"/>
              <w:rPr>
                <w:rFonts w:ascii="Times New Roman" w:eastAsia="Calibri" w:hAnsi="Times New Roman" w:cs="Times New Roman"/>
                <w:sz w:val="24"/>
                <w:szCs w:val="24"/>
              </w:rPr>
            </w:pPr>
            <w:r w:rsidRPr="00490C5D">
              <w:rPr>
                <w:rFonts w:ascii="Times New Roman" w:eastAsia="Calibri" w:hAnsi="Times New Roman" w:cs="Times New Roman"/>
                <w:sz w:val="24"/>
                <w:szCs w:val="24"/>
              </w:rPr>
              <w:t>doc. Kodrík</w:t>
            </w:r>
          </w:p>
        </w:tc>
        <w:tc>
          <w:tcPr>
            <w:tcW w:w="0" w:type="auto"/>
            <w:vAlign w:val="center"/>
          </w:tcPr>
          <w:p w:rsidR="00490C5D" w:rsidRPr="00490C5D" w:rsidRDefault="00490C5D" w:rsidP="000F7DCC">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S</w:t>
            </w:r>
          </w:p>
        </w:tc>
      </w:tr>
      <w:tr w:rsidR="00490C5D" w:rsidRPr="00B06372" w:rsidTr="00490C5D">
        <w:trPr>
          <w:trHeight w:val="284"/>
        </w:trPr>
        <w:tc>
          <w:tcPr>
            <w:tcW w:w="0" w:type="auto"/>
            <w:vAlign w:val="center"/>
          </w:tcPr>
          <w:p w:rsidR="00490C5D" w:rsidRPr="00490C5D" w:rsidRDefault="00490C5D"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DF</w:t>
            </w:r>
          </w:p>
        </w:tc>
        <w:tc>
          <w:tcPr>
            <w:tcW w:w="0" w:type="auto"/>
            <w:vAlign w:val="center"/>
          </w:tcPr>
          <w:p w:rsidR="00490C5D" w:rsidRPr="00F80C2B" w:rsidRDefault="00490C5D" w:rsidP="006370DD">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KCHCHT</w:t>
            </w:r>
          </w:p>
        </w:tc>
        <w:tc>
          <w:tcPr>
            <w:tcW w:w="0" w:type="auto"/>
            <w:vAlign w:val="center"/>
          </w:tcPr>
          <w:p w:rsidR="00490C5D" w:rsidRPr="00490C5D" w:rsidRDefault="00490C5D" w:rsidP="006370DD">
            <w:pPr>
              <w:spacing w:after="0" w:line="240" w:lineRule="auto"/>
              <w:rPr>
                <w:rFonts w:ascii="Times New Roman" w:eastAsia="Calibri" w:hAnsi="Times New Roman" w:cs="Times New Roman"/>
                <w:sz w:val="24"/>
                <w:szCs w:val="24"/>
              </w:rPr>
            </w:pPr>
            <w:r w:rsidRPr="00490C5D">
              <w:rPr>
                <w:rFonts w:ascii="Times New Roman" w:eastAsia="Calibri" w:hAnsi="Times New Roman" w:cs="Times New Roman"/>
                <w:sz w:val="24"/>
                <w:szCs w:val="24"/>
              </w:rPr>
              <w:t>CHARB</w:t>
            </w:r>
          </w:p>
        </w:tc>
        <w:tc>
          <w:tcPr>
            <w:tcW w:w="0" w:type="auto"/>
            <w:vAlign w:val="center"/>
          </w:tcPr>
          <w:p w:rsidR="00490C5D" w:rsidRPr="00490C5D" w:rsidRDefault="00490C5D" w:rsidP="006370DD">
            <w:pPr>
              <w:spacing w:after="0" w:line="240" w:lineRule="auto"/>
              <w:rPr>
                <w:rFonts w:ascii="Times New Roman" w:eastAsia="Calibri" w:hAnsi="Times New Roman" w:cs="Times New Roman"/>
                <w:sz w:val="24"/>
                <w:szCs w:val="24"/>
              </w:rPr>
            </w:pPr>
            <w:r w:rsidRPr="00490C5D">
              <w:rPr>
                <w:rFonts w:ascii="Times New Roman" w:eastAsia="Calibri" w:hAnsi="Times New Roman" w:cs="Times New Roman"/>
                <w:sz w:val="24"/>
                <w:szCs w:val="24"/>
              </w:rPr>
              <w:t>chémia pre arboristov</w:t>
            </w:r>
          </w:p>
        </w:tc>
        <w:tc>
          <w:tcPr>
            <w:tcW w:w="0" w:type="auto"/>
            <w:vAlign w:val="center"/>
          </w:tcPr>
          <w:p w:rsidR="00490C5D" w:rsidRPr="00490C5D" w:rsidRDefault="00490C5D"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V</w:t>
            </w:r>
          </w:p>
        </w:tc>
        <w:tc>
          <w:tcPr>
            <w:tcW w:w="0" w:type="auto"/>
            <w:vAlign w:val="center"/>
          </w:tcPr>
          <w:p w:rsidR="00490C5D" w:rsidRPr="00490C5D" w:rsidRDefault="00490C5D"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4</w:t>
            </w:r>
          </w:p>
        </w:tc>
        <w:tc>
          <w:tcPr>
            <w:tcW w:w="0" w:type="auto"/>
            <w:vAlign w:val="center"/>
          </w:tcPr>
          <w:p w:rsidR="00490C5D" w:rsidRPr="00490C5D" w:rsidRDefault="00490C5D"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12</w:t>
            </w:r>
          </w:p>
        </w:tc>
        <w:tc>
          <w:tcPr>
            <w:tcW w:w="0" w:type="auto"/>
            <w:vAlign w:val="center"/>
          </w:tcPr>
          <w:p w:rsidR="00490C5D" w:rsidRPr="00490C5D" w:rsidRDefault="007F7C6D" w:rsidP="006370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0" w:type="auto"/>
            <w:vAlign w:val="center"/>
          </w:tcPr>
          <w:p w:rsidR="00490C5D" w:rsidRPr="00490C5D" w:rsidRDefault="00490C5D" w:rsidP="006370DD">
            <w:pPr>
              <w:spacing w:after="0" w:line="240" w:lineRule="auto"/>
              <w:rPr>
                <w:rFonts w:ascii="Times New Roman" w:eastAsia="Calibri" w:hAnsi="Times New Roman" w:cs="Times New Roman"/>
                <w:sz w:val="24"/>
                <w:szCs w:val="24"/>
              </w:rPr>
            </w:pPr>
            <w:r w:rsidRPr="00490C5D">
              <w:rPr>
                <w:rFonts w:ascii="Times New Roman" w:eastAsia="Calibri" w:hAnsi="Times New Roman" w:cs="Times New Roman"/>
                <w:sz w:val="24"/>
                <w:szCs w:val="24"/>
              </w:rPr>
              <w:t>prof. Kačík</w:t>
            </w:r>
          </w:p>
        </w:tc>
        <w:tc>
          <w:tcPr>
            <w:tcW w:w="0" w:type="auto"/>
            <w:vAlign w:val="center"/>
          </w:tcPr>
          <w:p w:rsidR="00490C5D" w:rsidRPr="00490C5D" w:rsidRDefault="00490C5D"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S</w:t>
            </w:r>
          </w:p>
        </w:tc>
      </w:tr>
      <w:tr w:rsidR="00490C5D" w:rsidRPr="00B06372" w:rsidTr="00490C5D">
        <w:trPr>
          <w:trHeight w:val="284"/>
        </w:trPr>
        <w:tc>
          <w:tcPr>
            <w:tcW w:w="0" w:type="auto"/>
            <w:vAlign w:val="center"/>
          </w:tcPr>
          <w:p w:rsidR="00490C5D" w:rsidRPr="00490C5D" w:rsidRDefault="00490C5D"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LF</w:t>
            </w:r>
          </w:p>
        </w:tc>
        <w:tc>
          <w:tcPr>
            <w:tcW w:w="0" w:type="auto"/>
            <w:vAlign w:val="center"/>
          </w:tcPr>
          <w:p w:rsidR="00490C5D" w:rsidRPr="00F80C2B" w:rsidRDefault="00096922" w:rsidP="006370DD">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0" w:type="auto"/>
            <w:vAlign w:val="center"/>
          </w:tcPr>
          <w:p w:rsidR="00490C5D" w:rsidRPr="00490C5D" w:rsidRDefault="00490C5D" w:rsidP="006370DD">
            <w:pPr>
              <w:spacing w:after="0" w:line="240" w:lineRule="auto"/>
              <w:rPr>
                <w:rFonts w:ascii="Times New Roman" w:eastAsia="Calibri" w:hAnsi="Times New Roman" w:cs="Times New Roman"/>
                <w:sz w:val="24"/>
                <w:szCs w:val="24"/>
              </w:rPr>
            </w:pPr>
            <w:r w:rsidRPr="00490C5D">
              <w:rPr>
                <w:rFonts w:ascii="Times New Roman" w:eastAsia="Calibri" w:hAnsi="Times New Roman" w:cs="Times New Roman"/>
                <w:sz w:val="24"/>
                <w:szCs w:val="24"/>
              </w:rPr>
              <w:t>PMYK</w:t>
            </w:r>
          </w:p>
        </w:tc>
        <w:tc>
          <w:tcPr>
            <w:tcW w:w="0" w:type="auto"/>
            <w:vAlign w:val="center"/>
          </w:tcPr>
          <w:p w:rsidR="00490C5D" w:rsidRPr="00490C5D" w:rsidRDefault="00490C5D" w:rsidP="006370DD">
            <w:pPr>
              <w:spacing w:after="0" w:line="240" w:lineRule="auto"/>
              <w:rPr>
                <w:rFonts w:ascii="Times New Roman" w:eastAsia="Calibri" w:hAnsi="Times New Roman" w:cs="Times New Roman"/>
                <w:sz w:val="24"/>
                <w:szCs w:val="24"/>
              </w:rPr>
            </w:pPr>
            <w:r w:rsidRPr="00490C5D">
              <w:rPr>
                <w:rFonts w:ascii="Times New Roman" w:eastAsia="Calibri" w:hAnsi="Times New Roman" w:cs="Times New Roman"/>
                <w:sz w:val="24"/>
                <w:szCs w:val="24"/>
              </w:rPr>
              <w:t>praktická mykológia</w:t>
            </w:r>
          </w:p>
        </w:tc>
        <w:tc>
          <w:tcPr>
            <w:tcW w:w="0" w:type="auto"/>
            <w:vAlign w:val="center"/>
          </w:tcPr>
          <w:p w:rsidR="00490C5D" w:rsidRPr="00490C5D" w:rsidRDefault="00490C5D"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V</w:t>
            </w:r>
          </w:p>
        </w:tc>
        <w:tc>
          <w:tcPr>
            <w:tcW w:w="0" w:type="auto"/>
            <w:vAlign w:val="center"/>
          </w:tcPr>
          <w:p w:rsidR="00490C5D" w:rsidRPr="00490C5D" w:rsidRDefault="00490C5D"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3</w:t>
            </w:r>
          </w:p>
        </w:tc>
        <w:tc>
          <w:tcPr>
            <w:tcW w:w="0" w:type="auto"/>
            <w:vAlign w:val="center"/>
          </w:tcPr>
          <w:p w:rsidR="00490C5D" w:rsidRPr="00490C5D" w:rsidRDefault="00490C5D"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12</w:t>
            </w:r>
          </w:p>
        </w:tc>
        <w:tc>
          <w:tcPr>
            <w:tcW w:w="0" w:type="auto"/>
            <w:vAlign w:val="center"/>
          </w:tcPr>
          <w:p w:rsidR="00490C5D" w:rsidRPr="00490C5D" w:rsidRDefault="00490C5D"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 xml:space="preserve"> 1</w:t>
            </w:r>
          </w:p>
        </w:tc>
        <w:tc>
          <w:tcPr>
            <w:tcW w:w="0" w:type="auto"/>
            <w:vAlign w:val="center"/>
          </w:tcPr>
          <w:p w:rsidR="00490C5D" w:rsidRPr="00490C5D" w:rsidRDefault="00490C5D" w:rsidP="006370DD">
            <w:pPr>
              <w:spacing w:after="0" w:line="240" w:lineRule="auto"/>
              <w:rPr>
                <w:rFonts w:ascii="Times New Roman" w:eastAsia="Calibri" w:hAnsi="Times New Roman" w:cs="Times New Roman"/>
                <w:sz w:val="24"/>
                <w:szCs w:val="24"/>
              </w:rPr>
            </w:pPr>
            <w:r w:rsidRPr="00490C5D">
              <w:rPr>
                <w:rFonts w:ascii="Times New Roman" w:eastAsia="Calibri" w:hAnsi="Times New Roman" w:cs="Times New Roman"/>
                <w:sz w:val="24"/>
                <w:szCs w:val="24"/>
              </w:rPr>
              <w:t>Ing. Pavlík</w:t>
            </w:r>
          </w:p>
        </w:tc>
        <w:tc>
          <w:tcPr>
            <w:tcW w:w="0" w:type="auto"/>
            <w:vAlign w:val="center"/>
          </w:tcPr>
          <w:p w:rsidR="00490C5D" w:rsidRPr="00490C5D" w:rsidRDefault="00490C5D"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S</w:t>
            </w:r>
          </w:p>
        </w:tc>
      </w:tr>
      <w:tr w:rsidR="00490C5D" w:rsidRPr="00B06372" w:rsidTr="00490C5D">
        <w:trPr>
          <w:trHeight w:val="284"/>
        </w:trPr>
        <w:tc>
          <w:tcPr>
            <w:tcW w:w="0" w:type="auto"/>
            <w:vAlign w:val="center"/>
          </w:tcPr>
          <w:p w:rsidR="00490C5D" w:rsidRPr="00490C5D" w:rsidRDefault="00490C5D"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FEVT</w:t>
            </w:r>
          </w:p>
        </w:tc>
        <w:tc>
          <w:tcPr>
            <w:tcW w:w="0" w:type="auto"/>
            <w:vAlign w:val="center"/>
          </w:tcPr>
          <w:p w:rsidR="00490C5D" w:rsidRPr="00F80C2B" w:rsidRDefault="00490C5D" w:rsidP="006370DD">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KRSAT</w:t>
            </w:r>
          </w:p>
        </w:tc>
        <w:tc>
          <w:tcPr>
            <w:tcW w:w="0" w:type="auto"/>
            <w:vAlign w:val="center"/>
          </w:tcPr>
          <w:p w:rsidR="00490C5D" w:rsidRPr="00490C5D" w:rsidRDefault="00490C5D" w:rsidP="006370DD">
            <w:pPr>
              <w:spacing w:after="0" w:line="240" w:lineRule="auto"/>
              <w:rPr>
                <w:rFonts w:ascii="Times New Roman" w:eastAsia="Calibri" w:hAnsi="Times New Roman" w:cs="Times New Roman"/>
                <w:sz w:val="24"/>
                <w:szCs w:val="24"/>
              </w:rPr>
            </w:pPr>
            <w:r w:rsidRPr="00490C5D">
              <w:rPr>
                <w:rFonts w:ascii="Times New Roman" w:eastAsia="Calibri" w:hAnsi="Times New Roman" w:cs="Times New Roman"/>
                <w:sz w:val="24"/>
                <w:szCs w:val="24"/>
              </w:rPr>
              <w:t>VYPT</w:t>
            </w:r>
          </w:p>
        </w:tc>
        <w:tc>
          <w:tcPr>
            <w:tcW w:w="0" w:type="auto"/>
            <w:vAlign w:val="center"/>
          </w:tcPr>
          <w:p w:rsidR="00490C5D" w:rsidRPr="00490C5D" w:rsidRDefault="00490C5D" w:rsidP="006370DD">
            <w:pPr>
              <w:spacing w:after="0" w:line="240" w:lineRule="auto"/>
              <w:rPr>
                <w:rFonts w:ascii="Times New Roman" w:eastAsia="Calibri" w:hAnsi="Times New Roman" w:cs="Times New Roman"/>
                <w:sz w:val="24"/>
                <w:szCs w:val="24"/>
              </w:rPr>
            </w:pPr>
            <w:r w:rsidRPr="00490C5D">
              <w:rPr>
                <w:rFonts w:ascii="Times New Roman" w:eastAsia="Calibri" w:hAnsi="Times New Roman" w:cs="Times New Roman"/>
                <w:sz w:val="24"/>
                <w:szCs w:val="24"/>
              </w:rPr>
              <w:t>výpočtová technika</w:t>
            </w:r>
          </w:p>
        </w:tc>
        <w:tc>
          <w:tcPr>
            <w:tcW w:w="0" w:type="auto"/>
            <w:vAlign w:val="center"/>
          </w:tcPr>
          <w:p w:rsidR="00490C5D" w:rsidRPr="00490C5D" w:rsidRDefault="00490C5D"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V</w:t>
            </w:r>
          </w:p>
        </w:tc>
        <w:tc>
          <w:tcPr>
            <w:tcW w:w="0" w:type="auto"/>
            <w:vAlign w:val="center"/>
          </w:tcPr>
          <w:p w:rsidR="00490C5D" w:rsidRPr="00490C5D" w:rsidRDefault="00490C5D"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3</w:t>
            </w:r>
          </w:p>
        </w:tc>
        <w:tc>
          <w:tcPr>
            <w:tcW w:w="0" w:type="auto"/>
            <w:vAlign w:val="center"/>
          </w:tcPr>
          <w:p w:rsidR="00490C5D" w:rsidRPr="00490C5D" w:rsidRDefault="00490C5D"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12</w:t>
            </w:r>
          </w:p>
        </w:tc>
        <w:tc>
          <w:tcPr>
            <w:tcW w:w="0" w:type="auto"/>
            <w:vAlign w:val="center"/>
          </w:tcPr>
          <w:p w:rsidR="00490C5D" w:rsidRPr="00490C5D" w:rsidRDefault="00490C5D"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 xml:space="preserve"> 0</w:t>
            </w:r>
          </w:p>
        </w:tc>
        <w:tc>
          <w:tcPr>
            <w:tcW w:w="0" w:type="auto"/>
            <w:vAlign w:val="center"/>
          </w:tcPr>
          <w:p w:rsidR="00490C5D" w:rsidRPr="00490C5D" w:rsidRDefault="00490C5D" w:rsidP="006370DD">
            <w:pPr>
              <w:spacing w:after="0" w:line="240" w:lineRule="auto"/>
              <w:rPr>
                <w:rFonts w:ascii="Times New Roman" w:eastAsia="Calibri" w:hAnsi="Times New Roman" w:cs="Times New Roman"/>
                <w:sz w:val="24"/>
                <w:szCs w:val="24"/>
              </w:rPr>
            </w:pPr>
            <w:r w:rsidRPr="00490C5D">
              <w:rPr>
                <w:rFonts w:ascii="Times New Roman" w:eastAsia="Calibri" w:hAnsi="Times New Roman" w:cs="Times New Roman"/>
                <w:sz w:val="24"/>
                <w:szCs w:val="24"/>
              </w:rPr>
              <w:t>doc. Pivarčiová</w:t>
            </w:r>
          </w:p>
        </w:tc>
        <w:tc>
          <w:tcPr>
            <w:tcW w:w="0" w:type="auto"/>
            <w:vAlign w:val="center"/>
          </w:tcPr>
          <w:p w:rsidR="00490C5D" w:rsidRPr="00490C5D" w:rsidRDefault="00490C5D"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S</w:t>
            </w:r>
          </w:p>
        </w:tc>
      </w:tr>
      <w:tr w:rsidR="00096922" w:rsidRPr="00B06372" w:rsidTr="00490C5D">
        <w:trPr>
          <w:trHeight w:val="284"/>
        </w:trPr>
        <w:tc>
          <w:tcPr>
            <w:tcW w:w="0" w:type="auto"/>
            <w:vAlign w:val="center"/>
          </w:tcPr>
          <w:p w:rsidR="00096922" w:rsidRPr="00490C5D" w:rsidRDefault="00096922"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LF</w:t>
            </w:r>
          </w:p>
        </w:tc>
        <w:tc>
          <w:tcPr>
            <w:tcW w:w="0" w:type="auto"/>
            <w:vAlign w:val="center"/>
          </w:tcPr>
          <w:p w:rsidR="00096922" w:rsidRPr="00F80C2B" w:rsidRDefault="00096922" w:rsidP="001F1420">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0" w:type="auto"/>
            <w:vAlign w:val="center"/>
          </w:tcPr>
          <w:p w:rsidR="00096922" w:rsidRPr="00490C5D" w:rsidRDefault="00096922" w:rsidP="006370DD">
            <w:pPr>
              <w:spacing w:after="0" w:line="240" w:lineRule="auto"/>
              <w:rPr>
                <w:rFonts w:ascii="Times New Roman" w:eastAsia="Calibri" w:hAnsi="Times New Roman" w:cs="Times New Roman"/>
                <w:sz w:val="24"/>
                <w:szCs w:val="24"/>
              </w:rPr>
            </w:pPr>
            <w:r w:rsidRPr="00490C5D">
              <w:rPr>
                <w:rFonts w:ascii="Times New Roman" w:eastAsia="Calibri" w:hAnsi="Times New Roman" w:cs="Times New Roman"/>
                <w:sz w:val="24"/>
                <w:szCs w:val="24"/>
              </w:rPr>
              <w:t>VHUP</w:t>
            </w:r>
          </w:p>
        </w:tc>
        <w:tc>
          <w:tcPr>
            <w:tcW w:w="0" w:type="auto"/>
            <w:vAlign w:val="center"/>
          </w:tcPr>
          <w:p w:rsidR="00096922" w:rsidRPr="00490C5D" w:rsidRDefault="00096922" w:rsidP="00490C5D">
            <w:pPr>
              <w:spacing w:after="0" w:line="240" w:lineRule="auto"/>
              <w:rPr>
                <w:rFonts w:ascii="Times New Roman" w:eastAsia="Calibri" w:hAnsi="Times New Roman" w:cs="Times New Roman"/>
                <w:sz w:val="24"/>
                <w:szCs w:val="24"/>
              </w:rPr>
            </w:pPr>
            <w:r w:rsidRPr="00490C5D">
              <w:rPr>
                <w:rFonts w:ascii="Times New Roman" w:eastAsia="Calibri" w:hAnsi="Times New Roman" w:cs="Times New Roman"/>
                <w:sz w:val="24"/>
                <w:szCs w:val="24"/>
              </w:rPr>
              <w:t>využitie húb v urbánnom prostredí</w:t>
            </w:r>
          </w:p>
        </w:tc>
        <w:tc>
          <w:tcPr>
            <w:tcW w:w="0" w:type="auto"/>
            <w:vAlign w:val="center"/>
          </w:tcPr>
          <w:p w:rsidR="00096922" w:rsidRPr="00490C5D" w:rsidRDefault="00096922"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V</w:t>
            </w:r>
          </w:p>
        </w:tc>
        <w:tc>
          <w:tcPr>
            <w:tcW w:w="0" w:type="auto"/>
            <w:vAlign w:val="center"/>
          </w:tcPr>
          <w:p w:rsidR="00096922" w:rsidRPr="00490C5D" w:rsidRDefault="00096922"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4</w:t>
            </w:r>
          </w:p>
        </w:tc>
        <w:tc>
          <w:tcPr>
            <w:tcW w:w="0" w:type="auto"/>
            <w:vAlign w:val="center"/>
          </w:tcPr>
          <w:p w:rsidR="00096922" w:rsidRPr="00490C5D" w:rsidRDefault="00096922"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12</w:t>
            </w:r>
          </w:p>
        </w:tc>
        <w:tc>
          <w:tcPr>
            <w:tcW w:w="0" w:type="auto"/>
            <w:vAlign w:val="center"/>
          </w:tcPr>
          <w:p w:rsidR="00096922" w:rsidRPr="00490C5D" w:rsidRDefault="00096922"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 xml:space="preserve"> 2</w:t>
            </w:r>
          </w:p>
        </w:tc>
        <w:tc>
          <w:tcPr>
            <w:tcW w:w="0" w:type="auto"/>
            <w:vAlign w:val="center"/>
          </w:tcPr>
          <w:p w:rsidR="00096922" w:rsidRPr="00490C5D" w:rsidRDefault="00096922" w:rsidP="006370DD">
            <w:pPr>
              <w:spacing w:after="0" w:line="240" w:lineRule="auto"/>
              <w:rPr>
                <w:rFonts w:ascii="Times New Roman" w:eastAsia="Calibri" w:hAnsi="Times New Roman" w:cs="Times New Roman"/>
                <w:sz w:val="24"/>
                <w:szCs w:val="24"/>
              </w:rPr>
            </w:pPr>
            <w:r w:rsidRPr="00490C5D">
              <w:rPr>
                <w:rFonts w:ascii="Times New Roman" w:eastAsia="Calibri" w:hAnsi="Times New Roman" w:cs="Times New Roman"/>
                <w:sz w:val="24"/>
                <w:szCs w:val="24"/>
              </w:rPr>
              <w:t>Ing. Pavlík</w:t>
            </w:r>
          </w:p>
        </w:tc>
        <w:tc>
          <w:tcPr>
            <w:tcW w:w="0" w:type="auto"/>
            <w:vAlign w:val="center"/>
          </w:tcPr>
          <w:p w:rsidR="00096922" w:rsidRPr="00490C5D" w:rsidRDefault="00096922"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S</w:t>
            </w:r>
          </w:p>
        </w:tc>
      </w:tr>
      <w:tr w:rsidR="00096922" w:rsidRPr="00B06372" w:rsidTr="00490C5D">
        <w:trPr>
          <w:trHeight w:val="284"/>
        </w:trPr>
        <w:tc>
          <w:tcPr>
            <w:tcW w:w="0" w:type="auto"/>
            <w:vAlign w:val="center"/>
          </w:tcPr>
          <w:p w:rsidR="00096922" w:rsidRPr="00490C5D" w:rsidRDefault="00096922"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LF</w:t>
            </w:r>
          </w:p>
        </w:tc>
        <w:tc>
          <w:tcPr>
            <w:tcW w:w="0" w:type="auto"/>
            <w:vAlign w:val="center"/>
          </w:tcPr>
          <w:p w:rsidR="00096922" w:rsidRPr="00F80C2B" w:rsidRDefault="00096922" w:rsidP="001F1420">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0" w:type="auto"/>
            <w:vAlign w:val="center"/>
          </w:tcPr>
          <w:p w:rsidR="00096922" w:rsidRPr="00490C5D" w:rsidRDefault="00096922" w:rsidP="006370DD">
            <w:pPr>
              <w:spacing w:after="0" w:line="240" w:lineRule="auto"/>
              <w:rPr>
                <w:rFonts w:ascii="Times New Roman" w:eastAsia="Calibri" w:hAnsi="Times New Roman" w:cs="Times New Roman"/>
                <w:sz w:val="24"/>
                <w:szCs w:val="24"/>
              </w:rPr>
            </w:pPr>
            <w:r w:rsidRPr="00490C5D">
              <w:rPr>
                <w:rFonts w:ascii="Times New Roman" w:eastAsia="Calibri" w:hAnsi="Times New Roman" w:cs="Times New Roman"/>
                <w:sz w:val="24"/>
                <w:szCs w:val="24"/>
              </w:rPr>
              <w:t>ZMYK</w:t>
            </w:r>
          </w:p>
        </w:tc>
        <w:tc>
          <w:tcPr>
            <w:tcW w:w="0" w:type="auto"/>
            <w:vAlign w:val="center"/>
          </w:tcPr>
          <w:p w:rsidR="00096922" w:rsidRPr="00490C5D" w:rsidRDefault="00096922" w:rsidP="006370DD">
            <w:pPr>
              <w:spacing w:after="0" w:line="240" w:lineRule="auto"/>
              <w:rPr>
                <w:rFonts w:ascii="Times New Roman" w:eastAsia="Calibri" w:hAnsi="Times New Roman" w:cs="Times New Roman"/>
                <w:sz w:val="24"/>
                <w:szCs w:val="24"/>
              </w:rPr>
            </w:pPr>
            <w:r w:rsidRPr="00490C5D">
              <w:rPr>
                <w:rFonts w:ascii="Times New Roman" w:eastAsia="Calibri" w:hAnsi="Times New Roman" w:cs="Times New Roman"/>
                <w:sz w:val="24"/>
                <w:szCs w:val="24"/>
              </w:rPr>
              <w:t>základy mykológie</w:t>
            </w:r>
          </w:p>
        </w:tc>
        <w:tc>
          <w:tcPr>
            <w:tcW w:w="0" w:type="auto"/>
            <w:vAlign w:val="center"/>
          </w:tcPr>
          <w:p w:rsidR="00096922" w:rsidRPr="00490C5D" w:rsidRDefault="00096922"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V</w:t>
            </w:r>
          </w:p>
        </w:tc>
        <w:tc>
          <w:tcPr>
            <w:tcW w:w="0" w:type="auto"/>
            <w:vAlign w:val="center"/>
          </w:tcPr>
          <w:p w:rsidR="00096922" w:rsidRPr="00490C5D" w:rsidRDefault="00096922"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2</w:t>
            </w:r>
          </w:p>
        </w:tc>
        <w:tc>
          <w:tcPr>
            <w:tcW w:w="0" w:type="auto"/>
            <w:vAlign w:val="center"/>
          </w:tcPr>
          <w:p w:rsidR="00096922" w:rsidRPr="00490C5D" w:rsidRDefault="00096922"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12</w:t>
            </w:r>
          </w:p>
        </w:tc>
        <w:tc>
          <w:tcPr>
            <w:tcW w:w="0" w:type="auto"/>
            <w:vAlign w:val="center"/>
          </w:tcPr>
          <w:p w:rsidR="00096922" w:rsidRPr="00490C5D" w:rsidRDefault="00096922"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 xml:space="preserve"> 0</w:t>
            </w:r>
          </w:p>
        </w:tc>
        <w:tc>
          <w:tcPr>
            <w:tcW w:w="0" w:type="auto"/>
            <w:vAlign w:val="center"/>
          </w:tcPr>
          <w:p w:rsidR="00096922" w:rsidRPr="00490C5D" w:rsidRDefault="00096922" w:rsidP="006370DD">
            <w:pPr>
              <w:spacing w:after="0" w:line="240" w:lineRule="auto"/>
              <w:rPr>
                <w:rFonts w:ascii="Times New Roman" w:eastAsia="Calibri" w:hAnsi="Times New Roman" w:cs="Times New Roman"/>
                <w:sz w:val="24"/>
                <w:szCs w:val="24"/>
              </w:rPr>
            </w:pPr>
            <w:r w:rsidRPr="00490C5D">
              <w:rPr>
                <w:rFonts w:ascii="Times New Roman" w:eastAsia="Calibri" w:hAnsi="Times New Roman" w:cs="Times New Roman"/>
                <w:sz w:val="24"/>
                <w:szCs w:val="24"/>
              </w:rPr>
              <w:t>Ing. Pavlík</w:t>
            </w:r>
          </w:p>
        </w:tc>
        <w:tc>
          <w:tcPr>
            <w:tcW w:w="0" w:type="auto"/>
            <w:vAlign w:val="center"/>
          </w:tcPr>
          <w:p w:rsidR="00096922" w:rsidRPr="00490C5D" w:rsidRDefault="00096922" w:rsidP="006370DD">
            <w:pPr>
              <w:spacing w:after="0" w:line="240" w:lineRule="auto"/>
              <w:jc w:val="center"/>
              <w:rPr>
                <w:rFonts w:ascii="Times New Roman" w:eastAsia="Calibri" w:hAnsi="Times New Roman" w:cs="Times New Roman"/>
                <w:sz w:val="24"/>
                <w:szCs w:val="24"/>
              </w:rPr>
            </w:pPr>
            <w:r w:rsidRPr="00490C5D">
              <w:rPr>
                <w:rFonts w:ascii="Times New Roman" w:eastAsia="Calibri" w:hAnsi="Times New Roman" w:cs="Times New Roman"/>
                <w:sz w:val="24"/>
                <w:szCs w:val="24"/>
              </w:rPr>
              <w:t>Z</w:t>
            </w:r>
          </w:p>
        </w:tc>
      </w:tr>
    </w:tbl>
    <w:p w:rsidR="00E57B53" w:rsidRDefault="00E57B53" w:rsidP="00E57B53">
      <w:pPr>
        <w:spacing w:after="0" w:line="240" w:lineRule="auto"/>
        <w:rPr>
          <w:rFonts w:ascii="Times New Roman" w:eastAsia="Times New Roman" w:hAnsi="Times New Roman" w:cs="Times New Roman"/>
          <w:b/>
          <w:snapToGrid w:val="0"/>
          <w:lang w:eastAsia="cs-CZ"/>
        </w:rPr>
      </w:pPr>
    </w:p>
    <w:p w:rsidR="0012511F" w:rsidRPr="00B06372" w:rsidRDefault="0012511F" w:rsidP="00E57B53">
      <w:pPr>
        <w:spacing w:after="0" w:line="240" w:lineRule="auto"/>
        <w:rPr>
          <w:rFonts w:ascii="Times New Roman" w:eastAsia="Times New Roman" w:hAnsi="Times New Roman" w:cs="Times New Roman"/>
          <w:b/>
          <w:snapToGrid w:val="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1126"/>
        <w:gridCol w:w="1001"/>
        <w:gridCol w:w="3682"/>
        <w:gridCol w:w="1069"/>
        <w:gridCol w:w="1001"/>
        <w:gridCol w:w="1450"/>
        <w:gridCol w:w="580"/>
        <w:gridCol w:w="1996"/>
        <w:gridCol w:w="1325"/>
      </w:tblGrid>
      <w:tr w:rsidR="00E57B53" w:rsidRPr="00B06372" w:rsidTr="0012511F">
        <w:trPr>
          <w:trHeight w:val="454"/>
        </w:trPr>
        <w:tc>
          <w:tcPr>
            <w:tcW w:w="5000" w:type="pct"/>
            <w:gridSpan w:val="10"/>
            <w:vAlign w:val="center"/>
          </w:tcPr>
          <w:p w:rsidR="00E57B53" w:rsidRPr="0012511F" w:rsidRDefault="00E57B53" w:rsidP="000F7DCC">
            <w:pPr>
              <w:spacing w:after="0" w:line="240" w:lineRule="auto"/>
              <w:rPr>
                <w:rFonts w:ascii="Times New Roman" w:eastAsia="Calibri" w:hAnsi="Times New Roman" w:cs="Times New Roman"/>
                <w:b/>
                <w:sz w:val="24"/>
                <w:szCs w:val="24"/>
              </w:rPr>
            </w:pPr>
            <w:r w:rsidRPr="0012511F">
              <w:rPr>
                <w:rFonts w:ascii="Times New Roman" w:eastAsia="Calibri" w:hAnsi="Times New Roman" w:cs="Times New Roman"/>
                <w:b/>
                <w:sz w:val="24"/>
                <w:szCs w:val="24"/>
              </w:rPr>
              <w:t xml:space="preserve">1. semester </w:t>
            </w:r>
            <w:r w:rsidR="003028CC" w:rsidRPr="0012511F">
              <w:rPr>
                <w:rFonts w:ascii="Times New Roman" w:eastAsia="Calibri" w:hAnsi="Times New Roman" w:cs="Times New Roman"/>
                <w:b/>
                <w:sz w:val="24"/>
                <w:szCs w:val="24"/>
              </w:rPr>
              <w:t xml:space="preserve">     </w:t>
            </w:r>
            <w:r w:rsidRPr="0012511F">
              <w:rPr>
                <w:rFonts w:ascii="Times New Roman" w:eastAsia="Calibri" w:hAnsi="Times New Roman" w:cs="Times New Roman"/>
                <w:b/>
                <w:i/>
                <w:sz w:val="24"/>
                <w:szCs w:val="24"/>
              </w:rPr>
              <w:t>a p l i k o v a n á   z o o l ó g i a   a   p o ľ o v n í c t v o</w:t>
            </w:r>
          </w:p>
        </w:tc>
      </w:tr>
      <w:tr w:rsidR="0012511F" w:rsidRPr="00B06372" w:rsidTr="0012511F">
        <w:trPr>
          <w:trHeight w:val="454"/>
        </w:trPr>
        <w:tc>
          <w:tcPr>
            <w:tcW w:w="347" w:type="pct"/>
            <w:vAlign w:val="center"/>
          </w:tcPr>
          <w:p w:rsidR="0012511F" w:rsidRPr="0012511F" w:rsidRDefault="0012511F" w:rsidP="000F7DCC">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Fakulta</w:t>
            </w:r>
          </w:p>
        </w:tc>
        <w:tc>
          <w:tcPr>
            <w:tcW w:w="396" w:type="pct"/>
            <w:vAlign w:val="center"/>
          </w:tcPr>
          <w:p w:rsidR="0012511F" w:rsidRPr="0012511F" w:rsidRDefault="0012511F" w:rsidP="000F7DCC">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Katedra</w:t>
            </w:r>
          </w:p>
        </w:tc>
        <w:tc>
          <w:tcPr>
            <w:tcW w:w="352" w:type="pct"/>
            <w:vAlign w:val="center"/>
          </w:tcPr>
          <w:p w:rsidR="0012511F" w:rsidRPr="0012511F" w:rsidRDefault="0012511F" w:rsidP="000F7DCC">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Skratka</w:t>
            </w:r>
          </w:p>
        </w:tc>
        <w:tc>
          <w:tcPr>
            <w:tcW w:w="1295" w:type="pct"/>
            <w:vAlign w:val="center"/>
          </w:tcPr>
          <w:p w:rsidR="0012511F" w:rsidRPr="0012511F" w:rsidRDefault="0012511F" w:rsidP="000F7DCC">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Názov predmetu</w:t>
            </w:r>
          </w:p>
        </w:tc>
        <w:tc>
          <w:tcPr>
            <w:tcW w:w="376" w:type="pct"/>
            <w:vAlign w:val="center"/>
          </w:tcPr>
          <w:p w:rsidR="0012511F" w:rsidRPr="0012511F" w:rsidRDefault="0012511F" w:rsidP="000F7DCC">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Predmet</w:t>
            </w:r>
          </w:p>
        </w:tc>
        <w:tc>
          <w:tcPr>
            <w:tcW w:w="352" w:type="pct"/>
            <w:vAlign w:val="center"/>
          </w:tcPr>
          <w:p w:rsidR="0012511F" w:rsidRPr="0012511F" w:rsidRDefault="0012511F" w:rsidP="000F7DCC">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Kredity</w:t>
            </w:r>
          </w:p>
        </w:tc>
        <w:tc>
          <w:tcPr>
            <w:tcW w:w="510" w:type="pct"/>
            <w:vAlign w:val="center"/>
          </w:tcPr>
          <w:p w:rsidR="0012511F" w:rsidRPr="0012511F" w:rsidRDefault="0012511F" w:rsidP="000F7DCC">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 xml:space="preserve">Konzultácie </w:t>
            </w:r>
          </w:p>
        </w:tc>
        <w:tc>
          <w:tcPr>
            <w:tcW w:w="204" w:type="pct"/>
            <w:vAlign w:val="center"/>
          </w:tcPr>
          <w:p w:rsidR="0012511F" w:rsidRPr="0012511F" w:rsidRDefault="0012511F" w:rsidP="000F7DCC">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HC</w:t>
            </w:r>
          </w:p>
        </w:tc>
        <w:tc>
          <w:tcPr>
            <w:tcW w:w="702" w:type="pct"/>
            <w:vAlign w:val="center"/>
          </w:tcPr>
          <w:p w:rsidR="0012511F" w:rsidRPr="0012511F" w:rsidRDefault="0012511F" w:rsidP="000F7DCC">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Gestor / učiteľ</w:t>
            </w:r>
          </w:p>
        </w:tc>
        <w:tc>
          <w:tcPr>
            <w:tcW w:w="465" w:type="pct"/>
            <w:vAlign w:val="center"/>
          </w:tcPr>
          <w:p w:rsidR="0012511F" w:rsidRPr="0012511F" w:rsidRDefault="0012511F" w:rsidP="000F7DCC">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Ukončenie</w:t>
            </w:r>
          </w:p>
        </w:tc>
      </w:tr>
      <w:tr w:rsidR="0012511F" w:rsidRPr="00B06372" w:rsidTr="0012511F">
        <w:trPr>
          <w:trHeight w:val="284"/>
        </w:trPr>
        <w:tc>
          <w:tcPr>
            <w:tcW w:w="347" w:type="pct"/>
            <w:vAlign w:val="center"/>
          </w:tcPr>
          <w:p w:rsidR="0012511F" w:rsidRPr="0012511F" w:rsidRDefault="0012511F" w:rsidP="000F7DCC">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LF</w:t>
            </w:r>
          </w:p>
        </w:tc>
        <w:tc>
          <w:tcPr>
            <w:tcW w:w="396" w:type="pct"/>
            <w:vAlign w:val="center"/>
          </w:tcPr>
          <w:p w:rsidR="0012511F" w:rsidRPr="00F80C2B" w:rsidRDefault="0012511F" w:rsidP="000F7DCC">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 xml:space="preserve">KAZMZ </w:t>
            </w:r>
          </w:p>
        </w:tc>
        <w:tc>
          <w:tcPr>
            <w:tcW w:w="352" w:type="pct"/>
            <w:vAlign w:val="center"/>
          </w:tcPr>
          <w:p w:rsidR="0012511F" w:rsidRPr="0012511F" w:rsidRDefault="0012511F" w:rsidP="000F7DCC">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PZOO</w:t>
            </w:r>
          </w:p>
        </w:tc>
        <w:tc>
          <w:tcPr>
            <w:tcW w:w="1295" w:type="pct"/>
            <w:vAlign w:val="center"/>
          </w:tcPr>
          <w:p w:rsidR="0012511F" w:rsidRPr="0012511F" w:rsidRDefault="0012511F" w:rsidP="00890F31">
            <w:pPr>
              <w:spacing w:after="0" w:line="240" w:lineRule="auto"/>
              <w:rPr>
                <w:rFonts w:ascii="Times New Roman" w:eastAsia="Calibri" w:hAnsi="Times New Roman" w:cs="Times New Roman"/>
                <w:snapToGrid w:val="0"/>
                <w:sz w:val="24"/>
                <w:szCs w:val="24"/>
                <w:lang w:eastAsia="cs-CZ"/>
              </w:rPr>
            </w:pPr>
            <w:r w:rsidRPr="0012511F">
              <w:rPr>
                <w:rFonts w:ascii="Times New Roman" w:eastAsia="Calibri" w:hAnsi="Times New Roman" w:cs="Times New Roman"/>
                <w:snapToGrid w:val="0"/>
                <w:sz w:val="24"/>
                <w:szCs w:val="24"/>
                <w:lang w:eastAsia="cs-CZ"/>
              </w:rPr>
              <w:t>aplikovaná zoológia</w:t>
            </w:r>
          </w:p>
        </w:tc>
        <w:tc>
          <w:tcPr>
            <w:tcW w:w="376" w:type="pct"/>
            <w:vAlign w:val="center"/>
          </w:tcPr>
          <w:p w:rsidR="0012511F" w:rsidRPr="0012511F" w:rsidRDefault="0012511F" w:rsidP="000F7DCC">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P</w:t>
            </w:r>
          </w:p>
        </w:tc>
        <w:tc>
          <w:tcPr>
            <w:tcW w:w="352" w:type="pct"/>
            <w:vAlign w:val="center"/>
          </w:tcPr>
          <w:p w:rsidR="0012511F" w:rsidRPr="0012511F" w:rsidRDefault="0012511F" w:rsidP="000F7DCC">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7</w:t>
            </w:r>
          </w:p>
        </w:tc>
        <w:tc>
          <w:tcPr>
            <w:tcW w:w="510" w:type="pct"/>
            <w:vAlign w:val="center"/>
          </w:tcPr>
          <w:p w:rsidR="0012511F" w:rsidRPr="0012511F" w:rsidRDefault="0012511F" w:rsidP="000F7DCC">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12</w:t>
            </w:r>
          </w:p>
        </w:tc>
        <w:tc>
          <w:tcPr>
            <w:tcW w:w="204" w:type="pct"/>
            <w:vAlign w:val="center"/>
          </w:tcPr>
          <w:p w:rsidR="0012511F" w:rsidRPr="0012511F" w:rsidRDefault="0012511F" w:rsidP="000F7DCC">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0</w:t>
            </w:r>
          </w:p>
        </w:tc>
        <w:tc>
          <w:tcPr>
            <w:tcW w:w="702" w:type="pct"/>
            <w:vAlign w:val="center"/>
          </w:tcPr>
          <w:p w:rsidR="0012511F" w:rsidRPr="0012511F" w:rsidRDefault="0012511F" w:rsidP="000F7DCC">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prof. Kropil</w:t>
            </w:r>
          </w:p>
        </w:tc>
        <w:tc>
          <w:tcPr>
            <w:tcW w:w="465" w:type="pct"/>
            <w:vAlign w:val="center"/>
          </w:tcPr>
          <w:p w:rsidR="0012511F" w:rsidRPr="0012511F" w:rsidRDefault="0012511F" w:rsidP="000F7DCC">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S</w:t>
            </w:r>
          </w:p>
        </w:tc>
      </w:tr>
      <w:tr w:rsidR="0012511F" w:rsidRPr="00B06372" w:rsidTr="0012511F">
        <w:trPr>
          <w:trHeight w:val="284"/>
        </w:trPr>
        <w:tc>
          <w:tcPr>
            <w:tcW w:w="347" w:type="pct"/>
            <w:vAlign w:val="center"/>
          </w:tcPr>
          <w:p w:rsidR="0012511F" w:rsidRPr="0012511F" w:rsidRDefault="0012511F" w:rsidP="000F7DCC">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LF</w:t>
            </w:r>
          </w:p>
        </w:tc>
        <w:tc>
          <w:tcPr>
            <w:tcW w:w="396" w:type="pct"/>
            <w:vAlign w:val="center"/>
          </w:tcPr>
          <w:p w:rsidR="0012511F" w:rsidRPr="00F80C2B" w:rsidRDefault="0030792D" w:rsidP="000F7DCC">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KIOLK</w:t>
            </w:r>
          </w:p>
        </w:tc>
        <w:tc>
          <w:tcPr>
            <w:tcW w:w="352" w:type="pct"/>
            <w:vAlign w:val="center"/>
          </w:tcPr>
          <w:p w:rsidR="0012511F" w:rsidRPr="0012511F" w:rsidRDefault="0012511F" w:rsidP="000F7DCC">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FYR</w:t>
            </w:r>
          </w:p>
        </w:tc>
        <w:tc>
          <w:tcPr>
            <w:tcW w:w="1295" w:type="pct"/>
            <w:vAlign w:val="center"/>
          </w:tcPr>
          <w:p w:rsidR="0012511F" w:rsidRPr="0012511F" w:rsidRDefault="0012511F" w:rsidP="000F7DCC">
            <w:pPr>
              <w:spacing w:after="0" w:line="240" w:lineRule="auto"/>
              <w:rPr>
                <w:rFonts w:ascii="Times New Roman" w:eastAsia="Calibri" w:hAnsi="Times New Roman" w:cs="Times New Roman"/>
                <w:snapToGrid w:val="0"/>
                <w:sz w:val="24"/>
                <w:szCs w:val="24"/>
                <w:lang w:eastAsia="cs-CZ"/>
              </w:rPr>
            </w:pPr>
            <w:r w:rsidRPr="0012511F">
              <w:rPr>
                <w:rFonts w:ascii="Times New Roman" w:eastAsia="Calibri" w:hAnsi="Times New Roman" w:cs="Times New Roman"/>
                <w:snapToGrid w:val="0"/>
                <w:sz w:val="24"/>
                <w:szCs w:val="24"/>
                <w:lang w:eastAsia="cs-CZ"/>
              </w:rPr>
              <w:t>fyziológia rastlín</w:t>
            </w:r>
          </w:p>
        </w:tc>
        <w:tc>
          <w:tcPr>
            <w:tcW w:w="376" w:type="pct"/>
            <w:vAlign w:val="center"/>
          </w:tcPr>
          <w:p w:rsidR="0012511F" w:rsidRPr="0012511F" w:rsidRDefault="0012511F" w:rsidP="000F7DCC">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P</w:t>
            </w:r>
          </w:p>
        </w:tc>
        <w:tc>
          <w:tcPr>
            <w:tcW w:w="352" w:type="pct"/>
            <w:vAlign w:val="center"/>
          </w:tcPr>
          <w:p w:rsidR="0012511F" w:rsidRPr="0012511F" w:rsidRDefault="0012511F" w:rsidP="000F7DCC">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6</w:t>
            </w:r>
          </w:p>
        </w:tc>
        <w:tc>
          <w:tcPr>
            <w:tcW w:w="510" w:type="pct"/>
            <w:vAlign w:val="center"/>
          </w:tcPr>
          <w:p w:rsidR="0012511F" w:rsidRPr="0012511F" w:rsidRDefault="0012511F" w:rsidP="000F7DCC">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12</w:t>
            </w:r>
          </w:p>
        </w:tc>
        <w:tc>
          <w:tcPr>
            <w:tcW w:w="204" w:type="pct"/>
            <w:vAlign w:val="center"/>
          </w:tcPr>
          <w:p w:rsidR="0012511F" w:rsidRPr="0012511F" w:rsidRDefault="0012511F" w:rsidP="000F7DCC">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0</w:t>
            </w:r>
          </w:p>
        </w:tc>
        <w:tc>
          <w:tcPr>
            <w:tcW w:w="702" w:type="pct"/>
            <w:vAlign w:val="center"/>
          </w:tcPr>
          <w:p w:rsidR="0012511F" w:rsidRPr="0012511F" w:rsidRDefault="0012511F" w:rsidP="000F7DCC">
            <w:pPr>
              <w:spacing w:after="0" w:line="240" w:lineRule="auto"/>
              <w:rPr>
                <w:rFonts w:ascii="Times New Roman" w:eastAsia="Calibri" w:hAnsi="Times New Roman" w:cs="Times New Roman"/>
                <w:sz w:val="24"/>
                <w:szCs w:val="24"/>
              </w:rPr>
            </w:pPr>
            <w:r w:rsidRPr="0030792D">
              <w:rPr>
                <w:rFonts w:ascii="Times New Roman" w:eastAsia="Calibri" w:hAnsi="Times New Roman" w:cs="Times New Roman"/>
                <w:sz w:val="24"/>
                <w:szCs w:val="24"/>
              </w:rPr>
              <w:t>prof. Kmeť</w:t>
            </w:r>
          </w:p>
        </w:tc>
        <w:tc>
          <w:tcPr>
            <w:tcW w:w="465" w:type="pct"/>
            <w:vAlign w:val="center"/>
          </w:tcPr>
          <w:p w:rsidR="0012511F" w:rsidRPr="0012511F" w:rsidRDefault="0012511F" w:rsidP="000F7DCC">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S</w:t>
            </w:r>
          </w:p>
        </w:tc>
      </w:tr>
      <w:tr w:rsidR="0012511F" w:rsidRPr="00B06372" w:rsidTr="0012511F">
        <w:trPr>
          <w:trHeight w:val="284"/>
        </w:trPr>
        <w:tc>
          <w:tcPr>
            <w:tcW w:w="347" w:type="pct"/>
            <w:vAlign w:val="center"/>
          </w:tcPr>
          <w:p w:rsidR="0012511F" w:rsidRPr="0012511F" w:rsidRDefault="0012511F" w:rsidP="000F7DCC">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LF</w:t>
            </w:r>
          </w:p>
        </w:tc>
        <w:tc>
          <w:tcPr>
            <w:tcW w:w="396" w:type="pct"/>
            <w:vAlign w:val="center"/>
          </w:tcPr>
          <w:p w:rsidR="0012511F" w:rsidRPr="00F80C2B" w:rsidRDefault="0012511F" w:rsidP="0030792D">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 xml:space="preserve">KPP </w:t>
            </w:r>
            <w:r w:rsidR="0030792D" w:rsidRPr="00F80C2B">
              <w:rPr>
                <w:rFonts w:ascii="Times New Roman" w:eastAsia="Calibri" w:hAnsi="Times New Roman" w:cs="Times New Roman"/>
                <w:sz w:val="24"/>
                <w:szCs w:val="24"/>
              </w:rPr>
              <w:t xml:space="preserve"> </w:t>
            </w:r>
          </w:p>
        </w:tc>
        <w:tc>
          <w:tcPr>
            <w:tcW w:w="352" w:type="pct"/>
            <w:vAlign w:val="center"/>
          </w:tcPr>
          <w:p w:rsidR="0012511F" w:rsidRPr="0012511F" w:rsidRDefault="0012511F" w:rsidP="000F7DCC">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BIOKL</w:t>
            </w:r>
          </w:p>
        </w:tc>
        <w:tc>
          <w:tcPr>
            <w:tcW w:w="1295" w:type="pct"/>
            <w:vAlign w:val="center"/>
          </w:tcPr>
          <w:p w:rsidR="0012511F" w:rsidRPr="0012511F" w:rsidRDefault="0012511F" w:rsidP="000F7DCC">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bioklimatológia</w:t>
            </w:r>
          </w:p>
        </w:tc>
        <w:tc>
          <w:tcPr>
            <w:tcW w:w="376" w:type="pct"/>
            <w:vAlign w:val="center"/>
          </w:tcPr>
          <w:p w:rsidR="0012511F" w:rsidRPr="0012511F" w:rsidRDefault="0012511F" w:rsidP="000F7DCC">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P</w:t>
            </w:r>
          </w:p>
        </w:tc>
        <w:tc>
          <w:tcPr>
            <w:tcW w:w="352" w:type="pct"/>
            <w:vAlign w:val="center"/>
          </w:tcPr>
          <w:p w:rsidR="0012511F" w:rsidRPr="0012511F" w:rsidRDefault="0012511F" w:rsidP="000F7DCC">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6</w:t>
            </w:r>
          </w:p>
        </w:tc>
        <w:tc>
          <w:tcPr>
            <w:tcW w:w="510" w:type="pct"/>
            <w:vAlign w:val="center"/>
          </w:tcPr>
          <w:p w:rsidR="0012511F" w:rsidRPr="0012511F" w:rsidRDefault="0012511F" w:rsidP="000F7DCC">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12</w:t>
            </w:r>
          </w:p>
        </w:tc>
        <w:tc>
          <w:tcPr>
            <w:tcW w:w="204" w:type="pct"/>
            <w:vAlign w:val="center"/>
          </w:tcPr>
          <w:p w:rsidR="0012511F" w:rsidRPr="0012511F" w:rsidRDefault="0012511F" w:rsidP="000F7DCC">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2</w:t>
            </w:r>
          </w:p>
        </w:tc>
        <w:tc>
          <w:tcPr>
            <w:tcW w:w="702" w:type="pct"/>
            <w:vAlign w:val="center"/>
          </w:tcPr>
          <w:p w:rsidR="0012511F" w:rsidRPr="0012511F" w:rsidRDefault="0012511F" w:rsidP="000F7DCC">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doc. Střelcová</w:t>
            </w:r>
          </w:p>
        </w:tc>
        <w:tc>
          <w:tcPr>
            <w:tcW w:w="465" w:type="pct"/>
            <w:vAlign w:val="center"/>
          </w:tcPr>
          <w:p w:rsidR="0012511F" w:rsidRPr="0012511F" w:rsidRDefault="0012511F" w:rsidP="000F7DCC">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S</w:t>
            </w:r>
          </w:p>
        </w:tc>
      </w:tr>
      <w:tr w:rsidR="0012511F" w:rsidRPr="00B06372" w:rsidTr="0012511F">
        <w:trPr>
          <w:trHeight w:val="284"/>
        </w:trPr>
        <w:tc>
          <w:tcPr>
            <w:tcW w:w="347"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DF</w:t>
            </w:r>
          </w:p>
        </w:tc>
        <w:tc>
          <w:tcPr>
            <w:tcW w:w="396" w:type="pct"/>
            <w:vAlign w:val="center"/>
          </w:tcPr>
          <w:p w:rsidR="0012511F" w:rsidRPr="00F80C2B" w:rsidRDefault="0012511F" w:rsidP="006370DD">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KMDG</w:t>
            </w:r>
          </w:p>
        </w:tc>
        <w:tc>
          <w:tcPr>
            <w:tcW w:w="352" w:type="pct"/>
            <w:vAlign w:val="center"/>
          </w:tcPr>
          <w:p w:rsidR="0012511F" w:rsidRPr="0012511F" w:rsidRDefault="0012511F" w:rsidP="006370DD">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MAT</w:t>
            </w:r>
          </w:p>
        </w:tc>
        <w:tc>
          <w:tcPr>
            <w:tcW w:w="1295" w:type="pct"/>
            <w:vAlign w:val="center"/>
          </w:tcPr>
          <w:p w:rsidR="0012511F" w:rsidRPr="0012511F" w:rsidRDefault="0012511F" w:rsidP="006370DD">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napToGrid w:val="0"/>
                <w:sz w:val="24"/>
                <w:szCs w:val="24"/>
                <w:lang w:eastAsia="cs-CZ"/>
              </w:rPr>
              <w:t>matematika</w:t>
            </w:r>
          </w:p>
        </w:tc>
        <w:tc>
          <w:tcPr>
            <w:tcW w:w="376"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P</w:t>
            </w:r>
            <w:r w:rsidR="00DE39E2">
              <w:rPr>
                <w:rFonts w:ascii="Times New Roman" w:eastAsia="Calibri" w:hAnsi="Times New Roman" w:cs="Times New Roman"/>
                <w:sz w:val="24"/>
                <w:szCs w:val="24"/>
              </w:rPr>
              <w:t>V</w:t>
            </w:r>
          </w:p>
        </w:tc>
        <w:tc>
          <w:tcPr>
            <w:tcW w:w="352"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6</w:t>
            </w:r>
          </w:p>
        </w:tc>
        <w:tc>
          <w:tcPr>
            <w:tcW w:w="510"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16</w:t>
            </w:r>
          </w:p>
        </w:tc>
        <w:tc>
          <w:tcPr>
            <w:tcW w:w="204"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0</w:t>
            </w:r>
          </w:p>
        </w:tc>
        <w:tc>
          <w:tcPr>
            <w:tcW w:w="702" w:type="pct"/>
            <w:shd w:val="clear" w:color="auto" w:fill="auto"/>
            <w:vAlign w:val="center"/>
          </w:tcPr>
          <w:p w:rsidR="0012511F" w:rsidRPr="0012511F" w:rsidRDefault="0012511F" w:rsidP="006370DD">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napToGrid w:val="0"/>
                <w:sz w:val="24"/>
                <w:szCs w:val="24"/>
                <w:lang w:eastAsia="cs-CZ"/>
              </w:rPr>
              <w:t>Mgr. Schmidtová</w:t>
            </w:r>
          </w:p>
        </w:tc>
        <w:tc>
          <w:tcPr>
            <w:tcW w:w="465"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S</w:t>
            </w:r>
          </w:p>
        </w:tc>
      </w:tr>
      <w:tr w:rsidR="0012511F" w:rsidRPr="00B06372" w:rsidTr="0012511F">
        <w:trPr>
          <w:trHeight w:val="284"/>
        </w:trPr>
        <w:tc>
          <w:tcPr>
            <w:tcW w:w="347" w:type="pct"/>
            <w:vAlign w:val="center"/>
          </w:tcPr>
          <w:p w:rsidR="0012511F" w:rsidRPr="0012511F" w:rsidRDefault="0012511F" w:rsidP="000F7DCC">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LF</w:t>
            </w:r>
          </w:p>
        </w:tc>
        <w:tc>
          <w:tcPr>
            <w:tcW w:w="396" w:type="pct"/>
            <w:vAlign w:val="center"/>
          </w:tcPr>
          <w:p w:rsidR="0012511F" w:rsidRPr="00F80C2B" w:rsidRDefault="0012511F" w:rsidP="000F7DCC">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 xml:space="preserve">KAZMZ  </w:t>
            </w:r>
          </w:p>
        </w:tc>
        <w:tc>
          <w:tcPr>
            <w:tcW w:w="352" w:type="pct"/>
            <w:vAlign w:val="center"/>
          </w:tcPr>
          <w:p w:rsidR="0012511F" w:rsidRPr="0012511F" w:rsidRDefault="0012511F" w:rsidP="000F7DCC">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PHAK</w:t>
            </w:r>
          </w:p>
        </w:tc>
        <w:tc>
          <w:tcPr>
            <w:tcW w:w="1295" w:type="pct"/>
            <w:vAlign w:val="center"/>
          </w:tcPr>
          <w:p w:rsidR="0012511F" w:rsidRPr="0012511F" w:rsidRDefault="0012511F" w:rsidP="000F7DCC">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poľovnícka história a kultúra</w:t>
            </w:r>
          </w:p>
        </w:tc>
        <w:tc>
          <w:tcPr>
            <w:tcW w:w="376" w:type="pct"/>
            <w:vAlign w:val="center"/>
          </w:tcPr>
          <w:p w:rsidR="0012511F" w:rsidRPr="0012511F" w:rsidRDefault="0012511F" w:rsidP="000F7DCC">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P</w:t>
            </w:r>
            <w:r w:rsidR="00DE39E2">
              <w:rPr>
                <w:rFonts w:ascii="Times New Roman" w:eastAsia="Calibri" w:hAnsi="Times New Roman" w:cs="Times New Roman"/>
                <w:sz w:val="24"/>
                <w:szCs w:val="24"/>
              </w:rPr>
              <w:t>V</w:t>
            </w:r>
          </w:p>
        </w:tc>
        <w:tc>
          <w:tcPr>
            <w:tcW w:w="352" w:type="pct"/>
            <w:vAlign w:val="center"/>
          </w:tcPr>
          <w:p w:rsidR="0012511F" w:rsidRPr="0012511F" w:rsidRDefault="0012511F" w:rsidP="000F7DCC">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5</w:t>
            </w:r>
          </w:p>
        </w:tc>
        <w:tc>
          <w:tcPr>
            <w:tcW w:w="510" w:type="pct"/>
            <w:vAlign w:val="center"/>
          </w:tcPr>
          <w:p w:rsidR="0012511F" w:rsidRPr="0012511F" w:rsidRDefault="0012511F" w:rsidP="000F7DCC">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10</w:t>
            </w:r>
          </w:p>
        </w:tc>
        <w:tc>
          <w:tcPr>
            <w:tcW w:w="204" w:type="pct"/>
            <w:vAlign w:val="center"/>
          </w:tcPr>
          <w:p w:rsidR="0012511F" w:rsidRPr="0012511F" w:rsidRDefault="0012511F" w:rsidP="000F7DCC">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0</w:t>
            </w:r>
          </w:p>
        </w:tc>
        <w:tc>
          <w:tcPr>
            <w:tcW w:w="702" w:type="pct"/>
            <w:vAlign w:val="center"/>
          </w:tcPr>
          <w:p w:rsidR="0012511F" w:rsidRPr="0012511F" w:rsidRDefault="0012511F" w:rsidP="000F7DCC">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prof. Garaj</w:t>
            </w:r>
          </w:p>
        </w:tc>
        <w:tc>
          <w:tcPr>
            <w:tcW w:w="465" w:type="pct"/>
            <w:vAlign w:val="center"/>
          </w:tcPr>
          <w:p w:rsidR="0012511F" w:rsidRPr="0012511F" w:rsidRDefault="0012511F" w:rsidP="000F7DCC">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S</w:t>
            </w:r>
          </w:p>
        </w:tc>
      </w:tr>
      <w:tr w:rsidR="0012511F" w:rsidRPr="00B06372" w:rsidTr="0012511F">
        <w:trPr>
          <w:trHeight w:val="284"/>
        </w:trPr>
        <w:tc>
          <w:tcPr>
            <w:tcW w:w="347"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LF</w:t>
            </w:r>
          </w:p>
        </w:tc>
        <w:tc>
          <w:tcPr>
            <w:tcW w:w="396" w:type="pct"/>
            <w:vAlign w:val="center"/>
          </w:tcPr>
          <w:p w:rsidR="0012511F" w:rsidRPr="00F80C2B" w:rsidRDefault="0012511F" w:rsidP="006370DD">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KIOLK</w:t>
            </w:r>
          </w:p>
        </w:tc>
        <w:tc>
          <w:tcPr>
            <w:tcW w:w="352" w:type="pct"/>
            <w:vAlign w:val="center"/>
          </w:tcPr>
          <w:p w:rsidR="0012511F" w:rsidRPr="0012511F" w:rsidRDefault="0012511F" w:rsidP="006370DD">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LENT</w:t>
            </w:r>
          </w:p>
        </w:tc>
        <w:tc>
          <w:tcPr>
            <w:tcW w:w="1295" w:type="pct"/>
            <w:vAlign w:val="center"/>
          </w:tcPr>
          <w:p w:rsidR="0012511F" w:rsidRPr="0012511F" w:rsidRDefault="0012511F" w:rsidP="006370DD">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lesnícka entomológia</w:t>
            </w:r>
          </w:p>
        </w:tc>
        <w:tc>
          <w:tcPr>
            <w:tcW w:w="376"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P</w:t>
            </w:r>
            <w:r w:rsidR="00DE39E2">
              <w:rPr>
                <w:rFonts w:ascii="Times New Roman" w:eastAsia="Calibri" w:hAnsi="Times New Roman" w:cs="Times New Roman"/>
                <w:sz w:val="24"/>
                <w:szCs w:val="24"/>
              </w:rPr>
              <w:t>V</w:t>
            </w:r>
          </w:p>
        </w:tc>
        <w:tc>
          <w:tcPr>
            <w:tcW w:w="352"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6</w:t>
            </w:r>
          </w:p>
        </w:tc>
        <w:tc>
          <w:tcPr>
            <w:tcW w:w="510"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12</w:t>
            </w:r>
          </w:p>
        </w:tc>
        <w:tc>
          <w:tcPr>
            <w:tcW w:w="204"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0</w:t>
            </w:r>
          </w:p>
        </w:tc>
        <w:tc>
          <w:tcPr>
            <w:tcW w:w="702" w:type="pct"/>
            <w:vAlign w:val="center"/>
          </w:tcPr>
          <w:p w:rsidR="0012511F" w:rsidRPr="0012511F" w:rsidRDefault="0012511F" w:rsidP="006370DD">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doc. Kodrík</w:t>
            </w:r>
          </w:p>
        </w:tc>
        <w:tc>
          <w:tcPr>
            <w:tcW w:w="465"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S</w:t>
            </w:r>
          </w:p>
        </w:tc>
      </w:tr>
      <w:tr w:rsidR="0012511F" w:rsidRPr="00B06372" w:rsidTr="0012511F">
        <w:trPr>
          <w:trHeight w:val="284"/>
        </w:trPr>
        <w:tc>
          <w:tcPr>
            <w:tcW w:w="347"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LF</w:t>
            </w:r>
          </w:p>
        </w:tc>
        <w:tc>
          <w:tcPr>
            <w:tcW w:w="396" w:type="pct"/>
            <w:vAlign w:val="center"/>
          </w:tcPr>
          <w:p w:rsidR="0012511F" w:rsidRPr="00F80C2B" w:rsidRDefault="0012511F" w:rsidP="001F1420">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352" w:type="pct"/>
            <w:vAlign w:val="center"/>
          </w:tcPr>
          <w:p w:rsidR="0012511F" w:rsidRPr="0012511F" w:rsidRDefault="0012511F" w:rsidP="006370DD">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PMYK</w:t>
            </w:r>
          </w:p>
        </w:tc>
        <w:tc>
          <w:tcPr>
            <w:tcW w:w="1295" w:type="pct"/>
            <w:vAlign w:val="center"/>
          </w:tcPr>
          <w:p w:rsidR="0012511F" w:rsidRPr="0012511F" w:rsidRDefault="0012511F" w:rsidP="006370DD">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praktická mykológia</w:t>
            </w:r>
          </w:p>
        </w:tc>
        <w:tc>
          <w:tcPr>
            <w:tcW w:w="376"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V</w:t>
            </w:r>
          </w:p>
        </w:tc>
        <w:tc>
          <w:tcPr>
            <w:tcW w:w="352"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3</w:t>
            </w:r>
          </w:p>
        </w:tc>
        <w:tc>
          <w:tcPr>
            <w:tcW w:w="510"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12</w:t>
            </w:r>
          </w:p>
        </w:tc>
        <w:tc>
          <w:tcPr>
            <w:tcW w:w="204"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 xml:space="preserve"> 1</w:t>
            </w:r>
          </w:p>
        </w:tc>
        <w:tc>
          <w:tcPr>
            <w:tcW w:w="702" w:type="pct"/>
            <w:vAlign w:val="center"/>
          </w:tcPr>
          <w:p w:rsidR="0012511F" w:rsidRPr="0012511F" w:rsidRDefault="0012511F" w:rsidP="006370DD">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Ing. Pavlík</w:t>
            </w:r>
          </w:p>
        </w:tc>
        <w:tc>
          <w:tcPr>
            <w:tcW w:w="465"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S</w:t>
            </w:r>
          </w:p>
        </w:tc>
      </w:tr>
      <w:tr w:rsidR="0012511F" w:rsidRPr="00B06372" w:rsidTr="0012511F">
        <w:trPr>
          <w:trHeight w:val="284"/>
        </w:trPr>
        <w:tc>
          <w:tcPr>
            <w:tcW w:w="347"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FEVT</w:t>
            </w:r>
          </w:p>
        </w:tc>
        <w:tc>
          <w:tcPr>
            <w:tcW w:w="396" w:type="pct"/>
            <w:vAlign w:val="center"/>
          </w:tcPr>
          <w:p w:rsidR="0012511F" w:rsidRPr="00F80C2B" w:rsidRDefault="0012511F" w:rsidP="006370DD">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KRSAT</w:t>
            </w:r>
          </w:p>
        </w:tc>
        <w:tc>
          <w:tcPr>
            <w:tcW w:w="352" w:type="pct"/>
            <w:vAlign w:val="center"/>
          </w:tcPr>
          <w:p w:rsidR="0012511F" w:rsidRPr="0012511F" w:rsidRDefault="0012511F" w:rsidP="006370DD">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VYPT</w:t>
            </w:r>
          </w:p>
        </w:tc>
        <w:tc>
          <w:tcPr>
            <w:tcW w:w="1295" w:type="pct"/>
            <w:vAlign w:val="center"/>
          </w:tcPr>
          <w:p w:rsidR="0012511F" w:rsidRPr="0012511F" w:rsidRDefault="0012511F" w:rsidP="006370DD">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výpočtová technika</w:t>
            </w:r>
          </w:p>
        </w:tc>
        <w:tc>
          <w:tcPr>
            <w:tcW w:w="376"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V</w:t>
            </w:r>
          </w:p>
        </w:tc>
        <w:tc>
          <w:tcPr>
            <w:tcW w:w="352"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3</w:t>
            </w:r>
          </w:p>
        </w:tc>
        <w:tc>
          <w:tcPr>
            <w:tcW w:w="510"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12</w:t>
            </w:r>
          </w:p>
        </w:tc>
        <w:tc>
          <w:tcPr>
            <w:tcW w:w="204"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 xml:space="preserve"> 0</w:t>
            </w:r>
          </w:p>
        </w:tc>
        <w:tc>
          <w:tcPr>
            <w:tcW w:w="702" w:type="pct"/>
            <w:vAlign w:val="center"/>
          </w:tcPr>
          <w:p w:rsidR="0012511F" w:rsidRPr="0012511F" w:rsidRDefault="0012511F" w:rsidP="006370DD">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doc. Pivarčiová</w:t>
            </w:r>
          </w:p>
        </w:tc>
        <w:tc>
          <w:tcPr>
            <w:tcW w:w="465"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S</w:t>
            </w:r>
          </w:p>
        </w:tc>
      </w:tr>
      <w:tr w:rsidR="0012511F" w:rsidRPr="00B06372" w:rsidTr="0012511F">
        <w:trPr>
          <w:trHeight w:val="284"/>
        </w:trPr>
        <w:tc>
          <w:tcPr>
            <w:tcW w:w="347"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LF</w:t>
            </w:r>
          </w:p>
        </w:tc>
        <w:tc>
          <w:tcPr>
            <w:tcW w:w="396" w:type="pct"/>
            <w:vAlign w:val="center"/>
          </w:tcPr>
          <w:p w:rsidR="0012511F" w:rsidRPr="00F80C2B" w:rsidRDefault="0012511F" w:rsidP="001F1420">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352" w:type="pct"/>
            <w:vAlign w:val="center"/>
          </w:tcPr>
          <w:p w:rsidR="0012511F" w:rsidRPr="0012511F" w:rsidRDefault="0012511F" w:rsidP="006370DD">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VHUP</w:t>
            </w:r>
          </w:p>
        </w:tc>
        <w:tc>
          <w:tcPr>
            <w:tcW w:w="1295" w:type="pct"/>
            <w:vAlign w:val="center"/>
          </w:tcPr>
          <w:p w:rsidR="0012511F" w:rsidRPr="0012511F" w:rsidRDefault="0012511F" w:rsidP="006370DD">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využitie húb v urbárnom prostredí</w:t>
            </w:r>
          </w:p>
        </w:tc>
        <w:tc>
          <w:tcPr>
            <w:tcW w:w="376"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V</w:t>
            </w:r>
          </w:p>
        </w:tc>
        <w:tc>
          <w:tcPr>
            <w:tcW w:w="352"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4</w:t>
            </w:r>
          </w:p>
        </w:tc>
        <w:tc>
          <w:tcPr>
            <w:tcW w:w="510"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12</w:t>
            </w:r>
          </w:p>
        </w:tc>
        <w:tc>
          <w:tcPr>
            <w:tcW w:w="204"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 xml:space="preserve"> 2</w:t>
            </w:r>
          </w:p>
        </w:tc>
        <w:tc>
          <w:tcPr>
            <w:tcW w:w="702" w:type="pct"/>
            <w:vAlign w:val="center"/>
          </w:tcPr>
          <w:p w:rsidR="0012511F" w:rsidRPr="0012511F" w:rsidRDefault="0012511F" w:rsidP="006370DD">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Ing. Pavlík</w:t>
            </w:r>
          </w:p>
        </w:tc>
        <w:tc>
          <w:tcPr>
            <w:tcW w:w="465"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S</w:t>
            </w:r>
          </w:p>
        </w:tc>
      </w:tr>
      <w:tr w:rsidR="0012511F" w:rsidRPr="00B06372" w:rsidTr="0012511F">
        <w:trPr>
          <w:trHeight w:val="284"/>
        </w:trPr>
        <w:tc>
          <w:tcPr>
            <w:tcW w:w="347"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LF</w:t>
            </w:r>
          </w:p>
        </w:tc>
        <w:tc>
          <w:tcPr>
            <w:tcW w:w="396" w:type="pct"/>
            <w:vAlign w:val="center"/>
          </w:tcPr>
          <w:p w:rsidR="0012511F" w:rsidRPr="00F80C2B" w:rsidRDefault="0012511F" w:rsidP="001F1420">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352" w:type="pct"/>
            <w:vAlign w:val="center"/>
          </w:tcPr>
          <w:p w:rsidR="0012511F" w:rsidRPr="0012511F" w:rsidRDefault="0012511F" w:rsidP="006370DD">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ZMYK</w:t>
            </w:r>
          </w:p>
        </w:tc>
        <w:tc>
          <w:tcPr>
            <w:tcW w:w="1295" w:type="pct"/>
            <w:vAlign w:val="center"/>
          </w:tcPr>
          <w:p w:rsidR="0012511F" w:rsidRPr="0012511F" w:rsidRDefault="0012511F" w:rsidP="006370DD">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základy mykológie</w:t>
            </w:r>
          </w:p>
        </w:tc>
        <w:tc>
          <w:tcPr>
            <w:tcW w:w="376"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V</w:t>
            </w:r>
          </w:p>
        </w:tc>
        <w:tc>
          <w:tcPr>
            <w:tcW w:w="352"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2</w:t>
            </w:r>
          </w:p>
        </w:tc>
        <w:tc>
          <w:tcPr>
            <w:tcW w:w="510"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12</w:t>
            </w:r>
          </w:p>
        </w:tc>
        <w:tc>
          <w:tcPr>
            <w:tcW w:w="204"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 xml:space="preserve"> 0</w:t>
            </w:r>
          </w:p>
        </w:tc>
        <w:tc>
          <w:tcPr>
            <w:tcW w:w="702" w:type="pct"/>
            <w:vAlign w:val="center"/>
          </w:tcPr>
          <w:p w:rsidR="0012511F" w:rsidRPr="0012511F" w:rsidRDefault="0012511F" w:rsidP="006370DD">
            <w:pPr>
              <w:spacing w:after="0" w:line="240" w:lineRule="auto"/>
              <w:rPr>
                <w:rFonts w:ascii="Times New Roman" w:eastAsia="Calibri" w:hAnsi="Times New Roman" w:cs="Times New Roman"/>
                <w:sz w:val="24"/>
                <w:szCs w:val="24"/>
              </w:rPr>
            </w:pPr>
            <w:r w:rsidRPr="0012511F">
              <w:rPr>
                <w:rFonts w:ascii="Times New Roman" w:eastAsia="Calibri" w:hAnsi="Times New Roman" w:cs="Times New Roman"/>
                <w:sz w:val="24"/>
                <w:szCs w:val="24"/>
              </w:rPr>
              <w:t>Ing. Pavlík</w:t>
            </w:r>
          </w:p>
        </w:tc>
        <w:tc>
          <w:tcPr>
            <w:tcW w:w="465" w:type="pct"/>
            <w:vAlign w:val="center"/>
          </w:tcPr>
          <w:p w:rsidR="0012511F" w:rsidRPr="0012511F" w:rsidRDefault="0012511F" w:rsidP="006370DD">
            <w:pPr>
              <w:spacing w:after="0" w:line="240" w:lineRule="auto"/>
              <w:jc w:val="center"/>
              <w:rPr>
                <w:rFonts w:ascii="Times New Roman" w:eastAsia="Calibri" w:hAnsi="Times New Roman" w:cs="Times New Roman"/>
                <w:sz w:val="24"/>
                <w:szCs w:val="24"/>
              </w:rPr>
            </w:pPr>
            <w:r w:rsidRPr="0012511F">
              <w:rPr>
                <w:rFonts w:ascii="Times New Roman" w:eastAsia="Calibri" w:hAnsi="Times New Roman" w:cs="Times New Roman"/>
                <w:sz w:val="24"/>
                <w:szCs w:val="24"/>
              </w:rPr>
              <w:t>Z</w:t>
            </w:r>
          </w:p>
        </w:tc>
      </w:tr>
    </w:tbl>
    <w:p w:rsidR="00E57B53" w:rsidRPr="00B06372" w:rsidRDefault="00E57B53" w:rsidP="00E57B53">
      <w:pPr>
        <w:spacing w:after="0" w:line="240" w:lineRule="auto"/>
        <w:rPr>
          <w:rFonts w:ascii="Times New Roman" w:eastAsia="Times New Roman" w:hAnsi="Times New Roman" w:cs="Times New Roman"/>
          <w:b/>
          <w:snapToGrid w:val="0"/>
          <w:lang w:eastAsia="cs-CZ"/>
        </w:rPr>
      </w:pPr>
    </w:p>
    <w:p w:rsidR="00E57B53" w:rsidRPr="00B06372" w:rsidRDefault="00E57B53" w:rsidP="00E57B53">
      <w:pPr>
        <w:spacing w:after="0" w:line="240" w:lineRule="auto"/>
        <w:rPr>
          <w:rFonts w:ascii="Times New Roman" w:eastAsia="Times New Roman" w:hAnsi="Times New Roman" w:cs="Times New Roman"/>
          <w:b/>
          <w:snapToGrid w:val="0"/>
          <w:lang w:eastAsia="cs-CZ"/>
        </w:rPr>
      </w:pPr>
    </w:p>
    <w:p w:rsidR="00E57B53" w:rsidRDefault="00E57B53" w:rsidP="00E57B53">
      <w:pPr>
        <w:spacing w:after="0" w:line="240" w:lineRule="auto"/>
        <w:rPr>
          <w:rFonts w:ascii="Times New Roman" w:eastAsia="Times New Roman" w:hAnsi="Times New Roman" w:cs="Times New Roman"/>
          <w:b/>
          <w:snapToGrid w:val="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1126"/>
        <w:gridCol w:w="1001"/>
        <w:gridCol w:w="3682"/>
        <w:gridCol w:w="1069"/>
        <w:gridCol w:w="1001"/>
        <w:gridCol w:w="1450"/>
        <w:gridCol w:w="580"/>
        <w:gridCol w:w="1996"/>
        <w:gridCol w:w="1325"/>
      </w:tblGrid>
      <w:tr w:rsidR="0062327C" w:rsidRPr="00B06372" w:rsidTr="003233CE">
        <w:trPr>
          <w:trHeight w:val="454"/>
        </w:trPr>
        <w:tc>
          <w:tcPr>
            <w:tcW w:w="5000" w:type="pct"/>
            <w:gridSpan w:val="10"/>
            <w:vAlign w:val="center"/>
          </w:tcPr>
          <w:p w:rsidR="0062327C" w:rsidRPr="003233CE" w:rsidRDefault="0062327C" w:rsidP="006370DD">
            <w:pPr>
              <w:spacing w:after="0" w:line="240" w:lineRule="auto"/>
              <w:rPr>
                <w:rFonts w:ascii="Times New Roman" w:eastAsia="Calibri" w:hAnsi="Times New Roman" w:cs="Times New Roman"/>
                <w:b/>
                <w:sz w:val="24"/>
                <w:szCs w:val="24"/>
              </w:rPr>
            </w:pPr>
            <w:r w:rsidRPr="003233CE">
              <w:rPr>
                <w:rFonts w:ascii="Times New Roman" w:eastAsia="Calibri" w:hAnsi="Times New Roman" w:cs="Times New Roman"/>
                <w:b/>
                <w:sz w:val="24"/>
                <w:szCs w:val="24"/>
              </w:rPr>
              <w:lastRenderedPageBreak/>
              <w:t xml:space="preserve">1. semester      </w:t>
            </w:r>
            <w:r w:rsidRPr="003233CE">
              <w:rPr>
                <w:rFonts w:ascii="Times New Roman" w:eastAsia="Calibri" w:hAnsi="Times New Roman" w:cs="Times New Roman"/>
                <w:b/>
                <w:i/>
                <w:sz w:val="24"/>
                <w:szCs w:val="24"/>
              </w:rPr>
              <w:t>a r b o r i s t i k a   a    k o m u n á l n e    l e s n í c t v o</w:t>
            </w:r>
            <w:r w:rsidRPr="003233CE">
              <w:rPr>
                <w:rFonts w:ascii="Times New Roman" w:eastAsia="Calibri" w:hAnsi="Times New Roman" w:cs="Times New Roman"/>
                <w:b/>
                <w:sz w:val="24"/>
                <w:szCs w:val="24"/>
              </w:rPr>
              <w:t xml:space="preserve">      </w:t>
            </w:r>
            <w:r w:rsidRPr="003233CE">
              <w:rPr>
                <w:rFonts w:ascii="Times New Roman" w:eastAsia="Calibri" w:hAnsi="Times New Roman" w:cs="Times New Roman"/>
                <w:b/>
                <w:i/>
                <w:sz w:val="24"/>
                <w:szCs w:val="24"/>
              </w:rPr>
              <w:t xml:space="preserve"> </w:t>
            </w:r>
          </w:p>
        </w:tc>
      </w:tr>
      <w:tr w:rsidR="003233CE" w:rsidRPr="00B06372" w:rsidTr="003233CE">
        <w:trPr>
          <w:trHeight w:val="454"/>
        </w:trPr>
        <w:tc>
          <w:tcPr>
            <w:tcW w:w="347"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Fakulta</w:t>
            </w:r>
          </w:p>
        </w:tc>
        <w:tc>
          <w:tcPr>
            <w:tcW w:w="396"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Katedra</w:t>
            </w:r>
          </w:p>
        </w:tc>
        <w:tc>
          <w:tcPr>
            <w:tcW w:w="352"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Skratka</w:t>
            </w:r>
          </w:p>
        </w:tc>
        <w:tc>
          <w:tcPr>
            <w:tcW w:w="1295"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Názov predmetu</w:t>
            </w:r>
          </w:p>
        </w:tc>
        <w:tc>
          <w:tcPr>
            <w:tcW w:w="376"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Predmet</w:t>
            </w:r>
          </w:p>
        </w:tc>
        <w:tc>
          <w:tcPr>
            <w:tcW w:w="352"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Kredity</w:t>
            </w:r>
          </w:p>
        </w:tc>
        <w:tc>
          <w:tcPr>
            <w:tcW w:w="510"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 xml:space="preserve">Konzultácie </w:t>
            </w:r>
          </w:p>
        </w:tc>
        <w:tc>
          <w:tcPr>
            <w:tcW w:w="204"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HC</w:t>
            </w:r>
          </w:p>
        </w:tc>
        <w:tc>
          <w:tcPr>
            <w:tcW w:w="702"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Gestor / učiteľ</w:t>
            </w:r>
          </w:p>
        </w:tc>
        <w:tc>
          <w:tcPr>
            <w:tcW w:w="465"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Ukončenie</w:t>
            </w:r>
          </w:p>
        </w:tc>
      </w:tr>
      <w:tr w:rsidR="003233CE" w:rsidRPr="0062327C" w:rsidTr="003233CE">
        <w:trPr>
          <w:trHeight w:val="397"/>
        </w:trPr>
        <w:tc>
          <w:tcPr>
            <w:tcW w:w="347"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DF</w:t>
            </w:r>
          </w:p>
        </w:tc>
        <w:tc>
          <w:tcPr>
            <w:tcW w:w="396"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KMDG</w:t>
            </w:r>
          </w:p>
        </w:tc>
        <w:tc>
          <w:tcPr>
            <w:tcW w:w="352"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MAT</w:t>
            </w:r>
          </w:p>
        </w:tc>
        <w:tc>
          <w:tcPr>
            <w:tcW w:w="1295"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napToGrid w:val="0"/>
                <w:sz w:val="24"/>
                <w:szCs w:val="24"/>
                <w:lang w:eastAsia="cs-CZ"/>
              </w:rPr>
              <w:t>matematika</w:t>
            </w:r>
          </w:p>
        </w:tc>
        <w:tc>
          <w:tcPr>
            <w:tcW w:w="376"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P</w:t>
            </w:r>
          </w:p>
        </w:tc>
        <w:tc>
          <w:tcPr>
            <w:tcW w:w="352"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6</w:t>
            </w:r>
          </w:p>
        </w:tc>
        <w:tc>
          <w:tcPr>
            <w:tcW w:w="510"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16</w:t>
            </w:r>
          </w:p>
        </w:tc>
        <w:tc>
          <w:tcPr>
            <w:tcW w:w="204"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0</w:t>
            </w:r>
          </w:p>
        </w:tc>
        <w:tc>
          <w:tcPr>
            <w:tcW w:w="702"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napToGrid w:val="0"/>
                <w:sz w:val="24"/>
                <w:szCs w:val="24"/>
                <w:lang w:eastAsia="cs-CZ"/>
              </w:rPr>
              <w:t>Mgr. Schmidtová</w:t>
            </w:r>
          </w:p>
        </w:tc>
        <w:tc>
          <w:tcPr>
            <w:tcW w:w="465"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S</w:t>
            </w:r>
          </w:p>
        </w:tc>
      </w:tr>
      <w:tr w:rsidR="003233CE" w:rsidRPr="0062327C" w:rsidTr="003233CE">
        <w:trPr>
          <w:trHeight w:val="397"/>
        </w:trPr>
        <w:tc>
          <w:tcPr>
            <w:tcW w:w="347"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LF</w:t>
            </w:r>
          </w:p>
        </w:tc>
        <w:tc>
          <w:tcPr>
            <w:tcW w:w="396" w:type="pct"/>
            <w:vAlign w:val="center"/>
          </w:tcPr>
          <w:p w:rsidR="003233CE" w:rsidRPr="00F80C2B" w:rsidRDefault="003233CE" w:rsidP="006370DD">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 xml:space="preserve">KAZMZ  </w:t>
            </w:r>
          </w:p>
        </w:tc>
        <w:tc>
          <w:tcPr>
            <w:tcW w:w="352"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PZOO</w:t>
            </w:r>
          </w:p>
        </w:tc>
        <w:tc>
          <w:tcPr>
            <w:tcW w:w="1295"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aplikovaná zoológia</w:t>
            </w:r>
          </w:p>
        </w:tc>
        <w:tc>
          <w:tcPr>
            <w:tcW w:w="376"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P</w:t>
            </w:r>
          </w:p>
        </w:tc>
        <w:tc>
          <w:tcPr>
            <w:tcW w:w="352"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6</w:t>
            </w:r>
          </w:p>
        </w:tc>
        <w:tc>
          <w:tcPr>
            <w:tcW w:w="510"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12</w:t>
            </w:r>
          </w:p>
        </w:tc>
        <w:tc>
          <w:tcPr>
            <w:tcW w:w="204"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0</w:t>
            </w:r>
          </w:p>
        </w:tc>
        <w:tc>
          <w:tcPr>
            <w:tcW w:w="702"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prof. Kropil</w:t>
            </w:r>
          </w:p>
        </w:tc>
        <w:tc>
          <w:tcPr>
            <w:tcW w:w="465"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S</w:t>
            </w:r>
          </w:p>
        </w:tc>
      </w:tr>
      <w:tr w:rsidR="003233CE" w:rsidRPr="0062327C" w:rsidTr="003233CE">
        <w:trPr>
          <w:trHeight w:val="397"/>
        </w:trPr>
        <w:tc>
          <w:tcPr>
            <w:tcW w:w="347"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LF</w:t>
            </w:r>
          </w:p>
        </w:tc>
        <w:tc>
          <w:tcPr>
            <w:tcW w:w="396" w:type="pct"/>
            <w:vAlign w:val="center"/>
          </w:tcPr>
          <w:p w:rsidR="003233CE" w:rsidRPr="00F80C2B" w:rsidRDefault="0030792D" w:rsidP="006370DD">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KIOLK</w:t>
            </w:r>
          </w:p>
        </w:tc>
        <w:tc>
          <w:tcPr>
            <w:tcW w:w="352"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FYR</w:t>
            </w:r>
          </w:p>
        </w:tc>
        <w:tc>
          <w:tcPr>
            <w:tcW w:w="1295" w:type="pct"/>
            <w:vAlign w:val="center"/>
          </w:tcPr>
          <w:p w:rsidR="003233CE" w:rsidRPr="003233CE" w:rsidRDefault="003233CE" w:rsidP="006370DD">
            <w:pPr>
              <w:spacing w:after="0" w:line="240" w:lineRule="auto"/>
              <w:rPr>
                <w:rFonts w:ascii="Times New Roman" w:eastAsia="Calibri" w:hAnsi="Times New Roman" w:cs="Times New Roman"/>
                <w:snapToGrid w:val="0"/>
                <w:sz w:val="24"/>
                <w:szCs w:val="24"/>
                <w:lang w:eastAsia="cs-CZ"/>
              </w:rPr>
            </w:pPr>
            <w:r w:rsidRPr="003233CE">
              <w:rPr>
                <w:rFonts w:ascii="Times New Roman" w:eastAsia="Calibri" w:hAnsi="Times New Roman" w:cs="Times New Roman"/>
                <w:snapToGrid w:val="0"/>
                <w:sz w:val="24"/>
                <w:szCs w:val="24"/>
                <w:lang w:eastAsia="cs-CZ"/>
              </w:rPr>
              <w:t>fyziológia rastlín</w:t>
            </w:r>
          </w:p>
        </w:tc>
        <w:tc>
          <w:tcPr>
            <w:tcW w:w="376"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P</w:t>
            </w:r>
          </w:p>
        </w:tc>
        <w:tc>
          <w:tcPr>
            <w:tcW w:w="352"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6</w:t>
            </w:r>
          </w:p>
        </w:tc>
        <w:tc>
          <w:tcPr>
            <w:tcW w:w="510"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12</w:t>
            </w:r>
          </w:p>
        </w:tc>
        <w:tc>
          <w:tcPr>
            <w:tcW w:w="204"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0</w:t>
            </w:r>
          </w:p>
        </w:tc>
        <w:tc>
          <w:tcPr>
            <w:tcW w:w="702"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0792D">
              <w:rPr>
                <w:rFonts w:ascii="Times New Roman" w:eastAsia="Calibri" w:hAnsi="Times New Roman" w:cs="Times New Roman"/>
                <w:sz w:val="24"/>
                <w:szCs w:val="24"/>
              </w:rPr>
              <w:t>prof. Kmeť</w:t>
            </w:r>
          </w:p>
        </w:tc>
        <w:tc>
          <w:tcPr>
            <w:tcW w:w="465"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S</w:t>
            </w:r>
          </w:p>
        </w:tc>
      </w:tr>
      <w:tr w:rsidR="003233CE" w:rsidRPr="0062327C" w:rsidTr="003233CE">
        <w:trPr>
          <w:trHeight w:val="397"/>
        </w:trPr>
        <w:tc>
          <w:tcPr>
            <w:tcW w:w="347"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LF</w:t>
            </w:r>
          </w:p>
        </w:tc>
        <w:tc>
          <w:tcPr>
            <w:tcW w:w="396" w:type="pct"/>
            <w:vAlign w:val="center"/>
          </w:tcPr>
          <w:p w:rsidR="003233CE" w:rsidRPr="00F80C2B" w:rsidRDefault="003233CE" w:rsidP="006370DD">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 xml:space="preserve">KIOLK  </w:t>
            </w:r>
          </w:p>
        </w:tc>
        <w:tc>
          <w:tcPr>
            <w:tcW w:w="352"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LENT</w:t>
            </w:r>
          </w:p>
        </w:tc>
        <w:tc>
          <w:tcPr>
            <w:tcW w:w="1295"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lesnícka entomológia</w:t>
            </w:r>
          </w:p>
        </w:tc>
        <w:tc>
          <w:tcPr>
            <w:tcW w:w="376"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P</w:t>
            </w:r>
          </w:p>
        </w:tc>
        <w:tc>
          <w:tcPr>
            <w:tcW w:w="352"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6</w:t>
            </w:r>
          </w:p>
        </w:tc>
        <w:tc>
          <w:tcPr>
            <w:tcW w:w="510"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12</w:t>
            </w:r>
          </w:p>
        </w:tc>
        <w:tc>
          <w:tcPr>
            <w:tcW w:w="204"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0</w:t>
            </w:r>
          </w:p>
        </w:tc>
        <w:tc>
          <w:tcPr>
            <w:tcW w:w="702" w:type="pct"/>
            <w:shd w:val="clear" w:color="auto" w:fill="auto"/>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doc. Kodrík</w:t>
            </w:r>
          </w:p>
        </w:tc>
        <w:tc>
          <w:tcPr>
            <w:tcW w:w="465"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S</w:t>
            </w:r>
          </w:p>
        </w:tc>
      </w:tr>
      <w:tr w:rsidR="003233CE" w:rsidRPr="0062327C" w:rsidTr="003233CE">
        <w:trPr>
          <w:trHeight w:val="397"/>
        </w:trPr>
        <w:tc>
          <w:tcPr>
            <w:tcW w:w="347"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LF</w:t>
            </w:r>
          </w:p>
        </w:tc>
        <w:tc>
          <w:tcPr>
            <w:tcW w:w="396" w:type="pct"/>
            <w:vAlign w:val="center"/>
          </w:tcPr>
          <w:p w:rsidR="003233CE" w:rsidRPr="00F80C2B" w:rsidRDefault="003233CE" w:rsidP="001F1420">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352"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PMYK</w:t>
            </w:r>
          </w:p>
        </w:tc>
        <w:tc>
          <w:tcPr>
            <w:tcW w:w="1295"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praktická mykológia</w:t>
            </w:r>
          </w:p>
        </w:tc>
        <w:tc>
          <w:tcPr>
            <w:tcW w:w="376"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V</w:t>
            </w:r>
          </w:p>
        </w:tc>
        <w:tc>
          <w:tcPr>
            <w:tcW w:w="352"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3</w:t>
            </w:r>
          </w:p>
        </w:tc>
        <w:tc>
          <w:tcPr>
            <w:tcW w:w="510"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12</w:t>
            </w:r>
          </w:p>
        </w:tc>
        <w:tc>
          <w:tcPr>
            <w:tcW w:w="204"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 xml:space="preserve"> 1</w:t>
            </w:r>
          </w:p>
        </w:tc>
        <w:tc>
          <w:tcPr>
            <w:tcW w:w="702"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Ing. Pavlík</w:t>
            </w:r>
          </w:p>
        </w:tc>
        <w:tc>
          <w:tcPr>
            <w:tcW w:w="465"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S</w:t>
            </w:r>
          </w:p>
        </w:tc>
      </w:tr>
      <w:tr w:rsidR="003233CE" w:rsidRPr="0062327C" w:rsidTr="003233CE">
        <w:trPr>
          <w:trHeight w:val="397"/>
        </w:trPr>
        <w:tc>
          <w:tcPr>
            <w:tcW w:w="347"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FEVT</w:t>
            </w:r>
          </w:p>
        </w:tc>
        <w:tc>
          <w:tcPr>
            <w:tcW w:w="396" w:type="pct"/>
            <w:vAlign w:val="center"/>
          </w:tcPr>
          <w:p w:rsidR="003233CE" w:rsidRPr="00F80C2B" w:rsidRDefault="003233CE" w:rsidP="006370DD">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KRSAT</w:t>
            </w:r>
          </w:p>
        </w:tc>
        <w:tc>
          <w:tcPr>
            <w:tcW w:w="352"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VYPT</w:t>
            </w:r>
          </w:p>
        </w:tc>
        <w:tc>
          <w:tcPr>
            <w:tcW w:w="1295"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výpočtová technika</w:t>
            </w:r>
          </w:p>
        </w:tc>
        <w:tc>
          <w:tcPr>
            <w:tcW w:w="376"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V</w:t>
            </w:r>
          </w:p>
        </w:tc>
        <w:tc>
          <w:tcPr>
            <w:tcW w:w="352"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3</w:t>
            </w:r>
          </w:p>
        </w:tc>
        <w:tc>
          <w:tcPr>
            <w:tcW w:w="510"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12</w:t>
            </w:r>
          </w:p>
        </w:tc>
        <w:tc>
          <w:tcPr>
            <w:tcW w:w="204"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 xml:space="preserve"> 0</w:t>
            </w:r>
          </w:p>
        </w:tc>
        <w:tc>
          <w:tcPr>
            <w:tcW w:w="702"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doc. Pivarčiová</w:t>
            </w:r>
          </w:p>
        </w:tc>
        <w:tc>
          <w:tcPr>
            <w:tcW w:w="465"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S</w:t>
            </w:r>
          </w:p>
        </w:tc>
      </w:tr>
      <w:tr w:rsidR="003233CE" w:rsidRPr="0062327C" w:rsidTr="003233CE">
        <w:trPr>
          <w:trHeight w:val="397"/>
        </w:trPr>
        <w:tc>
          <w:tcPr>
            <w:tcW w:w="347"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LF</w:t>
            </w:r>
          </w:p>
        </w:tc>
        <w:tc>
          <w:tcPr>
            <w:tcW w:w="396" w:type="pct"/>
            <w:vAlign w:val="center"/>
          </w:tcPr>
          <w:p w:rsidR="003233CE" w:rsidRPr="00F80C2B" w:rsidRDefault="003233CE" w:rsidP="001F1420">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352"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VHUP</w:t>
            </w:r>
          </w:p>
        </w:tc>
        <w:tc>
          <w:tcPr>
            <w:tcW w:w="1295" w:type="pct"/>
            <w:vAlign w:val="center"/>
          </w:tcPr>
          <w:p w:rsidR="003233CE" w:rsidRPr="003233CE" w:rsidRDefault="003233CE" w:rsidP="003233CE">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využitie húb v urbá</w:t>
            </w:r>
            <w:r>
              <w:rPr>
                <w:rFonts w:ascii="Times New Roman" w:eastAsia="Calibri" w:hAnsi="Times New Roman" w:cs="Times New Roman"/>
                <w:sz w:val="24"/>
                <w:szCs w:val="24"/>
              </w:rPr>
              <w:t>n</w:t>
            </w:r>
            <w:r w:rsidRPr="003233CE">
              <w:rPr>
                <w:rFonts w:ascii="Times New Roman" w:eastAsia="Calibri" w:hAnsi="Times New Roman" w:cs="Times New Roman"/>
                <w:sz w:val="24"/>
                <w:szCs w:val="24"/>
              </w:rPr>
              <w:t xml:space="preserve">nom </w:t>
            </w:r>
            <w:r>
              <w:rPr>
                <w:rFonts w:ascii="Times New Roman" w:eastAsia="Calibri" w:hAnsi="Times New Roman" w:cs="Times New Roman"/>
                <w:sz w:val="24"/>
                <w:szCs w:val="24"/>
              </w:rPr>
              <w:t xml:space="preserve"> </w:t>
            </w:r>
            <w:r w:rsidRPr="003233CE">
              <w:rPr>
                <w:rFonts w:ascii="Times New Roman" w:eastAsia="Calibri" w:hAnsi="Times New Roman" w:cs="Times New Roman"/>
                <w:sz w:val="24"/>
                <w:szCs w:val="24"/>
              </w:rPr>
              <w:t>prostredí</w:t>
            </w:r>
          </w:p>
        </w:tc>
        <w:tc>
          <w:tcPr>
            <w:tcW w:w="376"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V</w:t>
            </w:r>
          </w:p>
        </w:tc>
        <w:tc>
          <w:tcPr>
            <w:tcW w:w="352"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4</w:t>
            </w:r>
          </w:p>
        </w:tc>
        <w:tc>
          <w:tcPr>
            <w:tcW w:w="510"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12</w:t>
            </w:r>
          </w:p>
        </w:tc>
        <w:tc>
          <w:tcPr>
            <w:tcW w:w="204"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 xml:space="preserve"> 2</w:t>
            </w:r>
          </w:p>
        </w:tc>
        <w:tc>
          <w:tcPr>
            <w:tcW w:w="702"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Ing. Pavlík</w:t>
            </w:r>
          </w:p>
        </w:tc>
        <w:tc>
          <w:tcPr>
            <w:tcW w:w="465"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S</w:t>
            </w:r>
          </w:p>
        </w:tc>
      </w:tr>
      <w:tr w:rsidR="003233CE" w:rsidRPr="0062327C" w:rsidTr="003233CE">
        <w:trPr>
          <w:trHeight w:val="397"/>
        </w:trPr>
        <w:tc>
          <w:tcPr>
            <w:tcW w:w="347"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LF</w:t>
            </w:r>
          </w:p>
        </w:tc>
        <w:tc>
          <w:tcPr>
            <w:tcW w:w="396" w:type="pct"/>
            <w:vAlign w:val="center"/>
          </w:tcPr>
          <w:p w:rsidR="003233CE" w:rsidRPr="00F80C2B" w:rsidRDefault="003233CE" w:rsidP="001F1420">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352"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ZMYK</w:t>
            </w:r>
          </w:p>
        </w:tc>
        <w:tc>
          <w:tcPr>
            <w:tcW w:w="1295"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základy mykológie</w:t>
            </w:r>
          </w:p>
        </w:tc>
        <w:tc>
          <w:tcPr>
            <w:tcW w:w="376"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V</w:t>
            </w:r>
          </w:p>
        </w:tc>
        <w:tc>
          <w:tcPr>
            <w:tcW w:w="352"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2</w:t>
            </w:r>
          </w:p>
        </w:tc>
        <w:tc>
          <w:tcPr>
            <w:tcW w:w="510"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12</w:t>
            </w:r>
          </w:p>
        </w:tc>
        <w:tc>
          <w:tcPr>
            <w:tcW w:w="204"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 xml:space="preserve"> 0</w:t>
            </w:r>
          </w:p>
        </w:tc>
        <w:tc>
          <w:tcPr>
            <w:tcW w:w="702"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Ing. Pavlík</w:t>
            </w:r>
          </w:p>
        </w:tc>
        <w:tc>
          <w:tcPr>
            <w:tcW w:w="465"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Z</w:t>
            </w:r>
          </w:p>
        </w:tc>
      </w:tr>
    </w:tbl>
    <w:p w:rsidR="0062327C" w:rsidRPr="0062327C" w:rsidRDefault="0062327C" w:rsidP="00E57B53">
      <w:pPr>
        <w:spacing w:after="0" w:line="240" w:lineRule="auto"/>
        <w:rPr>
          <w:rFonts w:ascii="Times New Roman" w:eastAsia="Times New Roman" w:hAnsi="Times New Roman" w:cs="Times New Roman"/>
          <w:snapToGrid w:val="0"/>
          <w:lang w:eastAsia="cs-CZ"/>
        </w:rPr>
      </w:pPr>
    </w:p>
    <w:p w:rsidR="0062327C" w:rsidRDefault="0062327C" w:rsidP="00E57B53">
      <w:pPr>
        <w:spacing w:after="0" w:line="240" w:lineRule="auto"/>
        <w:rPr>
          <w:rFonts w:ascii="Times New Roman" w:eastAsia="Times New Roman" w:hAnsi="Times New Roman" w:cs="Times New Roman"/>
          <w:b/>
          <w:snapToGrid w:val="0"/>
          <w:lang w:eastAsia="cs-CZ"/>
        </w:rPr>
      </w:pPr>
    </w:p>
    <w:p w:rsidR="0062327C" w:rsidRDefault="0062327C" w:rsidP="00E57B53">
      <w:pPr>
        <w:spacing w:after="0" w:line="240" w:lineRule="auto"/>
        <w:rPr>
          <w:rFonts w:ascii="Times New Roman" w:eastAsia="Times New Roman" w:hAnsi="Times New Roman" w:cs="Times New Roman"/>
          <w:b/>
          <w:snapToGrid w:val="0"/>
          <w:lang w:eastAsia="cs-CZ"/>
        </w:rPr>
      </w:pPr>
    </w:p>
    <w:p w:rsidR="0062327C" w:rsidRDefault="0062327C" w:rsidP="00E57B53">
      <w:pPr>
        <w:spacing w:after="0" w:line="240" w:lineRule="auto"/>
        <w:rPr>
          <w:rFonts w:ascii="Times New Roman" w:eastAsia="Times New Roman" w:hAnsi="Times New Roman" w:cs="Times New Roman"/>
          <w:b/>
          <w:snapToGrid w:val="0"/>
          <w:lang w:eastAsia="cs-CZ"/>
        </w:rPr>
      </w:pPr>
    </w:p>
    <w:p w:rsidR="0062327C" w:rsidRDefault="0062327C" w:rsidP="00E57B53">
      <w:pPr>
        <w:spacing w:after="0" w:line="240" w:lineRule="auto"/>
        <w:rPr>
          <w:rFonts w:ascii="Times New Roman" w:eastAsia="Times New Roman" w:hAnsi="Times New Roman" w:cs="Times New Roman"/>
          <w:b/>
          <w:snapToGrid w:val="0"/>
          <w:lang w:eastAsia="cs-CZ"/>
        </w:rPr>
      </w:pPr>
    </w:p>
    <w:p w:rsidR="0062327C" w:rsidRDefault="0062327C" w:rsidP="00E57B53">
      <w:pPr>
        <w:spacing w:after="0" w:line="240" w:lineRule="auto"/>
        <w:rPr>
          <w:rFonts w:ascii="Times New Roman" w:eastAsia="Times New Roman" w:hAnsi="Times New Roman" w:cs="Times New Roman"/>
          <w:b/>
          <w:snapToGrid w:val="0"/>
          <w:lang w:eastAsia="cs-CZ"/>
        </w:rPr>
      </w:pPr>
    </w:p>
    <w:p w:rsidR="0062327C" w:rsidRDefault="0062327C" w:rsidP="00E57B53">
      <w:pPr>
        <w:spacing w:after="0" w:line="240" w:lineRule="auto"/>
        <w:rPr>
          <w:rFonts w:ascii="Times New Roman" w:eastAsia="Times New Roman" w:hAnsi="Times New Roman" w:cs="Times New Roman"/>
          <w:b/>
          <w:snapToGrid w:val="0"/>
          <w:lang w:eastAsia="cs-CZ"/>
        </w:rPr>
      </w:pPr>
    </w:p>
    <w:p w:rsidR="0062327C" w:rsidRDefault="0062327C" w:rsidP="00E57B53">
      <w:pPr>
        <w:spacing w:after="0" w:line="240" w:lineRule="auto"/>
        <w:rPr>
          <w:rFonts w:ascii="Times New Roman" w:eastAsia="Times New Roman" w:hAnsi="Times New Roman" w:cs="Times New Roman"/>
          <w:b/>
          <w:snapToGrid w:val="0"/>
          <w:lang w:eastAsia="cs-CZ"/>
        </w:rPr>
      </w:pPr>
    </w:p>
    <w:p w:rsidR="0062327C" w:rsidRDefault="0062327C" w:rsidP="00E57B53">
      <w:pPr>
        <w:spacing w:after="0" w:line="240" w:lineRule="auto"/>
        <w:rPr>
          <w:rFonts w:ascii="Times New Roman" w:eastAsia="Times New Roman" w:hAnsi="Times New Roman" w:cs="Times New Roman"/>
          <w:b/>
          <w:snapToGrid w:val="0"/>
          <w:lang w:eastAsia="cs-CZ"/>
        </w:rPr>
      </w:pPr>
    </w:p>
    <w:p w:rsidR="0062327C" w:rsidRDefault="0062327C" w:rsidP="00E57B53">
      <w:pPr>
        <w:spacing w:after="0" w:line="240" w:lineRule="auto"/>
        <w:rPr>
          <w:rFonts w:ascii="Times New Roman" w:eastAsia="Times New Roman" w:hAnsi="Times New Roman" w:cs="Times New Roman"/>
          <w:b/>
          <w:snapToGrid w:val="0"/>
          <w:lang w:eastAsia="cs-CZ"/>
        </w:rPr>
      </w:pPr>
    </w:p>
    <w:p w:rsidR="0062327C" w:rsidRDefault="0062327C" w:rsidP="00E57B53">
      <w:pPr>
        <w:spacing w:after="0" w:line="240" w:lineRule="auto"/>
        <w:rPr>
          <w:rFonts w:ascii="Times New Roman" w:eastAsia="Times New Roman" w:hAnsi="Times New Roman" w:cs="Times New Roman"/>
          <w:b/>
          <w:snapToGrid w:val="0"/>
          <w:lang w:eastAsia="cs-CZ"/>
        </w:rPr>
      </w:pPr>
    </w:p>
    <w:p w:rsidR="0062327C" w:rsidRDefault="0062327C" w:rsidP="00E57B53">
      <w:pPr>
        <w:spacing w:after="0" w:line="240" w:lineRule="auto"/>
        <w:rPr>
          <w:rFonts w:ascii="Times New Roman" w:eastAsia="Times New Roman" w:hAnsi="Times New Roman" w:cs="Times New Roman"/>
          <w:b/>
          <w:snapToGrid w:val="0"/>
          <w:lang w:eastAsia="cs-CZ"/>
        </w:rPr>
      </w:pPr>
    </w:p>
    <w:p w:rsidR="0062327C" w:rsidRDefault="0062327C" w:rsidP="00E57B53">
      <w:pPr>
        <w:spacing w:after="0" w:line="240" w:lineRule="auto"/>
        <w:rPr>
          <w:rFonts w:ascii="Times New Roman" w:eastAsia="Times New Roman" w:hAnsi="Times New Roman" w:cs="Times New Roman"/>
          <w:b/>
          <w:snapToGrid w:val="0"/>
          <w:lang w:eastAsia="cs-CZ"/>
        </w:rPr>
      </w:pPr>
    </w:p>
    <w:p w:rsidR="0062327C" w:rsidRDefault="0062327C" w:rsidP="00E57B53">
      <w:pPr>
        <w:spacing w:after="0" w:line="240" w:lineRule="auto"/>
        <w:rPr>
          <w:rFonts w:ascii="Times New Roman" w:eastAsia="Times New Roman" w:hAnsi="Times New Roman" w:cs="Times New Roman"/>
          <w:b/>
          <w:snapToGrid w:val="0"/>
          <w:lang w:eastAsia="cs-CZ"/>
        </w:rPr>
      </w:pPr>
    </w:p>
    <w:p w:rsidR="0062327C" w:rsidRDefault="0062327C" w:rsidP="00E57B53">
      <w:pPr>
        <w:spacing w:after="0" w:line="240" w:lineRule="auto"/>
        <w:rPr>
          <w:rFonts w:ascii="Times New Roman" w:eastAsia="Times New Roman" w:hAnsi="Times New Roman" w:cs="Times New Roman"/>
          <w:b/>
          <w:snapToGrid w:val="0"/>
          <w:lang w:eastAsia="cs-CZ"/>
        </w:rPr>
      </w:pPr>
    </w:p>
    <w:p w:rsidR="0062327C" w:rsidRDefault="0062327C" w:rsidP="00E57B53">
      <w:pPr>
        <w:spacing w:after="0" w:line="240" w:lineRule="auto"/>
        <w:rPr>
          <w:rFonts w:ascii="Times New Roman" w:eastAsia="Times New Roman" w:hAnsi="Times New Roman" w:cs="Times New Roman"/>
          <w:b/>
          <w:snapToGrid w:val="0"/>
          <w:lang w:eastAsia="cs-CZ"/>
        </w:rPr>
      </w:pPr>
    </w:p>
    <w:p w:rsidR="0062327C" w:rsidRDefault="0062327C" w:rsidP="00E57B53">
      <w:pPr>
        <w:spacing w:after="0" w:line="240" w:lineRule="auto"/>
        <w:rPr>
          <w:rFonts w:ascii="Times New Roman" w:eastAsia="Times New Roman" w:hAnsi="Times New Roman" w:cs="Times New Roman"/>
          <w:b/>
          <w:snapToGrid w:val="0"/>
          <w:lang w:eastAsia="cs-CZ"/>
        </w:rPr>
      </w:pPr>
    </w:p>
    <w:p w:rsidR="0062327C" w:rsidRDefault="0062327C" w:rsidP="00E57B53">
      <w:pPr>
        <w:spacing w:after="0" w:line="240" w:lineRule="auto"/>
        <w:rPr>
          <w:rFonts w:ascii="Times New Roman" w:eastAsia="Times New Roman" w:hAnsi="Times New Roman" w:cs="Times New Roman"/>
          <w:b/>
          <w:snapToGrid w:val="0"/>
          <w:lang w:eastAsia="cs-CZ"/>
        </w:rPr>
      </w:pPr>
    </w:p>
    <w:p w:rsidR="0062327C" w:rsidRPr="00B06372" w:rsidRDefault="0062327C" w:rsidP="00E57B53">
      <w:pPr>
        <w:spacing w:after="0" w:line="240" w:lineRule="auto"/>
        <w:rPr>
          <w:rFonts w:ascii="Times New Roman" w:eastAsia="Times New Roman" w:hAnsi="Times New Roman" w:cs="Times New Roman"/>
          <w:b/>
          <w:snapToGrid w:val="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1291"/>
        <w:gridCol w:w="1197"/>
        <w:gridCol w:w="3802"/>
        <w:gridCol w:w="1024"/>
        <w:gridCol w:w="955"/>
        <w:gridCol w:w="1385"/>
        <w:gridCol w:w="555"/>
        <w:gridCol w:w="1803"/>
        <w:gridCol w:w="1265"/>
      </w:tblGrid>
      <w:tr w:rsidR="00E57B53" w:rsidRPr="00B06372" w:rsidTr="00A96919">
        <w:trPr>
          <w:trHeight w:val="454"/>
        </w:trPr>
        <w:tc>
          <w:tcPr>
            <w:tcW w:w="5000" w:type="pct"/>
            <w:gridSpan w:val="10"/>
            <w:vAlign w:val="center"/>
          </w:tcPr>
          <w:p w:rsidR="00E57B53" w:rsidRPr="00A96919" w:rsidRDefault="00E57B53" w:rsidP="000F7DCC">
            <w:pPr>
              <w:spacing w:after="0" w:line="240" w:lineRule="auto"/>
              <w:rPr>
                <w:rFonts w:ascii="Times New Roman" w:eastAsia="Calibri" w:hAnsi="Times New Roman" w:cs="Times New Roman"/>
                <w:b/>
                <w:sz w:val="24"/>
                <w:szCs w:val="24"/>
              </w:rPr>
            </w:pPr>
            <w:r w:rsidRPr="00A96919">
              <w:rPr>
                <w:rFonts w:ascii="Times New Roman" w:eastAsia="Calibri" w:hAnsi="Times New Roman" w:cs="Times New Roman"/>
                <w:b/>
                <w:sz w:val="24"/>
                <w:szCs w:val="24"/>
              </w:rPr>
              <w:lastRenderedPageBreak/>
              <w:t xml:space="preserve">2. semester </w:t>
            </w:r>
            <w:r w:rsidR="003028CC" w:rsidRPr="00A96919">
              <w:rPr>
                <w:rFonts w:ascii="Times New Roman" w:eastAsia="Calibri" w:hAnsi="Times New Roman" w:cs="Times New Roman"/>
                <w:b/>
                <w:sz w:val="24"/>
                <w:szCs w:val="24"/>
              </w:rPr>
              <w:t xml:space="preserve">    </w:t>
            </w:r>
            <w:r w:rsidRPr="00A96919">
              <w:rPr>
                <w:rFonts w:ascii="Times New Roman" w:eastAsia="Calibri" w:hAnsi="Times New Roman" w:cs="Times New Roman"/>
                <w:b/>
                <w:i/>
                <w:sz w:val="24"/>
                <w:szCs w:val="24"/>
              </w:rPr>
              <w:t>l e s n í c t v o</w:t>
            </w:r>
          </w:p>
        </w:tc>
      </w:tr>
      <w:tr w:rsidR="00A96919" w:rsidRPr="00B06372" w:rsidTr="00A96919">
        <w:trPr>
          <w:trHeight w:val="284"/>
        </w:trPr>
        <w:tc>
          <w:tcPr>
            <w:tcW w:w="331"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Fakulta</w:t>
            </w:r>
          </w:p>
        </w:tc>
        <w:tc>
          <w:tcPr>
            <w:tcW w:w="454"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Katedra</w:t>
            </w:r>
          </w:p>
        </w:tc>
        <w:tc>
          <w:tcPr>
            <w:tcW w:w="421"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Skratka</w:t>
            </w:r>
          </w:p>
        </w:tc>
        <w:tc>
          <w:tcPr>
            <w:tcW w:w="1337"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Názov predmetu</w:t>
            </w:r>
          </w:p>
        </w:tc>
        <w:tc>
          <w:tcPr>
            <w:tcW w:w="360"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Predmet</w:t>
            </w:r>
          </w:p>
        </w:tc>
        <w:tc>
          <w:tcPr>
            <w:tcW w:w="336"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Kredity</w:t>
            </w:r>
          </w:p>
        </w:tc>
        <w:tc>
          <w:tcPr>
            <w:tcW w:w="487"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Konzultácie</w:t>
            </w:r>
          </w:p>
        </w:tc>
        <w:tc>
          <w:tcPr>
            <w:tcW w:w="195"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HC</w:t>
            </w:r>
          </w:p>
        </w:tc>
        <w:tc>
          <w:tcPr>
            <w:tcW w:w="634" w:type="pct"/>
            <w:vAlign w:val="center"/>
          </w:tcPr>
          <w:p w:rsidR="00A96919" w:rsidRPr="00A96919" w:rsidRDefault="00A96919" w:rsidP="00747E94">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Gestor</w:t>
            </w:r>
          </w:p>
        </w:tc>
        <w:tc>
          <w:tcPr>
            <w:tcW w:w="445"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Ukončenie</w:t>
            </w:r>
          </w:p>
        </w:tc>
      </w:tr>
      <w:tr w:rsidR="00A96919" w:rsidRPr="00B06372" w:rsidTr="00A96919">
        <w:trPr>
          <w:trHeight w:val="454"/>
        </w:trPr>
        <w:tc>
          <w:tcPr>
            <w:tcW w:w="331"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454"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KPP  </w:t>
            </w:r>
          </w:p>
        </w:tc>
        <w:tc>
          <w:tcPr>
            <w:tcW w:w="421"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GAP</w:t>
            </w:r>
          </w:p>
        </w:tc>
        <w:tc>
          <w:tcPr>
            <w:tcW w:w="1337" w:type="pct"/>
            <w:vAlign w:val="center"/>
          </w:tcPr>
          <w:p w:rsidR="00A96919" w:rsidRPr="00A96919" w:rsidRDefault="00A96919" w:rsidP="001866EE">
            <w:pPr>
              <w:spacing w:after="0" w:line="240" w:lineRule="auto"/>
              <w:rPr>
                <w:rFonts w:ascii="Times New Roman" w:eastAsia="Calibri" w:hAnsi="Times New Roman" w:cs="Times New Roman"/>
                <w:snapToGrid w:val="0"/>
                <w:sz w:val="24"/>
                <w:szCs w:val="24"/>
                <w:lang w:eastAsia="cs-CZ"/>
              </w:rPr>
            </w:pPr>
            <w:r w:rsidRPr="00A96919">
              <w:rPr>
                <w:rFonts w:ascii="Times New Roman" w:eastAsia="Calibri" w:hAnsi="Times New Roman" w:cs="Times New Roman"/>
                <w:snapToGrid w:val="0"/>
                <w:sz w:val="24"/>
                <w:szCs w:val="24"/>
                <w:lang w:eastAsia="cs-CZ"/>
              </w:rPr>
              <w:t>geológia a mechanika zemín</w:t>
            </w:r>
          </w:p>
        </w:tc>
        <w:tc>
          <w:tcPr>
            <w:tcW w:w="360"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P</w:t>
            </w:r>
          </w:p>
        </w:tc>
        <w:tc>
          <w:tcPr>
            <w:tcW w:w="336"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6</w:t>
            </w:r>
          </w:p>
        </w:tc>
        <w:tc>
          <w:tcPr>
            <w:tcW w:w="487"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5"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2</w:t>
            </w:r>
          </w:p>
        </w:tc>
        <w:tc>
          <w:tcPr>
            <w:tcW w:w="634" w:type="pct"/>
            <w:shd w:val="clear" w:color="auto" w:fill="auto"/>
            <w:vAlign w:val="center"/>
          </w:tcPr>
          <w:p w:rsidR="00A96919" w:rsidRPr="00A96919" w:rsidRDefault="00A96919" w:rsidP="001866EE">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doc. Bebej</w:t>
            </w:r>
          </w:p>
        </w:tc>
        <w:tc>
          <w:tcPr>
            <w:tcW w:w="445"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A96919" w:rsidRPr="00B06372" w:rsidTr="00A96919">
        <w:trPr>
          <w:trHeight w:val="454"/>
        </w:trPr>
        <w:tc>
          <w:tcPr>
            <w:tcW w:w="331"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454"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KF </w:t>
            </w:r>
          </w:p>
        </w:tc>
        <w:tc>
          <w:tcPr>
            <w:tcW w:w="421"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LBOT</w:t>
            </w:r>
          </w:p>
        </w:tc>
        <w:tc>
          <w:tcPr>
            <w:tcW w:w="1337"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lesnícka botanika</w:t>
            </w:r>
          </w:p>
        </w:tc>
        <w:tc>
          <w:tcPr>
            <w:tcW w:w="360"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P</w:t>
            </w:r>
          </w:p>
        </w:tc>
        <w:tc>
          <w:tcPr>
            <w:tcW w:w="336"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6</w:t>
            </w:r>
          </w:p>
        </w:tc>
        <w:tc>
          <w:tcPr>
            <w:tcW w:w="487"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5"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2</w:t>
            </w:r>
          </w:p>
        </w:tc>
        <w:tc>
          <w:tcPr>
            <w:tcW w:w="634"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doc. Ujházy</w:t>
            </w:r>
          </w:p>
        </w:tc>
        <w:tc>
          <w:tcPr>
            <w:tcW w:w="445"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A96919" w:rsidRPr="00B06372" w:rsidTr="00A96919">
        <w:trPr>
          <w:trHeight w:val="454"/>
        </w:trPr>
        <w:tc>
          <w:tcPr>
            <w:tcW w:w="331"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454"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KPP  </w:t>
            </w:r>
          </w:p>
        </w:tc>
        <w:tc>
          <w:tcPr>
            <w:tcW w:w="421"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LDEN</w:t>
            </w:r>
          </w:p>
        </w:tc>
        <w:tc>
          <w:tcPr>
            <w:tcW w:w="1337"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lesnícka dendrológia</w:t>
            </w:r>
          </w:p>
        </w:tc>
        <w:tc>
          <w:tcPr>
            <w:tcW w:w="360"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P</w:t>
            </w:r>
          </w:p>
        </w:tc>
        <w:tc>
          <w:tcPr>
            <w:tcW w:w="336"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6</w:t>
            </w:r>
          </w:p>
        </w:tc>
        <w:tc>
          <w:tcPr>
            <w:tcW w:w="487"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5"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3</w:t>
            </w:r>
          </w:p>
        </w:tc>
        <w:tc>
          <w:tcPr>
            <w:tcW w:w="634"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doc. Lukáčik</w:t>
            </w:r>
          </w:p>
        </w:tc>
        <w:tc>
          <w:tcPr>
            <w:tcW w:w="445"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A96919" w:rsidRPr="00B06372" w:rsidTr="00A96919">
        <w:trPr>
          <w:trHeight w:val="454"/>
        </w:trPr>
        <w:tc>
          <w:tcPr>
            <w:tcW w:w="331"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454"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D LF</w:t>
            </w:r>
          </w:p>
        </w:tc>
        <w:tc>
          <w:tcPr>
            <w:tcW w:w="421"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PRAX1</w:t>
            </w:r>
          </w:p>
        </w:tc>
        <w:tc>
          <w:tcPr>
            <w:tcW w:w="1337" w:type="pct"/>
            <w:vAlign w:val="center"/>
          </w:tcPr>
          <w:p w:rsidR="00A96919" w:rsidRPr="00A96919" w:rsidRDefault="00A96919" w:rsidP="000F7DCC">
            <w:pPr>
              <w:spacing w:after="0" w:line="240" w:lineRule="auto"/>
              <w:rPr>
                <w:rFonts w:ascii="Times New Roman" w:eastAsia="Times New Roman" w:hAnsi="Times New Roman" w:cs="Times New Roman"/>
                <w:snapToGrid w:val="0"/>
                <w:sz w:val="24"/>
                <w:szCs w:val="24"/>
                <w:lang w:eastAsia="cs-CZ"/>
              </w:rPr>
            </w:pPr>
            <w:r w:rsidRPr="00A96919">
              <w:rPr>
                <w:rFonts w:ascii="Times New Roman" w:eastAsia="Times New Roman" w:hAnsi="Times New Roman" w:cs="Times New Roman"/>
                <w:snapToGrid w:val="0"/>
                <w:sz w:val="24"/>
                <w:szCs w:val="24"/>
                <w:lang w:eastAsia="cs-CZ"/>
              </w:rPr>
              <w:t>prevádzková prax I.</w:t>
            </w:r>
          </w:p>
        </w:tc>
        <w:tc>
          <w:tcPr>
            <w:tcW w:w="360"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P</w:t>
            </w:r>
          </w:p>
        </w:tc>
        <w:tc>
          <w:tcPr>
            <w:tcW w:w="336"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2</w:t>
            </w:r>
          </w:p>
        </w:tc>
        <w:tc>
          <w:tcPr>
            <w:tcW w:w="682" w:type="pct"/>
            <w:gridSpan w:val="2"/>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10 dní</w:t>
            </w:r>
          </w:p>
        </w:tc>
        <w:tc>
          <w:tcPr>
            <w:tcW w:w="634"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doc. Kardoš</w:t>
            </w:r>
          </w:p>
        </w:tc>
        <w:tc>
          <w:tcPr>
            <w:tcW w:w="445"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Z</w:t>
            </w:r>
          </w:p>
        </w:tc>
      </w:tr>
      <w:tr w:rsidR="00A96919" w:rsidRPr="00B06372" w:rsidTr="00A96919">
        <w:trPr>
          <w:trHeight w:val="454"/>
        </w:trPr>
        <w:tc>
          <w:tcPr>
            <w:tcW w:w="331"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454"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KLŤLM</w:t>
            </w:r>
          </w:p>
        </w:tc>
        <w:tc>
          <w:tcPr>
            <w:tcW w:w="421"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ZLT</w:t>
            </w:r>
          </w:p>
        </w:tc>
        <w:tc>
          <w:tcPr>
            <w:tcW w:w="1337" w:type="pct"/>
            <w:vAlign w:val="center"/>
          </w:tcPr>
          <w:p w:rsidR="00A96919" w:rsidRPr="00742CC0" w:rsidRDefault="00A96919" w:rsidP="000F7DCC">
            <w:pPr>
              <w:spacing w:after="0" w:line="240" w:lineRule="auto"/>
              <w:rPr>
                <w:rFonts w:ascii="Times New Roman" w:eastAsia="Calibri" w:hAnsi="Times New Roman" w:cs="Times New Roman"/>
                <w:sz w:val="24"/>
                <w:szCs w:val="24"/>
              </w:rPr>
            </w:pPr>
            <w:r w:rsidRPr="00742CC0">
              <w:rPr>
                <w:rFonts w:ascii="Times New Roman" w:eastAsia="Calibri" w:hAnsi="Times New Roman" w:cs="Times New Roman"/>
                <w:sz w:val="24"/>
                <w:szCs w:val="24"/>
              </w:rPr>
              <w:t>základy lesnej techniky</w:t>
            </w:r>
          </w:p>
        </w:tc>
        <w:tc>
          <w:tcPr>
            <w:tcW w:w="360"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PV</w:t>
            </w:r>
          </w:p>
        </w:tc>
        <w:tc>
          <w:tcPr>
            <w:tcW w:w="336"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4</w:t>
            </w:r>
          </w:p>
        </w:tc>
        <w:tc>
          <w:tcPr>
            <w:tcW w:w="487"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5"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w:t>
            </w:r>
          </w:p>
        </w:tc>
        <w:tc>
          <w:tcPr>
            <w:tcW w:w="634"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doc. Štollmann</w:t>
            </w:r>
          </w:p>
        </w:tc>
        <w:tc>
          <w:tcPr>
            <w:tcW w:w="445"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A96919" w:rsidRPr="00B06372" w:rsidTr="00A96919">
        <w:trPr>
          <w:trHeight w:val="454"/>
        </w:trPr>
        <w:tc>
          <w:tcPr>
            <w:tcW w:w="331"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DF</w:t>
            </w:r>
          </w:p>
        </w:tc>
        <w:tc>
          <w:tcPr>
            <w:tcW w:w="454"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KFEAM</w:t>
            </w:r>
          </w:p>
        </w:tc>
        <w:tc>
          <w:tcPr>
            <w:tcW w:w="421"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hAnsi="Times New Roman" w:cs="Times New Roman"/>
                <w:sz w:val="24"/>
                <w:szCs w:val="24"/>
              </w:rPr>
              <w:t>APLFY-I</w:t>
            </w:r>
          </w:p>
        </w:tc>
        <w:tc>
          <w:tcPr>
            <w:tcW w:w="1337" w:type="pct"/>
            <w:vAlign w:val="center"/>
          </w:tcPr>
          <w:p w:rsidR="00A96919" w:rsidRPr="00742CC0" w:rsidRDefault="00A96919" w:rsidP="000F7DCC">
            <w:pPr>
              <w:spacing w:after="0" w:line="240" w:lineRule="auto"/>
              <w:rPr>
                <w:rFonts w:ascii="Times New Roman" w:eastAsia="Calibri" w:hAnsi="Times New Roman" w:cs="Times New Roman"/>
                <w:sz w:val="24"/>
                <w:szCs w:val="24"/>
              </w:rPr>
            </w:pPr>
            <w:r w:rsidRPr="00742CC0">
              <w:rPr>
                <w:rFonts w:ascii="Times New Roman" w:eastAsia="Calibri" w:hAnsi="Times New Roman" w:cs="Times New Roman"/>
                <w:sz w:val="24"/>
                <w:szCs w:val="24"/>
              </w:rPr>
              <w:t>aplikovaná fyzika</w:t>
            </w:r>
          </w:p>
        </w:tc>
        <w:tc>
          <w:tcPr>
            <w:tcW w:w="360"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PV</w:t>
            </w:r>
          </w:p>
        </w:tc>
        <w:tc>
          <w:tcPr>
            <w:tcW w:w="336"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4</w:t>
            </w:r>
          </w:p>
        </w:tc>
        <w:tc>
          <w:tcPr>
            <w:tcW w:w="487"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5"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0</w:t>
            </w:r>
          </w:p>
        </w:tc>
        <w:tc>
          <w:tcPr>
            <w:tcW w:w="634"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doc. Gajtanská</w:t>
            </w:r>
          </w:p>
        </w:tc>
        <w:tc>
          <w:tcPr>
            <w:tcW w:w="445"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A96919" w:rsidRPr="00B06372" w:rsidTr="00A96919">
        <w:trPr>
          <w:trHeight w:val="454"/>
        </w:trPr>
        <w:tc>
          <w:tcPr>
            <w:tcW w:w="331"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454"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KHULG</w:t>
            </w:r>
          </w:p>
        </w:tc>
        <w:tc>
          <w:tcPr>
            <w:tcW w:w="421"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INFOR</w:t>
            </w:r>
          </w:p>
        </w:tc>
        <w:tc>
          <w:tcPr>
            <w:tcW w:w="1337" w:type="pct"/>
            <w:vAlign w:val="center"/>
          </w:tcPr>
          <w:p w:rsidR="00A96919" w:rsidRPr="00742CC0" w:rsidRDefault="00A96919" w:rsidP="000F7DCC">
            <w:pPr>
              <w:spacing w:after="0" w:line="240" w:lineRule="auto"/>
              <w:rPr>
                <w:rFonts w:ascii="Times New Roman" w:eastAsia="Calibri" w:hAnsi="Times New Roman" w:cs="Times New Roman"/>
                <w:sz w:val="24"/>
                <w:szCs w:val="24"/>
              </w:rPr>
            </w:pPr>
            <w:r w:rsidRPr="00742CC0">
              <w:rPr>
                <w:rFonts w:ascii="Times New Roman" w:eastAsia="Calibri" w:hAnsi="Times New Roman" w:cs="Times New Roman"/>
                <w:sz w:val="24"/>
                <w:szCs w:val="24"/>
              </w:rPr>
              <w:t>informatika</w:t>
            </w:r>
          </w:p>
        </w:tc>
        <w:tc>
          <w:tcPr>
            <w:tcW w:w="360"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PV</w:t>
            </w:r>
          </w:p>
        </w:tc>
        <w:tc>
          <w:tcPr>
            <w:tcW w:w="336" w:type="pct"/>
            <w:vAlign w:val="center"/>
          </w:tcPr>
          <w:p w:rsidR="00A96919" w:rsidRPr="00A96919" w:rsidRDefault="00742CC0" w:rsidP="000F7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87"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5"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0</w:t>
            </w:r>
          </w:p>
        </w:tc>
        <w:tc>
          <w:tcPr>
            <w:tcW w:w="634"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doc. Fabrika</w:t>
            </w:r>
          </w:p>
        </w:tc>
        <w:tc>
          <w:tcPr>
            <w:tcW w:w="445"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A96919" w:rsidRPr="00B06372" w:rsidTr="00A96919">
        <w:trPr>
          <w:trHeight w:val="454"/>
        </w:trPr>
        <w:tc>
          <w:tcPr>
            <w:tcW w:w="331"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454"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KERLH</w:t>
            </w:r>
          </w:p>
        </w:tc>
        <w:tc>
          <w:tcPr>
            <w:tcW w:w="421"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SAP</w:t>
            </w:r>
          </w:p>
        </w:tc>
        <w:tc>
          <w:tcPr>
            <w:tcW w:w="1337" w:type="pct"/>
            <w:vAlign w:val="center"/>
          </w:tcPr>
          <w:p w:rsidR="00A96919" w:rsidRPr="00742CC0" w:rsidRDefault="00A96919" w:rsidP="000F7DCC">
            <w:pPr>
              <w:spacing w:after="0" w:line="240" w:lineRule="auto"/>
              <w:rPr>
                <w:rFonts w:ascii="Times New Roman" w:eastAsia="Calibri" w:hAnsi="Times New Roman" w:cs="Times New Roman"/>
                <w:sz w:val="24"/>
                <w:szCs w:val="24"/>
              </w:rPr>
            </w:pPr>
            <w:r w:rsidRPr="00742CC0">
              <w:rPr>
                <w:rFonts w:ascii="Times New Roman" w:eastAsia="Calibri" w:hAnsi="Times New Roman" w:cs="Times New Roman"/>
                <w:sz w:val="24"/>
                <w:szCs w:val="24"/>
              </w:rPr>
              <w:t>sociológia a psychológia</w:t>
            </w:r>
          </w:p>
        </w:tc>
        <w:tc>
          <w:tcPr>
            <w:tcW w:w="360"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PV</w:t>
            </w:r>
          </w:p>
        </w:tc>
        <w:tc>
          <w:tcPr>
            <w:tcW w:w="336" w:type="pct"/>
            <w:vAlign w:val="center"/>
          </w:tcPr>
          <w:p w:rsidR="00A96919" w:rsidRPr="00A96919" w:rsidRDefault="00742CC0" w:rsidP="000F7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87"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5"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0</w:t>
            </w:r>
          </w:p>
        </w:tc>
        <w:tc>
          <w:tcPr>
            <w:tcW w:w="634"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doc. Šulek</w:t>
            </w:r>
          </w:p>
        </w:tc>
        <w:tc>
          <w:tcPr>
            <w:tcW w:w="445"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A96919" w:rsidRPr="00B06372" w:rsidTr="00A96919">
        <w:trPr>
          <w:trHeight w:val="454"/>
        </w:trPr>
        <w:tc>
          <w:tcPr>
            <w:tcW w:w="331"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DF</w:t>
            </w:r>
          </w:p>
        </w:tc>
        <w:tc>
          <w:tcPr>
            <w:tcW w:w="454"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KCHCHT</w:t>
            </w:r>
          </w:p>
        </w:tc>
        <w:tc>
          <w:tcPr>
            <w:tcW w:w="421"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CHEM</w:t>
            </w:r>
          </w:p>
        </w:tc>
        <w:tc>
          <w:tcPr>
            <w:tcW w:w="1337" w:type="pct"/>
            <w:vAlign w:val="center"/>
          </w:tcPr>
          <w:p w:rsidR="00A96919" w:rsidRPr="00742CC0" w:rsidRDefault="00A96919" w:rsidP="000F7DCC">
            <w:pPr>
              <w:spacing w:after="0" w:line="240" w:lineRule="auto"/>
              <w:rPr>
                <w:rFonts w:ascii="Times New Roman" w:eastAsia="Calibri" w:hAnsi="Times New Roman" w:cs="Times New Roman"/>
                <w:sz w:val="24"/>
                <w:szCs w:val="24"/>
              </w:rPr>
            </w:pPr>
            <w:r w:rsidRPr="00742CC0">
              <w:rPr>
                <w:rFonts w:ascii="Times New Roman" w:eastAsia="Calibri" w:hAnsi="Times New Roman" w:cs="Times New Roman"/>
                <w:sz w:val="24"/>
                <w:szCs w:val="24"/>
              </w:rPr>
              <w:t>chémia</w:t>
            </w:r>
          </w:p>
        </w:tc>
        <w:tc>
          <w:tcPr>
            <w:tcW w:w="360"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PV</w:t>
            </w:r>
          </w:p>
        </w:tc>
        <w:tc>
          <w:tcPr>
            <w:tcW w:w="336"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4</w:t>
            </w:r>
          </w:p>
        </w:tc>
        <w:tc>
          <w:tcPr>
            <w:tcW w:w="487"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5"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0</w:t>
            </w:r>
          </w:p>
        </w:tc>
        <w:tc>
          <w:tcPr>
            <w:tcW w:w="634"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30792D">
              <w:rPr>
                <w:rFonts w:ascii="Times New Roman" w:eastAsia="Calibri" w:hAnsi="Times New Roman" w:cs="Times New Roman"/>
                <w:sz w:val="24"/>
                <w:szCs w:val="24"/>
              </w:rPr>
              <w:t>doc. Geffert</w:t>
            </w:r>
          </w:p>
        </w:tc>
        <w:tc>
          <w:tcPr>
            <w:tcW w:w="445"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A96919" w:rsidRPr="00B06372" w:rsidTr="00A96919">
        <w:trPr>
          <w:trHeight w:val="454"/>
        </w:trPr>
        <w:tc>
          <w:tcPr>
            <w:tcW w:w="331"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454"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KERLH</w:t>
            </w:r>
          </w:p>
        </w:tc>
        <w:tc>
          <w:tcPr>
            <w:tcW w:w="421"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MAPT</w:t>
            </w:r>
          </w:p>
        </w:tc>
        <w:tc>
          <w:tcPr>
            <w:tcW w:w="1337" w:type="pct"/>
            <w:vAlign w:val="center"/>
          </w:tcPr>
          <w:p w:rsidR="00A96919" w:rsidRPr="00742CC0" w:rsidRDefault="00A96919" w:rsidP="000F7DCC">
            <w:pPr>
              <w:spacing w:after="0" w:line="240" w:lineRule="auto"/>
              <w:rPr>
                <w:rFonts w:ascii="Times New Roman" w:eastAsia="Calibri" w:hAnsi="Times New Roman" w:cs="Times New Roman"/>
                <w:sz w:val="24"/>
                <w:szCs w:val="24"/>
              </w:rPr>
            </w:pPr>
            <w:r w:rsidRPr="00742CC0">
              <w:rPr>
                <w:rFonts w:ascii="Times New Roman" w:eastAsia="Calibri" w:hAnsi="Times New Roman" w:cs="Times New Roman"/>
                <w:sz w:val="24"/>
                <w:szCs w:val="24"/>
              </w:rPr>
              <w:t>marketing a prieskum trhu</w:t>
            </w:r>
          </w:p>
        </w:tc>
        <w:tc>
          <w:tcPr>
            <w:tcW w:w="360"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PV</w:t>
            </w:r>
          </w:p>
        </w:tc>
        <w:tc>
          <w:tcPr>
            <w:tcW w:w="336"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4</w:t>
            </w:r>
          </w:p>
        </w:tc>
        <w:tc>
          <w:tcPr>
            <w:tcW w:w="487"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5"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0</w:t>
            </w:r>
          </w:p>
        </w:tc>
        <w:tc>
          <w:tcPr>
            <w:tcW w:w="634" w:type="pct"/>
            <w:vAlign w:val="center"/>
          </w:tcPr>
          <w:p w:rsidR="00A96919" w:rsidRPr="00A96919" w:rsidRDefault="00A96919" w:rsidP="000F7DCC">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Ing. Halaj</w:t>
            </w:r>
          </w:p>
        </w:tc>
        <w:tc>
          <w:tcPr>
            <w:tcW w:w="445" w:type="pct"/>
            <w:vAlign w:val="center"/>
          </w:tcPr>
          <w:p w:rsidR="00A96919" w:rsidRPr="00A96919" w:rsidRDefault="00A96919" w:rsidP="000F7DCC">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A96919" w:rsidRPr="00B06372" w:rsidTr="00A96919">
        <w:trPr>
          <w:trHeight w:val="454"/>
        </w:trPr>
        <w:tc>
          <w:tcPr>
            <w:tcW w:w="331" w:type="pct"/>
            <w:vAlign w:val="center"/>
          </w:tcPr>
          <w:p w:rsidR="00A96919" w:rsidRPr="00A96919" w:rsidRDefault="00A96919"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DF</w:t>
            </w:r>
          </w:p>
        </w:tc>
        <w:tc>
          <w:tcPr>
            <w:tcW w:w="454" w:type="pct"/>
            <w:vAlign w:val="center"/>
          </w:tcPr>
          <w:p w:rsidR="00A96919" w:rsidRPr="00A96919" w:rsidRDefault="00A96919" w:rsidP="006370DD">
            <w:pPr>
              <w:spacing w:after="0" w:line="240" w:lineRule="auto"/>
              <w:rPr>
                <w:rFonts w:ascii="Times New Roman" w:hAnsi="Times New Roman" w:cs="Times New Roman"/>
                <w:sz w:val="24"/>
                <w:szCs w:val="24"/>
              </w:rPr>
            </w:pPr>
            <w:r w:rsidRPr="00A96919">
              <w:rPr>
                <w:rFonts w:ascii="Times New Roman" w:hAnsi="Times New Roman" w:cs="Times New Roman"/>
                <w:sz w:val="24"/>
                <w:szCs w:val="24"/>
              </w:rPr>
              <w:t>KCHCHT</w:t>
            </w:r>
          </w:p>
        </w:tc>
        <w:tc>
          <w:tcPr>
            <w:tcW w:w="421" w:type="pct"/>
            <w:vAlign w:val="center"/>
          </w:tcPr>
          <w:p w:rsidR="00A96919" w:rsidRPr="00A96919" w:rsidRDefault="00A96919" w:rsidP="006370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CHARB</w:t>
            </w:r>
          </w:p>
        </w:tc>
        <w:tc>
          <w:tcPr>
            <w:tcW w:w="1337" w:type="pct"/>
            <w:vAlign w:val="center"/>
          </w:tcPr>
          <w:p w:rsidR="00A96919" w:rsidRPr="00A96919" w:rsidRDefault="00A96919" w:rsidP="006370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chémia pre arboristov</w:t>
            </w:r>
          </w:p>
        </w:tc>
        <w:tc>
          <w:tcPr>
            <w:tcW w:w="360" w:type="pct"/>
            <w:vAlign w:val="center"/>
          </w:tcPr>
          <w:p w:rsidR="00A96919" w:rsidRPr="00A96919" w:rsidRDefault="00A96919"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36" w:type="pct"/>
            <w:vAlign w:val="center"/>
          </w:tcPr>
          <w:p w:rsidR="00A96919" w:rsidRPr="00A96919" w:rsidRDefault="00A96919"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4</w:t>
            </w:r>
          </w:p>
        </w:tc>
        <w:tc>
          <w:tcPr>
            <w:tcW w:w="487" w:type="pct"/>
            <w:vAlign w:val="center"/>
          </w:tcPr>
          <w:p w:rsidR="00A96919" w:rsidRPr="00A96919" w:rsidRDefault="00A96919"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5" w:type="pct"/>
            <w:vAlign w:val="center"/>
          </w:tcPr>
          <w:p w:rsidR="00A96919" w:rsidRPr="00A96919" w:rsidRDefault="00A96919"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0</w:t>
            </w:r>
          </w:p>
        </w:tc>
        <w:tc>
          <w:tcPr>
            <w:tcW w:w="634" w:type="pct"/>
            <w:vAlign w:val="center"/>
          </w:tcPr>
          <w:p w:rsidR="00A96919" w:rsidRPr="00A96919" w:rsidRDefault="00A96919" w:rsidP="006370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prof. Kačík</w:t>
            </w:r>
          </w:p>
        </w:tc>
        <w:tc>
          <w:tcPr>
            <w:tcW w:w="445" w:type="pct"/>
            <w:vAlign w:val="center"/>
          </w:tcPr>
          <w:p w:rsidR="00A96919" w:rsidRPr="00A96919" w:rsidRDefault="00A96919"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096922" w:rsidRPr="00B06372" w:rsidTr="00A96919">
        <w:trPr>
          <w:trHeight w:val="454"/>
        </w:trPr>
        <w:tc>
          <w:tcPr>
            <w:tcW w:w="331" w:type="pct"/>
            <w:vAlign w:val="center"/>
          </w:tcPr>
          <w:p w:rsidR="00096922" w:rsidRPr="00A96919" w:rsidRDefault="00096922"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454" w:type="pct"/>
            <w:vAlign w:val="center"/>
          </w:tcPr>
          <w:p w:rsidR="00096922" w:rsidRPr="00F80C2B" w:rsidRDefault="00096922" w:rsidP="001F1420">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421" w:type="pct"/>
            <w:vAlign w:val="center"/>
          </w:tcPr>
          <w:p w:rsidR="00096922" w:rsidRPr="00A96919" w:rsidRDefault="00096922" w:rsidP="006370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PMYK</w:t>
            </w:r>
          </w:p>
        </w:tc>
        <w:tc>
          <w:tcPr>
            <w:tcW w:w="1337" w:type="pct"/>
            <w:vAlign w:val="center"/>
          </w:tcPr>
          <w:p w:rsidR="00096922" w:rsidRPr="00A96919" w:rsidRDefault="00096922" w:rsidP="006370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praktická mykológia</w:t>
            </w:r>
          </w:p>
        </w:tc>
        <w:tc>
          <w:tcPr>
            <w:tcW w:w="360" w:type="pct"/>
            <w:vAlign w:val="center"/>
          </w:tcPr>
          <w:p w:rsidR="00096922" w:rsidRPr="00A96919" w:rsidRDefault="00096922"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36" w:type="pct"/>
            <w:vAlign w:val="center"/>
          </w:tcPr>
          <w:p w:rsidR="00096922" w:rsidRPr="00A96919" w:rsidRDefault="00096922"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3</w:t>
            </w:r>
          </w:p>
        </w:tc>
        <w:tc>
          <w:tcPr>
            <w:tcW w:w="487" w:type="pct"/>
            <w:vAlign w:val="center"/>
          </w:tcPr>
          <w:p w:rsidR="00096922" w:rsidRPr="00A96919" w:rsidRDefault="00096922"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5" w:type="pct"/>
            <w:vAlign w:val="center"/>
          </w:tcPr>
          <w:p w:rsidR="00096922" w:rsidRPr="00A96919" w:rsidRDefault="00096922"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1</w:t>
            </w:r>
          </w:p>
        </w:tc>
        <w:tc>
          <w:tcPr>
            <w:tcW w:w="634" w:type="pct"/>
            <w:vAlign w:val="center"/>
          </w:tcPr>
          <w:p w:rsidR="00096922" w:rsidRPr="00A96919" w:rsidRDefault="00096922" w:rsidP="006370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Ing. Pavlík</w:t>
            </w:r>
          </w:p>
        </w:tc>
        <w:tc>
          <w:tcPr>
            <w:tcW w:w="445" w:type="pct"/>
            <w:vAlign w:val="center"/>
          </w:tcPr>
          <w:p w:rsidR="00096922" w:rsidRPr="00A96919" w:rsidRDefault="00096922"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A96919" w:rsidRPr="00B06372" w:rsidTr="00A96919">
        <w:trPr>
          <w:trHeight w:val="454"/>
        </w:trPr>
        <w:tc>
          <w:tcPr>
            <w:tcW w:w="331" w:type="pct"/>
            <w:vAlign w:val="center"/>
          </w:tcPr>
          <w:p w:rsidR="00A96919" w:rsidRPr="00A96919" w:rsidRDefault="00A96919"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FEVT</w:t>
            </w:r>
          </w:p>
        </w:tc>
        <w:tc>
          <w:tcPr>
            <w:tcW w:w="454" w:type="pct"/>
            <w:vAlign w:val="center"/>
          </w:tcPr>
          <w:p w:rsidR="00A96919" w:rsidRPr="00F80C2B" w:rsidRDefault="00A96919" w:rsidP="006370DD">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KRSAT</w:t>
            </w:r>
          </w:p>
        </w:tc>
        <w:tc>
          <w:tcPr>
            <w:tcW w:w="421" w:type="pct"/>
            <w:vAlign w:val="center"/>
          </w:tcPr>
          <w:p w:rsidR="00A96919" w:rsidRPr="00A96919" w:rsidRDefault="00A96919" w:rsidP="006370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VYPT</w:t>
            </w:r>
          </w:p>
        </w:tc>
        <w:tc>
          <w:tcPr>
            <w:tcW w:w="1337" w:type="pct"/>
            <w:vAlign w:val="center"/>
          </w:tcPr>
          <w:p w:rsidR="00A96919" w:rsidRPr="00A96919" w:rsidRDefault="00A96919" w:rsidP="006370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výpočtová technika</w:t>
            </w:r>
          </w:p>
        </w:tc>
        <w:tc>
          <w:tcPr>
            <w:tcW w:w="360" w:type="pct"/>
            <w:vAlign w:val="center"/>
          </w:tcPr>
          <w:p w:rsidR="00A96919" w:rsidRPr="00A96919" w:rsidRDefault="00A96919"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36" w:type="pct"/>
            <w:vAlign w:val="center"/>
          </w:tcPr>
          <w:p w:rsidR="00A96919" w:rsidRPr="00A96919" w:rsidRDefault="00A96919"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3</w:t>
            </w:r>
          </w:p>
        </w:tc>
        <w:tc>
          <w:tcPr>
            <w:tcW w:w="487" w:type="pct"/>
            <w:vAlign w:val="center"/>
          </w:tcPr>
          <w:p w:rsidR="00A96919" w:rsidRPr="00A96919" w:rsidRDefault="00A96919"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5" w:type="pct"/>
            <w:vAlign w:val="center"/>
          </w:tcPr>
          <w:p w:rsidR="00A96919" w:rsidRPr="00A96919" w:rsidRDefault="00A96919"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0</w:t>
            </w:r>
          </w:p>
        </w:tc>
        <w:tc>
          <w:tcPr>
            <w:tcW w:w="634" w:type="pct"/>
            <w:vAlign w:val="center"/>
          </w:tcPr>
          <w:p w:rsidR="00A96919" w:rsidRPr="00A96919" w:rsidRDefault="00A96919" w:rsidP="006370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doc. Pivarčiová</w:t>
            </w:r>
          </w:p>
        </w:tc>
        <w:tc>
          <w:tcPr>
            <w:tcW w:w="445" w:type="pct"/>
            <w:vAlign w:val="center"/>
          </w:tcPr>
          <w:p w:rsidR="00A96919" w:rsidRPr="00A96919" w:rsidRDefault="00A96919"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096922" w:rsidRPr="00B06372" w:rsidTr="00A96919">
        <w:trPr>
          <w:trHeight w:val="454"/>
        </w:trPr>
        <w:tc>
          <w:tcPr>
            <w:tcW w:w="331" w:type="pct"/>
            <w:vAlign w:val="center"/>
          </w:tcPr>
          <w:p w:rsidR="00096922" w:rsidRPr="00A96919" w:rsidRDefault="00096922"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454" w:type="pct"/>
            <w:vAlign w:val="center"/>
          </w:tcPr>
          <w:p w:rsidR="00096922" w:rsidRPr="00F80C2B" w:rsidRDefault="00096922" w:rsidP="001F1420">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421" w:type="pct"/>
            <w:vAlign w:val="center"/>
          </w:tcPr>
          <w:p w:rsidR="00096922" w:rsidRPr="00A96919" w:rsidRDefault="00096922" w:rsidP="006370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VHUP</w:t>
            </w:r>
          </w:p>
        </w:tc>
        <w:tc>
          <w:tcPr>
            <w:tcW w:w="1337" w:type="pct"/>
            <w:vAlign w:val="center"/>
          </w:tcPr>
          <w:p w:rsidR="00096922" w:rsidRPr="00A96919" w:rsidRDefault="00096922" w:rsidP="006370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využitie húb v urbán</w:t>
            </w:r>
            <w:r w:rsidRPr="00A96919">
              <w:rPr>
                <w:rFonts w:ascii="Times New Roman" w:eastAsia="Calibri" w:hAnsi="Times New Roman" w:cs="Times New Roman"/>
                <w:sz w:val="24"/>
                <w:szCs w:val="24"/>
              </w:rPr>
              <w:t>nom prostredí</w:t>
            </w:r>
          </w:p>
        </w:tc>
        <w:tc>
          <w:tcPr>
            <w:tcW w:w="360" w:type="pct"/>
            <w:vAlign w:val="center"/>
          </w:tcPr>
          <w:p w:rsidR="00096922" w:rsidRPr="00A96919" w:rsidRDefault="00096922"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36" w:type="pct"/>
            <w:vAlign w:val="center"/>
          </w:tcPr>
          <w:p w:rsidR="00096922" w:rsidRPr="00A96919" w:rsidRDefault="00096922"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4</w:t>
            </w:r>
          </w:p>
        </w:tc>
        <w:tc>
          <w:tcPr>
            <w:tcW w:w="487" w:type="pct"/>
            <w:vAlign w:val="center"/>
          </w:tcPr>
          <w:p w:rsidR="00096922" w:rsidRPr="00A96919" w:rsidRDefault="00096922"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5" w:type="pct"/>
            <w:vAlign w:val="center"/>
          </w:tcPr>
          <w:p w:rsidR="00096922" w:rsidRPr="00A96919" w:rsidRDefault="00096922"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2</w:t>
            </w:r>
          </w:p>
        </w:tc>
        <w:tc>
          <w:tcPr>
            <w:tcW w:w="634" w:type="pct"/>
            <w:vAlign w:val="center"/>
          </w:tcPr>
          <w:p w:rsidR="00096922" w:rsidRPr="00A96919" w:rsidRDefault="00096922" w:rsidP="006370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Ing. Pavlík</w:t>
            </w:r>
          </w:p>
        </w:tc>
        <w:tc>
          <w:tcPr>
            <w:tcW w:w="445" w:type="pct"/>
            <w:vAlign w:val="center"/>
          </w:tcPr>
          <w:p w:rsidR="00096922" w:rsidRPr="00A96919" w:rsidRDefault="00096922"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096922" w:rsidRPr="00B06372" w:rsidTr="00A96919">
        <w:trPr>
          <w:trHeight w:val="454"/>
        </w:trPr>
        <w:tc>
          <w:tcPr>
            <w:tcW w:w="331" w:type="pct"/>
            <w:vAlign w:val="center"/>
          </w:tcPr>
          <w:p w:rsidR="00096922" w:rsidRPr="00A96919" w:rsidRDefault="00096922"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454" w:type="pct"/>
            <w:vAlign w:val="center"/>
          </w:tcPr>
          <w:p w:rsidR="00096922" w:rsidRPr="00F80C2B" w:rsidRDefault="00096922" w:rsidP="001F1420">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421" w:type="pct"/>
            <w:vAlign w:val="center"/>
          </w:tcPr>
          <w:p w:rsidR="00096922" w:rsidRPr="00A96919" w:rsidRDefault="00096922" w:rsidP="006370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ZMYK</w:t>
            </w:r>
          </w:p>
        </w:tc>
        <w:tc>
          <w:tcPr>
            <w:tcW w:w="1337" w:type="pct"/>
            <w:vAlign w:val="center"/>
          </w:tcPr>
          <w:p w:rsidR="00096922" w:rsidRPr="00A96919" w:rsidRDefault="00096922" w:rsidP="006370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základy mykológie</w:t>
            </w:r>
          </w:p>
        </w:tc>
        <w:tc>
          <w:tcPr>
            <w:tcW w:w="360" w:type="pct"/>
            <w:vAlign w:val="center"/>
          </w:tcPr>
          <w:p w:rsidR="00096922" w:rsidRPr="00A96919" w:rsidRDefault="00096922"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36" w:type="pct"/>
            <w:vAlign w:val="center"/>
          </w:tcPr>
          <w:p w:rsidR="00096922" w:rsidRPr="00A96919" w:rsidRDefault="00096922"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2</w:t>
            </w:r>
          </w:p>
        </w:tc>
        <w:tc>
          <w:tcPr>
            <w:tcW w:w="487" w:type="pct"/>
            <w:vAlign w:val="center"/>
          </w:tcPr>
          <w:p w:rsidR="00096922" w:rsidRPr="00A96919" w:rsidRDefault="00096922"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5" w:type="pct"/>
            <w:vAlign w:val="center"/>
          </w:tcPr>
          <w:p w:rsidR="00096922" w:rsidRPr="00A96919" w:rsidRDefault="00096922"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0</w:t>
            </w:r>
          </w:p>
        </w:tc>
        <w:tc>
          <w:tcPr>
            <w:tcW w:w="634" w:type="pct"/>
            <w:vAlign w:val="center"/>
          </w:tcPr>
          <w:p w:rsidR="00096922" w:rsidRPr="00A96919" w:rsidRDefault="00096922" w:rsidP="006370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Ing. Pavlík</w:t>
            </w:r>
          </w:p>
        </w:tc>
        <w:tc>
          <w:tcPr>
            <w:tcW w:w="445" w:type="pct"/>
            <w:vAlign w:val="center"/>
          </w:tcPr>
          <w:p w:rsidR="00096922" w:rsidRPr="00A96919" w:rsidRDefault="00096922" w:rsidP="006370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Z</w:t>
            </w:r>
          </w:p>
        </w:tc>
      </w:tr>
    </w:tbl>
    <w:p w:rsidR="00E57B53" w:rsidRDefault="00E57B53" w:rsidP="00E57B53">
      <w:pPr>
        <w:spacing w:after="0" w:line="240" w:lineRule="auto"/>
        <w:rPr>
          <w:rFonts w:ascii="Times New Roman" w:eastAsia="Times New Roman" w:hAnsi="Times New Roman" w:cs="Times New Roman"/>
          <w:b/>
          <w:snapToGrid w:val="0"/>
          <w:lang w:eastAsia="cs-CZ"/>
        </w:rPr>
      </w:pPr>
    </w:p>
    <w:p w:rsidR="000A5F71" w:rsidRDefault="000A5F71" w:rsidP="00E57B53">
      <w:pPr>
        <w:spacing w:after="0" w:line="240" w:lineRule="auto"/>
        <w:rPr>
          <w:rFonts w:ascii="Times New Roman" w:eastAsia="Times New Roman" w:hAnsi="Times New Roman" w:cs="Times New Roman"/>
          <w:b/>
          <w:snapToGrid w:val="0"/>
          <w:lang w:eastAsia="cs-CZ"/>
        </w:rPr>
      </w:pPr>
    </w:p>
    <w:p w:rsidR="000A5F71" w:rsidRPr="00B06372" w:rsidRDefault="000A5F71" w:rsidP="00E57B53">
      <w:pPr>
        <w:spacing w:after="0" w:line="240" w:lineRule="auto"/>
        <w:rPr>
          <w:rFonts w:ascii="Times New Roman" w:eastAsia="Times New Roman" w:hAnsi="Times New Roman" w:cs="Times New Roman"/>
          <w:b/>
          <w:snapToGrid w:val="0"/>
          <w:lang w:eastAsia="cs-CZ"/>
        </w:rPr>
      </w:pPr>
    </w:p>
    <w:p w:rsidR="00E57B53" w:rsidRPr="00B06372" w:rsidRDefault="00E57B53" w:rsidP="00E57B53">
      <w:pPr>
        <w:spacing w:after="0" w:line="240" w:lineRule="auto"/>
        <w:rPr>
          <w:rFonts w:ascii="Times New Roman" w:eastAsia="Times New Roman" w:hAnsi="Times New Roman" w:cs="Times New Roman"/>
          <w:b/>
          <w:snapToGrid w:val="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1281"/>
        <w:gridCol w:w="1185"/>
        <w:gridCol w:w="3665"/>
        <w:gridCol w:w="1016"/>
        <w:gridCol w:w="950"/>
        <w:gridCol w:w="1376"/>
        <w:gridCol w:w="550"/>
        <w:gridCol w:w="2002"/>
        <w:gridCol w:w="1256"/>
      </w:tblGrid>
      <w:tr w:rsidR="00E57B53" w:rsidRPr="00B06372" w:rsidTr="00815E0E">
        <w:trPr>
          <w:trHeight w:val="454"/>
        </w:trPr>
        <w:tc>
          <w:tcPr>
            <w:tcW w:w="5000" w:type="pct"/>
            <w:gridSpan w:val="10"/>
            <w:vAlign w:val="center"/>
          </w:tcPr>
          <w:p w:rsidR="00E57B53" w:rsidRPr="00815E0E" w:rsidRDefault="00E57B53" w:rsidP="000F7DCC">
            <w:pPr>
              <w:spacing w:after="0" w:line="240" w:lineRule="auto"/>
              <w:rPr>
                <w:rFonts w:ascii="Times New Roman" w:eastAsia="Calibri" w:hAnsi="Times New Roman" w:cs="Times New Roman"/>
                <w:b/>
                <w:sz w:val="24"/>
                <w:szCs w:val="24"/>
              </w:rPr>
            </w:pPr>
            <w:r w:rsidRPr="00815E0E">
              <w:rPr>
                <w:rFonts w:ascii="Times New Roman" w:eastAsia="Calibri" w:hAnsi="Times New Roman" w:cs="Times New Roman"/>
                <w:b/>
                <w:sz w:val="24"/>
                <w:szCs w:val="24"/>
              </w:rPr>
              <w:lastRenderedPageBreak/>
              <w:t xml:space="preserve">2. semester </w:t>
            </w:r>
            <w:r w:rsidR="003028CC" w:rsidRPr="00815E0E">
              <w:rPr>
                <w:rFonts w:ascii="Times New Roman" w:eastAsia="Calibri" w:hAnsi="Times New Roman" w:cs="Times New Roman"/>
                <w:b/>
                <w:sz w:val="24"/>
                <w:szCs w:val="24"/>
              </w:rPr>
              <w:t xml:space="preserve">     </w:t>
            </w:r>
            <w:r w:rsidRPr="00815E0E">
              <w:rPr>
                <w:rFonts w:ascii="Times New Roman" w:eastAsia="Calibri" w:hAnsi="Times New Roman" w:cs="Times New Roman"/>
                <w:b/>
                <w:i/>
                <w:sz w:val="24"/>
                <w:szCs w:val="24"/>
              </w:rPr>
              <w:t>a p l i k o v a n á   z o o l ó g i a   a   p o ľ o v n í c t v o</w:t>
            </w:r>
          </w:p>
        </w:tc>
      </w:tr>
      <w:tr w:rsidR="00815E0E" w:rsidRPr="00B06372" w:rsidTr="00815E0E">
        <w:trPr>
          <w:trHeight w:val="454"/>
        </w:trPr>
        <w:tc>
          <w:tcPr>
            <w:tcW w:w="330" w:type="pct"/>
            <w:vAlign w:val="center"/>
          </w:tcPr>
          <w:p w:rsidR="00815E0E" w:rsidRPr="00815E0E" w:rsidRDefault="00815E0E" w:rsidP="000F7DCC">
            <w:pPr>
              <w:spacing w:after="0" w:line="240" w:lineRule="auto"/>
              <w:rPr>
                <w:rFonts w:ascii="Times New Roman" w:eastAsia="Calibri" w:hAnsi="Times New Roman" w:cs="Times New Roman"/>
                <w:sz w:val="24"/>
                <w:szCs w:val="24"/>
              </w:rPr>
            </w:pPr>
            <w:r w:rsidRPr="00815E0E">
              <w:rPr>
                <w:rFonts w:ascii="Times New Roman" w:eastAsia="Calibri" w:hAnsi="Times New Roman" w:cs="Times New Roman"/>
                <w:sz w:val="24"/>
                <w:szCs w:val="24"/>
              </w:rPr>
              <w:t>Fakulta</w:t>
            </w:r>
          </w:p>
        </w:tc>
        <w:tc>
          <w:tcPr>
            <w:tcW w:w="451" w:type="pct"/>
            <w:vAlign w:val="center"/>
          </w:tcPr>
          <w:p w:rsidR="00815E0E" w:rsidRPr="00815E0E" w:rsidRDefault="00815E0E" w:rsidP="000F7DCC">
            <w:pPr>
              <w:spacing w:after="0" w:line="240" w:lineRule="auto"/>
              <w:rPr>
                <w:rFonts w:ascii="Times New Roman" w:eastAsia="Calibri" w:hAnsi="Times New Roman" w:cs="Times New Roman"/>
                <w:sz w:val="24"/>
                <w:szCs w:val="24"/>
              </w:rPr>
            </w:pPr>
            <w:r w:rsidRPr="00815E0E">
              <w:rPr>
                <w:rFonts w:ascii="Times New Roman" w:eastAsia="Calibri" w:hAnsi="Times New Roman" w:cs="Times New Roman"/>
                <w:sz w:val="24"/>
                <w:szCs w:val="24"/>
              </w:rPr>
              <w:t>Katedra</w:t>
            </w:r>
          </w:p>
        </w:tc>
        <w:tc>
          <w:tcPr>
            <w:tcW w:w="417" w:type="pct"/>
            <w:vAlign w:val="center"/>
          </w:tcPr>
          <w:p w:rsidR="00815E0E" w:rsidRPr="00815E0E" w:rsidRDefault="00815E0E" w:rsidP="000F7DCC">
            <w:pPr>
              <w:spacing w:after="0" w:line="240" w:lineRule="auto"/>
              <w:rPr>
                <w:rFonts w:ascii="Times New Roman" w:eastAsia="Calibri" w:hAnsi="Times New Roman" w:cs="Times New Roman"/>
                <w:sz w:val="24"/>
                <w:szCs w:val="24"/>
              </w:rPr>
            </w:pPr>
            <w:r w:rsidRPr="00815E0E">
              <w:rPr>
                <w:rFonts w:ascii="Times New Roman" w:eastAsia="Calibri" w:hAnsi="Times New Roman" w:cs="Times New Roman"/>
                <w:sz w:val="24"/>
                <w:szCs w:val="24"/>
              </w:rPr>
              <w:t>Skratka</w:t>
            </w:r>
          </w:p>
        </w:tc>
        <w:tc>
          <w:tcPr>
            <w:tcW w:w="1289" w:type="pct"/>
            <w:vAlign w:val="center"/>
          </w:tcPr>
          <w:p w:rsidR="00815E0E" w:rsidRPr="00815E0E" w:rsidRDefault="00815E0E" w:rsidP="000F7DCC">
            <w:pPr>
              <w:spacing w:after="0" w:line="240" w:lineRule="auto"/>
              <w:rPr>
                <w:rFonts w:ascii="Times New Roman" w:eastAsia="Calibri" w:hAnsi="Times New Roman" w:cs="Times New Roman"/>
                <w:sz w:val="24"/>
                <w:szCs w:val="24"/>
              </w:rPr>
            </w:pPr>
            <w:r w:rsidRPr="00815E0E">
              <w:rPr>
                <w:rFonts w:ascii="Times New Roman" w:eastAsia="Calibri" w:hAnsi="Times New Roman" w:cs="Times New Roman"/>
                <w:sz w:val="24"/>
                <w:szCs w:val="24"/>
              </w:rPr>
              <w:t>Názov predmetu</w:t>
            </w:r>
          </w:p>
        </w:tc>
        <w:tc>
          <w:tcPr>
            <w:tcW w:w="357" w:type="pct"/>
            <w:vAlign w:val="center"/>
          </w:tcPr>
          <w:p w:rsidR="00815E0E" w:rsidRPr="00815E0E" w:rsidRDefault="00815E0E" w:rsidP="000F7DCC">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Predmet</w:t>
            </w:r>
          </w:p>
        </w:tc>
        <w:tc>
          <w:tcPr>
            <w:tcW w:w="334" w:type="pct"/>
            <w:vAlign w:val="center"/>
          </w:tcPr>
          <w:p w:rsidR="00815E0E" w:rsidRPr="00815E0E" w:rsidRDefault="00815E0E" w:rsidP="000F7DCC">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Kredity</w:t>
            </w:r>
          </w:p>
        </w:tc>
        <w:tc>
          <w:tcPr>
            <w:tcW w:w="484" w:type="pct"/>
            <w:vAlign w:val="center"/>
          </w:tcPr>
          <w:p w:rsidR="00815E0E" w:rsidRPr="00815E0E" w:rsidRDefault="00815E0E" w:rsidP="000F7DCC">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Konzultácie</w:t>
            </w:r>
          </w:p>
        </w:tc>
        <w:tc>
          <w:tcPr>
            <w:tcW w:w="193" w:type="pct"/>
            <w:vAlign w:val="center"/>
          </w:tcPr>
          <w:p w:rsidR="00815E0E" w:rsidRPr="00815E0E" w:rsidRDefault="00815E0E" w:rsidP="000F7DCC">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HC</w:t>
            </w:r>
          </w:p>
        </w:tc>
        <w:tc>
          <w:tcPr>
            <w:tcW w:w="704" w:type="pct"/>
            <w:vAlign w:val="center"/>
          </w:tcPr>
          <w:p w:rsidR="00815E0E" w:rsidRPr="00815E0E" w:rsidRDefault="00815E0E" w:rsidP="00747E94">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Gestor</w:t>
            </w:r>
          </w:p>
        </w:tc>
        <w:tc>
          <w:tcPr>
            <w:tcW w:w="442" w:type="pct"/>
            <w:vAlign w:val="center"/>
          </w:tcPr>
          <w:p w:rsidR="00815E0E" w:rsidRPr="00815E0E" w:rsidRDefault="00815E0E" w:rsidP="000F7DCC">
            <w:pPr>
              <w:spacing w:after="0" w:line="240" w:lineRule="auto"/>
              <w:rPr>
                <w:rFonts w:ascii="Times New Roman" w:eastAsia="Calibri" w:hAnsi="Times New Roman" w:cs="Times New Roman"/>
                <w:sz w:val="24"/>
                <w:szCs w:val="24"/>
              </w:rPr>
            </w:pPr>
            <w:r w:rsidRPr="00815E0E">
              <w:rPr>
                <w:rFonts w:ascii="Times New Roman" w:eastAsia="Calibri" w:hAnsi="Times New Roman" w:cs="Times New Roman"/>
                <w:sz w:val="24"/>
                <w:szCs w:val="24"/>
              </w:rPr>
              <w:t>Ukončenie</w:t>
            </w:r>
          </w:p>
        </w:tc>
      </w:tr>
      <w:tr w:rsidR="00815E0E" w:rsidRPr="00B06372" w:rsidTr="00815E0E">
        <w:trPr>
          <w:trHeight w:val="454"/>
        </w:trPr>
        <w:tc>
          <w:tcPr>
            <w:tcW w:w="330" w:type="pct"/>
            <w:vAlign w:val="center"/>
          </w:tcPr>
          <w:p w:rsidR="00815E0E" w:rsidRPr="00815E0E" w:rsidRDefault="00815E0E" w:rsidP="00444471">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LF</w:t>
            </w:r>
          </w:p>
        </w:tc>
        <w:tc>
          <w:tcPr>
            <w:tcW w:w="451" w:type="pct"/>
            <w:vAlign w:val="center"/>
          </w:tcPr>
          <w:p w:rsidR="00815E0E" w:rsidRPr="00815E0E" w:rsidRDefault="00815E0E" w:rsidP="00444471">
            <w:pPr>
              <w:spacing w:after="0" w:line="240" w:lineRule="auto"/>
              <w:rPr>
                <w:rFonts w:ascii="Times New Roman" w:eastAsia="Calibri" w:hAnsi="Times New Roman" w:cs="Times New Roman"/>
                <w:sz w:val="24"/>
                <w:szCs w:val="24"/>
              </w:rPr>
            </w:pPr>
            <w:r w:rsidRPr="00815E0E">
              <w:rPr>
                <w:rFonts w:ascii="Times New Roman" w:eastAsia="Calibri" w:hAnsi="Times New Roman" w:cs="Times New Roman"/>
                <w:sz w:val="24"/>
                <w:szCs w:val="24"/>
              </w:rPr>
              <w:t xml:space="preserve">KPP  </w:t>
            </w:r>
          </w:p>
        </w:tc>
        <w:tc>
          <w:tcPr>
            <w:tcW w:w="417" w:type="pct"/>
            <w:vAlign w:val="center"/>
          </w:tcPr>
          <w:p w:rsidR="00815E0E" w:rsidRPr="00815E0E" w:rsidRDefault="00815E0E" w:rsidP="00444471">
            <w:pPr>
              <w:spacing w:after="0" w:line="240" w:lineRule="auto"/>
              <w:rPr>
                <w:rFonts w:ascii="Times New Roman" w:eastAsia="Calibri" w:hAnsi="Times New Roman" w:cs="Times New Roman"/>
                <w:sz w:val="24"/>
                <w:szCs w:val="24"/>
              </w:rPr>
            </w:pPr>
            <w:r w:rsidRPr="00815E0E">
              <w:rPr>
                <w:rFonts w:ascii="Times New Roman" w:eastAsia="Calibri" w:hAnsi="Times New Roman" w:cs="Times New Roman"/>
                <w:sz w:val="24"/>
                <w:szCs w:val="24"/>
              </w:rPr>
              <w:t>LPAM</w:t>
            </w:r>
          </w:p>
        </w:tc>
        <w:tc>
          <w:tcPr>
            <w:tcW w:w="1289" w:type="pct"/>
            <w:vAlign w:val="center"/>
          </w:tcPr>
          <w:p w:rsidR="00815E0E" w:rsidRPr="00815E0E" w:rsidRDefault="00815E0E" w:rsidP="00444471">
            <w:pPr>
              <w:spacing w:after="0" w:line="240" w:lineRule="auto"/>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lesnícka pedológia a mikrobiológia</w:t>
            </w:r>
          </w:p>
        </w:tc>
        <w:tc>
          <w:tcPr>
            <w:tcW w:w="357" w:type="pct"/>
            <w:vAlign w:val="center"/>
          </w:tcPr>
          <w:p w:rsidR="00815E0E" w:rsidRPr="00815E0E" w:rsidRDefault="00815E0E" w:rsidP="00444471">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P</w:t>
            </w:r>
          </w:p>
        </w:tc>
        <w:tc>
          <w:tcPr>
            <w:tcW w:w="334" w:type="pct"/>
            <w:vAlign w:val="center"/>
          </w:tcPr>
          <w:p w:rsidR="00815E0E" w:rsidRPr="00815E0E" w:rsidRDefault="00815E0E" w:rsidP="00444471">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6</w:t>
            </w:r>
          </w:p>
        </w:tc>
        <w:tc>
          <w:tcPr>
            <w:tcW w:w="484" w:type="pct"/>
            <w:vAlign w:val="center"/>
          </w:tcPr>
          <w:p w:rsidR="00815E0E" w:rsidRPr="00815E0E" w:rsidRDefault="00815E0E" w:rsidP="00444471">
            <w:pPr>
              <w:spacing w:after="0" w:line="240" w:lineRule="auto"/>
              <w:jc w:val="center"/>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12</w:t>
            </w:r>
          </w:p>
        </w:tc>
        <w:tc>
          <w:tcPr>
            <w:tcW w:w="193" w:type="pct"/>
            <w:vAlign w:val="center"/>
          </w:tcPr>
          <w:p w:rsidR="00815E0E" w:rsidRPr="00815E0E" w:rsidRDefault="00815E0E" w:rsidP="00444471">
            <w:pPr>
              <w:spacing w:after="0" w:line="240" w:lineRule="auto"/>
              <w:jc w:val="center"/>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2</w:t>
            </w:r>
          </w:p>
        </w:tc>
        <w:tc>
          <w:tcPr>
            <w:tcW w:w="704" w:type="pct"/>
            <w:shd w:val="clear" w:color="auto" w:fill="auto"/>
            <w:vAlign w:val="center"/>
          </w:tcPr>
          <w:p w:rsidR="00815E0E" w:rsidRPr="00815E0E" w:rsidRDefault="00815E0E" w:rsidP="00815E0E">
            <w:pPr>
              <w:spacing w:after="0" w:line="240" w:lineRule="auto"/>
              <w:rPr>
                <w:rFonts w:ascii="Times New Roman" w:eastAsia="Calibri" w:hAnsi="Times New Roman" w:cs="Times New Roman"/>
                <w:sz w:val="24"/>
                <w:szCs w:val="24"/>
              </w:rPr>
            </w:pPr>
            <w:r w:rsidRPr="00815E0E">
              <w:rPr>
                <w:rFonts w:ascii="Times New Roman" w:eastAsia="Calibri" w:hAnsi="Times New Roman" w:cs="Times New Roman"/>
                <w:sz w:val="24"/>
                <w:szCs w:val="24"/>
              </w:rPr>
              <w:t>doc. Gömöryová</w:t>
            </w:r>
          </w:p>
        </w:tc>
        <w:tc>
          <w:tcPr>
            <w:tcW w:w="442" w:type="pct"/>
            <w:vAlign w:val="center"/>
          </w:tcPr>
          <w:p w:rsidR="00815E0E" w:rsidRPr="00815E0E" w:rsidRDefault="00815E0E" w:rsidP="00444471">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S</w:t>
            </w:r>
          </w:p>
        </w:tc>
      </w:tr>
      <w:tr w:rsidR="00815E0E" w:rsidRPr="00B06372" w:rsidTr="00815E0E">
        <w:trPr>
          <w:trHeight w:val="454"/>
        </w:trPr>
        <w:tc>
          <w:tcPr>
            <w:tcW w:w="330" w:type="pct"/>
            <w:vAlign w:val="center"/>
          </w:tcPr>
          <w:p w:rsidR="00815E0E" w:rsidRPr="00815E0E" w:rsidRDefault="00815E0E" w:rsidP="000F7DCC">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LF</w:t>
            </w:r>
          </w:p>
        </w:tc>
        <w:tc>
          <w:tcPr>
            <w:tcW w:w="451" w:type="pct"/>
            <w:vAlign w:val="center"/>
          </w:tcPr>
          <w:p w:rsidR="00815E0E" w:rsidRPr="00815E0E" w:rsidRDefault="00815E0E" w:rsidP="000F7DCC">
            <w:pPr>
              <w:spacing w:after="0" w:line="240" w:lineRule="auto"/>
              <w:rPr>
                <w:rFonts w:ascii="Times New Roman" w:eastAsia="Calibri" w:hAnsi="Times New Roman" w:cs="Times New Roman"/>
                <w:sz w:val="24"/>
                <w:szCs w:val="24"/>
              </w:rPr>
            </w:pPr>
            <w:r w:rsidRPr="00815E0E">
              <w:rPr>
                <w:rFonts w:ascii="Times New Roman" w:eastAsia="Calibri" w:hAnsi="Times New Roman" w:cs="Times New Roman"/>
                <w:sz w:val="24"/>
                <w:szCs w:val="24"/>
              </w:rPr>
              <w:t>KF</w:t>
            </w:r>
          </w:p>
        </w:tc>
        <w:tc>
          <w:tcPr>
            <w:tcW w:w="417" w:type="pct"/>
            <w:vAlign w:val="center"/>
          </w:tcPr>
          <w:p w:rsidR="00815E0E" w:rsidRPr="00815E0E" w:rsidRDefault="00815E0E" w:rsidP="000F7DCC">
            <w:pPr>
              <w:spacing w:after="0" w:line="240" w:lineRule="auto"/>
              <w:rPr>
                <w:rFonts w:ascii="Times New Roman" w:eastAsia="Calibri" w:hAnsi="Times New Roman" w:cs="Times New Roman"/>
                <w:sz w:val="24"/>
                <w:szCs w:val="24"/>
              </w:rPr>
            </w:pPr>
            <w:r w:rsidRPr="00815E0E">
              <w:rPr>
                <w:rFonts w:ascii="Times New Roman" w:eastAsia="Calibri" w:hAnsi="Times New Roman" w:cs="Times New Roman"/>
                <w:sz w:val="24"/>
                <w:szCs w:val="24"/>
              </w:rPr>
              <w:t>LBOT</w:t>
            </w:r>
          </w:p>
        </w:tc>
        <w:tc>
          <w:tcPr>
            <w:tcW w:w="1289" w:type="pct"/>
            <w:vAlign w:val="center"/>
          </w:tcPr>
          <w:p w:rsidR="00815E0E" w:rsidRPr="00815E0E" w:rsidRDefault="00815E0E" w:rsidP="0058696D">
            <w:pPr>
              <w:spacing w:after="0" w:line="240" w:lineRule="auto"/>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lesnícka botanika</w:t>
            </w:r>
          </w:p>
        </w:tc>
        <w:tc>
          <w:tcPr>
            <w:tcW w:w="357" w:type="pct"/>
            <w:vAlign w:val="center"/>
          </w:tcPr>
          <w:p w:rsidR="00815E0E" w:rsidRPr="00815E0E" w:rsidRDefault="00815E0E" w:rsidP="000F7DCC">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P</w:t>
            </w:r>
          </w:p>
        </w:tc>
        <w:tc>
          <w:tcPr>
            <w:tcW w:w="334" w:type="pct"/>
            <w:vAlign w:val="center"/>
          </w:tcPr>
          <w:p w:rsidR="00815E0E" w:rsidRPr="00815E0E" w:rsidRDefault="00815E0E" w:rsidP="000F7DCC">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6</w:t>
            </w:r>
          </w:p>
        </w:tc>
        <w:tc>
          <w:tcPr>
            <w:tcW w:w="484" w:type="pct"/>
            <w:vAlign w:val="center"/>
          </w:tcPr>
          <w:p w:rsidR="00815E0E" w:rsidRPr="00815E0E" w:rsidRDefault="00815E0E" w:rsidP="0058696D">
            <w:pPr>
              <w:spacing w:after="0" w:line="240" w:lineRule="auto"/>
              <w:jc w:val="center"/>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12</w:t>
            </w:r>
          </w:p>
        </w:tc>
        <w:tc>
          <w:tcPr>
            <w:tcW w:w="193" w:type="pct"/>
            <w:vAlign w:val="center"/>
          </w:tcPr>
          <w:p w:rsidR="00815E0E" w:rsidRPr="00815E0E" w:rsidRDefault="00815E0E" w:rsidP="0058696D">
            <w:pPr>
              <w:spacing w:after="0" w:line="240" w:lineRule="auto"/>
              <w:jc w:val="center"/>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2</w:t>
            </w:r>
          </w:p>
        </w:tc>
        <w:tc>
          <w:tcPr>
            <w:tcW w:w="704" w:type="pct"/>
            <w:vAlign w:val="center"/>
          </w:tcPr>
          <w:p w:rsidR="00815E0E" w:rsidRPr="00815E0E" w:rsidRDefault="00815E0E" w:rsidP="000F7DCC">
            <w:pPr>
              <w:spacing w:after="0" w:line="240" w:lineRule="auto"/>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doc. Ujházy</w:t>
            </w:r>
          </w:p>
        </w:tc>
        <w:tc>
          <w:tcPr>
            <w:tcW w:w="442" w:type="pct"/>
            <w:vAlign w:val="center"/>
          </w:tcPr>
          <w:p w:rsidR="00815E0E" w:rsidRPr="00815E0E" w:rsidRDefault="00815E0E" w:rsidP="000F7DCC">
            <w:pPr>
              <w:spacing w:after="0" w:line="240" w:lineRule="auto"/>
              <w:jc w:val="center"/>
              <w:rPr>
                <w:rFonts w:ascii="Times New Roman" w:eastAsia="Calibri" w:hAnsi="Times New Roman" w:cs="Times New Roman"/>
                <w:b/>
                <w:color w:val="006600"/>
                <w:sz w:val="24"/>
                <w:szCs w:val="24"/>
              </w:rPr>
            </w:pPr>
            <w:r w:rsidRPr="00815E0E">
              <w:rPr>
                <w:rFonts w:ascii="Times New Roman" w:eastAsia="Calibri" w:hAnsi="Times New Roman" w:cs="Times New Roman"/>
                <w:b/>
                <w:color w:val="006600"/>
                <w:sz w:val="24"/>
                <w:szCs w:val="24"/>
              </w:rPr>
              <w:t>S</w:t>
            </w:r>
          </w:p>
        </w:tc>
      </w:tr>
      <w:tr w:rsidR="00815E0E" w:rsidRPr="00B06372" w:rsidTr="00815E0E">
        <w:trPr>
          <w:trHeight w:val="454"/>
        </w:trPr>
        <w:tc>
          <w:tcPr>
            <w:tcW w:w="330" w:type="pct"/>
            <w:vAlign w:val="center"/>
          </w:tcPr>
          <w:p w:rsidR="00815E0E" w:rsidRPr="00815E0E" w:rsidRDefault="00815E0E" w:rsidP="00587417">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LF</w:t>
            </w:r>
          </w:p>
        </w:tc>
        <w:tc>
          <w:tcPr>
            <w:tcW w:w="451" w:type="pct"/>
            <w:vAlign w:val="center"/>
          </w:tcPr>
          <w:p w:rsidR="00815E0E" w:rsidRPr="00F80C2B" w:rsidRDefault="00815E0E" w:rsidP="00587417">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KAZMZ</w:t>
            </w:r>
          </w:p>
        </w:tc>
        <w:tc>
          <w:tcPr>
            <w:tcW w:w="417" w:type="pct"/>
            <w:vAlign w:val="center"/>
          </w:tcPr>
          <w:p w:rsidR="00815E0E" w:rsidRPr="00815E0E" w:rsidRDefault="00815E0E" w:rsidP="00587417">
            <w:pPr>
              <w:spacing w:after="0" w:line="240" w:lineRule="auto"/>
              <w:rPr>
                <w:rFonts w:ascii="Times New Roman" w:eastAsia="Calibri" w:hAnsi="Times New Roman" w:cs="Times New Roman"/>
                <w:sz w:val="24"/>
                <w:szCs w:val="24"/>
              </w:rPr>
            </w:pPr>
            <w:r w:rsidRPr="00815E0E">
              <w:rPr>
                <w:rFonts w:ascii="Times New Roman" w:eastAsia="Calibri" w:hAnsi="Times New Roman" w:cs="Times New Roman"/>
                <w:sz w:val="24"/>
                <w:szCs w:val="24"/>
              </w:rPr>
              <w:t>FAVZ</w:t>
            </w:r>
          </w:p>
        </w:tc>
        <w:tc>
          <w:tcPr>
            <w:tcW w:w="1289" w:type="pct"/>
            <w:vAlign w:val="center"/>
          </w:tcPr>
          <w:p w:rsidR="00815E0E" w:rsidRPr="00815E0E" w:rsidRDefault="00815E0E" w:rsidP="00587417">
            <w:pPr>
              <w:spacing w:after="0" w:line="240" w:lineRule="auto"/>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fyziológia a výživa zveri</w:t>
            </w:r>
          </w:p>
        </w:tc>
        <w:tc>
          <w:tcPr>
            <w:tcW w:w="357" w:type="pct"/>
            <w:vAlign w:val="center"/>
          </w:tcPr>
          <w:p w:rsidR="00815E0E" w:rsidRPr="00815E0E" w:rsidRDefault="00815E0E" w:rsidP="00587417">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P</w:t>
            </w:r>
          </w:p>
        </w:tc>
        <w:tc>
          <w:tcPr>
            <w:tcW w:w="334" w:type="pct"/>
            <w:vAlign w:val="center"/>
          </w:tcPr>
          <w:p w:rsidR="00815E0E" w:rsidRPr="00815E0E" w:rsidRDefault="00815E0E" w:rsidP="00587417">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6</w:t>
            </w:r>
          </w:p>
        </w:tc>
        <w:tc>
          <w:tcPr>
            <w:tcW w:w="484" w:type="pct"/>
            <w:vAlign w:val="center"/>
          </w:tcPr>
          <w:p w:rsidR="00815E0E" w:rsidRPr="00815E0E" w:rsidRDefault="00815E0E" w:rsidP="00587417">
            <w:pPr>
              <w:spacing w:after="0" w:line="240" w:lineRule="auto"/>
              <w:jc w:val="center"/>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12</w:t>
            </w:r>
          </w:p>
        </w:tc>
        <w:tc>
          <w:tcPr>
            <w:tcW w:w="193" w:type="pct"/>
            <w:vAlign w:val="center"/>
          </w:tcPr>
          <w:p w:rsidR="00815E0E" w:rsidRPr="00815E0E" w:rsidRDefault="00815E0E" w:rsidP="00587417">
            <w:pPr>
              <w:spacing w:after="0" w:line="240" w:lineRule="auto"/>
              <w:jc w:val="center"/>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2</w:t>
            </w:r>
          </w:p>
        </w:tc>
        <w:tc>
          <w:tcPr>
            <w:tcW w:w="704" w:type="pct"/>
            <w:vAlign w:val="center"/>
          </w:tcPr>
          <w:p w:rsidR="00815E0E" w:rsidRPr="00815E0E" w:rsidRDefault="00815E0E" w:rsidP="00587417">
            <w:pPr>
              <w:spacing w:after="0" w:line="240" w:lineRule="auto"/>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doc. Rajský</w:t>
            </w:r>
          </w:p>
        </w:tc>
        <w:tc>
          <w:tcPr>
            <w:tcW w:w="442" w:type="pct"/>
            <w:vAlign w:val="center"/>
          </w:tcPr>
          <w:p w:rsidR="00815E0E" w:rsidRPr="00815E0E" w:rsidRDefault="00815E0E" w:rsidP="00587417">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S</w:t>
            </w:r>
          </w:p>
        </w:tc>
      </w:tr>
      <w:tr w:rsidR="00815E0E" w:rsidRPr="00B06372" w:rsidTr="00815E0E">
        <w:trPr>
          <w:trHeight w:val="454"/>
        </w:trPr>
        <w:tc>
          <w:tcPr>
            <w:tcW w:w="330" w:type="pct"/>
            <w:vAlign w:val="center"/>
          </w:tcPr>
          <w:p w:rsidR="00815E0E" w:rsidRPr="00815E0E" w:rsidRDefault="00815E0E" w:rsidP="000F7DCC">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LF</w:t>
            </w:r>
          </w:p>
        </w:tc>
        <w:tc>
          <w:tcPr>
            <w:tcW w:w="451" w:type="pct"/>
            <w:vAlign w:val="center"/>
          </w:tcPr>
          <w:p w:rsidR="00815E0E" w:rsidRPr="00F80C2B" w:rsidRDefault="00815E0E" w:rsidP="000F7DCC">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D LF</w:t>
            </w:r>
          </w:p>
        </w:tc>
        <w:tc>
          <w:tcPr>
            <w:tcW w:w="417" w:type="pct"/>
            <w:vAlign w:val="center"/>
          </w:tcPr>
          <w:p w:rsidR="00815E0E" w:rsidRPr="00815E0E" w:rsidRDefault="00815E0E" w:rsidP="000F7DCC">
            <w:pPr>
              <w:spacing w:after="0" w:line="240" w:lineRule="auto"/>
              <w:rPr>
                <w:rFonts w:ascii="Times New Roman" w:eastAsia="Calibri" w:hAnsi="Times New Roman" w:cs="Times New Roman"/>
                <w:sz w:val="24"/>
                <w:szCs w:val="24"/>
              </w:rPr>
            </w:pPr>
            <w:r w:rsidRPr="00815E0E">
              <w:rPr>
                <w:rFonts w:ascii="Times New Roman" w:eastAsia="Calibri" w:hAnsi="Times New Roman" w:cs="Times New Roman"/>
                <w:sz w:val="24"/>
                <w:szCs w:val="24"/>
              </w:rPr>
              <w:t>PRAX1</w:t>
            </w:r>
          </w:p>
        </w:tc>
        <w:tc>
          <w:tcPr>
            <w:tcW w:w="1289" w:type="pct"/>
            <w:vAlign w:val="center"/>
          </w:tcPr>
          <w:p w:rsidR="00815E0E" w:rsidRPr="00815E0E" w:rsidRDefault="00815E0E" w:rsidP="0058696D">
            <w:pPr>
              <w:spacing w:after="0" w:line="240" w:lineRule="auto"/>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prevádzková prax I.</w:t>
            </w:r>
          </w:p>
        </w:tc>
        <w:tc>
          <w:tcPr>
            <w:tcW w:w="357" w:type="pct"/>
            <w:vAlign w:val="center"/>
          </w:tcPr>
          <w:p w:rsidR="00815E0E" w:rsidRPr="00815E0E" w:rsidRDefault="00815E0E" w:rsidP="000F7DCC">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P</w:t>
            </w:r>
          </w:p>
        </w:tc>
        <w:tc>
          <w:tcPr>
            <w:tcW w:w="334" w:type="pct"/>
            <w:vAlign w:val="center"/>
          </w:tcPr>
          <w:p w:rsidR="00815E0E" w:rsidRPr="00815E0E" w:rsidRDefault="00815E0E" w:rsidP="000F7DCC">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2</w:t>
            </w:r>
          </w:p>
        </w:tc>
        <w:tc>
          <w:tcPr>
            <w:tcW w:w="677" w:type="pct"/>
            <w:gridSpan w:val="2"/>
            <w:vAlign w:val="center"/>
          </w:tcPr>
          <w:p w:rsidR="00815E0E" w:rsidRPr="00815E0E" w:rsidRDefault="00815E0E" w:rsidP="000F7DCC">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10 dní</w:t>
            </w:r>
          </w:p>
        </w:tc>
        <w:tc>
          <w:tcPr>
            <w:tcW w:w="704" w:type="pct"/>
            <w:vAlign w:val="center"/>
          </w:tcPr>
          <w:p w:rsidR="00815E0E" w:rsidRPr="00815E0E" w:rsidRDefault="00815E0E" w:rsidP="000F7DCC">
            <w:pPr>
              <w:spacing w:after="0" w:line="240" w:lineRule="auto"/>
              <w:rPr>
                <w:rFonts w:ascii="Times New Roman" w:eastAsia="Calibri" w:hAnsi="Times New Roman" w:cs="Times New Roman"/>
                <w:sz w:val="24"/>
                <w:szCs w:val="24"/>
              </w:rPr>
            </w:pPr>
            <w:r w:rsidRPr="0030792D">
              <w:rPr>
                <w:rFonts w:ascii="Times New Roman" w:eastAsia="Calibri" w:hAnsi="Times New Roman" w:cs="Times New Roman"/>
                <w:sz w:val="24"/>
                <w:szCs w:val="24"/>
              </w:rPr>
              <w:t>doc. Kardoš</w:t>
            </w:r>
          </w:p>
        </w:tc>
        <w:tc>
          <w:tcPr>
            <w:tcW w:w="442" w:type="pct"/>
            <w:vAlign w:val="center"/>
          </w:tcPr>
          <w:p w:rsidR="00815E0E" w:rsidRPr="00815E0E" w:rsidRDefault="00815E0E" w:rsidP="000F7DCC">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Z</w:t>
            </w:r>
          </w:p>
        </w:tc>
      </w:tr>
      <w:tr w:rsidR="00815E0E" w:rsidRPr="00B06372" w:rsidTr="00815E0E">
        <w:trPr>
          <w:trHeight w:val="454"/>
        </w:trPr>
        <w:tc>
          <w:tcPr>
            <w:tcW w:w="330" w:type="pct"/>
            <w:vAlign w:val="center"/>
          </w:tcPr>
          <w:p w:rsidR="00815E0E" w:rsidRPr="00815E0E" w:rsidRDefault="00815E0E" w:rsidP="000F7DCC">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DF</w:t>
            </w:r>
          </w:p>
        </w:tc>
        <w:tc>
          <w:tcPr>
            <w:tcW w:w="451" w:type="pct"/>
            <w:vAlign w:val="center"/>
          </w:tcPr>
          <w:p w:rsidR="00815E0E" w:rsidRPr="00F80C2B" w:rsidRDefault="00815E0E" w:rsidP="00BF39FE">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KCHCHT</w:t>
            </w:r>
          </w:p>
        </w:tc>
        <w:tc>
          <w:tcPr>
            <w:tcW w:w="417" w:type="pct"/>
            <w:vAlign w:val="center"/>
          </w:tcPr>
          <w:p w:rsidR="00815E0E" w:rsidRPr="00815E0E" w:rsidRDefault="00815E0E" w:rsidP="00BF39FE">
            <w:pPr>
              <w:spacing w:after="0" w:line="240" w:lineRule="auto"/>
              <w:rPr>
                <w:rFonts w:ascii="Times New Roman" w:eastAsia="Calibri" w:hAnsi="Times New Roman" w:cs="Times New Roman"/>
                <w:sz w:val="24"/>
                <w:szCs w:val="24"/>
              </w:rPr>
            </w:pPr>
            <w:r w:rsidRPr="00815E0E">
              <w:rPr>
                <w:rFonts w:ascii="Times New Roman" w:eastAsia="Calibri" w:hAnsi="Times New Roman" w:cs="Times New Roman"/>
                <w:sz w:val="24"/>
                <w:szCs w:val="24"/>
              </w:rPr>
              <w:t>CHEM</w:t>
            </w:r>
          </w:p>
        </w:tc>
        <w:tc>
          <w:tcPr>
            <w:tcW w:w="1289" w:type="pct"/>
            <w:vAlign w:val="center"/>
          </w:tcPr>
          <w:p w:rsidR="00815E0E" w:rsidRPr="00815E0E" w:rsidRDefault="00815E0E" w:rsidP="00BF39FE">
            <w:pPr>
              <w:spacing w:after="0" w:line="240" w:lineRule="auto"/>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chémia</w:t>
            </w:r>
          </w:p>
        </w:tc>
        <w:tc>
          <w:tcPr>
            <w:tcW w:w="357" w:type="pct"/>
            <w:vAlign w:val="center"/>
          </w:tcPr>
          <w:p w:rsidR="00815E0E" w:rsidRPr="00815E0E" w:rsidRDefault="00815E0E" w:rsidP="00BF39FE">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PV</w:t>
            </w:r>
          </w:p>
        </w:tc>
        <w:tc>
          <w:tcPr>
            <w:tcW w:w="334" w:type="pct"/>
            <w:vAlign w:val="center"/>
          </w:tcPr>
          <w:p w:rsidR="00815E0E" w:rsidRPr="00815E0E" w:rsidRDefault="00815E0E" w:rsidP="00BF39FE">
            <w:pPr>
              <w:spacing w:after="0" w:line="240" w:lineRule="auto"/>
              <w:jc w:val="center"/>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4</w:t>
            </w:r>
          </w:p>
        </w:tc>
        <w:tc>
          <w:tcPr>
            <w:tcW w:w="484" w:type="pct"/>
            <w:vAlign w:val="center"/>
          </w:tcPr>
          <w:p w:rsidR="00815E0E" w:rsidRPr="00815E0E" w:rsidRDefault="00815E0E" w:rsidP="00BF39FE">
            <w:pPr>
              <w:spacing w:after="0" w:line="240" w:lineRule="auto"/>
              <w:jc w:val="center"/>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12</w:t>
            </w:r>
          </w:p>
        </w:tc>
        <w:tc>
          <w:tcPr>
            <w:tcW w:w="193" w:type="pct"/>
            <w:vAlign w:val="center"/>
          </w:tcPr>
          <w:p w:rsidR="00815E0E" w:rsidRPr="00815E0E" w:rsidRDefault="00815E0E" w:rsidP="00BF39FE">
            <w:pPr>
              <w:spacing w:after="0" w:line="240" w:lineRule="auto"/>
              <w:jc w:val="center"/>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0</w:t>
            </w:r>
          </w:p>
        </w:tc>
        <w:tc>
          <w:tcPr>
            <w:tcW w:w="704" w:type="pct"/>
            <w:vAlign w:val="center"/>
          </w:tcPr>
          <w:p w:rsidR="00815E0E" w:rsidRPr="00815E0E" w:rsidRDefault="00815E0E" w:rsidP="00BF39FE">
            <w:pPr>
              <w:spacing w:after="0" w:line="240" w:lineRule="auto"/>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doc. Geffert</w:t>
            </w:r>
          </w:p>
        </w:tc>
        <w:tc>
          <w:tcPr>
            <w:tcW w:w="442" w:type="pct"/>
            <w:vAlign w:val="center"/>
          </w:tcPr>
          <w:p w:rsidR="00815E0E" w:rsidRPr="00815E0E" w:rsidRDefault="00815E0E" w:rsidP="00BF39FE">
            <w:pPr>
              <w:spacing w:after="0" w:line="240" w:lineRule="auto"/>
              <w:jc w:val="center"/>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S</w:t>
            </w:r>
          </w:p>
        </w:tc>
      </w:tr>
      <w:tr w:rsidR="00815E0E" w:rsidRPr="00B06372" w:rsidTr="00815E0E">
        <w:trPr>
          <w:trHeight w:val="454"/>
        </w:trPr>
        <w:tc>
          <w:tcPr>
            <w:tcW w:w="330" w:type="pct"/>
            <w:vAlign w:val="center"/>
          </w:tcPr>
          <w:p w:rsidR="00815E0E" w:rsidRPr="00815E0E" w:rsidRDefault="00815E0E" w:rsidP="00BF39FE">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DF</w:t>
            </w:r>
          </w:p>
        </w:tc>
        <w:tc>
          <w:tcPr>
            <w:tcW w:w="451" w:type="pct"/>
            <w:vAlign w:val="center"/>
          </w:tcPr>
          <w:p w:rsidR="00815E0E" w:rsidRPr="00F80C2B" w:rsidRDefault="00815E0E" w:rsidP="00BF39FE">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KFEAM</w:t>
            </w:r>
          </w:p>
        </w:tc>
        <w:tc>
          <w:tcPr>
            <w:tcW w:w="417" w:type="pct"/>
            <w:vAlign w:val="center"/>
          </w:tcPr>
          <w:p w:rsidR="00815E0E" w:rsidRPr="00815E0E" w:rsidRDefault="00815E0E" w:rsidP="00815E0E">
            <w:pPr>
              <w:spacing w:after="0" w:line="240" w:lineRule="auto"/>
              <w:rPr>
                <w:rFonts w:ascii="Times New Roman" w:eastAsia="Calibri" w:hAnsi="Times New Roman" w:cs="Times New Roman"/>
                <w:sz w:val="24"/>
                <w:szCs w:val="24"/>
              </w:rPr>
            </w:pPr>
            <w:r w:rsidRPr="00815E0E">
              <w:rPr>
                <w:rFonts w:ascii="Times New Roman" w:hAnsi="Times New Roman" w:cs="Times New Roman"/>
                <w:sz w:val="24"/>
                <w:szCs w:val="24"/>
              </w:rPr>
              <w:t>APFY-I</w:t>
            </w:r>
          </w:p>
        </w:tc>
        <w:tc>
          <w:tcPr>
            <w:tcW w:w="1289" w:type="pct"/>
            <w:vAlign w:val="center"/>
          </w:tcPr>
          <w:p w:rsidR="00815E0E" w:rsidRPr="00815E0E" w:rsidRDefault="00815E0E" w:rsidP="00BF39FE">
            <w:pPr>
              <w:spacing w:after="0" w:line="240" w:lineRule="auto"/>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aplikovaná fyzika</w:t>
            </w:r>
          </w:p>
        </w:tc>
        <w:tc>
          <w:tcPr>
            <w:tcW w:w="357" w:type="pct"/>
            <w:vAlign w:val="center"/>
          </w:tcPr>
          <w:p w:rsidR="00815E0E" w:rsidRPr="00815E0E" w:rsidRDefault="00815E0E" w:rsidP="00BF39FE">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PV</w:t>
            </w:r>
          </w:p>
        </w:tc>
        <w:tc>
          <w:tcPr>
            <w:tcW w:w="334" w:type="pct"/>
            <w:vAlign w:val="center"/>
          </w:tcPr>
          <w:p w:rsidR="00815E0E" w:rsidRPr="00815E0E" w:rsidRDefault="00815E0E" w:rsidP="00BF39FE">
            <w:pPr>
              <w:spacing w:after="0" w:line="240" w:lineRule="auto"/>
              <w:jc w:val="center"/>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4</w:t>
            </w:r>
          </w:p>
        </w:tc>
        <w:tc>
          <w:tcPr>
            <w:tcW w:w="484" w:type="pct"/>
            <w:vAlign w:val="center"/>
          </w:tcPr>
          <w:p w:rsidR="00815E0E" w:rsidRPr="00815E0E" w:rsidRDefault="00815E0E" w:rsidP="00BF39FE">
            <w:pPr>
              <w:spacing w:after="0" w:line="240" w:lineRule="auto"/>
              <w:jc w:val="center"/>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12</w:t>
            </w:r>
          </w:p>
        </w:tc>
        <w:tc>
          <w:tcPr>
            <w:tcW w:w="193" w:type="pct"/>
            <w:vAlign w:val="center"/>
          </w:tcPr>
          <w:p w:rsidR="00815E0E" w:rsidRPr="00815E0E" w:rsidRDefault="00815E0E" w:rsidP="00BF39FE">
            <w:pPr>
              <w:spacing w:after="0" w:line="240" w:lineRule="auto"/>
              <w:jc w:val="center"/>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0</w:t>
            </w:r>
          </w:p>
        </w:tc>
        <w:tc>
          <w:tcPr>
            <w:tcW w:w="704" w:type="pct"/>
            <w:vAlign w:val="center"/>
          </w:tcPr>
          <w:p w:rsidR="00815E0E" w:rsidRPr="00815E0E" w:rsidRDefault="00815E0E" w:rsidP="00BF39FE">
            <w:pPr>
              <w:spacing w:after="0" w:line="240" w:lineRule="auto"/>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doc. Gajtanská</w:t>
            </w:r>
          </w:p>
        </w:tc>
        <w:tc>
          <w:tcPr>
            <w:tcW w:w="442" w:type="pct"/>
            <w:vAlign w:val="center"/>
          </w:tcPr>
          <w:p w:rsidR="00815E0E" w:rsidRPr="00815E0E" w:rsidRDefault="00815E0E" w:rsidP="00BF39FE">
            <w:pPr>
              <w:spacing w:after="0" w:line="240" w:lineRule="auto"/>
              <w:jc w:val="center"/>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S</w:t>
            </w:r>
          </w:p>
        </w:tc>
      </w:tr>
      <w:tr w:rsidR="00815E0E" w:rsidRPr="00B06372" w:rsidTr="00815E0E">
        <w:trPr>
          <w:trHeight w:val="454"/>
        </w:trPr>
        <w:tc>
          <w:tcPr>
            <w:tcW w:w="330" w:type="pct"/>
            <w:vAlign w:val="center"/>
          </w:tcPr>
          <w:p w:rsidR="00815E0E" w:rsidRPr="00815E0E" w:rsidRDefault="00815E0E" w:rsidP="00BF39FE">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LF</w:t>
            </w:r>
          </w:p>
        </w:tc>
        <w:tc>
          <w:tcPr>
            <w:tcW w:w="451" w:type="pct"/>
            <w:vAlign w:val="center"/>
          </w:tcPr>
          <w:p w:rsidR="00815E0E" w:rsidRPr="00F80C2B" w:rsidRDefault="00815E0E" w:rsidP="00BF39FE">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KERLH</w:t>
            </w:r>
          </w:p>
        </w:tc>
        <w:tc>
          <w:tcPr>
            <w:tcW w:w="417" w:type="pct"/>
            <w:vAlign w:val="center"/>
          </w:tcPr>
          <w:p w:rsidR="00815E0E" w:rsidRPr="00815E0E" w:rsidRDefault="00815E0E" w:rsidP="00BF39FE">
            <w:pPr>
              <w:spacing w:after="0" w:line="240" w:lineRule="auto"/>
              <w:rPr>
                <w:rFonts w:ascii="Times New Roman" w:eastAsia="Calibri" w:hAnsi="Times New Roman" w:cs="Times New Roman"/>
                <w:sz w:val="24"/>
                <w:szCs w:val="24"/>
              </w:rPr>
            </w:pPr>
            <w:r w:rsidRPr="00815E0E">
              <w:rPr>
                <w:rFonts w:ascii="Times New Roman" w:eastAsia="Calibri" w:hAnsi="Times New Roman" w:cs="Times New Roman"/>
                <w:sz w:val="24"/>
                <w:szCs w:val="24"/>
              </w:rPr>
              <w:t>ZUAE</w:t>
            </w:r>
          </w:p>
        </w:tc>
        <w:tc>
          <w:tcPr>
            <w:tcW w:w="1289" w:type="pct"/>
            <w:vAlign w:val="center"/>
          </w:tcPr>
          <w:p w:rsidR="00815E0E" w:rsidRPr="00815E0E" w:rsidRDefault="00815E0E" w:rsidP="00BF39FE">
            <w:pPr>
              <w:spacing w:after="0" w:line="240" w:lineRule="auto"/>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základy účtovníctva a evidencie</w:t>
            </w:r>
          </w:p>
        </w:tc>
        <w:tc>
          <w:tcPr>
            <w:tcW w:w="357" w:type="pct"/>
            <w:vAlign w:val="center"/>
          </w:tcPr>
          <w:p w:rsidR="00815E0E" w:rsidRPr="00815E0E" w:rsidRDefault="00815E0E" w:rsidP="00BF39FE">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PV</w:t>
            </w:r>
          </w:p>
        </w:tc>
        <w:tc>
          <w:tcPr>
            <w:tcW w:w="334" w:type="pct"/>
            <w:vAlign w:val="center"/>
          </w:tcPr>
          <w:p w:rsidR="00815E0E" w:rsidRPr="00815E0E" w:rsidRDefault="00815E0E" w:rsidP="00BF39FE">
            <w:pPr>
              <w:spacing w:after="0" w:line="240" w:lineRule="auto"/>
              <w:jc w:val="center"/>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4</w:t>
            </w:r>
          </w:p>
        </w:tc>
        <w:tc>
          <w:tcPr>
            <w:tcW w:w="484" w:type="pct"/>
            <w:vAlign w:val="center"/>
          </w:tcPr>
          <w:p w:rsidR="00815E0E" w:rsidRPr="00815E0E" w:rsidRDefault="00815E0E" w:rsidP="00BF39FE">
            <w:pPr>
              <w:spacing w:after="0" w:line="240" w:lineRule="auto"/>
              <w:jc w:val="center"/>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12</w:t>
            </w:r>
          </w:p>
        </w:tc>
        <w:tc>
          <w:tcPr>
            <w:tcW w:w="193" w:type="pct"/>
            <w:vAlign w:val="center"/>
          </w:tcPr>
          <w:p w:rsidR="00815E0E" w:rsidRPr="00815E0E" w:rsidRDefault="00815E0E" w:rsidP="00BF39FE">
            <w:pPr>
              <w:spacing w:after="0" w:line="240" w:lineRule="auto"/>
              <w:jc w:val="center"/>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1</w:t>
            </w:r>
          </w:p>
        </w:tc>
        <w:tc>
          <w:tcPr>
            <w:tcW w:w="704" w:type="pct"/>
            <w:shd w:val="clear" w:color="auto" w:fill="auto"/>
            <w:vAlign w:val="center"/>
          </w:tcPr>
          <w:p w:rsidR="00815E0E" w:rsidRPr="00815E0E" w:rsidRDefault="00815E0E" w:rsidP="00BF39FE">
            <w:pPr>
              <w:spacing w:after="0" w:line="240" w:lineRule="auto"/>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prof. Hajdúchová</w:t>
            </w:r>
          </w:p>
        </w:tc>
        <w:tc>
          <w:tcPr>
            <w:tcW w:w="442" w:type="pct"/>
            <w:vAlign w:val="center"/>
          </w:tcPr>
          <w:p w:rsidR="00815E0E" w:rsidRPr="00815E0E" w:rsidRDefault="00815E0E" w:rsidP="00BF39FE">
            <w:pPr>
              <w:spacing w:after="0" w:line="240" w:lineRule="auto"/>
              <w:jc w:val="center"/>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S</w:t>
            </w:r>
          </w:p>
        </w:tc>
      </w:tr>
      <w:tr w:rsidR="00815E0E" w:rsidRPr="00B06372" w:rsidTr="00815E0E">
        <w:trPr>
          <w:trHeight w:val="454"/>
        </w:trPr>
        <w:tc>
          <w:tcPr>
            <w:tcW w:w="330" w:type="pct"/>
            <w:vAlign w:val="center"/>
          </w:tcPr>
          <w:p w:rsidR="00815E0E" w:rsidRPr="00815E0E" w:rsidRDefault="00815E0E" w:rsidP="00BF39FE">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LF</w:t>
            </w:r>
          </w:p>
        </w:tc>
        <w:tc>
          <w:tcPr>
            <w:tcW w:w="451" w:type="pct"/>
            <w:vAlign w:val="center"/>
          </w:tcPr>
          <w:p w:rsidR="00815E0E" w:rsidRPr="00F80C2B" w:rsidRDefault="00815E0E" w:rsidP="00BF39FE">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KLŤLM</w:t>
            </w:r>
          </w:p>
        </w:tc>
        <w:tc>
          <w:tcPr>
            <w:tcW w:w="417" w:type="pct"/>
            <w:vAlign w:val="center"/>
          </w:tcPr>
          <w:p w:rsidR="00815E0E" w:rsidRPr="00815E0E" w:rsidRDefault="00815E0E" w:rsidP="00BF39FE">
            <w:pPr>
              <w:spacing w:after="0" w:line="240" w:lineRule="auto"/>
              <w:rPr>
                <w:rFonts w:ascii="Times New Roman" w:eastAsia="Calibri" w:hAnsi="Times New Roman" w:cs="Times New Roman"/>
                <w:sz w:val="24"/>
                <w:szCs w:val="24"/>
              </w:rPr>
            </w:pPr>
            <w:r w:rsidRPr="00815E0E">
              <w:rPr>
                <w:rFonts w:ascii="Times New Roman" w:eastAsia="Calibri" w:hAnsi="Times New Roman" w:cs="Times New Roman"/>
                <w:sz w:val="24"/>
                <w:szCs w:val="24"/>
              </w:rPr>
              <w:t>ZLT</w:t>
            </w:r>
          </w:p>
        </w:tc>
        <w:tc>
          <w:tcPr>
            <w:tcW w:w="1289" w:type="pct"/>
            <w:vAlign w:val="center"/>
          </w:tcPr>
          <w:p w:rsidR="00815E0E" w:rsidRPr="00815E0E" w:rsidRDefault="00815E0E" w:rsidP="00BF39FE">
            <w:pPr>
              <w:spacing w:after="0" w:line="240" w:lineRule="auto"/>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základy lesnej techniky</w:t>
            </w:r>
          </w:p>
        </w:tc>
        <w:tc>
          <w:tcPr>
            <w:tcW w:w="357" w:type="pct"/>
            <w:vAlign w:val="center"/>
          </w:tcPr>
          <w:p w:rsidR="00815E0E" w:rsidRPr="00815E0E" w:rsidRDefault="00815E0E" w:rsidP="00BF39FE">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PV</w:t>
            </w:r>
          </w:p>
        </w:tc>
        <w:tc>
          <w:tcPr>
            <w:tcW w:w="334" w:type="pct"/>
            <w:vAlign w:val="center"/>
          </w:tcPr>
          <w:p w:rsidR="00815E0E" w:rsidRPr="00815E0E" w:rsidRDefault="00815E0E" w:rsidP="00BF39FE">
            <w:pPr>
              <w:spacing w:after="0" w:line="240" w:lineRule="auto"/>
              <w:jc w:val="center"/>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4</w:t>
            </w:r>
          </w:p>
        </w:tc>
        <w:tc>
          <w:tcPr>
            <w:tcW w:w="484" w:type="pct"/>
            <w:vAlign w:val="center"/>
          </w:tcPr>
          <w:p w:rsidR="00815E0E" w:rsidRPr="00815E0E" w:rsidRDefault="00815E0E" w:rsidP="00BF39FE">
            <w:pPr>
              <w:spacing w:after="0" w:line="240" w:lineRule="auto"/>
              <w:jc w:val="center"/>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12</w:t>
            </w:r>
          </w:p>
        </w:tc>
        <w:tc>
          <w:tcPr>
            <w:tcW w:w="193" w:type="pct"/>
            <w:vAlign w:val="center"/>
          </w:tcPr>
          <w:p w:rsidR="00815E0E" w:rsidRPr="00815E0E" w:rsidRDefault="00815E0E" w:rsidP="00BF39FE">
            <w:pPr>
              <w:spacing w:after="0" w:line="240" w:lineRule="auto"/>
              <w:jc w:val="center"/>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1</w:t>
            </w:r>
          </w:p>
        </w:tc>
        <w:tc>
          <w:tcPr>
            <w:tcW w:w="704" w:type="pct"/>
            <w:vAlign w:val="center"/>
          </w:tcPr>
          <w:p w:rsidR="00815E0E" w:rsidRPr="00815E0E" w:rsidRDefault="00815E0E" w:rsidP="00BF39FE">
            <w:pPr>
              <w:spacing w:after="0" w:line="240" w:lineRule="auto"/>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doc. Štollmann</w:t>
            </w:r>
          </w:p>
        </w:tc>
        <w:tc>
          <w:tcPr>
            <w:tcW w:w="442" w:type="pct"/>
            <w:vAlign w:val="center"/>
          </w:tcPr>
          <w:p w:rsidR="00815E0E" w:rsidRPr="00815E0E" w:rsidRDefault="00815E0E" w:rsidP="00BF39FE">
            <w:pPr>
              <w:spacing w:after="0" w:line="240" w:lineRule="auto"/>
              <w:jc w:val="center"/>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S</w:t>
            </w:r>
          </w:p>
        </w:tc>
      </w:tr>
      <w:tr w:rsidR="00815E0E" w:rsidRPr="00B06372" w:rsidTr="00815E0E">
        <w:trPr>
          <w:trHeight w:val="454"/>
        </w:trPr>
        <w:tc>
          <w:tcPr>
            <w:tcW w:w="330" w:type="pct"/>
            <w:vAlign w:val="center"/>
          </w:tcPr>
          <w:p w:rsidR="00815E0E" w:rsidRPr="00815E0E" w:rsidRDefault="00815E0E" w:rsidP="00BF39FE">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LF</w:t>
            </w:r>
          </w:p>
        </w:tc>
        <w:tc>
          <w:tcPr>
            <w:tcW w:w="451" w:type="pct"/>
            <w:vAlign w:val="center"/>
          </w:tcPr>
          <w:p w:rsidR="00815E0E" w:rsidRPr="00F80C2B" w:rsidRDefault="00815E0E" w:rsidP="00BF39FE">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KPP</w:t>
            </w:r>
          </w:p>
        </w:tc>
        <w:tc>
          <w:tcPr>
            <w:tcW w:w="417" w:type="pct"/>
            <w:vAlign w:val="center"/>
          </w:tcPr>
          <w:p w:rsidR="00815E0E" w:rsidRPr="00815E0E" w:rsidRDefault="00815E0E" w:rsidP="00BF39FE">
            <w:pPr>
              <w:spacing w:after="0" w:line="240" w:lineRule="auto"/>
              <w:rPr>
                <w:rFonts w:ascii="Times New Roman" w:eastAsia="Calibri" w:hAnsi="Times New Roman" w:cs="Times New Roman"/>
                <w:sz w:val="24"/>
                <w:szCs w:val="24"/>
              </w:rPr>
            </w:pPr>
            <w:r w:rsidRPr="00815E0E">
              <w:rPr>
                <w:rFonts w:ascii="Times New Roman" w:eastAsia="Calibri" w:hAnsi="Times New Roman" w:cs="Times New Roman"/>
                <w:sz w:val="24"/>
                <w:szCs w:val="24"/>
              </w:rPr>
              <w:t>MLEK</w:t>
            </w:r>
          </w:p>
        </w:tc>
        <w:tc>
          <w:tcPr>
            <w:tcW w:w="1289" w:type="pct"/>
            <w:vAlign w:val="center"/>
          </w:tcPr>
          <w:p w:rsidR="00815E0E" w:rsidRPr="00815E0E" w:rsidRDefault="00815E0E" w:rsidP="00BF39FE">
            <w:pPr>
              <w:spacing w:after="0" w:line="240" w:lineRule="auto"/>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monitoring lesných  ekosystémov</w:t>
            </w:r>
          </w:p>
        </w:tc>
        <w:tc>
          <w:tcPr>
            <w:tcW w:w="357" w:type="pct"/>
            <w:vAlign w:val="center"/>
          </w:tcPr>
          <w:p w:rsidR="00815E0E" w:rsidRPr="00815E0E" w:rsidRDefault="00815E0E" w:rsidP="00BF39FE">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PV</w:t>
            </w:r>
          </w:p>
        </w:tc>
        <w:tc>
          <w:tcPr>
            <w:tcW w:w="334" w:type="pct"/>
            <w:vAlign w:val="center"/>
          </w:tcPr>
          <w:p w:rsidR="00815E0E" w:rsidRPr="00815E0E" w:rsidRDefault="00815E0E" w:rsidP="00BF39FE">
            <w:pPr>
              <w:spacing w:after="0" w:line="240" w:lineRule="auto"/>
              <w:jc w:val="center"/>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4</w:t>
            </w:r>
          </w:p>
        </w:tc>
        <w:tc>
          <w:tcPr>
            <w:tcW w:w="484" w:type="pct"/>
            <w:vAlign w:val="center"/>
          </w:tcPr>
          <w:p w:rsidR="00815E0E" w:rsidRPr="00815E0E" w:rsidRDefault="00815E0E" w:rsidP="00BF39FE">
            <w:pPr>
              <w:spacing w:after="0" w:line="240" w:lineRule="auto"/>
              <w:jc w:val="center"/>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12</w:t>
            </w:r>
          </w:p>
        </w:tc>
        <w:tc>
          <w:tcPr>
            <w:tcW w:w="193" w:type="pct"/>
            <w:vAlign w:val="center"/>
          </w:tcPr>
          <w:p w:rsidR="00815E0E" w:rsidRPr="00815E0E" w:rsidRDefault="00815E0E" w:rsidP="00BF39FE">
            <w:pPr>
              <w:spacing w:after="0" w:line="240" w:lineRule="auto"/>
              <w:jc w:val="center"/>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0</w:t>
            </w:r>
          </w:p>
        </w:tc>
        <w:tc>
          <w:tcPr>
            <w:tcW w:w="704" w:type="pct"/>
            <w:vAlign w:val="center"/>
          </w:tcPr>
          <w:p w:rsidR="00815E0E" w:rsidRPr="00815E0E" w:rsidRDefault="00815E0E" w:rsidP="00BF39FE">
            <w:pPr>
              <w:spacing w:after="0" w:line="240" w:lineRule="auto"/>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prof. Pichler</w:t>
            </w:r>
          </w:p>
        </w:tc>
        <w:tc>
          <w:tcPr>
            <w:tcW w:w="442" w:type="pct"/>
            <w:vAlign w:val="center"/>
          </w:tcPr>
          <w:p w:rsidR="00815E0E" w:rsidRPr="00815E0E" w:rsidRDefault="00815E0E" w:rsidP="00BF39FE">
            <w:pPr>
              <w:spacing w:after="0" w:line="240" w:lineRule="auto"/>
              <w:jc w:val="center"/>
              <w:rPr>
                <w:rFonts w:ascii="Times New Roman" w:eastAsia="Times New Roman" w:hAnsi="Times New Roman" w:cs="Times New Roman"/>
                <w:snapToGrid w:val="0"/>
                <w:sz w:val="24"/>
                <w:szCs w:val="24"/>
                <w:lang w:eastAsia="cs-CZ"/>
              </w:rPr>
            </w:pPr>
            <w:r w:rsidRPr="00815E0E">
              <w:rPr>
                <w:rFonts w:ascii="Times New Roman" w:eastAsia="Times New Roman" w:hAnsi="Times New Roman" w:cs="Times New Roman"/>
                <w:snapToGrid w:val="0"/>
                <w:sz w:val="24"/>
                <w:szCs w:val="24"/>
                <w:lang w:eastAsia="cs-CZ"/>
              </w:rPr>
              <w:t>S</w:t>
            </w:r>
          </w:p>
        </w:tc>
      </w:tr>
      <w:tr w:rsidR="00815E0E" w:rsidRPr="00B06372" w:rsidTr="00815E0E">
        <w:trPr>
          <w:trHeight w:val="454"/>
        </w:trPr>
        <w:tc>
          <w:tcPr>
            <w:tcW w:w="330" w:type="pct"/>
            <w:vAlign w:val="center"/>
          </w:tcPr>
          <w:p w:rsidR="00815E0E" w:rsidRPr="00815E0E" w:rsidRDefault="00815E0E" w:rsidP="006370DD">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LF</w:t>
            </w:r>
          </w:p>
        </w:tc>
        <w:tc>
          <w:tcPr>
            <w:tcW w:w="451" w:type="pct"/>
            <w:vAlign w:val="center"/>
          </w:tcPr>
          <w:p w:rsidR="00815E0E" w:rsidRPr="00F80C2B" w:rsidRDefault="00815E0E" w:rsidP="001F1420">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417" w:type="pct"/>
            <w:vAlign w:val="center"/>
          </w:tcPr>
          <w:p w:rsidR="00815E0E" w:rsidRPr="00815E0E" w:rsidRDefault="00815E0E" w:rsidP="006370DD">
            <w:pPr>
              <w:spacing w:after="0" w:line="240" w:lineRule="auto"/>
              <w:rPr>
                <w:rFonts w:ascii="Times New Roman" w:eastAsia="Calibri" w:hAnsi="Times New Roman" w:cs="Times New Roman"/>
                <w:sz w:val="24"/>
                <w:szCs w:val="24"/>
              </w:rPr>
            </w:pPr>
            <w:r w:rsidRPr="00815E0E">
              <w:rPr>
                <w:rFonts w:ascii="Times New Roman" w:eastAsia="Calibri" w:hAnsi="Times New Roman" w:cs="Times New Roman"/>
                <w:sz w:val="24"/>
                <w:szCs w:val="24"/>
              </w:rPr>
              <w:t>PMYK</w:t>
            </w:r>
          </w:p>
        </w:tc>
        <w:tc>
          <w:tcPr>
            <w:tcW w:w="1289" w:type="pct"/>
            <w:vAlign w:val="center"/>
          </w:tcPr>
          <w:p w:rsidR="00815E0E" w:rsidRPr="00815E0E" w:rsidRDefault="00815E0E" w:rsidP="006370DD">
            <w:pPr>
              <w:spacing w:after="0" w:line="240" w:lineRule="auto"/>
              <w:rPr>
                <w:rFonts w:ascii="Times New Roman" w:eastAsia="Calibri" w:hAnsi="Times New Roman" w:cs="Times New Roman"/>
                <w:sz w:val="24"/>
                <w:szCs w:val="24"/>
              </w:rPr>
            </w:pPr>
            <w:r w:rsidRPr="00815E0E">
              <w:rPr>
                <w:rFonts w:ascii="Times New Roman" w:eastAsia="Calibri" w:hAnsi="Times New Roman" w:cs="Times New Roman"/>
                <w:sz w:val="24"/>
                <w:szCs w:val="24"/>
              </w:rPr>
              <w:t>praktická mykológia</w:t>
            </w:r>
          </w:p>
        </w:tc>
        <w:tc>
          <w:tcPr>
            <w:tcW w:w="357" w:type="pct"/>
            <w:vAlign w:val="center"/>
          </w:tcPr>
          <w:p w:rsidR="00815E0E" w:rsidRPr="00815E0E" w:rsidRDefault="00815E0E" w:rsidP="006370DD">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V</w:t>
            </w:r>
          </w:p>
        </w:tc>
        <w:tc>
          <w:tcPr>
            <w:tcW w:w="334" w:type="pct"/>
            <w:vAlign w:val="center"/>
          </w:tcPr>
          <w:p w:rsidR="00815E0E" w:rsidRPr="00815E0E" w:rsidRDefault="00815E0E" w:rsidP="006370DD">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3</w:t>
            </w:r>
          </w:p>
        </w:tc>
        <w:tc>
          <w:tcPr>
            <w:tcW w:w="484" w:type="pct"/>
            <w:vAlign w:val="center"/>
          </w:tcPr>
          <w:p w:rsidR="00815E0E" w:rsidRPr="00815E0E" w:rsidRDefault="00815E0E" w:rsidP="006370DD">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12</w:t>
            </w:r>
          </w:p>
        </w:tc>
        <w:tc>
          <w:tcPr>
            <w:tcW w:w="193" w:type="pct"/>
            <w:vAlign w:val="center"/>
          </w:tcPr>
          <w:p w:rsidR="00815E0E" w:rsidRPr="00815E0E" w:rsidRDefault="00815E0E" w:rsidP="006370DD">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 xml:space="preserve"> 1</w:t>
            </w:r>
          </w:p>
        </w:tc>
        <w:tc>
          <w:tcPr>
            <w:tcW w:w="704" w:type="pct"/>
            <w:vAlign w:val="center"/>
          </w:tcPr>
          <w:p w:rsidR="00815E0E" w:rsidRPr="00815E0E" w:rsidRDefault="00815E0E" w:rsidP="006370DD">
            <w:pPr>
              <w:spacing w:after="0" w:line="240" w:lineRule="auto"/>
              <w:rPr>
                <w:rFonts w:ascii="Times New Roman" w:eastAsia="Calibri" w:hAnsi="Times New Roman" w:cs="Times New Roman"/>
                <w:sz w:val="24"/>
                <w:szCs w:val="24"/>
              </w:rPr>
            </w:pPr>
            <w:r w:rsidRPr="00815E0E">
              <w:rPr>
                <w:rFonts w:ascii="Times New Roman" w:eastAsia="Calibri" w:hAnsi="Times New Roman" w:cs="Times New Roman"/>
                <w:sz w:val="24"/>
                <w:szCs w:val="24"/>
              </w:rPr>
              <w:t>Ing. Pavlík</w:t>
            </w:r>
          </w:p>
        </w:tc>
        <w:tc>
          <w:tcPr>
            <w:tcW w:w="442" w:type="pct"/>
            <w:vAlign w:val="center"/>
          </w:tcPr>
          <w:p w:rsidR="00815E0E" w:rsidRPr="00815E0E" w:rsidRDefault="00815E0E" w:rsidP="006370DD">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S</w:t>
            </w:r>
          </w:p>
        </w:tc>
      </w:tr>
      <w:tr w:rsidR="00815E0E" w:rsidRPr="00B06372" w:rsidTr="00815E0E">
        <w:trPr>
          <w:trHeight w:val="454"/>
        </w:trPr>
        <w:tc>
          <w:tcPr>
            <w:tcW w:w="330" w:type="pct"/>
            <w:vAlign w:val="center"/>
          </w:tcPr>
          <w:p w:rsidR="00815E0E" w:rsidRPr="00815E0E" w:rsidRDefault="00815E0E" w:rsidP="006370DD">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FEVT</w:t>
            </w:r>
          </w:p>
        </w:tc>
        <w:tc>
          <w:tcPr>
            <w:tcW w:w="451" w:type="pct"/>
            <w:vAlign w:val="center"/>
          </w:tcPr>
          <w:p w:rsidR="00815E0E" w:rsidRPr="00F80C2B" w:rsidRDefault="00815E0E" w:rsidP="006370DD">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KRSAT</w:t>
            </w:r>
          </w:p>
        </w:tc>
        <w:tc>
          <w:tcPr>
            <w:tcW w:w="417" w:type="pct"/>
            <w:vAlign w:val="center"/>
          </w:tcPr>
          <w:p w:rsidR="00815E0E" w:rsidRPr="00815E0E" w:rsidRDefault="00815E0E" w:rsidP="006370DD">
            <w:pPr>
              <w:spacing w:after="0" w:line="240" w:lineRule="auto"/>
              <w:rPr>
                <w:rFonts w:ascii="Times New Roman" w:eastAsia="Calibri" w:hAnsi="Times New Roman" w:cs="Times New Roman"/>
                <w:sz w:val="24"/>
                <w:szCs w:val="24"/>
              </w:rPr>
            </w:pPr>
            <w:r w:rsidRPr="00815E0E">
              <w:rPr>
                <w:rFonts w:ascii="Times New Roman" w:eastAsia="Calibri" w:hAnsi="Times New Roman" w:cs="Times New Roman"/>
                <w:sz w:val="24"/>
                <w:szCs w:val="24"/>
              </w:rPr>
              <w:t>VYPT</w:t>
            </w:r>
          </w:p>
        </w:tc>
        <w:tc>
          <w:tcPr>
            <w:tcW w:w="1289" w:type="pct"/>
            <w:vAlign w:val="center"/>
          </w:tcPr>
          <w:p w:rsidR="00815E0E" w:rsidRPr="00815E0E" w:rsidRDefault="00815E0E" w:rsidP="006370DD">
            <w:pPr>
              <w:spacing w:after="0" w:line="240" w:lineRule="auto"/>
              <w:rPr>
                <w:rFonts w:ascii="Times New Roman" w:eastAsia="Calibri" w:hAnsi="Times New Roman" w:cs="Times New Roman"/>
                <w:sz w:val="24"/>
                <w:szCs w:val="24"/>
              </w:rPr>
            </w:pPr>
            <w:r w:rsidRPr="00815E0E">
              <w:rPr>
                <w:rFonts w:ascii="Times New Roman" w:eastAsia="Calibri" w:hAnsi="Times New Roman" w:cs="Times New Roman"/>
                <w:sz w:val="24"/>
                <w:szCs w:val="24"/>
              </w:rPr>
              <w:t>výpočtová technika</w:t>
            </w:r>
          </w:p>
        </w:tc>
        <w:tc>
          <w:tcPr>
            <w:tcW w:w="357" w:type="pct"/>
            <w:vAlign w:val="center"/>
          </w:tcPr>
          <w:p w:rsidR="00815E0E" w:rsidRPr="00815E0E" w:rsidRDefault="00815E0E" w:rsidP="006370DD">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V</w:t>
            </w:r>
          </w:p>
        </w:tc>
        <w:tc>
          <w:tcPr>
            <w:tcW w:w="334" w:type="pct"/>
            <w:vAlign w:val="center"/>
          </w:tcPr>
          <w:p w:rsidR="00815E0E" w:rsidRPr="00815E0E" w:rsidRDefault="00815E0E" w:rsidP="006370DD">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3</w:t>
            </w:r>
          </w:p>
        </w:tc>
        <w:tc>
          <w:tcPr>
            <w:tcW w:w="484" w:type="pct"/>
            <w:vAlign w:val="center"/>
          </w:tcPr>
          <w:p w:rsidR="00815E0E" w:rsidRPr="00815E0E" w:rsidRDefault="00815E0E" w:rsidP="006370DD">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12</w:t>
            </w:r>
          </w:p>
        </w:tc>
        <w:tc>
          <w:tcPr>
            <w:tcW w:w="193" w:type="pct"/>
            <w:vAlign w:val="center"/>
          </w:tcPr>
          <w:p w:rsidR="00815E0E" w:rsidRPr="00815E0E" w:rsidRDefault="00815E0E" w:rsidP="006370DD">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 xml:space="preserve"> 0</w:t>
            </w:r>
          </w:p>
        </w:tc>
        <w:tc>
          <w:tcPr>
            <w:tcW w:w="704" w:type="pct"/>
            <w:vAlign w:val="center"/>
          </w:tcPr>
          <w:p w:rsidR="00815E0E" w:rsidRPr="00815E0E" w:rsidRDefault="00815E0E" w:rsidP="006370DD">
            <w:pPr>
              <w:spacing w:after="0" w:line="240" w:lineRule="auto"/>
              <w:rPr>
                <w:rFonts w:ascii="Times New Roman" w:eastAsia="Calibri" w:hAnsi="Times New Roman" w:cs="Times New Roman"/>
                <w:sz w:val="24"/>
                <w:szCs w:val="24"/>
              </w:rPr>
            </w:pPr>
            <w:r w:rsidRPr="00815E0E">
              <w:rPr>
                <w:rFonts w:ascii="Times New Roman" w:eastAsia="Calibri" w:hAnsi="Times New Roman" w:cs="Times New Roman"/>
                <w:sz w:val="24"/>
                <w:szCs w:val="24"/>
              </w:rPr>
              <w:t>doc. Pivarčiová</w:t>
            </w:r>
          </w:p>
        </w:tc>
        <w:tc>
          <w:tcPr>
            <w:tcW w:w="442" w:type="pct"/>
            <w:vAlign w:val="center"/>
          </w:tcPr>
          <w:p w:rsidR="00815E0E" w:rsidRPr="00815E0E" w:rsidRDefault="00815E0E" w:rsidP="006370DD">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S</w:t>
            </w:r>
          </w:p>
        </w:tc>
      </w:tr>
      <w:tr w:rsidR="00815E0E" w:rsidRPr="00B06372" w:rsidTr="00815E0E">
        <w:trPr>
          <w:trHeight w:val="454"/>
        </w:trPr>
        <w:tc>
          <w:tcPr>
            <w:tcW w:w="330" w:type="pct"/>
            <w:vAlign w:val="center"/>
          </w:tcPr>
          <w:p w:rsidR="00815E0E" w:rsidRPr="00815E0E" w:rsidRDefault="00815E0E" w:rsidP="006370DD">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LF</w:t>
            </w:r>
          </w:p>
        </w:tc>
        <w:tc>
          <w:tcPr>
            <w:tcW w:w="451" w:type="pct"/>
            <w:vAlign w:val="center"/>
          </w:tcPr>
          <w:p w:rsidR="00815E0E" w:rsidRPr="00F80C2B" w:rsidRDefault="00815E0E" w:rsidP="001F1420">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417" w:type="pct"/>
            <w:vAlign w:val="center"/>
          </w:tcPr>
          <w:p w:rsidR="00815E0E" w:rsidRPr="00815E0E" w:rsidRDefault="00815E0E" w:rsidP="006370DD">
            <w:pPr>
              <w:spacing w:after="0" w:line="240" w:lineRule="auto"/>
              <w:rPr>
                <w:rFonts w:ascii="Times New Roman" w:eastAsia="Calibri" w:hAnsi="Times New Roman" w:cs="Times New Roman"/>
                <w:sz w:val="24"/>
                <w:szCs w:val="24"/>
              </w:rPr>
            </w:pPr>
            <w:r w:rsidRPr="00815E0E">
              <w:rPr>
                <w:rFonts w:ascii="Times New Roman" w:eastAsia="Calibri" w:hAnsi="Times New Roman" w:cs="Times New Roman"/>
                <w:sz w:val="24"/>
                <w:szCs w:val="24"/>
              </w:rPr>
              <w:t>VHUP</w:t>
            </w:r>
          </w:p>
        </w:tc>
        <w:tc>
          <w:tcPr>
            <w:tcW w:w="1289" w:type="pct"/>
            <w:vAlign w:val="center"/>
          </w:tcPr>
          <w:p w:rsidR="00815E0E" w:rsidRPr="00815E0E" w:rsidRDefault="00815E0E" w:rsidP="00815E0E">
            <w:pPr>
              <w:spacing w:after="0" w:line="240" w:lineRule="auto"/>
              <w:rPr>
                <w:rFonts w:ascii="Times New Roman" w:eastAsia="Calibri" w:hAnsi="Times New Roman" w:cs="Times New Roman"/>
                <w:sz w:val="24"/>
                <w:szCs w:val="24"/>
              </w:rPr>
            </w:pPr>
            <w:r w:rsidRPr="00815E0E">
              <w:rPr>
                <w:rFonts w:ascii="Times New Roman" w:eastAsia="Calibri" w:hAnsi="Times New Roman" w:cs="Times New Roman"/>
                <w:sz w:val="24"/>
                <w:szCs w:val="24"/>
              </w:rPr>
              <w:t>využitie húb v urbánnom prostredí</w:t>
            </w:r>
          </w:p>
        </w:tc>
        <w:tc>
          <w:tcPr>
            <w:tcW w:w="357" w:type="pct"/>
            <w:vAlign w:val="center"/>
          </w:tcPr>
          <w:p w:rsidR="00815E0E" w:rsidRPr="00815E0E" w:rsidRDefault="00815E0E" w:rsidP="006370DD">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V</w:t>
            </w:r>
          </w:p>
        </w:tc>
        <w:tc>
          <w:tcPr>
            <w:tcW w:w="334" w:type="pct"/>
            <w:vAlign w:val="center"/>
          </w:tcPr>
          <w:p w:rsidR="00815E0E" w:rsidRPr="00815E0E" w:rsidRDefault="00815E0E" w:rsidP="006370DD">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4</w:t>
            </w:r>
          </w:p>
        </w:tc>
        <w:tc>
          <w:tcPr>
            <w:tcW w:w="484" w:type="pct"/>
            <w:vAlign w:val="center"/>
          </w:tcPr>
          <w:p w:rsidR="00815E0E" w:rsidRPr="00815E0E" w:rsidRDefault="00815E0E" w:rsidP="006370DD">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12</w:t>
            </w:r>
          </w:p>
        </w:tc>
        <w:tc>
          <w:tcPr>
            <w:tcW w:w="193" w:type="pct"/>
            <w:vAlign w:val="center"/>
          </w:tcPr>
          <w:p w:rsidR="00815E0E" w:rsidRPr="00815E0E" w:rsidRDefault="00815E0E" w:rsidP="006370DD">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 xml:space="preserve"> 2</w:t>
            </w:r>
          </w:p>
        </w:tc>
        <w:tc>
          <w:tcPr>
            <w:tcW w:w="704" w:type="pct"/>
            <w:vAlign w:val="center"/>
          </w:tcPr>
          <w:p w:rsidR="00815E0E" w:rsidRPr="00815E0E" w:rsidRDefault="00815E0E" w:rsidP="006370DD">
            <w:pPr>
              <w:spacing w:after="0" w:line="240" w:lineRule="auto"/>
              <w:rPr>
                <w:rFonts w:ascii="Times New Roman" w:eastAsia="Calibri" w:hAnsi="Times New Roman" w:cs="Times New Roman"/>
                <w:sz w:val="24"/>
                <w:szCs w:val="24"/>
              </w:rPr>
            </w:pPr>
            <w:r w:rsidRPr="00815E0E">
              <w:rPr>
                <w:rFonts w:ascii="Times New Roman" w:eastAsia="Calibri" w:hAnsi="Times New Roman" w:cs="Times New Roman"/>
                <w:sz w:val="24"/>
                <w:szCs w:val="24"/>
              </w:rPr>
              <w:t>Ing. Pavlík</w:t>
            </w:r>
          </w:p>
        </w:tc>
        <w:tc>
          <w:tcPr>
            <w:tcW w:w="442" w:type="pct"/>
            <w:vAlign w:val="center"/>
          </w:tcPr>
          <w:p w:rsidR="00815E0E" w:rsidRPr="00815E0E" w:rsidRDefault="00815E0E" w:rsidP="006370DD">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S</w:t>
            </w:r>
          </w:p>
        </w:tc>
      </w:tr>
      <w:tr w:rsidR="00815E0E" w:rsidRPr="00B06372" w:rsidTr="00815E0E">
        <w:trPr>
          <w:trHeight w:val="454"/>
        </w:trPr>
        <w:tc>
          <w:tcPr>
            <w:tcW w:w="330" w:type="pct"/>
            <w:vAlign w:val="center"/>
          </w:tcPr>
          <w:p w:rsidR="00815E0E" w:rsidRPr="00815E0E" w:rsidRDefault="00815E0E" w:rsidP="006370DD">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LF</w:t>
            </w:r>
          </w:p>
        </w:tc>
        <w:tc>
          <w:tcPr>
            <w:tcW w:w="451" w:type="pct"/>
            <w:vAlign w:val="center"/>
          </w:tcPr>
          <w:p w:rsidR="00815E0E" w:rsidRPr="00F80C2B" w:rsidRDefault="00815E0E" w:rsidP="001F1420">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417" w:type="pct"/>
            <w:vAlign w:val="center"/>
          </w:tcPr>
          <w:p w:rsidR="00815E0E" w:rsidRPr="00815E0E" w:rsidRDefault="00815E0E" w:rsidP="006370DD">
            <w:pPr>
              <w:spacing w:after="0" w:line="240" w:lineRule="auto"/>
              <w:rPr>
                <w:rFonts w:ascii="Times New Roman" w:eastAsia="Calibri" w:hAnsi="Times New Roman" w:cs="Times New Roman"/>
                <w:sz w:val="24"/>
                <w:szCs w:val="24"/>
              </w:rPr>
            </w:pPr>
            <w:r w:rsidRPr="00815E0E">
              <w:rPr>
                <w:rFonts w:ascii="Times New Roman" w:eastAsia="Calibri" w:hAnsi="Times New Roman" w:cs="Times New Roman"/>
                <w:sz w:val="24"/>
                <w:szCs w:val="24"/>
              </w:rPr>
              <w:t>ZMYK</w:t>
            </w:r>
          </w:p>
        </w:tc>
        <w:tc>
          <w:tcPr>
            <w:tcW w:w="1289" w:type="pct"/>
            <w:vAlign w:val="center"/>
          </w:tcPr>
          <w:p w:rsidR="00815E0E" w:rsidRPr="00815E0E" w:rsidRDefault="00815E0E" w:rsidP="006370DD">
            <w:pPr>
              <w:spacing w:after="0" w:line="240" w:lineRule="auto"/>
              <w:rPr>
                <w:rFonts w:ascii="Times New Roman" w:eastAsia="Calibri" w:hAnsi="Times New Roman" w:cs="Times New Roman"/>
                <w:sz w:val="24"/>
                <w:szCs w:val="24"/>
              </w:rPr>
            </w:pPr>
            <w:r w:rsidRPr="00815E0E">
              <w:rPr>
                <w:rFonts w:ascii="Times New Roman" w:eastAsia="Calibri" w:hAnsi="Times New Roman" w:cs="Times New Roman"/>
                <w:sz w:val="24"/>
                <w:szCs w:val="24"/>
              </w:rPr>
              <w:t>základy mykológie</w:t>
            </w:r>
          </w:p>
        </w:tc>
        <w:tc>
          <w:tcPr>
            <w:tcW w:w="357" w:type="pct"/>
            <w:vAlign w:val="center"/>
          </w:tcPr>
          <w:p w:rsidR="00815E0E" w:rsidRPr="00815E0E" w:rsidRDefault="00815E0E" w:rsidP="006370DD">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V</w:t>
            </w:r>
          </w:p>
        </w:tc>
        <w:tc>
          <w:tcPr>
            <w:tcW w:w="334" w:type="pct"/>
            <w:vAlign w:val="center"/>
          </w:tcPr>
          <w:p w:rsidR="00815E0E" w:rsidRPr="00815E0E" w:rsidRDefault="00815E0E" w:rsidP="006370DD">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2</w:t>
            </w:r>
          </w:p>
        </w:tc>
        <w:tc>
          <w:tcPr>
            <w:tcW w:w="484" w:type="pct"/>
            <w:vAlign w:val="center"/>
          </w:tcPr>
          <w:p w:rsidR="00815E0E" w:rsidRPr="00815E0E" w:rsidRDefault="00815E0E" w:rsidP="006370DD">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12</w:t>
            </w:r>
          </w:p>
        </w:tc>
        <w:tc>
          <w:tcPr>
            <w:tcW w:w="193" w:type="pct"/>
            <w:vAlign w:val="center"/>
          </w:tcPr>
          <w:p w:rsidR="00815E0E" w:rsidRPr="00815E0E" w:rsidRDefault="00815E0E" w:rsidP="006370DD">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 xml:space="preserve"> 0</w:t>
            </w:r>
          </w:p>
        </w:tc>
        <w:tc>
          <w:tcPr>
            <w:tcW w:w="704" w:type="pct"/>
            <w:vAlign w:val="center"/>
          </w:tcPr>
          <w:p w:rsidR="00815E0E" w:rsidRPr="00815E0E" w:rsidRDefault="00815E0E" w:rsidP="006370DD">
            <w:pPr>
              <w:spacing w:after="0" w:line="240" w:lineRule="auto"/>
              <w:rPr>
                <w:rFonts w:ascii="Times New Roman" w:eastAsia="Calibri" w:hAnsi="Times New Roman" w:cs="Times New Roman"/>
                <w:sz w:val="24"/>
                <w:szCs w:val="24"/>
              </w:rPr>
            </w:pPr>
            <w:r w:rsidRPr="00815E0E">
              <w:rPr>
                <w:rFonts w:ascii="Times New Roman" w:eastAsia="Calibri" w:hAnsi="Times New Roman" w:cs="Times New Roman"/>
                <w:sz w:val="24"/>
                <w:szCs w:val="24"/>
              </w:rPr>
              <w:t>Ing. Pavlík</w:t>
            </w:r>
          </w:p>
        </w:tc>
        <w:tc>
          <w:tcPr>
            <w:tcW w:w="442" w:type="pct"/>
            <w:vAlign w:val="center"/>
          </w:tcPr>
          <w:p w:rsidR="00815E0E" w:rsidRPr="00815E0E" w:rsidRDefault="00815E0E" w:rsidP="006370DD">
            <w:pPr>
              <w:spacing w:after="0" w:line="240" w:lineRule="auto"/>
              <w:jc w:val="center"/>
              <w:rPr>
                <w:rFonts w:ascii="Times New Roman" w:eastAsia="Calibri" w:hAnsi="Times New Roman" w:cs="Times New Roman"/>
                <w:sz w:val="24"/>
                <w:szCs w:val="24"/>
              </w:rPr>
            </w:pPr>
            <w:r w:rsidRPr="00815E0E">
              <w:rPr>
                <w:rFonts w:ascii="Times New Roman" w:eastAsia="Calibri" w:hAnsi="Times New Roman" w:cs="Times New Roman"/>
                <w:sz w:val="24"/>
                <w:szCs w:val="24"/>
              </w:rPr>
              <w:t>Z</w:t>
            </w:r>
          </w:p>
        </w:tc>
      </w:tr>
    </w:tbl>
    <w:p w:rsidR="00E57B53" w:rsidRDefault="00E57B53" w:rsidP="00E57B53">
      <w:pPr>
        <w:spacing w:after="0" w:line="240" w:lineRule="auto"/>
        <w:rPr>
          <w:rFonts w:ascii="Times New Roman" w:eastAsia="Times New Roman" w:hAnsi="Times New Roman" w:cs="Times New Roman"/>
          <w:b/>
          <w:snapToGrid w:val="0"/>
          <w:lang w:eastAsia="cs-CZ"/>
        </w:rPr>
      </w:pPr>
    </w:p>
    <w:p w:rsidR="00BF39FE" w:rsidRDefault="00BF39FE" w:rsidP="00E57B53">
      <w:pPr>
        <w:spacing w:after="0" w:line="240" w:lineRule="auto"/>
        <w:rPr>
          <w:rFonts w:ascii="Times New Roman" w:eastAsia="Times New Roman" w:hAnsi="Times New Roman" w:cs="Times New Roman"/>
          <w:b/>
          <w:snapToGrid w:val="0"/>
          <w:lang w:eastAsia="cs-CZ"/>
        </w:rPr>
      </w:pPr>
    </w:p>
    <w:p w:rsidR="00BF39FE" w:rsidRDefault="00BF39FE" w:rsidP="00E57B53">
      <w:pPr>
        <w:spacing w:after="0" w:line="240" w:lineRule="auto"/>
        <w:rPr>
          <w:rFonts w:ascii="Times New Roman" w:eastAsia="Times New Roman" w:hAnsi="Times New Roman" w:cs="Times New Roman"/>
          <w:b/>
          <w:snapToGrid w:val="0"/>
          <w:lang w:eastAsia="cs-CZ"/>
        </w:rPr>
      </w:pPr>
    </w:p>
    <w:p w:rsidR="00BF39FE" w:rsidRDefault="00BF39FE" w:rsidP="00E57B53">
      <w:pPr>
        <w:spacing w:after="0" w:line="240" w:lineRule="auto"/>
        <w:rPr>
          <w:rFonts w:ascii="Times New Roman" w:eastAsia="Times New Roman" w:hAnsi="Times New Roman" w:cs="Times New Roman"/>
          <w:b/>
          <w:snapToGrid w:val="0"/>
          <w:lang w:eastAsia="cs-CZ"/>
        </w:rPr>
      </w:pPr>
    </w:p>
    <w:p w:rsidR="00BF39FE" w:rsidRDefault="00BF39FE" w:rsidP="00E57B53">
      <w:pPr>
        <w:spacing w:after="0" w:line="240" w:lineRule="auto"/>
        <w:rPr>
          <w:rFonts w:ascii="Times New Roman" w:eastAsia="Times New Roman" w:hAnsi="Times New Roman" w:cs="Times New Roman"/>
          <w:b/>
          <w:snapToGrid w:val="0"/>
          <w:lang w:eastAsia="cs-CZ"/>
        </w:rPr>
      </w:pPr>
    </w:p>
    <w:p w:rsidR="00BF39FE" w:rsidRDefault="00BF39FE" w:rsidP="00E57B53">
      <w:pPr>
        <w:spacing w:after="0" w:line="240" w:lineRule="auto"/>
        <w:rPr>
          <w:rFonts w:ascii="Times New Roman" w:eastAsia="Times New Roman" w:hAnsi="Times New Roman" w:cs="Times New Roman"/>
          <w:b/>
          <w:snapToGrid w:val="0"/>
          <w:lang w:eastAsia="cs-CZ"/>
        </w:rPr>
      </w:pPr>
    </w:p>
    <w:p w:rsidR="00BF39FE" w:rsidRDefault="00BF39FE" w:rsidP="00E57B53">
      <w:pPr>
        <w:spacing w:after="0" w:line="240" w:lineRule="auto"/>
        <w:rPr>
          <w:rFonts w:ascii="Times New Roman" w:eastAsia="Times New Roman" w:hAnsi="Times New Roman" w:cs="Times New Roman"/>
          <w:b/>
          <w:snapToGrid w:val="0"/>
          <w:lang w:eastAsia="cs-CZ"/>
        </w:rPr>
      </w:pPr>
    </w:p>
    <w:p w:rsidR="00BF39FE" w:rsidRDefault="00BF39FE" w:rsidP="00E57B53">
      <w:pPr>
        <w:spacing w:after="0" w:line="240" w:lineRule="auto"/>
        <w:rPr>
          <w:rFonts w:ascii="Times New Roman" w:eastAsia="Times New Roman" w:hAnsi="Times New Roman" w:cs="Times New Roman"/>
          <w:b/>
          <w:snapToGrid w:val="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1242"/>
        <w:gridCol w:w="1203"/>
        <w:gridCol w:w="3816"/>
        <w:gridCol w:w="1027"/>
        <w:gridCol w:w="961"/>
        <w:gridCol w:w="1391"/>
        <w:gridCol w:w="555"/>
        <w:gridCol w:w="1809"/>
        <w:gridCol w:w="1268"/>
      </w:tblGrid>
      <w:tr w:rsidR="00BF39FE" w:rsidRPr="00B06372" w:rsidTr="003233CE">
        <w:trPr>
          <w:trHeight w:val="454"/>
        </w:trPr>
        <w:tc>
          <w:tcPr>
            <w:tcW w:w="5000" w:type="pct"/>
            <w:gridSpan w:val="10"/>
            <w:vAlign w:val="center"/>
          </w:tcPr>
          <w:p w:rsidR="00BF39FE" w:rsidRPr="003233CE" w:rsidRDefault="00BF39FE" w:rsidP="006370DD">
            <w:pPr>
              <w:spacing w:after="0" w:line="240" w:lineRule="auto"/>
              <w:rPr>
                <w:rFonts w:ascii="Times New Roman" w:eastAsia="Calibri" w:hAnsi="Times New Roman" w:cs="Times New Roman"/>
                <w:b/>
                <w:sz w:val="24"/>
                <w:szCs w:val="24"/>
              </w:rPr>
            </w:pPr>
            <w:r w:rsidRPr="003233CE">
              <w:rPr>
                <w:rFonts w:ascii="Times New Roman" w:eastAsia="Calibri" w:hAnsi="Times New Roman" w:cs="Times New Roman"/>
                <w:b/>
                <w:sz w:val="24"/>
                <w:szCs w:val="24"/>
              </w:rPr>
              <w:lastRenderedPageBreak/>
              <w:t xml:space="preserve">2. semester      </w:t>
            </w:r>
            <w:r w:rsidRPr="003233CE">
              <w:rPr>
                <w:rFonts w:ascii="Times New Roman" w:eastAsia="Calibri" w:hAnsi="Times New Roman" w:cs="Times New Roman"/>
                <w:b/>
                <w:i/>
                <w:sz w:val="24"/>
                <w:szCs w:val="24"/>
              </w:rPr>
              <w:t>a r b o r i s t i k a   a    k o m u n á l n e    l e s n í c t v o</w:t>
            </w:r>
            <w:r w:rsidRPr="003233CE">
              <w:rPr>
                <w:rFonts w:ascii="Times New Roman" w:eastAsia="Calibri" w:hAnsi="Times New Roman" w:cs="Times New Roman"/>
                <w:b/>
                <w:sz w:val="24"/>
                <w:szCs w:val="24"/>
              </w:rPr>
              <w:t xml:space="preserve">      </w:t>
            </w:r>
            <w:r w:rsidRPr="003233CE">
              <w:rPr>
                <w:rFonts w:ascii="Times New Roman" w:eastAsia="Calibri" w:hAnsi="Times New Roman" w:cs="Times New Roman"/>
                <w:b/>
                <w:i/>
                <w:sz w:val="24"/>
                <w:szCs w:val="24"/>
              </w:rPr>
              <w:t xml:space="preserve"> </w:t>
            </w:r>
          </w:p>
        </w:tc>
      </w:tr>
      <w:tr w:rsidR="003233CE" w:rsidRPr="00B06372" w:rsidTr="003233CE">
        <w:trPr>
          <w:trHeight w:val="454"/>
        </w:trPr>
        <w:tc>
          <w:tcPr>
            <w:tcW w:w="333"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Fakulta</w:t>
            </w:r>
          </w:p>
        </w:tc>
        <w:tc>
          <w:tcPr>
            <w:tcW w:w="437"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Katedra</w:t>
            </w:r>
          </w:p>
        </w:tc>
        <w:tc>
          <w:tcPr>
            <w:tcW w:w="423"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Skratka</w:t>
            </w:r>
          </w:p>
        </w:tc>
        <w:tc>
          <w:tcPr>
            <w:tcW w:w="1342"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Názov predmetu</w:t>
            </w:r>
          </w:p>
        </w:tc>
        <w:tc>
          <w:tcPr>
            <w:tcW w:w="361"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Predmet</w:t>
            </w:r>
          </w:p>
        </w:tc>
        <w:tc>
          <w:tcPr>
            <w:tcW w:w="338"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Kredity</w:t>
            </w:r>
          </w:p>
        </w:tc>
        <w:tc>
          <w:tcPr>
            <w:tcW w:w="489"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Konzultácie</w:t>
            </w:r>
          </w:p>
        </w:tc>
        <w:tc>
          <w:tcPr>
            <w:tcW w:w="195"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HC</w:t>
            </w:r>
          </w:p>
        </w:tc>
        <w:tc>
          <w:tcPr>
            <w:tcW w:w="636" w:type="pct"/>
            <w:vAlign w:val="center"/>
          </w:tcPr>
          <w:p w:rsidR="003233CE" w:rsidRPr="003233CE" w:rsidRDefault="003233CE" w:rsidP="00747E94">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Gestor</w:t>
            </w:r>
          </w:p>
        </w:tc>
        <w:tc>
          <w:tcPr>
            <w:tcW w:w="446"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Ukončenie</w:t>
            </w:r>
          </w:p>
        </w:tc>
      </w:tr>
      <w:tr w:rsidR="003233CE" w:rsidRPr="00444471" w:rsidTr="003233CE">
        <w:trPr>
          <w:trHeight w:val="454"/>
        </w:trPr>
        <w:tc>
          <w:tcPr>
            <w:tcW w:w="333"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LF</w:t>
            </w:r>
          </w:p>
        </w:tc>
        <w:tc>
          <w:tcPr>
            <w:tcW w:w="437"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 xml:space="preserve">KPP  </w:t>
            </w:r>
          </w:p>
        </w:tc>
        <w:tc>
          <w:tcPr>
            <w:tcW w:w="423"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GAP</w:t>
            </w:r>
          </w:p>
        </w:tc>
        <w:tc>
          <w:tcPr>
            <w:tcW w:w="1342" w:type="pct"/>
            <w:vAlign w:val="center"/>
          </w:tcPr>
          <w:p w:rsidR="003233CE" w:rsidRPr="003233CE" w:rsidRDefault="003233CE" w:rsidP="006370DD">
            <w:pPr>
              <w:spacing w:after="0" w:line="240" w:lineRule="auto"/>
              <w:rPr>
                <w:rFonts w:ascii="Times New Roman" w:eastAsia="Calibri" w:hAnsi="Times New Roman" w:cs="Times New Roman"/>
                <w:snapToGrid w:val="0"/>
                <w:sz w:val="24"/>
                <w:szCs w:val="24"/>
                <w:lang w:eastAsia="cs-CZ"/>
              </w:rPr>
            </w:pPr>
            <w:r w:rsidRPr="003233CE">
              <w:rPr>
                <w:rFonts w:ascii="Times New Roman" w:eastAsia="Calibri" w:hAnsi="Times New Roman" w:cs="Times New Roman"/>
                <w:snapToGrid w:val="0"/>
                <w:sz w:val="24"/>
                <w:szCs w:val="24"/>
                <w:lang w:eastAsia="cs-CZ"/>
              </w:rPr>
              <w:t>geológia a mechanika zemín</w:t>
            </w:r>
          </w:p>
        </w:tc>
        <w:tc>
          <w:tcPr>
            <w:tcW w:w="361"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P</w:t>
            </w:r>
          </w:p>
        </w:tc>
        <w:tc>
          <w:tcPr>
            <w:tcW w:w="338"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6</w:t>
            </w:r>
          </w:p>
        </w:tc>
        <w:tc>
          <w:tcPr>
            <w:tcW w:w="489"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18</w:t>
            </w:r>
          </w:p>
        </w:tc>
        <w:tc>
          <w:tcPr>
            <w:tcW w:w="195"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2</w:t>
            </w:r>
          </w:p>
        </w:tc>
        <w:tc>
          <w:tcPr>
            <w:tcW w:w="636" w:type="pct"/>
            <w:shd w:val="clear" w:color="auto" w:fill="auto"/>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doc. Bebej</w:t>
            </w:r>
          </w:p>
        </w:tc>
        <w:tc>
          <w:tcPr>
            <w:tcW w:w="446"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S</w:t>
            </w:r>
          </w:p>
        </w:tc>
      </w:tr>
      <w:tr w:rsidR="003233CE" w:rsidRPr="00444471" w:rsidTr="003233CE">
        <w:trPr>
          <w:trHeight w:val="454"/>
        </w:trPr>
        <w:tc>
          <w:tcPr>
            <w:tcW w:w="333"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LF</w:t>
            </w:r>
          </w:p>
        </w:tc>
        <w:tc>
          <w:tcPr>
            <w:tcW w:w="437"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 xml:space="preserve">KF </w:t>
            </w:r>
          </w:p>
        </w:tc>
        <w:tc>
          <w:tcPr>
            <w:tcW w:w="423"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LBOT</w:t>
            </w:r>
          </w:p>
        </w:tc>
        <w:tc>
          <w:tcPr>
            <w:tcW w:w="1342"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lesnícka botanika</w:t>
            </w:r>
          </w:p>
        </w:tc>
        <w:tc>
          <w:tcPr>
            <w:tcW w:w="361"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P</w:t>
            </w:r>
          </w:p>
        </w:tc>
        <w:tc>
          <w:tcPr>
            <w:tcW w:w="338"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6</w:t>
            </w:r>
          </w:p>
        </w:tc>
        <w:tc>
          <w:tcPr>
            <w:tcW w:w="489"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12</w:t>
            </w:r>
          </w:p>
        </w:tc>
        <w:tc>
          <w:tcPr>
            <w:tcW w:w="195"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2</w:t>
            </w:r>
          </w:p>
        </w:tc>
        <w:tc>
          <w:tcPr>
            <w:tcW w:w="636"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doc. Ujházy</w:t>
            </w:r>
          </w:p>
        </w:tc>
        <w:tc>
          <w:tcPr>
            <w:tcW w:w="446"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S</w:t>
            </w:r>
          </w:p>
        </w:tc>
      </w:tr>
      <w:tr w:rsidR="003233CE" w:rsidRPr="00587417" w:rsidTr="003233CE">
        <w:trPr>
          <w:trHeight w:val="454"/>
        </w:trPr>
        <w:tc>
          <w:tcPr>
            <w:tcW w:w="333"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LF</w:t>
            </w:r>
          </w:p>
        </w:tc>
        <w:tc>
          <w:tcPr>
            <w:tcW w:w="437"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 xml:space="preserve">KPP  </w:t>
            </w:r>
          </w:p>
        </w:tc>
        <w:tc>
          <w:tcPr>
            <w:tcW w:w="423"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LDEN</w:t>
            </w:r>
          </w:p>
        </w:tc>
        <w:tc>
          <w:tcPr>
            <w:tcW w:w="1342"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lesnícka dendrológia</w:t>
            </w:r>
          </w:p>
        </w:tc>
        <w:tc>
          <w:tcPr>
            <w:tcW w:w="361"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P</w:t>
            </w:r>
          </w:p>
        </w:tc>
        <w:tc>
          <w:tcPr>
            <w:tcW w:w="338"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6</w:t>
            </w:r>
          </w:p>
        </w:tc>
        <w:tc>
          <w:tcPr>
            <w:tcW w:w="489"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12</w:t>
            </w:r>
          </w:p>
        </w:tc>
        <w:tc>
          <w:tcPr>
            <w:tcW w:w="195"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3</w:t>
            </w:r>
          </w:p>
        </w:tc>
        <w:tc>
          <w:tcPr>
            <w:tcW w:w="636"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doc. Lukáčik</w:t>
            </w:r>
          </w:p>
        </w:tc>
        <w:tc>
          <w:tcPr>
            <w:tcW w:w="446"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S</w:t>
            </w:r>
          </w:p>
        </w:tc>
      </w:tr>
      <w:tr w:rsidR="003233CE" w:rsidRPr="00587417" w:rsidTr="003233CE">
        <w:trPr>
          <w:trHeight w:val="454"/>
        </w:trPr>
        <w:tc>
          <w:tcPr>
            <w:tcW w:w="333"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LF</w:t>
            </w:r>
          </w:p>
        </w:tc>
        <w:tc>
          <w:tcPr>
            <w:tcW w:w="437"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D LF</w:t>
            </w:r>
          </w:p>
        </w:tc>
        <w:tc>
          <w:tcPr>
            <w:tcW w:w="423"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PRAX1</w:t>
            </w:r>
          </w:p>
        </w:tc>
        <w:tc>
          <w:tcPr>
            <w:tcW w:w="1342" w:type="pct"/>
            <w:vAlign w:val="center"/>
          </w:tcPr>
          <w:p w:rsidR="003233CE" w:rsidRPr="003233CE" w:rsidRDefault="003233CE" w:rsidP="006370DD">
            <w:pPr>
              <w:spacing w:after="0" w:line="240" w:lineRule="auto"/>
              <w:rPr>
                <w:rFonts w:ascii="Times New Roman" w:eastAsia="Times New Roman" w:hAnsi="Times New Roman" w:cs="Times New Roman"/>
                <w:snapToGrid w:val="0"/>
                <w:sz w:val="24"/>
                <w:szCs w:val="24"/>
                <w:lang w:eastAsia="cs-CZ"/>
              </w:rPr>
            </w:pPr>
            <w:r w:rsidRPr="003233CE">
              <w:rPr>
                <w:rFonts w:ascii="Times New Roman" w:eastAsia="Times New Roman" w:hAnsi="Times New Roman" w:cs="Times New Roman"/>
                <w:snapToGrid w:val="0"/>
                <w:sz w:val="24"/>
                <w:szCs w:val="24"/>
                <w:lang w:eastAsia="cs-CZ"/>
              </w:rPr>
              <w:t>prevádzková prax I.</w:t>
            </w:r>
          </w:p>
        </w:tc>
        <w:tc>
          <w:tcPr>
            <w:tcW w:w="361"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P</w:t>
            </w:r>
          </w:p>
        </w:tc>
        <w:tc>
          <w:tcPr>
            <w:tcW w:w="338"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2</w:t>
            </w:r>
          </w:p>
        </w:tc>
        <w:tc>
          <w:tcPr>
            <w:tcW w:w="684" w:type="pct"/>
            <w:gridSpan w:val="2"/>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10 dní</w:t>
            </w:r>
          </w:p>
        </w:tc>
        <w:tc>
          <w:tcPr>
            <w:tcW w:w="636" w:type="pct"/>
            <w:vAlign w:val="center"/>
          </w:tcPr>
          <w:p w:rsidR="003233CE" w:rsidRPr="0030792D" w:rsidRDefault="003233CE" w:rsidP="006370DD">
            <w:pPr>
              <w:spacing w:after="0" w:line="240" w:lineRule="auto"/>
              <w:rPr>
                <w:rFonts w:ascii="Times New Roman" w:eastAsia="Calibri" w:hAnsi="Times New Roman" w:cs="Times New Roman"/>
                <w:sz w:val="24"/>
                <w:szCs w:val="24"/>
              </w:rPr>
            </w:pPr>
            <w:r w:rsidRPr="0030792D">
              <w:rPr>
                <w:rFonts w:ascii="Times New Roman" w:eastAsia="Calibri" w:hAnsi="Times New Roman" w:cs="Times New Roman"/>
                <w:sz w:val="24"/>
                <w:szCs w:val="24"/>
              </w:rPr>
              <w:t>doc. Kardoš</w:t>
            </w:r>
          </w:p>
        </w:tc>
        <w:tc>
          <w:tcPr>
            <w:tcW w:w="446"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Z</w:t>
            </w:r>
          </w:p>
        </w:tc>
      </w:tr>
      <w:tr w:rsidR="003233CE" w:rsidRPr="00C851A2" w:rsidTr="003233CE">
        <w:trPr>
          <w:trHeight w:val="454"/>
        </w:trPr>
        <w:tc>
          <w:tcPr>
            <w:tcW w:w="333"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LF</w:t>
            </w:r>
          </w:p>
        </w:tc>
        <w:tc>
          <w:tcPr>
            <w:tcW w:w="437" w:type="pct"/>
            <w:vAlign w:val="center"/>
          </w:tcPr>
          <w:p w:rsidR="003233CE" w:rsidRPr="00F80C2B" w:rsidRDefault="003233CE" w:rsidP="006370DD">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KIOLK</w:t>
            </w:r>
          </w:p>
        </w:tc>
        <w:tc>
          <w:tcPr>
            <w:tcW w:w="423"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PLD</w:t>
            </w:r>
          </w:p>
        </w:tc>
        <w:tc>
          <w:tcPr>
            <w:tcW w:w="1342" w:type="pct"/>
            <w:vAlign w:val="center"/>
          </w:tcPr>
          <w:p w:rsidR="003233CE" w:rsidRPr="003233CE" w:rsidRDefault="003233CE" w:rsidP="001A56DD">
            <w:pPr>
              <w:spacing w:after="0" w:line="240" w:lineRule="auto"/>
              <w:rPr>
                <w:rFonts w:ascii="Times New Roman" w:eastAsia="Times New Roman" w:hAnsi="Times New Roman" w:cs="Times New Roman"/>
                <w:snapToGrid w:val="0"/>
                <w:sz w:val="24"/>
                <w:szCs w:val="24"/>
                <w:lang w:eastAsia="cs-CZ"/>
              </w:rPr>
            </w:pPr>
            <w:r w:rsidRPr="003233CE">
              <w:rPr>
                <w:rFonts w:ascii="Times New Roman" w:eastAsia="Times New Roman" w:hAnsi="Times New Roman" w:cs="Times New Roman"/>
                <w:snapToGrid w:val="0"/>
                <w:sz w:val="24"/>
                <w:szCs w:val="24"/>
                <w:lang w:eastAsia="cs-CZ"/>
              </w:rPr>
              <w:t>patofyziológia drevín</w:t>
            </w:r>
          </w:p>
        </w:tc>
        <w:tc>
          <w:tcPr>
            <w:tcW w:w="361" w:type="pct"/>
            <w:vAlign w:val="center"/>
          </w:tcPr>
          <w:p w:rsidR="003233CE" w:rsidRPr="003233CE" w:rsidRDefault="003233CE" w:rsidP="001A56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PV</w:t>
            </w:r>
          </w:p>
        </w:tc>
        <w:tc>
          <w:tcPr>
            <w:tcW w:w="338" w:type="pct"/>
            <w:vAlign w:val="center"/>
          </w:tcPr>
          <w:p w:rsidR="003233CE" w:rsidRPr="003233CE" w:rsidRDefault="003233CE" w:rsidP="001A56DD">
            <w:pPr>
              <w:spacing w:after="0" w:line="240" w:lineRule="auto"/>
              <w:jc w:val="center"/>
              <w:rPr>
                <w:rFonts w:ascii="Times New Roman" w:eastAsia="Times New Roman" w:hAnsi="Times New Roman" w:cs="Times New Roman"/>
                <w:snapToGrid w:val="0"/>
                <w:sz w:val="24"/>
                <w:szCs w:val="24"/>
                <w:lang w:eastAsia="cs-CZ"/>
              </w:rPr>
            </w:pPr>
            <w:r w:rsidRPr="003233CE">
              <w:rPr>
                <w:rFonts w:ascii="Times New Roman" w:eastAsia="Times New Roman" w:hAnsi="Times New Roman" w:cs="Times New Roman"/>
                <w:snapToGrid w:val="0"/>
                <w:sz w:val="24"/>
                <w:szCs w:val="24"/>
                <w:lang w:eastAsia="cs-CZ"/>
              </w:rPr>
              <w:t>4</w:t>
            </w:r>
          </w:p>
        </w:tc>
        <w:tc>
          <w:tcPr>
            <w:tcW w:w="489" w:type="pct"/>
            <w:vAlign w:val="center"/>
          </w:tcPr>
          <w:p w:rsidR="003233CE" w:rsidRPr="003233CE" w:rsidRDefault="003233CE" w:rsidP="001A56DD">
            <w:pPr>
              <w:spacing w:after="0" w:line="240" w:lineRule="auto"/>
              <w:jc w:val="center"/>
              <w:rPr>
                <w:rFonts w:ascii="Times New Roman" w:eastAsia="Times New Roman" w:hAnsi="Times New Roman" w:cs="Times New Roman"/>
                <w:snapToGrid w:val="0"/>
                <w:sz w:val="24"/>
                <w:szCs w:val="24"/>
                <w:lang w:eastAsia="cs-CZ"/>
              </w:rPr>
            </w:pPr>
            <w:r w:rsidRPr="003233CE">
              <w:rPr>
                <w:rFonts w:ascii="Times New Roman" w:eastAsia="Times New Roman" w:hAnsi="Times New Roman" w:cs="Times New Roman"/>
                <w:snapToGrid w:val="0"/>
                <w:sz w:val="24"/>
                <w:szCs w:val="24"/>
                <w:lang w:eastAsia="cs-CZ"/>
              </w:rPr>
              <w:t>12</w:t>
            </w:r>
          </w:p>
        </w:tc>
        <w:tc>
          <w:tcPr>
            <w:tcW w:w="195" w:type="pct"/>
            <w:vAlign w:val="center"/>
          </w:tcPr>
          <w:p w:rsidR="003233CE" w:rsidRPr="003233CE" w:rsidRDefault="003233CE" w:rsidP="001A56DD">
            <w:pPr>
              <w:spacing w:after="0" w:line="240" w:lineRule="auto"/>
              <w:jc w:val="center"/>
              <w:rPr>
                <w:rFonts w:ascii="Times New Roman" w:eastAsia="Times New Roman" w:hAnsi="Times New Roman" w:cs="Times New Roman"/>
                <w:snapToGrid w:val="0"/>
                <w:sz w:val="24"/>
                <w:szCs w:val="24"/>
                <w:lang w:eastAsia="cs-CZ"/>
              </w:rPr>
            </w:pPr>
            <w:r w:rsidRPr="003233CE">
              <w:rPr>
                <w:rFonts w:ascii="Times New Roman" w:eastAsia="Times New Roman" w:hAnsi="Times New Roman" w:cs="Times New Roman"/>
                <w:snapToGrid w:val="0"/>
                <w:sz w:val="24"/>
                <w:szCs w:val="24"/>
                <w:lang w:eastAsia="cs-CZ"/>
              </w:rPr>
              <w:t>0</w:t>
            </w:r>
          </w:p>
        </w:tc>
        <w:tc>
          <w:tcPr>
            <w:tcW w:w="636" w:type="pct"/>
            <w:vAlign w:val="center"/>
          </w:tcPr>
          <w:p w:rsidR="003233CE" w:rsidRPr="0030792D" w:rsidRDefault="003233CE" w:rsidP="001A56DD">
            <w:pPr>
              <w:spacing w:after="0" w:line="240" w:lineRule="auto"/>
              <w:rPr>
                <w:rFonts w:ascii="Times New Roman" w:eastAsia="Times New Roman" w:hAnsi="Times New Roman" w:cs="Times New Roman"/>
                <w:snapToGrid w:val="0"/>
                <w:sz w:val="24"/>
                <w:szCs w:val="24"/>
                <w:lang w:eastAsia="cs-CZ"/>
              </w:rPr>
            </w:pPr>
            <w:r w:rsidRPr="0030792D">
              <w:rPr>
                <w:rFonts w:ascii="Times New Roman" w:eastAsia="Times New Roman" w:hAnsi="Times New Roman" w:cs="Times New Roman"/>
                <w:snapToGrid w:val="0"/>
                <w:sz w:val="24"/>
                <w:szCs w:val="24"/>
                <w:lang w:eastAsia="cs-CZ"/>
              </w:rPr>
              <w:t>prof. Kmeť</w:t>
            </w:r>
          </w:p>
        </w:tc>
        <w:tc>
          <w:tcPr>
            <w:tcW w:w="446" w:type="pct"/>
            <w:vAlign w:val="center"/>
          </w:tcPr>
          <w:p w:rsidR="003233CE" w:rsidRPr="003233CE" w:rsidRDefault="003233CE" w:rsidP="001A56DD">
            <w:pPr>
              <w:spacing w:after="0" w:line="240" w:lineRule="auto"/>
              <w:jc w:val="center"/>
              <w:rPr>
                <w:rFonts w:ascii="Times New Roman" w:eastAsia="Times New Roman" w:hAnsi="Times New Roman" w:cs="Times New Roman"/>
                <w:snapToGrid w:val="0"/>
                <w:sz w:val="24"/>
                <w:szCs w:val="24"/>
                <w:lang w:eastAsia="cs-CZ"/>
              </w:rPr>
            </w:pPr>
            <w:r w:rsidRPr="003233CE">
              <w:rPr>
                <w:rFonts w:ascii="Times New Roman" w:eastAsia="Times New Roman" w:hAnsi="Times New Roman" w:cs="Times New Roman"/>
                <w:snapToGrid w:val="0"/>
                <w:sz w:val="24"/>
                <w:szCs w:val="24"/>
                <w:lang w:eastAsia="cs-CZ"/>
              </w:rPr>
              <w:t>S</w:t>
            </w:r>
          </w:p>
        </w:tc>
      </w:tr>
      <w:tr w:rsidR="003233CE" w:rsidRPr="00C851A2" w:rsidTr="003233CE">
        <w:trPr>
          <w:trHeight w:val="454"/>
        </w:trPr>
        <w:tc>
          <w:tcPr>
            <w:tcW w:w="333" w:type="pct"/>
            <w:vAlign w:val="center"/>
          </w:tcPr>
          <w:p w:rsidR="003233CE" w:rsidRPr="003233CE" w:rsidRDefault="003233CE" w:rsidP="001A56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DF</w:t>
            </w:r>
          </w:p>
        </w:tc>
        <w:tc>
          <w:tcPr>
            <w:tcW w:w="437" w:type="pct"/>
            <w:vAlign w:val="center"/>
          </w:tcPr>
          <w:p w:rsidR="003233CE" w:rsidRPr="00F80C2B" w:rsidRDefault="003233CE" w:rsidP="001A56DD">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KFEAM</w:t>
            </w:r>
          </w:p>
        </w:tc>
        <w:tc>
          <w:tcPr>
            <w:tcW w:w="423" w:type="pct"/>
            <w:vAlign w:val="center"/>
          </w:tcPr>
          <w:p w:rsidR="003233CE" w:rsidRPr="003233CE" w:rsidRDefault="003233CE" w:rsidP="001A56DD">
            <w:pPr>
              <w:spacing w:after="0" w:line="240" w:lineRule="auto"/>
              <w:rPr>
                <w:rFonts w:ascii="Times New Roman" w:eastAsia="Calibri" w:hAnsi="Times New Roman" w:cs="Times New Roman"/>
                <w:sz w:val="24"/>
                <w:szCs w:val="24"/>
              </w:rPr>
            </w:pPr>
            <w:r w:rsidRPr="003233CE">
              <w:rPr>
                <w:rFonts w:ascii="Times New Roman" w:hAnsi="Times New Roman" w:cs="Times New Roman"/>
                <w:sz w:val="24"/>
                <w:szCs w:val="24"/>
              </w:rPr>
              <w:t>APLFY-I</w:t>
            </w:r>
          </w:p>
        </w:tc>
        <w:tc>
          <w:tcPr>
            <w:tcW w:w="1342" w:type="pct"/>
            <w:vAlign w:val="center"/>
          </w:tcPr>
          <w:p w:rsidR="003233CE" w:rsidRPr="003233CE" w:rsidRDefault="003233CE" w:rsidP="001A56DD">
            <w:pPr>
              <w:spacing w:after="0" w:line="240" w:lineRule="auto"/>
              <w:rPr>
                <w:rFonts w:ascii="Times New Roman" w:eastAsia="Times New Roman" w:hAnsi="Times New Roman" w:cs="Times New Roman"/>
                <w:snapToGrid w:val="0"/>
                <w:sz w:val="24"/>
                <w:szCs w:val="24"/>
                <w:lang w:eastAsia="cs-CZ"/>
              </w:rPr>
            </w:pPr>
            <w:r w:rsidRPr="003233CE">
              <w:rPr>
                <w:rFonts w:ascii="Times New Roman" w:eastAsia="Times New Roman" w:hAnsi="Times New Roman" w:cs="Times New Roman"/>
                <w:snapToGrid w:val="0"/>
                <w:sz w:val="24"/>
                <w:szCs w:val="24"/>
                <w:lang w:eastAsia="cs-CZ"/>
              </w:rPr>
              <w:t>aplikovaná fyzika</w:t>
            </w:r>
          </w:p>
        </w:tc>
        <w:tc>
          <w:tcPr>
            <w:tcW w:w="361" w:type="pct"/>
            <w:vAlign w:val="center"/>
          </w:tcPr>
          <w:p w:rsidR="003233CE" w:rsidRPr="003233CE" w:rsidRDefault="003233CE" w:rsidP="001A56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PV</w:t>
            </w:r>
          </w:p>
        </w:tc>
        <w:tc>
          <w:tcPr>
            <w:tcW w:w="338" w:type="pct"/>
            <w:vAlign w:val="center"/>
          </w:tcPr>
          <w:p w:rsidR="003233CE" w:rsidRPr="003233CE" w:rsidRDefault="003233CE" w:rsidP="001A56DD">
            <w:pPr>
              <w:spacing w:after="0" w:line="240" w:lineRule="auto"/>
              <w:jc w:val="center"/>
              <w:rPr>
                <w:rFonts w:ascii="Times New Roman" w:eastAsia="Times New Roman" w:hAnsi="Times New Roman" w:cs="Times New Roman"/>
                <w:snapToGrid w:val="0"/>
                <w:sz w:val="24"/>
                <w:szCs w:val="24"/>
                <w:lang w:eastAsia="cs-CZ"/>
              </w:rPr>
            </w:pPr>
            <w:r w:rsidRPr="003233CE">
              <w:rPr>
                <w:rFonts w:ascii="Times New Roman" w:eastAsia="Times New Roman" w:hAnsi="Times New Roman" w:cs="Times New Roman"/>
                <w:snapToGrid w:val="0"/>
                <w:sz w:val="24"/>
                <w:szCs w:val="24"/>
                <w:lang w:eastAsia="cs-CZ"/>
              </w:rPr>
              <w:t>4</w:t>
            </w:r>
          </w:p>
        </w:tc>
        <w:tc>
          <w:tcPr>
            <w:tcW w:w="489" w:type="pct"/>
            <w:vAlign w:val="center"/>
          </w:tcPr>
          <w:p w:rsidR="003233CE" w:rsidRPr="003233CE" w:rsidRDefault="003233CE" w:rsidP="001A56DD">
            <w:pPr>
              <w:spacing w:after="0" w:line="240" w:lineRule="auto"/>
              <w:jc w:val="center"/>
              <w:rPr>
                <w:rFonts w:ascii="Times New Roman" w:eastAsia="Times New Roman" w:hAnsi="Times New Roman" w:cs="Times New Roman"/>
                <w:snapToGrid w:val="0"/>
                <w:sz w:val="24"/>
                <w:szCs w:val="24"/>
                <w:lang w:eastAsia="cs-CZ"/>
              </w:rPr>
            </w:pPr>
            <w:r w:rsidRPr="003233CE">
              <w:rPr>
                <w:rFonts w:ascii="Times New Roman" w:eastAsia="Times New Roman" w:hAnsi="Times New Roman" w:cs="Times New Roman"/>
                <w:snapToGrid w:val="0"/>
                <w:sz w:val="24"/>
                <w:szCs w:val="24"/>
                <w:lang w:eastAsia="cs-CZ"/>
              </w:rPr>
              <w:t>12</w:t>
            </w:r>
          </w:p>
        </w:tc>
        <w:tc>
          <w:tcPr>
            <w:tcW w:w="195" w:type="pct"/>
            <w:vAlign w:val="center"/>
          </w:tcPr>
          <w:p w:rsidR="003233CE" w:rsidRPr="003233CE" w:rsidRDefault="003233CE" w:rsidP="001A56DD">
            <w:pPr>
              <w:spacing w:after="0" w:line="240" w:lineRule="auto"/>
              <w:jc w:val="center"/>
              <w:rPr>
                <w:rFonts w:ascii="Times New Roman" w:eastAsia="Times New Roman" w:hAnsi="Times New Roman" w:cs="Times New Roman"/>
                <w:snapToGrid w:val="0"/>
                <w:sz w:val="24"/>
                <w:szCs w:val="24"/>
                <w:lang w:eastAsia="cs-CZ"/>
              </w:rPr>
            </w:pPr>
            <w:r w:rsidRPr="003233CE">
              <w:rPr>
                <w:rFonts w:ascii="Times New Roman" w:eastAsia="Times New Roman" w:hAnsi="Times New Roman" w:cs="Times New Roman"/>
                <w:snapToGrid w:val="0"/>
                <w:sz w:val="24"/>
                <w:szCs w:val="24"/>
                <w:lang w:eastAsia="cs-CZ"/>
              </w:rPr>
              <w:t>0</w:t>
            </w:r>
          </w:p>
        </w:tc>
        <w:tc>
          <w:tcPr>
            <w:tcW w:w="636" w:type="pct"/>
            <w:vAlign w:val="center"/>
          </w:tcPr>
          <w:p w:rsidR="003233CE" w:rsidRPr="003233CE" w:rsidRDefault="003233CE" w:rsidP="001A56DD">
            <w:pPr>
              <w:spacing w:after="0" w:line="240" w:lineRule="auto"/>
              <w:rPr>
                <w:rFonts w:ascii="Times New Roman" w:eastAsia="Times New Roman" w:hAnsi="Times New Roman" w:cs="Times New Roman"/>
                <w:snapToGrid w:val="0"/>
                <w:sz w:val="24"/>
                <w:szCs w:val="24"/>
                <w:lang w:eastAsia="cs-CZ"/>
              </w:rPr>
            </w:pPr>
            <w:r w:rsidRPr="003233CE">
              <w:rPr>
                <w:rFonts w:ascii="Times New Roman" w:eastAsia="Times New Roman" w:hAnsi="Times New Roman" w:cs="Times New Roman"/>
                <w:snapToGrid w:val="0"/>
                <w:sz w:val="24"/>
                <w:szCs w:val="24"/>
                <w:lang w:eastAsia="cs-CZ"/>
              </w:rPr>
              <w:t>doc. Gajtanská</w:t>
            </w:r>
          </w:p>
        </w:tc>
        <w:tc>
          <w:tcPr>
            <w:tcW w:w="446" w:type="pct"/>
            <w:vAlign w:val="center"/>
          </w:tcPr>
          <w:p w:rsidR="003233CE" w:rsidRPr="003233CE" w:rsidRDefault="003233CE" w:rsidP="001A56DD">
            <w:pPr>
              <w:spacing w:after="0" w:line="240" w:lineRule="auto"/>
              <w:jc w:val="center"/>
              <w:rPr>
                <w:rFonts w:ascii="Times New Roman" w:eastAsia="Times New Roman" w:hAnsi="Times New Roman" w:cs="Times New Roman"/>
                <w:snapToGrid w:val="0"/>
                <w:sz w:val="24"/>
                <w:szCs w:val="24"/>
                <w:lang w:eastAsia="cs-CZ"/>
              </w:rPr>
            </w:pPr>
            <w:r w:rsidRPr="003233CE">
              <w:rPr>
                <w:rFonts w:ascii="Times New Roman" w:eastAsia="Times New Roman" w:hAnsi="Times New Roman" w:cs="Times New Roman"/>
                <w:snapToGrid w:val="0"/>
                <w:sz w:val="24"/>
                <w:szCs w:val="24"/>
                <w:lang w:eastAsia="cs-CZ"/>
              </w:rPr>
              <w:t>S</w:t>
            </w:r>
          </w:p>
        </w:tc>
      </w:tr>
      <w:tr w:rsidR="003233CE" w:rsidRPr="00C851A2" w:rsidTr="003233CE">
        <w:trPr>
          <w:trHeight w:val="454"/>
        </w:trPr>
        <w:tc>
          <w:tcPr>
            <w:tcW w:w="333" w:type="pct"/>
            <w:vAlign w:val="center"/>
          </w:tcPr>
          <w:p w:rsidR="003233CE" w:rsidRPr="003233CE" w:rsidRDefault="003233CE" w:rsidP="001A56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LF</w:t>
            </w:r>
          </w:p>
        </w:tc>
        <w:tc>
          <w:tcPr>
            <w:tcW w:w="437" w:type="pct"/>
            <w:vAlign w:val="center"/>
          </w:tcPr>
          <w:p w:rsidR="003233CE" w:rsidRPr="00F80C2B" w:rsidRDefault="003233CE" w:rsidP="001A56DD">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KHÚLaG</w:t>
            </w:r>
          </w:p>
        </w:tc>
        <w:tc>
          <w:tcPr>
            <w:tcW w:w="423" w:type="pct"/>
            <w:vAlign w:val="center"/>
          </w:tcPr>
          <w:p w:rsidR="003233CE" w:rsidRPr="003233CE" w:rsidRDefault="003233CE" w:rsidP="001A56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GAF</w:t>
            </w:r>
          </w:p>
        </w:tc>
        <w:tc>
          <w:tcPr>
            <w:tcW w:w="1342" w:type="pct"/>
            <w:vAlign w:val="center"/>
          </w:tcPr>
          <w:p w:rsidR="003233CE" w:rsidRPr="003233CE" w:rsidRDefault="003233CE" w:rsidP="001A56DD">
            <w:pPr>
              <w:spacing w:after="0" w:line="240" w:lineRule="auto"/>
              <w:rPr>
                <w:rFonts w:ascii="Times New Roman" w:eastAsia="Times New Roman" w:hAnsi="Times New Roman" w:cs="Times New Roman"/>
                <w:snapToGrid w:val="0"/>
                <w:sz w:val="24"/>
                <w:szCs w:val="24"/>
                <w:lang w:eastAsia="cs-CZ"/>
              </w:rPr>
            </w:pPr>
            <w:r w:rsidRPr="003233CE">
              <w:rPr>
                <w:rFonts w:ascii="Times New Roman" w:eastAsia="Times New Roman" w:hAnsi="Times New Roman" w:cs="Times New Roman"/>
                <w:snapToGrid w:val="0"/>
                <w:sz w:val="24"/>
                <w:szCs w:val="24"/>
                <w:lang w:eastAsia="cs-CZ"/>
              </w:rPr>
              <w:t>geodézia a fotogrametria</w:t>
            </w:r>
          </w:p>
        </w:tc>
        <w:tc>
          <w:tcPr>
            <w:tcW w:w="361" w:type="pct"/>
            <w:vAlign w:val="center"/>
          </w:tcPr>
          <w:p w:rsidR="003233CE" w:rsidRPr="003233CE" w:rsidRDefault="003233CE" w:rsidP="001A56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PV</w:t>
            </w:r>
          </w:p>
        </w:tc>
        <w:tc>
          <w:tcPr>
            <w:tcW w:w="338" w:type="pct"/>
            <w:vAlign w:val="center"/>
          </w:tcPr>
          <w:p w:rsidR="003233CE" w:rsidRPr="0065766C" w:rsidRDefault="003233CE" w:rsidP="001A56DD">
            <w:pPr>
              <w:spacing w:after="0" w:line="240" w:lineRule="auto"/>
              <w:jc w:val="center"/>
              <w:rPr>
                <w:rFonts w:ascii="Times New Roman" w:eastAsia="Times New Roman" w:hAnsi="Times New Roman" w:cs="Times New Roman"/>
                <w:snapToGrid w:val="0"/>
                <w:sz w:val="24"/>
                <w:szCs w:val="24"/>
                <w:lang w:eastAsia="cs-CZ"/>
              </w:rPr>
            </w:pPr>
            <w:r w:rsidRPr="0065766C">
              <w:rPr>
                <w:rFonts w:ascii="Times New Roman" w:eastAsia="Times New Roman" w:hAnsi="Times New Roman" w:cs="Times New Roman"/>
                <w:snapToGrid w:val="0"/>
                <w:sz w:val="24"/>
                <w:szCs w:val="24"/>
                <w:lang w:eastAsia="cs-CZ"/>
              </w:rPr>
              <w:t>6</w:t>
            </w:r>
          </w:p>
        </w:tc>
        <w:tc>
          <w:tcPr>
            <w:tcW w:w="489" w:type="pct"/>
            <w:vAlign w:val="center"/>
          </w:tcPr>
          <w:p w:rsidR="003233CE" w:rsidRPr="0065766C" w:rsidRDefault="00425523" w:rsidP="001A56DD">
            <w:pPr>
              <w:spacing w:after="0" w:line="240" w:lineRule="auto"/>
              <w:jc w:val="center"/>
              <w:rPr>
                <w:rFonts w:ascii="Times New Roman" w:eastAsia="Times New Roman" w:hAnsi="Times New Roman" w:cs="Times New Roman"/>
                <w:snapToGrid w:val="0"/>
                <w:sz w:val="24"/>
                <w:szCs w:val="24"/>
                <w:lang w:eastAsia="cs-CZ"/>
              </w:rPr>
            </w:pPr>
            <w:r w:rsidRPr="0065766C">
              <w:rPr>
                <w:rFonts w:ascii="Times New Roman" w:eastAsia="Times New Roman" w:hAnsi="Times New Roman" w:cs="Times New Roman"/>
                <w:snapToGrid w:val="0"/>
                <w:sz w:val="24"/>
                <w:szCs w:val="24"/>
                <w:lang w:eastAsia="cs-CZ"/>
              </w:rPr>
              <w:t>18</w:t>
            </w:r>
          </w:p>
        </w:tc>
        <w:tc>
          <w:tcPr>
            <w:tcW w:w="195" w:type="pct"/>
            <w:vAlign w:val="center"/>
          </w:tcPr>
          <w:p w:rsidR="003233CE" w:rsidRPr="0065766C" w:rsidRDefault="00FC566B" w:rsidP="001A56DD">
            <w:pPr>
              <w:spacing w:after="0" w:line="240" w:lineRule="auto"/>
              <w:jc w:val="center"/>
              <w:rPr>
                <w:rFonts w:ascii="Times New Roman" w:eastAsia="Times New Roman" w:hAnsi="Times New Roman" w:cs="Times New Roman"/>
                <w:snapToGrid w:val="0"/>
                <w:sz w:val="24"/>
                <w:szCs w:val="24"/>
                <w:lang w:eastAsia="cs-CZ"/>
              </w:rPr>
            </w:pPr>
            <w:r w:rsidRPr="0065766C">
              <w:rPr>
                <w:rFonts w:ascii="Times New Roman" w:eastAsia="Times New Roman" w:hAnsi="Times New Roman" w:cs="Times New Roman"/>
                <w:snapToGrid w:val="0"/>
                <w:sz w:val="24"/>
                <w:szCs w:val="24"/>
                <w:lang w:eastAsia="cs-CZ"/>
              </w:rPr>
              <w:t>3</w:t>
            </w:r>
          </w:p>
        </w:tc>
        <w:tc>
          <w:tcPr>
            <w:tcW w:w="636" w:type="pct"/>
            <w:shd w:val="clear" w:color="auto" w:fill="auto"/>
            <w:vAlign w:val="center"/>
          </w:tcPr>
          <w:p w:rsidR="003233CE" w:rsidRPr="0065766C" w:rsidRDefault="001A5A4C" w:rsidP="001A5A4C">
            <w:pPr>
              <w:spacing w:after="0" w:line="240" w:lineRule="auto"/>
              <w:rPr>
                <w:rFonts w:ascii="Times New Roman" w:eastAsia="Times New Roman" w:hAnsi="Times New Roman" w:cs="Times New Roman"/>
                <w:snapToGrid w:val="0"/>
                <w:sz w:val="24"/>
                <w:szCs w:val="24"/>
                <w:lang w:eastAsia="cs-CZ"/>
              </w:rPr>
            </w:pPr>
            <w:r w:rsidRPr="0065766C">
              <w:rPr>
                <w:rFonts w:ascii="Times New Roman" w:eastAsia="Times New Roman" w:hAnsi="Times New Roman" w:cs="Times New Roman"/>
                <w:snapToGrid w:val="0"/>
                <w:sz w:val="24"/>
                <w:szCs w:val="24"/>
                <w:lang w:eastAsia="cs-CZ"/>
              </w:rPr>
              <w:t>doc. Kardoš</w:t>
            </w:r>
          </w:p>
        </w:tc>
        <w:tc>
          <w:tcPr>
            <w:tcW w:w="446" w:type="pct"/>
            <w:vAlign w:val="center"/>
          </w:tcPr>
          <w:p w:rsidR="003233CE" w:rsidRPr="003233CE" w:rsidRDefault="003233CE" w:rsidP="001A56DD">
            <w:pPr>
              <w:spacing w:after="0" w:line="240" w:lineRule="auto"/>
              <w:jc w:val="center"/>
              <w:rPr>
                <w:rFonts w:ascii="Times New Roman" w:eastAsia="Times New Roman" w:hAnsi="Times New Roman" w:cs="Times New Roman"/>
                <w:snapToGrid w:val="0"/>
                <w:sz w:val="24"/>
                <w:szCs w:val="24"/>
                <w:lang w:eastAsia="cs-CZ"/>
              </w:rPr>
            </w:pPr>
            <w:r w:rsidRPr="003233CE">
              <w:rPr>
                <w:rFonts w:ascii="Times New Roman" w:eastAsia="Times New Roman" w:hAnsi="Times New Roman" w:cs="Times New Roman"/>
                <w:snapToGrid w:val="0"/>
                <w:sz w:val="24"/>
                <w:szCs w:val="24"/>
                <w:lang w:eastAsia="cs-CZ"/>
              </w:rPr>
              <w:t>S</w:t>
            </w:r>
          </w:p>
        </w:tc>
      </w:tr>
      <w:tr w:rsidR="003233CE" w:rsidRPr="00736DC7" w:rsidTr="003233CE">
        <w:trPr>
          <w:trHeight w:val="454"/>
        </w:trPr>
        <w:tc>
          <w:tcPr>
            <w:tcW w:w="333"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LF</w:t>
            </w:r>
          </w:p>
        </w:tc>
        <w:tc>
          <w:tcPr>
            <w:tcW w:w="437" w:type="pct"/>
            <w:vAlign w:val="center"/>
          </w:tcPr>
          <w:p w:rsidR="003233CE" w:rsidRPr="00F80C2B" w:rsidRDefault="003233CE" w:rsidP="001F1420">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423"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PMYK</w:t>
            </w:r>
          </w:p>
        </w:tc>
        <w:tc>
          <w:tcPr>
            <w:tcW w:w="1342"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praktická mykológia</w:t>
            </w:r>
          </w:p>
        </w:tc>
        <w:tc>
          <w:tcPr>
            <w:tcW w:w="361"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V</w:t>
            </w:r>
          </w:p>
        </w:tc>
        <w:tc>
          <w:tcPr>
            <w:tcW w:w="338"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3</w:t>
            </w:r>
          </w:p>
        </w:tc>
        <w:tc>
          <w:tcPr>
            <w:tcW w:w="489"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12</w:t>
            </w:r>
          </w:p>
        </w:tc>
        <w:tc>
          <w:tcPr>
            <w:tcW w:w="195"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 xml:space="preserve"> 1</w:t>
            </w:r>
          </w:p>
        </w:tc>
        <w:tc>
          <w:tcPr>
            <w:tcW w:w="636"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Ing. Pavlík</w:t>
            </w:r>
          </w:p>
        </w:tc>
        <w:tc>
          <w:tcPr>
            <w:tcW w:w="446"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S</w:t>
            </w:r>
          </w:p>
        </w:tc>
      </w:tr>
      <w:tr w:rsidR="003233CE" w:rsidRPr="00736DC7" w:rsidTr="003233CE">
        <w:trPr>
          <w:trHeight w:val="454"/>
        </w:trPr>
        <w:tc>
          <w:tcPr>
            <w:tcW w:w="333"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FEVT</w:t>
            </w:r>
          </w:p>
        </w:tc>
        <w:tc>
          <w:tcPr>
            <w:tcW w:w="437" w:type="pct"/>
            <w:vAlign w:val="center"/>
          </w:tcPr>
          <w:p w:rsidR="003233CE" w:rsidRPr="00F80C2B" w:rsidRDefault="003233CE" w:rsidP="006370DD">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KRSAT</w:t>
            </w:r>
          </w:p>
        </w:tc>
        <w:tc>
          <w:tcPr>
            <w:tcW w:w="423"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VYPT</w:t>
            </w:r>
          </w:p>
        </w:tc>
        <w:tc>
          <w:tcPr>
            <w:tcW w:w="1342"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výpočtová technika</w:t>
            </w:r>
          </w:p>
        </w:tc>
        <w:tc>
          <w:tcPr>
            <w:tcW w:w="361"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V</w:t>
            </w:r>
          </w:p>
        </w:tc>
        <w:tc>
          <w:tcPr>
            <w:tcW w:w="338"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3</w:t>
            </w:r>
          </w:p>
        </w:tc>
        <w:tc>
          <w:tcPr>
            <w:tcW w:w="489"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12</w:t>
            </w:r>
          </w:p>
        </w:tc>
        <w:tc>
          <w:tcPr>
            <w:tcW w:w="195"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 xml:space="preserve"> 0</w:t>
            </w:r>
          </w:p>
        </w:tc>
        <w:tc>
          <w:tcPr>
            <w:tcW w:w="636"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doc. Pivarčiová</w:t>
            </w:r>
          </w:p>
        </w:tc>
        <w:tc>
          <w:tcPr>
            <w:tcW w:w="446"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S</w:t>
            </w:r>
          </w:p>
        </w:tc>
      </w:tr>
      <w:tr w:rsidR="003233CE" w:rsidRPr="00736DC7" w:rsidTr="003233CE">
        <w:trPr>
          <w:trHeight w:val="454"/>
        </w:trPr>
        <w:tc>
          <w:tcPr>
            <w:tcW w:w="333"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LF</w:t>
            </w:r>
          </w:p>
        </w:tc>
        <w:tc>
          <w:tcPr>
            <w:tcW w:w="437" w:type="pct"/>
            <w:vAlign w:val="center"/>
          </w:tcPr>
          <w:p w:rsidR="003233CE" w:rsidRPr="00F80C2B" w:rsidRDefault="003233CE" w:rsidP="001F1420">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423"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VHUP</w:t>
            </w:r>
          </w:p>
        </w:tc>
        <w:tc>
          <w:tcPr>
            <w:tcW w:w="1342"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využitie húb v urbárnom prostredí</w:t>
            </w:r>
          </w:p>
        </w:tc>
        <w:tc>
          <w:tcPr>
            <w:tcW w:w="361"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V</w:t>
            </w:r>
          </w:p>
        </w:tc>
        <w:tc>
          <w:tcPr>
            <w:tcW w:w="338"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4</w:t>
            </w:r>
          </w:p>
        </w:tc>
        <w:tc>
          <w:tcPr>
            <w:tcW w:w="489"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12</w:t>
            </w:r>
          </w:p>
        </w:tc>
        <w:tc>
          <w:tcPr>
            <w:tcW w:w="195"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 xml:space="preserve"> 2</w:t>
            </w:r>
          </w:p>
        </w:tc>
        <w:tc>
          <w:tcPr>
            <w:tcW w:w="636"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Ing. Pavlík</w:t>
            </w:r>
          </w:p>
        </w:tc>
        <w:tc>
          <w:tcPr>
            <w:tcW w:w="446"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S</w:t>
            </w:r>
          </w:p>
        </w:tc>
      </w:tr>
      <w:tr w:rsidR="003233CE" w:rsidRPr="00736DC7" w:rsidTr="003233CE">
        <w:trPr>
          <w:trHeight w:val="454"/>
        </w:trPr>
        <w:tc>
          <w:tcPr>
            <w:tcW w:w="333"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LF</w:t>
            </w:r>
          </w:p>
        </w:tc>
        <w:tc>
          <w:tcPr>
            <w:tcW w:w="437" w:type="pct"/>
            <w:vAlign w:val="center"/>
          </w:tcPr>
          <w:p w:rsidR="003233CE" w:rsidRPr="00F80C2B" w:rsidRDefault="003233CE" w:rsidP="001F1420">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423"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ZMYK</w:t>
            </w:r>
          </w:p>
        </w:tc>
        <w:tc>
          <w:tcPr>
            <w:tcW w:w="1342"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základy mykológie</w:t>
            </w:r>
          </w:p>
        </w:tc>
        <w:tc>
          <w:tcPr>
            <w:tcW w:w="361"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V</w:t>
            </w:r>
          </w:p>
        </w:tc>
        <w:tc>
          <w:tcPr>
            <w:tcW w:w="338"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2</w:t>
            </w:r>
          </w:p>
        </w:tc>
        <w:tc>
          <w:tcPr>
            <w:tcW w:w="489"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12</w:t>
            </w:r>
          </w:p>
        </w:tc>
        <w:tc>
          <w:tcPr>
            <w:tcW w:w="195"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 xml:space="preserve"> 0</w:t>
            </w:r>
          </w:p>
        </w:tc>
        <w:tc>
          <w:tcPr>
            <w:tcW w:w="636" w:type="pct"/>
            <w:vAlign w:val="center"/>
          </w:tcPr>
          <w:p w:rsidR="003233CE" w:rsidRPr="003233CE" w:rsidRDefault="003233CE" w:rsidP="006370DD">
            <w:pPr>
              <w:spacing w:after="0" w:line="240" w:lineRule="auto"/>
              <w:rPr>
                <w:rFonts w:ascii="Times New Roman" w:eastAsia="Calibri" w:hAnsi="Times New Roman" w:cs="Times New Roman"/>
                <w:sz w:val="24"/>
                <w:szCs w:val="24"/>
              </w:rPr>
            </w:pPr>
            <w:r w:rsidRPr="003233CE">
              <w:rPr>
                <w:rFonts w:ascii="Times New Roman" w:eastAsia="Calibri" w:hAnsi="Times New Roman" w:cs="Times New Roman"/>
                <w:sz w:val="24"/>
                <w:szCs w:val="24"/>
              </w:rPr>
              <w:t>Ing. Pavlík</w:t>
            </w:r>
          </w:p>
        </w:tc>
        <w:tc>
          <w:tcPr>
            <w:tcW w:w="446" w:type="pct"/>
            <w:vAlign w:val="center"/>
          </w:tcPr>
          <w:p w:rsidR="003233CE" w:rsidRPr="003233CE" w:rsidRDefault="003233CE" w:rsidP="006370DD">
            <w:pPr>
              <w:spacing w:after="0" w:line="240" w:lineRule="auto"/>
              <w:jc w:val="center"/>
              <w:rPr>
                <w:rFonts w:ascii="Times New Roman" w:eastAsia="Calibri" w:hAnsi="Times New Roman" w:cs="Times New Roman"/>
                <w:sz w:val="24"/>
                <w:szCs w:val="24"/>
              </w:rPr>
            </w:pPr>
            <w:r w:rsidRPr="003233CE">
              <w:rPr>
                <w:rFonts w:ascii="Times New Roman" w:eastAsia="Calibri" w:hAnsi="Times New Roman" w:cs="Times New Roman"/>
                <w:sz w:val="24"/>
                <w:szCs w:val="24"/>
              </w:rPr>
              <w:t>Z</w:t>
            </w:r>
          </w:p>
        </w:tc>
      </w:tr>
    </w:tbl>
    <w:p w:rsidR="00BF39FE" w:rsidRDefault="00BF39FE" w:rsidP="00E57B53">
      <w:pPr>
        <w:spacing w:after="0" w:line="240" w:lineRule="auto"/>
        <w:rPr>
          <w:rFonts w:ascii="Times New Roman" w:eastAsia="Times New Roman" w:hAnsi="Times New Roman" w:cs="Times New Roman"/>
          <w:b/>
          <w:snapToGrid w:val="0"/>
          <w:lang w:eastAsia="cs-CZ"/>
        </w:rPr>
      </w:pPr>
    </w:p>
    <w:p w:rsidR="00BF39FE" w:rsidRDefault="00BF39FE" w:rsidP="00E57B53">
      <w:pPr>
        <w:spacing w:after="0" w:line="240" w:lineRule="auto"/>
        <w:rPr>
          <w:rFonts w:ascii="Times New Roman" w:eastAsia="Times New Roman" w:hAnsi="Times New Roman" w:cs="Times New Roman"/>
          <w:b/>
          <w:snapToGrid w:val="0"/>
          <w:lang w:eastAsia="cs-CZ"/>
        </w:rPr>
      </w:pPr>
    </w:p>
    <w:p w:rsidR="00BF39FE" w:rsidRPr="00B06372" w:rsidRDefault="00BF39FE" w:rsidP="00E57B53">
      <w:pPr>
        <w:spacing w:after="0" w:line="240" w:lineRule="auto"/>
        <w:rPr>
          <w:rFonts w:ascii="Times New Roman" w:eastAsia="Times New Roman" w:hAnsi="Times New Roman" w:cs="Times New Roman"/>
          <w:b/>
          <w:snapToGrid w:val="0"/>
          <w:lang w:eastAsia="cs-CZ"/>
        </w:rPr>
        <w:sectPr w:rsidR="00BF39FE" w:rsidRPr="00B06372" w:rsidSect="003C47AB">
          <w:pgSz w:w="16838" w:h="11906" w:orient="landscape"/>
          <w:pgMar w:top="1418" w:right="1418" w:bottom="1418" w:left="1418" w:header="709" w:footer="709" w:gutter="0"/>
          <w:cols w:space="708"/>
          <w:docGrid w:linePitch="360"/>
        </w:sectPr>
      </w:pPr>
    </w:p>
    <w:p w:rsidR="00E57B53" w:rsidRPr="00B06372" w:rsidRDefault="00E57B53" w:rsidP="00E57B53">
      <w:pPr>
        <w:spacing w:after="0" w:line="240" w:lineRule="auto"/>
        <w:rPr>
          <w:rFonts w:ascii="Times New Roman" w:eastAsia="Times New Roman" w:hAnsi="Times New Roman" w:cs="Times New Roman"/>
          <w:b/>
          <w:snapToGrid w:val="0"/>
          <w:sz w:val="28"/>
          <w:szCs w:val="28"/>
          <w:lang w:eastAsia="cs-CZ"/>
        </w:rPr>
      </w:pPr>
      <w:r w:rsidRPr="00B06372">
        <w:rPr>
          <w:rFonts w:ascii="Times New Roman" w:eastAsia="Times New Roman" w:hAnsi="Times New Roman" w:cs="Times New Roman"/>
          <w:b/>
          <w:snapToGrid w:val="0"/>
          <w:sz w:val="28"/>
          <w:szCs w:val="28"/>
          <w:lang w:eastAsia="cs-CZ"/>
        </w:rPr>
        <w:lastRenderedPageBreak/>
        <w:t xml:space="preserve">II. rok štúdia, bakalársky stupeň,  externé štúdium, študijný program:  </w:t>
      </w:r>
    </w:p>
    <w:p w:rsidR="00E57B53" w:rsidRPr="00B06372" w:rsidRDefault="00E57B53" w:rsidP="00E57B53">
      <w:pPr>
        <w:spacing w:after="0" w:line="240" w:lineRule="auto"/>
        <w:ind w:left="3540" w:firstLine="708"/>
        <w:rPr>
          <w:rFonts w:ascii="Times New Roman" w:eastAsia="Times New Roman" w:hAnsi="Times New Roman" w:cs="Times New Roman"/>
          <w:b/>
          <w:i/>
          <w:snapToGrid w:val="0"/>
          <w:sz w:val="28"/>
          <w:szCs w:val="28"/>
          <w:lang w:eastAsia="cs-CZ"/>
        </w:rPr>
      </w:pPr>
    </w:p>
    <w:p w:rsidR="00E57B53" w:rsidRPr="00B06372" w:rsidRDefault="00E57B53" w:rsidP="009A5FC8">
      <w:pPr>
        <w:spacing w:after="240" w:line="240" w:lineRule="auto"/>
        <w:ind w:left="1416" w:firstLine="708"/>
        <w:rPr>
          <w:rFonts w:ascii="Times New Roman" w:eastAsia="Times New Roman" w:hAnsi="Times New Roman" w:cs="Times New Roman"/>
          <w:b/>
          <w:i/>
          <w:snapToGrid w:val="0"/>
          <w:sz w:val="28"/>
          <w:szCs w:val="28"/>
          <w:lang w:eastAsia="cs-CZ"/>
        </w:rPr>
      </w:pPr>
      <w:r w:rsidRPr="00B06372">
        <w:rPr>
          <w:rFonts w:ascii="Times New Roman" w:eastAsia="Times New Roman" w:hAnsi="Times New Roman" w:cs="Times New Roman"/>
          <w:b/>
          <w:i/>
          <w:snapToGrid w:val="0"/>
          <w:sz w:val="28"/>
          <w:szCs w:val="28"/>
          <w:lang w:eastAsia="cs-CZ"/>
        </w:rPr>
        <w:t xml:space="preserve">lesníctvo </w:t>
      </w:r>
      <w:r w:rsidR="000A1D30">
        <w:rPr>
          <w:rFonts w:ascii="Times New Roman" w:eastAsia="Times New Roman" w:hAnsi="Times New Roman" w:cs="Times New Roman"/>
          <w:b/>
          <w:i/>
          <w:snapToGrid w:val="0"/>
          <w:sz w:val="28"/>
          <w:szCs w:val="28"/>
          <w:lang w:eastAsia="cs-CZ"/>
        </w:rPr>
        <w:t xml:space="preserve">– </w:t>
      </w:r>
      <w:r w:rsidR="00A01D3B" w:rsidRPr="00A01D3B">
        <w:rPr>
          <w:rFonts w:ascii="Times New Roman" w:eastAsia="Times New Roman" w:hAnsi="Times New Roman" w:cs="Times New Roman"/>
          <w:snapToGrid w:val="0"/>
          <w:sz w:val="24"/>
          <w:szCs w:val="24"/>
          <w:lang w:eastAsia="cs-CZ"/>
        </w:rPr>
        <w:t xml:space="preserve"> nové štúdium</w:t>
      </w:r>
    </w:p>
    <w:p w:rsidR="00E57B53" w:rsidRDefault="00E57B53" w:rsidP="00E57B53">
      <w:pPr>
        <w:tabs>
          <w:tab w:val="left" w:pos="1276"/>
        </w:tabs>
        <w:spacing w:after="240" w:line="240" w:lineRule="auto"/>
        <w:ind w:firstLine="851"/>
        <w:jc w:val="both"/>
        <w:rPr>
          <w:rFonts w:ascii="Times New Roman" w:eastAsia="Times New Roman" w:hAnsi="Times New Roman" w:cs="Times New Roman"/>
          <w:b/>
          <w:i/>
          <w:snapToGrid w:val="0"/>
          <w:sz w:val="28"/>
          <w:szCs w:val="28"/>
          <w:lang w:eastAsia="cs-CZ"/>
        </w:rPr>
      </w:pPr>
      <w:r w:rsidRPr="00B06372">
        <w:rPr>
          <w:rFonts w:ascii="Times New Roman" w:eastAsia="Times New Roman" w:hAnsi="Times New Roman" w:cs="Times New Roman"/>
          <w:b/>
          <w:i/>
          <w:snapToGrid w:val="0"/>
          <w:sz w:val="28"/>
          <w:szCs w:val="28"/>
          <w:lang w:eastAsia="cs-CZ"/>
        </w:rPr>
        <w:tab/>
        <w:t xml:space="preserve">          </w:t>
      </w:r>
      <w:r w:rsidR="009A5FC8">
        <w:rPr>
          <w:rFonts w:ascii="Times New Roman" w:eastAsia="Times New Roman" w:hAnsi="Times New Roman" w:cs="Times New Roman"/>
          <w:b/>
          <w:i/>
          <w:snapToGrid w:val="0"/>
          <w:sz w:val="28"/>
          <w:szCs w:val="28"/>
          <w:lang w:eastAsia="cs-CZ"/>
        </w:rPr>
        <w:tab/>
      </w:r>
      <w:r w:rsidRPr="00B06372">
        <w:rPr>
          <w:rFonts w:ascii="Times New Roman" w:eastAsia="Times New Roman" w:hAnsi="Times New Roman" w:cs="Times New Roman"/>
          <w:b/>
          <w:i/>
          <w:snapToGrid w:val="0"/>
          <w:sz w:val="28"/>
          <w:szCs w:val="28"/>
          <w:lang w:eastAsia="cs-CZ"/>
        </w:rPr>
        <w:t>aplikovaná zoológia a</w:t>
      </w:r>
      <w:r w:rsidR="000A1D30">
        <w:rPr>
          <w:rFonts w:ascii="Times New Roman" w:eastAsia="Times New Roman" w:hAnsi="Times New Roman" w:cs="Times New Roman"/>
          <w:b/>
          <w:i/>
          <w:snapToGrid w:val="0"/>
          <w:sz w:val="28"/>
          <w:szCs w:val="28"/>
          <w:lang w:eastAsia="cs-CZ"/>
        </w:rPr>
        <w:t> </w:t>
      </w:r>
      <w:r w:rsidRPr="00B06372">
        <w:rPr>
          <w:rFonts w:ascii="Times New Roman" w:eastAsia="Times New Roman" w:hAnsi="Times New Roman" w:cs="Times New Roman"/>
          <w:b/>
          <w:i/>
          <w:snapToGrid w:val="0"/>
          <w:sz w:val="28"/>
          <w:szCs w:val="28"/>
          <w:lang w:eastAsia="cs-CZ"/>
        </w:rPr>
        <w:t>poľovníctvo</w:t>
      </w:r>
      <w:r w:rsidR="000A1D30">
        <w:rPr>
          <w:rFonts w:ascii="Times New Roman" w:eastAsia="Times New Roman" w:hAnsi="Times New Roman" w:cs="Times New Roman"/>
          <w:b/>
          <w:i/>
          <w:snapToGrid w:val="0"/>
          <w:sz w:val="28"/>
          <w:szCs w:val="28"/>
          <w:lang w:eastAsia="cs-CZ"/>
        </w:rPr>
        <w:t xml:space="preserve"> – </w:t>
      </w:r>
      <w:r w:rsidR="00A01D3B" w:rsidRPr="00A01D3B">
        <w:rPr>
          <w:rFonts w:ascii="Times New Roman" w:eastAsia="Times New Roman" w:hAnsi="Times New Roman" w:cs="Times New Roman"/>
          <w:snapToGrid w:val="0"/>
          <w:sz w:val="24"/>
          <w:szCs w:val="24"/>
          <w:lang w:eastAsia="cs-CZ"/>
        </w:rPr>
        <w:t xml:space="preserve"> nové štúdium</w:t>
      </w:r>
    </w:p>
    <w:p w:rsidR="009A5FC8" w:rsidRPr="00B06372" w:rsidRDefault="009A5FC8" w:rsidP="00E57B53">
      <w:pPr>
        <w:tabs>
          <w:tab w:val="left" w:pos="1276"/>
        </w:tabs>
        <w:spacing w:after="240" w:line="240" w:lineRule="auto"/>
        <w:ind w:firstLine="851"/>
        <w:jc w:val="both"/>
        <w:rPr>
          <w:rFonts w:ascii="Times New Roman" w:eastAsia="Times New Roman" w:hAnsi="Times New Roman" w:cs="Times New Roman"/>
          <w:b/>
          <w:i/>
          <w:snapToGrid w:val="0"/>
          <w:sz w:val="28"/>
          <w:szCs w:val="28"/>
          <w:lang w:eastAsia="cs-CZ"/>
        </w:rPr>
      </w:pPr>
      <w:r>
        <w:rPr>
          <w:rFonts w:ascii="Times New Roman" w:eastAsia="Times New Roman" w:hAnsi="Times New Roman" w:cs="Times New Roman"/>
          <w:b/>
          <w:i/>
          <w:snapToGrid w:val="0"/>
          <w:sz w:val="28"/>
          <w:szCs w:val="28"/>
          <w:lang w:eastAsia="cs-CZ"/>
        </w:rPr>
        <w:tab/>
      </w:r>
      <w:r>
        <w:rPr>
          <w:rFonts w:ascii="Times New Roman" w:eastAsia="Times New Roman" w:hAnsi="Times New Roman" w:cs="Times New Roman"/>
          <w:b/>
          <w:i/>
          <w:snapToGrid w:val="0"/>
          <w:sz w:val="28"/>
          <w:szCs w:val="28"/>
          <w:lang w:eastAsia="cs-CZ"/>
        </w:rPr>
        <w:tab/>
      </w:r>
      <w:r>
        <w:rPr>
          <w:rFonts w:ascii="Times New Roman" w:eastAsia="Times New Roman" w:hAnsi="Times New Roman" w:cs="Times New Roman"/>
          <w:b/>
          <w:i/>
          <w:snapToGrid w:val="0"/>
          <w:sz w:val="28"/>
          <w:szCs w:val="28"/>
          <w:lang w:eastAsia="cs-CZ"/>
        </w:rPr>
        <w:tab/>
      </w:r>
      <w:r>
        <w:rPr>
          <w:rFonts w:ascii="Times New Roman" w:eastAsia="Calibri" w:hAnsi="Times New Roman" w:cs="Times New Roman"/>
          <w:b/>
          <w:i/>
          <w:sz w:val="28"/>
          <w:szCs w:val="28"/>
        </w:rPr>
        <w:t>arboristika a komunálne lesníctvo</w:t>
      </w:r>
      <w:r w:rsidRPr="009A5FC8">
        <w:rPr>
          <w:rFonts w:ascii="Times New Roman" w:eastAsia="Calibri" w:hAnsi="Times New Roman" w:cs="Times New Roman"/>
          <w:b/>
          <w:sz w:val="28"/>
          <w:szCs w:val="28"/>
        </w:rPr>
        <w:t xml:space="preserve"> </w:t>
      </w:r>
      <w:r w:rsidR="000A1D30" w:rsidRPr="000A1D30">
        <w:rPr>
          <w:rFonts w:ascii="Times New Roman" w:eastAsia="Calibri" w:hAnsi="Times New Roman" w:cs="Times New Roman"/>
          <w:sz w:val="24"/>
          <w:szCs w:val="24"/>
        </w:rPr>
        <w:t>– nové štúdium</w:t>
      </w:r>
      <w:r w:rsidRPr="009A5FC8">
        <w:rPr>
          <w:rFonts w:ascii="Times New Roman" w:eastAsia="Calibri" w:hAnsi="Times New Roman" w:cs="Times New Roman"/>
          <w:b/>
          <w:sz w:val="28"/>
          <w:szCs w:val="28"/>
        </w:rPr>
        <w:t xml:space="preserve">     </w:t>
      </w:r>
      <w:r w:rsidRPr="009A5FC8">
        <w:rPr>
          <w:rFonts w:ascii="Times New Roman" w:eastAsia="Calibri" w:hAnsi="Times New Roman" w:cs="Times New Roman"/>
          <w:b/>
          <w:i/>
          <w:sz w:val="28"/>
          <w:szCs w:val="28"/>
        </w:rPr>
        <w:t xml:space="preserve"> </w:t>
      </w:r>
    </w:p>
    <w:p w:rsidR="00E57B53" w:rsidRPr="00B06372" w:rsidRDefault="00E57B53" w:rsidP="00E57B53">
      <w:pPr>
        <w:spacing w:after="120" w:line="240" w:lineRule="auto"/>
        <w:ind w:left="567" w:hanging="142"/>
        <w:jc w:val="both"/>
        <w:rPr>
          <w:rFonts w:ascii="Times New Roman" w:eastAsia="Times New Roman" w:hAnsi="Times New Roman" w:cs="Times New Roman"/>
          <w:snapToGrid w:val="0"/>
          <w:sz w:val="20"/>
          <w:szCs w:val="20"/>
          <w:vertAlign w:val="superscript"/>
          <w:lang w:eastAsia="cs-CZ"/>
        </w:rPr>
      </w:pPr>
    </w:p>
    <w:p w:rsidR="00E57B53" w:rsidRPr="00B06372" w:rsidRDefault="00E57B53" w:rsidP="00E57B53">
      <w:pPr>
        <w:spacing w:after="120" w:line="240" w:lineRule="auto"/>
        <w:jc w:val="both"/>
        <w:rPr>
          <w:rFonts w:ascii="Times New Roman" w:eastAsia="Times New Roman" w:hAnsi="Times New Roman" w:cs="Times New Roman"/>
          <w:b/>
          <w:snapToGrid w:val="0"/>
          <w:sz w:val="24"/>
          <w:szCs w:val="24"/>
          <w:lang w:eastAsia="cs-CZ"/>
        </w:rPr>
      </w:pPr>
      <w:r w:rsidRPr="00B06372">
        <w:rPr>
          <w:rFonts w:ascii="Times New Roman" w:eastAsia="Times New Roman" w:hAnsi="Times New Roman" w:cs="Times New Roman"/>
          <w:b/>
          <w:snapToGrid w:val="0"/>
          <w:sz w:val="24"/>
          <w:szCs w:val="24"/>
          <w:lang w:eastAsia="cs-CZ"/>
        </w:rPr>
        <w:t>Časový a obsahový harmonogram III. (zimného) semestra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756"/>
        <w:gridCol w:w="1416"/>
        <w:gridCol w:w="4038"/>
      </w:tblGrid>
      <w:tr w:rsidR="000F035A" w:rsidRPr="00B06372" w:rsidTr="006735DC">
        <w:trPr>
          <w:trHeight w:hRule="exact" w:val="397"/>
        </w:trPr>
        <w:tc>
          <w:tcPr>
            <w:tcW w:w="2039" w:type="pct"/>
            <w:tcBorders>
              <w:bottom w:val="nil"/>
            </w:tcBorders>
            <w:vAlign w:val="center"/>
          </w:tcPr>
          <w:p w:rsidR="000F035A" w:rsidRPr="006735DC" w:rsidRDefault="000F035A" w:rsidP="006735DC">
            <w:pPr>
              <w:spacing w:after="0" w:line="240" w:lineRule="auto"/>
              <w:rPr>
                <w:rFonts w:ascii="Times New Roman" w:eastAsia="Times New Roman" w:hAnsi="Times New Roman" w:cs="Times New Roman"/>
                <w:sz w:val="24"/>
                <w:szCs w:val="24"/>
                <w:lang w:eastAsia="sk-SK"/>
              </w:rPr>
            </w:pPr>
            <w:r w:rsidRPr="006735DC">
              <w:rPr>
                <w:rFonts w:ascii="Times New Roman" w:eastAsia="Times New Roman" w:hAnsi="Times New Roman" w:cs="Times New Roman"/>
                <w:sz w:val="24"/>
                <w:szCs w:val="24"/>
                <w:lang w:eastAsia="sk-SK"/>
              </w:rPr>
              <w:t xml:space="preserve">  1. 09. 201</w:t>
            </w:r>
            <w:r w:rsidR="006735DC" w:rsidRPr="006735DC">
              <w:rPr>
                <w:rFonts w:ascii="Times New Roman" w:eastAsia="Times New Roman" w:hAnsi="Times New Roman" w:cs="Times New Roman"/>
                <w:sz w:val="24"/>
                <w:szCs w:val="24"/>
                <w:lang w:eastAsia="sk-SK"/>
              </w:rPr>
              <w:t>7</w:t>
            </w:r>
            <w:r w:rsidRPr="006735DC">
              <w:rPr>
                <w:rFonts w:ascii="Times New Roman" w:eastAsia="Times New Roman" w:hAnsi="Times New Roman" w:cs="Times New Roman"/>
                <w:sz w:val="24"/>
                <w:szCs w:val="24"/>
                <w:lang w:eastAsia="sk-SK"/>
              </w:rPr>
              <w:t xml:space="preserve"> – 1</w:t>
            </w:r>
            <w:r w:rsidR="006735DC" w:rsidRPr="006735DC">
              <w:rPr>
                <w:rFonts w:ascii="Times New Roman" w:eastAsia="Times New Roman" w:hAnsi="Times New Roman" w:cs="Times New Roman"/>
                <w:sz w:val="24"/>
                <w:szCs w:val="24"/>
                <w:lang w:eastAsia="sk-SK"/>
              </w:rPr>
              <w:t>5</w:t>
            </w:r>
            <w:r w:rsidRPr="006735DC">
              <w:rPr>
                <w:rFonts w:ascii="Times New Roman" w:eastAsia="Times New Roman" w:hAnsi="Times New Roman" w:cs="Times New Roman"/>
                <w:sz w:val="24"/>
                <w:szCs w:val="24"/>
                <w:lang w:eastAsia="sk-SK"/>
              </w:rPr>
              <w:t>. 09. 201</w:t>
            </w:r>
            <w:r w:rsidR="006735DC" w:rsidRPr="006735DC">
              <w:rPr>
                <w:rFonts w:ascii="Times New Roman" w:eastAsia="Times New Roman" w:hAnsi="Times New Roman" w:cs="Times New Roman"/>
                <w:sz w:val="24"/>
                <w:szCs w:val="24"/>
                <w:lang w:eastAsia="sk-SK"/>
              </w:rPr>
              <w:t>7</w:t>
            </w:r>
          </w:p>
        </w:tc>
        <w:tc>
          <w:tcPr>
            <w:tcW w:w="769" w:type="pct"/>
            <w:vAlign w:val="center"/>
          </w:tcPr>
          <w:p w:rsidR="000F035A" w:rsidRPr="006735DC" w:rsidRDefault="000F035A" w:rsidP="004B57A7">
            <w:pPr>
              <w:spacing w:after="0" w:line="240" w:lineRule="auto"/>
              <w:rPr>
                <w:rFonts w:ascii="Times New Roman" w:eastAsia="Times New Roman" w:hAnsi="Times New Roman" w:cs="Times New Roman"/>
                <w:sz w:val="24"/>
                <w:szCs w:val="24"/>
                <w:lang w:eastAsia="sk-SK"/>
              </w:rPr>
            </w:pPr>
          </w:p>
        </w:tc>
        <w:tc>
          <w:tcPr>
            <w:tcW w:w="2192" w:type="pct"/>
            <w:vAlign w:val="center"/>
          </w:tcPr>
          <w:p w:rsidR="000F035A" w:rsidRPr="006735DC" w:rsidRDefault="000F035A" w:rsidP="004B57A7">
            <w:pPr>
              <w:spacing w:after="0" w:line="240" w:lineRule="auto"/>
              <w:rPr>
                <w:rFonts w:ascii="Times New Roman" w:eastAsia="Times New Roman" w:hAnsi="Times New Roman" w:cs="Times New Roman"/>
                <w:sz w:val="24"/>
                <w:szCs w:val="24"/>
                <w:lang w:eastAsia="sk-SK"/>
              </w:rPr>
            </w:pPr>
            <w:r w:rsidRPr="006735DC">
              <w:rPr>
                <w:rFonts w:ascii="Times New Roman" w:eastAsia="Times New Roman" w:hAnsi="Times New Roman" w:cs="Times New Roman"/>
                <w:sz w:val="24"/>
                <w:szCs w:val="24"/>
                <w:lang w:eastAsia="sk-SK"/>
              </w:rPr>
              <w:t>elektronický zápis</w:t>
            </w:r>
          </w:p>
        </w:tc>
      </w:tr>
      <w:tr w:rsidR="006735DC" w:rsidRPr="00B06372" w:rsidTr="006735DC">
        <w:trPr>
          <w:trHeight w:hRule="exact" w:val="397"/>
        </w:trPr>
        <w:tc>
          <w:tcPr>
            <w:tcW w:w="2039" w:type="pct"/>
            <w:vAlign w:val="center"/>
          </w:tcPr>
          <w:p w:rsidR="006735DC" w:rsidRPr="006735DC" w:rsidRDefault="006735DC" w:rsidP="00576032">
            <w:pPr>
              <w:rPr>
                <w:rFonts w:ascii="Times New Roman" w:hAnsi="Times New Roman" w:cs="Times New Roman"/>
                <w:sz w:val="24"/>
                <w:szCs w:val="24"/>
              </w:rPr>
            </w:pPr>
            <w:r w:rsidRPr="006735DC">
              <w:rPr>
                <w:rFonts w:ascii="Times New Roman" w:hAnsi="Times New Roman" w:cs="Times New Roman"/>
                <w:sz w:val="24"/>
                <w:szCs w:val="24"/>
              </w:rPr>
              <w:t>25. 09. 2017 –   13. 10. 2017</w:t>
            </w:r>
          </w:p>
        </w:tc>
        <w:tc>
          <w:tcPr>
            <w:tcW w:w="769" w:type="pct"/>
            <w:vAlign w:val="center"/>
          </w:tcPr>
          <w:p w:rsidR="006735DC" w:rsidRPr="006735DC" w:rsidRDefault="006735DC" w:rsidP="00576032">
            <w:pPr>
              <w:rPr>
                <w:rFonts w:ascii="Times New Roman" w:hAnsi="Times New Roman" w:cs="Times New Roman"/>
                <w:sz w:val="24"/>
                <w:szCs w:val="24"/>
              </w:rPr>
            </w:pPr>
            <w:r w:rsidRPr="006735DC">
              <w:rPr>
                <w:rFonts w:ascii="Times New Roman" w:hAnsi="Times New Roman" w:cs="Times New Roman"/>
                <w:sz w:val="24"/>
                <w:szCs w:val="24"/>
              </w:rPr>
              <w:t>3 týždne</w:t>
            </w:r>
          </w:p>
        </w:tc>
        <w:tc>
          <w:tcPr>
            <w:tcW w:w="2192" w:type="pct"/>
            <w:vAlign w:val="center"/>
          </w:tcPr>
          <w:p w:rsidR="006735DC" w:rsidRPr="006735DC" w:rsidRDefault="006735DC" w:rsidP="00576032">
            <w:pPr>
              <w:rPr>
                <w:rFonts w:ascii="Times New Roman" w:hAnsi="Times New Roman" w:cs="Times New Roman"/>
                <w:sz w:val="24"/>
                <w:szCs w:val="24"/>
              </w:rPr>
            </w:pPr>
            <w:r w:rsidRPr="006735DC">
              <w:rPr>
                <w:rFonts w:ascii="Times New Roman" w:hAnsi="Times New Roman" w:cs="Times New Roman"/>
                <w:sz w:val="24"/>
                <w:szCs w:val="24"/>
              </w:rPr>
              <w:t>prednášky a cvičenia</w:t>
            </w:r>
          </w:p>
        </w:tc>
      </w:tr>
      <w:tr w:rsidR="006735DC" w:rsidRPr="00B06372" w:rsidTr="006735DC">
        <w:trPr>
          <w:trHeight w:hRule="exact" w:val="397"/>
        </w:trPr>
        <w:tc>
          <w:tcPr>
            <w:tcW w:w="2039" w:type="pct"/>
            <w:vAlign w:val="center"/>
          </w:tcPr>
          <w:p w:rsidR="006735DC" w:rsidRPr="006735DC" w:rsidRDefault="006735DC" w:rsidP="00576032">
            <w:pPr>
              <w:rPr>
                <w:rFonts w:ascii="Times New Roman" w:hAnsi="Times New Roman" w:cs="Times New Roman"/>
                <w:sz w:val="24"/>
                <w:szCs w:val="24"/>
              </w:rPr>
            </w:pPr>
            <w:r w:rsidRPr="006735DC">
              <w:rPr>
                <w:rFonts w:ascii="Times New Roman" w:hAnsi="Times New Roman" w:cs="Times New Roman"/>
                <w:sz w:val="24"/>
                <w:szCs w:val="24"/>
              </w:rPr>
              <w:t>16. 10. 2017 –   28. 10. 2017</w:t>
            </w:r>
          </w:p>
        </w:tc>
        <w:tc>
          <w:tcPr>
            <w:tcW w:w="769" w:type="pct"/>
            <w:vAlign w:val="center"/>
          </w:tcPr>
          <w:p w:rsidR="006735DC" w:rsidRPr="006735DC" w:rsidRDefault="006735DC" w:rsidP="00576032">
            <w:pPr>
              <w:rPr>
                <w:rFonts w:ascii="Times New Roman" w:hAnsi="Times New Roman" w:cs="Times New Roman"/>
                <w:sz w:val="24"/>
                <w:szCs w:val="24"/>
              </w:rPr>
            </w:pPr>
            <w:r w:rsidRPr="006735DC">
              <w:rPr>
                <w:rFonts w:ascii="Times New Roman" w:hAnsi="Times New Roman" w:cs="Times New Roman"/>
                <w:sz w:val="24"/>
                <w:szCs w:val="24"/>
              </w:rPr>
              <w:t>2 týždne</w:t>
            </w:r>
          </w:p>
        </w:tc>
        <w:tc>
          <w:tcPr>
            <w:tcW w:w="2192" w:type="pct"/>
            <w:vAlign w:val="center"/>
          </w:tcPr>
          <w:p w:rsidR="006735DC" w:rsidRPr="006735DC" w:rsidRDefault="006735DC" w:rsidP="00576032">
            <w:pPr>
              <w:rPr>
                <w:rFonts w:ascii="Times New Roman" w:hAnsi="Times New Roman" w:cs="Times New Roman"/>
                <w:sz w:val="24"/>
                <w:szCs w:val="24"/>
              </w:rPr>
            </w:pPr>
            <w:r w:rsidRPr="006735DC">
              <w:rPr>
                <w:rFonts w:ascii="Times New Roman" w:hAnsi="Times New Roman" w:cs="Times New Roman"/>
                <w:sz w:val="24"/>
                <w:szCs w:val="24"/>
              </w:rPr>
              <w:t>hlavné cvičenie</w:t>
            </w:r>
          </w:p>
        </w:tc>
      </w:tr>
      <w:tr w:rsidR="006735DC" w:rsidRPr="00B06372" w:rsidTr="006735DC">
        <w:trPr>
          <w:trHeight w:hRule="exact" w:val="397"/>
        </w:trPr>
        <w:tc>
          <w:tcPr>
            <w:tcW w:w="2039" w:type="pct"/>
            <w:vAlign w:val="center"/>
          </w:tcPr>
          <w:p w:rsidR="006735DC" w:rsidRPr="006735DC" w:rsidRDefault="006735DC" w:rsidP="00576032">
            <w:pPr>
              <w:rPr>
                <w:rFonts w:ascii="Times New Roman" w:hAnsi="Times New Roman" w:cs="Times New Roman"/>
                <w:sz w:val="24"/>
                <w:szCs w:val="24"/>
              </w:rPr>
            </w:pPr>
            <w:r w:rsidRPr="006735DC">
              <w:rPr>
                <w:rFonts w:ascii="Times New Roman" w:hAnsi="Times New Roman" w:cs="Times New Roman"/>
                <w:sz w:val="24"/>
                <w:szCs w:val="24"/>
              </w:rPr>
              <w:t>30. 10. 2017 –   15. 12. 2017</w:t>
            </w:r>
          </w:p>
        </w:tc>
        <w:tc>
          <w:tcPr>
            <w:tcW w:w="769" w:type="pct"/>
            <w:vAlign w:val="center"/>
          </w:tcPr>
          <w:p w:rsidR="006735DC" w:rsidRPr="006735DC" w:rsidRDefault="006735DC" w:rsidP="00576032">
            <w:pPr>
              <w:rPr>
                <w:rFonts w:ascii="Times New Roman" w:hAnsi="Times New Roman" w:cs="Times New Roman"/>
                <w:sz w:val="24"/>
                <w:szCs w:val="24"/>
              </w:rPr>
            </w:pPr>
            <w:r w:rsidRPr="006735DC">
              <w:rPr>
                <w:rFonts w:ascii="Times New Roman" w:hAnsi="Times New Roman" w:cs="Times New Roman"/>
                <w:sz w:val="24"/>
                <w:szCs w:val="24"/>
              </w:rPr>
              <w:t>7 týždňov</w:t>
            </w:r>
          </w:p>
        </w:tc>
        <w:tc>
          <w:tcPr>
            <w:tcW w:w="2192" w:type="pct"/>
            <w:vAlign w:val="center"/>
          </w:tcPr>
          <w:p w:rsidR="006735DC" w:rsidRPr="006735DC" w:rsidRDefault="006735DC" w:rsidP="00576032">
            <w:pPr>
              <w:rPr>
                <w:rFonts w:ascii="Times New Roman" w:hAnsi="Times New Roman" w:cs="Times New Roman"/>
                <w:sz w:val="24"/>
                <w:szCs w:val="24"/>
              </w:rPr>
            </w:pPr>
            <w:r w:rsidRPr="006735DC">
              <w:rPr>
                <w:rFonts w:ascii="Times New Roman" w:hAnsi="Times New Roman" w:cs="Times New Roman"/>
                <w:sz w:val="24"/>
                <w:szCs w:val="24"/>
              </w:rPr>
              <w:t>prednášky a cvičenia</w:t>
            </w:r>
          </w:p>
        </w:tc>
      </w:tr>
      <w:tr w:rsidR="006735DC" w:rsidRPr="00B06372" w:rsidTr="006735DC">
        <w:trPr>
          <w:trHeight w:hRule="exact" w:val="397"/>
        </w:trPr>
        <w:tc>
          <w:tcPr>
            <w:tcW w:w="2039" w:type="pct"/>
            <w:vAlign w:val="center"/>
          </w:tcPr>
          <w:p w:rsidR="006735DC" w:rsidRPr="006735DC" w:rsidRDefault="006735DC" w:rsidP="00576032">
            <w:pPr>
              <w:rPr>
                <w:rFonts w:ascii="Times New Roman" w:hAnsi="Times New Roman" w:cs="Times New Roman"/>
                <w:sz w:val="24"/>
                <w:szCs w:val="24"/>
              </w:rPr>
            </w:pPr>
            <w:r w:rsidRPr="006735DC">
              <w:rPr>
                <w:rFonts w:ascii="Times New Roman" w:hAnsi="Times New Roman" w:cs="Times New Roman"/>
                <w:sz w:val="24"/>
                <w:szCs w:val="24"/>
              </w:rPr>
              <w:t>18. 12. 2017 –   22. 12. 2017</w:t>
            </w:r>
          </w:p>
        </w:tc>
        <w:tc>
          <w:tcPr>
            <w:tcW w:w="769" w:type="pct"/>
            <w:vAlign w:val="center"/>
          </w:tcPr>
          <w:p w:rsidR="006735DC" w:rsidRPr="006735DC" w:rsidRDefault="006735DC" w:rsidP="00576032">
            <w:pPr>
              <w:rPr>
                <w:rFonts w:ascii="Times New Roman" w:hAnsi="Times New Roman" w:cs="Times New Roman"/>
                <w:sz w:val="24"/>
                <w:szCs w:val="24"/>
              </w:rPr>
            </w:pPr>
            <w:r w:rsidRPr="006735DC">
              <w:rPr>
                <w:rFonts w:ascii="Times New Roman" w:hAnsi="Times New Roman" w:cs="Times New Roman"/>
                <w:sz w:val="24"/>
                <w:szCs w:val="24"/>
              </w:rPr>
              <w:t>1 týždeň</w:t>
            </w:r>
          </w:p>
        </w:tc>
        <w:tc>
          <w:tcPr>
            <w:tcW w:w="2192" w:type="pct"/>
            <w:vAlign w:val="center"/>
          </w:tcPr>
          <w:p w:rsidR="006735DC" w:rsidRPr="006735DC" w:rsidRDefault="006735DC" w:rsidP="00576032">
            <w:pPr>
              <w:rPr>
                <w:rFonts w:ascii="Times New Roman" w:hAnsi="Times New Roman" w:cs="Times New Roman"/>
                <w:sz w:val="24"/>
                <w:szCs w:val="24"/>
              </w:rPr>
            </w:pPr>
            <w:r w:rsidRPr="006735DC">
              <w:rPr>
                <w:rFonts w:ascii="Times New Roman" w:hAnsi="Times New Roman" w:cs="Times New Roman"/>
                <w:sz w:val="24"/>
                <w:szCs w:val="24"/>
              </w:rPr>
              <w:t>študijné voľno</w:t>
            </w:r>
          </w:p>
        </w:tc>
      </w:tr>
      <w:tr w:rsidR="006735DC" w:rsidRPr="00B06372" w:rsidTr="006735DC">
        <w:trPr>
          <w:trHeight w:hRule="exact" w:val="397"/>
        </w:trPr>
        <w:tc>
          <w:tcPr>
            <w:tcW w:w="2039" w:type="pct"/>
            <w:vAlign w:val="center"/>
          </w:tcPr>
          <w:p w:rsidR="006735DC" w:rsidRPr="006735DC" w:rsidRDefault="006735DC" w:rsidP="00576032">
            <w:pPr>
              <w:rPr>
                <w:rFonts w:ascii="Times New Roman" w:hAnsi="Times New Roman" w:cs="Times New Roman"/>
                <w:sz w:val="24"/>
                <w:szCs w:val="24"/>
              </w:rPr>
            </w:pPr>
            <w:r w:rsidRPr="006735DC">
              <w:rPr>
                <w:rFonts w:ascii="Times New Roman" w:hAnsi="Times New Roman" w:cs="Times New Roman"/>
                <w:sz w:val="24"/>
                <w:szCs w:val="24"/>
              </w:rPr>
              <w:t>23. 12. 2017 –     5. 01. 2018</w:t>
            </w:r>
          </w:p>
        </w:tc>
        <w:tc>
          <w:tcPr>
            <w:tcW w:w="769" w:type="pct"/>
            <w:vAlign w:val="center"/>
          </w:tcPr>
          <w:p w:rsidR="006735DC" w:rsidRPr="006735DC" w:rsidRDefault="006735DC" w:rsidP="00576032">
            <w:pPr>
              <w:rPr>
                <w:rFonts w:ascii="Times New Roman" w:hAnsi="Times New Roman" w:cs="Times New Roman"/>
                <w:sz w:val="24"/>
                <w:szCs w:val="24"/>
              </w:rPr>
            </w:pPr>
            <w:r w:rsidRPr="006735DC">
              <w:rPr>
                <w:rFonts w:ascii="Times New Roman" w:hAnsi="Times New Roman" w:cs="Times New Roman"/>
                <w:sz w:val="24"/>
                <w:szCs w:val="24"/>
              </w:rPr>
              <w:t>2 týždne</w:t>
            </w:r>
          </w:p>
        </w:tc>
        <w:tc>
          <w:tcPr>
            <w:tcW w:w="2192" w:type="pct"/>
            <w:vAlign w:val="center"/>
          </w:tcPr>
          <w:p w:rsidR="006735DC" w:rsidRPr="006735DC" w:rsidRDefault="006735DC" w:rsidP="00576032">
            <w:pPr>
              <w:rPr>
                <w:rFonts w:ascii="Times New Roman" w:hAnsi="Times New Roman" w:cs="Times New Roman"/>
                <w:sz w:val="24"/>
                <w:szCs w:val="24"/>
              </w:rPr>
            </w:pPr>
            <w:r w:rsidRPr="006735DC">
              <w:rPr>
                <w:rFonts w:ascii="Times New Roman" w:hAnsi="Times New Roman" w:cs="Times New Roman"/>
                <w:sz w:val="24"/>
                <w:szCs w:val="24"/>
              </w:rPr>
              <w:t>zimné prázdniny</w:t>
            </w:r>
          </w:p>
        </w:tc>
      </w:tr>
      <w:tr w:rsidR="006735DC" w:rsidRPr="00B06372" w:rsidTr="006735DC">
        <w:trPr>
          <w:trHeight w:hRule="exact" w:val="397"/>
        </w:trPr>
        <w:tc>
          <w:tcPr>
            <w:tcW w:w="2039" w:type="pct"/>
            <w:vAlign w:val="center"/>
          </w:tcPr>
          <w:p w:rsidR="006735DC" w:rsidRPr="006735DC" w:rsidRDefault="006735DC" w:rsidP="00576032">
            <w:pPr>
              <w:rPr>
                <w:rFonts w:ascii="Times New Roman" w:hAnsi="Times New Roman" w:cs="Times New Roman"/>
                <w:sz w:val="24"/>
                <w:szCs w:val="24"/>
              </w:rPr>
            </w:pPr>
            <w:r w:rsidRPr="006735DC">
              <w:rPr>
                <w:rFonts w:ascii="Times New Roman" w:hAnsi="Times New Roman" w:cs="Times New Roman"/>
                <w:sz w:val="24"/>
                <w:szCs w:val="24"/>
              </w:rPr>
              <w:t xml:space="preserve">  8. 01. 2018 –     9. 02. 2018</w:t>
            </w:r>
          </w:p>
        </w:tc>
        <w:tc>
          <w:tcPr>
            <w:tcW w:w="769" w:type="pct"/>
            <w:vAlign w:val="center"/>
          </w:tcPr>
          <w:p w:rsidR="006735DC" w:rsidRPr="006735DC" w:rsidRDefault="006735DC" w:rsidP="00576032">
            <w:pPr>
              <w:rPr>
                <w:rFonts w:ascii="Times New Roman" w:hAnsi="Times New Roman" w:cs="Times New Roman"/>
                <w:sz w:val="24"/>
                <w:szCs w:val="24"/>
              </w:rPr>
            </w:pPr>
            <w:r w:rsidRPr="006735DC">
              <w:rPr>
                <w:rFonts w:ascii="Times New Roman" w:hAnsi="Times New Roman" w:cs="Times New Roman"/>
                <w:sz w:val="24"/>
                <w:szCs w:val="24"/>
              </w:rPr>
              <w:t>5 týždňov</w:t>
            </w:r>
          </w:p>
        </w:tc>
        <w:tc>
          <w:tcPr>
            <w:tcW w:w="2192" w:type="pct"/>
            <w:vAlign w:val="center"/>
          </w:tcPr>
          <w:p w:rsidR="006735DC" w:rsidRPr="006735DC" w:rsidRDefault="006735DC" w:rsidP="00576032">
            <w:pPr>
              <w:rPr>
                <w:rFonts w:ascii="Times New Roman" w:hAnsi="Times New Roman" w:cs="Times New Roman"/>
                <w:sz w:val="24"/>
                <w:szCs w:val="24"/>
              </w:rPr>
            </w:pPr>
            <w:r w:rsidRPr="006735DC">
              <w:rPr>
                <w:rFonts w:ascii="Times New Roman" w:hAnsi="Times New Roman" w:cs="Times New Roman"/>
                <w:sz w:val="24"/>
                <w:szCs w:val="24"/>
              </w:rPr>
              <w:t>študijné voľno</w:t>
            </w:r>
          </w:p>
        </w:tc>
      </w:tr>
    </w:tbl>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jc w:val="both"/>
        <w:rPr>
          <w:rFonts w:ascii="Times New Roman" w:eastAsia="Times New Roman" w:hAnsi="Times New Roman" w:cs="Times New Roman"/>
          <w:b/>
          <w:snapToGrid w:val="0"/>
          <w:sz w:val="24"/>
          <w:szCs w:val="24"/>
          <w:lang w:eastAsia="cs-CZ"/>
        </w:rPr>
      </w:pPr>
      <w:r w:rsidRPr="00B06372">
        <w:rPr>
          <w:rFonts w:ascii="Times New Roman" w:eastAsia="Times New Roman" w:hAnsi="Times New Roman" w:cs="Times New Roman"/>
          <w:b/>
          <w:snapToGrid w:val="0"/>
          <w:sz w:val="24"/>
          <w:szCs w:val="24"/>
          <w:lang w:eastAsia="cs-CZ"/>
        </w:rPr>
        <w:t>Časový a obsahový harmonogram  IV. (letného)  semestra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708"/>
        <w:gridCol w:w="1464"/>
        <w:gridCol w:w="4038"/>
      </w:tblGrid>
      <w:tr w:rsidR="006735DC" w:rsidRPr="00B06372" w:rsidTr="006735DC">
        <w:trPr>
          <w:trHeight w:hRule="exact" w:val="397"/>
        </w:trPr>
        <w:tc>
          <w:tcPr>
            <w:tcW w:w="2013" w:type="pct"/>
            <w:vAlign w:val="center"/>
          </w:tcPr>
          <w:p w:rsidR="006735DC" w:rsidRPr="006735DC" w:rsidRDefault="006735DC" w:rsidP="00576032">
            <w:pPr>
              <w:rPr>
                <w:rFonts w:ascii="Times New Roman" w:hAnsi="Times New Roman" w:cs="Times New Roman"/>
                <w:sz w:val="24"/>
                <w:szCs w:val="24"/>
              </w:rPr>
            </w:pPr>
            <w:r w:rsidRPr="006735DC">
              <w:rPr>
                <w:rFonts w:ascii="Times New Roman" w:hAnsi="Times New Roman" w:cs="Times New Roman"/>
                <w:sz w:val="24"/>
                <w:szCs w:val="24"/>
              </w:rPr>
              <w:t>12. 02. 2018 –   20. 04. 2018</w:t>
            </w:r>
          </w:p>
        </w:tc>
        <w:tc>
          <w:tcPr>
            <w:tcW w:w="795" w:type="pct"/>
            <w:vAlign w:val="center"/>
          </w:tcPr>
          <w:p w:rsidR="006735DC" w:rsidRPr="006735DC" w:rsidRDefault="006735DC" w:rsidP="00576032">
            <w:pPr>
              <w:rPr>
                <w:rFonts w:ascii="Times New Roman" w:hAnsi="Times New Roman" w:cs="Times New Roman"/>
                <w:sz w:val="24"/>
                <w:szCs w:val="24"/>
              </w:rPr>
            </w:pPr>
            <w:r w:rsidRPr="006735DC">
              <w:rPr>
                <w:rFonts w:ascii="Times New Roman" w:hAnsi="Times New Roman" w:cs="Times New Roman"/>
                <w:sz w:val="24"/>
                <w:szCs w:val="24"/>
              </w:rPr>
              <w:t>10 týždňov</w:t>
            </w:r>
          </w:p>
        </w:tc>
        <w:tc>
          <w:tcPr>
            <w:tcW w:w="2192" w:type="pct"/>
            <w:vAlign w:val="center"/>
          </w:tcPr>
          <w:p w:rsidR="006735DC" w:rsidRPr="006735DC" w:rsidRDefault="006735DC" w:rsidP="00576032">
            <w:pPr>
              <w:rPr>
                <w:rFonts w:ascii="Times New Roman" w:hAnsi="Times New Roman" w:cs="Times New Roman"/>
                <w:sz w:val="24"/>
                <w:szCs w:val="24"/>
              </w:rPr>
            </w:pPr>
            <w:r w:rsidRPr="006735DC">
              <w:rPr>
                <w:rFonts w:ascii="Times New Roman" w:hAnsi="Times New Roman" w:cs="Times New Roman"/>
                <w:sz w:val="24"/>
                <w:szCs w:val="24"/>
              </w:rPr>
              <w:t>prednášky a cvičenia</w:t>
            </w:r>
          </w:p>
        </w:tc>
      </w:tr>
      <w:tr w:rsidR="006735DC" w:rsidRPr="00B06372" w:rsidTr="006735DC">
        <w:trPr>
          <w:trHeight w:hRule="exact" w:val="397"/>
        </w:trPr>
        <w:tc>
          <w:tcPr>
            <w:tcW w:w="2013" w:type="pct"/>
            <w:vAlign w:val="center"/>
          </w:tcPr>
          <w:p w:rsidR="006735DC" w:rsidRPr="006735DC" w:rsidRDefault="006735DC" w:rsidP="00576032">
            <w:pPr>
              <w:rPr>
                <w:rFonts w:ascii="Times New Roman" w:hAnsi="Times New Roman" w:cs="Times New Roman"/>
                <w:sz w:val="24"/>
                <w:szCs w:val="24"/>
              </w:rPr>
            </w:pPr>
            <w:r w:rsidRPr="006735DC">
              <w:rPr>
                <w:rFonts w:ascii="Times New Roman" w:hAnsi="Times New Roman" w:cs="Times New Roman"/>
                <w:sz w:val="24"/>
                <w:szCs w:val="24"/>
              </w:rPr>
              <w:t>23. 04. 2018 –   11. 05. 2018</w:t>
            </w:r>
          </w:p>
        </w:tc>
        <w:tc>
          <w:tcPr>
            <w:tcW w:w="795" w:type="pct"/>
            <w:vAlign w:val="center"/>
          </w:tcPr>
          <w:p w:rsidR="006735DC" w:rsidRPr="006735DC" w:rsidRDefault="006735DC" w:rsidP="00576032">
            <w:pPr>
              <w:rPr>
                <w:rFonts w:ascii="Times New Roman" w:hAnsi="Times New Roman" w:cs="Times New Roman"/>
                <w:sz w:val="24"/>
                <w:szCs w:val="24"/>
              </w:rPr>
            </w:pPr>
            <w:r w:rsidRPr="006735DC">
              <w:rPr>
                <w:rFonts w:ascii="Times New Roman" w:hAnsi="Times New Roman" w:cs="Times New Roman"/>
                <w:sz w:val="24"/>
                <w:szCs w:val="24"/>
              </w:rPr>
              <w:t>3 týždne</w:t>
            </w:r>
          </w:p>
        </w:tc>
        <w:tc>
          <w:tcPr>
            <w:tcW w:w="2192" w:type="pct"/>
            <w:vAlign w:val="center"/>
          </w:tcPr>
          <w:p w:rsidR="006735DC" w:rsidRPr="006735DC" w:rsidRDefault="006735DC" w:rsidP="00576032">
            <w:pPr>
              <w:rPr>
                <w:rFonts w:ascii="Times New Roman" w:hAnsi="Times New Roman" w:cs="Times New Roman"/>
                <w:sz w:val="24"/>
                <w:szCs w:val="24"/>
              </w:rPr>
            </w:pPr>
            <w:r w:rsidRPr="006735DC">
              <w:rPr>
                <w:rFonts w:ascii="Times New Roman" w:hAnsi="Times New Roman" w:cs="Times New Roman"/>
                <w:sz w:val="24"/>
                <w:szCs w:val="24"/>
              </w:rPr>
              <w:t xml:space="preserve">hlavné cvičenia  </w:t>
            </w:r>
          </w:p>
        </w:tc>
      </w:tr>
      <w:tr w:rsidR="006735DC" w:rsidRPr="00B06372" w:rsidTr="006735DC">
        <w:trPr>
          <w:trHeight w:hRule="exact" w:val="397"/>
        </w:trPr>
        <w:tc>
          <w:tcPr>
            <w:tcW w:w="2013" w:type="pct"/>
            <w:vAlign w:val="center"/>
          </w:tcPr>
          <w:p w:rsidR="006735DC" w:rsidRPr="006735DC" w:rsidRDefault="006735DC" w:rsidP="00576032">
            <w:pPr>
              <w:rPr>
                <w:rFonts w:ascii="Times New Roman" w:hAnsi="Times New Roman" w:cs="Times New Roman"/>
                <w:sz w:val="24"/>
                <w:szCs w:val="24"/>
              </w:rPr>
            </w:pPr>
            <w:r w:rsidRPr="006735DC">
              <w:rPr>
                <w:rFonts w:ascii="Times New Roman" w:hAnsi="Times New Roman" w:cs="Times New Roman"/>
                <w:sz w:val="24"/>
                <w:szCs w:val="24"/>
              </w:rPr>
              <w:t>14. 05. 2018 –   22. 06. 2018</w:t>
            </w:r>
          </w:p>
        </w:tc>
        <w:tc>
          <w:tcPr>
            <w:tcW w:w="795" w:type="pct"/>
            <w:vAlign w:val="center"/>
          </w:tcPr>
          <w:p w:rsidR="006735DC" w:rsidRPr="006735DC" w:rsidRDefault="006735DC" w:rsidP="00576032">
            <w:pPr>
              <w:rPr>
                <w:rFonts w:ascii="Times New Roman" w:hAnsi="Times New Roman" w:cs="Times New Roman"/>
                <w:sz w:val="24"/>
                <w:szCs w:val="24"/>
              </w:rPr>
            </w:pPr>
            <w:r w:rsidRPr="006735DC">
              <w:rPr>
                <w:rFonts w:ascii="Times New Roman" w:hAnsi="Times New Roman" w:cs="Times New Roman"/>
                <w:sz w:val="24"/>
                <w:szCs w:val="24"/>
              </w:rPr>
              <w:t>6 týždňov</w:t>
            </w:r>
          </w:p>
        </w:tc>
        <w:tc>
          <w:tcPr>
            <w:tcW w:w="2192" w:type="pct"/>
            <w:vAlign w:val="center"/>
          </w:tcPr>
          <w:p w:rsidR="006735DC" w:rsidRPr="006735DC" w:rsidRDefault="006735DC" w:rsidP="00576032">
            <w:pPr>
              <w:rPr>
                <w:rFonts w:ascii="Times New Roman" w:hAnsi="Times New Roman" w:cs="Times New Roman"/>
                <w:sz w:val="24"/>
                <w:szCs w:val="24"/>
              </w:rPr>
            </w:pPr>
            <w:r w:rsidRPr="006735DC">
              <w:rPr>
                <w:rFonts w:ascii="Times New Roman" w:hAnsi="Times New Roman" w:cs="Times New Roman"/>
                <w:sz w:val="24"/>
                <w:szCs w:val="24"/>
              </w:rPr>
              <w:t>študijné voľno</w:t>
            </w:r>
          </w:p>
        </w:tc>
      </w:tr>
      <w:tr w:rsidR="00E57B53" w:rsidRPr="00B06372" w:rsidTr="000F7DCC">
        <w:trPr>
          <w:trHeight w:val="397"/>
        </w:trPr>
        <w:tc>
          <w:tcPr>
            <w:tcW w:w="2013" w:type="pct"/>
            <w:vAlign w:val="center"/>
          </w:tcPr>
          <w:p w:rsidR="00E57B53" w:rsidRPr="00B06372" w:rsidRDefault="00E57B53" w:rsidP="000F7DCC">
            <w:pPr>
              <w:spacing w:after="0" w:line="240" w:lineRule="auto"/>
              <w:rPr>
                <w:rFonts w:ascii="Times New Roman" w:eastAsia="Times New Roman" w:hAnsi="Times New Roman" w:cs="Times New Roman"/>
                <w:sz w:val="24"/>
                <w:szCs w:val="24"/>
                <w:lang w:eastAsia="sk-SK"/>
              </w:rPr>
            </w:pPr>
            <w:r w:rsidRPr="00B06372">
              <w:rPr>
                <w:rFonts w:ascii="Times New Roman" w:eastAsia="Times New Roman" w:hAnsi="Times New Roman" w:cs="Times New Roman"/>
                <w:sz w:val="24"/>
                <w:szCs w:val="24"/>
                <w:lang w:eastAsia="sk-SK"/>
              </w:rPr>
              <w:t>počas prázdnin</w:t>
            </w:r>
          </w:p>
        </w:tc>
        <w:tc>
          <w:tcPr>
            <w:tcW w:w="795" w:type="pct"/>
            <w:vAlign w:val="center"/>
          </w:tcPr>
          <w:p w:rsidR="00E57B53" w:rsidRPr="00B06372" w:rsidRDefault="00E57B53" w:rsidP="000F7DCC">
            <w:pPr>
              <w:spacing w:after="0" w:line="240" w:lineRule="auto"/>
              <w:rPr>
                <w:rFonts w:ascii="Times New Roman" w:eastAsia="Times New Roman" w:hAnsi="Times New Roman" w:cs="Times New Roman"/>
                <w:sz w:val="24"/>
                <w:szCs w:val="24"/>
                <w:lang w:eastAsia="sk-SK"/>
              </w:rPr>
            </w:pPr>
          </w:p>
        </w:tc>
        <w:tc>
          <w:tcPr>
            <w:tcW w:w="2192" w:type="pct"/>
            <w:vAlign w:val="center"/>
          </w:tcPr>
          <w:p w:rsidR="00E57B53" w:rsidRPr="00B06372" w:rsidRDefault="00E57B53" w:rsidP="000F7DCC">
            <w:pPr>
              <w:spacing w:after="0" w:line="240" w:lineRule="auto"/>
              <w:rPr>
                <w:rFonts w:ascii="Times New Roman" w:eastAsia="Times New Roman" w:hAnsi="Times New Roman" w:cs="Times New Roman"/>
                <w:sz w:val="24"/>
                <w:szCs w:val="24"/>
                <w:lang w:eastAsia="sk-SK"/>
              </w:rPr>
            </w:pPr>
            <w:r w:rsidRPr="00B06372">
              <w:rPr>
                <w:rFonts w:ascii="Times New Roman" w:eastAsia="Times New Roman" w:hAnsi="Times New Roman" w:cs="Times New Roman"/>
                <w:sz w:val="24"/>
                <w:szCs w:val="24"/>
                <w:lang w:eastAsia="sk-SK"/>
              </w:rPr>
              <w:t xml:space="preserve">prevádzková prax II. </w:t>
            </w:r>
          </w:p>
        </w:tc>
      </w:tr>
      <w:tr w:rsidR="00E57B53" w:rsidRPr="00B06372" w:rsidTr="000F7DCC">
        <w:trPr>
          <w:trHeight w:val="397"/>
        </w:trPr>
        <w:tc>
          <w:tcPr>
            <w:tcW w:w="2013" w:type="pct"/>
            <w:vAlign w:val="center"/>
          </w:tcPr>
          <w:p w:rsidR="00E57B53" w:rsidRPr="00B06372" w:rsidRDefault="00CC581E" w:rsidP="006735DC">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31. 07. 201</w:t>
            </w:r>
            <w:r w:rsidR="006735DC">
              <w:rPr>
                <w:rFonts w:ascii="Times New Roman" w:eastAsia="Times New Roman" w:hAnsi="Times New Roman" w:cs="Times New Roman"/>
                <w:sz w:val="24"/>
                <w:szCs w:val="24"/>
                <w:lang w:eastAsia="sk-SK"/>
              </w:rPr>
              <w:t>8</w:t>
            </w:r>
          </w:p>
        </w:tc>
        <w:tc>
          <w:tcPr>
            <w:tcW w:w="2987" w:type="pct"/>
            <w:gridSpan w:val="2"/>
            <w:vAlign w:val="center"/>
          </w:tcPr>
          <w:p w:rsidR="00E57B53" w:rsidRPr="00B06372" w:rsidRDefault="00E57B53" w:rsidP="000F7DCC">
            <w:pPr>
              <w:spacing w:after="0" w:line="240" w:lineRule="auto"/>
              <w:rPr>
                <w:rFonts w:ascii="Times New Roman" w:eastAsia="Times New Roman" w:hAnsi="Times New Roman" w:cs="Times New Roman"/>
                <w:sz w:val="24"/>
                <w:szCs w:val="24"/>
                <w:lang w:eastAsia="sk-SK"/>
              </w:rPr>
            </w:pPr>
            <w:r w:rsidRPr="00B06372">
              <w:rPr>
                <w:rFonts w:ascii="Times New Roman" w:eastAsia="Times New Roman" w:hAnsi="Times New Roman" w:cs="Times New Roman"/>
                <w:sz w:val="24"/>
                <w:szCs w:val="24"/>
                <w:lang w:eastAsia="sk-SK"/>
              </w:rPr>
              <w:t>Uzatváranie skúškových správ</w:t>
            </w:r>
          </w:p>
        </w:tc>
      </w:tr>
    </w:tbl>
    <w:p w:rsidR="00E57B53" w:rsidRPr="00B06372" w:rsidRDefault="00E57B53" w:rsidP="00E57B53">
      <w:pPr>
        <w:spacing w:after="120" w:line="240" w:lineRule="auto"/>
        <w:ind w:left="567" w:hanging="142"/>
        <w:jc w:val="both"/>
        <w:rPr>
          <w:rFonts w:ascii="Times New Roman" w:eastAsia="Times New Roman" w:hAnsi="Times New Roman" w:cs="Times New Roman"/>
          <w:snapToGrid w:val="0"/>
          <w:sz w:val="20"/>
          <w:szCs w:val="20"/>
          <w:vertAlign w:val="superscript"/>
          <w:lang w:eastAsia="cs-CZ"/>
        </w:rPr>
      </w:pPr>
    </w:p>
    <w:p w:rsidR="00E57B53" w:rsidRPr="00B06372" w:rsidRDefault="00E57B53" w:rsidP="00E57B53">
      <w:pPr>
        <w:spacing w:after="120" w:line="240" w:lineRule="auto"/>
        <w:ind w:left="426" w:hanging="284"/>
        <w:jc w:val="both"/>
        <w:rPr>
          <w:rFonts w:ascii="Times New Roman" w:eastAsia="Times New Roman" w:hAnsi="Times New Roman" w:cs="Times New Roman"/>
          <w:snapToGrid w:val="0"/>
          <w:lang w:eastAsia="cs-CZ"/>
        </w:rPr>
      </w:pPr>
      <w:r w:rsidRPr="00B06372">
        <w:rPr>
          <w:rFonts w:ascii="Times New Roman" w:eastAsia="Times New Roman" w:hAnsi="Times New Roman" w:cs="Times New Roman"/>
          <w:snapToGrid w:val="0"/>
          <w:sz w:val="24"/>
          <w:szCs w:val="24"/>
          <w:vertAlign w:val="superscript"/>
          <w:lang w:eastAsia="cs-CZ"/>
        </w:rPr>
        <w:t>1)</w:t>
      </w:r>
      <w:r w:rsidRPr="00B06372">
        <w:rPr>
          <w:rFonts w:ascii="Times New Roman" w:eastAsia="Times New Roman" w:hAnsi="Times New Roman" w:cs="Times New Roman"/>
          <w:snapToGrid w:val="0"/>
          <w:sz w:val="24"/>
          <w:szCs w:val="24"/>
          <w:lang w:eastAsia="cs-CZ"/>
        </w:rPr>
        <w:t xml:space="preserve"> Študent je povinný  vybrať si z uvedených povinne voliteľných predmetov v každom semestri tak, aby </w:t>
      </w:r>
      <w:r w:rsidRPr="00AA45C0">
        <w:rPr>
          <w:rFonts w:ascii="Times New Roman" w:eastAsia="Times New Roman" w:hAnsi="Times New Roman" w:cs="Times New Roman"/>
          <w:snapToGrid w:val="0"/>
          <w:sz w:val="24"/>
          <w:szCs w:val="24"/>
          <w:lang w:eastAsia="cs-CZ"/>
        </w:rPr>
        <w:t xml:space="preserve">získal minimálne </w:t>
      </w:r>
      <w:r w:rsidR="006735DC" w:rsidRPr="00AA45C0">
        <w:rPr>
          <w:rFonts w:ascii="Times New Roman" w:eastAsia="Times New Roman" w:hAnsi="Times New Roman" w:cs="Times New Roman"/>
          <w:snapToGrid w:val="0"/>
          <w:sz w:val="24"/>
          <w:szCs w:val="24"/>
          <w:lang w:eastAsia="cs-CZ"/>
        </w:rPr>
        <w:t>23</w:t>
      </w:r>
      <w:r w:rsidRPr="00AA45C0">
        <w:rPr>
          <w:rFonts w:ascii="Times New Roman" w:eastAsia="Times New Roman" w:hAnsi="Times New Roman" w:cs="Times New Roman"/>
          <w:snapToGrid w:val="0"/>
          <w:sz w:val="24"/>
          <w:szCs w:val="24"/>
          <w:lang w:eastAsia="cs-CZ"/>
        </w:rPr>
        <w:t xml:space="preserve"> kreditov. </w:t>
      </w:r>
      <w:r w:rsidRPr="00AA45C0">
        <w:rPr>
          <w:rFonts w:ascii="Times New Roman" w:eastAsia="Times New Roman" w:hAnsi="Times New Roman" w:cs="Times New Roman"/>
          <w:snapToGrid w:val="0"/>
          <w:lang w:eastAsia="cs-CZ"/>
        </w:rPr>
        <w:t xml:space="preserve">Podmienka pre postup do ďalšieho roku štúdia je získanie </w:t>
      </w:r>
      <w:r w:rsidR="006735DC" w:rsidRPr="00AA45C0">
        <w:rPr>
          <w:rFonts w:ascii="Times New Roman" w:eastAsia="Times New Roman" w:hAnsi="Times New Roman" w:cs="Times New Roman"/>
          <w:snapToGrid w:val="0"/>
          <w:lang w:eastAsia="cs-CZ"/>
        </w:rPr>
        <w:t>28</w:t>
      </w:r>
      <w:r w:rsidRPr="00AA45C0">
        <w:rPr>
          <w:rFonts w:ascii="Times New Roman" w:eastAsia="Times New Roman" w:hAnsi="Times New Roman" w:cs="Times New Roman"/>
          <w:snapToGrid w:val="0"/>
          <w:lang w:eastAsia="cs-CZ"/>
        </w:rPr>
        <w:t xml:space="preserve"> </w:t>
      </w:r>
      <w:r w:rsidRPr="00DC4523">
        <w:rPr>
          <w:rFonts w:ascii="Times New Roman" w:eastAsia="Times New Roman" w:hAnsi="Times New Roman" w:cs="Times New Roman"/>
          <w:snapToGrid w:val="0"/>
          <w:lang w:eastAsia="cs-CZ"/>
        </w:rPr>
        <w:t>kreditov.</w:t>
      </w:r>
    </w:p>
    <w:p w:rsidR="00E57B53" w:rsidRPr="00B06372" w:rsidRDefault="00E57B53" w:rsidP="00E57B53">
      <w:pPr>
        <w:spacing w:after="120" w:line="240" w:lineRule="auto"/>
        <w:ind w:left="426" w:hanging="284"/>
        <w:jc w:val="both"/>
        <w:rPr>
          <w:rFonts w:ascii="Times New Roman" w:eastAsia="Times New Roman" w:hAnsi="Times New Roman" w:cs="Times New Roman"/>
          <w:snapToGrid w:val="0"/>
          <w:sz w:val="24"/>
          <w:szCs w:val="24"/>
          <w:lang w:eastAsia="cs-CZ"/>
        </w:rPr>
      </w:pPr>
      <w:r w:rsidRPr="00B06372">
        <w:rPr>
          <w:rFonts w:ascii="Times New Roman" w:eastAsia="Times New Roman" w:hAnsi="Times New Roman" w:cs="Times New Roman"/>
          <w:snapToGrid w:val="0"/>
          <w:sz w:val="24"/>
          <w:szCs w:val="24"/>
          <w:vertAlign w:val="superscript"/>
          <w:lang w:eastAsia="cs-CZ"/>
        </w:rPr>
        <w:t xml:space="preserve">2) </w:t>
      </w:r>
      <w:r w:rsidRPr="00B06372">
        <w:rPr>
          <w:rFonts w:ascii="Times New Roman" w:eastAsia="Times New Roman" w:hAnsi="Times New Roman" w:cs="Times New Roman"/>
          <w:snapToGrid w:val="0"/>
          <w:sz w:val="24"/>
          <w:szCs w:val="24"/>
          <w:lang w:eastAsia="cs-CZ"/>
        </w:rPr>
        <w:t>Študent je povinný absolvovať do ukončenia bakalárskeho stupňa štúdia skúšku z predmetu „AJ/NJ/FJ/RJ – Odborná komunikácia“</w:t>
      </w:r>
    </w:p>
    <w:p w:rsidR="00E57B53" w:rsidRPr="00B06372" w:rsidRDefault="00E57B53" w:rsidP="00E57B53">
      <w:pPr>
        <w:spacing w:after="120" w:line="240" w:lineRule="auto"/>
        <w:ind w:left="426" w:hanging="284"/>
        <w:jc w:val="both"/>
        <w:rPr>
          <w:rFonts w:ascii="Times New Roman" w:eastAsia="Times New Roman" w:hAnsi="Times New Roman" w:cs="Times New Roman"/>
          <w:snapToGrid w:val="0"/>
          <w:lang w:eastAsia="cs-CZ"/>
        </w:rPr>
      </w:pPr>
      <w:r w:rsidRPr="00B06372">
        <w:rPr>
          <w:rFonts w:ascii="Times New Roman" w:eastAsia="Times New Roman" w:hAnsi="Times New Roman" w:cs="Times New Roman"/>
          <w:snapToGrid w:val="0"/>
          <w:sz w:val="24"/>
          <w:szCs w:val="24"/>
          <w:vertAlign w:val="superscript"/>
          <w:lang w:eastAsia="cs-CZ"/>
        </w:rPr>
        <w:t xml:space="preserve">3) </w:t>
      </w:r>
      <w:r w:rsidRPr="00B06372">
        <w:rPr>
          <w:rFonts w:ascii="Times New Roman" w:eastAsia="Times New Roman" w:hAnsi="Times New Roman" w:cs="Times New Roman"/>
          <w:snapToGrid w:val="0"/>
          <w:lang w:eastAsia="cs-CZ"/>
        </w:rPr>
        <w:t>Študent je povinný vybrať si z ponuky povinne voliteľných predmetov pre daný študijný program, potom si môže okrem uvedených predmetov vybrať aj predmety zo študijných programov všetkých fakúlt TU vo Zvolene.</w:t>
      </w:r>
    </w:p>
    <w:p w:rsidR="00E57B53" w:rsidRPr="00B06372" w:rsidRDefault="00E57B53" w:rsidP="00E57B53">
      <w:pPr>
        <w:spacing w:after="120" w:line="240" w:lineRule="auto"/>
        <w:ind w:left="567" w:hanging="142"/>
        <w:jc w:val="both"/>
        <w:rPr>
          <w:rFonts w:ascii="Times New Roman" w:eastAsia="Times New Roman" w:hAnsi="Times New Roman" w:cs="Times New Roman"/>
          <w:snapToGrid w:val="0"/>
          <w:sz w:val="24"/>
          <w:szCs w:val="24"/>
          <w:vertAlign w:val="superscript"/>
          <w:lang w:eastAsia="cs-CZ"/>
        </w:rPr>
      </w:pPr>
    </w:p>
    <w:p w:rsidR="00E57B53" w:rsidRDefault="00E57B53" w:rsidP="00E57B53">
      <w:pPr>
        <w:spacing w:after="0" w:line="240" w:lineRule="auto"/>
        <w:rPr>
          <w:rFonts w:ascii="Times New Roman" w:eastAsia="Times New Roman" w:hAnsi="Times New Roman" w:cs="Times New Roman"/>
          <w:b/>
          <w:snapToGrid w:val="0"/>
          <w:sz w:val="28"/>
          <w:szCs w:val="28"/>
          <w:lang w:eastAsia="cs-CZ"/>
        </w:rPr>
      </w:pPr>
    </w:p>
    <w:p w:rsidR="00FF6668" w:rsidRDefault="00FF6668" w:rsidP="00E57B53">
      <w:pPr>
        <w:spacing w:after="0" w:line="240" w:lineRule="auto"/>
        <w:rPr>
          <w:rFonts w:ascii="Times New Roman" w:eastAsia="Times New Roman" w:hAnsi="Times New Roman" w:cs="Times New Roman"/>
          <w:b/>
          <w:snapToGrid w:val="0"/>
          <w:sz w:val="28"/>
          <w:szCs w:val="28"/>
          <w:lang w:eastAsia="cs-CZ"/>
        </w:rPr>
      </w:pPr>
    </w:p>
    <w:p w:rsidR="00FF6668" w:rsidRDefault="00FF6668" w:rsidP="00E57B53">
      <w:pPr>
        <w:spacing w:after="0" w:line="240" w:lineRule="auto"/>
        <w:rPr>
          <w:rFonts w:ascii="Times New Roman" w:eastAsia="Times New Roman" w:hAnsi="Times New Roman" w:cs="Times New Roman"/>
          <w:b/>
          <w:snapToGrid w:val="0"/>
          <w:sz w:val="28"/>
          <w:szCs w:val="28"/>
          <w:lang w:eastAsia="cs-CZ"/>
        </w:rPr>
      </w:pPr>
    </w:p>
    <w:p w:rsidR="00FF6668" w:rsidRDefault="00FF6668" w:rsidP="00E57B53">
      <w:pPr>
        <w:spacing w:after="0" w:line="240" w:lineRule="auto"/>
        <w:rPr>
          <w:rFonts w:ascii="Times New Roman" w:eastAsia="Times New Roman" w:hAnsi="Times New Roman" w:cs="Times New Roman"/>
          <w:b/>
          <w:snapToGrid w:val="0"/>
          <w:sz w:val="28"/>
          <w:szCs w:val="28"/>
          <w:lang w:eastAsia="cs-CZ"/>
        </w:rPr>
      </w:pPr>
    </w:p>
    <w:p w:rsidR="00FF6668" w:rsidRDefault="00FF6668" w:rsidP="00E57B53">
      <w:pPr>
        <w:spacing w:after="0" w:line="240" w:lineRule="auto"/>
        <w:rPr>
          <w:rFonts w:ascii="Times New Roman" w:eastAsia="Times New Roman" w:hAnsi="Times New Roman" w:cs="Times New Roman"/>
          <w:b/>
          <w:snapToGrid w:val="0"/>
          <w:sz w:val="28"/>
          <w:szCs w:val="28"/>
          <w:lang w:eastAsia="cs-CZ"/>
        </w:rPr>
      </w:pPr>
    </w:p>
    <w:p w:rsidR="00FF6668" w:rsidRPr="00B06372" w:rsidRDefault="00FF6668" w:rsidP="00E57B53">
      <w:pPr>
        <w:spacing w:after="0" w:line="240" w:lineRule="auto"/>
        <w:rPr>
          <w:rFonts w:ascii="Times New Roman" w:eastAsia="Times New Roman" w:hAnsi="Times New Roman" w:cs="Times New Roman"/>
          <w:b/>
          <w:snapToGrid w:val="0"/>
          <w:sz w:val="28"/>
          <w:szCs w:val="28"/>
          <w:lang w:eastAsia="cs-CZ"/>
        </w:rPr>
        <w:sectPr w:rsidR="00FF6668" w:rsidRPr="00B06372" w:rsidSect="003C47AB">
          <w:pgSz w:w="11906" w:h="16838"/>
          <w:pgMar w:top="1418" w:right="1418" w:bottom="1418" w:left="1418"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202"/>
        <w:gridCol w:w="1253"/>
        <w:gridCol w:w="3655"/>
        <w:gridCol w:w="1016"/>
        <w:gridCol w:w="950"/>
        <w:gridCol w:w="1376"/>
        <w:gridCol w:w="550"/>
        <w:gridCol w:w="2025"/>
        <w:gridCol w:w="1257"/>
      </w:tblGrid>
      <w:tr w:rsidR="00E57B53" w:rsidRPr="00B06372" w:rsidTr="00747E94">
        <w:trPr>
          <w:trHeight w:val="397"/>
        </w:trPr>
        <w:tc>
          <w:tcPr>
            <w:tcW w:w="5000" w:type="pct"/>
            <w:gridSpan w:val="10"/>
            <w:vAlign w:val="center"/>
          </w:tcPr>
          <w:p w:rsidR="00E57B53" w:rsidRPr="00747E94" w:rsidRDefault="00E57B53" w:rsidP="000F7DCC">
            <w:pPr>
              <w:spacing w:after="0" w:line="240" w:lineRule="auto"/>
              <w:rPr>
                <w:rFonts w:ascii="Times New Roman" w:eastAsia="Calibri" w:hAnsi="Times New Roman" w:cs="Times New Roman"/>
                <w:b/>
                <w:sz w:val="24"/>
                <w:szCs w:val="24"/>
              </w:rPr>
            </w:pPr>
            <w:r w:rsidRPr="00747E94">
              <w:rPr>
                <w:rFonts w:ascii="Times New Roman" w:eastAsia="Calibri" w:hAnsi="Times New Roman" w:cs="Times New Roman"/>
                <w:b/>
                <w:sz w:val="24"/>
                <w:szCs w:val="24"/>
              </w:rPr>
              <w:lastRenderedPageBreak/>
              <w:t xml:space="preserve">3. semester </w:t>
            </w:r>
            <w:r w:rsidR="003028CC" w:rsidRPr="00747E94">
              <w:rPr>
                <w:rFonts w:ascii="Times New Roman" w:eastAsia="Calibri" w:hAnsi="Times New Roman" w:cs="Times New Roman"/>
                <w:b/>
                <w:sz w:val="24"/>
                <w:szCs w:val="24"/>
              </w:rPr>
              <w:t xml:space="preserve">    </w:t>
            </w:r>
            <w:r w:rsidRPr="00747E94">
              <w:rPr>
                <w:rFonts w:ascii="Times New Roman" w:eastAsia="Calibri" w:hAnsi="Times New Roman" w:cs="Times New Roman"/>
                <w:b/>
                <w:i/>
                <w:sz w:val="24"/>
                <w:szCs w:val="24"/>
              </w:rPr>
              <w:t>l e s n í c t v o</w:t>
            </w:r>
          </w:p>
        </w:tc>
      </w:tr>
      <w:tr w:rsidR="00747E94" w:rsidRPr="00B06372" w:rsidTr="006735DC">
        <w:trPr>
          <w:trHeight w:val="397"/>
        </w:trPr>
        <w:tc>
          <w:tcPr>
            <w:tcW w:w="329" w:type="pct"/>
            <w:vAlign w:val="center"/>
          </w:tcPr>
          <w:p w:rsidR="00747E94" w:rsidRPr="00747E94" w:rsidRDefault="00747E94" w:rsidP="000F7DCC">
            <w:pPr>
              <w:spacing w:after="0" w:line="240" w:lineRule="auto"/>
              <w:rPr>
                <w:rFonts w:ascii="Times New Roman" w:eastAsia="Calibri" w:hAnsi="Times New Roman" w:cs="Times New Roman"/>
                <w:sz w:val="24"/>
                <w:szCs w:val="24"/>
              </w:rPr>
            </w:pPr>
            <w:r w:rsidRPr="00747E94">
              <w:rPr>
                <w:rFonts w:ascii="Times New Roman" w:eastAsia="Calibri" w:hAnsi="Times New Roman" w:cs="Times New Roman"/>
                <w:sz w:val="24"/>
                <w:szCs w:val="24"/>
              </w:rPr>
              <w:t>Fakulta</w:t>
            </w:r>
          </w:p>
        </w:tc>
        <w:tc>
          <w:tcPr>
            <w:tcW w:w="423" w:type="pct"/>
            <w:vAlign w:val="center"/>
          </w:tcPr>
          <w:p w:rsidR="00747E94" w:rsidRPr="00747E94" w:rsidRDefault="00747E94" w:rsidP="000F7DCC">
            <w:pPr>
              <w:spacing w:after="0" w:line="240" w:lineRule="auto"/>
              <w:rPr>
                <w:rFonts w:ascii="Times New Roman" w:eastAsia="Calibri" w:hAnsi="Times New Roman" w:cs="Times New Roman"/>
                <w:sz w:val="24"/>
                <w:szCs w:val="24"/>
              </w:rPr>
            </w:pPr>
            <w:r w:rsidRPr="00747E94">
              <w:rPr>
                <w:rFonts w:ascii="Times New Roman" w:eastAsia="Calibri" w:hAnsi="Times New Roman" w:cs="Times New Roman"/>
                <w:sz w:val="24"/>
                <w:szCs w:val="24"/>
              </w:rPr>
              <w:t>Katedra</w:t>
            </w:r>
          </w:p>
        </w:tc>
        <w:tc>
          <w:tcPr>
            <w:tcW w:w="441" w:type="pct"/>
            <w:vAlign w:val="center"/>
          </w:tcPr>
          <w:p w:rsidR="00747E94" w:rsidRPr="00747E94" w:rsidRDefault="00747E94" w:rsidP="000F7DCC">
            <w:pPr>
              <w:spacing w:after="0" w:line="240" w:lineRule="auto"/>
              <w:rPr>
                <w:rFonts w:ascii="Times New Roman" w:eastAsia="Calibri" w:hAnsi="Times New Roman" w:cs="Times New Roman"/>
                <w:sz w:val="24"/>
                <w:szCs w:val="24"/>
              </w:rPr>
            </w:pPr>
            <w:r w:rsidRPr="00747E94">
              <w:rPr>
                <w:rFonts w:ascii="Times New Roman" w:eastAsia="Calibri" w:hAnsi="Times New Roman" w:cs="Times New Roman"/>
                <w:sz w:val="24"/>
                <w:szCs w:val="24"/>
              </w:rPr>
              <w:t>Skratka</w:t>
            </w:r>
          </w:p>
        </w:tc>
        <w:tc>
          <w:tcPr>
            <w:tcW w:w="1285" w:type="pct"/>
            <w:vAlign w:val="center"/>
          </w:tcPr>
          <w:p w:rsidR="00747E94" w:rsidRPr="00747E94" w:rsidRDefault="00747E94" w:rsidP="000F7DCC">
            <w:pPr>
              <w:spacing w:after="0" w:line="240" w:lineRule="auto"/>
              <w:rPr>
                <w:rFonts w:ascii="Times New Roman" w:eastAsia="Calibri" w:hAnsi="Times New Roman" w:cs="Times New Roman"/>
                <w:sz w:val="24"/>
                <w:szCs w:val="24"/>
              </w:rPr>
            </w:pPr>
            <w:r w:rsidRPr="00747E94">
              <w:rPr>
                <w:rFonts w:ascii="Times New Roman" w:eastAsia="Calibri" w:hAnsi="Times New Roman" w:cs="Times New Roman"/>
                <w:sz w:val="24"/>
                <w:szCs w:val="24"/>
              </w:rPr>
              <w:t>Názov predmetu</w:t>
            </w:r>
          </w:p>
        </w:tc>
        <w:tc>
          <w:tcPr>
            <w:tcW w:w="357" w:type="pct"/>
            <w:vAlign w:val="center"/>
          </w:tcPr>
          <w:p w:rsidR="00747E94" w:rsidRPr="00747E94" w:rsidRDefault="00747E94" w:rsidP="000F7DCC">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Predmet</w:t>
            </w:r>
          </w:p>
        </w:tc>
        <w:tc>
          <w:tcPr>
            <w:tcW w:w="334" w:type="pct"/>
            <w:vAlign w:val="center"/>
          </w:tcPr>
          <w:p w:rsidR="00747E94" w:rsidRPr="00747E94" w:rsidRDefault="00747E94" w:rsidP="000F7DCC">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Kredity</w:t>
            </w:r>
          </w:p>
        </w:tc>
        <w:tc>
          <w:tcPr>
            <w:tcW w:w="484" w:type="pct"/>
            <w:vAlign w:val="center"/>
          </w:tcPr>
          <w:p w:rsidR="00747E94" w:rsidRPr="00747E94" w:rsidRDefault="00747E94" w:rsidP="000F7DCC">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Konzultácie</w:t>
            </w:r>
          </w:p>
        </w:tc>
        <w:tc>
          <w:tcPr>
            <w:tcW w:w="193" w:type="pct"/>
            <w:vAlign w:val="center"/>
          </w:tcPr>
          <w:p w:rsidR="00747E94" w:rsidRPr="00747E94" w:rsidRDefault="00747E94" w:rsidP="000F7DCC">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HC</w:t>
            </w:r>
          </w:p>
        </w:tc>
        <w:tc>
          <w:tcPr>
            <w:tcW w:w="712" w:type="pct"/>
            <w:vAlign w:val="center"/>
          </w:tcPr>
          <w:p w:rsidR="00747E94" w:rsidRPr="00747E94" w:rsidRDefault="00747E94" w:rsidP="00747E94">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Gestor</w:t>
            </w:r>
          </w:p>
        </w:tc>
        <w:tc>
          <w:tcPr>
            <w:tcW w:w="442" w:type="pct"/>
            <w:vAlign w:val="center"/>
          </w:tcPr>
          <w:p w:rsidR="00747E94" w:rsidRPr="00747E94" w:rsidRDefault="00747E94" w:rsidP="000F7DCC">
            <w:pPr>
              <w:spacing w:after="0" w:line="240" w:lineRule="auto"/>
              <w:rPr>
                <w:rFonts w:ascii="Times New Roman" w:eastAsia="Calibri" w:hAnsi="Times New Roman" w:cs="Times New Roman"/>
                <w:sz w:val="24"/>
                <w:szCs w:val="24"/>
              </w:rPr>
            </w:pPr>
            <w:r w:rsidRPr="00747E94">
              <w:rPr>
                <w:rFonts w:ascii="Times New Roman" w:eastAsia="Calibri" w:hAnsi="Times New Roman" w:cs="Times New Roman"/>
                <w:sz w:val="24"/>
                <w:szCs w:val="24"/>
              </w:rPr>
              <w:t>Ukončenie</w:t>
            </w:r>
          </w:p>
        </w:tc>
      </w:tr>
      <w:tr w:rsidR="006735DC" w:rsidRPr="00B06372" w:rsidTr="006735DC">
        <w:trPr>
          <w:trHeight w:val="454"/>
        </w:trPr>
        <w:tc>
          <w:tcPr>
            <w:tcW w:w="329" w:type="pct"/>
            <w:vAlign w:val="center"/>
          </w:tcPr>
          <w:p w:rsidR="006735DC" w:rsidRPr="00747E94" w:rsidRDefault="006735DC" w:rsidP="000F7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LF</w:t>
            </w:r>
          </w:p>
        </w:tc>
        <w:tc>
          <w:tcPr>
            <w:tcW w:w="423" w:type="pct"/>
            <w:vAlign w:val="center"/>
          </w:tcPr>
          <w:p w:rsidR="006735DC" w:rsidRPr="00747E94" w:rsidRDefault="006735DC" w:rsidP="000F7D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KPP</w:t>
            </w:r>
          </w:p>
        </w:tc>
        <w:tc>
          <w:tcPr>
            <w:tcW w:w="441" w:type="pct"/>
            <w:vAlign w:val="center"/>
          </w:tcPr>
          <w:p w:rsidR="006735DC" w:rsidRPr="00747E94" w:rsidRDefault="006735DC" w:rsidP="000F7D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BIOKL</w:t>
            </w:r>
          </w:p>
        </w:tc>
        <w:tc>
          <w:tcPr>
            <w:tcW w:w="1285" w:type="pct"/>
            <w:vAlign w:val="center"/>
          </w:tcPr>
          <w:p w:rsidR="006735DC" w:rsidRPr="00747E94" w:rsidRDefault="006735DC"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bioklimatológia</w:t>
            </w:r>
          </w:p>
        </w:tc>
        <w:tc>
          <w:tcPr>
            <w:tcW w:w="357" w:type="pct"/>
            <w:vAlign w:val="center"/>
          </w:tcPr>
          <w:p w:rsidR="006735DC" w:rsidRPr="00747E94" w:rsidRDefault="006735DC" w:rsidP="000F7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w:t>
            </w:r>
          </w:p>
        </w:tc>
        <w:tc>
          <w:tcPr>
            <w:tcW w:w="334" w:type="pct"/>
            <w:vAlign w:val="center"/>
          </w:tcPr>
          <w:p w:rsidR="006735DC" w:rsidRPr="00747E94" w:rsidRDefault="006735DC"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6</w:t>
            </w:r>
          </w:p>
        </w:tc>
        <w:tc>
          <w:tcPr>
            <w:tcW w:w="484" w:type="pct"/>
            <w:vAlign w:val="center"/>
          </w:tcPr>
          <w:p w:rsidR="006735DC" w:rsidRPr="00747E94" w:rsidRDefault="006735DC"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193" w:type="pct"/>
            <w:vAlign w:val="center"/>
          </w:tcPr>
          <w:p w:rsidR="006735DC" w:rsidRPr="00747E94" w:rsidRDefault="006735DC"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2</w:t>
            </w:r>
          </w:p>
        </w:tc>
        <w:tc>
          <w:tcPr>
            <w:tcW w:w="712" w:type="pct"/>
            <w:vAlign w:val="center"/>
          </w:tcPr>
          <w:p w:rsidR="006735DC" w:rsidRPr="00747E94" w:rsidRDefault="006735DC"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doc. Střelcová</w:t>
            </w:r>
          </w:p>
        </w:tc>
        <w:tc>
          <w:tcPr>
            <w:tcW w:w="442" w:type="pct"/>
            <w:vAlign w:val="center"/>
          </w:tcPr>
          <w:p w:rsidR="006735DC" w:rsidRPr="00747E94" w:rsidRDefault="006735DC"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S</w:t>
            </w:r>
          </w:p>
        </w:tc>
      </w:tr>
      <w:tr w:rsidR="006735DC" w:rsidRPr="00B06372" w:rsidTr="006735DC">
        <w:trPr>
          <w:trHeight w:val="454"/>
        </w:trPr>
        <w:tc>
          <w:tcPr>
            <w:tcW w:w="329" w:type="pct"/>
            <w:vAlign w:val="center"/>
          </w:tcPr>
          <w:p w:rsidR="006735DC" w:rsidRPr="00747E94" w:rsidRDefault="006735DC" w:rsidP="00576032">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LF</w:t>
            </w:r>
          </w:p>
        </w:tc>
        <w:tc>
          <w:tcPr>
            <w:tcW w:w="423" w:type="pct"/>
            <w:vAlign w:val="center"/>
          </w:tcPr>
          <w:p w:rsidR="006735DC" w:rsidRPr="00747E94" w:rsidRDefault="006735DC" w:rsidP="00576032">
            <w:pPr>
              <w:spacing w:after="0" w:line="240" w:lineRule="auto"/>
              <w:rPr>
                <w:rFonts w:ascii="Times New Roman" w:eastAsia="Calibri" w:hAnsi="Times New Roman" w:cs="Times New Roman"/>
                <w:sz w:val="24"/>
                <w:szCs w:val="24"/>
              </w:rPr>
            </w:pPr>
            <w:r w:rsidRPr="00747E94">
              <w:rPr>
                <w:rFonts w:ascii="Times New Roman" w:eastAsia="Calibri" w:hAnsi="Times New Roman" w:cs="Times New Roman"/>
                <w:sz w:val="24"/>
                <w:szCs w:val="24"/>
              </w:rPr>
              <w:t>KHULG</w:t>
            </w:r>
          </w:p>
        </w:tc>
        <w:tc>
          <w:tcPr>
            <w:tcW w:w="441" w:type="pct"/>
            <w:vAlign w:val="center"/>
          </w:tcPr>
          <w:p w:rsidR="006735DC" w:rsidRPr="00747E94" w:rsidRDefault="006735DC" w:rsidP="00576032">
            <w:pPr>
              <w:spacing w:after="0" w:line="240" w:lineRule="auto"/>
              <w:rPr>
                <w:rFonts w:ascii="Times New Roman" w:eastAsia="Calibri" w:hAnsi="Times New Roman" w:cs="Times New Roman"/>
                <w:sz w:val="24"/>
                <w:szCs w:val="24"/>
              </w:rPr>
            </w:pPr>
            <w:r w:rsidRPr="00747E94">
              <w:rPr>
                <w:rFonts w:ascii="Times New Roman" w:eastAsia="Calibri" w:hAnsi="Times New Roman" w:cs="Times New Roman"/>
                <w:sz w:val="24"/>
                <w:szCs w:val="24"/>
              </w:rPr>
              <w:t>BIOM</w:t>
            </w:r>
          </w:p>
        </w:tc>
        <w:tc>
          <w:tcPr>
            <w:tcW w:w="1285" w:type="pct"/>
            <w:vAlign w:val="center"/>
          </w:tcPr>
          <w:p w:rsidR="006735DC" w:rsidRPr="00747E94" w:rsidRDefault="006735DC" w:rsidP="00576032">
            <w:pPr>
              <w:spacing w:after="0" w:line="240" w:lineRule="auto"/>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biometria</w:t>
            </w:r>
          </w:p>
        </w:tc>
        <w:tc>
          <w:tcPr>
            <w:tcW w:w="357" w:type="pct"/>
            <w:vAlign w:val="center"/>
          </w:tcPr>
          <w:p w:rsidR="006735DC" w:rsidRPr="00747E94" w:rsidRDefault="006735DC" w:rsidP="00576032">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P</w:t>
            </w:r>
          </w:p>
        </w:tc>
        <w:tc>
          <w:tcPr>
            <w:tcW w:w="334" w:type="pct"/>
            <w:vAlign w:val="center"/>
          </w:tcPr>
          <w:p w:rsidR="006735DC" w:rsidRPr="00747E94" w:rsidRDefault="0065766C" w:rsidP="00576032">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6</w:t>
            </w:r>
          </w:p>
        </w:tc>
        <w:tc>
          <w:tcPr>
            <w:tcW w:w="484" w:type="pct"/>
            <w:vAlign w:val="center"/>
          </w:tcPr>
          <w:p w:rsidR="006735DC" w:rsidRPr="00747E94" w:rsidRDefault="006735DC" w:rsidP="00576032">
            <w:pPr>
              <w:spacing w:after="0" w:line="240" w:lineRule="auto"/>
              <w:jc w:val="center"/>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15</w:t>
            </w:r>
          </w:p>
        </w:tc>
        <w:tc>
          <w:tcPr>
            <w:tcW w:w="193" w:type="pct"/>
            <w:vAlign w:val="center"/>
          </w:tcPr>
          <w:p w:rsidR="006735DC" w:rsidRPr="00747E94" w:rsidRDefault="006735DC" w:rsidP="00576032">
            <w:pPr>
              <w:spacing w:after="0" w:line="240" w:lineRule="auto"/>
              <w:jc w:val="center"/>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0</w:t>
            </w:r>
          </w:p>
        </w:tc>
        <w:tc>
          <w:tcPr>
            <w:tcW w:w="712" w:type="pct"/>
            <w:vAlign w:val="center"/>
          </w:tcPr>
          <w:p w:rsidR="006735DC" w:rsidRPr="00747E94" w:rsidRDefault="006735DC" w:rsidP="00576032">
            <w:pPr>
              <w:spacing w:after="0" w:line="240" w:lineRule="auto"/>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prof. Scheer</w:t>
            </w:r>
          </w:p>
        </w:tc>
        <w:tc>
          <w:tcPr>
            <w:tcW w:w="442" w:type="pct"/>
            <w:vAlign w:val="center"/>
          </w:tcPr>
          <w:p w:rsidR="006735DC" w:rsidRPr="00747E94" w:rsidRDefault="006735DC" w:rsidP="00576032">
            <w:pPr>
              <w:spacing w:after="0" w:line="240" w:lineRule="auto"/>
              <w:jc w:val="center"/>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S</w:t>
            </w:r>
          </w:p>
        </w:tc>
      </w:tr>
      <w:tr w:rsidR="006735DC" w:rsidRPr="00B06372" w:rsidTr="006735DC">
        <w:trPr>
          <w:trHeight w:val="454"/>
        </w:trPr>
        <w:tc>
          <w:tcPr>
            <w:tcW w:w="329" w:type="pct"/>
            <w:vAlign w:val="center"/>
          </w:tcPr>
          <w:p w:rsidR="006735DC" w:rsidRPr="00747E94" w:rsidRDefault="006735DC" w:rsidP="00576032">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LF</w:t>
            </w:r>
          </w:p>
        </w:tc>
        <w:tc>
          <w:tcPr>
            <w:tcW w:w="423" w:type="pct"/>
            <w:vAlign w:val="center"/>
          </w:tcPr>
          <w:p w:rsidR="006735DC" w:rsidRPr="00747E94" w:rsidRDefault="006735DC" w:rsidP="00576032">
            <w:pPr>
              <w:spacing w:after="0" w:line="240" w:lineRule="auto"/>
              <w:rPr>
                <w:rFonts w:ascii="Times New Roman" w:eastAsia="Calibri" w:hAnsi="Times New Roman" w:cs="Times New Roman"/>
                <w:sz w:val="24"/>
                <w:szCs w:val="24"/>
              </w:rPr>
            </w:pPr>
            <w:r w:rsidRPr="00747E94">
              <w:rPr>
                <w:rFonts w:ascii="Times New Roman" w:eastAsia="Calibri" w:hAnsi="Times New Roman" w:cs="Times New Roman"/>
                <w:sz w:val="24"/>
                <w:szCs w:val="24"/>
              </w:rPr>
              <w:t>KF</w:t>
            </w:r>
          </w:p>
        </w:tc>
        <w:tc>
          <w:tcPr>
            <w:tcW w:w="441" w:type="pct"/>
            <w:vAlign w:val="center"/>
          </w:tcPr>
          <w:p w:rsidR="006735DC" w:rsidRPr="00747E94" w:rsidRDefault="006735DC" w:rsidP="00576032">
            <w:pPr>
              <w:spacing w:after="0" w:line="240" w:lineRule="auto"/>
              <w:rPr>
                <w:rFonts w:ascii="Times New Roman" w:eastAsia="Calibri" w:hAnsi="Times New Roman" w:cs="Times New Roman"/>
                <w:sz w:val="24"/>
                <w:szCs w:val="24"/>
              </w:rPr>
            </w:pPr>
            <w:r w:rsidRPr="00747E94">
              <w:rPr>
                <w:rFonts w:ascii="Times New Roman" w:eastAsia="Calibri" w:hAnsi="Times New Roman" w:cs="Times New Roman"/>
                <w:sz w:val="24"/>
                <w:szCs w:val="24"/>
              </w:rPr>
              <w:t>GASLD</w:t>
            </w:r>
          </w:p>
        </w:tc>
        <w:tc>
          <w:tcPr>
            <w:tcW w:w="1285" w:type="pct"/>
            <w:vAlign w:val="center"/>
          </w:tcPr>
          <w:p w:rsidR="006735DC" w:rsidRPr="00747E94" w:rsidRDefault="006735DC" w:rsidP="00576032">
            <w:pPr>
              <w:spacing w:after="0" w:line="240" w:lineRule="auto"/>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 xml:space="preserve">genetika a šľachtenie     </w:t>
            </w:r>
          </w:p>
          <w:p w:rsidR="006735DC" w:rsidRPr="00747E94" w:rsidRDefault="006735DC" w:rsidP="00576032">
            <w:pPr>
              <w:spacing w:after="0" w:line="240" w:lineRule="auto"/>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lesných drevín</w:t>
            </w:r>
          </w:p>
        </w:tc>
        <w:tc>
          <w:tcPr>
            <w:tcW w:w="357" w:type="pct"/>
            <w:vAlign w:val="center"/>
          </w:tcPr>
          <w:p w:rsidR="006735DC" w:rsidRPr="00747E94" w:rsidRDefault="006735DC" w:rsidP="00576032">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P</w:t>
            </w:r>
          </w:p>
        </w:tc>
        <w:tc>
          <w:tcPr>
            <w:tcW w:w="334" w:type="pct"/>
            <w:vAlign w:val="center"/>
          </w:tcPr>
          <w:p w:rsidR="006735DC" w:rsidRPr="00747E94" w:rsidRDefault="006735DC" w:rsidP="00576032">
            <w:pPr>
              <w:spacing w:after="0" w:line="240" w:lineRule="auto"/>
              <w:jc w:val="center"/>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6</w:t>
            </w:r>
          </w:p>
        </w:tc>
        <w:tc>
          <w:tcPr>
            <w:tcW w:w="484" w:type="pct"/>
            <w:vAlign w:val="center"/>
          </w:tcPr>
          <w:p w:rsidR="006735DC" w:rsidRPr="00747E94" w:rsidRDefault="006735DC" w:rsidP="00576032">
            <w:pPr>
              <w:spacing w:after="0" w:line="240" w:lineRule="auto"/>
              <w:jc w:val="center"/>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12</w:t>
            </w:r>
          </w:p>
        </w:tc>
        <w:tc>
          <w:tcPr>
            <w:tcW w:w="193" w:type="pct"/>
            <w:vAlign w:val="center"/>
          </w:tcPr>
          <w:p w:rsidR="006735DC" w:rsidRPr="00747E94" w:rsidRDefault="006735DC" w:rsidP="00576032">
            <w:pPr>
              <w:spacing w:after="0" w:line="240" w:lineRule="auto"/>
              <w:jc w:val="center"/>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2</w:t>
            </w:r>
          </w:p>
        </w:tc>
        <w:tc>
          <w:tcPr>
            <w:tcW w:w="712" w:type="pct"/>
            <w:vAlign w:val="center"/>
          </w:tcPr>
          <w:p w:rsidR="006735DC" w:rsidRPr="00747E94" w:rsidRDefault="006735DC" w:rsidP="00576032">
            <w:pPr>
              <w:spacing w:after="0" w:line="240" w:lineRule="auto"/>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prof. Gömöry</w:t>
            </w:r>
          </w:p>
        </w:tc>
        <w:tc>
          <w:tcPr>
            <w:tcW w:w="442" w:type="pct"/>
            <w:vAlign w:val="center"/>
          </w:tcPr>
          <w:p w:rsidR="006735DC" w:rsidRPr="00747E94" w:rsidRDefault="006735DC" w:rsidP="00576032">
            <w:pPr>
              <w:spacing w:after="0" w:line="240" w:lineRule="auto"/>
              <w:jc w:val="center"/>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S</w:t>
            </w:r>
          </w:p>
        </w:tc>
      </w:tr>
      <w:tr w:rsidR="00747E94" w:rsidRPr="00B06372" w:rsidTr="006735DC">
        <w:trPr>
          <w:trHeight w:val="454"/>
        </w:trPr>
        <w:tc>
          <w:tcPr>
            <w:tcW w:w="329" w:type="pct"/>
            <w:vAlign w:val="center"/>
          </w:tcPr>
          <w:p w:rsidR="00747E94" w:rsidRPr="00747E94" w:rsidRDefault="00747E94" w:rsidP="000F7DCC">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LF</w:t>
            </w:r>
          </w:p>
        </w:tc>
        <w:tc>
          <w:tcPr>
            <w:tcW w:w="423" w:type="pct"/>
            <w:vAlign w:val="center"/>
          </w:tcPr>
          <w:p w:rsidR="00747E94" w:rsidRPr="00747E94" w:rsidRDefault="00747E94" w:rsidP="000F7DCC">
            <w:pPr>
              <w:spacing w:after="0" w:line="240" w:lineRule="auto"/>
              <w:rPr>
                <w:rFonts w:ascii="Times New Roman" w:eastAsia="Calibri" w:hAnsi="Times New Roman" w:cs="Times New Roman"/>
                <w:sz w:val="24"/>
                <w:szCs w:val="24"/>
              </w:rPr>
            </w:pPr>
            <w:r w:rsidRPr="00747E94">
              <w:rPr>
                <w:rFonts w:ascii="Times New Roman" w:eastAsia="Calibri" w:hAnsi="Times New Roman" w:cs="Times New Roman"/>
                <w:sz w:val="24"/>
                <w:szCs w:val="24"/>
              </w:rPr>
              <w:t>KLŤLM</w:t>
            </w:r>
          </w:p>
        </w:tc>
        <w:tc>
          <w:tcPr>
            <w:tcW w:w="441" w:type="pct"/>
            <w:vAlign w:val="center"/>
          </w:tcPr>
          <w:p w:rsidR="00747E94" w:rsidRPr="00747E94" w:rsidRDefault="00747E94" w:rsidP="000F7DCC">
            <w:pPr>
              <w:spacing w:after="0" w:line="240" w:lineRule="auto"/>
              <w:rPr>
                <w:rFonts w:ascii="Times New Roman" w:eastAsia="Calibri" w:hAnsi="Times New Roman" w:cs="Times New Roman"/>
                <w:b/>
                <w:color w:val="FF0000"/>
                <w:sz w:val="24"/>
                <w:szCs w:val="24"/>
              </w:rPr>
            </w:pPr>
            <w:r w:rsidRPr="00747E94">
              <w:rPr>
                <w:rFonts w:ascii="Times New Roman" w:hAnsi="Times New Roman" w:cs="Times New Roman"/>
                <w:color w:val="000000"/>
                <w:sz w:val="24"/>
                <w:szCs w:val="24"/>
              </w:rPr>
              <w:t>LHYDR</w:t>
            </w:r>
          </w:p>
        </w:tc>
        <w:tc>
          <w:tcPr>
            <w:tcW w:w="1285" w:type="pct"/>
            <w:vAlign w:val="center"/>
          </w:tcPr>
          <w:p w:rsidR="00747E94" w:rsidRPr="00747E94" w:rsidRDefault="00747E94" w:rsidP="000F7DCC">
            <w:pPr>
              <w:spacing w:after="0" w:line="240" w:lineRule="auto"/>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lesnícka hydrológia</w:t>
            </w:r>
          </w:p>
        </w:tc>
        <w:tc>
          <w:tcPr>
            <w:tcW w:w="357" w:type="pct"/>
            <w:vAlign w:val="center"/>
          </w:tcPr>
          <w:p w:rsidR="00747E94" w:rsidRPr="00747E94" w:rsidRDefault="00747E94" w:rsidP="000F7DCC">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PV</w:t>
            </w:r>
          </w:p>
        </w:tc>
        <w:tc>
          <w:tcPr>
            <w:tcW w:w="334" w:type="pct"/>
            <w:vAlign w:val="center"/>
          </w:tcPr>
          <w:p w:rsidR="00747E94" w:rsidRPr="00747E94" w:rsidRDefault="00747E94" w:rsidP="000F7DCC">
            <w:pPr>
              <w:spacing w:after="0" w:line="240" w:lineRule="auto"/>
              <w:jc w:val="center"/>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4</w:t>
            </w:r>
          </w:p>
        </w:tc>
        <w:tc>
          <w:tcPr>
            <w:tcW w:w="484" w:type="pct"/>
            <w:vAlign w:val="center"/>
          </w:tcPr>
          <w:p w:rsidR="00747E94" w:rsidRPr="00747E94" w:rsidRDefault="00747E94" w:rsidP="000F7DCC">
            <w:pPr>
              <w:spacing w:after="0" w:line="240" w:lineRule="auto"/>
              <w:jc w:val="center"/>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12</w:t>
            </w:r>
          </w:p>
        </w:tc>
        <w:tc>
          <w:tcPr>
            <w:tcW w:w="193" w:type="pct"/>
            <w:vAlign w:val="center"/>
          </w:tcPr>
          <w:p w:rsidR="00747E94" w:rsidRPr="00747E94" w:rsidRDefault="00747E94" w:rsidP="000F7DCC">
            <w:pPr>
              <w:spacing w:after="0" w:line="240" w:lineRule="auto"/>
              <w:jc w:val="center"/>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1</w:t>
            </w:r>
          </w:p>
        </w:tc>
        <w:tc>
          <w:tcPr>
            <w:tcW w:w="712" w:type="pct"/>
            <w:vAlign w:val="center"/>
          </w:tcPr>
          <w:p w:rsidR="00747E94" w:rsidRPr="00747E94" w:rsidRDefault="00747E94" w:rsidP="000F7DCC">
            <w:pPr>
              <w:spacing w:after="0" w:line="240" w:lineRule="auto"/>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prof. Jakubis</w:t>
            </w:r>
          </w:p>
        </w:tc>
        <w:tc>
          <w:tcPr>
            <w:tcW w:w="442" w:type="pct"/>
            <w:vAlign w:val="center"/>
          </w:tcPr>
          <w:p w:rsidR="00747E94" w:rsidRPr="00747E94" w:rsidRDefault="00747E94" w:rsidP="000F7DCC">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S</w:t>
            </w:r>
          </w:p>
        </w:tc>
      </w:tr>
      <w:tr w:rsidR="00747E94" w:rsidRPr="00B06372" w:rsidTr="006735DC">
        <w:trPr>
          <w:trHeight w:val="454"/>
        </w:trPr>
        <w:tc>
          <w:tcPr>
            <w:tcW w:w="329" w:type="pct"/>
            <w:vAlign w:val="center"/>
          </w:tcPr>
          <w:p w:rsidR="00747E94" w:rsidRPr="00747E94" w:rsidRDefault="00747E94" w:rsidP="000F7DCC">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LF</w:t>
            </w:r>
          </w:p>
        </w:tc>
        <w:tc>
          <w:tcPr>
            <w:tcW w:w="423" w:type="pct"/>
            <w:vAlign w:val="center"/>
          </w:tcPr>
          <w:p w:rsidR="00747E94" w:rsidRPr="00747E94" w:rsidRDefault="00747E94" w:rsidP="000F7DCC">
            <w:pPr>
              <w:spacing w:after="0" w:line="240" w:lineRule="auto"/>
              <w:rPr>
                <w:rFonts w:ascii="Times New Roman" w:eastAsia="Calibri" w:hAnsi="Times New Roman" w:cs="Times New Roman"/>
                <w:sz w:val="24"/>
                <w:szCs w:val="24"/>
              </w:rPr>
            </w:pPr>
            <w:r w:rsidRPr="00747E94">
              <w:rPr>
                <w:rFonts w:ascii="Times New Roman" w:eastAsia="Calibri" w:hAnsi="Times New Roman" w:cs="Times New Roman"/>
                <w:sz w:val="24"/>
                <w:szCs w:val="24"/>
              </w:rPr>
              <w:t>KLŤLM</w:t>
            </w:r>
          </w:p>
        </w:tc>
        <w:tc>
          <w:tcPr>
            <w:tcW w:w="441" w:type="pct"/>
            <w:vAlign w:val="center"/>
          </w:tcPr>
          <w:p w:rsidR="00747E94" w:rsidRPr="00747E94" w:rsidRDefault="00747E94" w:rsidP="000F7DCC">
            <w:pPr>
              <w:spacing w:after="0" w:line="240" w:lineRule="auto"/>
              <w:rPr>
                <w:rFonts w:ascii="Times New Roman" w:eastAsia="Calibri" w:hAnsi="Times New Roman" w:cs="Times New Roman"/>
                <w:b/>
                <w:color w:val="FF0000"/>
                <w:sz w:val="24"/>
                <w:szCs w:val="24"/>
              </w:rPr>
            </w:pPr>
            <w:r w:rsidRPr="00747E94">
              <w:rPr>
                <w:rFonts w:ascii="Times New Roman" w:hAnsi="Times New Roman" w:cs="Times New Roman"/>
                <w:color w:val="000000"/>
                <w:sz w:val="24"/>
                <w:szCs w:val="24"/>
              </w:rPr>
              <w:t>VZLS</w:t>
            </w:r>
          </w:p>
        </w:tc>
        <w:tc>
          <w:tcPr>
            <w:tcW w:w="1285" w:type="pct"/>
            <w:vAlign w:val="center"/>
          </w:tcPr>
          <w:p w:rsidR="00747E94" w:rsidRPr="00747E94" w:rsidRDefault="00747E94" w:rsidP="000F7DCC">
            <w:pPr>
              <w:spacing w:after="0" w:line="240" w:lineRule="auto"/>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všeobecné základy lesníckych stavieb</w:t>
            </w:r>
          </w:p>
        </w:tc>
        <w:tc>
          <w:tcPr>
            <w:tcW w:w="357" w:type="pct"/>
            <w:vAlign w:val="center"/>
          </w:tcPr>
          <w:p w:rsidR="00747E94" w:rsidRPr="00747E94" w:rsidRDefault="00747E94" w:rsidP="000F7DCC">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PV</w:t>
            </w:r>
          </w:p>
        </w:tc>
        <w:tc>
          <w:tcPr>
            <w:tcW w:w="334" w:type="pct"/>
            <w:vAlign w:val="center"/>
          </w:tcPr>
          <w:p w:rsidR="00747E94" w:rsidRPr="00747E94" w:rsidRDefault="00747E94" w:rsidP="000F7DCC">
            <w:pPr>
              <w:spacing w:after="0" w:line="240" w:lineRule="auto"/>
              <w:jc w:val="center"/>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4</w:t>
            </w:r>
          </w:p>
        </w:tc>
        <w:tc>
          <w:tcPr>
            <w:tcW w:w="484" w:type="pct"/>
            <w:vAlign w:val="center"/>
          </w:tcPr>
          <w:p w:rsidR="00747E94" w:rsidRPr="00747E94" w:rsidRDefault="00747E94" w:rsidP="000F7DCC">
            <w:pPr>
              <w:spacing w:after="0" w:line="240" w:lineRule="auto"/>
              <w:jc w:val="center"/>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12</w:t>
            </w:r>
          </w:p>
        </w:tc>
        <w:tc>
          <w:tcPr>
            <w:tcW w:w="193" w:type="pct"/>
            <w:vAlign w:val="center"/>
          </w:tcPr>
          <w:p w:rsidR="00747E94" w:rsidRPr="00747E94" w:rsidRDefault="00747E94" w:rsidP="000F7DCC">
            <w:pPr>
              <w:spacing w:after="0" w:line="240" w:lineRule="auto"/>
              <w:jc w:val="center"/>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0</w:t>
            </w:r>
          </w:p>
        </w:tc>
        <w:tc>
          <w:tcPr>
            <w:tcW w:w="712" w:type="pct"/>
            <w:vAlign w:val="center"/>
          </w:tcPr>
          <w:p w:rsidR="00747E94" w:rsidRPr="00747E94" w:rsidRDefault="00747E94" w:rsidP="000F7DCC">
            <w:pPr>
              <w:spacing w:after="0" w:line="240" w:lineRule="auto"/>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Ing. Juško</w:t>
            </w:r>
          </w:p>
        </w:tc>
        <w:tc>
          <w:tcPr>
            <w:tcW w:w="442" w:type="pct"/>
            <w:vAlign w:val="center"/>
          </w:tcPr>
          <w:p w:rsidR="00747E94" w:rsidRPr="00747E94" w:rsidRDefault="00747E94" w:rsidP="000F7DCC">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S</w:t>
            </w:r>
          </w:p>
        </w:tc>
      </w:tr>
      <w:tr w:rsidR="00747E94" w:rsidRPr="00B06372" w:rsidTr="006735DC">
        <w:trPr>
          <w:trHeight w:val="454"/>
        </w:trPr>
        <w:tc>
          <w:tcPr>
            <w:tcW w:w="329" w:type="pct"/>
            <w:vAlign w:val="center"/>
          </w:tcPr>
          <w:p w:rsidR="00747E94" w:rsidRPr="00747E94" w:rsidRDefault="00747E94" w:rsidP="000F7DCC">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LF</w:t>
            </w:r>
          </w:p>
        </w:tc>
        <w:tc>
          <w:tcPr>
            <w:tcW w:w="423" w:type="pct"/>
            <w:vAlign w:val="center"/>
          </w:tcPr>
          <w:p w:rsidR="00747E94" w:rsidRPr="00747E94" w:rsidRDefault="00747E94" w:rsidP="000F7DCC">
            <w:pPr>
              <w:spacing w:after="0" w:line="240" w:lineRule="auto"/>
              <w:rPr>
                <w:rFonts w:ascii="Times New Roman" w:eastAsia="Calibri" w:hAnsi="Times New Roman" w:cs="Times New Roman"/>
                <w:sz w:val="24"/>
                <w:szCs w:val="24"/>
              </w:rPr>
            </w:pPr>
            <w:r w:rsidRPr="00747E94">
              <w:rPr>
                <w:rFonts w:ascii="Times New Roman" w:eastAsia="Calibri" w:hAnsi="Times New Roman" w:cs="Times New Roman"/>
                <w:sz w:val="24"/>
                <w:szCs w:val="24"/>
              </w:rPr>
              <w:t>KERLH</w:t>
            </w:r>
          </w:p>
        </w:tc>
        <w:tc>
          <w:tcPr>
            <w:tcW w:w="441" w:type="pct"/>
            <w:vAlign w:val="center"/>
          </w:tcPr>
          <w:p w:rsidR="00747E94" w:rsidRPr="00747E94" w:rsidRDefault="00747E94" w:rsidP="000F7DCC">
            <w:pPr>
              <w:spacing w:after="0" w:line="240" w:lineRule="auto"/>
              <w:rPr>
                <w:rFonts w:ascii="Times New Roman" w:eastAsia="Calibri" w:hAnsi="Times New Roman" w:cs="Times New Roman"/>
                <w:b/>
                <w:color w:val="FF0000"/>
                <w:sz w:val="24"/>
                <w:szCs w:val="24"/>
              </w:rPr>
            </w:pPr>
            <w:r w:rsidRPr="00747E94">
              <w:rPr>
                <w:rFonts w:ascii="Times New Roman" w:hAnsi="Times New Roman" w:cs="Times New Roman"/>
                <w:color w:val="000000"/>
                <w:sz w:val="24"/>
                <w:szCs w:val="24"/>
              </w:rPr>
              <w:t>TOBCH</w:t>
            </w:r>
          </w:p>
        </w:tc>
        <w:tc>
          <w:tcPr>
            <w:tcW w:w="1285" w:type="pct"/>
            <w:vAlign w:val="center"/>
          </w:tcPr>
          <w:p w:rsidR="00747E94" w:rsidRPr="00747E94" w:rsidRDefault="00747E94" w:rsidP="000F7DCC">
            <w:pPr>
              <w:spacing w:after="0" w:line="240" w:lineRule="auto"/>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techniky obchodu</w:t>
            </w:r>
          </w:p>
        </w:tc>
        <w:tc>
          <w:tcPr>
            <w:tcW w:w="357" w:type="pct"/>
            <w:vAlign w:val="center"/>
          </w:tcPr>
          <w:p w:rsidR="00747E94" w:rsidRPr="00747E94" w:rsidRDefault="00747E94" w:rsidP="000F7DCC">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PV</w:t>
            </w:r>
          </w:p>
        </w:tc>
        <w:tc>
          <w:tcPr>
            <w:tcW w:w="334" w:type="pct"/>
            <w:vAlign w:val="center"/>
          </w:tcPr>
          <w:p w:rsidR="00747E94" w:rsidRPr="00747E94" w:rsidRDefault="00747E94" w:rsidP="000F7DCC">
            <w:pPr>
              <w:spacing w:after="0" w:line="240" w:lineRule="auto"/>
              <w:jc w:val="center"/>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4</w:t>
            </w:r>
          </w:p>
        </w:tc>
        <w:tc>
          <w:tcPr>
            <w:tcW w:w="484" w:type="pct"/>
            <w:vAlign w:val="center"/>
          </w:tcPr>
          <w:p w:rsidR="00747E94" w:rsidRPr="00747E94" w:rsidRDefault="00747E94" w:rsidP="000F7DCC">
            <w:pPr>
              <w:spacing w:after="0" w:line="240" w:lineRule="auto"/>
              <w:jc w:val="center"/>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10</w:t>
            </w:r>
          </w:p>
        </w:tc>
        <w:tc>
          <w:tcPr>
            <w:tcW w:w="193" w:type="pct"/>
            <w:vAlign w:val="center"/>
          </w:tcPr>
          <w:p w:rsidR="00747E94" w:rsidRPr="00747E94" w:rsidRDefault="00747E94" w:rsidP="000F7DCC">
            <w:pPr>
              <w:spacing w:after="0" w:line="240" w:lineRule="auto"/>
              <w:jc w:val="center"/>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0</w:t>
            </w:r>
          </w:p>
        </w:tc>
        <w:tc>
          <w:tcPr>
            <w:tcW w:w="712" w:type="pct"/>
            <w:vAlign w:val="center"/>
          </w:tcPr>
          <w:p w:rsidR="00747E94" w:rsidRPr="00747E94" w:rsidRDefault="00747E94" w:rsidP="000F7DCC">
            <w:pPr>
              <w:spacing w:after="0" w:line="240" w:lineRule="auto"/>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Ing.   Halaj</w:t>
            </w:r>
          </w:p>
        </w:tc>
        <w:tc>
          <w:tcPr>
            <w:tcW w:w="442" w:type="pct"/>
            <w:vAlign w:val="center"/>
          </w:tcPr>
          <w:p w:rsidR="00747E94" w:rsidRPr="00747E94" w:rsidRDefault="00747E94" w:rsidP="000F7DCC">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S</w:t>
            </w:r>
          </w:p>
        </w:tc>
      </w:tr>
      <w:tr w:rsidR="006735DC" w:rsidRPr="00B06372" w:rsidTr="006735DC">
        <w:trPr>
          <w:trHeight w:val="454"/>
        </w:trPr>
        <w:tc>
          <w:tcPr>
            <w:tcW w:w="329" w:type="pct"/>
            <w:vAlign w:val="center"/>
          </w:tcPr>
          <w:p w:rsidR="006735DC" w:rsidRPr="00747E94" w:rsidRDefault="006735DC" w:rsidP="00576032">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LF</w:t>
            </w:r>
          </w:p>
        </w:tc>
        <w:tc>
          <w:tcPr>
            <w:tcW w:w="423" w:type="pct"/>
            <w:vAlign w:val="center"/>
          </w:tcPr>
          <w:p w:rsidR="006735DC" w:rsidRPr="00747E94" w:rsidRDefault="006735DC" w:rsidP="00576032">
            <w:pPr>
              <w:spacing w:after="0" w:line="240" w:lineRule="auto"/>
              <w:rPr>
                <w:rFonts w:ascii="Times New Roman" w:eastAsia="Calibri" w:hAnsi="Times New Roman" w:cs="Times New Roman"/>
                <w:sz w:val="24"/>
                <w:szCs w:val="24"/>
              </w:rPr>
            </w:pPr>
            <w:r w:rsidRPr="00747E94">
              <w:rPr>
                <w:rFonts w:ascii="Times New Roman" w:eastAsia="Calibri" w:hAnsi="Times New Roman" w:cs="Times New Roman"/>
                <w:sz w:val="24"/>
                <w:szCs w:val="24"/>
              </w:rPr>
              <w:t>KLŤLM</w:t>
            </w:r>
          </w:p>
        </w:tc>
        <w:tc>
          <w:tcPr>
            <w:tcW w:w="441" w:type="pct"/>
            <w:vAlign w:val="center"/>
          </w:tcPr>
          <w:p w:rsidR="006735DC" w:rsidRPr="00747E94" w:rsidRDefault="006735DC" w:rsidP="00576032">
            <w:pPr>
              <w:spacing w:after="0" w:line="240" w:lineRule="auto"/>
              <w:rPr>
                <w:rFonts w:ascii="Times New Roman" w:eastAsia="Calibri" w:hAnsi="Times New Roman" w:cs="Times New Roman"/>
                <w:b/>
                <w:color w:val="FF0000"/>
                <w:sz w:val="24"/>
                <w:szCs w:val="24"/>
              </w:rPr>
            </w:pPr>
            <w:r w:rsidRPr="00747E94">
              <w:rPr>
                <w:rFonts w:ascii="Times New Roman" w:hAnsi="Times New Roman" w:cs="Times New Roman"/>
                <w:color w:val="000000"/>
                <w:sz w:val="24"/>
                <w:szCs w:val="24"/>
              </w:rPr>
              <w:t>PRP-I</w:t>
            </w:r>
          </w:p>
        </w:tc>
        <w:tc>
          <w:tcPr>
            <w:tcW w:w="1285" w:type="pct"/>
            <w:vAlign w:val="center"/>
          </w:tcPr>
          <w:p w:rsidR="006735DC" w:rsidRPr="00747E94" w:rsidRDefault="006735DC" w:rsidP="00576032">
            <w:pPr>
              <w:spacing w:after="0" w:line="240" w:lineRule="auto"/>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prenosné reťazové píly</w:t>
            </w:r>
          </w:p>
        </w:tc>
        <w:tc>
          <w:tcPr>
            <w:tcW w:w="357" w:type="pct"/>
            <w:vAlign w:val="center"/>
          </w:tcPr>
          <w:p w:rsidR="006735DC" w:rsidRPr="00747E94" w:rsidRDefault="006735DC" w:rsidP="00576032">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V</w:t>
            </w:r>
          </w:p>
        </w:tc>
        <w:tc>
          <w:tcPr>
            <w:tcW w:w="334" w:type="pct"/>
            <w:vAlign w:val="center"/>
          </w:tcPr>
          <w:p w:rsidR="006735DC" w:rsidRPr="00747E94" w:rsidRDefault="006735DC" w:rsidP="00576032">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5</w:t>
            </w:r>
          </w:p>
        </w:tc>
        <w:tc>
          <w:tcPr>
            <w:tcW w:w="484" w:type="pct"/>
            <w:vAlign w:val="center"/>
          </w:tcPr>
          <w:p w:rsidR="006735DC" w:rsidRPr="00747E94" w:rsidRDefault="006735DC" w:rsidP="00576032">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16</w:t>
            </w:r>
          </w:p>
        </w:tc>
        <w:tc>
          <w:tcPr>
            <w:tcW w:w="193" w:type="pct"/>
            <w:vAlign w:val="center"/>
          </w:tcPr>
          <w:p w:rsidR="006735DC" w:rsidRPr="00747E94" w:rsidRDefault="006735DC" w:rsidP="00576032">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2</w:t>
            </w:r>
          </w:p>
        </w:tc>
        <w:tc>
          <w:tcPr>
            <w:tcW w:w="712" w:type="pct"/>
            <w:vAlign w:val="center"/>
          </w:tcPr>
          <w:p w:rsidR="006735DC" w:rsidRPr="00747E94" w:rsidRDefault="006735DC" w:rsidP="00576032">
            <w:pPr>
              <w:spacing w:after="0" w:line="240" w:lineRule="auto"/>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Ing. Slančík</w:t>
            </w:r>
          </w:p>
        </w:tc>
        <w:tc>
          <w:tcPr>
            <w:tcW w:w="442" w:type="pct"/>
            <w:vAlign w:val="center"/>
          </w:tcPr>
          <w:p w:rsidR="006735DC" w:rsidRPr="00747E94" w:rsidRDefault="006735DC" w:rsidP="00576032">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S</w:t>
            </w:r>
          </w:p>
        </w:tc>
      </w:tr>
      <w:tr w:rsidR="006735DC" w:rsidRPr="00B06372" w:rsidTr="006735DC">
        <w:trPr>
          <w:trHeight w:val="454"/>
        </w:trPr>
        <w:tc>
          <w:tcPr>
            <w:tcW w:w="329" w:type="pct"/>
            <w:vAlign w:val="center"/>
          </w:tcPr>
          <w:p w:rsidR="006735DC" w:rsidRPr="00747E94" w:rsidRDefault="006735DC" w:rsidP="00576032">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CUP</w:t>
            </w:r>
          </w:p>
        </w:tc>
        <w:tc>
          <w:tcPr>
            <w:tcW w:w="423" w:type="pct"/>
            <w:vAlign w:val="center"/>
          </w:tcPr>
          <w:p w:rsidR="006735DC" w:rsidRPr="00747E94" w:rsidRDefault="006735DC" w:rsidP="00576032">
            <w:pPr>
              <w:spacing w:after="0" w:line="240" w:lineRule="auto"/>
              <w:rPr>
                <w:rFonts w:ascii="Times New Roman" w:eastAsia="Calibri" w:hAnsi="Times New Roman" w:cs="Times New Roman"/>
                <w:sz w:val="24"/>
                <w:szCs w:val="24"/>
              </w:rPr>
            </w:pPr>
            <w:r w:rsidRPr="00747E94">
              <w:rPr>
                <w:rFonts w:ascii="Times New Roman" w:eastAsia="Calibri" w:hAnsi="Times New Roman" w:cs="Times New Roman"/>
                <w:sz w:val="24"/>
                <w:szCs w:val="24"/>
              </w:rPr>
              <w:t>ÚCJ</w:t>
            </w:r>
          </w:p>
        </w:tc>
        <w:tc>
          <w:tcPr>
            <w:tcW w:w="441" w:type="pct"/>
            <w:vAlign w:val="center"/>
          </w:tcPr>
          <w:p w:rsidR="006735DC" w:rsidRPr="00B279A6" w:rsidRDefault="006735DC" w:rsidP="00576032">
            <w:pPr>
              <w:spacing w:after="0" w:line="240" w:lineRule="auto"/>
              <w:rPr>
                <w:rFonts w:ascii="Times New Roman" w:eastAsia="Calibri" w:hAnsi="Times New Roman" w:cs="Times New Roman"/>
              </w:rPr>
            </w:pPr>
            <w:r w:rsidRPr="00B279A6">
              <w:rPr>
                <w:rFonts w:ascii="Times New Roman" w:hAnsi="Times New Roman" w:cs="Times New Roman"/>
              </w:rPr>
              <w:t>GOS</w:t>
            </w:r>
            <w:r>
              <w:rPr>
                <w:rFonts w:ascii="Times New Roman" w:hAnsi="Times New Roman" w:cs="Times New Roman"/>
              </w:rPr>
              <w:t xml:space="preserve">_A </w:t>
            </w:r>
          </w:p>
        </w:tc>
        <w:tc>
          <w:tcPr>
            <w:tcW w:w="1285" w:type="pct"/>
            <w:vAlign w:val="center"/>
          </w:tcPr>
          <w:p w:rsidR="006735DC" w:rsidRPr="00747E94" w:rsidRDefault="006735DC" w:rsidP="00576032">
            <w:pPr>
              <w:spacing w:after="0" w:line="240" w:lineRule="auto"/>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AJ – Gramatika odborného štýlu</w:t>
            </w:r>
          </w:p>
        </w:tc>
        <w:tc>
          <w:tcPr>
            <w:tcW w:w="357" w:type="pct"/>
            <w:vAlign w:val="center"/>
          </w:tcPr>
          <w:p w:rsidR="006735DC" w:rsidRPr="00747E94" w:rsidRDefault="006735DC" w:rsidP="00576032">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PV</w:t>
            </w:r>
          </w:p>
        </w:tc>
        <w:tc>
          <w:tcPr>
            <w:tcW w:w="334" w:type="pct"/>
            <w:vAlign w:val="center"/>
          </w:tcPr>
          <w:p w:rsidR="006735DC" w:rsidRPr="00747E94" w:rsidRDefault="006735DC" w:rsidP="00576032">
            <w:pPr>
              <w:spacing w:after="0" w:line="240" w:lineRule="auto"/>
              <w:jc w:val="center"/>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2</w:t>
            </w:r>
          </w:p>
        </w:tc>
        <w:tc>
          <w:tcPr>
            <w:tcW w:w="484" w:type="pct"/>
            <w:vAlign w:val="center"/>
          </w:tcPr>
          <w:p w:rsidR="006735DC" w:rsidRPr="00747E94" w:rsidRDefault="006735DC" w:rsidP="00576032">
            <w:pPr>
              <w:spacing w:after="0" w:line="240" w:lineRule="auto"/>
              <w:jc w:val="center"/>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8</w:t>
            </w:r>
          </w:p>
        </w:tc>
        <w:tc>
          <w:tcPr>
            <w:tcW w:w="193" w:type="pct"/>
            <w:vAlign w:val="center"/>
          </w:tcPr>
          <w:p w:rsidR="006735DC" w:rsidRPr="00747E94" w:rsidRDefault="006735DC" w:rsidP="00576032">
            <w:pPr>
              <w:spacing w:after="0" w:line="240" w:lineRule="auto"/>
              <w:jc w:val="center"/>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0</w:t>
            </w:r>
          </w:p>
        </w:tc>
        <w:tc>
          <w:tcPr>
            <w:tcW w:w="712" w:type="pct"/>
            <w:vAlign w:val="center"/>
          </w:tcPr>
          <w:p w:rsidR="006735DC" w:rsidRPr="00F80C2B" w:rsidRDefault="006735DC" w:rsidP="00576032">
            <w:pPr>
              <w:spacing w:after="0" w:line="240" w:lineRule="auto"/>
              <w:rPr>
                <w:rFonts w:ascii="Times New Roman" w:eastAsia="Times New Roman" w:hAnsi="Times New Roman" w:cs="Times New Roman"/>
                <w:snapToGrid w:val="0"/>
                <w:sz w:val="24"/>
                <w:szCs w:val="24"/>
                <w:lang w:eastAsia="cs-CZ"/>
              </w:rPr>
            </w:pPr>
            <w:r w:rsidRPr="00F80C2B">
              <w:rPr>
                <w:rFonts w:ascii="Times New Roman" w:eastAsia="Times New Roman" w:hAnsi="Times New Roman" w:cs="Times New Roman"/>
                <w:snapToGrid w:val="0"/>
                <w:sz w:val="24"/>
                <w:szCs w:val="24"/>
                <w:lang w:eastAsia="cs-CZ"/>
              </w:rPr>
              <w:t>Mgr. Danihelová</w:t>
            </w:r>
          </w:p>
        </w:tc>
        <w:tc>
          <w:tcPr>
            <w:tcW w:w="442" w:type="pct"/>
            <w:vAlign w:val="center"/>
          </w:tcPr>
          <w:p w:rsidR="006735DC" w:rsidRPr="003A4F63" w:rsidRDefault="006735DC" w:rsidP="0057603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Z</w:t>
            </w:r>
          </w:p>
        </w:tc>
      </w:tr>
      <w:tr w:rsidR="003B40DF" w:rsidRPr="00B06372" w:rsidTr="006735DC">
        <w:trPr>
          <w:trHeight w:val="454"/>
        </w:trPr>
        <w:tc>
          <w:tcPr>
            <w:tcW w:w="329" w:type="pct"/>
            <w:vAlign w:val="center"/>
          </w:tcPr>
          <w:p w:rsidR="003B40DF" w:rsidRPr="00747E94" w:rsidRDefault="003B40DF" w:rsidP="000F7DCC">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CUP</w:t>
            </w:r>
          </w:p>
        </w:tc>
        <w:tc>
          <w:tcPr>
            <w:tcW w:w="423" w:type="pct"/>
            <w:vAlign w:val="center"/>
          </w:tcPr>
          <w:p w:rsidR="003B40DF" w:rsidRPr="00747E94" w:rsidRDefault="003B40DF" w:rsidP="000F7DCC">
            <w:pPr>
              <w:spacing w:after="0" w:line="240" w:lineRule="auto"/>
              <w:rPr>
                <w:rFonts w:ascii="Times New Roman" w:eastAsia="Calibri" w:hAnsi="Times New Roman" w:cs="Times New Roman"/>
                <w:sz w:val="24"/>
                <w:szCs w:val="24"/>
              </w:rPr>
            </w:pPr>
            <w:r w:rsidRPr="00747E94">
              <w:rPr>
                <w:rFonts w:ascii="Times New Roman" w:eastAsia="Calibri" w:hAnsi="Times New Roman" w:cs="Times New Roman"/>
                <w:sz w:val="24"/>
                <w:szCs w:val="24"/>
              </w:rPr>
              <w:t>ÚCJ</w:t>
            </w:r>
          </w:p>
        </w:tc>
        <w:tc>
          <w:tcPr>
            <w:tcW w:w="441" w:type="pct"/>
            <w:vAlign w:val="center"/>
          </w:tcPr>
          <w:p w:rsidR="003B40DF" w:rsidRPr="00B279A6" w:rsidRDefault="003B40DF" w:rsidP="0015729E">
            <w:pPr>
              <w:spacing w:after="0" w:line="240" w:lineRule="auto"/>
              <w:rPr>
                <w:rFonts w:ascii="Times New Roman" w:eastAsia="Calibri" w:hAnsi="Times New Roman" w:cs="Times New Roman"/>
              </w:rPr>
            </w:pPr>
            <w:r w:rsidRPr="00B279A6">
              <w:rPr>
                <w:rFonts w:ascii="Times New Roman" w:hAnsi="Times New Roman" w:cs="Times New Roman"/>
              </w:rPr>
              <w:t>GOS_</w:t>
            </w:r>
            <w:r>
              <w:rPr>
                <w:rFonts w:ascii="Times New Roman" w:hAnsi="Times New Roman" w:cs="Times New Roman"/>
              </w:rPr>
              <w:t>N</w:t>
            </w:r>
          </w:p>
        </w:tc>
        <w:tc>
          <w:tcPr>
            <w:tcW w:w="1285" w:type="pct"/>
            <w:vAlign w:val="center"/>
          </w:tcPr>
          <w:p w:rsidR="003B40DF" w:rsidRPr="00747E94" w:rsidRDefault="003B40DF" w:rsidP="000F7DCC">
            <w:pPr>
              <w:spacing w:after="0" w:line="240" w:lineRule="auto"/>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NJ – Gramatika odborného štýlu</w:t>
            </w:r>
          </w:p>
        </w:tc>
        <w:tc>
          <w:tcPr>
            <w:tcW w:w="357" w:type="pct"/>
            <w:vAlign w:val="center"/>
          </w:tcPr>
          <w:p w:rsidR="003B40DF" w:rsidRPr="00747E94" w:rsidRDefault="003B40DF" w:rsidP="000F7DCC">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PV</w:t>
            </w:r>
          </w:p>
        </w:tc>
        <w:tc>
          <w:tcPr>
            <w:tcW w:w="334" w:type="pct"/>
            <w:vAlign w:val="center"/>
          </w:tcPr>
          <w:p w:rsidR="003B40DF" w:rsidRPr="00747E94" w:rsidRDefault="003B40DF" w:rsidP="000F7DCC">
            <w:pPr>
              <w:spacing w:after="0" w:line="240" w:lineRule="auto"/>
              <w:jc w:val="center"/>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2</w:t>
            </w:r>
          </w:p>
        </w:tc>
        <w:tc>
          <w:tcPr>
            <w:tcW w:w="484" w:type="pct"/>
            <w:vAlign w:val="center"/>
          </w:tcPr>
          <w:p w:rsidR="003B40DF" w:rsidRPr="00747E94" w:rsidRDefault="003B40DF" w:rsidP="000F7DCC">
            <w:pPr>
              <w:spacing w:after="0" w:line="240" w:lineRule="auto"/>
              <w:jc w:val="center"/>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8</w:t>
            </w:r>
          </w:p>
        </w:tc>
        <w:tc>
          <w:tcPr>
            <w:tcW w:w="193" w:type="pct"/>
            <w:vAlign w:val="center"/>
          </w:tcPr>
          <w:p w:rsidR="003B40DF" w:rsidRPr="00747E94" w:rsidRDefault="003B40DF" w:rsidP="000F7DCC">
            <w:pPr>
              <w:spacing w:after="0" w:line="240" w:lineRule="auto"/>
              <w:jc w:val="center"/>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0</w:t>
            </w:r>
          </w:p>
        </w:tc>
        <w:tc>
          <w:tcPr>
            <w:tcW w:w="712" w:type="pct"/>
            <w:vAlign w:val="center"/>
          </w:tcPr>
          <w:p w:rsidR="003B40DF" w:rsidRDefault="003B40DF">
            <w:pPr>
              <w:spacing w:after="0" w:line="240" w:lineRule="auto"/>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Vyhnáliková, PhD.</w:t>
            </w:r>
          </w:p>
        </w:tc>
        <w:tc>
          <w:tcPr>
            <w:tcW w:w="442" w:type="pct"/>
            <w:vAlign w:val="center"/>
          </w:tcPr>
          <w:p w:rsidR="003B40DF" w:rsidRPr="003A4F63" w:rsidRDefault="003B40DF" w:rsidP="001572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Z</w:t>
            </w:r>
          </w:p>
        </w:tc>
      </w:tr>
      <w:tr w:rsidR="003B40DF" w:rsidRPr="00B06372" w:rsidTr="006735DC">
        <w:trPr>
          <w:trHeight w:val="454"/>
        </w:trPr>
        <w:tc>
          <w:tcPr>
            <w:tcW w:w="329" w:type="pct"/>
            <w:vAlign w:val="center"/>
          </w:tcPr>
          <w:p w:rsidR="003B40DF" w:rsidRPr="00747E94" w:rsidRDefault="003B40DF" w:rsidP="000F7DCC">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CUP</w:t>
            </w:r>
          </w:p>
        </w:tc>
        <w:tc>
          <w:tcPr>
            <w:tcW w:w="423" w:type="pct"/>
            <w:vAlign w:val="center"/>
          </w:tcPr>
          <w:p w:rsidR="003B40DF" w:rsidRPr="00747E94" w:rsidRDefault="003B40DF" w:rsidP="000F7DCC">
            <w:pPr>
              <w:spacing w:after="0" w:line="240" w:lineRule="auto"/>
              <w:rPr>
                <w:rFonts w:ascii="Times New Roman" w:eastAsia="Calibri" w:hAnsi="Times New Roman" w:cs="Times New Roman"/>
                <w:sz w:val="24"/>
                <w:szCs w:val="24"/>
              </w:rPr>
            </w:pPr>
            <w:r w:rsidRPr="00747E94">
              <w:rPr>
                <w:rFonts w:ascii="Times New Roman" w:eastAsia="Calibri" w:hAnsi="Times New Roman" w:cs="Times New Roman"/>
                <w:sz w:val="24"/>
                <w:szCs w:val="24"/>
              </w:rPr>
              <w:t>ÚCJ</w:t>
            </w:r>
          </w:p>
        </w:tc>
        <w:tc>
          <w:tcPr>
            <w:tcW w:w="441" w:type="pct"/>
            <w:vAlign w:val="center"/>
          </w:tcPr>
          <w:p w:rsidR="003B40DF" w:rsidRPr="00B279A6" w:rsidRDefault="003B40DF" w:rsidP="0015729E">
            <w:pPr>
              <w:spacing w:after="0" w:line="240" w:lineRule="auto"/>
              <w:rPr>
                <w:rFonts w:ascii="Times New Roman" w:eastAsia="Calibri" w:hAnsi="Times New Roman" w:cs="Times New Roman"/>
              </w:rPr>
            </w:pPr>
            <w:r w:rsidRPr="00B279A6">
              <w:rPr>
                <w:rFonts w:ascii="Times New Roman" w:hAnsi="Times New Roman" w:cs="Times New Roman"/>
              </w:rPr>
              <w:t>GOS_</w:t>
            </w:r>
            <w:r>
              <w:rPr>
                <w:rFonts w:ascii="Times New Roman" w:hAnsi="Times New Roman" w:cs="Times New Roman"/>
              </w:rPr>
              <w:t>F</w:t>
            </w:r>
          </w:p>
        </w:tc>
        <w:tc>
          <w:tcPr>
            <w:tcW w:w="1285" w:type="pct"/>
            <w:vAlign w:val="center"/>
          </w:tcPr>
          <w:p w:rsidR="003B40DF" w:rsidRPr="00747E94" w:rsidRDefault="003B40DF" w:rsidP="000F7DCC">
            <w:pPr>
              <w:spacing w:after="0" w:line="240" w:lineRule="auto"/>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FJ – Gramatika odborného štýlu</w:t>
            </w:r>
          </w:p>
        </w:tc>
        <w:tc>
          <w:tcPr>
            <w:tcW w:w="357" w:type="pct"/>
            <w:vAlign w:val="center"/>
          </w:tcPr>
          <w:p w:rsidR="003B40DF" w:rsidRPr="00747E94" w:rsidRDefault="003B40DF" w:rsidP="000F7DCC">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PV</w:t>
            </w:r>
          </w:p>
        </w:tc>
        <w:tc>
          <w:tcPr>
            <w:tcW w:w="334" w:type="pct"/>
            <w:vAlign w:val="center"/>
          </w:tcPr>
          <w:p w:rsidR="003B40DF" w:rsidRPr="00747E94" w:rsidRDefault="003B40DF" w:rsidP="000F7DCC">
            <w:pPr>
              <w:spacing w:after="0" w:line="240" w:lineRule="auto"/>
              <w:jc w:val="center"/>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2</w:t>
            </w:r>
          </w:p>
        </w:tc>
        <w:tc>
          <w:tcPr>
            <w:tcW w:w="484" w:type="pct"/>
            <w:vAlign w:val="center"/>
          </w:tcPr>
          <w:p w:rsidR="003B40DF" w:rsidRPr="00747E94" w:rsidRDefault="003B40DF" w:rsidP="000F7DCC">
            <w:pPr>
              <w:spacing w:after="0" w:line="240" w:lineRule="auto"/>
              <w:jc w:val="center"/>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8</w:t>
            </w:r>
          </w:p>
        </w:tc>
        <w:tc>
          <w:tcPr>
            <w:tcW w:w="193" w:type="pct"/>
            <w:vAlign w:val="center"/>
          </w:tcPr>
          <w:p w:rsidR="003B40DF" w:rsidRPr="00747E94" w:rsidRDefault="003B40DF" w:rsidP="000F7DCC">
            <w:pPr>
              <w:spacing w:after="0" w:line="240" w:lineRule="auto"/>
              <w:jc w:val="center"/>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0</w:t>
            </w:r>
          </w:p>
        </w:tc>
        <w:tc>
          <w:tcPr>
            <w:tcW w:w="712" w:type="pct"/>
            <w:vAlign w:val="center"/>
          </w:tcPr>
          <w:p w:rsidR="003B40DF" w:rsidRDefault="003B40DF">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lang w:eastAsia="cs-CZ"/>
              </w:rPr>
              <w:t>Veverková, Ph.D.</w:t>
            </w:r>
          </w:p>
        </w:tc>
        <w:tc>
          <w:tcPr>
            <w:tcW w:w="442" w:type="pct"/>
            <w:vAlign w:val="center"/>
          </w:tcPr>
          <w:p w:rsidR="003B40DF" w:rsidRPr="003A4F63" w:rsidRDefault="003B40DF" w:rsidP="001572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Z</w:t>
            </w:r>
          </w:p>
        </w:tc>
      </w:tr>
      <w:tr w:rsidR="003B40DF" w:rsidRPr="00B06372" w:rsidTr="006735DC">
        <w:trPr>
          <w:trHeight w:val="454"/>
        </w:trPr>
        <w:tc>
          <w:tcPr>
            <w:tcW w:w="329" w:type="pct"/>
            <w:vAlign w:val="center"/>
          </w:tcPr>
          <w:p w:rsidR="003B40DF" w:rsidRPr="00747E94" w:rsidRDefault="003B40DF" w:rsidP="000F7DCC">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CUP</w:t>
            </w:r>
          </w:p>
        </w:tc>
        <w:tc>
          <w:tcPr>
            <w:tcW w:w="423" w:type="pct"/>
            <w:vAlign w:val="center"/>
          </w:tcPr>
          <w:p w:rsidR="003B40DF" w:rsidRPr="00747E94" w:rsidRDefault="003B40DF" w:rsidP="000F7DCC">
            <w:pPr>
              <w:spacing w:after="0" w:line="240" w:lineRule="auto"/>
              <w:rPr>
                <w:rFonts w:ascii="Times New Roman" w:eastAsia="Calibri" w:hAnsi="Times New Roman" w:cs="Times New Roman"/>
                <w:sz w:val="24"/>
                <w:szCs w:val="24"/>
              </w:rPr>
            </w:pPr>
            <w:r w:rsidRPr="00747E94">
              <w:rPr>
                <w:rFonts w:ascii="Times New Roman" w:eastAsia="Calibri" w:hAnsi="Times New Roman" w:cs="Times New Roman"/>
                <w:sz w:val="24"/>
                <w:szCs w:val="24"/>
              </w:rPr>
              <w:t>ÚCJ</w:t>
            </w:r>
          </w:p>
        </w:tc>
        <w:tc>
          <w:tcPr>
            <w:tcW w:w="441" w:type="pct"/>
            <w:vAlign w:val="center"/>
          </w:tcPr>
          <w:p w:rsidR="003B40DF" w:rsidRPr="00B279A6" w:rsidRDefault="003B40DF" w:rsidP="0015729E">
            <w:pPr>
              <w:spacing w:after="0" w:line="240" w:lineRule="auto"/>
              <w:rPr>
                <w:rFonts w:ascii="Times New Roman" w:eastAsia="Calibri" w:hAnsi="Times New Roman" w:cs="Times New Roman"/>
              </w:rPr>
            </w:pPr>
            <w:r w:rsidRPr="00B279A6">
              <w:rPr>
                <w:rFonts w:ascii="Times New Roman" w:hAnsi="Times New Roman" w:cs="Times New Roman"/>
              </w:rPr>
              <w:t>GOS_</w:t>
            </w:r>
            <w:r>
              <w:rPr>
                <w:rFonts w:ascii="Times New Roman" w:hAnsi="Times New Roman" w:cs="Times New Roman"/>
              </w:rPr>
              <w:t>R</w:t>
            </w:r>
          </w:p>
        </w:tc>
        <w:tc>
          <w:tcPr>
            <w:tcW w:w="1285" w:type="pct"/>
            <w:vAlign w:val="center"/>
          </w:tcPr>
          <w:p w:rsidR="003B40DF" w:rsidRPr="00747E94" w:rsidRDefault="003B40DF" w:rsidP="000F7DCC">
            <w:pPr>
              <w:spacing w:after="0" w:line="240" w:lineRule="auto"/>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RJ – Gramatika odborného štýlu</w:t>
            </w:r>
          </w:p>
        </w:tc>
        <w:tc>
          <w:tcPr>
            <w:tcW w:w="357" w:type="pct"/>
            <w:vAlign w:val="center"/>
          </w:tcPr>
          <w:p w:rsidR="003B40DF" w:rsidRPr="00747E94" w:rsidRDefault="003B40DF" w:rsidP="000F7DCC">
            <w:pPr>
              <w:spacing w:after="0" w:line="240" w:lineRule="auto"/>
              <w:jc w:val="center"/>
              <w:rPr>
                <w:rFonts w:ascii="Times New Roman" w:eastAsia="Calibri" w:hAnsi="Times New Roman" w:cs="Times New Roman"/>
                <w:sz w:val="24"/>
                <w:szCs w:val="24"/>
              </w:rPr>
            </w:pPr>
            <w:r w:rsidRPr="00747E94">
              <w:rPr>
                <w:rFonts w:ascii="Times New Roman" w:eastAsia="Calibri" w:hAnsi="Times New Roman" w:cs="Times New Roman"/>
                <w:sz w:val="24"/>
                <w:szCs w:val="24"/>
              </w:rPr>
              <w:t>PV</w:t>
            </w:r>
          </w:p>
        </w:tc>
        <w:tc>
          <w:tcPr>
            <w:tcW w:w="334" w:type="pct"/>
            <w:vAlign w:val="center"/>
          </w:tcPr>
          <w:p w:rsidR="003B40DF" w:rsidRPr="00747E94" w:rsidRDefault="003B40DF" w:rsidP="000F7DCC">
            <w:pPr>
              <w:spacing w:after="0" w:line="240" w:lineRule="auto"/>
              <w:jc w:val="center"/>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2</w:t>
            </w:r>
          </w:p>
        </w:tc>
        <w:tc>
          <w:tcPr>
            <w:tcW w:w="484" w:type="pct"/>
            <w:vAlign w:val="center"/>
          </w:tcPr>
          <w:p w:rsidR="003B40DF" w:rsidRPr="00747E94" w:rsidRDefault="003B40DF" w:rsidP="000F7DCC">
            <w:pPr>
              <w:spacing w:after="0" w:line="240" w:lineRule="auto"/>
              <w:jc w:val="center"/>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8</w:t>
            </w:r>
          </w:p>
        </w:tc>
        <w:tc>
          <w:tcPr>
            <w:tcW w:w="193" w:type="pct"/>
            <w:vAlign w:val="center"/>
          </w:tcPr>
          <w:p w:rsidR="003B40DF" w:rsidRPr="00747E94" w:rsidRDefault="003B40DF" w:rsidP="000F7DCC">
            <w:pPr>
              <w:spacing w:after="0" w:line="240" w:lineRule="auto"/>
              <w:jc w:val="center"/>
              <w:rPr>
                <w:rFonts w:ascii="Times New Roman" w:eastAsia="Times New Roman" w:hAnsi="Times New Roman" w:cs="Times New Roman"/>
                <w:snapToGrid w:val="0"/>
                <w:sz w:val="24"/>
                <w:szCs w:val="24"/>
                <w:lang w:eastAsia="cs-CZ"/>
              </w:rPr>
            </w:pPr>
            <w:r w:rsidRPr="00747E94">
              <w:rPr>
                <w:rFonts w:ascii="Times New Roman" w:eastAsia="Times New Roman" w:hAnsi="Times New Roman" w:cs="Times New Roman"/>
                <w:snapToGrid w:val="0"/>
                <w:sz w:val="24"/>
                <w:szCs w:val="24"/>
                <w:lang w:eastAsia="cs-CZ"/>
              </w:rPr>
              <w:t>0</w:t>
            </w:r>
          </w:p>
        </w:tc>
        <w:tc>
          <w:tcPr>
            <w:tcW w:w="712" w:type="pct"/>
            <w:vAlign w:val="center"/>
          </w:tcPr>
          <w:p w:rsidR="003B40DF" w:rsidRDefault="003B40DF">
            <w:pPr>
              <w:spacing w:after="0" w:line="240" w:lineRule="auto"/>
              <w:rPr>
                <w:rFonts w:ascii="Times New Roman" w:eastAsia="Times New Roman" w:hAnsi="Times New Roman" w:cs="Times New Roman"/>
                <w:snapToGrid w:val="0"/>
                <w:sz w:val="24"/>
                <w:szCs w:val="24"/>
                <w:highlight w:val="yellow"/>
                <w:lang w:eastAsia="cs-CZ"/>
              </w:rPr>
            </w:pPr>
            <w:r>
              <w:rPr>
                <w:rFonts w:ascii="Times New Roman" w:eastAsia="Times New Roman" w:hAnsi="Times New Roman" w:cs="Times New Roman"/>
                <w:snapToGrid w:val="0"/>
                <w:sz w:val="24"/>
                <w:szCs w:val="24"/>
                <w:lang w:eastAsia="cs-CZ"/>
              </w:rPr>
              <w:t xml:space="preserve">N. N. </w:t>
            </w:r>
            <w:r w:rsidR="007D63EF">
              <w:rPr>
                <w:rFonts w:ascii="Times New Roman" w:eastAsia="Times New Roman" w:hAnsi="Times New Roman" w:cs="Times New Roman"/>
                <w:snapToGrid w:val="0"/>
                <w:sz w:val="24"/>
                <w:szCs w:val="24"/>
                <w:vertAlign w:val="superscript"/>
                <w:lang w:eastAsia="cs-CZ"/>
              </w:rPr>
              <w:t>*</w:t>
            </w:r>
            <w:r>
              <w:rPr>
                <w:rFonts w:ascii="Times New Roman" w:eastAsia="Times New Roman" w:hAnsi="Times New Roman" w:cs="Times New Roman"/>
                <w:snapToGrid w:val="0"/>
                <w:sz w:val="24"/>
                <w:szCs w:val="24"/>
                <w:lang w:eastAsia="cs-CZ"/>
              </w:rPr>
              <w:t xml:space="preserve"> </w:t>
            </w:r>
          </w:p>
        </w:tc>
        <w:tc>
          <w:tcPr>
            <w:tcW w:w="442" w:type="pct"/>
            <w:vAlign w:val="center"/>
          </w:tcPr>
          <w:p w:rsidR="003B40DF" w:rsidRPr="003A4F63" w:rsidRDefault="003B40DF" w:rsidP="001572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Z</w:t>
            </w:r>
          </w:p>
        </w:tc>
      </w:tr>
      <w:tr w:rsidR="006735DC" w:rsidRPr="00B06372" w:rsidTr="006735DC">
        <w:trPr>
          <w:trHeight w:val="454"/>
        </w:trPr>
        <w:tc>
          <w:tcPr>
            <w:tcW w:w="329" w:type="pct"/>
            <w:vAlign w:val="center"/>
          </w:tcPr>
          <w:p w:rsidR="006735DC" w:rsidRPr="00A96919" w:rsidRDefault="006735DC" w:rsidP="00576032">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423" w:type="pct"/>
            <w:vAlign w:val="center"/>
          </w:tcPr>
          <w:p w:rsidR="006735DC" w:rsidRPr="00F80C2B" w:rsidRDefault="006735DC" w:rsidP="00576032">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441" w:type="pct"/>
            <w:vAlign w:val="center"/>
          </w:tcPr>
          <w:p w:rsidR="006735DC" w:rsidRPr="00A96919" w:rsidRDefault="006735DC" w:rsidP="00576032">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PMYK</w:t>
            </w:r>
          </w:p>
        </w:tc>
        <w:tc>
          <w:tcPr>
            <w:tcW w:w="1285" w:type="pct"/>
            <w:vAlign w:val="center"/>
          </w:tcPr>
          <w:p w:rsidR="006735DC" w:rsidRPr="00A96919" w:rsidRDefault="006735DC" w:rsidP="00576032">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praktická mykológia</w:t>
            </w:r>
          </w:p>
        </w:tc>
        <w:tc>
          <w:tcPr>
            <w:tcW w:w="357" w:type="pct"/>
            <w:vAlign w:val="center"/>
          </w:tcPr>
          <w:p w:rsidR="006735DC" w:rsidRPr="00A96919" w:rsidRDefault="006735DC" w:rsidP="00576032">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34" w:type="pct"/>
            <w:vAlign w:val="center"/>
          </w:tcPr>
          <w:p w:rsidR="006735DC" w:rsidRPr="00A96919" w:rsidRDefault="006735DC" w:rsidP="00576032">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3</w:t>
            </w:r>
          </w:p>
        </w:tc>
        <w:tc>
          <w:tcPr>
            <w:tcW w:w="484" w:type="pct"/>
            <w:vAlign w:val="center"/>
          </w:tcPr>
          <w:p w:rsidR="006735DC" w:rsidRPr="00A96919" w:rsidRDefault="006735DC" w:rsidP="00576032">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3" w:type="pct"/>
            <w:vAlign w:val="center"/>
          </w:tcPr>
          <w:p w:rsidR="006735DC" w:rsidRPr="00A96919" w:rsidRDefault="006735DC" w:rsidP="00576032">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1</w:t>
            </w:r>
          </w:p>
        </w:tc>
        <w:tc>
          <w:tcPr>
            <w:tcW w:w="712" w:type="pct"/>
            <w:shd w:val="clear" w:color="auto" w:fill="auto"/>
            <w:vAlign w:val="center"/>
          </w:tcPr>
          <w:p w:rsidR="006735DC" w:rsidRPr="00A96919" w:rsidRDefault="006735DC" w:rsidP="00576032">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Ing. Pavlík</w:t>
            </w:r>
          </w:p>
        </w:tc>
        <w:tc>
          <w:tcPr>
            <w:tcW w:w="442" w:type="pct"/>
            <w:vAlign w:val="center"/>
          </w:tcPr>
          <w:p w:rsidR="006735DC" w:rsidRPr="00A96919" w:rsidRDefault="006735DC" w:rsidP="00576032">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6735DC" w:rsidRPr="00B06372" w:rsidTr="006735DC">
        <w:trPr>
          <w:trHeight w:val="454"/>
        </w:trPr>
        <w:tc>
          <w:tcPr>
            <w:tcW w:w="329" w:type="pct"/>
            <w:vAlign w:val="center"/>
          </w:tcPr>
          <w:p w:rsidR="006735DC" w:rsidRPr="00A96919" w:rsidRDefault="006735DC" w:rsidP="00576032">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FEVT</w:t>
            </w:r>
          </w:p>
        </w:tc>
        <w:tc>
          <w:tcPr>
            <w:tcW w:w="423" w:type="pct"/>
            <w:vAlign w:val="center"/>
          </w:tcPr>
          <w:p w:rsidR="006735DC" w:rsidRPr="00F80C2B" w:rsidRDefault="006735DC" w:rsidP="00576032">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KRSAT</w:t>
            </w:r>
          </w:p>
        </w:tc>
        <w:tc>
          <w:tcPr>
            <w:tcW w:w="441" w:type="pct"/>
            <w:vAlign w:val="center"/>
          </w:tcPr>
          <w:p w:rsidR="006735DC" w:rsidRPr="00A96919" w:rsidRDefault="006735DC" w:rsidP="00576032">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VYPT</w:t>
            </w:r>
          </w:p>
        </w:tc>
        <w:tc>
          <w:tcPr>
            <w:tcW w:w="1285" w:type="pct"/>
            <w:vAlign w:val="center"/>
          </w:tcPr>
          <w:p w:rsidR="006735DC" w:rsidRPr="00A96919" w:rsidRDefault="006735DC" w:rsidP="00576032">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výpočtová technika</w:t>
            </w:r>
          </w:p>
        </w:tc>
        <w:tc>
          <w:tcPr>
            <w:tcW w:w="357" w:type="pct"/>
            <w:vAlign w:val="center"/>
          </w:tcPr>
          <w:p w:rsidR="006735DC" w:rsidRPr="00A96919" w:rsidRDefault="006735DC" w:rsidP="00576032">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34" w:type="pct"/>
            <w:vAlign w:val="center"/>
          </w:tcPr>
          <w:p w:rsidR="006735DC" w:rsidRPr="00A96919" w:rsidRDefault="006735DC" w:rsidP="00576032">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3</w:t>
            </w:r>
          </w:p>
        </w:tc>
        <w:tc>
          <w:tcPr>
            <w:tcW w:w="484" w:type="pct"/>
            <w:vAlign w:val="center"/>
          </w:tcPr>
          <w:p w:rsidR="006735DC" w:rsidRPr="00A96919" w:rsidRDefault="006735DC" w:rsidP="00576032">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3" w:type="pct"/>
            <w:vAlign w:val="center"/>
          </w:tcPr>
          <w:p w:rsidR="006735DC" w:rsidRPr="00A96919" w:rsidRDefault="006735DC" w:rsidP="00576032">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0</w:t>
            </w:r>
          </w:p>
        </w:tc>
        <w:tc>
          <w:tcPr>
            <w:tcW w:w="712" w:type="pct"/>
            <w:shd w:val="clear" w:color="auto" w:fill="auto"/>
            <w:vAlign w:val="center"/>
          </w:tcPr>
          <w:p w:rsidR="006735DC" w:rsidRPr="00A96919" w:rsidRDefault="006735DC" w:rsidP="00576032">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doc. Pivarčiová</w:t>
            </w:r>
          </w:p>
        </w:tc>
        <w:tc>
          <w:tcPr>
            <w:tcW w:w="442" w:type="pct"/>
            <w:vAlign w:val="center"/>
          </w:tcPr>
          <w:p w:rsidR="006735DC" w:rsidRPr="00A96919" w:rsidRDefault="006735DC" w:rsidP="00576032">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6735DC" w:rsidRPr="00B06372" w:rsidTr="006735DC">
        <w:trPr>
          <w:trHeight w:val="454"/>
        </w:trPr>
        <w:tc>
          <w:tcPr>
            <w:tcW w:w="329" w:type="pct"/>
            <w:vAlign w:val="center"/>
          </w:tcPr>
          <w:p w:rsidR="006735DC" w:rsidRPr="00A96919" w:rsidRDefault="006735DC" w:rsidP="00576032">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423" w:type="pct"/>
            <w:vAlign w:val="center"/>
          </w:tcPr>
          <w:p w:rsidR="006735DC" w:rsidRPr="00F80C2B" w:rsidRDefault="006735DC" w:rsidP="00576032">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441" w:type="pct"/>
            <w:vAlign w:val="center"/>
          </w:tcPr>
          <w:p w:rsidR="006735DC" w:rsidRPr="00A96919" w:rsidRDefault="006735DC" w:rsidP="00576032">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VHUP</w:t>
            </w:r>
          </w:p>
        </w:tc>
        <w:tc>
          <w:tcPr>
            <w:tcW w:w="1285" w:type="pct"/>
            <w:vAlign w:val="center"/>
          </w:tcPr>
          <w:p w:rsidR="006735DC" w:rsidRPr="00A96919" w:rsidRDefault="006735DC" w:rsidP="0057603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využitie húb v urbán</w:t>
            </w:r>
            <w:r w:rsidRPr="00A96919">
              <w:rPr>
                <w:rFonts w:ascii="Times New Roman" w:eastAsia="Calibri" w:hAnsi="Times New Roman" w:cs="Times New Roman"/>
                <w:sz w:val="24"/>
                <w:szCs w:val="24"/>
              </w:rPr>
              <w:t>nom prostredí</w:t>
            </w:r>
          </w:p>
        </w:tc>
        <w:tc>
          <w:tcPr>
            <w:tcW w:w="357" w:type="pct"/>
            <w:vAlign w:val="center"/>
          </w:tcPr>
          <w:p w:rsidR="006735DC" w:rsidRPr="00A96919" w:rsidRDefault="006735DC" w:rsidP="00576032">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34" w:type="pct"/>
            <w:vAlign w:val="center"/>
          </w:tcPr>
          <w:p w:rsidR="006735DC" w:rsidRPr="00A96919" w:rsidRDefault="006735DC" w:rsidP="00576032">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4</w:t>
            </w:r>
          </w:p>
        </w:tc>
        <w:tc>
          <w:tcPr>
            <w:tcW w:w="484" w:type="pct"/>
            <w:vAlign w:val="center"/>
          </w:tcPr>
          <w:p w:rsidR="006735DC" w:rsidRPr="00A96919" w:rsidRDefault="006735DC" w:rsidP="00576032">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3" w:type="pct"/>
            <w:vAlign w:val="center"/>
          </w:tcPr>
          <w:p w:rsidR="006735DC" w:rsidRPr="00A96919" w:rsidRDefault="006735DC" w:rsidP="00576032">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2</w:t>
            </w:r>
          </w:p>
        </w:tc>
        <w:tc>
          <w:tcPr>
            <w:tcW w:w="712" w:type="pct"/>
            <w:shd w:val="clear" w:color="auto" w:fill="auto"/>
            <w:vAlign w:val="center"/>
          </w:tcPr>
          <w:p w:rsidR="006735DC" w:rsidRPr="00A96919" w:rsidRDefault="006735DC" w:rsidP="00576032">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Ing. Pavlík</w:t>
            </w:r>
          </w:p>
        </w:tc>
        <w:tc>
          <w:tcPr>
            <w:tcW w:w="442" w:type="pct"/>
            <w:vAlign w:val="center"/>
          </w:tcPr>
          <w:p w:rsidR="006735DC" w:rsidRPr="00A96919" w:rsidRDefault="006735DC" w:rsidP="00576032">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6735DC" w:rsidRPr="00B06372" w:rsidTr="006735DC">
        <w:trPr>
          <w:trHeight w:val="454"/>
        </w:trPr>
        <w:tc>
          <w:tcPr>
            <w:tcW w:w="329" w:type="pct"/>
            <w:vAlign w:val="center"/>
          </w:tcPr>
          <w:p w:rsidR="006735DC" w:rsidRPr="00A96919" w:rsidRDefault="006735DC" w:rsidP="00576032">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423" w:type="pct"/>
            <w:vAlign w:val="center"/>
          </w:tcPr>
          <w:p w:rsidR="006735DC" w:rsidRPr="00F80C2B" w:rsidRDefault="006735DC" w:rsidP="00576032">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441" w:type="pct"/>
            <w:vAlign w:val="center"/>
          </w:tcPr>
          <w:p w:rsidR="006735DC" w:rsidRPr="00A96919" w:rsidRDefault="006735DC" w:rsidP="00576032">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ZMYK</w:t>
            </w:r>
          </w:p>
        </w:tc>
        <w:tc>
          <w:tcPr>
            <w:tcW w:w="1285" w:type="pct"/>
            <w:vAlign w:val="center"/>
          </w:tcPr>
          <w:p w:rsidR="006735DC" w:rsidRPr="00A96919" w:rsidRDefault="006735DC" w:rsidP="00576032">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základy mykológie</w:t>
            </w:r>
          </w:p>
        </w:tc>
        <w:tc>
          <w:tcPr>
            <w:tcW w:w="357" w:type="pct"/>
            <w:vAlign w:val="center"/>
          </w:tcPr>
          <w:p w:rsidR="006735DC" w:rsidRPr="00A96919" w:rsidRDefault="006735DC" w:rsidP="00576032">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34" w:type="pct"/>
            <w:vAlign w:val="center"/>
          </w:tcPr>
          <w:p w:rsidR="006735DC" w:rsidRPr="00A96919" w:rsidRDefault="006735DC" w:rsidP="00576032">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2</w:t>
            </w:r>
          </w:p>
        </w:tc>
        <w:tc>
          <w:tcPr>
            <w:tcW w:w="484" w:type="pct"/>
            <w:vAlign w:val="center"/>
          </w:tcPr>
          <w:p w:rsidR="006735DC" w:rsidRPr="00A96919" w:rsidRDefault="006735DC" w:rsidP="00576032">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3" w:type="pct"/>
            <w:vAlign w:val="center"/>
          </w:tcPr>
          <w:p w:rsidR="006735DC" w:rsidRPr="00A96919" w:rsidRDefault="006735DC" w:rsidP="00576032">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0</w:t>
            </w:r>
          </w:p>
        </w:tc>
        <w:tc>
          <w:tcPr>
            <w:tcW w:w="712" w:type="pct"/>
            <w:shd w:val="clear" w:color="auto" w:fill="auto"/>
            <w:vAlign w:val="center"/>
          </w:tcPr>
          <w:p w:rsidR="006735DC" w:rsidRPr="00A96919" w:rsidRDefault="006735DC" w:rsidP="00576032">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Ing. Pavlík</w:t>
            </w:r>
          </w:p>
        </w:tc>
        <w:tc>
          <w:tcPr>
            <w:tcW w:w="442" w:type="pct"/>
            <w:vAlign w:val="center"/>
          </w:tcPr>
          <w:p w:rsidR="006735DC" w:rsidRPr="00A96919" w:rsidRDefault="006735DC" w:rsidP="00576032">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Z</w:t>
            </w:r>
          </w:p>
        </w:tc>
      </w:tr>
    </w:tbl>
    <w:p w:rsidR="00E57B53" w:rsidRPr="00B06372" w:rsidRDefault="00E57B53" w:rsidP="00E57B53">
      <w:pPr>
        <w:spacing w:after="0" w:line="240" w:lineRule="auto"/>
        <w:rPr>
          <w:rFonts w:ascii="Times New Roman" w:eastAsia="Times New Roman" w:hAnsi="Times New Roman" w:cs="Times New Roman"/>
          <w:b/>
          <w:snapToGrid w:val="0"/>
          <w:lang w:eastAsia="cs-CZ"/>
        </w:rPr>
      </w:pPr>
    </w:p>
    <w:p w:rsidR="00E57B53" w:rsidRDefault="00E57B53" w:rsidP="00E57B53">
      <w:pPr>
        <w:spacing w:after="0" w:line="240" w:lineRule="auto"/>
        <w:rPr>
          <w:rFonts w:ascii="Times New Roman" w:eastAsia="Times New Roman" w:hAnsi="Times New Roman" w:cs="Times New Roman"/>
          <w:b/>
          <w:snapToGrid w:val="0"/>
          <w:lang w:eastAsia="cs-CZ"/>
        </w:rPr>
      </w:pPr>
    </w:p>
    <w:p w:rsidR="00D13D5D" w:rsidRPr="007D63EF" w:rsidRDefault="007D63EF" w:rsidP="00E57B53">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vertAlign w:val="superscript"/>
          <w:lang w:eastAsia="cs-CZ"/>
        </w:rPr>
        <w:t>*</w:t>
      </w:r>
      <w:r>
        <w:rPr>
          <w:rFonts w:ascii="Times New Roman" w:eastAsia="Times New Roman" w:hAnsi="Times New Roman" w:cs="Times New Roman"/>
          <w:snapToGrid w:val="0"/>
          <w:lang w:eastAsia="cs-CZ"/>
        </w:rPr>
        <w:t xml:space="preserve"> </w:t>
      </w:r>
      <w:r w:rsidR="003B40DF" w:rsidRPr="007D63EF">
        <w:rPr>
          <w:rFonts w:ascii="Times New Roman" w:eastAsia="Times New Roman" w:hAnsi="Times New Roman" w:cs="Times New Roman"/>
          <w:snapToGrid w:val="0"/>
          <w:lang w:eastAsia="cs-CZ"/>
        </w:rPr>
        <w:t xml:space="preserve">N.N. </w:t>
      </w:r>
      <w:r w:rsidRPr="007D63EF">
        <w:rPr>
          <w:rFonts w:ascii="Times New Roman" w:eastAsia="Times New Roman" w:hAnsi="Times New Roman" w:cs="Times New Roman"/>
          <w:snapToGrid w:val="0"/>
          <w:lang w:eastAsia="cs-CZ"/>
        </w:rPr>
        <w:t>(nomen nominandum – meno bude oznámené)</w:t>
      </w:r>
    </w:p>
    <w:p w:rsidR="00E57B53" w:rsidRPr="00B06372" w:rsidRDefault="00E57B53" w:rsidP="00E57B53">
      <w:pPr>
        <w:spacing w:after="0" w:line="240" w:lineRule="auto"/>
        <w:rPr>
          <w:rFonts w:ascii="Times New Roman" w:eastAsia="Times New Roman" w:hAnsi="Times New Roman" w:cs="Times New Roman"/>
          <w:b/>
          <w:snapToGrid w:val="0"/>
          <w:lang w:eastAsia="cs-CZ"/>
        </w:rPr>
      </w:pPr>
    </w:p>
    <w:p w:rsidR="00E57B53" w:rsidRPr="00B06372" w:rsidRDefault="00E57B53" w:rsidP="00E57B53">
      <w:pPr>
        <w:spacing w:after="0" w:line="240" w:lineRule="auto"/>
        <w:rPr>
          <w:rFonts w:ascii="Times New Roman" w:eastAsia="Times New Roman" w:hAnsi="Times New Roman" w:cs="Times New Roman"/>
          <w:b/>
          <w:snapToGrid w:val="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1123"/>
        <w:gridCol w:w="1226"/>
        <w:gridCol w:w="3490"/>
        <w:gridCol w:w="1132"/>
        <w:gridCol w:w="987"/>
        <w:gridCol w:w="1416"/>
        <w:gridCol w:w="563"/>
        <w:gridCol w:w="2068"/>
        <w:gridCol w:w="1263"/>
      </w:tblGrid>
      <w:tr w:rsidR="00E57B53" w:rsidRPr="00B06372" w:rsidTr="003A4F63">
        <w:trPr>
          <w:trHeight w:val="397"/>
        </w:trPr>
        <w:tc>
          <w:tcPr>
            <w:tcW w:w="5000" w:type="pct"/>
            <w:gridSpan w:val="10"/>
            <w:vAlign w:val="center"/>
          </w:tcPr>
          <w:p w:rsidR="00E57B53" w:rsidRPr="003A4F63" w:rsidRDefault="00E57B53" w:rsidP="000F7DCC">
            <w:pPr>
              <w:spacing w:after="0" w:line="240" w:lineRule="auto"/>
              <w:rPr>
                <w:rFonts w:ascii="Times New Roman" w:eastAsia="Calibri" w:hAnsi="Times New Roman" w:cs="Times New Roman"/>
                <w:b/>
                <w:sz w:val="24"/>
                <w:szCs w:val="24"/>
              </w:rPr>
            </w:pPr>
            <w:r w:rsidRPr="003A4F63">
              <w:rPr>
                <w:rFonts w:ascii="Times New Roman" w:eastAsia="Calibri" w:hAnsi="Times New Roman" w:cs="Times New Roman"/>
                <w:b/>
                <w:sz w:val="24"/>
                <w:szCs w:val="24"/>
              </w:rPr>
              <w:t xml:space="preserve">3. semester </w:t>
            </w:r>
            <w:r w:rsidR="003028CC" w:rsidRPr="003A4F63">
              <w:rPr>
                <w:rFonts w:ascii="Times New Roman" w:eastAsia="Calibri" w:hAnsi="Times New Roman" w:cs="Times New Roman"/>
                <w:b/>
                <w:sz w:val="24"/>
                <w:szCs w:val="24"/>
              </w:rPr>
              <w:t xml:space="preserve">    </w:t>
            </w:r>
            <w:r w:rsidRPr="003A4F63">
              <w:rPr>
                <w:rFonts w:ascii="Times New Roman" w:eastAsia="Calibri" w:hAnsi="Times New Roman" w:cs="Times New Roman"/>
                <w:b/>
                <w:i/>
                <w:sz w:val="24"/>
                <w:szCs w:val="24"/>
              </w:rPr>
              <w:t>a p l i k o v a n á   z o o l ó g i a   a   p o ľ o v n í c t v o</w:t>
            </w:r>
          </w:p>
        </w:tc>
      </w:tr>
      <w:tr w:rsidR="003A4F63" w:rsidRPr="00B06372" w:rsidTr="00E400FC">
        <w:trPr>
          <w:trHeight w:val="454"/>
        </w:trPr>
        <w:tc>
          <w:tcPr>
            <w:tcW w:w="335" w:type="pct"/>
            <w:vAlign w:val="center"/>
          </w:tcPr>
          <w:p w:rsidR="003A4F63" w:rsidRPr="003A4F63" w:rsidRDefault="003A4F63" w:rsidP="000F7DCC">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Fakulta</w:t>
            </w:r>
          </w:p>
        </w:tc>
        <w:tc>
          <w:tcPr>
            <w:tcW w:w="395" w:type="pct"/>
            <w:vAlign w:val="center"/>
          </w:tcPr>
          <w:p w:rsidR="003A4F63" w:rsidRPr="003A4F63" w:rsidRDefault="003A4F63" w:rsidP="000F7DCC">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Katedra</w:t>
            </w:r>
          </w:p>
        </w:tc>
        <w:tc>
          <w:tcPr>
            <w:tcW w:w="431" w:type="pct"/>
            <w:vAlign w:val="center"/>
          </w:tcPr>
          <w:p w:rsidR="003A4F63" w:rsidRPr="003A4F63" w:rsidRDefault="003A4F63" w:rsidP="000F7DCC">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Skratka</w:t>
            </w:r>
          </w:p>
        </w:tc>
        <w:tc>
          <w:tcPr>
            <w:tcW w:w="1227" w:type="pct"/>
            <w:vAlign w:val="center"/>
          </w:tcPr>
          <w:p w:rsidR="003A4F63" w:rsidRPr="003A4F63" w:rsidRDefault="003A4F63" w:rsidP="000F7DCC">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Názov predmetu</w:t>
            </w:r>
          </w:p>
        </w:tc>
        <w:tc>
          <w:tcPr>
            <w:tcW w:w="398" w:type="pct"/>
            <w:vAlign w:val="center"/>
          </w:tcPr>
          <w:p w:rsidR="003A4F63" w:rsidRPr="003A4F63" w:rsidRDefault="003A4F63" w:rsidP="000F7DCC">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Predmet</w:t>
            </w:r>
          </w:p>
        </w:tc>
        <w:tc>
          <w:tcPr>
            <w:tcW w:w="347" w:type="pct"/>
            <w:vAlign w:val="center"/>
          </w:tcPr>
          <w:p w:rsidR="003A4F63" w:rsidRPr="003A4F63" w:rsidRDefault="003A4F63" w:rsidP="000F7DCC">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Kredity</w:t>
            </w:r>
          </w:p>
        </w:tc>
        <w:tc>
          <w:tcPr>
            <w:tcW w:w="498" w:type="pct"/>
            <w:vAlign w:val="center"/>
          </w:tcPr>
          <w:p w:rsidR="003A4F63" w:rsidRPr="003A4F63" w:rsidRDefault="003A4F63" w:rsidP="000F7DCC">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Konzultácie</w:t>
            </w:r>
          </w:p>
        </w:tc>
        <w:tc>
          <w:tcPr>
            <w:tcW w:w="198" w:type="pct"/>
            <w:vAlign w:val="center"/>
          </w:tcPr>
          <w:p w:rsidR="003A4F63" w:rsidRPr="003A4F63" w:rsidRDefault="003A4F63" w:rsidP="000F7DCC">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HC</w:t>
            </w:r>
          </w:p>
        </w:tc>
        <w:tc>
          <w:tcPr>
            <w:tcW w:w="727" w:type="pct"/>
            <w:vAlign w:val="center"/>
          </w:tcPr>
          <w:p w:rsidR="003A4F63" w:rsidRPr="003A4F63" w:rsidRDefault="003A4F63" w:rsidP="00747E94">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Gestor</w:t>
            </w:r>
          </w:p>
        </w:tc>
        <w:tc>
          <w:tcPr>
            <w:tcW w:w="444" w:type="pct"/>
            <w:vAlign w:val="center"/>
          </w:tcPr>
          <w:p w:rsidR="003A4F63" w:rsidRPr="003A4F63" w:rsidRDefault="003A4F63" w:rsidP="000F7DCC">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Ukončenie</w:t>
            </w:r>
          </w:p>
        </w:tc>
      </w:tr>
      <w:tr w:rsidR="003A4F63" w:rsidRPr="00B06372" w:rsidTr="00E400FC">
        <w:trPr>
          <w:trHeight w:val="454"/>
        </w:trPr>
        <w:tc>
          <w:tcPr>
            <w:tcW w:w="335" w:type="pct"/>
            <w:vAlign w:val="center"/>
          </w:tcPr>
          <w:p w:rsidR="003A4F63" w:rsidRPr="003A4F63" w:rsidRDefault="003A4F63" w:rsidP="000F7DCC">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LF</w:t>
            </w:r>
          </w:p>
        </w:tc>
        <w:tc>
          <w:tcPr>
            <w:tcW w:w="395" w:type="pct"/>
            <w:vAlign w:val="center"/>
          </w:tcPr>
          <w:p w:rsidR="003A4F63" w:rsidRPr="003A4F63" w:rsidRDefault="003A4F63" w:rsidP="000F7DCC">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KHULG</w:t>
            </w:r>
          </w:p>
        </w:tc>
        <w:tc>
          <w:tcPr>
            <w:tcW w:w="431" w:type="pct"/>
            <w:vAlign w:val="center"/>
          </w:tcPr>
          <w:p w:rsidR="003A4F63" w:rsidRPr="003A4F63" w:rsidRDefault="003A4F63" w:rsidP="000F7DCC">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BIOM</w:t>
            </w:r>
          </w:p>
        </w:tc>
        <w:tc>
          <w:tcPr>
            <w:tcW w:w="1227" w:type="pct"/>
            <w:vAlign w:val="center"/>
          </w:tcPr>
          <w:p w:rsidR="003A4F63" w:rsidRPr="00F2380A" w:rsidRDefault="003A4F63" w:rsidP="000F7DCC">
            <w:pPr>
              <w:spacing w:after="0" w:line="240" w:lineRule="auto"/>
              <w:rPr>
                <w:rFonts w:ascii="Times New Roman" w:eastAsia="Times New Roman" w:hAnsi="Times New Roman" w:cs="Times New Roman"/>
                <w:snapToGrid w:val="0"/>
                <w:sz w:val="24"/>
                <w:szCs w:val="24"/>
                <w:highlight w:val="yellow"/>
                <w:lang w:eastAsia="cs-CZ"/>
              </w:rPr>
            </w:pPr>
            <w:r w:rsidRPr="00BA08DD">
              <w:rPr>
                <w:rFonts w:ascii="Times New Roman" w:eastAsia="Times New Roman" w:hAnsi="Times New Roman" w:cs="Times New Roman"/>
                <w:snapToGrid w:val="0"/>
                <w:sz w:val="24"/>
                <w:szCs w:val="24"/>
                <w:lang w:eastAsia="cs-CZ"/>
              </w:rPr>
              <w:t>biometria</w:t>
            </w:r>
          </w:p>
        </w:tc>
        <w:tc>
          <w:tcPr>
            <w:tcW w:w="398" w:type="pct"/>
            <w:vAlign w:val="center"/>
          </w:tcPr>
          <w:p w:rsidR="003A4F63" w:rsidRPr="003A4F63" w:rsidRDefault="003A4F63" w:rsidP="000F7DCC">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P</w:t>
            </w:r>
          </w:p>
        </w:tc>
        <w:tc>
          <w:tcPr>
            <w:tcW w:w="347" w:type="pct"/>
            <w:vAlign w:val="center"/>
          </w:tcPr>
          <w:p w:rsidR="003A4F63" w:rsidRPr="003A4F63" w:rsidRDefault="0065766C"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6</w:t>
            </w:r>
          </w:p>
        </w:tc>
        <w:tc>
          <w:tcPr>
            <w:tcW w:w="498" w:type="pct"/>
            <w:vAlign w:val="center"/>
          </w:tcPr>
          <w:p w:rsidR="003A4F63" w:rsidRPr="003A4F63" w:rsidRDefault="003A4F63" w:rsidP="000F7DCC">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15</w:t>
            </w:r>
          </w:p>
        </w:tc>
        <w:tc>
          <w:tcPr>
            <w:tcW w:w="198" w:type="pct"/>
            <w:vAlign w:val="center"/>
          </w:tcPr>
          <w:p w:rsidR="003A4F63" w:rsidRPr="003A4F63" w:rsidRDefault="003A4F63" w:rsidP="000F7DCC">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 xml:space="preserve"> 0</w:t>
            </w:r>
          </w:p>
        </w:tc>
        <w:tc>
          <w:tcPr>
            <w:tcW w:w="727" w:type="pct"/>
            <w:vAlign w:val="center"/>
          </w:tcPr>
          <w:p w:rsidR="003A4F63" w:rsidRPr="003A4F63" w:rsidRDefault="003A4F63" w:rsidP="000F7DCC">
            <w:pPr>
              <w:spacing w:after="0" w:line="240" w:lineRule="auto"/>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prof. Scheer</w:t>
            </w:r>
          </w:p>
        </w:tc>
        <w:tc>
          <w:tcPr>
            <w:tcW w:w="444" w:type="pct"/>
            <w:vAlign w:val="center"/>
          </w:tcPr>
          <w:p w:rsidR="003A4F63" w:rsidRPr="003A4F63" w:rsidRDefault="003A4F63" w:rsidP="000F7DCC">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S</w:t>
            </w:r>
          </w:p>
        </w:tc>
      </w:tr>
      <w:tr w:rsidR="003A4F63" w:rsidRPr="00B06372" w:rsidTr="00E400FC">
        <w:trPr>
          <w:trHeight w:val="454"/>
        </w:trPr>
        <w:tc>
          <w:tcPr>
            <w:tcW w:w="335" w:type="pct"/>
            <w:vAlign w:val="center"/>
          </w:tcPr>
          <w:p w:rsidR="003A4F63" w:rsidRPr="003A4F63" w:rsidRDefault="003A4F63" w:rsidP="000F7DCC">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LF</w:t>
            </w:r>
          </w:p>
        </w:tc>
        <w:tc>
          <w:tcPr>
            <w:tcW w:w="395" w:type="pct"/>
            <w:vAlign w:val="center"/>
          </w:tcPr>
          <w:p w:rsidR="003A4F63" w:rsidRPr="003A4F63" w:rsidRDefault="003A4F63" w:rsidP="000F7DCC">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KF</w:t>
            </w:r>
          </w:p>
        </w:tc>
        <w:tc>
          <w:tcPr>
            <w:tcW w:w="431" w:type="pct"/>
            <w:vAlign w:val="center"/>
          </w:tcPr>
          <w:p w:rsidR="003A4F63" w:rsidRPr="003A4F63" w:rsidRDefault="003A4F63" w:rsidP="000F7DCC">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GVRAZ</w:t>
            </w:r>
          </w:p>
        </w:tc>
        <w:tc>
          <w:tcPr>
            <w:tcW w:w="1227" w:type="pct"/>
            <w:vAlign w:val="center"/>
          </w:tcPr>
          <w:p w:rsidR="003A4F63" w:rsidRPr="00BA08DD" w:rsidRDefault="003A4F63" w:rsidP="000F7DCC">
            <w:pPr>
              <w:spacing w:after="0" w:line="240" w:lineRule="auto"/>
              <w:rPr>
                <w:rFonts w:ascii="Times New Roman" w:eastAsia="Times New Roman" w:hAnsi="Times New Roman" w:cs="Times New Roman"/>
                <w:snapToGrid w:val="0"/>
                <w:sz w:val="20"/>
                <w:szCs w:val="20"/>
                <w:lang w:eastAsia="cs-CZ"/>
              </w:rPr>
            </w:pPr>
            <w:r w:rsidRPr="00BA08DD">
              <w:rPr>
                <w:rFonts w:ascii="Times New Roman" w:eastAsia="Times New Roman" w:hAnsi="Times New Roman" w:cs="Times New Roman"/>
                <w:snapToGrid w:val="0"/>
                <w:sz w:val="20"/>
                <w:szCs w:val="20"/>
                <w:lang w:eastAsia="cs-CZ"/>
              </w:rPr>
              <w:t>genetika vyšších  rastlín a živočíchov</w:t>
            </w:r>
          </w:p>
        </w:tc>
        <w:tc>
          <w:tcPr>
            <w:tcW w:w="398" w:type="pct"/>
            <w:vAlign w:val="center"/>
          </w:tcPr>
          <w:p w:rsidR="003A4F63" w:rsidRPr="003A4F63" w:rsidRDefault="003A4F63" w:rsidP="000F7DCC">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P</w:t>
            </w:r>
          </w:p>
        </w:tc>
        <w:tc>
          <w:tcPr>
            <w:tcW w:w="347" w:type="pct"/>
            <w:vAlign w:val="center"/>
          </w:tcPr>
          <w:p w:rsidR="003A4F63" w:rsidRPr="003A4F63" w:rsidRDefault="003A4F63" w:rsidP="000F7DCC">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6</w:t>
            </w:r>
          </w:p>
        </w:tc>
        <w:tc>
          <w:tcPr>
            <w:tcW w:w="498" w:type="pct"/>
            <w:vAlign w:val="center"/>
          </w:tcPr>
          <w:p w:rsidR="003A4F63" w:rsidRPr="003A4F63" w:rsidRDefault="003A4F63" w:rsidP="000F7DCC">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12</w:t>
            </w:r>
          </w:p>
        </w:tc>
        <w:tc>
          <w:tcPr>
            <w:tcW w:w="198" w:type="pct"/>
            <w:vAlign w:val="center"/>
          </w:tcPr>
          <w:p w:rsidR="003A4F63" w:rsidRPr="003A4F63" w:rsidRDefault="003A4F63" w:rsidP="000F7DCC">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 xml:space="preserve"> 2</w:t>
            </w:r>
          </w:p>
        </w:tc>
        <w:tc>
          <w:tcPr>
            <w:tcW w:w="727" w:type="pct"/>
            <w:vAlign w:val="center"/>
          </w:tcPr>
          <w:p w:rsidR="003A4F63" w:rsidRPr="003A4F63" w:rsidRDefault="002B19F1" w:rsidP="000F7DCC">
            <w:pPr>
              <w:spacing w:after="0" w:line="240" w:lineRule="auto"/>
              <w:jc w:val="both"/>
              <w:rPr>
                <w:rFonts w:ascii="Times New Roman" w:eastAsia="Times New Roman" w:hAnsi="Times New Roman" w:cs="Times New Roman"/>
                <w:snapToGrid w:val="0"/>
                <w:sz w:val="24"/>
                <w:szCs w:val="24"/>
                <w:lang w:eastAsia="cs-CZ"/>
              </w:rPr>
            </w:pPr>
            <w:r w:rsidRPr="002B19F1">
              <w:rPr>
                <w:rFonts w:ascii="Times New Roman" w:eastAsia="Times New Roman" w:hAnsi="Times New Roman" w:cs="Times New Roman"/>
                <w:snapToGrid w:val="0"/>
                <w:sz w:val="24"/>
                <w:szCs w:val="24"/>
                <w:lang w:eastAsia="cs-CZ"/>
              </w:rPr>
              <w:t>prof. Gömöry</w:t>
            </w:r>
          </w:p>
        </w:tc>
        <w:tc>
          <w:tcPr>
            <w:tcW w:w="444" w:type="pct"/>
            <w:vAlign w:val="center"/>
          </w:tcPr>
          <w:p w:rsidR="003A4F63" w:rsidRPr="003A4F63" w:rsidRDefault="003A4F63" w:rsidP="000F7DCC">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S</w:t>
            </w:r>
          </w:p>
        </w:tc>
      </w:tr>
      <w:tr w:rsidR="00E400FC" w:rsidRPr="00E400FC" w:rsidTr="00E400FC">
        <w:trPr>
          <w:trHeight w:val="454"/>
        </w:trPr>
        <w:tc>
          <w:tcPr>
            <w:tcW w:w="335" w:type="pct"/>
            <w:vAlign w:val="center"/>
          </w:tcPr>
          <w:p w:rsidR="003A4F63" w:rsidRPr="00E400FC" w:rsidRDefault="00E400FC" w:rsidP="000F7DCC">
            <w:pPr>
              <w:spacing w:after="0" w:line="240" w:lineRule="auto"/>
              <w:jc w:val="center"/>
              <w:rPr>
                <w:rFonts w:ascii="Times New Roman" w:eastAsia="Calibri" w:hAnsi="Times New Roman" w:cs="Times New Roman"/>
                <w:sz w:val="24"/>
                <w:szCs w:val="24"/>
              </w:rPr>
            </w:pPr>
            <w:r w:rsidRPr="00E400FC">
              <w:rPr>
                <w:rFonts w:ascii="Times New Roman" w:eastAsia="Calibri" w:hAnsi="Times New Roman" w:cs="Times New Roman"/>
                <w:sz w:val="24"/>
                <w:szCs w:val="24"/>
              </w:rPr>
              <w:t>LF</w:t>
            </w:r>
          </w:p>
        </w:tc>
        <w:tc>
          <w:tcPr>
            <w:tcW w:w="395" w:type="pct"/>
            <w:vAlign w:val="center"/>
          </w:tcPr>
          <w:p w:rsidR="003A4F63" w:rsidRPr="00E400FC" w:rsidRDefault="00E400FC" w:rsidP="000F7DCC">
            <w:pPr>
              <w:spacing w:after="0" w:line="240" w:lineRule="auto"/>
              <w:rPr>
                <w:rFonts w:ascii="Times New Roman" w:eastAsia="Calibri" w:hAnsi="Times New Roman" w:cs="Times New Roman"/>
                <w:sz w:val="24"/>
                <w:szCs w:val="24"/>
              </w:rPr>
            </w:pPr>
            <w:r w:rsidRPr="00E400FC">
              <w:rPr>
                <w:rFonts w:ascii="Times New Roman" w:eastAsia="Calibri" w:hAnsi="Times New Roman" w:cs="Times New Roman"/>
                <w:sz w:val="24"/>
                <w:szCs w:val="24"/>
              </w:rPr>
              <w:t>KAZMZ</w:t>
            </w:r>
          </w:p>
        </w:tc>
        <w:tc>
          <w:tcPr>
            <w:tcW w:w="431" w:type="pct"/>
            <w:vAlign w:val="center"/>
          </w:tcPr>
          <w:p w:rsidR="003A4F63" w:rsidRPr="00E400FC" w:rsidRDefault="00E400FC" w:rsidP="000F7DCC">
            <w:pPr>
              <w:spacing w:after="0" w:line="240" w:lineRule="auto"/>
              <w:rPr>
                <w:rFonts w:ascii="Times New Roman" w:eastAsia="Calibri" w:hAnsi="Times New Roman" w:cs="Times New Roman"/>
                <w:sz w:val="24"/>
                <w:szCs w:val="24"/>
              </w:rPr>
            </w:pPr>
            <w:r w:rsidRPr="00E400FC">
              <w:rPr>
                <w:rFonts w:ascii="Times New Roman" w:eastAsia="Calibri" w:hAnsi="Times New Roman" w:cs="Times New Roman"/>
                <w:sz w:val="24"/>
                <w:szCs w:val="24"/>
              </w:rPr>
              <w:t>BPZ</w:t>
            </w:r>
          </w:p>
        </w:tc>
        <w:tc>
          <w:tcPr>
            <w:tcW w:w="1227" w:type="pct"/>
            <w:vAlign w:val="center"/>
          </w:tcPr>
          <w:p w:rsidR="003A4F63" w:rsidRPr="00E400FC" w:rsidRDefault="00E400FC"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b</w:t>
            </w:r>
            <w:r w:rsidRPr="00E400FC">
              <w:rPr>
                <w:rFonts w:ascii="Times New Roman" w:eastAsia="Times New Roman" w:hAnsi="Times New Roman" w:cs="Times New Roman"/>
                <w:snapToGrid w:val="0"/>
                <w:sz w:val="24"/>
                <w:szCs w:val="24"/>
                <w:lang w:eastAsia="cs-CZ"/>
              </w:rPr>
              <w:t>iológia poľovnej zveri</w:t>
            </w:r>
          </w:p>
        </w:tc>
        <w:tc>
          <w:tcPr>
            <w:tcW w:w="398" w:type="pct"/>
            <w:vAlign w:val="center"/>
          </w:tcPr>
          <w:p w:rsidR="003A4F63" w:rsidRPr="00E400FC" w:rsidRDefault="00E400FC" w:rsidP="000F7DCC">
            <w:pPr>
              <w:spacing w:after="0" w:line="240" w:lineRule="auto"/>
              <w:jc w:val="center"/>
              <w:rPr>
                <w:rFonts w:ascii="Times New Roman" w:eastAsia="Calibri" w:hAnsi="Times New Roman" w:cs="Times New Roman"/>
                <w:sz w:val="24"/>
                <w:szCs w:val="24"/>
              </w:rPr>
            </w:pPr>
            <w:r w:rsidRPr="00E400FC">
              <w:rPr>
                <w:rFonts w:ascii="Times New Roman" w:eastAsia="Calibri" w:hAnsi="Times New Roman" w:cs="Times New Roman"/>
                <w:sz w:val="24"/>
                <w:szCs w:val="24"/>
              </w:rPr>
              <w:t>P</w:t>
            </w:r>
          </w:p>
        </w:tc>
        <w:tc>
          <w:tcPr>
            <w:tcW w:w="347" w:type="pct"/>
            <w:vAlign w:val="center"/>
          </w:tcPr>
          <w:p w:rsidR="003A4F63" w:rsidRPr="00E400FC" w:rsidRDefault="00E400FC" w:rsidP="000F7DCC">
            <w:pPr>
              <w:spacing w:after="0" w:line="240" w:lineRule="auto"/>
              <w:jc w:val="center"/>
              <w:rPr>
                <w:rFonts w:ascii="Times New Roman" w:eastAsia="Times New Roman" w:hAnsi="Times New Roman" w:cs="Times New Roman"/>
                <w:snapToGrid w:val="0"/>
                <w:sz w:val="24"/>
                <w:szCs w:val="24"/>
                <w:lang w:eastAsia="cs-CZ"/>
              </w:rPr>
            </w:pPr>
            <w:r w:rsidRPr="00E400FC">
              <w:rPr>
                <w:rFonts w:ascii="Times New Roman" w:eastAsia="Times New Roman" w:hAnsi="Times New Roman" w:cs="Times New Roman"/>
                <w:snapToGrid w:val="0"/>
                <w:sz w:val="24"/>
                <w:szCs w:val="24"/>
                <w:lang w:eastAsia="cs-CZ"/>
              </w:rPr>
              <w:t>6</w:t>
            </w:r>
          </w:p>
        </w:tc>
        <w:tc>
          <w:tcPr>
            <w:tcW w:w="498" w:type="pct"/>
            <w:vAlign w:val="center"/>
          </w:tcPr>
          <w:p w:rsidR="003A4F63" w:rsidRPr="00E400FC" w:rsidRDefault="00E400FC" w:rsidP="000F7DCC">
            <w:pPr>
              <w:spacing w:after="0" w:line="240" w:lineRule="auto"/>
              <w:jc w:val="center"/>
              <w:rPr>
                <w:rFonts w:ascii="Times New Roman" w:eastAsia="Times New Roman" w:hAnsi="Times New Roman" w:cs="Times New Roman"/>
                <w:snapToGrid w:val="0"/>
                <w:sz w:val="24"/>
                <w:szCs w:val="24"/>
                <w:lang w:eastAsia="cs-CZ"/>
              </w:rPr>
            </w:pPr>
            <w:r w:rsidRPr="00E400FC">
              <w:rPr>
                <w:rFonts w:ascii="Times New Roman" w:eastAsia="Times New Roman" w:hAnsi="Times New Roman" w:cs="Times New Roman"/>
                <w:snapToGrid w:val="0"/>
                <w:sz w:val="24"/>
                <w:szCs w:val="24"/>
                <w:lang w:eastAsia="cs-CZ"/>
              </w:rPr>
              <w:t>15</w:t>
            </w:r>
          </w:p>
        </w:tc>
        <w:tc>
          <w:tcPr>
            <w:tcW w:w="198" w:type="pct"/>
            <w:vAlign w:val="center"/>
          </w:tcPr>
          <w:p w:rsidR="003A4F63" w:rsidRPr="00E400FC" w:rsidRDefault="00E400FC" w:rsidP="000F7DCC">
            <w:pPr>
              <w:spacing w:after="0" w:line="240" w:lineRule="auto"/>
              <w:jc w:val="center"/>
              <w:rPr>
                <w:rFonts w:ascii="Times New Roman" w:eastAsia="Times New Roman" w:hAnsi="Times New Roman" w:cs="Times New Roman"/>
                <w:snapToGrid w:val="0"/>
                <w:sz w:val="24"/>
                <w:szCs w:val="24"/>
                <w:lang w:eastAsia="cs-CZ"/>
              </w:rPr>
            </w:pPr>
            <w:r w:rsidRPr="00E400FC">
              <w:rPr>
                <w:rFonts w:ascii="Times New Roman" w:eastAsia="Times New Roman" w:hAnsi="Times New Roman" w:cs="Times New Roman"/>
                <w:snapToGrid w:val="0"/>
                <w:sz w:val="24"/>
                <w:szCs w:val="24"/>
                <w:lang w:eastAsia="cs-CZ"/>
              </w:rPr>
              <w:t>3</w:t>
            </w:r>
          </w:p>
        </w:tc>
        <w:tc>
          <w:tcPr>
            <w:tcW w:w="727" w:type="pct"/>
            <w:shd w:val="clear" w:color="auto" w:fill="auto"/>
            <w:vAlign w:val="center"/>
          </w:tcPr>
          <w:p w:rsidR="003A4F63" w:rsidRPr="00E400FC" w:rsidRDefault="00E400FC" w:rsidP="000F7DCC">
            <w:pPr>
              <w:spacing w:after="0" w:line="240" w:lineRule="auto"/>
              <w:jc w:val="both"/>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p</w:t>
            </w:r>
            <w:r w:rsidRPr="00E400FC">
              <w:rPr>
                <w:rFonts w:ascii="Times New Roman" w:eastAsia="Times New Roman" w:hAnsi="Times New Roman" w:cs="Times New Roman"/>
                <w:snapToGrid w:val="0"/>
                <w:sz w:val="24"/>
                <w:szCs w:val="24"/>
                <w:lang w:eastAsia="cs-CZ"/>
              </w:rPr>
              <w:t>rof. Kropil</w:t>
            </w:r>
          </w:p>
        </w:tc>
        <w:tc>
          <w:tcPr>
            <w:tcW w:w="444" w:type="pct"/>
            <w:vAlign w:val="center"/>
          </w:tcPr>
          <w:p w:rsidR="003A4F63" w:rsidRPr="00E400FC" w:rsidRDefault="00E400FC" w:rsidP="000F7DCC">
            <w:pPr>
              <w:spacing w:after="0" w:line="240" w:lineRule="auto"/>
              <w:jc w:val="center"/>
              <w:rPr>
                <w:rFonts w:ascii="Times New Roman" w:eastAsia="Calibri" w:hAnsi="Times New Roman" w:cs="Times New Roman"/>
                <w:sz w:val="24"/>
                <w:szCs w:val="24"/>
              </w:rPr>
            </w:pPr>
            <w:r w:rsidRPr="00E400FC">
              <w:rPr>
                <w:rFonts w:ascii="Times New Roman" w:eastAsia="Calibri" w:hAnsi="Times New Roman" w:cs="Times New Roman"/>
                <w:sz w:val="24"/>
                <w:szCs w:val="24"/>
              </w:rPr>
              <w:t>S</w:t>
            </w:r>
          </w:p>
        </w:tc>
      </w:tr>
      <w:tr w:rsidR="00E400FC" w:rsidRPr="00B06372" w:rsidTr="00E400FC">
        <w:trPr>
          <w:trHeight w:val="454"/>
        </w:trPr>
        <w:tc>
          <w:tcPr>
            <w:tcW w:w="335" w:type="pct"/>
            <w:vAlign w:val="center"/>
          </w:tcPr>
          <w:p w:rsidR="00E400FC" w:rsidRPr="003A4F63" w:rsidRDefault="00E400FC" w:rsidP="003F2DF6">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LF</w:t>
            </w:r>
          </w:p>
        </w:tc>
        <w:tc>
          <w:tcPr>
            <w:tcW w:w="395" w:type="pct"/>
            <w:vAlign w:val="center"/>
          </w:tcPr>
          <w:p w:rsidR="00E400FC" w:rsidRPr="003A4F63" w:rsidRDefault="00E400FC" w:rsidP="003F2DF6">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KLŤLM</w:t>
            </w:r>
          </w:p>
        </w:tc>
        <w:tc>
          <w:tcPr>
            <w:tcW w:w="431" w:type="pct"/>
            <w:vAlign w:val="center"/>
          </w:tcPr>
          <w:p w:rsidR="00E400FC" w:rsidRPr="003A4F63" w:rsidRDefault="00E400FC" w:rsidP="003F2DF6">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LHYDR</w:t>
            </w:r>
          </w:p>
        </w:tc>
        <w:tc>
          <w:tcPr>
            <w:tcW w:w="1227" w:type="pct"/>
            <w:vAlign w:val="center"/>
          </w:tcPr>
          <w:p w:rsidR="00E400FC" w:rsidRPr="003A4F63" w:rsidRDefault="00E400FC" w:rsidP="003F2DF6">
            <w:pPr>
              <w:spacing w:after="0" w:line="240" w:lineRule="auto"/>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lesnícka hydrológia</w:t>
            </w:r>
          </w:p>
        </w:tc>
        <w:tc>
          <w:tcPr>
            <w:tcW w:w="398" w:type="pct"/>
            <w:vAlign w:val="center"/>
          </w:tcPr>
          <w:p w:rsidR="00E400FC" w:rsidRPr="003A4F63" w:rsidRDefault="00E400FC" w:rsidP="003F2DF6">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PV</w:t>
            </w:r>
          </w:p>
        </w:tc>
        <w:tc>
          <w:tcPr>
            <w:tcW w:w="347" w:type="pct"/>
            <w:vAlign w:val="center"/>
          </w:tcPr>
          <w:p w:rsidR="00E400FC" w:rsidRPr="003A4F63" w:rsidRDefault="00E400FC" w:rsidP="003F2DF6">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4</w:t>
            </w:r>
          </w:p>
        </w:tc>
        <w:tc>
          <w:tcPr>
            <w:tcW w:w="498" w:type="pct"/>
            <w:vAlign w:val="center"/>
          </w:tcPr>
          <w:p w:rsidR="00E400FC" w:rsidRPr="003A4F63" w:rsidRDefault="00E400FC" w:rsidP="003F2DF6">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12</w:t>
            </w:r>
          </w:p>
        </w:tc>
        <w:tc>
          <w:tcPr>
            <w:tcW w:w="198" w:type="pct"/>
            <w:vAlign w:val="center"/>
          </w:tcPr>
          <w:p w:rsidR="00E400FC" w:rsidRPr="003A4F63" w:rsidRDefault="00E400FC" w:rsidP="003F2DF6">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 xml:space="preserve"> 1</w:t>
            </w:r>
          </w:p>
        </w:tc>
        <w:tc>
          <w:tcPr>
            <w:tcW w:w="727" w:type="pct"/>
            <w:vAlign w:val="center"/>
          </w:tcPr>
          <w:p w:rsidR="00E400FC" w:rsidRPr="003A4F63" w:rsidRDefault="00E400FC" w:rsidP="003F2DF6">
            <w:pPr>
              <w:spacing w:after="0" w:line="240" w:lineRule="auto"/>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prof. Jakubis</w:t>
            </w:r>
          </w:p>
        </w:tc>
        <w:tc>
          <w:tcPr>
            <w:tcW w:w="444" w:type="pct"/>
            <w:vAlign w:val="center"/>
          </w:tcPr>
          <w:p w:rsidR="00E400FC" w:rsidRPr="003A4F63" w:rsidRDefault="00E400FC" w:rsidP="003F2DF6">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S</w:t>
            </w:r>
          </w:p>
        </w:tc>
      </w:tr>
      <w:tr w:rsidR="00E400FC" w:rsidRPr="00B06372" w:rsidTr="00E400FC">
        <w:trPr>
          <w:trHeight w:val="454"/>
        </w:trPr>
        <w:tc>
          <w:tcPr>
            <w:tcW w:w="335" w:type="pct"/>
            <w:vAlign w:val="center"/>
          </w:tcPr>
          <w:p w:rsidR="00E400FC" w:rsidRPr="003A4F63" w:rsidRDefault="00E400FC" w:rsidP="003F2DF6">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LF</w:t>
            </w:r>
          </w:p>
        </w:tc>
        <w:tc>
          <w:tcPr>
            <w:tcW w:w="395" w:type="pct"/>
            <w:vAlign w:val="center"/>
          </w:tcPr>
          <w:p w:rsidR="00E400FC" w:rsidRPr="003A4F63" w:rsidRDefault="00E400FC" w:rsidP="003F2DF6">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KLŤLM</w:t>
            </w:r>
          </w:p>
        </w:tc>
        <w:tc>
          <w:tcPr>
            <w:tcW w:w="431" w:type="pct"/>
            <w:vAlign w:val="center"/>
          </w:tcPr>
          <w:p w:rsidR="00E400FC" w:rsidRPr="003A4F63" w:rsidRDefault="00E400FC" w:rsidP="003F2DF6">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EABPP</w:t>
            </w:r>
          </w:p>
        </w:tc>
        <w:tc>
          <w:tcPr>
            <w:tcW w:w="1227" w:type="pct"/>
            <w:vAlign w:val="center"/>
          </w:tcPr>
          <w:p w:rsidR="00E400FC" w:rsidRPr="003A4F63" w:rsidRDefault="00E400FC" w:rsidP="003F2DF6">
            <w:pPr>
              <w:spacing w:after="0" w:line="240" w:lineRule="auto"/>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ergonómia a bezpečnosť pri práci</w:t>
            </w:r>
          </w:p>
        </w:tc>
        <w:tc>
          <w:tcPr>
            <w:tcW w:w="398" w:type="pct"/>
            <w:vAlign w:val="center"/>
          </w:tcPr>
          <w:p w:rsidR="00E400FC" w:rsidRPr="003A4F63" w:rsidRDefault="00E400FC" w:rsidP="003F2DF6">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PV</w:t>
            </w:r>
          </w:p>
        </w:tc>
        <w:tc>
          <w:tcPr>
            <w:tcW w:w="347" w:type="pct"/>
            <w:vAlign w:val="center"/>
          </w:tcPr>
          <w:p w:rsidR="00E400FC" w:rsidRPr="003A4F63" w:rsidRDefault="00E400FC" w:rsidP="003F2DF6">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5</w:t>
            </w:r>
          </w:p>
        </w:tc>
        <w:tc>
          <w:tcPr>
            <w:tcW w:w="498" w:type="pct"/>
            <w:vAlign w:val="center"/>
          </w:tcPr>
          <w:p w:rsidR="00E400FC" w:rsidRPr="003A4F63" w:rsidRDefault="00E400FC" w:rsidP="003F2DF6">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12</w:t>
            </w:r>
          </w:p>
        </w:tc>
        <w:tc>
          <w:tcPr>
            <w:tcW w:w="198" w:type="pct"/>
            <w:vAlign w:val="center"/>
          </w:tcPr>
          <w:p w:rsidR="00E400FC" w:rsidRPr="003A4F63" w:rsidRDefault="00E400FC" w:rsidP="003F2DF6">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 xml:space="preserve"> 2</w:t>
            </w:r>
          </w:p>
        </w:tc>
        <w:tc>
          <w:tcPr>
            <w:tcW w:w="727" w:type="pct"/>
            <w:vAlign w:val="center"/>
          </w:tcPr>
          <w:p w:rsidR="00E400FC" w:rsidRPr="003A4F63" w:rsidRDefault="00E400FC" w:rsidP="003F2DF6">
            <w:pPr>
              <w:spacing w:after="0" w:line="240" w:lineRule="auto"/>
              <w:rPr>
                <w:rFonts w:ascii="Times New Roman" w:eastAsia="Times New Roman" w:hAnsi="Times New Roman" w:cs="Times New Roman"/>
                <w:snapToGrid w:val="0"/>
                <w:lang w:eastAsia="cs-CZ"/>
              </w:rPr>
            </w:pPr>
            <w:r w:rsidRPr="003A4F63">
              <w:rPr>
                <w:rFonts w:ascii="Times New Roman" w:eastAsia="Times New Roman" w:hAnsi="Times New Roman" w:cs="Times New Roman"/>
                <w:snapToGrid w:val="0"/>
                <w:lang w:eastAsia="cs-CZ"/>
              </w:rPr>
              <w:t>prof. Messingerová</w:t>
            </w:r>
          </w:p>
        </w:tc>
        <w:tc>
          <w:tcPr>
            <w:tcW w:w="444" w:type="pct"/>
            <w:vAlign w:val="center"/>
          </w:tcPr>
          <w:p w:rsidR="00E400FC" w:rsidRPr="003A4F63" w:rsidRDefault="00E400FC" w:rsidP="003F2DF6">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S</w:t>
            </w:r>
          </w:p>
        </w:tc>
      </w:tr>
      <w:tr w:rsidR="00D13D5D" w:rsidRPr="00B06372" w:rsidTr="00E400FC">
        <w:trPr>
          <w:trHeight w:val="454"/>
        </w:trPr>
        <w:tc>
          <w:tcPr>
            <w:tcW w:w="335" w:type="pct"/>
            <w:vAlign w:val="center"/>
          </w:tcPr>
          <w:p w:rsidR="00D13D5D" w:rsidRPr="003A4F63" w:rsidRDefault="00D13D5D" w:rsidP="001F1420">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CUP</w:t>
            </w:r>
          </w:p>
        </w:tc>
        <w:tc>
          <w:tcPr>
            <w:tcW w:w="395" w:type="pct"/>
            <w:vAlign w:val="center"/>
          </w:tcPr>
          <w:p w:rsidR="00D13D5D" w:rsidRPr="003A4F63" w:rsidRDefault="00D13D5D" w:rsidP="001F1420">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ÚCJ</w:t>
            </w:r>
          </w:p>
        </w:tc>
        <w:tc>
          <w:tcPr>
            <w:tcW w:w="431" w:type="pct"/>
            <w:vAlign w:val="center"/>
          </w:tcPr>
          <w:p w:rsidR="00D13D5D" w:rsidRPr="00B279A6" w:rsidRDefault="00D13D5D" w:rsidP="0015729E">
            <w:pPr>
              <w:spacing w:after="0" w:line="240" w:lineRule="auto"/>
              <w:rPr>
                <w:rFonts w:ascii="Times New Roman" w:eastAsia="Calibri" w:hAnsi="Times New Roman" w:cs="Times New Roman"/>
              </w:rPr>
            </w:pPr>
            <w:r w:rsidRPr="00B279A6">
              <w:rPr>
                <w:rFonts w:ascii="Times New Roman" w:hAnsi="Times New Roman" w:cs="Times New Roman"/>
              </w:rPr>
              <w:t>GOS</w:t>
            </w:r>
            <w:r>
              <w:rPr>
                <w:rFonts w:ascii="Times New Roman" w:hAnsi="Times New Roman" w:cs="Times New Roman"/>
              </w:rPr>
              <w:t xml:space="preserve">_A </w:t>
            </w:r>
          </w:p>
        </w:tc>
        <w:tc>
          <w:tcPr>
            <w:tcW w:w="1227" w:type="pct"/>
            <w:vAlign w:val="center"/>
          </w:tcPr>
          <w:p w:rsidR="00D13D5D" w:rsidRPr="003A4F63" w:rsidRDefault="00D13D5D" w:rsidP="001F1420">
            <w:pPr>
              <w:spacing w:after="0" w:line="240" w:lineRule="auto"/>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AJ – Gramatika odborného štýlu</w:t>
            </w:r>
          </w:p>
        </w:tc>
        <w:tc>
          <w:tcPr>
            <w:tcW w:w="398" w:type="pct"/>
            <w:vAlign w:val="center"/>
          </w:tcPr>
          <w:p w:rsidR="00D13D5D" w:rsidRPr="003A4F63" w:rsidRDefault="00D13D5D" w:rsidP="001F1420">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PV</w:t>
            </w:r>
          </w:p>
        </w:tc>
        <w:tc>
          <w:tcPr>
            <w:tcW w:w="347" w:type="pct"/>
            <w:vAlign w:val="center"/>
          </w:tcPr>
          <w:p w:rsidR="00D13D5D" w:rsidRPr="003A4F63" w:rsidRDefault="00D13D5D" w:rsidP="001F1420">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2</w:t>
            </w:r>
          </w:p>
        </w:tc>
        <w:tc>
          <w:tcPr>
            <w:tcW w:w="498" w:type="pct"/>
            <w:vAlign w:val="center"/>
          </w:tcPr>
          <w:p w:rsidR="00D13D5D" w:rsidRPr="003A4F63" w:rsidRDefault="00D13D5D" w:rsidP="001F1420">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8</w:t>
            </w:r>
          </w:p>
        </w:tc>
        <w:tc>
          <w:tcPr>
            <w:tcW w:w="198" w:type="pct"/>
            <w:vAlign w:val="center"/>
          </w:tcPr>
          <w:p w:rsidR="00D13D5D" w:rsidRPr="003A4F63" w:rsidRDefault="00D13D5D" w:rsidP="001F1420">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 xml:space="preserve"> 0</w:t>
            </w:r>
          </w:p>
        </w:tc>
        <w:tc>
          <w:tcPr>
            <w:tcW w:w="727" w:type="pct"/>
            <w:vAlign w:val="center"/>
          </w:tcPr>
          <w:p w:rsidR="00D13D5D" w:rsidRPr="00F80C2B" w:rsidRDefault="00D13D5D" w:rsidP="000F7DCC">
            <w:pPr>
              <w:spacing w:after="0" w:line="240" w:lineRule="auto"/>
              <w:rPr>
                <w:rFonts w:ascii="Times New Roman" w:eastAsia="Times New Roman" w:hAnsi="Times New Roman" w:cs="Times New Roman"/>
                <w:snapToGrid w:val="0"/>
                <w:sz w:val="24"/>
                <w:szCs w:val="24"/>
                <w:lang w:eastAsia="cs-CZ"/>
              </w:rPr>
            </w:pPr>
            <w:r w:rsidRPr="00F80C2B">
              <w:rPr>
                <w:rFonts w:ascii="Times New Roman" w:hAnsi="Times New Roman" w:cs="Times New Roman"/>
                <w:sz w:val="20"/>
                <w:szCs w:val="20"/>
              </w:rPr>
              <w:t>Mgr. Danihelová</w:t>
            </w:r>
          </w:p>
        </w:tc>
        <w:tc>
          <w:tcPr>
            <w:tcW w:w="444" w:type="pct"/>
            <w:vAlign w:val="center"/>
          </w:tcPr>
          <w:p w:rsidR="00D13D5D" w:rsidRPr="003A4F63" w:rsidRDefault="00D13D5D" w:rsidP="001F14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Z</w:t>
            </w:r>
          </w:p>
        </w:tc>
      </w:tr>
      <w:tr w:rsidR="007D63EF" w:rsidRPr="00B06372" w:rsidTr="00E400FC">
        <w:trPr>
          <w:trHeight w:val="454"/>
        </w:trPr>
        <w:tc>
          <w:tcPr>
            <w:tcW w:w="335" w:type="pct"/>
            <w:vAlign w:val="center"/>
          </w:tcPr>
          <w:p w:rsidR="007D63EF" w:rsidRPr="003A4F63" w:rsidRDefault="007D63EF" w:rsidP="001F1420">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CUP</w:t>
            </w:r>
          </w:p>
        </w:tc>
        <w:tc>
          <w:tcPr>
            <w:tcW w:w="395" w:type="pct"/>
            <w:vAlign w:val="center"/>
          </w:tcPr>
          <w:p w:rsidR="007D63EF" w:rsidRPr="003A4F63" w:rsidRDefault="007D63EF" w:rsidP="001F1420">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ÚCJ</w:t>
            </w:r>
          </w:p>
        </w:tc>
        <w:tc>
          <w:tcPr>
            <w:tcW w:w="431" w:type="pct"/>
            <w:vAlign w:val="center"/>
          </w:tcPr>
          <w:p w:rsidR="007D63EF" w:rsidRPr="00B279A6" w:rsidRDefault="007D63EF" w:rsidP="0015729E">
            <w:pPr>
              <w:spacing w:after="0" w:line="240" w:lineRule="auto"/>
              <w:rPr>
                <w:rFonts w:ascii="Times New Roman" w:eastAsia="Calibri" w:hAnsi="Times New Roman" w:cs="Times New Roman"/>
              </w:rPr>
            </w:pPr>
            <w:r w:rsidRPr="00B279A6">
              <w:rPr>
                <w:rFonts w:ascii="Times New Roman" w:hAnsi="Times New Roman" w:cs="Times New Roman"/>
              </w:rPr>
              <w:t>GOS_</w:t>
            </w:r>
            <w:r>
              <w:rPr>
                <w:rFonts w:ascii="Times New Roman" w:hAnsi="Times New Roman" w:cs="Times New Roman"/>
              </w:rPr>
              <w:t>N</w:t>
            </w:r>
          </w:p>
        </w:tc>
        <w:tc>
          <w:tcPr>
            <w:tcW w:w="1227" w:type="pct"/>
            <w:vAlign w:val="center"/>
          </w:tcPr>
          <w:p w:rsidR="007D63EF" w:rsidRPr="003A4F63" w:rsidRDefault="007D63EF" w:rsidP="001F1420">
            <w:pPr>
              <w:spacing w:after="0" w:line="240" w:lineRule="auto"/>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NJ – Gramatika odborného štýlu</w:t>
            </w:r>
          </w:p>
        </w:tc>
        <w:tc>
          <w:tcPr>
            <w:tcW w:w="398" w:type="pct"/>
            <w:vAlign w:val="center"/>
          </w:tcPr>
          <w:p w:rsidR="007D63EF" w:rsidRPr="003A4F63" w:rsidRDefault="007D63EF" w:rsidP="001F1420">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PV</w:t>
            </w:r>
          </w:p>
        </w:tc>
        <w:tc>
          <w:tcPr>
            <w:tcW w:w="347" w:type="pct"/>
            <w:vAlign w:val="center"/>
          </w:tcPr>
          <w:p w:rsidR="007D63EF" w:rsidRPr="003A4F63" w:rsidRDefault="007D63EF" w:rsidP="001F1420">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2</w:t>
            </w:r>
          </w:p>
        </w:tc>
        <w:tc>
          <w:tcPr>
            <w:tcW w:w="498" w:type="pct"/>
            <w:vAlign w:val="center"/>
          </w:tcPr>
          <w:p w:rsidR="007D63EF" w:rsidRPr="003A4F63" w:rsidRDefault="007D63EF" w:rsidP="001F1420">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8</w:t>
            </w:r>
          </w:p>
        </w:tc>
        <w:tc>
          <w:tcPr>
            <w:tcW w:w="198" w:type="pct"/>
            <w:vAlign w:val="center"/>
          </w:tcPr>
          <w:p w:rsidR="007D63EF" w:rsidRPr="003A4F63" w:rsidRDefault="007D63EF" w:rsidP="001F1420">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 xml:space="preserve"> 0</w:t>
            </w:r>
          </w:p>
        </w:tc>
        <w:tc>
          <w:tcPr>
            <w:tcW w:w="727" w:type="pct"/>
            <w:vAlign w:val="center"/>
          </w:tcPr>
          <w:p w:rsidR="007D63EF" w:rsidRDefault="007D63EF">
            <w:pPr>
              <w:spacing w:after="0" w:line="240" w:lineRule="auto"/>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Vyhnáliková, PhD.</w:t>
            </w:r>
          </w:p>
        </w:tc>
        <w:tc>
          <w:tcPr>
            <w:tcW w:w="444" w:type="pct"/>
            <w:vAlign w:val="center"/>
          </w:tcPr>
          <w:p w:rsidR="007D63EF" w:rsidRPr="003A4F63" w:rsidRDefault="007D63EF" w:rsidP="001572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Z</w:t>
            </w:r>
          </w:p>
        </w:tc>
      </w:tr>
      <w:tr w:rsidR="007D63EF" w:rsidRPr="00B06372" w:rsidTr="00E400FC">
        <w:trPr>
          <w:trHeight w:val="454"/>
        </w:trPr>
        <w:tc>
          <w:tcPr>
            <w:tcW w:w="335" w:type="pct"/>
            <w:vAlign w:val="center"/>
          </w:tcPr>
          <w:p w:rsidR="007D63EF" w:rsidRPr="003A4F63" w:rsidRDefault="007D63EF" w:rsidP="001F1420">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CUP</w:t>
            </w:r>
          </w:p>
        </w:tc>
        <w:tc>
          <w:tcPr>
            <w:tcW w:w="395" w:type="pct"/>
            <w:vAlign w:val="center"/>
          </w:tcPr>
          <w:p w:rsidR="007D63EF" w:rsidRPr="003A4F63" w:rsidRDefault="007D63EF" w:rsidP="001F1420">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ÚCJ</w:t>
            </w:r>
          </w:p>
        </w:tc>
        <w:tc>
          <w:tcPr>
            <w:tcW w:w="431" w:type="pct"/>
            <w:vAlign w:val="center"/>
          </w:tcPr>
          <w:p w:rsidR="007D63EF" w:rsidRPr="00B279A6" w:rsidRDefault="007D63EF" w:rsidP="0015729E">
            <w:pPr>
              <w:spacing w:after="0" w:line="240" w:lineRule="auto"/>
              <w:rPr>
                <w:rFonts w:ascii="Times New Roman" w:eastAsia="Calibri" w:hAnsi="Times New Roman" w:cs="Times New Roman"/>
              </w:rPr>
            </w:pPr>
            <w:r w:rsidRPr="00B279A6">
              <w:rPr>
                <w:rFonts w:ascii="Times New Roman" w:hAnsi="Times New Roman" w:cs="Times New Roman"/>
              </w:rPr>
              <w:t>GOS_</w:t>
            </w:r>
            <w:r>
              <w:rPr>
                <w:rFonts w:ascii="Times New Roman" w:hAnsi="Times New Roman" w:cs="Times New Roman"/>
              </w:rPr>
              <w:t>F</w:t>
            </w:r>
          </w:p>
        </w:tc>
        <w:tc>
          <w:tcPr>
            <w:tcW w:w="1227" w:type="pct"/>
            <w:vAlign w:val="center"/>
          </w:tcPr>
          <w:p w:rsidR="007D63EF" w:rsidRPr="003A4F63" w:rsidRDefault="007D63EF" w:rsidP="001F1420">
            <w:pPr>
              <w:spacing w:after="0" w:line="240" w:lineRule="auto"/>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FJ – Gramatika odborného štýlu</w:t>
            </w:r>
          </w:p>
        </w:tc>
        <w:tc>
          <w:tcPr>
            <w:tcW w:w="398" w:type="pct"/>
            <w:vAlign w:val="center"/>
          </w:tcPr>
          <w:p w:rsidR="007D63EF" w:rsidRPr="003A4F63" w:rsidRDefault="007D63EF" w:rsidP="001F1420">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PV</w:t>
            </w:r>
          </w:p>
        </w:tc>
        <w:tc>
          <w:tcPr>
            <w:tcW w:w="347" w:type="pct"/>
            <w:vAlign w:val="center"/>
          </w:tcPr>
          <w:p w:rsidR="007D63EF" w:rsidRPr="003A4F63" w:rsidRDefault="007D63EF" w:rsidP="001F1420">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2</w:t>
            </w:r>
          </w:p>
        </w:tc>
        <w:tc>
          <w:tcPr>
            <w:tcW w:w="498" w:type="pct"/>
            <w:vAlign w:val="center"/>
          </w:tcPr>
          <w:p w:rsidR="007D63EF" w:rsidRPr="003A4F63" w:rsidRDefault="007D63EF" w:rsidP="001F1420">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8</w:t>
            </w:r>
          </w:p>
        </w:tc>
        <w:tc>
          <w:tcPr>
            <w:tcW w:w="198" w:type="pct"/>
            <w:vAlign w:val="center"/>
          </w:tcPr>
          <w:p w:rsidR="007D63EF" w:rsidRPr="003A4F63" w:rsidRDefault="007D63EF" w:rsidP="001F1420">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 xml:space="preserve"> 0</w:t>
            </w:r>
          </w:p>
        </w:tc>
        <w:tc>
          <w:tcPr>
            <w:tcW w:w="727" w:type="pct"/>
            <w:vAlign w:val="center"/>
          </w:tcPr>
          <w:p w:rsidR="007D63EF" w:rsidRDefault="007D63EF">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lang w:eastAsia="cs-CZ"/>
              </w:rPr>
              <w:t>Veverková, Ph.D.</w:t>
            </w:r>
          </w:p>
        </w:tc>
        <w:tc>
          <w:tcPr>
            <w:tcW w:w="444" w:type="pct"/>
            <w:vAlign w:val="center"/>
          </w:tcPr>
          <w:p w:rsidR="007D63EF" w:rsidRPr="003A4F63" w:rsidRDefault="007D63EF" w:rsidP="001572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Z</w:t>
            </w:r>
          </w:p>
        </w:tc>
      </w:tr>
      <w:tr w:rsidR="007D63EF" w:rsidRPr="00B06372" w:rsidTr="00E400FC">
        <w:trPr>
          <w:trHeight w:val="454"/>
        </w:trPr>
        <w:tc>
          <w:tcPr>
            <w:tcW w:w="335" w:type="pct"/>
            <w:vAlign w:val="center"/>
          </w:tcPr>
          <w:p w:rsidR="007D63EF" w:rsidRPr="003A4F63" w:rsidRDefault="007D63EF" w:rsidP="001F1420">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CUP</w:t>
            </w:r>
          </w:p>
        </w:tc>
        <w:tc>
          <w:tcPr>
            <w:tcW w:w="395" w:type="pct"/>
            <w:vAlign w:val="center"/>
          </w:tcPr>
          <w:p w:rsidR="007D63EF" w:rsidRPr="003A4F63" w:rsidRDefault="007D63EF" w:rsidP="001F1420">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ÚCJ</w:t>
            </w:r>
          </w:p>
        </w:tc>
        <w:tc>
          <w:tcPr>
            <w:tcW w:w="431" w:type="pct"/>
            <w:vAlign w:val="center"/>
          </w:tcPr>
          <w:p w:rsidR="007D63EF" w:rsidRPr="00B279A6" w:rsidRDefault="007D63EF" w:rsidP="0015729E">
            <w:pPr>
              <w:spacing w:after="0" w:line="240" w:lineRule="auto"/>
              <w:rPr>
                <w:rFonts w:ascii="Times New Roman" w:eastAsia="Calibri" w:hAnsi="Times New Roman" w:cs="Times New Roman"/>
              </w:rPr>
            </w:pPr>
            <w:r w:rsidRPr="00B279A6">
              <w:rPr>
                <w:rFonts w:ascii="Times New Roman" w:hAnsi="Times New Roman" w:cs="Times New Roman"/>
              </w:rPr>
              <w:t>GOS_</w:t>
            </w:r>
            <w:r>
              <w:rPr>
                <w:rFonts w:ascii="Times New Roman" w:hAnsi="Times New Roman" w:cs="Times New Roman"/>
              </w:rPr>
              <w:t>R</w:t>
            </w:r>
          </w:p>
        </w:tc>
        <w:tc>
          <w:tcPr>
            <w:tcW w:w="1227" w:type="pct"/>
            <w:vAlign w:val="center"/>
          </w:tcPr>
          <w:p w:rsidR="007D63EF" w:rsidRPr="003A4F63" w:rsidRDefault="007D63EF" w:rsidP="001F1420">
            <w:pPr>
              <w:spacing w:after="0" w:line="240" w:lineRule="auto"/>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RJ – Gramatika odborného štýlu</w:t>
            </w:r>
          </w:p>
        </w:tc>
        <w:tc>
          <w:tcPr>
            <w:tcW w:w="398" w:type="pct"/>
            <w:vAlign w:val="center"/>
          </w:tcPr>
          <w:p w:rsidR="007D63EF" w:rsidRPr="003A4F63" w:rsidRDefault="007D63EF" w:rsidP="001F1420">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PV</w:t>
            </w:r>
          </w:p>
        </w:tc>
        <w:tc>
          <w:tcPr>
            <w:tcW w:w="347" w:type="pct"/>
            <w:vAlign w:val="center"/>
          </w:tcPr>
          <w:p w:rsidR="007D63EF" w:rsidRPr="003A4F63" w:rsidRDefault="007D63EF" w:rsidP="001F1420">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2</w:t>
            </w:r>
          </w:p>
        </w:tc>
        <w:tc>
          <w:tcPr>
            <w:tcW w:w="498" w:type="pct"/>
            <w:vAlign w:val="center"/>
          </w:tcPr>
          <w:p w:rsidR="007D63EF" w:rsidRPr="003A4F63" w:rsidRDefault="007D63EF" w:rsidP="001F1420">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8</w:t>
            </w:r>
          </w:p>
        </w:tc>
        <w:tc>
          <w:tcPr>
            <w:tcW w:w="198" w:type="pct"/>
            <w:vAlign w:val="center"/>
          </w:tcPr>
          <w:p w:rsidR="007D63EF" w:rsidRPr="003A4F63" w:rsidRDefault="007D63EF" w:rsidP="001F1420">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 xml:space="preserve"> 0</w:t>
            </w:r>
          </w:p>
        </w:tc>
        <w:tc>
          <w:tcPr>
            <w:tcW w:w="727" w:type="pct"/>
            <w:vAlign w:val="center"/>
          </w:tcPr>
          <w:p w:rsidR="007D63EF" w:rsidRDefault="00AD4F0D">
            <w:pPr>
              <w:spacing w:after="0" w:line="240" w:lineRule="auto"/>
              <w:rPr>
                <w:rFonts w:ascii="Times New Roman" w:eastAsia="Times New Roman" w:hAnsi="Times New Roman" w:cs="Times New Roman"/>
                <w:snapToGrid w:val="0"/>
                <w:sz w:val="24"/>
                <w:szCs w:val="24"/>
                <w:highlight w:val="yellow"/>
                <w:lang w:eastAsia="cs-CZ"/>
              </w:rPr>
            </w:pPr>
            <w:r>
              <w:rPr>
                <w:rFonts w:ascii="Times New Roman" w:eastAsia="Times New Roman" w:hAnsi="Times New Roman" w:cs="Times New Roman"/>
                <w:snapToGrid w:val="0"/>
                <w:sz w:val="24"/>
                <w:szCs w:val="24"/>
                <w:lang w:eastAsia="cs-CZ"/>
              </w:rPr>
              <w:t xml:space="preserve">N. N. </w:t>
            </w:r>
            <w:r>
              <w:rPr>
                <w:rFonts w:ascii="Times New Roman" w:eastAsia="Times New Roman" w:hAnsi="Times New Roman" w:cs="Times New Roman"/>
                <w:snapToGrid w:val="0"/>
                <w:sz w:val="24"/>
                <w:szCs w:val="24"/>
                <w:vertAlign w:val="superscript"/>
                <w:lang w:eastAsia="cs-CZ"/>
              </w:rPr>
              <w:t>*</w:t>
            </w:r>
          </w:p>
        </w:tc>
        <w:tc>
          <w:tcPr>
            <w:tcW w:w="444" w:type="pct"/>
            <w:vAlign w:val="center"/>
          </w:tcPr>
          <w:p w:rsidR="007D63EF" w:rsidRPr="003A4F63" w:rsidRDefault="007D63EF" w:rsidP="001572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Z</w:t>
            </w:r>
          </w:p>
        </w:tc>
      </w:tr>
      <w:tr w:rsidR="003A4F63" w:rsidRPr="00B06372" w:rsidTr="00E400FC">
        <w:trPr>
          <w:trHeight w:val="454"/>
        </w:trPr>
        <w:tc>
          <w:tcPr>
            <w:tcW w:w="335" w:type="pct"/>
            <w:vAlign w:val="center"/>
          </w:tcPr>
          <w:p w:rsidR="003A4F63" w:rsidRPr="003A4F63" w:rsidRDefault="003A4F63" w:rsidP="000F7DCC">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LF</w:t>
            </w:r>
          </w:p>
        </w:tc>
        <w:tc>
          <w:tcPr>
            <w:tcW w:w="395" w:type="pct"/>
            <w:vAlign w:val="center"/>
          </w:tcPr>
          <w:p w:rsidR="003A4F63" w:rsidRPr="003A4F63" w:rsidRDefault="003A4F63" w:rsidP="000F7DCC">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KLŤLM</w:t>
            </w:r>
          </w:p>
        </w:tc>
        <w:tc>
          <w:tcPr>
            <w:tcW w:w="431" w:type="pct"/>
            <w:vAlign w:val="center"/>
          </w:tcPr>
          <w:p w:rsidR="003A4F63" w:rsidRPr="003A4F63" w:rsidRDefault="003A4F63" w:rsidP="000F7DCC">
            <w:pPr>
              <w:spacing w:after="0" w:line="240" w:lineRule="auto"/>
              <w:rPr>
                <w:rFonts w:ascii="Times New Roman" w:eastAsia="Calibri" w:hAnsi="Times New Roman" w:cs="Times New Roman"/>
                <w:b/>
                <w:color w:val="FF0000"/>
                <w:sz w:val="24"/>
                <w:szCs w:val="24"/>
              </w:rPr>
            </w:pPr>
            <w:r w:rsidRPr="003A4F63">
              <w:rPr>
                <w:rFonts w:ascii="Times New Roman" w:hAnsi="Times New Roman" w:cs="Times New Roman"/>
                <w:color w:val="000000"/>
                <w:sz w:val="24"/>
                <w:szCs w:val="24"/>
              </w:rPr>
              <w:t>PRP-I</w:t>
            </w:r>
          </w:p>
        </w:tc>
        <w:tc>
          <w:tcPr>
            <w:tcW w:w="1227" w:type="pct"/>
            <w:vAlign w:val="center"/>
          </w:tcPr>
          <w:p w:rsidR="003A4F63" w:rsidRPr="003A4F63" w:rsidRDefault="003A4F63" w:rsidP="000F7DCC">
            <w:pPr>
              <w:spacing w:after="0" w:line="240" w:lineRule="auto"/>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prenosné reťazové píly</w:t>
            </w:r>
          </w:p>
        </w:tc>
        <w:tc>
          <w:tcPr>
            <w:tcW w:w="398" w:type="pct"/>
            <w:vAlign w:val="center"/>
          </w:tcPr>
          <w:p w:rsidR="003A4F63" w:rsidRPr="003A4F63" w:rsidRDefault="003A4F63" w:rsidP="000F7DCC">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V</w:t>
            </w:r>
          </w:p>
        </w:tc>
        <w:tc>
          <w:tcPr>
            <w:tcW w:w="347" w:type="pct"/>
            <w:vAlign w:val="center"/>
          </w:tcPr>
          <w:p w:rsidR="003A4F63" w:rsidRPr="003A4F63" w:rsidRDefault="003A4F63" w:rsidP="000F7DCC">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5</w:t>
            </w:r>
          </w:p>
        </w:tc>
        <w:tc>
          <w:tcPr>
            <w:tcW w:w="498" w:type="pct"/>
            <w:vAlign w:val="center"/>
          </w:tcPr>
          <w:p w:rsidR="003A4F63" w:rsidRPr="003A4F63" w:rsidRDefault="003A4F63" w:rsidP="000F7DCC">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16</w:t>
            </w:r>
          </w:p>
        </w:tc>
        <w:tc>
          <w:tcPr>
            <w:tcW w:w="198" w:type="pct"/>
            <w:vAlign w:val="center"/>
          </w:tcPr>
          <w:p w:rsidR="003A4F63" w:rsidRPr="003A4F63" w:rsidRDefault="003A4F63" w:rsidP="000F7DCC">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2</w:t>
            </w:r>
          </w:p>
        </w:tc>
        <w:tc>
          <w:tcPr>
            <w:tcW w:w="727" w:type="pct"/>
            <w:shd w:val="clear" w:color="auto" w:fill="auto"/>
            <w:vAlign w:val="center"/>
          </w:tcPr>
          <w:p w:rsidR="003A4F63" w:rsidRPr="00377A46" w:rsidRDefault="003A4F63" w:rsidP="000F7DCC">
            <w:pPr>
              <w:spacing w:after="0" w:line="240" w:lineRule="auto"/>
              <w:rPr>
                <w:rFonts w:ascii="Times New Roman" w:eastAsia="Times New Roman" w:hAnsi="Times New Roman" w:cs="Times New Roman"/>
                <w:snapToGrid w:val="0"/>
                <w:sz w:val="24"/>
                <w:szCs w:val="24"/>
                <w:lang w:eastAsia="cs-CZ"/>
              </w:rPr>
            </w:pPr>
            <w:r w:rsidRPr="00377A46">
              <w:rPr>
                <w:rFonts w:ascii="Times New Roman" w:eastAsia="Times New Roman" w:hAnsi="Times New Roman" w:cs="Times New Roman"/>
                <w:snapToGrid w:val="0"/>
                <w:sz w:val="24"/>
                <w:szCs w:val="24"/>
                <w:lang w:eastAsia="cs-CZ"/>
              </w:rPr>
              <w:t>Ing. Slančík</w:t>
            </w:r>
          </w:p>
        </w:tc>
        <w:tc>
          <w:tcPr>
            <w:tcW w:w="444" w:type="pct"/>
            <w:vAlign w:val="center"/>
          </w:tcPr>
          <w:p w:rsidR="003A4F63" w:rsidRPr="003A4F63" w:rsidRDefault="003A4F63" w:rsidP="000F7DCC">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S</w:t>
            </w:r>
          </w:p>
        </w:tc>
      </w:tr>
      <w:tr w:rsidR="00E400FC" w:rsidRPr="00B06372" w:rsidTr="00E400FC">
        <w:trPr>
          <w:trHeight w:val="454"/>
        </w:trPr>
        <w:tc>
          <w:tcPr>
            <w:tcW w:w="335" w:type="pct"/>
            <w:vAlign w:val="center"/>
          </w:tcPr>
          <w:p w:rsidR="00E400FC" w:rsidRPr="00A96919" w:rsidRDefault="00E400FC"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395" w:type="pct"/>
            <w:vAlign w:val="center"/>
          </w:tcPr>
          <w:p w:rsidR="00E400FC" w:rsidRPr="00F80C2B" w:rsidRDefault="00E400FC" w:rsidP="003F2DF6">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431" w:type="pct"/>
            <w:vAlign w:val="center"/>
          </w:tcPr>
          <w:p w:rsidR="00E400FC" w:rsidRPr="00A96919" w:rsidRDefault="00E400FC"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PMYK</w:t>
            </w:r>
          </w:p>
        </w:tc>
        <w:tc>
          <w:tcPr>
            <w:tcW w:w="1227" w:type="pct"/>
            <w:vAlign w:val="center"/>
          </w:tcPr>
          <w:p w:rsidR="00E400FC" w:rsidRPr="00A96919" w:rsidRDefault="00E400FC"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praktická mykológia</w:t>
            </w:r>
          </w:p>
        </w:tc>
        <w:tc>
          <w:tcPr>
            <w:tcW w:w="398" w:type="pct"/>
            <w:vAlign w:val="center"/>
          </w:tcPr>
          <w:p w:rsidR="00E400FC" w:rsidRPr="00A96919" w:rsidRDefault="00E400FC"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47" w:type="pct"/>
            <w:vAlign w:val="center"/>
          </w:tcPr>
          <w:p w:rsidR="00E400FC" w:rsidRPr="00A96919" w:rsidRDefault="00E400FC"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3</w:t>
            </w:r>
          </w:p>
        </w:tc>
        <w:tc>
          <w:tcPr>
            <w:tcW w:w="498" w:type="pct"/>
            <w:vAlign w:val="center"/>
          </w:tcPr>
          <w:p w:rsidR="00E400FC" w:rsidRPr="00A96919" w:rsidRDefault="00E400FC"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8" w:type="pct"/>
            <w:vAlign w:val="center"/>
          </w:tcPr>
          <w:p w:rsidR="00E400FC" w:rsidRPr="00A96919" w:rsidRDefault="00E400FC"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1</w:t>
            </w:r>
          </w:p>
        </w:tc>
        <w:tc>
          <w:tcPr>
            <w:tcW w:w="727" w:type="pct"/>
            <w:shd w:val="clear" w:color="auto" w:fill="auto"/>
            <w:vAlign w:val="center"/>
          </w:tcPr>
          <w:p w:rsidR="00E400FC" w:rsidRPr="00A96919" w:rsidRDefault="00E400FC"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Ing. Pavlík</w:t>
            </w:r>
          </w:p>
        </w:tc>
        <w:tc>
          <w:tcPr>
            <w:tcW w:w="444" w:type="pct"/>
            <w:vAlign w:val="center"/>
          </w:tcPr>
          <w:p w:rsidR="00E400FC" w:rsidRPr="00A96919" w:rsidRDefault="00E400FC"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E400FC" w:rsidRPr="00B06372" w:rsidTr="00E400FC">
        <w:trPr>
          <w:trHeight w:val="454"/>
        </w:trPr>
        <w:tc>
          <w:tcPr>
            <w:tcW w:w="335" w:type="pct"/>
            <w:vAlign w:val="center"/>
          </w:tcPr>
          <w:p w:rsidR="00E400FC" w:rsidRPr="00A96919" w:rsidRDefault="00E400FC"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FEVT</w:t>
            </w:r>
          </w:p>
        </w:tc>
        <w:tc>
          <w:tcPr>
            <w:tcW w:w="395" w:type="pct"/>
            <w:vAlign w:val="center"/>
          </w:tcPr>
          <w:p w:rsidR="00E400FC" w:rsidRPr="00F80C2B" w:rsidRDefault="00E400FC" w:rsidP="003F2DF6">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KRSAT</w:t>
            </w:r>
          </w:p>
        </w:tc>
        <w:tc>
          <w:tcPr>
            <w:tcW w:w="431" w:type="pct"/>
            <w:vAlign w:val="center"/>
          </w:tcPr>
          <w:p w:rsidR="00E400FC" w:rsidRPr="00A96919" w:rsidRDefault="00E400FC"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VYPT</w:t>
            </w:r>
          </w:p>
        </w:tc>
        <w:tc>
          <w:tcPr>
            <w:tcW w:w="1227" w:type="pct"/>
            <w:vAlign w:val="center"/>
          </w:tcPr>
          <w:p w:rsidR="00E400FC" w:rsidRPr="00A96919" w:rsidRDefault="00E400FC"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výpočtová technika</w:t>
            </w:r>
          </w:p>
        </w:tc>
        <w:tc>
          <w:tcPr>
            <w:tcW w:w="398" w:type="pct"/>
            <w:vAlign w:val="center"/>
          </w:tcPr>
          <w:p w:rsidR="00E400FC" w:rsidRPr="00A96919" w:rsidRDefault="00E400FC"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47" w:type="pct"/>
            <w:vAlign w:val="center"/>
          </w:tcPr>
          <w:p w:rsidR="00E400FC" w:rsidRPr="00A96919" w:rsidRDefault="00E400FC"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3</w:t>
            </w:r>
          </w:p>
        </w:tc>
        <w:tc>
          <w:tcPr>
            <w:tcW w:w="498" w:type="pct"/>
            <w:vAlign w:val="center"/>
          </w:tcPr>
          <w:p w:rsidR="00E400FC" w:rsidRPr="00A96919" w:rsidRDefault="00E400FC"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8" w:type="pct"/>
            <w:vAlign w:val="center"/>
          </w:tcPr>
          <w:p w:rsidR="00E400FC" w:rsidRPr="00A96919" w:rsidRDefault="00E400FC"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0</w:t>
            </w:r>
          </w:p>
        </w:tc>
        <w:tc>
          <w:tcPr>
            <w:tcW w:w="727" w:type="pct"/>
            <w:shd w:val="clear" w:color="auto" w:fill="auto"/>
            <w:vAlign w:val="center"/>
          </w:tcPr>
          <w:p w:rsidR="00E400FC" w:rsidRPr="00A96919" w:rsidRDefault="00E400FC"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doc. Pivarčiová</w:t>
            </w:r>
          </w:p>
        </w:tc>
        <w:tc>
          <w:tcPr>
            <w:tcW w:w="444" w:type="pct"/>
            <w:vAlign w:val="center"/>
          </w:tcPr>
          <w:p w:rsidR="00E400FC" w:rsidRPr="00A96919" w:rsidRDefault="00E400FC"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E400FC" w:rsidRPr="00B06372" w:rsidTr="00E400FC">
        <w:trPr>
          <w:trHeight w:val="454"/>
        </w:trPr>
        <w:tc>
          <w:tcPr>
            <w:tcW w:w="335" w:type="pct"/>
            <w:vAlign w:val="center"/>
          </w:tcPr>
          <w:p w:rsidR="00E400FC" w:rsidRPr="00A96919" w:rsidRDefault="00E400FC"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395" w:type="pct"/>
            <w:vAlign w:val="center"/>
          </w:tcPr>
          <w:p w:rsidR="00E400FC" w:rsidRPr="00F80C2B" w:rsidRDefault="00E400FC" w:rsidP="003F2DF6">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431" w:type="pct"/>
            <w:vAlign w:val="center"/>
          </w:tcPr>
          <w:p w:rsidR="00E400FC" w:rsidRPr="00A96919" w:rsidRDefault="00E400FC"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VHUP</w:t>
            </w:r>
          </w:p>
        </w:tc>
        <w:tc>
          <w:tcPr>
            <w:tcW w:w="1227" w:type="pct"/>
            <w:vAlign w:val="center"/>
          </w:tcPr>
          <w:p w:rsidR="00E400FC" w:rsidRPr="00A96919" w:rsidRDefault="00E400FC" w:rsidP="003F2D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využitie húb v urbán</w:t>
            </w:r>
            <w:r w:rsidRPr="00A96919">
              <w:rPr>
                <w:rFonts w:ascii="Times New Roman" w:eastAsia="Calibri" w:hAnsi="Times New Roman" w:cs="Times New Roman"/>
                <w:sz w:val="24"/>
                <w:szCs w:val="24"/>
              </w:rPr>
              <w:t>nom prostredí</w:t>
            </w:r>
          </w:p>
        </w:tc>
        <w:tc>
          <w:tcPr>
            <w:tcW w:w="398" w:type="pct"/>
            <w:vAlign w:val="center"/>
          </w:tcPr>
          <w:p w:rsidR="00E400FC" w:rsidRPr="00A96919" w:rsidRDefault="00E400FC"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47" w:type="pct"/>
            <w:vAlign w:val="center"/>
          </w:tcPr>
          <w:p w:rsidR="00E400FC" w:rsidRPr="00A96919" w:rsidRDefault="00E400FC"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4</w:t>
            </w:r>
          </w:p>
        </w:tc>
        <w:tc>
          <w:tcPr>
            <w:tcW w:w="498" w:type="pct"/>
            <w:vAlign w:val="center"/>
          </w:tcPr>
          <w:p w:rsidR="00E400FC" w:rsidRPr="00A96919" w:rsidRDefault="00E400FC"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8" w:type="pct"/>
            <w:vAlign w:val="center"/>
          </w:tcPr>
          <w:p w:rsidR="00E400FC" w:rsidRPr="00A96919" w:rsidRDefault="00E400FC"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2</w:t>
            </w:r>
          </w:p>
        </w:tc>
        <w:tc>
          <w:tcPr>
            <w:tcW w:w="727" w:type="pct"/>
            <w:shd w:val="clear" w:color="auto" w:fill="auto"/>
            <w:vAlign w:val="center"/>
          </w:tcPr>
          <w:p w:rsidR="00E400FC" w:rsidRPr="00A96919" w:rsidRDefault="00E400FC"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Ing. Pavlík</w:t>
            </w:r>
          </w:p>
        </w:tc>
        <w:tc>
          <w:tcPr>
            <w:tcW w:w="444" w:type="pct"/>
            <w:vAlign w:val="center"/>
          </w:tcPr>
          <w:p w:rsidR="00E400FC" w:rsidRPr="00A96919" w:rsidRDefault="00E400FC"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E400FC" w:rsidRPr="00B06372" w:rsidTr="00E400FC">
        <w:trPr>
          <w:trHeight w:val="454"/>
        </w:trPr>
        <w:tc>
          <w:tcPr>
            <w:tcW w:w="335" w:type="pct"/>
            <w:vAlign w:val="center"/>
          </w:tcPr>
          <w:p w:rsidR="00E400FC" w:rsidRPr="00A96919" w:rsidRDefault="00E400FC"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395" w:type="pct"/>
            <w:vAlign w:val="center"/>
          </w:tcPr>
          <w:p w:rsidR="00E400FC" w:rsidRPr="00F80C2B" w:rsidRDefault="00E400FC" w:rsidP="003F2DF6">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431" w:type="pct"/>
            <w:vAlign w:val="center"/>
          </w:tcPr>
          <w:p w:rsidR="00E400FC" w:rsidRPr="00A96919" w:rsidRDefault="00E400FC"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ZMYK</w:t>
            </w:r>
          </w:p>
        </w:tc>
        <w:tc>
          <w:tcPr>
            <w:tcW w:w="1227" w:type="pct"/>
            <w:vAlign w:val="center"/>
          </w:tcPr>
          <w:p w:rsidR="00E400FC" w:rsidRPr="00A96919" w:rsidRDefault="00E400FC"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základy mykológie</w:t>
            </w:r>
          </w:p>
        </w:tc>
        <w:tc>
          <w:tcPr>
            <w:tcW w:w="398" w:type="pct"/>
            <w:vAlign w:val="center"/>
          </w:tcPr>
          <w:p w:rsidR="00E400FC" w:rsidRPr="00A96919" w:rsidRDefault="00E400FC"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47" w:type="pct"/>
            <w:vAlign w:val="center"/>
          </w:tcPr>
          <w:p w:rsidR="00E400FC" w:rsidRPr="00A96919" w:rsidRDefault="00E400FC"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2</w:t>
            </w:r>
          </w:p>
        </w:tc>
        <w:tc>
          <w:tcPr>
            <w:tcW w:w="498" w:type="pct"/>
            <w:vAlign w:val="center"/>
          </w:tcPr>
          <w:p w:rsidR="00E400FC" w:rsidRPr="00A96919" w:rsidRDefault="00E400FC"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8" w:type="pct"/>
            <w:vAlign w:val="center"/>
          </w:tcPr>
          <w:p w:rsidR="00E400FC" w:rsidRPr="00A96919" w:rsidRDefault="00E400FC"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0</w:t>
            </w:r>
          </w:p>
        </w:tc>
        <w:tc>
          <w:tcPr>
            <w:tcW w:w="727" w:type="pct"/>
            <w:shd w:val="clear" w:color="auto" w:fill="auto"/>
            <w:vAlign w:val="center"/>
          </w:tcPr>
          <w:p w:rsidR="00E400FC" w:rsidRPr="00A96919" w:rsidRDefault="00E400FC"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Ing. Pavlík</w:t>
            </w:r>
          </w:p>
        </w:tc>
        <w:tc>
          <w:tcPr>
            <w:tcW w:w="444" w:type="pct"/>
            <w:vAlign w:val="center"/>
          </w:tcPr>
          <w:p w:rsidR="00E400FC" w:rsidRPr="00A96919" w:rsidRDefault="00E400FC"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Z</w:t>
            </w:r>
          </w:p>
        </w:tc>
      </w:tr>
    </w:tbl>
    <w:p w:rsidR="00E57B53" w:rsidRPr="00B06372" w:rsidRDefault="00E57B53" w:rsidP="00E57B53">
      <w:pPr>
        <w:spacing w:after="0" w:line="240" w:lineRule="auto"/>
        <w:rPr>
          <w:rFonts w:ascii="Times New Roman" w:eastAsia="Times New Roman" w:hAnsi="Times New Roman" w:cs="Times New Roman"/>
          <w:b/>
          <w:sz w:val="18"/>
          <w:szCs w:val="18"/>
          <w:lang w:eastAsia="sk-SK"/>
        </w:rPr>
      </w:pPr>
    </w:p>
    <w:p w:rsidR="00E57B53" w:rsidRDefault="00E57B53" w:rsidP="00E57B53">
      <w:pPr>
        <w:spacing w:after="0" w:line="240" w:lineRule="auto"/>
        <w:rPr>
          <w:rFonts w:ascii="Times New Roman" w:eastAsia="Times New Roman" w:hAnsi="Times New Roman" w:cs="Times New Roman"/>
          <w:b/>
          <w:snapToGrid w:val="0"/>
          <w:sz w:val="18"/>
          <w:szCs w:val="18"/>
          <w:lang w:eastAsia="cs-CZ"/>
        </w:rPr>
      </w:pPr>
    </w:p>
    <w:p w:rsidR="00594989" w:rsidRPr="007D63EF" w:rsidRDefault="00594989" w:rsidP="00594989">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vertAlign w:val="superscript"/>
          <w:lang w:eastAsia="cs-CZ"/>
        </w:rPr>
        <w:t>*</w:t>
      </w:r>
      <w:r>
        <w:rPr>
          <w:rFonts w:ascii="Times New Roman" w:eastAsia="Times New Roman" w:hAnsi="Times New Roman" w:cs="Times New Roman"/>
          <w:snapToGrid w:val="0"/>
          <w:lang w:eastAsia="cs-CZ"/>
        </w:rPr>
        <w:t xml:space="preserve"> </w:t>
      </w:r>
      <w:r w:rsidRPr="007D63EF">
        <w:rPr>
          <w:rFonts w:ascii="Times New Roman" w:eastAsia="Times New Roman" w:hAnsi="Times New Roman" w:cs="Times New Roman"/>
          <w:snapToGrid w:val="0"/>
          <w:lang w:eastAsia="cs-CZ"/>
        </w:rPr>
        <w:t>N.N. (nomen nominandum – meno bude oznámené)</w:t>
      </w:r>
    </w:p>
    <w:p w:rsidR="003F2DF6" w:rsidRDefault="003F2DF6" w:rsidP="00E57B53">
      <w:pPr>
        <w:spacing w:after="0" w:line="240" w:lineRule="auto"/>
        <w:rPr>
          <w:rFonts w:ascii="Times New Roman" w:eastAsia="Times New Roman" w:hAnsi="Times New Roman" w:cs="Times New Roman"/>
          <w:b/>
          <w:snapToGrid w:val="0"/>
          <w:sz w:val="18"/>
          <w:szCs w:val="18"/>
          <w:lang w:eastAsia="cs-CZ"/>
        </w:rPr>
      </w:pPr>
    </w:p>
    <w:p w:rsidR="003F2DF6" w:rsidRPr="00B06372" w:rsidRDefault="003F2DF6" w:rsidP="00E57B53">
      <w:pPr>
        <w:spacing w:after="0" w:line="240" w:lineRule="auto"/>
        <w:rPr>
          <w:rFonts w:ascii="Times New Roman" w:eastAsia="Times New Roman" w:hAnsi="Times New Roman" w:cs="Times New Roman"/>
          <w:b/>
          <w:snapToGrid w:val="0"/>
          <w:sz w:val="18"/>
          <w:szCs w:val="18"/>
          <w:lang w:eastAsia="cs-CZ"/>
        </w:rPr>
      </w:pPr>
    </w:p>
    <w:p w:rsidR="00E57B53" w:rsidRPr="00B06372" w:rsidRDefault="00E57B53" w:rsidP="00E57B53">
      <w:pPr>
        <w:spacing w:after="0" w:line="240" w:lineRule="auto"/>
        <w:rPr>
          <w:rFonts w:ascii="Times New Roman" w:eastAsia="Times New Roman" w:hAnsi="Times New Roman" w:cs="Times New Roman"/>
          <w:b/>
          <w:snapToGrid w:val="0"/>
          <w:sz w:val="18"/>
          <w:szCs w:val="18"/>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1123"/>
        <w:gridCol w:w="1226"/>
        <w:gridCol w:w="3490"/>
        <w:gridCol w:w="1132"/>
        <w:gridCol w:w="987"/>
        <w:gridCol w:w="1416"/>
        <w:gridCol w:w="563"/>
        <w:gridCol w:w="2068"/>
        <w:gridCol w:w="1263"/>
      </w:tblGrid>
      <w:tr w:rsidR="003F2DF6" w:rsidRPr="003A4F63" w:rsidTr="003F2DF6">
        <w:trPr>
          <w:trHeight w:val="397"/>
        </w:trPr>
        <w:tc>
          <w:tcPr>
            <w:tcW w:w="5000" w:type="pct"/>
            <w:gridSpan w:val="10"/>
            <w:vAlign w:val="center"/>
          </w:tcPr>
          <w:p w:rsidR="003F2DF6" w:rsidRPr="003A4F63" w:rsidRDefault="003F2DF6" w:rsidP="003F2DF6">
            <w:pPr>
              <w:spacing w:after="0" w:line="240" w:lineRule="auto"/>
              <w:rPr>
                <w:rFonts w:ascii="Times New Roman" w:eastAsia="Calibri" w:hAnsi="Times New Roman" w:cs="Times New Roman"/>
                <w:b/>
                <w:sz w:val="24"/>
                <w:szCs w:val="24"/>
              </w:rPr>
            </w:pPr>
            <w:r w:rsidRPr="003A4F63">
              <w:rPr>
                <w:rFonts w:ascii="Times New Roman" w:eastAsia="Calibri" w:hAnsi="Times New Roman" w:cs="Times New Roman"/>
                <w:b/>
                <w:sz w:val="24"/>
                <w:szCs w:val="24"/>
              </w:rPr>
              <w:lastRenderedPageBreak/>
              <w:t xml:space="preserve">3. semester     </w:t>
            </w:r>
            <w:r>
              <w:rPr>
                <w:rFonts w:ascii="Times New Roman" w:eastAsia="Calibri" w:hAnsi="Times New Roman" w:cs="Times New Roman"/>
                <w:b/>
                <w:i/>
                <w:sz w:val="24"/>
                <w:szCs w:val="24"/>
              </w:rPr>
              <w:t>a r b o r i s t i k a   a   k o m u n á l n e   l e s n í c t v o</w:t>
            </w:r>
          </w:p>
        </w:tc>
      </w:tr>
      <w:tr w:rsidR="003F2DF6" w:rsidRPr="003A4F63" w:rsidTr="003F2DF6">
        <w:trPr>
          <w:trHeight w:val="454"/>
        </w:trPr>
        <w:tc>
          <w:tcPr>
            <w:tcW w:w="335" w:type="pct"/>
            <w:vAlign w:val="center"/>
          </w:tcPr>
          <w:p w:rsidR="003F2DF6" w:rsidRPr="003A4F63" w:rsidRDefault="003F2DF6" w:rsidP="003F2DF6">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Fakulta</w:t>
            </w:r>
          </w:p>
        </w:tc>
        <w:tc>
          <w:tcPr>
            <w:tcW w:w="395" w:type="pct"/>
            <w:vAlign w:val="center"/>
          </w:tcPr>
          <w:p w:rsidR="003F2DF6" w:rsidRPr="003A4F63" w:rsidRDefault="003F2DF6" w:rsidP="003F2DF6">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Katedra</w:t>
            </w:r>
          </w:p>
        </w:tc>
        <w:tc>
          <w:tcPr>
            <w:tcW w:w="431" w:type="pct"/>
            <w:vAlign w:val="center"/>
          </w:tcPr>
          <w:p w:rsidR="003F2DF6" w:rsidRPr="003A4F63" w:rsidRDefault="003F2DF6" w:rsidP="003F2DF6">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Skratka</w:t>
            </w:r>
          </w:p>
        </w:tc>
        <w:tc>
          <w:tcPr>
            <w:tcW w:w="1227" w:type="pct"/>
            <w:vAlign w:val="center"/>
          </w:tcPr>
          <w:p w:rsidR="003F2DF6" w:rsidRPr="003A4F63" w:rsidRDefault="003F2DF6" w:rsidP="003F2DF6">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Názov predmetu</w:t>
            </w:r>
          </w:p>
        </w:tc>
        <w:tc>
          <w:tcPr>
            <w:tcW w:w="398" w:type="pct"/>
            <w:vAlign w:val="center"/>
          </w:tcPr>
          <w:p w:rsidR="003F2DF6" w:rsidRPr="003A4F63" w:rsidRDefault="003F2DF6" w:rsidP="003F2DF6">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Predmet</w:t>
            </w:r>
          </w:p>
        </w:tc>
        <w:tc>
          <w:tcPr>
            <w:tcW w:w="347" w:type="pct"/>
            <w:vAlign w:val="center"/>
          </w:tcPr>
          <w:p w:rsidR="003F2DF6" w:rsidRPr="003A4F63" w:rsidRDefault="003F2DF6" w:rsidP="003F2DF6">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Kredity</w:t>
            </w:r>
          </w:p>
        </w:tc>
        <w:tc>
          <w:tcPr>
            <w:tcW w:w="498" w:type="pct"/>
            <w:vAlign w:val="center"/>
          </w:tcPr>
          <w:p w:rsidR="003F2DF6" w:rsidRPr="003A4F63" w:rsidRDefault="003F2DF6" w:rsidP="003F2DF6">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Konzultácie</w:t>
            </w:r>
          </w:p>
        </w:tc>
        <w:tc>
          <w:tcPr>
            <w:tcW w:w="198" w:type="pct"/>
            <w:vAlign w:val="center"/>
          </w:tcPr>
          <w:p w:rsidR="003F2DF6" w:rsidRPr="003A4F63" w:rsidRDefault="003F2DF6" w:rsidP="003F2DF6">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HC</w:t>
            </w:r>
          </w:p>
        </w:tc>
        <w:tc>
          <w:tcPr>
            <w:tcW w:w="727" w:type="pct"/>
            <w:vAlign w:val="center"/>
          </w:tcPr>
          <w:p w:rsidR="003F2DF6" w:rsidRPr="003A4F63" w:rsidRDefault="003F2DF6" w:rsidP="003F2DF6">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Gestor</w:t>
            </w:r>
          </w:p>
        </w:tc>
        <w:tc>
          <w:tcPr>
            <w:tcW w:w="444" w:type="pct"/>
            <w:vAlign w:val="center"/>
          </w:tcPr>
          <w:p w:rsidR="003F2DF6" w:rsidRPr="003A4F63" w:rsidRDefault="003F2DF6" w:rsidP="003F2DF6">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Ukončenie</w:t>
            </w:r>
          </w:p>
        </w:tc>
      </w:tr>
      <w:tr w:rsidR="003F2DF6" w:rsidRPr="003A4F63" w:rsidTr="003F2DF6">
        <w:trPr>
          <w:trHeight w:val="454"/>
        </w:trPr>
        <w:tc>
          <w:tcPr>
            <w:tcW w:w="335" w:type="pct"/>
            <w:vAlign w:val="center"/>
          </w:tcPr>
          <w:p w:rsidR="003F2DF6" w:rsidRPr="003A4F63" w:rsidRDefault="009B00D7" w:rsidP="003F2D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LF</w:t>
            </w:r>
          </w:p>
        </w:tc>
        <w:tc>
          <w:tcPr>
            <w:tcW w:w="395" w:type="pct"/>
            <w:vAlign w:val="center"/>
          </w:tcPr>
          <w:p w:rsidR="003F2DF6" w:rsidRPr="003A4F63" w:rsidRDefault="009B00D7" w:rsidP="003F2D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KPP</w:t>
            </w:r>
          </w:p>
        </w:tc>
        <w:tc>
          <w:tcPr>
            <w:tcW w:w="431" w:type="pct"/>
            <w:vAlign w:val="center"/>
          </w:tcPr>
          <w:p w:rsidR="003F2DF6" w:rsidRPr="003A4F63" w:rsidRDefault="009B00D7" w:rsidP="003F2D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BIOKL</w:t>
            </w:r>
          </w:p>
        </w:tc>
        <w:tc>
          <w:tcPr>
            <w:tcW w:w="1227" w:type="pct"/>
            <w:vAlign w:val="center"/>
          </w:tcPr>
          <w:p w:rsidR="003F2DF6" w:rsidRPr="00F2380A" w:rsidRDefault="009B00D7" w:rsidP="003F2DF6">
            <w:pPr>
              <w:spacing w:after="0" w:line="240" w:lineRule="auto"/>
              <w:rPr>
                <w:rFonts w:ascii="Times New Roman" w:eastAsia="Times New Roman" w:hAnsi="Times New Roman" w:cs="Times New Roman"/>
                <w:snapToGrid w:val="0"/>
                <w:sz w:val="24"/>
                <w:szCs w:val="24"/>
                <w:highlight w:val="yellow"/>
                <w:lang w:eastAsia="cs-CZ"/>
              </w:rPr>
            </w:pPr>
            <w:r w:rsidRPr="009B00D7">
              <w:rPr>
                <w:rFonts w:ascii="Times New Roman" w:eastAsia="Times New Roman" w:hAnsi="Times New Roman" w:cs="Times New Roman"/>
                <w:snapToGrid w:val="0"/>
                <w:sz w:val="24"/>
                <w:szCs w:val="24"/>
                <w:lang w:eastAsia="cs-CZ"/>
              </w:rPr>
              <w:t>bioklimatológia</w:t>
            </w:r>
          </w:p>
        </w:tc>
        <w:tc>
          <w:tcPr>
            <w:tcW w:w="398" w:type="pct"/>
            <w:vAlign w:val="center"/>
          </w:tcPr>
          <w:p w:rsidR="003F2DF6" w:rsidRPr="003A4F63" w:rsidRDefault="009B00D7" w:rsidP="003F2D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w:t>
            </w:r>
          </w:p>
        </w:tc>
        <w:tc>
          <w:tcPr>
            <w:tcW w:w="347" w:type="pct"/>
            <w:vAlign w:val="center"/>
          </w:tcPr>
          <w:p w:rsidR="003F2DF6" w:rsidRPr="003A4F63" w:rsidRDefault="009B00D7" w:rsidP="003F2DF6">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6</w:t>
            </w:r>
          </w:p>
        </w:tc>
        <w:tc>
          <w:tcPr>
            <w:tcW w:w="498" w:type="pct"/>
            <w:vAlign w:val="center"/>
          </w:tcPr>
          <w:p w:rsidR="003F2DF6" w:rsidRPr="003A4F63" w:rsidRDefault="009B00D7" w:rsidP="003F2DF6">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198" w:type="pct"/>
            <w:vAlign w:val="center"/>
          </w:tcPr>
          <w:p w:rsidR="003F2DF6" w:rsidRPr="003A4F63" w:rsidRDefault="009B00D7" w:rsidP="003F2DF6">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2</w:t>
            </w:r>
          </w:p>
        </w:tc>
        <w:tc>
          <w:tcPr>
            <w:tcW w:w="727" w:type="pct"/>
            <w:vAlign w:val="center"/>
          </w:tcPr>
          <w:p w:rsidR="003F2DF6" w:rsidRPr="003A4F63" w:rsidRDefault="009B00D7" w:rsidP="003F2DF6">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doc. Střelcová</w:t>
            </w:r>
          </w:p>
        </w:tc>
        <w:tc>
          <w:tcPr>
            <w:tcW w:w="444" w:type="pct"/>
            <w:vAlign w:val="center"/>
          </w:tcPr>
          <w:p w:rsidR="003F2DF6" w:rsidRPr="003A4F63" w:rsidRDefault="009B00D7" w:rsidP="003F2D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w:t>
            </w:r>
          </w:p>
        </w:tc>
      </w:tr>
      <w:tr w:rsidR="003F2DF6" w:rsidRPr="003A4F63" w:rsidTr="003F2DF6">
        <w:trPr>
          <w:trHeight w:val="454"/>
        </w:trPr>
        <w:tc>
          <w:tcPr>
            <w:tcW w:w="335" w:type="pct"/>
            <w:vAlign w:val="center"/>
          </w:tcPr>
          <w:p w:rsidR="003F2DF6" w:rsidRPr="003A4F63" w:rsidRDefault="009B00D7" w:rsidP="003F2D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LF</w:t>
            </w:r>
          </w:p>
        </w:tc>
        <w:tc>
          <w:tcPr>
            <w:tcW w:w="395" w:type="pct"/>
            <w:vAlign w:val="center"/>
          </w:tcPr>
          <w:p w:rsidR="003F2DF6" w:rsidRPr="003A4F63" w:rsidRDefault="009B00D7" w:rsidP="003F2D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KHULG</w:t>
            </w:r>
          </w:p>
        </w:tc>
        <w:tc>
          <w:tcPr>
            <w:tcW w:w="431" w:type="pct"/>
            <w:vAlign w:val="center"/>
          </w:tcPr>
          <w:p w:rsidR="003F2DF6" w:rsidRPr="003A4F63" w:rsidRDefault="009B00D7" w:rsidP="003F2D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BIOM</w:t>
            </w:r>
          </w:p>
        </w:tc>
        <w:tc>
          <w:tcPr>
            <w:tcW w:w="1227" w:type="pct"/>
            <w:vAlign w:val="center"/>
          </w:tcPr>
          <w:p w:rsidR="003F2DF6" w:rsidRPr="003F2DF6" w:rsidRDefault="009B00D7" w:rsidP="003F2DF6">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biometria</w:t>
            </w:r>
          </w:p>
        </w:tc>
        <w:tc>
          <w:tcPr>
            <w:tcW w:w="398" w:type="pct"/>
            <w:vAlign w:val="center"/>
          </w:tcPr>
          <w:p w:rsidR="003F2DF6" w:rsidRPr="003A4F63" w:rsidRDefault="009B00D7" w:rsidP="003F2D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w:t>
            </w:r>
          </w:p>
        </w:tc>
        <w:tc>
          <w:tcPr>
            <w:tcW w:w="347" w:type="pct"/>
            <w:vAlign w:val="center"/>
          </w:tcPr>
          <w:p w:rsidR="003F2DF6" w:rsidRPr="003A4F63" w:rsidRDefault="009B00D7" w:rsidP="003F2DF6">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6</w:t>
            </w:r>
          </w:p>
        </w:tc>
        <w:tc>
          <w:tcPr>
            <w:tcW w:w="498" w:type="pct"/>
            <w:vAlign w:val="center"/>
          </w:tcPr>
          <w:p w:rsidR="003F2DF6" w:rsidRPr="0065766C" w:rsidRDefault="009B00D7" w:rsidP="003F2DF6">
            <w:pPr>
              <w:spacing w:after="0" w:line="240" w:lineRule="auto"/>
              <w:jc w:val="center"/>
              <w:rPr>
                <w:rFonts w:ascii="Times New Roman" w:eastAsia="Times New Roman" w:hAnsi="Times New Roman" w:cs="Times New Roman"/>
                <w:snapToGrid w:val="0"/>
                <w:sz w:val="24"/>
                <w:szCs w:val="24"/>
                <w:lang w:eastAsia="cs-CZ"/>
              </w:rPr>
            </w:pPr>
            <w:r w:rsidRPr="0065766C">
              <w:rPr>
                <w:rFonts w:ascii="Times New Roman" w:eastAsia="Times New Roman" w:hAnsi="Times New Roman" w:cs="Times New Roman"/>
                <w:snapToGrid w:val="0"/>
                <w:sz w:val="24"/>
                <w:szCs w:val="24"/>
                <w:lang w:eastAsia="cs-CZ"/>
              </w:rPr>
              <w:t>15</w:t>
            </w:r>
          </w:p>
        </w:tc>
        <w:tc>
          <w:tcPr>
            <w:tcW w:w="198" w:type="pct"/>
            <w:vAlign w:val="center"/>
          </w:tcPr>
          <w:p w:rsidR="003F2DF6" w:rsidRPr="0065766C" w:rsidRDefault="009B00D7" w:rsidP="003F2DF6">
            <w:pPr>
              <w:spacing w:after="0" w:line="240" w:lineRule="auto"/>
              <w:jc w:val="center"/>
              <w:rPr>
                <w:rFonts w:ascii="Times New Roman" w:eastAsia="Times New Roman" w:hAnsi="Times New Roman" w:cs="Times New Roman"/>
                <w:snapToGrid w:val="0"/>
                <w:sz w:val="24"/>
                <w:szCs w:val="24"/>
                <w:lang w:eastAsia="cs-CZ"/>
              </w:rPr>
            </w:pPr>
            <w:r w:rsidRPr="0065766C">
              <w:rPr>
                <w:rFonts w:ascii="Times New Roman" w:eastAsia="Times New Roman" w:hAnsi="Times New Roman" w:cs="Times New Roman"/>
                <w:snapToGrid w:val="0"/>
                <w:sz w:val="24"/>
                <w:szCs w:val="24"/>
                <w:lang w:eastAsia="cs-CZ"/>
              </w:rPr>
              <w:t>0</w:t>
            </w:r>
          </w:p>
        </w:tc>
        <w:tc>
          <w:tcPr>
            <w:tcW w:w="727" w:type="pct"/>
            <w:vAlign w:val="center"/>
          </w:tcPr>
          <w:p w:rsidR="003F2DF6" w:rsidRPr="0065766C" w:rsidRDefault="009B00D7" w:rsidP="003F2DF6">
            <w:pPr>
              <w:spacing w:after="0" w:line="240" w:lineRule="auto"/>
              <w:jc w:val="both"/>
              <w:rPr>
                <w:rFonts w:ascii="Times New Roman" w:eastAsia="Times New Roman" w:hAnsi="Times New Roman" w:cs="Times New Roman"/>
                <w:snapToGrid w:val="0"/>
                <w:sz w:val="24"/>
                <w:szCs w:val="24"/>
                <w:lang w:eastAsia="cs-CZ"/>
              </w:rPr>
            </w:pPr>
            <w:r w:rsidRPr="0065766C">
              <w:rPr>
                <w:rFonts w:ascii="Times New Roman" w:eastAsia="Times New Roman" w:hAnsi="Times New Roman" w:cs="Times New Roman"/>
                <w:snapToGrid w:val="0"/>
                <w:sz w:val="24"/>
                <w:szCs w:val="24"/>
                <w:lang w:eastAsia="cs-CZ"/>
              </w:rPr>
              <w:t>prof. Scheer</w:t>
            </w:r>
          </w:p>
        </w:tc>
        <w:tc>
          <w:tcPr>
            <w:tcW w:w="444" w:type="pct"/>
            <w:vAlign w:val="center"/>
          </w:tcPr>
          <w:p w:rsidR="003F2DF6" w:rsidRPr="0065766C" w:rsidRDefault="009B00D7" w:rsidP="003F2DF6">
            <w:pPr>
              <w:spacing w:after="0" w:line="240" w:lineRule="auto"/>
              <w:jc w:val="center"/>
              <w:rPr>
                <w:rFonts w:ascii="Times New Roman" w:eastAsia="Calibri" w:hAnsi="Times New Roman" w:cs="Times New Roman"/>
                <w:sz w:val="24"/>
                <w:szCs w:val="24"/>
              </w:rPr>
            </w:pPr>
            <w:r w:rsidRPr="0065766C">
              <w:rPr>
                <w:rFonts w:ascii="Times New Roman" w:eastAsia="Calibri" w:hAnsi="Times New Roman" w:cs="Times New Roman"/>
                <w:sz w:val="24"/>
                <w:szCs w:val="24"/>
              </w:rPr>
              <w:t>S</w:t>
            </w:r>
          </w:p>
        </w:tc>
      </w:tr>
      <w:tr w:rsidR="003F2DF6" w:rsidRPr="00E400FC" w:rsidTr="003F2DF6">
        <w:trPr>
          <w:trHeight w:val="454"/>
        </w:trPr>
        <w:tc>
          <w:tcPr>
            <w:tcW w:w="335" w:type="pct"/>
            <w:vAlign w:val="center"/>
          </w:tcPr>
          <w:p w:rsidR="003F2DF6" w:rsidRPr="00E400FC" w:rsidRDefault="009B00D7" w:rsidP="003F2D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LF</w:t>
            </w:r>
          </w:p>
        </w:tc>
        <w:tc>
          <w:tcPr>
            <w:tcW w:w="395" w:type="pct"/>
            <w:vAlign w:val="center"/>
          </w:tcPr>
          <w:p w:rsidR="003F2DF6" w:rsidRPr="003A4F63" w:rsidRDefault="009B00D7" w:rsidP="003F2D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KF</w:t>
            </w:r>
          </w:p>
        </w:tc>
        <w:tc>
          <w:tcPr>
            <w:tcW w:w="431" w:type="pct"/>
            <w:vAlign w:val="center"/>
          </w:tcPr>
          <w:p w:rsidR="003F2DF6" w:rsidRPr="003A4F63" w:rsidRDefault="009B00D7" w:rsidP="003F2D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GASLD</w:t>
            </w:r>
          </w:p>
        </w:tc>
        <w:tc>
          <w:tcPr>
            <w:tcW w:w="1227" w:type="pct"/>
            <w:vAlign w:val="center"/>
          </w:tcPr>
          <w:p w:rsidR="003F2DF6" w:rsidRPr="0031254F" w:rsidRDefault="0031254F" w:rsidP="003F2DF6">
            <w:pPr>
              <w:spacing w:after="0" w:line="240" w:lineRule="auto"/>
              <w:rPr>
                <w:rFonts w:ascii="Times New Roman" w:eastAsia="Times New Roman" w:hAnsi="Times New Roman" w:cs="Times New Roman"/>
                <w:snapToGrid w:val="0"/>
                <w:lang w:eastAsia="cs-CZ"/>
              </w:rPr>
            </w:pPr>
            <w:r w:rsidRPr="0031254F">
              <w:rPr>
                <w:rFonts w:ascii="Times New Roman" w:eastAsia="Times New Roman" w:hAnsi="Times New Roman" w:cs="Times New Roman"/>
                <w:snapToGrid w:val="0"/>
                <w:lang w:eastAsia="cs-CZ"/>
              </w:rPr>
              <w:t>g</w:t>
            </w:r>
            <w:r w:rsidR="009B00D7" w:rsidRPr="0031254F">
              <w:rPr>
                <w:rFonts w:ascii="Times New Roman" w:eastAsia="Times New Roman" w:hAnsi="Times New Roman" w:cs="Times New Roman"/>
                <w:snapToGrid w:val="0"/>
                <w:lang w:eastAsia="cs-CZ"/>
              </w:rPr>
              <w:t>enetika a šľachtenie lesných drevín</w:t>
            </w:r>
          </w:p>
        </w:tc>
        <w:tc>
          <w:tcPr>
            <w:tcW w:w="398" w:type="pct"/>
            <w:vAlign w:val="center"/>
          </w:tcPr>
          <w:p w:rsidR="003F2DF6" w:rsidRPr="00E400FC" w:rsidRDefault="009B00D7" w:rsidP="003F2D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w:t>
            </w:r>
          </w:p>
        </w:tc>
        <w:tc>
          <w:tcPr>
            <w:tcW w:w="347" w:type="pct"/>
            <w:vAlign w:val="center"/>
          </w:tcPr>
          <w:p w:rsidR="003F2DF6" w:rsidRPr="00E400FC" w:rsidRDefault="0031254F" w:rsidP="003F2DF6">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6</w:t>
            </w:r>
          </w:p>
        </w:tc>
        <w:tc>
          <w:tcPr>
            <w:tcW w:w="498" w:type="pct"/>
            <w:vAlign w:val="center"/>
          </w:tcPr>
          <w:p w:rsidR="003F2DF6" w:rsidRPr="00E400FC" w:rsidRDefault="0031254F" w:rsidP="003F2DF6">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198" w:type="pct"/>
            <w:vAlign w:val="center"/>
          </w:tcPr>
          <w:p w:rsidR="003F2DF6" w:rsidRPr="00E400FC" w:rsidRDefault="0031254F" w:rsidP="003F2DF6">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2</w:t>
            </w:r>
          </w:p>
        </w:tc>
        <w:tc>
          <w:tcPr>
            <w:tcW w:w="727" w:type="pct"/>
            <w:shd w:val="clear" w:color="auto" w:fill="auto"/>
            <w:vAlign w:val="center"/>
          </w:tcPr>
          <w:p w:rsidR="003F2DF6" w:rsidRPr="00E400FC" w:rsidRDefault="0031254F" w:rsidP="003F2DF6">
            <w:pPr>
              <w:spacing w:after="0" w:line="240" w:lineRule="auto"/>
              <w:jc w:val="both"/>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prof. Gömöry</w:t>
            </w:r>
          </w:p>
        </w:tc>
        <w:tc>
          <w:tcPr>
            <w:tcW w:w="444" w:type="pct"/>
            <w:vAlign w:val="center"/>
          </w:tcPr>
          <w:p w:rsidR="003F2DF6" w:rsidRPr="00E400FC" w:rsidRDefault="0031254F" w:rsidP="003F2D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w:t>
            </w:r>
          </w:p>
        </w:tc>
      </w:tr>
      <w:tr w:rsidR="003F2DF6" w:rsidRPr="003A4F63" w:rsidTr="003F2DF6">
        <w:trPr>
          <w:trHeight w:val="454"/>
        </w:trPr>
        <w:tc>
          <w:tcPr>
            <w:tcW w:w="335" w:type="pct"/>
            <w:vAlign w:val="center"/>
          </w:tcPr>
          <w:p w:rsidR="003F2DF6" w:rsidRPr="003A4F63" w:rsidRDefault="0084163A" w:rsidP="003F2D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LF</w:t>
            </w:r>
          </w:p>
        </w:tc>
        <w:tc>
          <w:tcPr>
            <w:tcW w:w="395" w:type="pct"/>
            <w:vAlign w:val="center"/>
          </w:tcPr>
          <w:p w:rsidR="003F2DF6" w:rsidRPr="003A4F63" w:rsidRDefault="0084163A" w:rsidP="003F2D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KHULG</w:t>
            </w:r>
          </w:p>
        </w:tc>
        <w:tc>
          <w:tcPr>
            <w:tcW w:w="431" w:type="pct"/>
            <w:vAlign w:val="center"/>
          </w:tcPr>
          <w:p w:rsidR="003F2DF6" w:rsidRPr="003A4F63" w:rsidRDefault="0084163A" w:rsidP="003F2D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SVP</w:t>
            </w:r>
          </w:p>
        </w:tc>
        <w:tc>
          <w:tcPr>
            <w:tcW w:w="1227" w:type="pct"/>
            <w:vAlign w:val="center"/>
          </w:tcPr>
          <w:p w:rsidR="003F2DF6" w:rsidRPr="003A4F63" w:rsidRDefault="0084163A" w:rsidP="003F2DF6">
            <w:pPr>
              <w:spacing w:after="0" w:line="240" w:lineRule="auto"/>
              <w:rPr>
                <w:rFonts w:ascii="Times New Roman" w:eastAsia="Times New Roman" w:hAnsi="Times New Roman" w:cs="Times New Roman"/>
                <w:snapToGrid w:val="0"/>
                <w:sz w:val="24"/>
                <w:szCs w:val="24"/>
                <w:lang w:eastAsia="cs-CZ"/>
              </w:rPr>
            </w:pPr>
            <w:r>
              <w:rPr>
                <w:rFonts w:ascii="Times New Roman" w:eastAsia="Calibri" w:hAnsi="Times New Roman" w:cs="Times New Roman"/>
                <w:sz w:val="24"/>
                <w:szCs w:val="24"/>
              </w:rPr>
              <w:t>stromolezectvo a výškové práce</w:t>
            </w:r>
          </w:p>
        </w:tc>
        <w:tc>
          <w:tcPr>
            <w:tcW w:w="398" w:type="pct"/>
            <w:vAlign w:val="center"/>
          </w:tcPr>
          <w:p w:rsidR="003F2DF6" w:rsidRPr="003A4F63" w:rsidRDefault="0084163A" w:rsidP="003F2D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PV</w:t>
            </w:r>
          </w:p>
        </w:tc>
        <w:tc>
          <w:tcPr>
            <w:tcW w:w="347" w:type="pct"/>
            <w:vAlign w:val="center"/>
          </w:tcPr>
          <w:p w:rsidR="003F2DF6" w:rsidRPr="003A4F63" w:rsidRDefault="0084163A" w:rsidP="0084163A">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p>
        </w:tc>
        <w:tc>
          <w:tcPr>
            <w:tcW w:w="498" w:type="pct"/>
            <w:vAlign w:val="center"/>
          </w:tcPr>
          <w:p w:rsidR="003F2DF6" w:rsidRPr="003A4F63" w:rsidRDefault="0084163A" w:rsidP="003F2DF6">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198" w:type="pct"/>
            <w:vAlign w:val="center"/>
          </w:tcPr>
          <w:p w:rsidR="003F2DF6" w:rsidRPr="003A4F63" w:rsidRDefault="0084163A" w:rsidP="003F2DF6">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3</w:t>
            </w:r>
          </w:p>
        </w:tc>
        <w:tc>
          <w:tcPr>
            <w:tcW w:w="727" w:type="pct"/>
            <w:vAlign w:val="center"/>
          </w:tcPr>
          <w:p w:rsidR="003F2DF6" w:rsidRPr="003A4F63" w:rsidRDefault="0084163A" w:rsidP="003F2DF6">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Ing. Sitko</w:t>
            </w:r>
          </w:p>
        </w:tc>
        <w:tc>
          <w:tcPr>
            <w:tcW w:w="444" w:type="pct"/>
            <w:vAlign w:val="center"/>
          </w:tcPr>
          <w:p w:rsidR="003F2DF6" w:rsidRPr="003A4F63" w:rsidRDefault="0084163A" w:rsidP="003F2D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w:t>
            </w:r>
          </w:p>
        </w:tc>
      </w:tr>
      <w:tr w:rsidR="003F2DF6" w:rsidRPr="003A4F63" w:rsidTr="003F2DF6">
        <w:trPr>
          <w:trHeight w:val="454"/>
        </w:trPr>
        <w:tc>
          <w:tcPr>
            <w:tcW w:w="335" w:type="pct"/>
            <w:vAlign w:val="center"/>
          </w:tcPr>
          <w:p w:rsidR="003F2DF6" w:rsidRPr="003A4F63" w:rsidRDefault="0084163A" w:rsidP="003F2D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LF</w:t>
            </w:r>
          </w:p>
        </w:tc>
        <w:tc>
          <w:tcPr>
            <w:tcW w:w="395" w:type="pct"/>
            <w:vAlign w:val="center"/>
          </w:tcPr>
          <w:p w:rsidR="003F2DF6" w:rsidRPr="003A4F63" w:rsidRDefault="0084163A" w:rsidP="003F2D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KHULG</w:t>
            </w:r>
          </w:p>
        </w:tc>
        <w:tc>
          <w:tcPr>
            <w:tcW w:w="431" w:type="pct"/>
            <w:vAlign w:val="center"/>
          </w:tcPr>
          <w:p w:rsidR="003F2DF6" w:rsidRPr="003A4F63" w:rsidRDefault="0084163A" w:rsidP="003F2D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ZKATN</w:t>
            </w:r>
          </w:p>
        </w:tc>
        <w:tc>
          <w:tcPr>
            <w:tcW w:w="1227" w:type="pct"/>
            <w:vAlign w:val="center"/>
          </w:tcPr>
          <w:p w:rsidR="003F2DF6" w:rsidRPr="003A4F63" w:rsidRDefault="0084163A" w:rsidP="003F2DF6">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základy katastra nehnuteľností</w:t>
            </w:r>
          </w:p>
        </w:tc>
        <w:tc>
          <w:tcPr>
            <w:tcW w:w="398" w:type="pct"/>
            <w:vAlign w:val="center"/>
          </w:tcPr>
          <w:p w:rsidR="003F2DF6" w:rsidRPr="003A4F63" w:rsidRDefault="0084163A" w:rsidP="003F2D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PV</w:t>
            </w:r>
          </w:p>
        </w:tc>
        <w:tc>
          <w:tcPr>
            <w:tcW w:w="347" w:type="pct"/>
            <w:vAlign w:val="center"/>
          </w:tcPr>
          <w:p w:rsidR="003F2DF6" w:rsidRPr="003A4F63" w:rsidRDefault="0084163A" w:rsidP="003F2DF6">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p>
        </w:tc>
        <w:tc>
          <w:tcPr>
            <w:tcW w:w="498" w:type="pct"/>
            <w:vAlign w:val="center"/>
          </w:tcPr>
          <w:p w:rsidR="003F2DF6" w:rsidRPr="003A4F63" w:rsidRDefault="0084163A" w:rsidP="003F2DF6">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198" w:type="pct"/>
            <w:vAlign w:val="center"/>
          </w:tcPr>
          <w:p w:rsidR="003F2DF6" w:rsidRPr="003A4F63" w:rsidRDefault="0084163A" w:rsidP="003F2DF6">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0</w:t>
            </w:r>
          </w:p>
        </w:tc>
        <w:tc>
          <w:tcPr>
            <w:tcW w:w="727" w:type="pct"/>
            <w:vAlign w:val="center"/>
          </w:tcPr>
          <w:p w:rsidR="003F2DF6" w:rsidRPr="003A4F63" w:rsidRDefault="0084163A" w:rsidP="003F2DF6">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lang w:eastAsia="cs-CZ"/>
              </w:rPr>
              <w:t>doc. Chudý</w:t>
            </w:r>
          </w:p>
        </w:tc>
        <w:tc>
          <w:tcPr>
            <w:tcW w:w="444" w:type="pct"/>
            <w:vAlign w:val="center"/>
          </w:tcPr>
          <w:p w:rsidR="003F2DF6" w:rsidRPr="003A4F63" w:rsidRDefault="0084163A" w:rsidP="003F2D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w:t>
            </w:r>
          </w:p>
        </w:tc>
      </w:tr>
      <w:tr w:rsidR="0065766C" w:rsidRPr="003A4F63" w:rsidTr="003F2DF6">
        <w:trPr>
          <w:trHeight w:val="454"/>
        </w:trPr>
        <w:tc>
          <w:tcPr>
            <w:tcW w:w="335" w:type="pct"/>
            <w:vAlign w:val="center"/>
          </w:tcPr>
          <w:p w:rsidR="0065766C" w:rsidRPr="00747E94" w:rsidRDefault="0065766C" w:rsidP="007F7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LF</w:t>
            </w:r>
          </w:p>
        </w:tc>
        <w:tc>
          <w:tcPr>
            <w:tcW w:w="395" w:type="pct"/>
            <w:vAlign w:val="center"/>
          </w:tcPr>
          <w:p w:rsidR="0065766C" w:rsidRPr="00747E94" w:rsidRDefault="0065766C" w:rsidP="007F7E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KLŤLM</w:t>
            </w:r>
          </w:p>
        </w:tc>
        <w:tc>
          <w:tcPr>
            <w:tcW w:w="431" w:type="pct"/>
            <w:vAlign w:val="center"/>
          </w:tcPr>
          <w:p w:rsidR="0065766C" w:rsidRPr="00B279A6" w:rsidRDefault="0065766C" w:rsidP="007F7EF6">
            <w:pPr>
              <w:spacing w:after="0" w:line="240" w:lineRule="auto"/>
              <w:rPr>
                <w:rFonts w:ascii="Times New Roman" w:hAnsi="Times New Roman" w:cs="Times New Roman"/>
              </w:rPr>
            </w:pPr>
            <w:r>
              <w:rPr>
                <w:rFonts w:ascii="Times New Roman" w:hAnsi="Times New Roman" w:cs="Times New Roman"/>
              </w:rPr>
              <w:t>TEBI</w:t>
            </w:r>
          </w:p>
        </w:tc>
        <w:tc>
          <w:tcPr>
            <w:tcW w:w="1227" w:type="pct"/>
            <w:vAlign w:val="center"/>
          </w:tcPr>
          <w:p w:rsidR="0065766C" w:rsidRPr="00747E94" w:rsidRDefault="0065766C" w:rsidP="007F7EF6">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technika pre bioenergetiku</w:t>
            </w:r>
          </w:p>
        </w:tc>
        <w:tc>
          <w:tcPr>
            <w:tcW w:w="398" w:type="pct"/>
            <w:vAlign w:val="center"/>
          </w:tcPr>
          <w:p w:rsidR="0065766C" w:rsidRPr="00747E94" w:rsidRDefault="0065766C" w:rsidP="007F7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PV</w:t>
            </w:r>
          </w:p>
        </w:tc>
        <w:tc>
          <w:tcPr>
            <w:tcW w:w="347" w:type="pct"/>
            <w:vAlign w:val="center"/>
          </w:tcPr>
          <w:p w:rsidR="0065766C" w:rsidRPr="00747E94" w:rsidRDefault="0065766C" w:rsidP="007F7EF6">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p>
        </w:tc>
        <w:tc>
          <w:tcPr>
            <w:tcW w:w="498" w:type="pct"/>
            <w:vAlign w:val="center"/>
          </w:tcPr>
          <w:p w:rsidR="0065766C" w:rsidRPr="00747E94" w:rsidRDefault="0065766C" w:rsidP="007F7EF6">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198" w:type="pct"/>
            <w:vAlign w:val="center"/>
          </w:tcPr>
          <w:p w:rsidR="0065766C" w:rsidRPr="00747E94" w:rsidRDefault="0065766C" w:rsidP="007F7EF6">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0</w:t>
            </w:r>
          </w:p>
        </w:tc>
        <w:tc>
          <w:tcPr>
            <w:tcW w:w="727" w:type="pct"/>
            <w:vAlign w:val="center"/>
          </w:tcPr>
          <w:p w:rsidR="0065766C" w:rsidRPr="00F80C2B" w:rsidRDefault="0065766C" w:rsidP="007F7EF6">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Ing. Lieskovský</w:t>
            </w:r>
          </w:p>
        </w:tc>
        <w:tc>
          <w:tcPr>
            <w:tcW w:w="444" w:type="pct"/>
            <w:vAlign w:val="center"/>
          </w:tcPr>
          <w:p w:rsidR="0065766C" w:rsidRDefault="0065766C" w:rsidP="007F7E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w:t>
            </w:r>
          </w:p>
        </w:tc>
      </w:tr>
      <w:tr w:rsidR="003F2DF6" w:rsidRPr="003A4F63" w:rsidTr="003F2DF6">
        <w:trPr>
          <w:trHeight w:val="454"/>
        </w:trPr>
        <w:tc>
          <w:tcPr>
            <w:tcW w:w="335" w:type="pct"/>
            <w:vAlign w:val="center"/>
          </w:tcPr>
          <w:p w:rsidR="003F2DF6" w:rsidRPr="003A4F63" w:rsidRDefault="003F2DF6" w:rsidP="003F2DF6">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CUP</w:t>
            </w:r>
          </w:p>
        </w:tc>
        <w:tc>
          <w:tcPr>
            <w:tcW w:w="395" w:type="pct"/>
            <w:vAlign w:val="center"/>
          </w:tcPr>
          <w:p w:rsidR="003F2DF6" w:rsidRPr="003A4F63" w:rsidRDefault="003F2DF6" w:rsidP="003F2DF6">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ÚCJ</w:t>
            </w:r>
          </w:p>
        </w:tc>
        <w:tc>
          <w:tcPr>
            <w:tcW w:w="431" w:type="pct"/>
            <w:vAlign w:val="center"/>
          </w:tcPr>
          <w:p w:rsidR="003F2DF6" w:rsidRPr="00B279A6" w:rsidRDefault="003F2DF6" w:rsidP="003F2DF6">
            <w:pPr>
              <w:spacing w:after="0" w:line="240" w:lineRule="auto"/>
              <w:rPr>
                <w:rFonts w:ascii="Times New Roman" w:eastAsia="Calibri" w:hAnsi="Times New Roman" w:cs="Times New Roman"/>
              </w:rPr>
            </w:pPr>
            <w:r w:rsidRPr="00B279A6">
              <w:rPr>
                <w:rFonts w:ascii="Times New Roman" w:hAnsi="Times New Roman" w:cs="Times New Roman"/>
              </w:rPr>
              <w:t>GOS</w:t>
            </w:r>
            <w:r>
              <w:rPr>
                <w:rFonts w:ascii="Times New Roman" w:hAnsi="Times New Roman" w:cs="Times New Roman"/>
              </w:rPr>
              <w:t xml:space="preserve">_A </w:t>
            </w:r>
          </w:p>
        </w:tc>
        <w:tc>
          <w:tcPr>
            <w:tcW w:w="1227" w:type="pct"/>
            <w:vAlign w:val="center"/>
          </w:tcPr>
          <w:p w:rsidR="003F2DF6" w:rsidRPr="003A4F63" w:rsidRDefault="003F2DF6" w:rsidP="003F2DF6">
            <w:pPr>
              <w:spacing w:after="0" w:line="240" w:lineRule="auto"/>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AJ – Gramatika odborného štýlu</w:t>
            </w:r>
          </w:p>
        </w:tc>
        <w:tc>
          <w:tcPr>
            <w:tcW w:w="398" w:type="pct"/>
            <w:vAlign w:val="center"/>
          </w:tcPr>
          <w:p w:rsidR="003F2DF6" w:rsidRPr="003A4F63" w:rsidRDefault="003F2DF6" w:rsidP="003F2DF6">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PV</w:t>
            </w:r>
          </w:p>
        </w:tc>
        <w:tc>
          <w:tcPr>
            <w:tcW w:w="347" w:type="pct"/>
            <w:vAlign w:val="center"/>
          </w:tcPr>
          <w:p w:rsidR="003F2DF6" w:rsidRPr="003A4F63" w:rsidRDefault="003F2DF6" w:rsidP="003F2DF6">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2</w:t>
            </w:r>
          </w:p>
        </w:tc>
        <w:tc>
          <w:tcPr>
            <w:tcW w:w="498" w:type="pct"/>
            <w:vAlign w:val="center"/>
          </w:tcPr>
          <w:p w:rsidR="003F2DF6" w:rsidRPr="003A4F63" w:rsidRDefault="003F2DF6" w:rsidP="003F2DF6">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8</w:t>
            </w:r>
          </w:p>
        </w:tc>
        <w:tc>
          <w:tcPr>
            <w:tcW w:w="198" w:type="pct"/>
            <w:vAlign w:val="center"/>
          </w:tcPr>
          <w:p w:rsidR="003F2DF6" w:rsidRPr="003A4F63" w:rsidRDefault="003F2DF6" w:rsidP="003F2DF6">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 xml:space="preserve"> 0</w:t>
            </w:r>
          </w:p>
        </w:tc>
        <w:tc>
          <w:tcPr>
            <w:tcW w:w="727" w:type="pct"/>
            <w:vAlign w:val="center"/>
          </w:tcPr>
          <w:p w:rsidR="003F2DF6" w:rsidRPr="00F80C2B" w:rsidRDefault="003F2DF6" w:rsidP="003F2DF6">
            <w:pPr>
              <w:spacing w:after="0" w:line="240" w:lineRule="auto"/>
              <w:rPr>
                <w:rFonts w:ascii="Times New Roman" w:eastAsia="Times New Roman" w:hAnsi="Times New Roman" w:cs="Times New Roman"/>
                <w:snapToGrid w:val="0"/>
                <w:sz w:val="24"/>
                <w:szCs w:val="24"/>
                <w:lang w:eastAsia="cs-CZ"/>
              </w:rPr>
            </w:pPr>
            <w:r w:rsidRPr="00F80C2B">
              <w:rPr>
                <w:rFonts w:ascii="Times New Roman" w:hAnsi="Times New Roman" w:cs="Times New Roman"/>
                <w:sz w:val="20"/>
                <w:szCs w:val="20"/>
              </w:rPr>
              <w:t>Mgr. Danihelová</w:t>
            </w:r>
          </w:p>
        </w:tc>
        <w:tc>
          <w:tcPr>
            <w:tcW w:w="444" w:type="pct"/>
            <w:vAlign w:val="center"/>
          </w:tcPr>
          <w:p w:rsidR="003F2DF6" w:rsidRPr="003A4F63" w:rsidRDefault="003F2DF6" w:rsidP="003F2D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Z</w:t>
            </w:r>
          </w:p>
        </w:tc>
      </w:tr>
      <w:tr w:rsidR="007D63EF" w:rsidRPr="003A4F63" w:rsidTr="003F2DF6">
        <w:trPr>
          <w:trHeight w:val="454"/>
        </w:trPr>
        <w:tc>
          <w:tcPr>
            <w:tcW w:w="335" w:type="pct"/>
            <w:vAlign w:val="center"/>
          </w:tcPr>
          <w:p w:rsidR="007D63EF" w:rsidRPr="003A4F63" w:rsidRDefault="007D63EF" w:rsidP="003F2DF6">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CUP</w:t>
            </w:r>
          </w:p>
        </w:tc>
        <w:tc>
          <w:tcPr>
            <w:tcW w:w="395" w:type="pct"/>
            <w:vAlign w:val="center"/>
          </w:tcPr>
          <w:p w:rsidR="007D63EF" w:rsidRPr="003A4F63" w:rsidRDefault="007D63EF" w:rsidP="003F2DF6">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ÚCJ</w:t>
            </w:r>
          </w:p>
        </w:tc>
        <w:tc>
          <w:tcPr>
            <w:tcW w:w="431" w:type="pct"/>
            <w:vAlign w:val="center"/>
          </w:tcPr>
          <w:p w:rsidR="007D63EF" w:rsidRPr="00B279A6" w:rsidRDefault="007D63EF" w:rsidP="003F2DF6">
            <w:pPr>
              <w:spacing w:after="0" w:line="240" w:lineRule="auto"/>
              <w:rPr>
                <w:rFonts w:ascii="Times New Roman" w:eastAsia="Calibri" w:hAnsi="Times New Roman" w:cs="Times New Roman"/>
              </w:rPr>
            </w:pPr>
            <w:r w:rsidRPr="00B279A6">
              <w:rPr>
                <w:rFonts w:ascii="Times New Roman" w:hAnsi="Times New Roman" w:cs="Times New Roman"/>
              </w:rPr>
              <w:t>GOS_</w:t>
            </w:r>
            <w:r>
              <w:rPr>
                <w:rFonts w:ascii="Times New Roman" w:hAnsi="Times New Roman" w:cs="Times New Roman"/>
              </w:rPr>
              <w:t>N</w:t>
            </w:r>
          </w:p>
        </w:tc>
        <w:tc>
          <w:tcPr>
            <w:tcW w:w="1227" w:type="pct"/>
            <w:vAlign w:val="center"/>
          </w:tcPr>
          <w:p w:rsidR="007D63EF" w:rsidRPr="003A4F63" w:rsidRDefault="007D63EF" w:rsidP="003F2DF6">
            <w:pPr>
              <w:spacing w:after="0" w:line="240" w:lineRule="auto"/>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NJ – Gramatika odborného štýlu</w:t>
            </w:r>
          </w:p>
        </w:tc>
        <w:tc>
          <w:tcPr>
            <w:tcW w:w="398" w:type="pct"/>
            <w:vAlign w:val="center"/>
          </w:tcPr>
          <w:p w:rsidR="007D63EF" w:rsidRPr="003A4F63" w:rsidRDefault="007D63EF" w:rsidP="003F2DF6">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PV</w:t>
            </w:r>
          </w:p>
        </w:tc>
        <w:tc>
          <w:tcPr>
            <w:tcW w:w="347" w:type="pct"/>
            <w:vAlign w:val="center"/>
          </w:tcPr>
          <w:p w:rsidR="007D63EF" w:rsidRPr="003A4F63" w:rsidRDefault="007D63EF" w:rsidP="003F2DF6">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2</w:t>
            </w:r>
          </w:p>
        </w:tc>
        <w:tc>
          <w:tcPr>
            <w:tcW w:w="498" w:type="pct"/>
            <w:vAlign w:val="center"/>
          </w:tcPr>
          <w:p w:rsidR="007D63EF" w:rsidRPr="003A4F63" w:rsidRDefault="007D63EF" w:rsidP="003F2DF6">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8</w:t>
            </w:r>
          </w:p>
        </w:tc>
        <w:tc>
          <w:tcPr>
            <w:tcW w:w="198" w:type="pct"/>
            <w:vAlign w:val="center"/>
          </w:tcPr>
          <w:p w:rsidR="007D63EF" w:rsidRPr="003A4F63" w:rsidRDefault="007D63EF" w:rsidP="003F2DF6">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 xml:space="preserve"> 0</w:t>
            </w:r>
          </w:p>
        </w:tc>
        <w:tc>
          <w:tcPr>
            <w:tcW w:w="727" w:type="pct"/>
            <w:vAlign w:val="center"/>
          </w:tcPr>
          <w:p w:rsidR="007D63EF" w:rsidRDefault="007D63EF">
            <w:pPr>
              <w:spacing w:after="0" w:line="240" w:lineRule="auto"/>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Vyhnáliková, PhD.</w:t>
            </w:r>
          </w:p>
        </w:tc>
        <w:tc>
          <w:tcPr>
            <w:tcW w:w="444" w:type="pct"/>
            <w:vAlign w:val="center"/>
          </w:tcPr>
          <w:p w:rsidR="007D63EF" w:rsidRPr="003A4F63" w:rsidRDefault="007D63EF" w:rsidP="003F2D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Z</w:t>
            </w:r>
          </w:p>
        </w:tc>
      </w:tr>
      <w:tr w:rsidR="007D63EF" w:rsidRPr="003A4F63" w:rsidTr="003F2DF6">
        <w:trPr>
          <w:trHeight w:val="454"/>
        </w:trPr>
        <w:tc>
          <w:tcPr>
            <w:tcW w:w="335" w:type="pct"/>
            <w:vAlign w:val="center"/>
          </w:tcPr>
          <w:p w:rsidR="007D63EF" w:rsidRPr="003A4F63" w:rsidRDefault="007D63EF" w:rsidP="003F2DF6">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CUP</w:t>
            </w:r>
          </w:p>
        </w:tc>
        <w:tc>
          <w:tcPr>
            <w:tcW w:w="395" w:type="pct"/>
            <w:vAlign w:val="center"/>
          </w:tcPr>
          <w:p w:rsidR="007D63EF" w:rsidRPr="003A4F63" w:rsidRDefault="007D63EF" w:rsidP="003F2DF6">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ÚCJ</w:t>
            </w:r>
          </w:p>
        </w:tc>
        <w:tc>
          <w:tcPr>
            <w:tcW w:w="431" w:type="pct"/>
            <w:vAlign w:val="center"/>
          </w:tcPr>
          <w:p w:rsidR="007D63EF" w:rsidRPr="00B279A6" w:rsidRDefault="007D63EF" w:rsidP="003F2DF6">
            <w:pPr>
              <w:spacing w:after="0" w:line="240" w:lineRule="auto"/>
              <w:rPr>
                <w:rFonts w:ascii="Times New Roman" w:eastAsia="Calibri" w:hAnsi="Times New Roman" w:cs="Times New Roman"/>
              </w:rPr>
            </w:pPr>
            <w:r w:rsidRPr="00B279A6">
              <w:rPr>
                <w:rFonts w:ascii="Times New Roman" w:hAnsi="Times New Roman" w:cs="Times New Roman"/>
              </w:rPr>
              <w:t>GOS_</w:t>
            </w:r>
            <w:r>
              <w:rPr>
                <w:rFonts w:ascii="Times New Roman" w:hAnsi="Times New Roman" w:cs="Times New Roman"/>
              </w:rPr>
              <w:t>F</w:t>
            </w:r>
          </w:p>
        </w:tc>
        <w:tc>
          <w:tcPr>
            <w:tcW w:w="1227" w:type="pct"/>
            <w:vAlign w:val="center"/>
          </w:tcPr>
          <w:p w:rsidR="007D63EF" w:rsidRPr="003A4F63" w:rsidRDefault="007D63EF" w:rsidP="003F2DF6">
            <w:pPr>
              <w:spacing w:after="0" w:line="240" w:lineRule="auto"/>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FJ – Gramatika odborného štýlu</w:t>
            </w:r>
          </w:p>
        </w:tc>
        <w:tc>
          <w:tcPr>
            <w:tcW w:w="398" w:type="pct"/>
            <w:vAlign w:val="center"/>
          </w:tcPr>
          <w:p w:rsidR="007D63EF" w:rsidRPr="003A4F63" w:rsidRDefault="007D63EF" w:rsidP="003F2DF6">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PV</w:t>
            </w:r>
          </w:p>
        </w:tc>
        <w:tc>
          <w:tcPr>
            <w:tcW w:w="347" w:type="pct"/>
            <w:vAlign w:val="center"/>
          </w:tcPr>
          <w:p w:rsidR="007D63EF" w:rsidRPr="003A4F63" w:rsidRDefault="007D63EF" w:rsidP="003F2DF6">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2</w:t>
            </w:r>
          </w:p>
        </w:tc>
        <w:tc>
          <w:tcPr>
            <w:tcW w:w="498" w:type="pct"/>
            <w:vAlign w:val="center"/>
          </w:tcPr>
          <w:p w:rsidR="007D63EF" w:rsidRPr="003A4F63" w:rsidRDefault="007D63EF" w:rsidP="003F2DF6">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8</w:t>
            </w:r>
          </w:p>
        </w:tc>
        <w:tc>
          <w:tcPr>
            <w:tcW w:w="198" w:type="pct"/>
            <w:vAlign w:val="center"/>
          </w:tcPr>
          <w:p w:rsidR="007D63EF" w:rsidRPr="003A4F63" w:rsidRDefault="007D63EF" w:rsidP="003F2DF6">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 xml:space="preserve"> 0</w:t>
            </w:r>
          </w:p>
        </w:tc>
        <w:tc>
          <w:tcPr>
            <w:tcW w:w="727" w:type="pct"/>
            <w:vAlign w:val="center"/>
          </w:tcPr>
          <w:p w:rsidR="007D63EF" w:rsidRDefault="007D63EF">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lang w:eastAsia="cs-CZ"/>
              </w:rPr>
              <w:t>Veverková, Ph.D.</w:t>
            </w:r>
          </w:p>
        </w:tc>
        <w:tc>
          <w:tcPr>
            <w:tcW w:w="444" w:type="pct"/>
            <w:vAlign w:val="center"/>
          </w:tcPr>
          <w:p w:rsidR="007D63EF" w:rsidRPr="003A4F63" w:rsidRDefault="007D63EF" w:rsidP="003F2D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Z</w:t>
            </w:r>
          </w:p>
        </w:tc>
      </w:tr>
      <w:tr w:rsidR="007D63EF" w:rsidRPr="003A4F63" w:rsidTr="003F2DF6">
        <w:trPr>
          <w:trHeight w:val="454"/>
        </w:trPr>
        <w:tc>
          <w:tcPr>
            <w:tcW w:w="335" w:type="pct"/>
            <w:vAlign w:val="center"/>
          </w:tcPr>
          <w:p w:rsidR="007D63EF" w:rsidRPr="003A4F63" w:rsidRDefault="007D63EF" w:rsidP="003F2DF6">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CUP</w:t>
            </w:r>
          </w:p>
        </w:tc>
        <w:tc>
          <w:tcPr>
            <w:tcW w:w="395" w:type="pct"/>
            <w:vAlign w:val="center"/>
          </w:tcPr>
          <w:p w:rsidR="007D63EF" w:rsidRPr="003A4F63" w:rsidRDefault="007D63EF" w:rsidP="003F2DF6">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ÚCJ</w:t>
            </w:r>
          </w:p>
        </w:tc>
        <w:tc>
          <w:tcPr>
            <w:tcW w:w="431" w:type="pct"/>
            <w:vAlign w:val="center"/>
          </w:tcPr>
          <w:p w:rsidR="007D63EF" w:rsidRPr="00B279A6" w:rsidRDefault="007D63EF" w:rsidP="003F2DF6">
            <w:pPr>
              <w:spacing w:after="0" w:line="240" w:lineRule="auto"/>
              <w:rPr>
                <w:rFonts w:ascii="Times New Roman" w:eastAsia="Calibri" w:hAnsi="Times New Roman" w:cs="Times New Roman"/>
              </w:rPr>
            </w:pPr>
            <w:r w:rsidRPr="00B279A6">
              <w:rPr>
                <w:rFonts w:ascii="Times New Roman" w:hAnsi="Times New Roman" w:cs="Times New Roman"/>
              </w:rPr>
              <w:t>GOS_</w:t>
            </w:r>
            <w:r>
              <w:rPr>
                <w:rFonts w:ascii="Times New Roman" w:hAnsi="Times New Roman" w:cs="Times New Roman"/>
              </w:rPr>
              <w:t>R</w:t>
            </w:r>
          </w:p>
        </w:tc>
        <w:tc>
          <w:tcPr>
            <w:tcW w:w="1227" w:type="pct"/>
            <w:vAlign w:val="center"/>
          </w:tcPr>
          <w:p w:rsidR="007D63EF" w:rsidRPr="003A4F63" w:rsidRDefault="007D63EF" w:rsidP="003F2DF6">
            <w:pPr>
              <w:spacing w:after="0" w:line="240" w:lineRule="auto"/>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RJ – Gramatika odborného štýlu</w:t>
            </w:r>
          </w:p>
        </w:tc>
        <w:tc>
          <w:tcPr>
            <w:tcW w:w="398" w:type="pct"/>
            <w:vAlign w:val="center"/>
          </w:tcPr>
          <w:p w:rsidR="007D63EF" w:rsidRPr="003A4F63" w:rsidRDefault="007D63EF" w:rsidP="003F2DF6">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PV</w:t>
            </w:r>
          </w:p>
        </w:tc>
        <w:tc>
          <w:tcPr>
            <w:tcW w:w="347" w:type="pct"/>
            <w:vAlign w:val="center"/>
          </w:tcPr>
          <w:p w:rsidR="007D63EF" w:rsidRPr="003A4F63" w:rsidRDefault="007D63EF" w:rsidP="003F2DF6">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2</w:t>
            </w:r>
          </w:p>
        </w:tc>
        <w:tc>
          <w:tcPr>
            <w:tcW w:w="498" w:type="pct"/>
            <w:vAlign w:val="center"/>
          </w:tcPr>
          <w:p w:rsidR="007D63EF" w:rsidRPr="003A4F63" w:rsidRDefault="007D63EF" w:rsidP="003F2DF6">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8</w:t>
            </w:r>
          </w:p>
        </w:tc>
        <w:tc>
          <w:tcPr>
            <w:tcW w:w="198" w:type="pct"/>
            <w:vAlign w:val="center"/>
          </w:tcPr>
          <w:p w:rsidR="007D63EF" w:rsidRPr="003A4F63" w:rsidRDefault="007D63EF" w:rsidP="003F2DF6">
            <w:pPr>
              <w:spacing w:after="0" w:line="240" w:lineRule="auto"/>
              <w:jc w:val="center"/>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 xml:space="preserve"> 0</w:t>
            </w:r>
          </w:p>
        </w:tc>
        <w:tc>
          <w:tcPr>
            <w:tcW w:w="727" w:type="pct"/>
            <w:vAlign w:val="center"/>
          </w:tcPr>
          <w:p w:rsidR="007D63EF" w:rsidRDefault="00AD4F0D">
            <w:pPr>
              <w:spacing w:after="0" w:line="240" w:lineRule="auto"/>
              <w:rPr>
                <w:rFonts w:ascii="Times New Roman" w:eastAsia="Times New Roman" w:hAnsi="Times New Roman" w:cs="Times New Roman"/>
                <w:snapToGrid w:val="0"/>
                <w:sz w:val="24"/>
                <w:szCs w:val="24"/>
                <w:highlight w:val="yellow"/>
                <w:lang w:eastAsia="cs-CZ"/>
              </w:rPr>
            </w:pPr>
            <w:r>
              <w:rPr>
                <w:rFonts w:ascii="Times New Roman" w:eastAsia="Times New Roman" w:hAnsi="Times New Roman" w:cs="Times New Roman"/>
                <w:snapToGrid w:val="0"/>
                <w:sz w:val="24"/>
                <w:szCs w:val="24"/>
                <w:lang w:eastAsia="cs-CZ"/>
              </w:rPr>
              <w:t xml:space="preserve">N. N. </w:t>
            </w:r>
            <w:r>
              <w:rPr>
                <w:rFonts w:ascii="Times New Roman" w:eastAsia="Times New Roman" w:hAnsi="Times New Roman" w:cs="Times New Roman"/>
                <w:snapToGrid w:val="0"/>
                <w:sz w:val="24"/>
                <w:szCs w:val="24"/>
                <w:vertAlign w:val="superscript"/>
                <w:lang w:eastAsia="cs-CZ"/>
              </w:rPr>
              <w:t>*</w:t>
            </w:r>
          </w:p>
        </w:tc>
        <w:tc>
          <w:tcPr>
            <w:tcW w:w="444" w:type="pct"/>
            <w:vAlign w:val="center"/>
          </w:tcPr>
          <w:p w:rsidR="007D63EF" w:rsidRPr="003A4F63" w:rsidRDefault="007D63EF" w:rsidP="003F2DF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Z</w:t>
            </w:r>
          </w:p>
        </w:tc>
      </w:tr>
      <w:tr w:rsidR="003F2DF6" w:rsidRPr="003A4F63" w:rsidTr="003F2DF6">
        <w:trPr>
          <w:trHeight w:val="454"/>
        </w:trPr>
        <w:tc>
          <w:tcPr>
            <w:tcW w:w="335" w:type="pct"/>
            <w:vAlign w:val="center"/>
          </w:tcPr>
          <w:p w:rsidR="003F2DF6" w:rsidRPr="003A4F63" w:rsidRDefault="003F2DF6" w:rsidP="003F2DF6">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LF</w:t>
            </w:r>
          </w:p>
        </w:tc>
        <w:tc>
          <w:tcPr>
            <w:tcW w:w="395" w:type="pct"/>
            <w:vAlign w:val="center"/>
          </w:tcPr>
          <w:p w:rsidR="003F2DF6" w:rsidRPr="003A4F63" w:rsidRDefault="003F2DF6" w:rsidP="003F2DF6">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KLŤLM</w:t>
            </w:r>
          </w:p>
        </w:tc>
        <w:tc>
          <w:tcPr>
            <w:tcW w:w="431" w:type="pct"/>
            <w:vAlign w:val="center"/>
          </w:tcPr>
          <w:p w:rsidR="003F2DF6" w:rsidRPr="003A4F63" w:rsidRDefault="003F2DF6" w:rsidP="003F2DF6">
            <w:pPr>
              <w:spacing w:after="0" w:line="240" w:lineRule="auto"/>
              <w:rPr>
                <w:rFonts w:ascii="Times New Roman" w:eastAsia="Calibri" w:hAnsi="Times New Roman" w:cs="Times New Roman"/>
                <w:b/>
                <w:color w:val="FF0000"/>
                <w:sz w:val="24"/>
                <w:szCs w:val="24"/>
              </w:rPr>
            </w:pPr>
            <w:r w:rsidRPr="003A4F63">
              <w:rPr>
                <w:rFonts w:ascii="Times New Roman" w:hAnsi="Times New Roman" w:cs="Times New Roman"/>
                <w:color w:val="000000"/>
                <w:sz w:val="24"/>
                <w:szCs w:val="24"/>
              </w:rPr>
              <w:t>PRP-I</w:t>
            </w:r>
          </w:p>
        </w:tc>
        <w:tc>
          <w:tcPr>
            <w:tcW w:w="1227" w:type="pct"/>
            <w:vAlign w:val="center"/>
          </w:tcPr>
          <w:p w:rsidR="003F2DF6" w:rsidRPr="003A4F63" w:rsidRDefault="003F2DF6" w:rsidP="003F2DF6">
            <w:pPr>
              <w:spacing w:after="0" w:line="240" w:lineRule="auto"/>
              <w:rPr>
                <w:rFonts w:ascii="Times New Roman" w:eastAsia="Times New Roman" w:hAnsi="Times New Roman" w:cs="Times New Roman"/>
                <w:snapToGrid w:val="0"/>
                <w:sz w:val="24"/>
                <w:szCs w:val="24"/>
                <w:lang w:eastAsia="cs-CZ"/>
              </w:rPr>
            </w:pPr>
            <w:r w:rsidRPr="003A4F63">
              <w:rPr>
                <w:rFonts w:ascii="Times New Roman" w:eastAsia="Times New Roman" w:hAnsi="Times New Roman" w:cs="Times New Roman"/>
                <w:snapToGrid w:val="0"/>
                <w:sz w:val="24"/>
                <w:szCs w:val="24"/>
                <w:lang w:eastAsia="cs-CZ"/>
              </w:rPr>
              <w:t>prenosné reťazové píly</w:t>
            </w:r>
          </w:p>
        </w:tc>
        <w:tc>
          <w:tcPr>
            <w:tcW w:w="398" w:type="pct"/>
            <w:vAlign w:val="center"/>
          </w:tcPr>
          <w:p w:rsidR="003F2DF6" w:rsidRPr="003A4F63" w:rsidRDefault="003F2DF6" w:rsidP="003F2DF6">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V</w:t>
            </w:r>
          </w:p>
        </w:tc>
        <w:tc>
          <w:tcPr>
            <w:tcW w:w="347" w:type="pct"/>
            <w:vAlign w:val="center"/>
          </w:tcPr>
          <w:p w:rsidR="003F2DF6" w:rsidRPr="003A4F63" w:rsidRDefault="003F2DF6" w:rsidP="003F2DF6">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5</w:t>
            </w:r>
          </w:p>
        </w:tc>
        <w:tc>
          <w:tcPr>
            <w:tcW w:w="498" w:type="pct"/>
            <w:vAlign w:val="center"/>
          </w:tcPr>
          <w:p w:rsidR="003F2DF6" w:rsidRPr="003A4F63" w:rsidRDefault="003F2DF6" w:rsidP="003F2DF6">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16</w:t>
            </w:r>
          </w:p>
        </w:tc>
        <w:tc>
          <w:tcPr>
            <w:tcW w:w="198" w:type="pct"/>
            <w:vAlign w:val="center"/>
          </w:tcPr>
          <w:p w:rsidR="003F2DF6" w:rsidRPr="003A4F63" w:rsidRDefault="003F2DF6" w:rsidP="003F2DF6">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2</w:t>
            </w:r>
          </w:p>
        </w:tc>
        <w:tc>
          <w:tcPr>
            <w:tcW w:w="727" w:type="pct"/>
            <w:shd w:val="clear" w:color="auto" w:fill="auto"/>
            <w:vAlign w:val="center"/>
          </w:tcPr>
          <w:p w:rsidR="003F2DF6" w:rsidRPr="003A4F63" w:rsidRDefault="003F2DF6" w:rsidP="003F2DF6">
            <w:pPr>
              <w:spacing w:after="0" w:line="240" w:lineRule="auto"/>
              <w:rPr>
                <w:rFonts w:ascii="Times New Roman" w:eastAsia="Times New Roman" w:hAnsi="Times New Roman" w:cs="Times New Roman"/>
                <w:snapToGrid w:val="0"/>
                <w:sz w:val="24"/>
                <w:szCs w:val="24"/>
                <w:lang w:eastAsia="cs-CZ"/>
              </w:rPr>
            </w:pPr>
            <w:r w:rsidRPr="00377A46">
              <w:rPr>
                <w:rFonts w:ascii="Times New Roman" w:eastAsia="Times New Roman" w:hAnsi="Times New Roman" w:cs="Times New Roman"/>
                <w:snapToGrid w:val="0"/>
                <w:sz w:val="24"/>
                <w:szCs w:val="24"/>
                <w:lang w:eastAsia="cs-CZ"/>
              </w:rPr>
              <w:t>Ing. Slančík</w:t>
            </w:r>
          </w:p>
        </w:tc>
        <w:tc>
          <w:tcPr>
            <w:tcW w:w="444" w:type="pct"/>
            <w:vAlign w:val="center"/>
          </w:tcPr>
          <w:p w:rsidR="003F2DF6" w:rsidRPr="003A4F63" w:rsidRDefault="003F2DF6" w:rsidP="003F2DF6">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S</w:t>
            </w:r>
          </w:p>
        </w:tc>
      </w:tr>
      <w:tr w:rsidR="003F2DF6" w:rsidRPr="00A96919" w:rsidTr="003F2DF6">
        <w:trPr>
          <w:trHeight w:val="454"/>
        </w:trPr>
        <w:tc>
          <w:tcPr>
            <w:tcW w:w="335" w:type="pct"/>
            <w:vAlign w:val="center"/>
          </w:tcPr>
          <w:p w:rsidR="003F2DF6" w:rsidRPr="00A96919" w:rsidRDefault="003F2DF6"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395" w:type="pct"/>
            <w:vAlign w:val="center"/>
          </w:tcPr>
          <w:p w:rsidR="003F2DF6" w:rsidRPr="00F80C2B" w:rsidRDefault="003F2DF6" w:rsidP="003F2DF6">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431" w:type="pct"/>
            <w:vAlign w:val="center"/>
          </w:tcPr>
          <w:p w:rsidR="003F2DF6" w:rsidRPr="00A96919" w:rsidRDefault="003F2DF6"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PMYK</w:t>
            </w:r>
          </w:p>
        </w:tc>
        <w:tc>
          <w:tcPr>
            <w:tcW w:w="1227" w:type="pct"/>
            <w:vAlign w:val="center"/>
          </w:tcPr>
          <w:p w:rsidR="003F2DF6" w:rsidRPr="00A96919" w:rsidRDefault="003F2DF6"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praktická mykológia</w:t>
            </w:r>
          </w:p>
        </w:tc>
        <w:tc>
          <w:tcPr>
            <w:tcW w:w="398" w:type="pct"/>
            <w:vAlign w:val="center"/>
          </w:tcPr>
          <w:p w:rsidR="003F2DF6" w:rsidRPr="00A96919" w:rsidRDefault="003F2DF6"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47" w:type="pct"/>
            <w:vAlign w:val="center"/>
          </w:tcPr>
          <w:p w:rsidR="003F2DF6" w:rsidRPr="00A96919" w:rsidRDefault="003F2DF6"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3</w:t>
            </w:r>
          </w:p>
        </w:tc>
        <w:tc>
          <w:tcPr>
            <w:tcW w:w="498" w:type="pct"/>
            <w:vAlign w:val="center"/>
          </w:tcPr>
          <w:p w:rsidR="003F2DF6" w:rsidRPr="00A96919" w:rsidRDefault="003F2DF6"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8" w:type="pct"/>
            <w:vAlign w:val="center"/>
          </w:tcPr>
          <w:p w:rsidR="003F2DF6" w:rsidRPr="00A96919" w:rsidRDefault="003F2DF6"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1</w:t>
            </w:r>
          </w:p>
        </w:tc>
        <w:tc>
          <w:tcPr>
            <w:tcW w:w="727" w:type="pct"/>
            <w:shd w:val="clear" w:color="auto" w:fill="auto"/>
            <w:vAlign w:val="center"/>
          </w:tcPr>
          <w:p w:rsidR="003F2DF6" w:rsidRPr="00A96919" w:rsidRDefault="003F2DF6"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Ing. Pavlík</w:t>
            </w:r>
          </w:p>
        </w:tc>
        <w:tc>
          <w:tcPr>
            <w:tcW w:w="444" w:type="pct"/>
            <w:vAlign w:val="center"/>
          </w:tcPr>
          <w:p w:rsidR="003F2DF6" w:rsidRPr="00A96919" w:rsidRDefault="003F2DF6"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3F2DF6" w:rsidRPr="00A96919" w:rsidTr="003F2DF6">
        <w:trPr>
          <w:trHeight w:val="454"/>
        </w:trPr>
        <w:tc>
          <w:tcPr>
            <w:tcW w:w="335" w:type="pct"/>
            <w:vAlign w:val="center"/>
          </w:tcPr>
          <w:p w:rsidR="003F2DF6" w:rsidRPr="00A96919" w:rsidRDefault="003F2DF6"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FEVT</w:t>
            </w:r>
          </w:p>
        </w:tc>
        <w:tc>
          <w:tcPr>
            <w:tcW w:w="395" w:type="pct"/>
            <w:vAlign w:val="center"/>
          </w:tcPr>
          <w:p w:rsidR="003F2DF6" w:rsidRPr="00F80C2B" w:rsidRDefault="003F2DF6" w:rsidP="003F2DF6">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KRSAT</w:t>
            </w:r>
          </w:p>
        </w:tc>
        <w:tc>
          <w:tcPr>
            <w:tcW w:w="431" w:type="pct"/>
            <w:vAlign w:val="center"/>
          </w:tcPr>
          <w:p w:rsidR="003F2DF6" w:rsidRPr="00A96919" w:rsidRDefault="003F2DF6"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VYPT</w:t>
            </w:r>
          </w:p>
        </w:tc>
        <w:tc>
          <w:tcPr>
            <w:tcW w:w="1227" w:type="pct"/>
            <w:vAlign w:val="center"/>
          </w:tcPr>
          <w:p w:rsidR="003F2DF6" w:rsidRPr="00A96919" w:rsidRDefault="003F2DF6"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výpočtová technika</w:t>
            </w:r>
          </w:p>
        </w:tc>
        <w:tc>
          <w:tcPr>
            <w:tcW w:w="398" w:type="pct"/>
            <w:vAlign w:val="center"/>
          </w:tcPr>
          <w:p w:rsidR="003F2DF6" w:rsidRPr="00A96919" w:rsidRDefault="003F2DF6"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47" w:type="pct"/>
            <w:vAlign w:val="center"/>
          </w:tcPr>
          <w:p w:rsidR="003F2DF6" w:rsidRPr="00A96919" w:rsidRDefault="003F2DF6"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3</w:t>
            </w:r>
          </w:p>
        </w:tc>
        <w:tc>
          <w:tcPr>
            <w:tcW w:w="498" w:type="pct"/>
            <w:vAlign w:val="center"/>
          </w:tcPr>
          <w:p w:rsidR="003F2DF6" w:rsidRPr="00A96919" w:rsidRDefault="003F2DF6"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8" w:type="pct"/>
            <w:vAlign w:val="center"/>
          </w:tcPr>
          <w:p w:rsidR="003F2DF6" w:rsidRPr="00A96919" w:rsidRDefault="003F2DF6"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0</w:t>
            </w:r>
          </w:p>
        </w:tc>
        <w:tc>
          <w:tcPr>
            <w:tcW w:w="727" w:type="pct"/>
            <w:shd w:val="clear" w:color="auto" w:fill="auto"/>
            <w:vAlign w:val="center"/>
          </w:tcPr>
          <w:p w:rsidR="003F2DF6" w:rsidRPr="00A96919" w:rsidRDefault="003F2DF6"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doc. Pivarčiová</w:t>
            </w:r>
          </w:p>
        </w:tc>
        <w:tc>
          <w:tcPr>
            <w:tcW w:w="444" w:type="pct"/>
            <w:vAlign w:val="center"/>
          </w:tcPr>
          <w:p w:rsidR="003F2DF6" w:rsidRPr="00A96919" w:rsidRDefault="003F2DF6"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3F2DF6" w:rsidRPr="00A96919" w:rsidTr="003F2DF6">
        <w:trPr>
          <w:trHeight w:val="454"/>
        </w:trPr>
        <w:tc>
          <w:tcPr>
            <w:tcW w:w="335" w:type="pct"/>
            <w:vAlign w:val="center"/>
          </w:tcPr>
          <w:p w:rsidR="003F2DF6" w:rsidRPr="00A96919" w:rsidRDefault="003F2DF6"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395" w:type="pct"/>
            <w:vAlign w:val="center"/>
          </w:tcPr>
          <w:p w:rsidR="003F2DF6" w:rsidRPr="00F80C2B" w:rsidRDefault="003F2DF6" w:rsidP="003F2DF6">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431" w:type="pct"/>
            <w:vAlign w:val="center"/>
          </w:tcPr>
          <w:p w:rsidR="003F2DF6" w:rsidRPr="00A96919" w:rsidRDefault="003F2DF6"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VHUP</w:t>
            </w:r>
          </w:p>
        </w:tc>
        <w:tc>
          <w:tcPr>
            <w:tcW w:w="1227" w:type="pct"/>
            <w:vAlign w:val="center"/>
          </w:tcPr>
          <w:p w:rsidR="003F2DF6" w:rsidRPr="00A96919" w:rsidRDefault="003F2DF6" w:rsidP="003F2D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využitie húb v urbán</w:t>
            </w:r>
            <w:r w:rsidRPr="00A96919">
              <w:rPr>
                <w:rFonts w:ascii="Times New Roman" w:eastAsia="Calibri" w:hAnsi="Times New Roman" w:cs="Times New Roman"/>
                <w:sz w:val="24"/>
                <w:szCs w:val="24"/>
              </w:rPr>
              <w:t>nom prostredí</w:t>
            </w:r>
          </w:p>
        </w:tc>
        <w:tc>
          <w:tcPr>
            <w:tcW w:w="398" w:type="pct"/>
            <w:vAlign w:val="center"/>
          </w:tcPr>
          <w:p w:rsidR="003F2DF6" w:rsidRPr="00A96919" w:rsidRDefault="003F2DF6"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47" w:type="pct"/>
            <w:vAlign w:val="center"/>
          </w:tcPr>
          <w:p w:rsidR="003F2DF6" w:rsidRPr="00A96919" w:rsidRDefault="003F2DF6"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4</w:t>
            </w:r>
          </w:p>
        </w:tc>
        <w:tc>
          <w:tcPr>
            <w:tcW w:w="498" w:type="pct"/>
            <w:vAlign w:val="center"/>
          </w:tcPr>
          <w:p w:rsidR="003F2DF6" w:rsidRPr="00A96919" w:rsidRDefault="003F2DF6"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8" w:type="pct"/>
            <w:vAlign w:val="center"/>
          </w:tcPr>
          <w:p w:rsidR="003F2DF6" w:rsidRPr="00A96919" w:rsidRDefault="003F2DF6"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2</w:t>
            </w:r>
          </w:p>
        </w:tc>
        <w:tc>
          <w:tcPr>
            <w:tcW w:w="727" w:type="pct"/>
            <w:shd w:val="clear" w:color="auto" w:fill="auto"/>
            <w:vAlign w:val="center"/>
          </w:tcPr>
          <w:p w:rsidR="003F2DF6" w:rsidRPr="00A96919" w:rsidRDefault="003F2DF6"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Ing. Pavlík</w:t>
            </w:r>
          </w:p>
        </w:tc>
        <w:tc>
          <w:tcPr>
            <w:tcW w:w="444" w:type="pct"/>
            <w:vAlign w:val="center"/>
          </w:tcPr>
          <w:p w:rsidR="003F2DF6" w:rsidRPr="00A96919" w:rsidRDefault="003F2DF6"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3F2DF6" w:rsidRPr="00A96919" w:rsidTr="003F2DF6">
        <w:trPr>
          <w:trHeight w:val="454"/>
        </w:trPr>
        <w:tc>
          <w:tcPr>
            <w:tcW w:w="335" w:type="pct"/>
            <w:vAlign w:val="center"/>
          </w:tcPr>
          <w:p w:rsidR="003F2DF6" w:rsidRPr="00A96919" w:rsidRDefault="003F2DF6"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395" w:type="pct"/>
            <w:vAlign w:val="center"/>
          </w:tcPr>
          <w:p w:rsidR="003F2DF6" w:rsidRPr="00F80C2B" w:rsidRDefault="003F2DF6" w:rsidP="003F2DF6">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431" w:type="pct"/>
            <w:vAlign w:val="center"/>
          </w:tcPr>
          <w:p w:rsidR="003F2DF6" w:rsidRPr="00A96919" w:rsidRDefault="003F2DF6"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ZMYK</w:t>
            </w:r>
          </w:p>
        </w:tc>
        <w:tc>
          <w:tcPr>
            <w:tcW w:w="1227" w:type="pct"/>
            <w:vAlign w:val="center"/>
          </w:tcPr>
          <w:p w:rsidR="003F2DF6" w:rsidRPr="00A96919" w:rsidRDefault="003F2DF6"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základy mykológie</w:t>
            </w:r>
          </w:p>
        </w:tc>
        <w:tc>
          <w:tcPr>
            <w:tcW w:w="398" w:type="pct"/>
            <w:vAlign w:val="center"/>
          </w:tcPr>
          <w:p w:rsidR="003F2DF6" w:rsidRPr="00A96919" w:rsidRDefault="003F2DF6"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47" w:type="pct"/>
            <w:vAlign w:val="center"/>
          </w:tcPr>
          <w:p w:rsidR="003F2DF6" w:rsidRPr="00A96919" w:rsidRDefault="003F2DF6"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2</w:t>
            </w:r>
          </w:p>
        </w:tc>
        <w:tc>
          <w:tcPr>
            <w:tcW w:w="498" w:type="pct"/>
            <w:vAlign w:val="center"/>
          </w:tcPr>
          <w:p w:rsidR="003F2DF6" w:rsidRPr="00A96919" w:rsidRDefault="003F2DF6"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8" w:type="pct"/>
            <w:vAlign w:val="center"/>
          </w:tcPr>
          <w:p w:rsidR="003F2DF6" w:rsidRPr="00A96919" w:rsidRDefault="003F2DF6"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0</w:t>
            </w:r>
          </w:p>
        </w:tc>
        <w:tc>
          <w:tcPr>
            <w:tcW w:w="727" w:type="pct"/>
            <w:shd w:val="clear" w:color="auto" w:fill="auto"/>
            <w:vAlign w:val="center"/>
          </w:tcPr>
          <w:p w:rsidR="003F2DF6" w:rsidRPr="00A96919" w:rsidRDefault="003F2DF6"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Ing. Pavlík</w:t>
            </w:r>
          </w:p>
        </w:tc>
        <w:tc>
          <w:tcPr>
            <w:tcW w:w="444" w:type="pct"/>
            <w:vAlign w:val="center"/>
          </w:tcPr>
          <w:p w:rsidR="003F2DF6" w:rsidRPr="00A96919" w:rsidRDefault="003F2DF6"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Z</w:t>
            </w:r>
          </w:p>
        </w:tc>
      </w:tr>
    </w:tbl>
    <w:p w:rsidR="00E57B53" w:rsidRDefault="00E57B53" w:rsidP="003F2DF6">
      <w:pPr>
        <w:spacing w:after="0" w:line="240" w:lineRule="auto"/>
        <w:rPr>
          <w:rFonts w:ascii="Times New Roman" w:eastAsia="Times New Roman" w:hAnsi="Times New Roman" w:cs="Times New Roman"/>
          <w:b/>
          <w:snapToGrid w:val="0"/>
          <w:sz w:val="28"/>
          <w:szCs w:val="28"/>
          <w:lang w:eastAsia="cs-CZ"/>
        </w:rPr>
      </w:pPr>
    </w:p>
    <w:p w:rsidR="00594989" w:rsidRPr="007D63EF" w:rsidRDefault="00594989" w:rsidP="00594989">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vertAlign w:val="superscript"/>
          <w:lang w:eastAsia="cs-CZ"/>
        </w:rPr>
        <w:t>*</w:t>
      </w:r>
      <w:r>
        <w:rPr>
          <w:rFonts w:ascii="Times New Roman" w:eastAsia="Times New Roman" w:hAnsi="Times New Roman" w:cs="Times New Roman"/>
          <w:snapToGrid w:val="0"/>
          <w:lang w:eastAsia="cs-CZ"/>
        </w:rPr>
        <w:t xml:space="preserve"> </w:t>
      </w:r>
      <w:r w:rsidRPr="007D63EF">
        <w:rPr>
          <w:rFonts w:ascii="Times New Roman" w:eastAsia="Times New Roman" w:hAnsi="Times New Roman" w:cs="Times New Roman"/>
          <w:snapToGrid w:val="0"/>
          <w:lang w:eastAsia="cs-CZ"/>
        </w:rPr>
        <w:t>N.N. (nomen nominandum – meno bude oznámené)</w:t>
      </w:r>
    </w:p>
    <w:p w:rsidR="00594989" w:rsidRDefault="00594989" w:rsidP="003F2DF6">
      <w:pPr>
        <w:spacing w:after="0" w:line="240" w:lineRule="auto"/>
        <w:rPr>
          <w:rFonts w:ascii="Times New Roman" w:eastAsia="Times New Roman" w:hAnsi="Times New Roman" w:cs="Times New Roman"/>
          <w:b/>
          <w:snapToGrid w:val="0"/>
          <w:sz w:val="28"/>
          <w:szCs w:val="28"/>
          <w:lang w:eastAsia="cs-CZ"/>
        </w:rPr>
      </w:pPr>
    </w:p>
    <w:p w:rsidR="006370DD" w:rsidRPr="00B06372" w:rsidRDefault="006370DD" w:rsidP="006370DD">
      <w:pPr>
        <w:spacing w:after="0" w:line="240" w:lineRule="auto"/>
        <w:rPr>
          <w:rFonts w:ascii="Times New Roman" w:eastAsia="Times New Roman" w:hAnsi="Times New Roman" w:cs="Times New Roman"/>
          <w:b/>
          <w:snapToGrid w:val="0"/>
          <w:sz w:val="28"/>
          <w:szCs w:val="28"/>
          <w:lang w:eastAsia="cs-CZ"/>
        </w:rPr>
        <w:sectPr w:rsidR="006370DD" w:rsidRPr="00B06372" w:rsidSect="003C47AB">
          <w:pgSz w:w="16838" w:h="11906" w:orient="landscape"/>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056"/>
        <w:gridCol w:w="1402"/>
        <w:gridCol w:w="3838"/>
        <w:gridCol w:w="1016"/>
        <w:gridCol w:w="950"/>
        <w:gridCol w:w="1376"/>
        <w:gridCol w:w="550"/>
        <w:gridCol w:w="1829"/>
        <w:gridCol w:w="1256"/>
      </w:tblGrid>
      <w:tr w:rsidR="00576032" w:rsidRPr="00B06372" w:rsidTr="00576032">
        <w:trPr>
          <w:trHeight w:val="397"/>
        </w:trPr>
        <w:tc>
          <w:tcPr>
            <w:tcW w:w="0" w:type="auto"/>
            <w:gridSpan w:val="10"/>
            <w:vAlign w:val="center"/>
          </w:tcPr>
          <w:p w:rsidR="00576032" w:rsidRPr="001F1420" w:rsidRDefault="00576032" w:rsidP="000F7DCC">
            <w:pPr>
              <w:spacing w:after="0" w:line="240" w:lineRule="auto"/>
              <w:rPr>
                <w:rFonts w:ascii="Times New Roman" w:eastAsia="Calibri" w:hAnsi="Times New Roman" w:cs="Times New Roman"/>
                <w:b/>
                <w:sz w:val="24"/>
                <w:szCs w:val="24"/>
              </w:rPr>
            </w:pPr>
            <w:r w:rsidRPr="001F1420">
              <w:rPr>
                <w:rFonts w:ascii="Times New Roman" w:eastAsia="Calibri" w:hAnsi="Times New Roman" w:cs="Times New Roman"/>
                <w:b/>
                <w:sz w:val="24"/>
                <w:szCs w:val="24"/>
              </w:rPr>
              <w:lastRenderedPageBreak/>
              <w:t xml:space="preserve">4. semester     </w:t>
            </w:r>
            <w:r w:rsidRPr="001F1420">
              <w:rPr>
                <w:rFonts w:ascii="Times New Roman" w:eastAsia="Calibri" w:hAnsi="Times New Roman" w:cs="Times New Roman"/>
                <w:b/>
                <w:i/>
                <w:sz w:val="24"/>
                <w:szCs w:val="24"/>
              </w:rPr>
              <w:t>l e s n í c t v o</w:t>
            </w:r>
          </w:p>
        </w:tc>
      </w:tr>
      <w:tr w:rsidR="00576032" w:rsidRPr="00B06372" w:rsidTr="00576032">
        <w:trPr>
          <w:trHeight w:val="397"/>
        </w:trPr>
        <w:tc>
          <w:tcPr>
            <w:tcW w:w="0" w:type="auto"/>
            <w:vAlign w:val="center"/>
          </w:tcPr>
          <w:p w:rsidR="00576032" w:rsidRPr="001F1420" w:rsidRDefault="00576032" w:rsidP="000F7DCC">
            <w:pPr>
              <w:spacing w:after="0" w:line="240" w:lineRule="auto"/>
              <w:rPr>
                <w:rFonts w:ascii="Times New Roman" w:eastAsia="Calibri" w:hAnsi="Times New Roman" w:cs="Times New Roman"/>
                <w:sz w:val="24"/>
                <w:szCs w:val="24"/>
              </w:rPr>
            </w:pPr>
            <w:r w:rsidRPr="001F1420">
              <w:rPr>
                <w:rFonts w:ascii="Times New Roman" w:eastAsia="Calibri" w:hAnsi="Times New Roman" w:cs="Times New Roman"/>
                <w:sz w:val="24"/>
                <w:szCs w:val="24"/>
              </w:rPr>
              <w:t>Fakulta</w:t>
            </w:r>
          </w:p>
        </w:tc>
        <w:tc>
          <w:tcPr>
            <w:tcW w:w="0" w:type="auto"/>
            <w:vAlign w:val="center"/>
          </w:tcPr>
          <w:p w:rsidR="00576032" w:rsidRPr="001F1420" w:rsidRDefault="00576032" w:rsidP="000F7DCC">
            <w:pPr>
              <w:spacing w:after="0" w:line="240" w:lineRule="auto"/>
              <w:rPr>
                <w:rFonts w:ascii="Times New Roman" w:eastAsia="Calibri" w:hAnsi="Times New Roman" w:cs="Times New Roman"/>
                <w:sz w:val="24"/>
                <w:szCs w:val="24"/>
              </w:rPr>
            </w:pPr>
            <w:r w:rsidRPr="001F1420">
              <w:rPr>
                <w:rFonts w:ascii="Times New Roman" w:eastAsia="Calibri" w:hAnsi="Times New Roman" w:cs="Times New Roman"/>
                <w:sz w:val="24"/>
                <w:szCs w:val="24"/>
              </w:rPr>
              <w:t>Katedra</w:t>
            </w:r>
          </w:p>
        </w:tc>
        <w:tc>
          <w:tcPr>
            <w:tcW w:w="0" w:type="auto"/>
            <w:vAlign w:val="center"/>
          </w:tcPr>
          <w:p w:rsidR="00576032" w:rsidRPr="001F1420" w:rsidRDefault="00576032" w:rsidP="000F7DCC">
            <w:pPr>
              <w:spacing w:after="0" w:line="240" w:lineRule="auto"/>
              <w:rPr>
                <w:rFonts w:ascii="Times New Roman" w:eastAsia="Calibri" w:hAnsi="Times New Roman" w:cs="Times New Roman"/>
                <w:sz w:val="24"/>
                <w:szCs w:val="24"/>
              </w:rPr>
            </w:pPr>
            <w:r w:rsidRPr="001F1420">
              <w:rPr>
                <w:rFonts w:ascii="Times New Roman" w:eastAsia="Calibri" w:hAnsi="Times New Roman" w:cs="Times New Roman"/>
                <w:sz w:val="24"/>
                <w:szCs w:val="24"/>
              </w:rPr>
              <w:t>Skratka</w:t>
            </w:r>
          </w:p>
        </w:tc>
        <w:tc>
          <w:tcPr>
            <w:tcW w:w="0" w:type="auto"/>
            <w:vAlign w:val="center"/>
          </w:tcPr>
          <w:p w:rsidR="00576032" w:rsidRPr="001F1420" w:rsidRDefault="00576032" w:rsidP="000F7DCC">
            <w:pPr>
              <w:spacing w:after="0" w:line="240" w:lineRule="auto"/>
              <w:rPr>
                <w:rFonts w:ascii="Times New Roman" w:eastAsia="Calibri" w:hAnsi="Times New Roman" w:cs="Times New Roman"/>
                <w:sz w:val="24"/>
                <w:szCs w:val="24"/>
              </w:rPr>
            </w:pPr>
            <w:r w:rsidRPr="001F1420">
              <w:rPr>
                <w:rFonts w:ascii="Times New Roman" w:eastAsia="Calibri" w:hAnsi="Times New Roman" w:cs="Times New Roman"/>
                <w:sz w:val="24"/>
                <w:szCs w:val="24"/>
              </w:rPr>
              <w:t>Názov predmetu</w:t>
            </w:r>
          </w:p>
        </w:tc>
        <w:tc>
          <w:tcPr>
            <w:tcW w:w="0" w:type="auto"/>
            <w:vAlign w:val="center"/>
          </w:tcPr>
          <w:p w:rsidR="00576032" w:rsidRPr="001F1420" w:rsidRDefault="00576032" w:rsidP="000F7DCC">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Predmet</w:t>
            </w:r>
          </w:p>
        </w:tc>
        <w:tc>
          <w:tcPr>
            <w:tcW w:w="0" w:type="auto"/>
            <w:vAlign w:val="center"/>
          </w:tcPr>
          <w:p w:rsidR="00576032" w:rsidRPr="001F1420" w:rsidRDefault="00576032" w:rsidP="000F7DCC">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Kredity</w:t>
            </w:r>
          </w:p>
        </w:tc>
        <w:tc>
          <w:tcPr>
            <w:tcW w:w="0" w:type="auto"/>
            <w:vAlign w:val="center"/>
          </w:tcPr>
          <w:p w:rsidR="00576032" w:rsidRPr="001F1420" w:rsidRDefault="00576032" w:rsidP="000F7DCC">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Konzultácie</w:t>
            </w:r>
          </w:p>
        </w:tc>
        <w:tc>
          <w:tcPr>
            <w:tcW w:w="0" w:type="auto"/>
            <w:vAlign w:val="center"/>
          </w:tcPr>
          <w:p w:rsidR="00576032" w:rsidRPr="001F1420" w:rsidRDefault="00576032" w:rsidP="00576032">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HC</w:t>
            </w:r>
          </w:p>
        </w:tc>
        <w:tc>
          <w:tcPr>
            <w:tcW w:w="0" w:type="auto"/>
            <w:vAlign w:val="center"/>
          </w:tcPr>
          <w:p w:rsidR="00576032" w:rsidRPr="001F1420" w:rsidRDefault="00576032" w:rsidP="00576032">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Gestor</w:t>
            </w:r>
          </w:p>
        </w:tc>
        <w:tc>
          <w:tcPr>
            <w:tcW w:w="0" w:type="auto"/>
            <w:vAlign w:val="center"/>
          </w:tcPr>
          <w:p w:rsidR="00576032" w:rsidRPr="001F1420" w:rsidRDefault="00576032" w:rsidP="00576032">
            <w:pPr>
              <w:spacing w:after="0" w:line="240" w:lineRule="auto"/>
              <w:rPr>
                <w:rFonts w:ascii="Times New Roman" w:eastAsia="Calibri" w:hAnsi="Times New Roman" w:cs="Times New Roman"/>
                <w:sz w:val="24"/>
                <w:szCs w:val="24"/>
              </w:rPr>
            </w:pPr>
            <w:r w:rsidRPr="001F1420">
              <w:rPr>
                <w:rFonts w:ascii="Times New Roman" w:eastAsia="Calibri" w:hAnsi="Times New Roman" w:cs="Times New Roman"/>
                <w:sz w:val="24"/>
                <w:szCs w:val="24"/>
              </w:rPr>
              <w:t>Ukončenie</w:t>
            </w:r>
          </w:p>
        </w:tc>
      </w:tr>
      <w:tr w:rsidR="00576032" w:rsidRPr="00B06372" w:rsidTr="00783EC2">
        <w:trPr>
          <w:trHeight w:hRule="exact" w:val="397"/>
        </w:trPr>
        <w:tc>
          <w:tcPr>
            <w:tcW w:w="0" w:type="auto"/>
            <w:vAlign w:val="center"/>
          </w:tcPr>
          <w:p w:rsidR="00576032" w:rsidRPr="001F1420" w:rsidRDefault="00576032" w:rsidP="000F7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LF</w:t>
            </w:r>
          </w:p>
        </w:tc>
        <w:tc>
          <w:tcPr>
            <w:tcW w:w="0" w:type="auto"/>
            <w:vAlign w:val="center"/>
          </w:tcPr>
          <w:p w:rsidR="00576032" w:rsidRPr="001F1420" w:rsidRDefault="00576032" w:rsidP="000F7D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KHULG</w:t>
            </w:r>
          </w:p>
        </w:tc>
        <w:tc>
          <w:tcPr>
            <w:tcW w:w="0" w:type="auto"/>
            <w:vAlign w:val="center"/>
          </w:tcPr>
          <w:p w:rsidR="00576032" w:rsidRPr="001F1420" w:rsidRDefault="00576032" w:rsidP="000F7D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GAF</w:t>
            </w:r>
          </w:p>
        </w:tc>
        <w:tc>
          <w:tcPr>
            <w:tcW w:w="0" w:type="auto"/>
            <w:vAlign w:val="center"/>
          </w:tcPr>
          <w:p w:rsidR="00576032" w:rsidRPr="001F1420" w:rsidRDefault="00576032"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geodézia a fotogrametria</w:t>
            </w:r>
          </w:p>
        </w:tc>
        <w:tc>
          <w:tcPr>
            <w:tcW w:w="0" w:type="auto"/>
            <w:vAlign w:val="center"/>
          </w:tcPr>
          <w:p w:rsidR="00576032" w:rsidRPr="001F1420" w:rsidRDefault="00576032" w:rsidP="000F7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w:t>
            </w:r>
          </w:p>
        </w:tc>
        <w:tc>
          <w:tcPr>
            <w:tcW w:w="0" w:type="auto"/>
            <w:vAlign w:val="center"/>
          </w:tcPr>
          <w:p w:rsidR="00576032" w:rsidRPr="001F1420" w:rsidRDefault="00576032"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6</w:t>
            </w:r>
          </w:p>
        </w:tc>
        <w:tc>
          <w:tcPr>
            <w:tcW w:w="0" w:type="auto"/>
            <w:vAlign w:val="center"/>
          </w:tcPr>
          <w:p w:rsidR="00576032" w:rsidRPr="001F1420" w:rsidRDefault="00576032" w:rsidP="00576032">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0" w:type="auto"/>
            <w:shd w:val="clear" w:color="auto" w:fill="auto"/>
            <w:vAlign w:val="center"/>
          </w:tcPr>
          <w:p w:rsidR="00576032" w:rsidRPr="001F1420" w:rsidRDefault="00576032" w:rsidP="00783EC2">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3</w:t>
            </w:r>
          </w:p>
        </w:tc>
        <w:tc>
          <w:tcPr>
            <w:tcW w:w="0" w:type="auto"/>
            <w:vAlign w:val="center"/>
          </w:tcPr>
          <w:p w:rsidR="00576032" w:rsidRPr="001F1420" w:rsidRDefault="00576032" w:rsidP="00576032">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doc. Chudý</w:t>
            </w:r>
          </w:p>
        </w:tc>
        <w:tc>
          <w:tcPr>
            <w:tcW w:w="0" w:type="auto"/>
            <w:vAlign w:val="center"/>
          </w:tcPr>
          <w:p w:rsidR="00576032" w:rsidRPr="001F1420" w:rsidRDefault="00576032" w:rsidP="00576032">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S</w:t>
            </w:r>
          </w:p>
        </w:tc>
      </w:tr>
      <w:tr w:rsidR="00576032" w:rsidRPr="00B06372" w:rsidTr="00783EC2">
        <w:trPr>
          <w:trHeight w:hRule="exact" w:val="397"/>
        </w:trPr>
        <w:tc>
          <w:tcPr>
            <w:tcW w:w="0" w:type="auto"/>
            <w:vAlign w:val="center"/>
          </w:tcPr>
          <w:p w:rsidR="00576032" w:rsidRPr="001F1420" w:rsidRDefault="00576032" w:rsidP="000F7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LF</w:t>
            </w:r>
          </w:p>
        </w:tc>
        <w:tc>
          <w:tcPr>
            <w:tcW w:w="0" w:type="auto"/>
            <w:vAlign w:val="center"/>
          </w:tcPr>
          <w:p w:rsidR="00576032" w:rsidRPr="001F1420" w:rsidRDefault="00576032" w:rsidP="000F7D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KPP</w:t>
            </w:r>
          </w:p>
        </w:tc>
        <w:tc>
          <w:tcPr>
            <w:tcW w:w="0" w:type="auto"/>
            <w:vAlign w:val="center"/>
          </w:tcPr>
          <w:p w:rsidR="00576032" w:rsidRPr="001F1420" w:rsidRDefault="00576032" w:rsidP="000F7D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LPAM</w:t>
            </w:r>
          </w:p>
        </w:tc>
        <w:tc>
          <w:tcPr>
            <w:tcW w:w="0" w:type="auto"/>
            <w:vAlign w:val="center"/>
          </w:tcPr>
          <w:p w:rsidR="00576032" w:rsidRPr="001F1420" w:rsidRDefault="00576032"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lesnícka pedológia a mikrobiológia</w:t>
            </w:r>
          </w:p>
        </w:tc>
        <w:tc>
          <w:tcPr>
            <w:tcW w:w="0" w:type="auto"/>
            <w:vAlign w:val="center"/>
          </w:tcPr>
          <w:p w:rsidR="00576032" w:rsidRPr="001F1420" w:rsidRDefault="00576032" w:rsidP="0057603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P </w:t>
            </w:r>
          </w:p>
        </w:tc>
        <w:tc>
          <w:tcPr>
            <w:tcW w:w="0" w:type="auto"/>
            <w:vAlign w:val="center"/>
          </w:tcPr>
          <w:p w:rsidR="00576032" w:rsidRPr="001F1420" w:rsidRDefault="00576032"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6</w:t>
            </w:r>
          </w:p>
        </w:tc>
        <w:tc>
          <w:tcPr>
            <w:tcW w:w="0" w:type="auto"/>
            <w:vAlign w:val="center"/>
          </w:tcPr>
          <w:p w:rsidR="00576032" w:rsidRPr="001F1420" w:rsidRDefault="00576032"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0" w:type="auto"/>
            <w:vAlign w:val="center"/>
          </w:tcPr>
          <w:p w:rsidR="00576032" w:rsidRPr="001F1420" w:rsidRDefault="00576032" w:rsidP="00783EC2">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2</w:t>
            </w:r>
          </w:p>
        </w:tc>
        <w:tc>
          <w:tcPr>
            <w:tcW w:w="0" w:type="auto"/>
            <w:vAlign w:val="center"/>
          </w:tcPr>
          <w:p w:rsidR="00576032" w:rsidRPr="001F1420" w:rsidRDefault="00576032"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doc. Gömöryová</w:t>
            </w:r>
          </w:p>
        </w:tc>
        <w:tc>
          <w:tcPr>
            <w:tcW w:w="0" w:type="auto"/>
          </w:tcPr>
          <w:p w:rsidR="00576032" w:rsidRPr="001F1420" w:rsidRDefault="00576032"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S</w:t>
            </w:r>
          </w:p>
        </w:tc>
      </w:tr>
      <w:tr w:rsidR="00576032" w:rsidRPr="00B06372" w:rsidTr="00783EC2">
        <w:trPr>
          <w:trHeight w:hRule="exact" w:val="397"/>
        </w:trPr>
        <w:tc>
          <w:tcPr>
            <w:tcW w:w="0" w:type="auto"/>
            <w:vAlign w:val="center"/>
          </w:tcPr>
          <w:p w:rsidR="00576032" w:rsidRPr="001F1420" w:rsidRDefault="00576032" w:rsidP="00576032">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LF</w:t>
            </w:r>
          </w:p>
        </w:tc>
        <w:tc>
          <w:tcPr>
            <w:tcW w:w="0" w:type="auto"/>
            <w:vAlign w:val="center"/>
          </w:tcPr>
          <w:p w:rsidR="00576032" w:rsidRPr="001F1420" w:rsidRDefault="00576032" w:rsidP="00576032">
            <w:pPr>
              <w:spacing w:after="0" w:line="240" w:lineRule="auto"/>
              <w:rPr>
                <w:rFonts w:ascii="Times New Roman" w:eastAsia="Calibri" w:hAnsi="Times New Roman" w:cs="Times New Roman"/>
                <w:sz w:val="24"/>
                <w:szCs w:val="24"/>
              </w:rPr>
            </w:pPr>
            <w:r w:rsidRPr="001F1420">
              <w:rPr>
                <w:rFonts w:ascii="Times New Roman" w:eastAsia="Calibri" w:hAnsi="Times New Roman" w:cs="Times New Roman"/>
                <w:sz w:val="24"/>
                <w:szCs w:val="24"/>
              </w:rPr>
              <w:t>KHULG</w:t>
            </w:r>
          </w:p>
        </w:tc>
        <w:tc>
          <w:tcPr>
            <w:tcW w:w="0" w:type="auto"/>
            <w:vAlign w:val="center"/>
          </w:tcPr>
          <w:p w:rsidR="00576032" w:rsidRPr="001F1420" w:rsidRDefault="00576032" w:rsidP="00576032">
            <w:pPr>
              <w:spacing w:after="0" w:line="240" w:lineRule="auto"/>
              <w:rPr>
                <w:rFonts w:ascii="Times New Roman" w:eastAsia="Calibri" w:hAnsi="Times New Roman" w:cs="Times New Roman"/>
                <w:sz w:val="24"/>
                <w:szCs w:val="24"/>
              </w:rPr>
            </w:pPr>
            <w:r w:rsidRPr="001F1420">
              <w:rPr>
                <w:rFonts w:ascii="Times New Roman" w:eastAsia="Calibri" w:hAnsi="Times New Roman" w:cs="Times New Roman"/>
                <w:sz w:val="24"/>
                <w:szCs w:val="24"/>
              </w:rPr>
              <w:t>DENDR</w:t>
            </w:r>
          </w:p>
        </w:tc>
        <w:tc>
          <w:tcPr>
            <w:tcW w:w="0" w:type="auto"/>
            <w:vAlign w:val="center"/>
          </w:tcPr>
          <w:p w:rsidR="00576032" w:rsidRPr="001F1420" w:rsidRDefault="00576032" w:rsidP="00576032">
            <w:pPr>
              <w:spacing w:after="0" w:line="240" w:lineRule="auto"/>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dendrometria</w:t>
            </w:r>
          </w:p>
        </w:tc>
        <w:tc>
          <w:tcPr>
            <w:tcW w:w="0" w:type="auto"/>
            <w:vAlign w:val="center"/>
          </w:tcPr>
          <w:p w:rsidR="00576032" w:rsidRPr="001F1420" w:rsidRDefault="00576032" w:rsidP="00576032">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P</w:t>
            </w:r>
          </w:p>
        </w:tc>
        <w:tc>
          <w:tcPr>
            <w:tcW w:w="0" w:type="auto"/>
            <w:vAlign w:val="center"/>
          </w:tcPr>
          <w:p w:rsidR="00576032" w:rsidRPr="001F1420" w:rsidRDefault="00576032" w:rsidP="00576032">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6</w:t>
            </w:r>
          </w:p>
        </w:tc>
        <w:tc>
          <w:tcPr>
            <w:tcW w:w="0" w:type="auto"/>
            <w:vAlign w:val="center"/>
          </w:tcPr>
          <w:p w:rsidR="00576032" w:rsidRPr="001F1420" w:rsidRDefault="00576032" w:rsidP="00576032">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12</w:t>
            </w:r>
          </w:p>
        </w:tc>
        <w:tc>
          <w:tcPr>
            <w:tcW w:w="0" w:type="auto"/>
            <w:vAlign w:val="center"/>
          </w:tcPr>
          <w:p w:rsidR="00576032" w:rsidRPr="001F1420" w:rsidRDefault="00576032" w:rsidP="00783EC2">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3</w:t>
            </w:r>
          </w:p>
        </w:tc>
        <w:tc>
          <w:tcPr>
            <w:tcW w:w="0" w:type="auto"/>
            <w:vAlign w:val="center"/>
          </w:tcPr>
          <w:p w:rsidR="00576032" w:rsidRPr="001F1420" w:rsidRDefault="00576032" w:rsidP="00576032">
            <w:pPr>
              <w:spacing w:after="0" w:line="240" w:lineRule="auto"/>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prof. Scheer</w:t>
            </w:r>
          </w:p>
        </w:tc>
        <w:tc>
          <w:tcPr>
            <w:tcW w:w="0" w:type="auto"/>
            <w:vAlign w:val="center"/>
          </w:tcPr>
          <w:p w:rsidR="00576032" w:rsidRPr="001F1420" w:rsidRDefault="00576032" w:rsidP="00576032">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S</w:t>
            </w:r>
          </w:p>
        </w:tc>
      </w:tr>
      <w:tr w:rsidR="00576032" w:rsidRPr="00B06372" w:rsidTr="00783EC2">
        <w:trPr>
          <w:trHeight w:hRule="exact" w:val="397"/>
        </w:trPr>
        <w:tc>
          <w:tcPr>
            <w:tcW w:w="0" w:type="auto"/>
            <w:vAlign w:val="center"/>
          </w:tcPr>
          <w:p w:rsidR="00576032" w:rsidRPr="00576032" w:rsidRDefault="00576032" w:rsidP="000F7DCC">
            <w:pPr>
              <w:spacing w:after="0" w:line="240" w:lineRule="auto"/>
              <w:jc w:val="center"/>
              <w:rPr>
                <w:rFonts w:ascii="Times New Roman" w:eastAsia="Calibri" w:hAnsi="Times New Roman" w:cs="Times New Roman"/>
                <w:sz w:val="24"/>
                <w:szCs w:val="24"/>
              </w:rPr>
            </w:pPr>
            <w:r w:rsidRPr="00576032">
              <w:rPr>
                <w:rFonts w:ascii="Times New Roman" w:eastAsia="Calibri" w:hAnsi="Times New Roman" w:cs="Times New Roman"/>
                <w:sz w:val="24"/>
                <w:szCs w:val="24"/>
              </w:rPr>
              <w:t>LF</w:t>
            </w:r>
          </w:p>
        </w:tc>
        <w:tc>
          <w:tcPr>
            <w:tcW w:w="0" w:type="auto"/>
            <w:vAlign w:val="center"/>
          </w:tcPr>
          <w:p w:rsidR="00576032" w:rsidRPr="00576032" w:rsidRDefault="00576032" w:rsidP="001F1420">
            <w:pPr>
              <w:spacing w:after="0" w:line="240" w:lineRule="auto"/>
              <w:rPr>
                <w:rFonts w:ascii="Times New Roman" w:hAnsi="Times New Roman" w:cs="Times New Roman"/>
                <w:sz w:val="24"/>
                <w:szCs w:val="24"/>
              </w:rPr>
            </w:pPr>
            <w:r w:rsidRPr="00576032">
              <w:rPr>
                <w:rFonts w:ascii="Times New Roman" w:hAnsi="Times New Roman" w:cs="Times New Roman"/>
                <w:sz w:val="24"/>
                <w:szCs w:val="24"/>
              </w:rPr>
              <w:t>KERLH</w:t>
            </w:r>
          </w:p>
        </w:tc>
        <w:tc>
          <w:tcPr>
            <w:tcW w:w="0" w:type="auto"/>
            <w:vAlign w:val="center"/>
          </w:tcPr>
          <w:p w:rsidR="00576032" w:rsidRPr="001F1420" w:rsidRDefault="00576032" w:rsidP="000F7D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PMAN</w:t>
            </w:r>
          </w:p>
        </w:tc>
        <w:tc>
          <w:tcPr>
            <w:tcW w:w="0" w:type="auto"/>
            <w:vAlign w:val="center"/>
          </w:tcPr>
          <w:p w:rsidR="00576032" w:rsidRPr="001F1420" w:rsidRDefault="00576032"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personálny manažment</w:t>
            </w:r>
          </w:p>
        </w:tc>
        <w:tc>
          <w:tcPr>
            <w:tcW w:w="0" w:type="auto"/>
            <w:vAlign w:val="center"/>
          </w:tcPr>
          <w:p w:rsidR="00576032" w:rsidRPr="001F1420" w:rsidRDefault="00576032" w:rsidP="000F7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PV</w:t>
            </w:r>
          </w:p>
        </w:tc>
        <w:tc>
          <w:tcPr>
            <w:tcW w:w="0" w:type="auto"/>
            <w:vAlign w:val="center"/>
          </w:tcPr>
          <w:p w:rsidR="00576032" w:rsidRPr="001F1420" w:rsidRDefault="00576032"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p>
        </w:tc>
        <w:tc>
          <w:tcPr>
            <w:tcW w:w="0" w:type="auto"/>
            <w:vAlign w:val="center"/>
          </w:tcPr>
          <w:p w:rsidR="00576032" w:rsidRPr="001F1420" w:rsidRDefault="00576032"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0" w:type="auto"/>
            <w:vAlign w:val="center"/>
          </w:tcPr>
          <w:p w:rsidR="00576032" w:rsidRPr="001F1420" w:rsidRDefault="00783EC2" w:rsidP="00783EC2">
            <w:pPr>
              <w:spacing w:after="0" w:line="240" w:lineRule="auto"/>
              <w:jc w:val="center"/>
              <w:rPr>
                <w:rFonts w:ascii="Times New Roman" w:eastAsia="Times New Roman" w:hAnsi="Times New Roman" w:cs="Times New Roman"/>
                <w:snapToGrid w:val="0"/>
                <w:color w:val="FF0000"/>
                <w:sz w:val="24"/>
                <w:szCs w:val="24"/>
                <w:lang w:eastAsia="cs-CZ"/>
              </w:rPr>
            </w:pPr>
            <w:r w:rsidRPr="00783EC2">
              <w:rPr>
                <w:rFonts w:ascii="Times New Roman" w:eastAsia="Times New Roman" w:hAnsi="Times New Roman" w:cs="Times New Roman"/>
                <w:snapToGrid w:val="0"/>
                <w:sz w:val="24"/>
                <w:szCs w:val="24"/>
                <w:lang w:eastAsia="cs-CZ"/>
              </w:rPr>
              <w:t>0</w:t>
            </w:r>
          </w:p>
        </w:tc>
        <w:tc>
          <w:tcPr>
            <w:tcW w:w="0" w:type="auto"/>
            <w:vAlign w:val="center"/>
          </w:tcPr>
          <w:p w:rsidR="00576032" w:rsidRPr="001F1420" w:rsidRDefault="00783EC2" w:rsidP="00783EC2">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Ing. Halaj</w:t>
            </w:r>
          </w:p>
        </w:tc>
        <w:tc>
          <w:tcPr>
            <w:tcW w:w="0" w:type="auto"/>
          </w:tcPr>
          <w:p w:rsidR="00576032" w:rsidRPr="001F1420" w:rsidRDefault="00783EC2"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S</w:t>
            </w:r>
          </w:p>
        </w:tc>
      </w:tr>
      <w:tr w:rsidR="00576032" w:rsidRPr="00B06372" w:rsidTr="00783EC2">
        <w:trPr>
          <w:trHeight w:hRule="exact" w:val="397"/>
        </w:trPr>
        <w:tc>
          <w:tcPr>
            <w:tcW w:w="0" w:type="auto"/>
            <w:vAlign w:val="center"/>
          </w:tcPr>
          <w:p w:rsidR="00576032" w:rsidRPr="001F1420" w:rsidRDefault="00576032" w:rsidP="000F7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LF</w:t>
            </w:r>
          </w:p>
        </w:tc>
        <w:tc>
          <w:tcPr>
            <w:tcW w:w="0" w:type="auto"/>
            <w:vAlign w:val="center"/>
          </w:tcPr>
          <w:p w:rsidR="00576032" w:rsidRPr="001F1420" w:rsidRDefault="00576032" w:rsidP="000F7D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KERLH</w:t>
            </w:r>
          </w:p>
        </w:tc>
        <w:tc>
          <w:tcPr>
            <w:tcW w:w="0" w:type="auto"/>
            <w:vAlign w:val="center"/>
          </w:tcPr>
          <w:p w:rsidR="00576032" w:rsidRPr="001F1420" w:rsidRDefault="00576032" w:rsidP="000F7D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ZE</w:t>
            </w:r>
          </w:p>
        </w:tc>
        <w:tc>
          <w:tcPr>
            <w:tcW w:w="0" w:type="auto"/>
            <w:vAlign w:val="center"/>
          </w:tcPr>
          <w:p w:rsidR="00576032" w:rsidRPr="001F1420" w:rsidRDefault="00576032"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základy ekonómie</w:t>
            </w:r>
          </w:p>
        </w:tc>
        <w:tc>
          <w:tcPr>
            <w:tcW w:w="0" w:type="auto"/>
            <w:vAlign w:val="center"/>
          </w:tcPr>
          <w:p w:rsidR="00576032" w:rsidRPr="001F1420" w:rsidRDefault="00576032" w:rsidP="000F7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PV</w:t>
            </w:r>
          </w:p>
        </w:tc>
        <w:tc>
          <w:tcPr>
            <w:tcW w:w="0" w:type="auto"/>
            <w:vAlign w:val="center"/>
          </w:tcPr>
          <w:p w:rsidR="00576032" w:rsidRPr="001F1420" w:rsidRDefault="00576032"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6</w:t>
            </w:r>
          </w:p>
        </w:tc>
        <w:tc>
          <w:tcPr>
            <w:tcW w:w="0" w:type="auto"/>
            <w:vAlign w:val="center"/>
          </w:tcPr>
          <w:p w:rsidR="00576032" w:rsidRPr="001F1420" w:rsidRDefault="00576032"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0" w:type="auto"/>
            <w:vAlign w:val="center"/>
          </w:tcPr>
          <w:p w:rsidR="00576032" w:rsidRPr="001F1420" w:rsidRDefault="00576032" w:rsidP="00783EC2">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w:t>
            </w:r>
          </w:p>
        </w:tc>
        <w:tc>
          <w:tcPr>
            <w:tcW w:w="0" w:type="auto"/>
            <w:vAlign w:val="center"/>
          </w:tcPr>
          <w:p w:rsidR="00576032" w:rsidRPr="001F1420" w:rsidRDefault="00783EC2" w:rsidP="00783EC2">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Doc. Hitka</w:t>
            </w:r>
          </w:p>
        </w:tc>
        <w:tc>
          <w:tcPr>
            <w:tcW w:w="0" w:type="auto"/>
          </w:tcPr>
          <w:p w:rsidR="00576032" w:rsidRPr="001F1420" w:rsidRDefault="00783EC2"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S</w:t>
            </w:r>
          </w:p>
        </w:tc>
      </w:tr>
      <w:tr w:rsidR="00783EC2" w:rsidRPr="00B06372" w:rsidTr="00783EC2">
        <w:trPr>
          <w:trHeight w:hRule="exact" w:val="397"/>
        </w:trPr>
        <w:tc>
          <w:tcPr>
            <w:tcW w:w="0" w:type="auto"/>
            <w:vAlign w:val="center"/>
          </w:tcPr>
          <w:p w:rsidR="00783EC2" w:rsidRPr="001F1420" w:rsidRDefault="00783EC2" w:rsidP="00AE1EE2">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LF</w:t>
            </w:r>
          </w:p>
        </w:tc>
        <w:tc>
          <w:tcPr>
            <w:tcW w:w="0" w:type="auto"/>
            <w:vAlign w:val="center"/>
          </w:tcPr>
          <w:p w:rsidR="00783EC2" w:rsidRPr="001F1420" w:rsidRDefault="00783EC2" w:rsidP="00AE1EE2">
            <w:pPr>
              <w:spacing w:after="0" w:line="240" w:lineRule="auto"/>
              <w:rPr>
                <w:rFonts w:ascii="Times New Roman" w:eastAsia="Calibri" w:hAnsi="Times New Roman" w:cs="Times New Roman"/>
                <w:sz w:val="24"/>
                <w:szCs w:val="24"/>
              </w:rPr>
            </w:pPr>
            <w:r w:rsidRPr="001F1420">
              <w:rPr>
                <w:rFonts w:ascii="Times New Roman" w:eastAsia="Calibri" w:hAnsi="Times New Roman" w:cs="Times New Roman"/>
                <w:sz w:val="24"/>
                <w:szCs w:val="24"/>
              </w:rPr>
              <w:t>KPL</w:t>
            </w:r>
          </w:p>
        </w:tc>
        <w:tc>
          <w:tcPr>
            <w:tcW w:w="0" w:type="auto"/>
            <w:vAlign w:val="center"/>
          </w:tcPr>
          <w:p w:rsidR="00783EC2" w:rsidRPr="001F1420" w:rsidRDefault="00783EC2" w:rsidP="00AE1EE2">
            <w:pPr>
              <w:spacing w:after="0" w:line="240" w:lineRule="auto"/>
              <w:rPr>
                <w:rFonts w:ascii="Times New Roman" w:eastAsia="Calibri" w:hAnsi="Times New Roman" w:cs="Times New Roman"/>
                <w:sz w:val="24"/>
                <w:szCs w:val="24"/>
              </w:rPr>
            </w:pPr>
            <w:r w:rsidRPr="001F1420">
              <w:rPr>
                <w:rFonts w:ascii="Times New Roman" w:eastAsia="Calibri" w:hAnsi="Times New Roman" w:cs="Times New Roman"/>
                <w:sz w:val="24"/>
                <w:szCs w:val="24"/>
              </w:rPr>
              <w:t>DEJLE</w:t>
            </w:r>
          </w:p>
        </w:tc>
        <w:tc>
          <w:tcPr>
            <w:tcW w:w="0" w:type="auto"/>
            <w:vAlign w:val="center"/>
          </w:tcPr>
          <w:p w:rsidR="00783EC2" w:rsidRPr="001F1420" w:rsidRDefault="00783EC2" w:rsidP="00AE1EE2">
            <w:pPr>
              <w:spacing w:after="0" w:line="240" w:lineRule="auto"/>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dejiny lesníctva</w:t>
            </w:r>
          </w:p>
        </w:tc>
        <w:tc>
          <w:tcPr>
            <w:tcW w:w="0" w:type="auto"/>
            <w:vAlign w:val="center"/>
          </w:tcPr>
          <w:p w:rsidR="00783EC2" w:rsidRPr="001F1420" w:rsidRDefault="00783EC2" w:rsidP="00AE1EE2">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PV</w:t>
            </w:r>
          </w:p>
        </w:tc>
        <w:tc>
          <w:tcPr>
            <w:tcW w:w="0" w:type="auto"/>
            <w:vAlign w:val="center"/>
          </w:tcPr>
          <w:p w:rsidR="00783EC2" w:rsidRPr="001F1420" w:rsidRDefault="00783EC2" w:rsidP="00AE1EE2">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4</w:t>
            </w:r>
          </w:p>
        </w:tc>
        <w:tc>
          <w:tcPr>
            <w:tcW w:w="0" w:type="auto"/>
            <w:vAlign w:val="center"/>
          </w:tcPr>
          <w:p w:rsidR="00783EC2" w:rsidRPr="001F1420" w:rsidRDefault="00783EC2" w:rsidP="00AE1EE2">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8</w:t>
            </w:r>
          </w:p>
        </w:tc>
        <w:tc>
          <w:tcPr>
            <w:tcW w:w="0" w:type="auto"/>
            <w:vAlign w:val="center"/>
          </w:tcPr>
          <w:p w:rsidR="00783EC2" w:rsidRPr="001F1420" w:rsidRDefault="00783EC2" w:rsidP="00783EC2">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0</w:t>
            </w:r>
          </w:p>
        </w:tc>
        <w:tc>
          <w:tcPr>
            <w:tcW w:w="0" w:type="auto"/>
            <w:vAlign w:val="center"/>
          </w:tcPr>
          <w:p w:rsidR="00783EC2" w:rsidRPr="001F1420" w:rsidRDefault="00783EC2" w:rsidP="00AE1EE2">
            <w:pPr>
              <w:spacing w:after="0" w:line="240" w:lineRule="auto"/>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prof. Saniga</w:t>
            </w:r>
          </w:p>
        </w:tc>
        <w:tc>
          <w:tcPr>
            <w:tcW w:w="0" w:type="auto"/>
            <w:vAlign w:val="center"/>
          </w:tcPr>
          <w:p w:rsidR="00783EC2" w:rsidRPr="001F1420" w:rsidRDefault="00783EC2" w:rsidP="00AE1EE2">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S</w:t>
            </w:r>
          </w:p>
        </w:tc>
      </w:tr>
      <w:tr w:rsidR="006C3786" w:rsidRPr="00B06372" w:rsidTr="00783EC2">
        <w:trPr>
          <w:trHeight w:hRule="exact" w:val="397"/>
        </w:trPr>
        <w:tc>
          <w:tcPr>
            <w:tcW w:w="0" w:type="auto"/>
            <w:vAlign w:val="center"/>
          </w:tcPr>
          <w:p w:rsidR="006C3786" w:rsidRPr="00AA45C0" w:rsidRDefault="006C3786" w:rsidP="001F1420">
            <w:pPr>
              <w:spacing w:after="0" w:line="240" w:lineRule="auto"/>
              <w:jc w:val="center"/>
              <w:rPr>
                <w:rFonts w:ascii="Times New Roman" w:eastAsia="Calibri" w:hAnsi="Times New Roman" w:cs="Times New Roman"/>
                <w:sz w:val="24"/>
                <w:szCs w:val="24"/>
              </w:rPr>
            </w:pPr>
            <w:r w:rsidRPr="00AA45C0">
              <w:rPr>
                <w:rFonts w:ascii="Times New Roman" w:eastAsia="Calibri" w:hAnsi="Times New Roman" w:cs="Times New Roman"/>
                <w:sz w:val="24"/>
                <w:szCs w:val="24"/>
              </w:rPr>
              <w:t>LF</w:t>
            </w:r>
          </w:p>
        </w:tc>
        <w:tc>
          <w:tcPr>
            <w:tcW w:w="0" w:type="auto"/>
            <w:vAlign w:val="center"/>
          </w:tcPr>
          <w:p w:rsidR="006C3786" w:rsidRPr="00AA45C0" w:rsidRDefault="006C3786" w:rsidP="001F1420">
            <w:pPr>
              <w:spacing w:after="0" w:line="240" w:lineRule="auto"/>
              <w:rPr>
                <w:rFonts w:ascii="Times New Roman" w:eastAsia="Calibri" w:hAnsi="Times New Roman" w:cs="Times New Roman"/>
                <w:sz w:val="24"/>
                <w:szCs w:val="24"/>
              </w:rPr>
            </w:pPr>
            <w:r w:rsidRPr="00AA45C0">
              <w:rPr>
                <w:rFonts w:ascii="Times New Roman" w:eastAsia="Calibri" w:hAnsi="Times New Roman" w:cs="Times New Roman"/>
                <w:sz w:val="24"/>
                <w:szCs w:val="24"/>
              </w:rPr>
              <w:t>KHULG</w:t>
            </w:r>
          </w:p>
        </w:tc>
        <w:tc>
          <w:tcPr>
            <w:tcW w:w="0" w:type="auto"/>
            <w:vAlign w:val="center"/>
          </w:tcPr>
          <w:p w:rsidR="006C3786" w:rsidRPr="00AA45C0" w:rsidRDefault="006C3786" w:rsidP="001F1420">
            <w:pPr>
              <w:spacing w:after="0" w:line="240" w:lineRule="auto"/>
              <w:rPr>
                <w:rFonts w:ascii="Times New Roman" w:eastAsia="Calibri" w:hAnsi="Times New Roman" w:cs="Times New Roman"/>
              </w:rPr>
            </w:pPr>
            <w:r w:rsidRPr="00AA45C0">
              <w:rPr>
                <w:rFonts w:ascii="Times New Roman" w:eastAsia="Calibri" w:hAnsi="Times New Roman" w:cs="Times New Roman"/>
              </w:rPr>
              <w:t>MAVYT</w:t>
            </w:r>
          </w:p>
        </w:tc>
        <w:tc>
          <w:tcPr>
            <w:tcW w:w="0" w:type="auto"/>
            <w:vAlign w:val="center"/>
          </w:tcPr>
          <w:p w:rsidR="006C3786" w:rsidRPr="00AA45C0" w:rsidRDefault="006C3786" w:rsidP="000F7DCC">
            <w:pPr>
              <w:spacing w:after="0" w:line="240" w:lineRule="auto"/>
              <w:rPr>
                <w:rFonts w:ascii="Times New Roman" w:hAnsi="Times New Roman" w:cs="Times New Roman"/>
                <w:sz w:val="20"/>
                <w:szCs w:val="20"/>
              </w:rPr>
            </w:pPr>
            <w:r w:rsidRPr="00AA45C0">
              <w:rPr>
                <w:rFonts w:ascii="Times New Roman" w:hAnsi="Times New Roman" w:cs="Times New Roman"/>
                <w:sz w:val="20"/>
                <w:szCs w:val="20"/>
              </w:rPr>
              <w:t>mapovanie a vytyčovanie</w:t>
            </w:r>
          </w:p>
        </w:tc>
        <w:tc>
          <w:tcPr>
            <w:tcW w:w="0" w:type="auto"/>
            <w:vAlign w:val="center"/>
          </w:tcPr>
          <w:p w:rsidR="006C3786" w:rsidRPr="00AA45C0" w:rsidRDefault="006C3786" w:rsidP="001F1420">
            <w:pPr>
              <w:spacing w:after="0" w:line="240" w:lineRule="auto"/>
              <w:jc w:val="center"/>
              <w:rPr>
                <w:rFonts w:ascii="Times New Roman" w:eastAsia="Calibri" w:hAnsi="Times New Roman" w:cs="Times New Roman"/>
                <w:sz w:val="24"/>
                <w:szCs w:val="24"/>
              </w:rPr>
            </w:pPr>
            <w:r w:rsidRPr="00AA45C0">
              <w:rPr>
                <w:rFonts w:ascii="Times New Roman" w:eastAsia="Calibri" w:hAnsi="Times New Roman" w:cs="Times New Roman"/>
                <w:sz w:val="24"/>
                <w:szCs w:val="24"/>
              </w:rPr>
              <w:t>PV</w:t>
            </w:r>
          </w:p>
        </w:tc>
        <w:tc>
          <w:tcPr>
            <w:tcW w:w="0" w:type="auto"/>
            <w:vAlign w:val="center"/>
          </w:tcPr>
          <w:p w:rsidR="006C3786" w:rsidRPr="00AA45C0" w:rsidRDefault="006C3786" w:rsidP="001F1420">
            <w:pPr>
              <w:spacing w:after="0" w:line="240" w:lineRule="auto"/>
              <w:jc w:val="center"/>
              <w:rPr>
                <w:rFonts w:ascii="Times New Roman" w:eastAsia="Times New Roman" w:hAnsi="Times New Roman" w:cs="Times New Roman"/>
                <w:snapToGrid w:val="0"/>
                <w:sz w:val="24"/>
                <w:szCs w:val="24"/>
                <w:lang w:eastAsia="cs-CZ"/>
              </w:rPr>
            </w:pPr>
            <w:r w:rsidRPr="00AA45C0">
              <w:rPr>
                <w:rFonts w:ascii="Times New Roman" w:eastAsia="Times New Roman" w:hAnsi="Times New Roman" w:cs="Times New Roman"/>
                <w:snapToGrid w:val="0"/>
                <w:sz w:val="24"/>
                <w:szCs w:val="24"/>
                <w:lang w:eastAsia="cs-CZ"/>
              </w:rPr>
              <w:t>4</w:t>
            </w:r>
          </w:p>
        </w:tc>
        <w:tc>
          <w:tcPr>
            <w:tcW w:w="0" w:type="auto"/>
            <w:vAlign w:val="center"/>
          </w:tcPr>
          <w:p w:rsidR="006C3786" w:rsidRPr="00AA45C0" w:rsidRDefault="006C3786" w:rsidP="001F1420">
            <w:pPr>
              <w:spacing w:after="0" w:line="240" w:lineRule="auto"/>
              <w:jc w:val="center"/>
              <w:rPr>
                <w:rFonts w:ascii="Times New Roman" w:eastAsia="Times New Roman" w:hAnsi="Times New Roman" w:cs="Times New Roman"/>
                <w:snapToGrid w:val="0"/>
                <w:sz w:val="24"/>
                <w:szCs w:val="24"/>
                <w:lang w:eastAsia="cs-CZ"/>
              </w:rPr>
            </w:pPr>
            <w:r w:rsidRPr="00AA45C0">
              <w:rPr>
                <w:rFonts w:ascii="Times New Roman" w:eastAsia="Times New Roman" w:hAnsi="Times New Roman" w:cs="Times New Roman"/>
                <w:snapToGrid w:val="0"/>
                <w:sz w:val="24"/>
                <w:szCs w:val="24"/>
                <w:lang w:eastAsia="cs-CZ"/>
              </w:rPr>
              <w:t>12</w:t>
            </w:r>
          </w:p>
        </w:tc>
        <w:tc>
          <w:tcPr>
            <w:tcW w:w="0" w:type="auto"/>
            <w:vAlign w:val="center"/>
          </w:tcPr>
          <w:p w:rsidR="006C3786" w:rsidRPr="00AA45C0" w:rsidRDefault="006C3786" w:rsidP="00783EC2">
            <w:pPr>
              <w:spacing w:after="0" w:line="240" w:lineRule="auto"/>
              <w:jc w:val="center"/>
              <w:rPr>
                <w:rFonts w:ascii="Times New Roman" w:eastAsia="Times New Roman" w:hAnsi="Times New Roman" w:cs="Times New Roman"/>
                <w:snapToGrid w:val="0"/>
                <w:sz w:val="24"/>
                <w:szCs w:val="24"/>
                <w:lang w:eastAsia="cs-CZ"/>
              </w:rPr>
            </w:pPr>
            <w:r w:rsidRPr="00AA45C0">
              <w:rPr>
                <w:rFonts w:ascii="Times New Roman" w:eastAsia="Times New Roman" w:hAnsi="Times New Roman" w:cs="Times New Roman"/>
                <w:snapToGrid w:val="0"/>
                <w:sz w:val="24"/>
                <w:szCs w:val="24"/>
                <w:lang w:eastAsia="cs-CZ"/>
              </w:rPr>
              <w:t>1</w:t>
            </w:r>
          </w:p>
        </w:tc>
        <w:tc>
          <w:tcPr>
            <w:tcW w:w="0" w:type="auto"/>
            <w:vAlign w:val="center"/>
          </w:tcPr>
          <w:p w:rsidR="006C3786" w:rsidRPr="00AA45C0" w:rsidRDefault="006C3786" w:rsidP="00576032">
            <w:pPr>
              <w:spacing w:after="0" w:line="240" w:lineRule="auto"/>
              <w:rPr>
                <w:rFonts w:ascii="Times New Roman" w:hAnsi="Times New Roman" w:cs="Times New Roman"/>
                <w:sz w:val="20"/>
                <w:szCs w:val="20"/>
              </w:rPr>
            </w:pPr>
            <w:r w:rsidRPr="00AA45C0">
              <w:rPr>
                <w:rFonts w:ascii="Times New Roman" w:hAnsi="Times New Roman" w:cs="Times New Roman"/>
                <w:sz w:val="20"/>
                <w:szCs w:val="20"/>
              </w:rPr>
              <w:t>doc. Chudý</w:t>
            </w:r>
          </w:p>
        </w:tc>
        <w:tc>
          <w:tcPr>
            <w:tcW w:w="0" w:type="auto"/>
            <w:vAlign w:val="center"/>
          </w:tcPr>
          <w:p w:rsidR="006C3786" w:rsidRPr="006C3786" w:rsidRDefault="006C3786" w:rsidP="00576032">
            <w:pPr>
              <w:spacing w:after="0" w:line="240" w:lineRule="auto"/>
              <w:jc w:val="center"/>
              <w:rPr>
                <w:rFonts w:ascii="Times New Roman" w:eastAsia="Calibri" w:hAnsi="Times New Roman" w:cs="Times New Roman"/>
                <w:sz w:val="24"/>
                <w:szCs w:val="24"/>
                <w:highlight w:val="yellow"/>
              </w:rPr>
            </w:pPr>
            <w:r w:rsidRPr="00377A46">
              <w:rPr>
                <w:rFonts w:ascii="Times New Roman" w:eastAsia="Calibri" w:hAnsi="Times New Roman" w:cs="Times New Roman"/>
                <w:sz w:val="24"/>
                <w:szCs w:val="24"/>
              </w:rPr>
              <w:t>S</w:t>
            </w:r>
          </w:p>
        </w:tc>
      </w:tr>
      <w:tr w:rsidR="006C3786" w:rsidRPr="00B06372" w:rsidTr="00783EC2">
        <w:trPr>
          <w:trHeight w:hRule="exact" w:val="397"/>
        </w:trPr>
        <w:tc>
          <w:tcPr>
            <w:tcW w:w="0" w:type="auto"/>
            <w:vAlign w:val="center"/>
          </w:tcPr>
          <w:p w:rsidR="006C3786" w:rsidRPr="001F1420" w:rsidRDefault="00FD5B5C" w:rsidP="001F14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LF</w:t>
            </w:r>
          </w:p>
        </w:tc>
        <w:tc>
          <w:tcPr>
            <w:tcW w:w="0" w:type="auto"/>
            <w:vAlign w:val="center"/>
          </w:tcPr>
          <w:p w:rsidR="006C3786" w:rsidRPr="001F1420" w:rsidRDefault="00FD5B5C" w:rsidP="001F14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KERLH</w:t>
            </w:r>
          </w:p>
        </w:tc>
        <w:tc>
          <w:tcPr>
            <w:tcW w:w="0" w:type="auto"/>
            <w:vAlign w:val="center"/>
          </w:tcPr>
          <w:p w:rsidR="006C3786" w:rsidRPr="00207298" w:rsidRDefault="00FD5B5C" w:rsidP="001F1420">
            <w:pPr>
              <w:spacing w:after="0" w:line="240" w:lineRule="auto"/>
              <w:rPr>
                <w:rFonts w:ascii="Times New Roman" w:eastAsia="Calibri" w:hAnsi="Times New Roman" w:cs="Times New Roman"/>
              </w:rPr>
            </w:pPr>
            <w:r>
              <w:rPr>
                <w:rFonts w:ascii="Times New Roman" w:eastAsia="Calibri" w:hAnsi="Times New Roman" w:cs="Times New Roman"/>
              </w:rPr>
              <w:t>KATC</w:t>
            </w:r>
          </w:p>
        </w:tc>
        <w:tc>
          <w:tcPr>
            <w:tcW w:w="0" w:type="auto"/>
            <w:vAlign w:val="center"/>
          </w:tcPr>
          <w:p w:rsidR="006C3786" w:rsidRPr="001F1420" w:rsidRDefault="00FD5B5C" w:rsidP="000F7DCC">
            <w:pPr>
              <w:spacing w:after="0" w:line="240" w:lineRule="auto"/>
              <w:rPr>
                <w:rFonts w:ascii="Times New Roman" w:hAnsi="Times New Roman" w:cs="Times New Roman"/>
                <w:sz w:val="20"/>
                <w:szCs w:val="20"/>
              </w:rPr>
            </w:pPr>
            <w:r>
              <w:rPr>
                <w:rFonts w:ascii="Times New Roman" w:hAnsi="Times New Roman" w:cs="Times New Roman"/>
                <w:sz w:val="20"/>
                <w:szCs w:val="20"/>
              </w:rPr>
              <w:t>Kalkulácie a tvorba cien</w:t>
            </w:r>
          </w:p>
        </w:tc>
        <w:tc>
          <w:tcPr>
            <w:tcW w:w="0" w:type="auto"/>
            <w:vAlign w:val="center"/>
          </w:tcPr>
          <w:p w:rsidR="006C3786" w:rsidRPr="001F1420" w:rsidRDefault="00FD5B5C" w:rsidP="001F14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PV</w:t>
            </w:r>
          </w:p>
        </w:tc>
        <w:tc>
          <w:tcPr>
            <w:tcW w:w="0" w:type="auto"/>
            <w:vAlign w:val="center"/>
          </w:tcPr>
          <w:p w:rsidR="006C3786" w:rsidRPr="001F1420" w:rsidRDefault="00FD5B5C" w:rsidP="001F1420">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p>
        </w:tc>
        <w:tc>
          <w:tcPr>
            <w:tcW w:w="0" w:type="auto"/>
            <w:vAlign w:val="center"/>
          </w:tcPr>
          <w:p w:rsidR="006C3786" w:rsidRPr="001F1420" w:rsidRDefault="00FD5B5C" w:rsidP="001F1420">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10</w:t>
            </w:r>
          </w:p>
        </w:tc>
        <w:tc>
          <w:tcPr>
            <w:tcW w:w="0" w:type="auto"/>
            <w:vAlign w:val="center"/>
          </w:tcPr>
          <w:p w:rsidR="006C3786" w:rsidRPr="001F1420" w:rsidRDefault="00FD5B5C" w:rsidP="00783EC2">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0</w:t>
            </w:r>
          </w:p>
        </w:tc>
        <w:tc>
          <w:tcPr>
            <w:tcW w:w="0" w:type="auto"/>
            <w:vAlign w:val="center"/>
          </w:tcPr>
          <w:p w:rsidR="006C3786" w:rsidRPr="00F80C2B" w:rsidRDefault="00FD5B5C" w:rsidP="00576032">
            <w:pPr>
              <w:spacing w:after="0" w:line="240" w:lineRule="auto"/>
              <w:rPr>
                <w:rFonts w:ascii="Times New Roman" w:hAnsi="Times New Roman" w:cs="Times New Roman"/>
                <w:sz w:val="20"/>
                <w:szCs w:val="20"/>
              </w:rPr>
            </w:pPr>
            <w:r>
              <w:rPr>
                <w:rFonts w:ascii="Times New Roman" w:hAnsi="Times New Roman" w:cs="Times New Roman"/>
                <w:sz w:val="20"/>
                <w:szCs w:val="20"/>
              </w:rPr>
              <w:t>doc. Šálka</w:t>
            </w:r>
          </w:p>
        </w:tc>
        <w:tc>
          <w:tcPr>
            <w:tcW w:w="0" w:type="auto"/>
            <w:vAlign w:val="center"/>
          </w:tcPr>
          <w:p w:rsidR="006C3786" w:rsidRPr="001F1420" w:rsidRDefault="00FD5B5C" w:rsidP="0057603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w:t>
            </w:r>
          </w:p>
        </w:tc>
      </w:tr>
      <w:tr w:rsidR="00576032" w:rsidRPr="00B06372" w:rsidTr="00783EC2">
        <w:trPr>
          <w:trHeight w:hRule="exact" w:val="397"/>
        </w:trPr>
        <w:tc>
          <w:tcPr>
            <w:tcW w:w="0" w:type="auto"/>
            <w:vAlign w:val="center"/>
          </w:tcPr>
          <w:p w:rsidR="00576032" w:rsidRPr="001F1420" w:rsidRDefault="00576032" w:rsidP="001F1420">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CUP</w:t>
            </w:r>
          </w:p>
        </w:tc>
        <w:tc>
          <w:tcPr>
            <w:tcW w:w="0" w:type="auto"/>
            <w:vAlign w:val="center"/>
          </w:tcPr>
          <w:p w:rsidR="00576032" w:rsidRPr="001F1420" w:rsidRDefault="00576032" w:rsidP="001F1420">
            <w:pPr>
              <w:spacing w:after="0" w:line="240" w:lineRule="auto"/>
              <w:rPr>
                <w:rFonts w:ascii="Times New Roman" w:eastAsia="Calibri" w:hAnsi="Times New Roman" w:cs="Times New Roman"/>
                <w:sz w:val="24"/>
                <w:szCs w:val="24"/>
              </w:rPr>
            </w:pPr>
            <w:r w:rsidRPr="001F1420">
              <w:rPr>
                <w:rFonts w:ascii="Times New Roman" w:eastAsia="Calibri" w:hAnsi="Times New Roman" w:cs="Times New Roman"/>
                <w:sz w:val="24"/>
                <w:szCs w:val="24"/>
              </w:rPr>
              <w:t>ÚCJ</w:t>
            </w:r>
          </w:p>
        </w:tc>
        <w:tc>
          <w:tcPr>
            <w:tcW w:w="0" w:type="auto"/>
            <w:vAlign w:val="center"/>
          </w:tcPr>
          <w:p w:rsidR="00576032" w:rsidRPr="00207298" w:rsidRDefault="00576032" w:rsidP="001F1420">
            <w:pPr>
              <w:spacing w:after="0" w:line="240" w:lineRule="auto"/>
              <w:rPr>
                <w:rFonts w:ascii="Times New Roman" w:eastAsia="Calibri" w:hAnsi="Times New Roman" w:cs="Times New Roman"/>
                <w:color w:val="FF0000"/>
              </w:rPr>
            </w:pPr>
            <w:r w:rsidRPr="00207298">
              <w:rPr>
                <w:rFonts w:ascii="Times New Roman" w:eastAsia="Calibri" w:hAnsi="Times New Roman" w:cs="Times New Roman"/>
              </w:rPr>
              <w:t>JA_OK_BLF</w:t>
            </w:r>
          </w:p>
        </w:tc>
        <w:tc>
          <w:tcPr>
            <w:tcW w:w="0" w:type="auto"/>
            <w:vAlign w:val="center"/>
          </w:tcPr>
          <w:p w:rsidR="00576032" w:rsidRPr="001F1420" w:rsidRDefault="00576032" w:rsidP="000F7DCC">
            <w:pPr>
              <w:spacing w:after="0" w:line="240" w:lineRule="auto"/>
              <w:rPr>
                <w:rFonts w:ascii="Times New Roman" w:eastAsia="Times New Roman" w:hAnsi="Times New Roman" w:cs="Times New Roman"/>
                <w:snapToGrid w:val="0"/>
                <w:sz w:val="24"/>
                <w:szCs w:val="24"/>
                <w:lang w:eastAsia="cs-CZ"/>
              </w:rPr>
            </w:pPr>
            <w:r w:rsidRPr="001F1420">
              <w:rPr>
                <w:rFonts w:ascii="Times New Roman" w:hAnsi="Times New Roman" w:cs="Times New Roman"/>
                <w:sz w:val="20"/>
                <w:szCs w:val="20"/>
              </w:rPr>
              <w:t>AJ – Odborná komunikácia pre študentov LF</w:t>
            </w:r>
          </w:p>
        </w:tc>
        <w:tc>
          <w:tcPr>
            <w:tcW w:w="0" w:type="auto"/>
            <w:vAlign w:val="center"/>
          </w:tcPr>
          <w:p w:rsidR="00576032" w:rsidRPr="001F1420" w:rsidRDefault="00576032" w:rsidP="001F1420">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PV</w:t>
            </w:r>
          </w:p>
        </w:tc>
        <w:tc>
          <w:tcPr>
            <w:tcW w:w="0" w:type="auto"/>
            <w:vAlign w:val="center"/>
          </w:tcPr>
          <w:p w:rsidR="00576032" w:rsidRPr="001F1420" w:rsidRDefault="00576032" w:rsidP="001F1420">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3</w:t>
            </w:r>
          </w:p>
        </w:tc>
        <w:tc>
          <w:tcPr>
            <w:tcW w:w="0" w:type="auto"/>
            <w:vAlign w:val="center"/>
          </w:tcPr>
          <w:p w:rsidR="00576032" w:rsidRPr="001F1420" w:rsidRDefault="00576032" w:rsidP="001F1420">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8</w:t>
            </w:r>
          </w:p>
        </w:tc>
        <w:tc>
          <w:tcPr>
            <w:tcW w:w="0" w:type="auto"/>
            <w:vAlign w:val="center"/>
          </w:tcPr>
          <w:p w:rsidR="00576032" w:rsidRPr="001F1420" w:rsidRDefault="00576032" w:rsidP="00783EC2">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0</w:t>
            </w:r>
          </w:p>
        </w:tc>
        <w:tc>
          <w:tcPr>
            <w:tcW w:w="0" w:type="auto"/>
            <w:vAlign w:val="center"/>
          </w:tcPr>
          <w:p w:rsidR="00576032" w:rsidRPr="00F80C2B" w:rsidRDefault="00576032" w:rsidP="00576032">
            <w:pPr>
              <w:spacing w:after="0" w:line="240" w:lineRule="auto"/>
              <w:rPr>
                <w:rFonts w:ascii="Times New Roman" w:eastAsia="Times New Roman" w:hAnsi="Times New Roman" w:cs="Times New Roman"/>
                <w:snapToGrid w:val="0"/>
                <w:sz w:val="24"/>
                <w:szCs w:val="24"/>
                <w:lang w:eastAsia="cs-CZ"/>
              </w:rPr>
            </w:pPr>
            <w:r w:rsidRPr="00F80C2B">
              <w:rPr>
                <w:rFonts w:ascii="Times New Roman" w:hAnsi="Times New Roman" w:cs="Times New Roman"/>
                <w:sz w:val="20"/>
                <w:szCs w:val="20"/>
              </w:rPr>
              <w:t>Mgr. Danihelová</w:t>
            </w:r>
          </w:p>
        </w:tc>
        <w:tc>
          <w:tcPr>
            <w:tcW w:w="0" w:type="auto"/>
            <w:vAlign w:val="center"/>
          </w:tcPr>
          <w:p w:rsidR="00576032" w:rsidRPr="001F1420" w:rsidRDefault="00576032" w:rsidP="00576032">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S</w:t>
            </w:r>
          </w:p>
        </w:tc>
      </w:tr>
      <w:tr w:rsidR="007D63EF" w:rsidRPr="00B06372" w:rsidTr="00783EC2">
        <w:trPr>
          <w:trHeight w:hRule="exact" w:val="397"/>
        </w:trPr>
        <w:tc>
          <w:tcPr>
            <w:tcW w:w="0" w:type="auto"/>
            <w:vAlign w:val="center"/>
          </w:tcPr>
          <w:p w:rsidR="007D63EF" w:rsidRPr="001F1420" w:rsidRDefault="007D63EF" w:rsidP="001F1420">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CUP</w:t>
            </w:r>
          </w:p>
        </w:tc>
        <w:tc>
          <w:tcPr>
            <w:tcW w:w="0" w:type="auto"/>
            <w:vAlign w:val="center"/>
          </w:tcPr>
          <w:p w:rsidR="007D63EF" w:rsidRPr="001F1420" w:rsidRDefault="007D63EF" w:rsidP="001F1420">
            <w:pPr>
              <w:spacing w:after="0" w:line="240" w:lineRule="auto"/>
              <w:rPr>
                <w:rFonts w:ascii="Times New Roman" w:eastAsia="Calibri" w:hAnsi="Times New Roman" w:cs="Times New Roman"/>
                <w:sz w:val="24"/>
                <w:szCs w:val="24"/>
              </w:rPr>
            </w:pPr>
            <w:r w:rsidRPr="001F1420">
              <w:rPr>
                <w:rFonts w:ascii="Times New Roman" w:eastAsia="Calibri" w:hAnsi="Times New Roman" w:cs="Times New Roman"/>
                <w:sz w:val="24"/>
                <w:szCs w:val="24"/>
              </w:rPr>
              <w:t>ÚCJ</w:t>
            </w:r>
          </w:p>
        </w:tc>
        <w:tc>
          <w:tcPr>
            <w:tcW w:w="0" w:type="auto"/>
            <w:vAlign w:val="center"/>
          </w:tcPr>
          <w:p w:rsidR="007D63EF" w:rsidRPr="00207298" w:rsidRDefault="007D63EF" w:rsidP="001F1420">
            <w:pPr>
              <w:spacing w:after="0" w:line="240" w:lineRule="auto"/>
              <w:rPr>
                <w:rFonts w:ascii="Times New Roman" w:eastAsia="Calibri" w:hAnsi="Times New Roman" w:cs="Times New Roman"/>
                <w:color w:val="FF0000"/>
              </w:rPr>
            </w:pPr>
            <w:r w:rsidRPr="00207298">
              <w:rPr>
                <w:rFonts w:ascii="Times New Roman" w:eastAsia="Calibri" w:hAnsi="Times New Roman" w:cs="Times New Roman"/>
              </w:rPr>
              <w:t>JN-OK_BLF</w:t>
            </w:r>
          </w:p>
        </w:tc>
        <w:tc>
          <w:tcPr>
            <w:tcW w:w="0" w:type="auto"/>
            <w:vAlign w:val="center"/>
          </w:tcPr>
          <w:p w:rsidR="007D63EF" w:rsidRPr="001F1420" w:rsidRDefault="007D63EF" w:rsidP="000F7DCC">
            <w:pPr>
              <w:spacing w:after="0" w:line="240" w:lineRule="auto"/>
              <w:rPr>
                <w:rFonts w:ascii="Times New Roman" w:eastAsia="Times New Roman" w:hAnsi="Times New Roman" w:cs="Times New Roman"/>
                <w:snapToGrid w:val="0"/>
                <w:sz w:val="24"/>
                <w:szCs w:val="24"/>
                <w:lang w:eastAsia="cs-CZ"/>
              </w:rPr>
            </w:pPr>
            <w:r w:rsidRPr="001F1420">
              <w:rPr>
                <w:rFonts w:ascii="Times New Roman" w:hAnsi="Times New Roman" w:cs="Times New Roman"/>
                <w:sz w:val="20"/>
                <w:szCs w:val="20"/>
              </w:rPr>
              <w:t>NJ – Odborná komunikácia pre študentov LF</w:t>
            </w:r>
          </w:p>
        </w:tc>
        <w:tc>
          <w:tcPr>
            <w:tcW w:w="0" w:type="auto"/>
            <w:vAlign w:val="center"/>
          </w:tcPr>
          <w:p w:rsidR="007D63EF" w:rsidRPr="001F1420" w:rsidRDefault="007D63EF" w:rsidP="001F1420">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PV</w:t>
            </w:r>
          </w:p>
        </w:tc>
        <w:tc>
          <w:tcPr>
            <w:tcW w:w="0" w:type="auto"/>
            <w:vAlign w:val="center"/>
          </w:tcPr>
          <w:p w:rsidR="007D63EF" w:rsidRPr="001F1420" w:rsidRDefault="007D63EF" w:rsidP="001F1420">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3</w:t>
            </w:r>
          </w:p>
        </w:tc>
        <w:tc>
          <w:tcPr>
            <w:tcW w:w="0" w:type="auto"/>
            <w:vAlign w:val="center"/>
          </w:tcPr>
          <w:p w:rsidR="007D63EF" w:rsidRPr="001F1420" w:rsidRDefault="007D63EF" w:rsidP="001F1420">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8</w:t>
            </w:r>
          </w:p>
        </w:tc>
        <w:tc>
          <w:tcPr>
            <w:tcW w:w="0" w:type="auto"/>
            <w:vAlign w:val="center"/>
          </w:tcPr>
          <w:p w:rsidR="007D63EF" w:rsidRPr="001F1420" w:rsidRDefault="007D63EF" w:rsidP="00783EC2">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0</w:t>
            </w:r>
          </w:p>
        </w:tc>
        <w:tc>
          <w:tcPr>
            <w:tcW w:w="0" w:type="auto"/>
            <w:vAlign w:val="center"/>
          </w:tcPr>
          <w:p w:rsidR="007D63EF" w:rsidRDefault="007D63EF">
            <w:pPr>
              <w:spacing w:after="0" w:line="240" w:lineRule="auto"/>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Vyhnáliková, PhD.</w:t>
            </w:r>
          </w:p>
        </w:tc>
        <w:tc>
          <w:tcPr>
            <w:tcW w:w="0" w:type="auto"/>
            <w:vAlign w:val="center"/>
          </w:tcPr>
          <w:p w:rsidR="007D63EF" w:rsidRPr="001F1420" w:rsidRDefault="007D63EF" w:rsidP="00576032">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S</w:t>
            </w:r>
          </w:p>
        </w:tc>
      </w:tr>
      <w:tr w:rsidR="007D63EF" w:rsidRPr="00B06372" w:rsidTr="00783EC2">
        <w:trPr>
          <w:trHeight w:hRule="exact" w:val="397"/>
        </w:trPr>
        <w:tc>
          <w:tcPr>
            <w:tcW w:w="0" w:type="auto"/>
            <w:vAlign w:val="center"/>
          </w:tcPr>
          <w:p w:rsidR="007D63EF" w:rsidRPr="001F1420" w:rsidRDefault="007D63EF" w:rsidP="001F1420">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CUP</w:t>
            </w:r>
          </w:p>
        </w:tc>
        <w:tc>
          <w:tcPr>
            <w:tcW w:w="0" w:type="auto"/>
            <w:vAlign w:val="center"/>
          </w:tcPr>
          <w:p w:rsidR="007D63EF" w:rsidRPr="001F1420" w:rsidRDefault="007D63EF" w:rsidP="001F1420">
            <w:pPr>
              <w:spacing w:after="0" w:line="240" w:lineRule="auto"/>
              <w:rPr>
                <w:rFonts w:ascii="Times New Roman" w:eastAsia="Calibri" w:hAnsi="Times New Roman" w:cs="Times New Roman"/>
                <w:sz w:val="24"/>
                <w:szCs w:val="24"/>
              </w:rPr>
            </w:pPr>
            <w:r w:rsidRPr="001F1420">
              <w:rPr>
                <w:rFonts w:ascii="Times New Roman" w:eastAsia="Calibri" w:hAnsi="Times New Roman" w:cs="Times New Roman"/>
                <w:sz w:val="24"/>
                <w:szCs w:val="24"/>
              </w:rPr>
              <w:t>ÚCJ</w:t>
            </w:r>
          </w:p>
        </w:tc>
        <w:tc>
          <w:tcPr>
            <w:tcW w:w="0" w:type="auto"/>
            <w:vAlign w:val="center"/>
          </w:tcPr>
          <w:p w:rsidR="007D63EF" w:rsidRPr="00207298" w:rsidRDefault="007D63EF" w:rsidP="001F1420">
            <w:pPr>
              <w:spacing w:after="0" w:line="240" w:lineRule="auto"/>
              <w:rPr>
                <w:rFonts w:ascii="Times New Roman" w:eastAsia="Calibri" w:hAnsi="Times New Roman" w:cs="Times New Roman"/>
                <w:color w:val="FF0000"/>
              </w:rPr>
            </w:pPr>
            <w:r w:rsidRPr="00207298">
              <w:rPr>
                <w:rFonts w:ascii="Times New Roman" w:eastAsia="Calibri" w:hAnsi="Times New Roman" w:cs="Times New Roman"/>
              </w:rPr>
              <w:t>JF_OK_BLF</w:t>
            </w:r>
          </w:p>
        </w:tc>
        <w:tc>
          <w:tcPr>
            <w:tcW w:w="0" w:type="auto"/>
            <w:vAlign w:val="center"/>
          </w:tcPr>
          <w:p w:rsidR="007D63EF" w:rsidRPr="001F1420" w:rsidRDefault="007D63EF" w:rsidP="000F7DCC">
            <w:pPr>
              <w:spacing w:after="0" w:line="240" w:lineRule="auto"/>
              <w:rPr>
                <w:rFonts w:ascii="Times New Roman" w:eastAsia="Times New Roman" w:hAnsi="Times New Roman" w:cs="Times New Roman"/>
                <w:snapToGrid w:val="0"/>
                <w:sz w:val="24"/>
                <w:szCs w:val="24"/>
                <w:lang w:eastAsia="cs-CZ"/>
              </w:rPr>
            </w:pPr>
            <w:r w:rsidRPr="001F1420">
              <w:rPr>
                <w:rFonts w:ascii="Times New Roman" w:hAnsi="Times New Roman" w:cs="Times New Roman"/>
                <w:sz w:val="20"/>
                <w:szCs w:val="20"/>
              </w:rPr>
              <w:t>FJ – Odborná komunikácia pre študentov LF</w:t>
            </w:r>
          </w:p>
        </w:tc>
        <w:tc>
          <w:tcPr>
            <w:tcW w:w="0" w:type="auto"/>
            <w:vAlign w:val="center"/>
          </w:tcPr>
          <w:p w:rsidR="007D63EF" w:rsidRPr="001F1420" w:rsidRDefault="007D63EF" w:rsidP="001F1420">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PV</w:t>
            </w:r>
          </w:p>
        </w:tc>
        <w:tc>
          <w:tcPr>
            <w:tcW w:w="0" w:type="auto"/>
            <w:vAlign w:val="center"/>
          </w:tcPr>
          <w:p w:rsidR="007D63EF" w:rsidRPr="001F1420" w:rsidRDefault="007D63EF" w:rsidP="001F1420">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3</w:t>
            </w:r>
          </w:p>
        </w:tc>
        <w:tc>
          <w:tcPr>
            <w:tcW w:w="0" w:type="auto"/>
            <w:vAlign w:val="center"/>
          </w:tcPr>
          <w:p w:rsidR="007D63EF" w:rsidRPr="001F1420" w:rsidRDefault="007D63EF" w:rsidP="001F1420">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8</w:t>
            </w:r>
          </w:p>
        </w:tc>
        <w:tc>
          <w:tcPr>
            <w:tcW w:w="0" w:type="auto"/>
            <w:vAlign w:val="center"/>
          </w:tcPr>
          <w:p w:rsidR="007D63EF" w:rsidRPr="001F1420" w:rsidRDefault="007D63EF" w:rsidP="00783EC2">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0</w:t>
            </w:r>
          </w:p>
        </w:tc>
        <w:tc>
          <w:tcPr>
            <w:tcW w:w="0" w:type="auto"/>
            <w:vAlign w:val="center"/>
          </w:tcPr>
          <w:p w:rsidR="007D63EF" w:rsidRDefault="007D63EF">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lang w:eastAsia="cs-CZ"/>
              </w:rPr>
              <w:t>Veverková, Ph.D.</w:t>
            </w:r>
          </w:p>
        </w:tc>
        <w:tc>
          <w:tcPr>
            <w:tcW w:w="0" w:type="auto"/>
            <w:vAlign w:val="center"/>
          </w:tcPr>
          <w:p w:rsidR="007D63EF" w:rsidRPr="001F1420" w:rsidRDefault="007D63EF" w:rsidP="00576032">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S</w:t>
            </w:r>
          </w:p>
        </w:tc>
      </w:tr>
      <w:tr w:rsidR="007D63EF" w:rsidRPr="00B06372" w:rsidTr="00783EC2">
        <w:trPr>
          <w:trHeight w:hRule="exact" w:val="397"/>
        </w:trPr>
        <w:tc>
          <w:tcPr>
            <w:tcW w:w="0" w:type="auto"/>
            <w:vAlign w:val="center"/>
          </w:tcPr>
          <w:p w:rsidR="007D63EF" w:rsidRPr="001F1420" w:rsidRDefault="007D63EF" w:rsidP="001F1420">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CUP</w:t>
            </w:r>
          </w:p>
        </w:tc>
        <w:tc>
          <w:tcPr>
            <w:tcW w:w="0" w:type="auto"/>
            <w:vAlign w:val="center"/>
          </w:tcPr>
          <w:p w:rsidR="007D63EF" w:rsidRPr="001F1420" w:rsidRDefault="007D63EF" w:rsidP="001F1420">
            <w:pPr>
              <w:spacing w:after="0" w:line="240" w:lineRule="auto"/>
              <w:rPr>
                <w:rFonts w:ascii="Times New Roman" w:eastAsia="Calibri" w:hAnsi="Times New Roman" w:cs="Times New Roman"/>
                <w:sz w:val="24"/>
                <w:szCs w:val="24"/>
              </w:rPr>
            </w:pPr>
            <w:r w:rsidRPr="001F1420">
              <w:rPr>
                <w:rFonts w:ascii="Times New Roman" w:eastAsia="Calibri" w:hAnsi="Times New Roman" w:cs="Times New Roman"/>
                <w:sz w:val="24"/>
                <w:szCs w:val="24"/>
              </w:rPr>
              <w:t>ÚCJ</w:t>
            </w:r>
          </w:p>
        </w:tc>
        <w:tc>
          <w:tcPr>
            <w:tcW w:w="0" w:type="auto"/>
            <w:vAlign w:val="center"/>
          </w:tcPr>
          <w:p w:rsidR="007D63EF" w:rsidRPr="00207298" w:rsidRDefault="007D63EF" w:rsidP="001F1420">
            <w:pPr>
              <w:spacing w:after="0" w:line="240" w:lineRule="auto"/>
              <w:rPr>
                <w:rFonts w:ascii="Times New Roman" w:eastAsia="Calibri" w:hAnsi="Times New Roman" w:cs="Times New Roman"/>
                <w:b/>
                <w:color w:val="FF0000"/>
              </w:rPr>
            </w:pPr>
            <w:r w:rsidRPr="00207298">
              <w:rPr>
                <w:rFonts w:ascii="Times New Roman" w:eastAsia="Calibri" w:hAnsi="Times New Roman" w:cs="Times New Roman"/>
              </w:rPr>
              <w:t>JR_OK_BLF</w:t>
            </w:r>
          </w:p>
        </w:tc>
        <w:tc>
          <w:tcPr>
            <w:tcW w:w="0" w:type="auto"/>
            <w:vAlign w:val="center"/>
          </w:tcPr>
          <w:p w:rsidR="007D63EF" w:rsidRPr="001F1420" w:rsidRDefault="007D63EF" w:rsidP="000F7DCC">
            <w:pPr>
              <w:spacing w:after="0" w:line="240" w:lineRule="auto"/>
              <w:rPr>
                <w:rFonts w:ascii="Times New Roman" w:eastAsia="Times New Roman" w:hAnsi="Times New Roman" w:cs="Times New Roman"/>
                <w:snapToGrid w:val="0"/>
                <w:sz w:val="24"/>
                <w:szCs w:val="24"/>
                <w:lang w:eastAsia="cs-CZ"/>
              </w:rPr>
            </w:pPr>
            <w:r w:rsidRPr="001F1420">
              <w:rPr>
                <w:rFonts w:ascii="Times New Roman" w:hAnsi="Times New Roman" w:cs="Times New Roman"/>
                <w:sz w:val="20"/>
                <w:szCs w:val="20"/>
              </w:rPr>
              <w:t>RJ – Odborná komunikácia pre študentov LF</w:t>
            </w:r>
          </w:p>
        </w:tc>
        <w:tc>
          <w:tcPr>
            <w:tcW w:w="0" w:type="auto"/>
            <w:vAlign w:val="center"/>
          </w:tcPr>
          <w:p w:rsidR="007D63EF" w:rsidRPr="001F1420" w:rsidRDefault="007D63EF" w:rsidP="001F1420">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PV</w:t>
            </w:r>
          </w:p>
        </w:tc>
        <w:tc>
          <w:tcPr>
            <w:tcW w:w="0" w:type="auto"/>
            <w:vAlign w:val="center"/>
          </w:tcPr>
          <w:p w:rsidR="007D63EF" w:rsidRPr="001F1420" w:rsidRDefault="007D63EF" w:rsidP="001F1420">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3</w:t>
            </w:r>
          </w:p>
        </w:tc>
        <w:tc>
          <w:tcPr>
            <w:tcW w:w="0" w:type="auto"/>
            <w:vAlign w:val="center"/>
          </w:tcPr>
          <w:p w:rsidR="007D63EF" w:rsidRPr="001F1420" w:rsidRDefault="007D63EF" w:rsidP="001F1420">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8</w:t>
            </w:r>
          </w:p>
        </w:tc>
        <w:tc>
          <w:tcPr>
            <w:tcW w:w="0" w:type="auto"/>
            <w:vAlign w:val="center"/>
          </w:tcPr>
          <w:p w:rsidR="007D63EF" w:rsidRPr="001F1420" w:rsidRDefault="007D63EF" w:rsidP="00783EC2">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0</w:t>
            </w:r>
          </w:p>
        </w:tc>
        <w:tc>
          <w:tcPr>
            <w:tcW w:w="0" w:type="auto"/>
            <w:vAlign w:val="center"/>
          </w:tcPr>
          <w:p w:rsidR="007D63EF" w:rsidRDefault="00AD4F0D">
            <w:pPr>
              <w:spacing w:after="0" w:line="240" w:lineRule="auto"/>
              <w:rPr>
                <w:rFonts w:ascii="Times New Roman" w:eastAsia="Times New Roman" w:hAnsi="Times New Roman" w:cs="Times New Roman"/>
                <w:snapToGrid w:val="0"/>
                <w:sz w:val="24"/>
                <w:szCs w:val="24"/>
                <w:highlight w:val="yellow"/>
                <w:lang w:eastAsia="cs-CZ"/>
              </w:rPr>
            </w:pPr>
            <w:r>
              <w:rPr>
                <w:rFonts w:ascii="Times New Roman" w:eastAsia="Times New Roman" w:hAnsi="Times New Roman" w:cs="Times New Roman"/>
                <w:snapToGrid w:val="0"/>
                <w:sz w:val="24"/>
                <w:szCs w:val="24"/>
                <w:lang w:eastAsia="cs-CZ"/>
              </w:rPr>
              <w:t xml:space="preserve">N. N. </w:t>
            </w:r>
            <w:r>
              <w:rPr>
                <w:rFonts w:ascii="Times New Roman" w:eastAsia="Times New Roman" w:hAnsi="Times New Roman" w:cs="Times New Roman"/>
                <w:snapToGrid w:val="0"/>
                <w:sz w:val="24"/>
                <w:szCs w:val="24"/>
                <w:vertAlign w:val="superscript"/>
                <w:lang w:eastAsia="cs-CZ"/>
              </w:rPr>
              <w:t>*</w:t>
            </w:r>
          </w:p>
        </w:tc>
        <w:tc>
          <w:tcPr>
            <w:tcW w:w="0" w:type="auto"/>
            <w:vAlign w:val="center"/>
          </w:tcPr>
          <w:p w:rsidR="007D63EF" w:rsidRPr="001F1420" w:rsidRDefault="007D63EF" w:rsidP="00576032">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S</w:t>
            </w:r>
          </w:p>
        </w:tc>
      </w:tr>
      <w:tr w:rsidR="00783EC2" w:rsidRPr="00B06372" w:rsidTr="00783EC2">
        <w:trPr>
          <w:trHeight w:hRule="exact" w:val="397"/>
        </w:trPr>
        <w:tc>
          <w:tcPr>
            <w:tcW w:w="0" w:type="auto"/>
            <w:vAlign w:val="center"/>
          </w:tcPr>
          <w:p w:rsidR="00783EC2" w:rsidRPr="001F1420" w:rsidRDefault="00783EC2" w:rsidP="000F7DCC">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FEE</w:t>
            </w:r>
          </w:p>
        </w:tc>
        <w:tc>
          <w:tcPr>
            <w:tcW w:w="0" w:type="auto"/>
            <w:vAlign w:val="center"/>
          </w:tcPr>
          <w:p w:rsidR="00783EC2" w:rsidRPr="001F1420" w:rsidRDefault="00783EC2" w:rsidP="000F7DCC">
            <w:pPr>
              <w:spacing w:after="0" w:line="240" w:lineRule="auto"/>
              <w:rPr>
                <w:rFonts w:ascii="Times New Roman" w:eastAsia="Calibri" w:hAnsi="Times New Roman" w:cs="Times New Roman"/>
                <w:sz w:val="24"/>
                <w:szCs w:val="24"/>
              </w:rPr>
            </w:pPr>
            <w:r w:rsidRPr="001F1420">
              <w:rPr>
                <w:rFonts w:ascii="Times New Roman" w:eastAsia="Calibri" w:hAnsi="Times New Roman" w:cs="Times New Roman"/>
                <w:sz w:val="24"/>
                <w:szCs w:val="24"/>
              </w:rPr>
              <w:t>KSV</w:t>
            </w:r>
          </w:p>
        </w:tc>
        <w:tc>
          <w:tcPr>
            <w:tcW w:w="0" w:type="auto"/>
            <w:vAlign w:val="center"/>
          </w:tcPr>
          <w:p w:rsidR="00783EC2" w:rsidRPr="001F1420" w:rsidRDefault="00783EC2" w:rsidP="000F7DCC">
            <w:pPr>
              <w:spacing w:after="0" w:line="240" w:lineRule="auto"/>
              <w:rPr>
                <w:rFonts w:ascii="Times New Roman" w:eastAsia="Calibri" w:hAnsi="Times New Roman" w:cs="Times New Roman"/>
                <w:color w:val="FF0000"/>
                <w:sz w:val="24"/>
                <w:szCs w:val="24"/>
              </w:rPr>
            </w:pPr>
            <w:r w:rsidRPr="001F1420">
              <w:rPr>
                <w:rFonts w:ascii="Times New Roman" w:eastAsia="Calibri" w:hAnsi="Times New Roman" w:cs="Times New Roman"/>
                <w:sz w:val="24"/>
                <w:szCs w:val="24"/>
              </w:rPr>
              <w:t>FILOZ</w:t>
            </w:r>
          </w:p>
        </w:tc>
        <w:tc>
          <w:tcPr>
            <w:tcW w:w="0" w:type="auto"/>
            <w:vAlign w:val="center"/>
          </w:tcPr>
          <w:p w:rsidR="00783EC2" w:rsidRPr="001F1420" w:rsidRDefault="00783EC2" w:rsidP="000F7DCC">
            <w:pPr>
              <w:spacing w:after="0" w:line="240" w:lineRule="auto"/>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filozofia</w:t>
            </w:r>
          </w:p>
        </w:tc>
        <w:tc>
          <w:tcPr>
            <w:tcW w:w="0" w:type="auto"/>
            <w:vAlign w:val="center"/>
          </w:tcPr>
          <w:p w:rsidR="00783EC2" w:rsidRPr="001F1420" w:rsidRDefault="00783EC2" w:rsidP="000F7DCC">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V</w:t>
            </w:r>
          </w:p>
        </w:tc>
        <w:tc>
          <w:tcPr>
            <w:tcW w:w="0" w:type="auto"/>
            <w:vAlign w:val="center"/>
          </w:tcPr>
          <w:p w:rsidR="00783EC2" w:rsidRPr="001F1420" w:rsidRDefault="00783EC2" w:rsidP="000F7DCC">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2</w:t>
            </w:r>
          </w:p>
        </w:tc>
        <w:tc>
          <w:tcPr>
            <w:tcW w:w="0" w:type="auto"/>
            <w:vAlign w:val="center"/>
          </w:tcPr>
          <w:p w:rsidR="00783EC2" w:rsidRPr="001F1420" w:rsidRDefault="00783EC2" w:rsidP="000F7DCC">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8</w:t>
            </w:r>
          </w:p>
        </w:tc>
        <w:tc>
          <w:tcPr>
            <w:tcW w:w="0" w:type="auto"/>
            <w:vAlign w:val="center"/>
          </w:tcPr>
          <w:p w:rsidR="00783EC2" w:rsidRPr="001F1420" w:rsidRDefault="00783EC2" w:rsidP="00783EC2">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0</w:t>
            </w:r>
          </w:p>
        </w:tc>
        <w:tc>
          <w:tcPr>
            <w:tcW w:w="0" w:type="auto"/>
            <w:vAlign w:val="center"/>
          </w:tcPr>
          <w:p w:rsidR="00783EC2" w:rsidRPr="001F1420" w:rsidRDefault="00783EC2" w:rsidP="00576032">
            <w:pPr>
              <w:spacing w:after="0" w:line="240" w:lineRule="auto"/>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doc. Krchnák</w:t>
            </w:r>
          </w:p>
        </w:tc>
        <w:tc>
          <w:tcPr>
            <w:tcW w:w="0" w:type="auto"/>
            <w:vAlign w:val="center"/>
          </w:tcPr>
          <w:p w:rsidR="00783EC2" w:rsidRPr="001F1420" w:rsidRDefault="00783EC2" w:rsidP="00576032">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Z</w:t>
            </w:r>
          </w:p>
        </w:tc>
      </w:tr>
      <w:tr w:rsidR="005542B7" w:rsidRPr="00B06372" w:rsidTr="00783EC2">
        <w:trPr>
          <w:trHeight w:hRule="exact" w:val="397"/>
        </w:trPr>
        <w:tc>
          <w:tcPr>
            <w:tcW w:w="0" w:type="auto"/>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0" w:type="auto"/>
            <w:vAlign w:val="center"/>
          </w:tcPr>
          <w:p w:rsidR="005542B7" w:rsidRPr="00F80C2B" w:rsidRDefault="005542B7" w:rsidP="003F2DF6">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0" w:type="auto"/>
            <w:vAlign w:val="center"/>
          </w:tcPr>
          <w:p w:rsidR="005542B7" w:rsidRPr="00A96919" w:rsidRDefault="005542B7"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PMYK</w:t>
            </w:r>
          </w:p>
        </w:tc>
        <w:tc>
          <w:tcPr>
            <w:tcW w:w="0" w:type="auto"/>
            <w:vAlign w:val="center"/>
          </w:tcPr>
          <w:p w:rsidR="005542B7" w:rsidRPr="00A96919" w:rsidRDefault="005542B7"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praktická mykológia</w:t>
            </w:r>
          </w:p>
        </w:tc>
        <w:tc>
          <w:tcPr>
            <w:tcW w:w="0" w:type="auto"/>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0" w:type="auto"/>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3</w:t>
            </w:r>
          </w:p>
        </w:tc>
        <w:tc>
          <w:tcPr>
            <w:tcW w:w="0" w:type="auto"/>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0" w:type="auto"/>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1</w:t>
            </w:r>
          </w:p>
        </w:tc>
        <w:tc>
          <w:tcPr>
            <w:tcW w:w="0" w:type="auto"/>
            <w:vAlign w:val="center"/>
          </w:tcPr>
          <w:p w:rsidR="005542B7" w:rsidRPr="00A96919" w:rsidRDefault="005542B7"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Ing. Pavlík</w:t>
            </w:r>
          </w:p>
        </w:tc>
        <w:tc>
          <w:tcPr>
            <w:tcW w:w="0" w:type="auto"/>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5542B7" w:rsidRPr="00B06372" w:rsidTr="00783EC2">
        <w:trPr>
          <w:trHeight w:hRule="exact" w:val="397"/>
        </w:trPr>
        <w:tc>
          <w:tcPr>
            <w:tcW w:w="0" w:type="auto"/>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FEVT</w:t>
            </w:r>
          </w:p>
        </w:tc>
        <w:tc>
          <w:tcPr>
            <w:tcW w:w="0" w:type="auto"/>
            <w:vAlign w:val="center"/>
          </w:tcPr>
          <w:p w:rsidR="005542B7" w:rsidRPr="00F80C2B" w:rsidRDefault="005542B7" w:rsidP="003F2DF6">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KRSAT</w:t>
            </w:r>
          </w:p>
        </w:tc>
        <w:tc>
          <w:tcPr>
            <w:tcW w:w="0" w:type="auto"/>
            <w:vAlign w:val="center"/>
          </w:tcPr>
          <w:p w:rsidR="005542B7" w:rsidRPr="00A96919" w:rsidRDefault="005542B7"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VYPT</w:t>
            </w:r>
          </w:p>
        </w:tc>
        <w:tc>
          <w:tcPr>
            <w:tcW w:w="0" w:type="auto"/>
            <w:vAlign w:val="center"/>
          </w:tcPr>
          <w:p w:rsidR="005542B7" w:rsidRPr="00A96919" w:rsidRDefault="005542B7"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výpočtová technika</w:t>
            </w:r>
          </w:p>
        </w:tc>
        <w:tc>
          <w:tcPr>
            <w:tcW w:w="0" w:type="auto"/>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0" w:type="auto"/>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3</w:t>
            </w:r>
          </w:p>
        </w:tc>
        <w:tc>
          <w:tcPr>
            <w:tcW w:w="0" w:type="auto"/>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0" w:type="auto"/>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0</w:t>
            </w:r>
          </w:p>
        </w:tc>
        <w:tc>
          <w:tcPr>
            <w:tcW w:w="0" w:type="auto"/>
            <w:vAlign w:val="center"/>
          </w:tcPr>
          <w:p w:rsidR="005542B7" w:rsidRPr="00A96919" w:rsidRDefault="005542B7"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doc. Pivarčiová</w:t>
            </w:r>
          </w:p>
        </w:tc>
        <w:tc>
          <w:tcPr>
            <w:tcW w:w="0" w:type="auto"/>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5542B7" w:rsidRPr="00B06372" w:rsidTr="00783EC2">
        <w:trPr>
          <w:trHeight w:hRule="exact" w:val="397"/>
        </w:trPr>
        <w:tc>
          <w:tcPr>
            <w:tcW w:w="0" w:type="auto"/>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0" w:type="auto"/>
            <w:vAlign w:val="center"/>
          </w:tcPr>
          <w:p w:rsidR="005542B7" w:rsidRPr="00F80C2B" w:rsidRDefault="005542B7" w:rsidP="003F2DF6">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0" w:type="auto"/>
            <w:vAlign w:val="center"/>
          </w:tcPr>
          <w:p w:rsidR="005542B7" w:rsidRPr="00A96919" w:rsidRDefault="005542B7"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VHUP</w:t>
            </w:r>
          </w:p>
        </w:tc>
        <w:tc>
          <w:tcPr>
            <w:tcW w:w="0" w:type="auto"/>
            <w:vAlign w:val="center"/>
          </w:tcPr>
          <w:p w:rsidR="005542B7" w:rsidRPr="00A96919" w:rsidRDefault="005542B7" w:rsidP="003F2D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využitie húb v urbán</w:t>
            </w:r>
            <w:r w:rsidRPr="00A96919">
              <w:rPr>
                <w:rFonts w:ascii="Times New Roman" w:eastAsia="Calibri" w:hAnsi="Times New Roman" w:cs="Times New Roman"/>
                <w:sz w:val="24"/>
                <w:szCs w:val="24"/>
              </w:rPr>
              <w:t>nom prostredí</w:t>
            </w:r>
          </w:p>
        </w:tc>
        <w:tc>
          <w:tcPr>
            <w:tcW w:w="0" w:type="auto"/>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0" w:type="auto"/>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4</w:t>
            </w:r>
          </w:p>
        </w:tc>
        <w:tc>
          <w:tcPr>
            <w:tcW w:w="0" w:type="auto"/>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0" w:type="auto"/>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2</w:t>
            </w:r>
          </w:p>
        </w:tc>
        <w:tc>
          <w:tcPr>
            <w:tcW w:w="0" w:type="auto"/>
            <w:vAlign w:val="center"/>
          </w:tcPr>
          <w:p w:rsidR="005542B7" w:rsidRPr="00A96919" w:rsidRDefault="005542B7"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Ing. Pavlík</w:t>
            </w:r>
          </w:p>
        </w:tc>
        <w:tc>
          <w:tcPr>
            <w:tcW w:w="0" w:type="auto"/>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5542B7" w:rsidRPr="00B06372" w:rsidTr="00783EC2">
        <w:trPr>
          <w:trHeight w:hRule="exact" w:val="397"/>
        </w:trPr>
        <w:tc>
          <w:tcPr>
            <w:tcW w:w="0" w:type="auto"/>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0" w:type="auto"/>
            <w:vAlign w:val="center"/>
          </w:tcPr>
          <w:p w:rsidR="005542B7" w:rsidRPr="00F80C2B" w:rsidRDefault="005542B7" w:rsidP="003F2DF6">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0" w:type="auto"/>
            <w:vAlign w:val="center"/>
          </w:tcPr>
          <w:p w:rsidR="005542B7" w:rsidRPr="00A96919" w:rsidRDefault="005542B7"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ZMYK</w:t>
            </w:r>
          </w:p>
        </w:tc>
        <w:tc>
          <w:tcPr>
            <w:tcW w:w="0" w:type="auto"/>
            <w:vAlign w:val="center"/>
          </w:tcPr>
          <w:p w:rsidR="005542B7" w:rsidRPr="00A96919" w:rsidRDefault="005542B7"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základy mykológie</w:t>
            </w:r>
          </w:p>
        </w:tc>
        <w:tc>
          <w:tcPr>
            <w:tcW w:w="0" w:type="auto"/>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0" w:type="auto"/>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2</w:t>
            </w:r>
          </w:p>
        </w:tc>
        <w:tc>
          <w:tcPr>
            <w:tcW w:w="0" w:type="auto"/>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0" w:type="auto"/>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0</w:t>
            </w:r>
          </w:p>
        </w:tc>
        <w:tc>
          <w:tcPr>
            <w:tcW w:w="0" w:type="auto"/>
            <w:vAlign w:val="center"/>
          </w:tcPr>
          <w:p w:rsidR="005542B7" w:rsidRPr="00A96919" w:rsidRDefault="005542B7"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Ing. Pavlík</w:t>
            </w:r>
          </w:p>
        </w:tc>
        <w:tc>
          <w:tcPr>
            <w:tcW w:w="0" w:type="auto"/>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Z</w:t>
            </w:r>
          </w:p>
        </w:tc>
      </w:tr>
    </w:tbl>
    <w:p w:rsidR="00E57B53" w:rsidRPr="00B06372" w:rsidRDefault="00E57B53" w:rsidP="00E57B53">
      <w:pPr>
        <w:spacing w:after="0" w:line="240" w:lineRule="auto"/>
        <w:rPr>
          <w:rFonts w:ascii="Times New Roman" w:eastAsia="Times New Roman" w:hAnsi="Times New Roman" w:cs="Times New Roman"/>
          <w:b/>
          <w:snapToGrid w:val="0"/>
          <w:lang w:eastAsia="cs-CZ"/>
        </w:rPr>
      </w:pPr>
    </w:p>
    <w:p w:rsidR="00594989" w:rsidRPr="007D63EF" w:rsidRDefault="00594989" w:rsidP="00594989">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vertAlign w:val="superscript"/>
          <w:lang w:eastAsia="cs-CZ"/>
        </w:rPr>
        <w:t>*</w:t>
      </w:r>
      <w:r>
        <w:rPr>
          <w:rFonts w:ascii="Times New Roman" w:eastAsia="Times New Roman" w:hAnsi="Times New Roman" w:cs="Times New Roman"/>
          <w:snapToGrid w:val="0"/>
          <w:lang w:eastAsia="cs-CZ"/>
        </w:rPr>
        <w:t xml:space="preserve"> </w:t>
      </w:r>
      <w:r w:rsidRPr="007D63EF">
        <w:rPr>
          <w:rFonts w:ascii="Times New Roman" w:eastAsia="Times New Roman" w:hAnsi="Times New Roman" w:cs="Times New Roman"/>
          <w:snapToGrid w:val="0"/>
          <w:lang w:eastAsia="cs-CZ"/>
        </w:rPr>
        <w:t>N.N. (nomen nominandum – meno bude oznámené)</w:t>
      </w:r>
    </w:p>
    <w:p w:rsidR="00E57B53" w:rsidRPr="00B06372" w:rsidRDefault="00E57B53" w:rsidP="00E57B53">
      <w:pPr>
        <w:spacing w:after="0" w:line="240" w:lineRule="auto"/>
        <w:rPr>
          <w:rFonts w:ascii="Times New Roman" w:eastAsia="Times New Roman" w:hAnsi="Times New Roman" w:cs="Times New Roman"/>
          <w:b/>
          <w:snapToGrid w:val="0"/>
          <w:lang w:eastAsia="cs-CZ"/>
        </w:rPr>
      </w:pPr>
    </w:p>
    <w:p w:rsidR="00E57B53" w:rsidRPr="00B06372" w:rsidRDefault="00E57B53" w:rsidP="00E57B53">
      <w:pPr>
        <w:spacing w:after="0" w:line="240" w:lineRule="auto"/>
        <w:rPr>
          <w:rFonts w:ascii="Times New Roman" w:eastAsia="Times New Roman" w:hAnsi="Times New Roman" w:cs="Times New Roman"/>
          <w:b/>
          <w:snapToGrid w:val="0"/>
          <w:lang w:eastAsia="cs-CZ"/>
        </w:rPr>
      </w:pPr>
    </w:p>
    <w:p w:rsidR="00E57B53" w:rsidRPr="00B06372" w:rsidRDefault="00E57B53" w:rsidP="00E57B53">
      <w:pPr>
        <w:spacing w:after="0" w:line="240" w:lineRule="auto"/>
        <w:rPr>
          <w:rFonts w:ascii="Times New Roman" w:eastAsia="Times New Roman" w:hAnsi="Times New Roman" w:cs="Times New Roman"/>
          <w:b/>
          <w:snapToGrid w:val="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070"/>
        <w:gridCol w:w="1510"/>
        <w:gridCol w:w="3394"/>
        <w:gridCol w:w="1236"/>
        <w:gridCol w:w="950"/>
        <w:gridCol w:w="1376"/>
        <w:gridCol w:w="550"/>
        <w:gridCol w:w="1933"/>
        <w:gridCol w:w="1263"/>
      </w:tblGrid>
      <w:tr w:rsidR="00E57B53" w:rsidRPr="00B06372" w:rsidTr="0092044D">
        <w:trPr>
          <w:trHeight w:val="397"/>
        </w:trPr>
        <w:tc>
          <w:tcPr>
            <w:tcW w:w="5000" w:type="pct"/>
            <w:gridSpan w:val="10"/>
            <w:vAlign w:val="center"/>
          </w:tcPr>
          <w:p w:rsidR="00E57B53" w:rsidRPr="0092044D" w:rsidRDefault="00E57B53" w:rsidP="000F7DCC">
            <w:pPr>
              <w:spacing w:after="0" w:line="240" w:lineRule="auto"/>
              <w:rPr>
                <w:rFonts w:ascii="Times New Roman" w:eastAsia="Calibri" w:hAnsi="Times New Roman" w:cs="Times New Roman"/>
                <w:b/>
                <w:sz w:val="24"/>
                <w:szCs w:val="24"/>
              </w:rPr>
            </w:pPr>
            <w:r w:rsidRPr="0092044D">
              <w:rPr>
                <w:rFonts w:ascii="Times New Roman" w:eastAsia="Calibri" w:hAnsi="Times New Roman" w:cs="Times New Roman"/>
                <w:b/>
                <w:sz w:val="24"/>
                <w:szCs w:val="24"/>
              </w:rPr>
              <w:lastRenderedPageBreak/>
              <w:t xml:space="preserve">4. semester </w:t>
            </w:r>
            <w:r w:rsidR="003028CC" w:rsidRPr="0092044D">
              <w:rPr>
                <w:rFonts w:ascii="Times New Roman" w:eastAsia="Calibri" w:hAnsi="Times New Roman" w:cs="Times New Roman"/>
                <w:b/>
                <w:sz w:val="24"/>
                <w:szCs w:val="24"/>
              </w:rPr>
              <w:t xml:space="preserve">      </w:t>
            </w:r>
            <w:r w:rsidRPr="0092044D">
              <w:rPr>
                <w:rFonts w:ascii="Times New Roman" w:eastAsia="Calibri" w:hAnsi="Times New Roman" w:cs="Times New Roman"/>
                <w:b/>
                <w:i/>
                <w:sz w:val="24"/>
                <w:szCs w:val="24"/>
              </w:rPr>
              <w:t>a p l i k o v a n á   z o o l ó g i a   a   p o ľ o v n í c t v o</w:t>
            </w:r>
          </w:p>
        </w:tc>
      </w:tr>
      <w:tr w:rsidR="0092044D" w:rsidRPr="00B06372" w:rsidTr="00A51689">
        <w:trPr>
          <w:trHeight w:val="397"/>
        </w:trPr>
        <w:tc>
          <w:tcPr>
            <w:tcW w:w="329" w:type="pct"/>
            <w:vAlign w:val="center"/>
          </w:tcPr>
          <w:p w:rsidR="0092044D" w:rsidRPr="0092044D" w:rsidRDefault="0092044D" w:rsidP="000F7DCC">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Fakulta</w:t>
            </w:r>
          </w:p>
        </w:tc>
        <w:tc>
          <w:tcPr>
            <w:tcW w:w="376" w:type="pct"/>
            <w:vAlign w:val="center"/>
          </w:tcPr>
          <w:p w:rsidR="0092044D" w:rsidRPr="0092044D" w:rsidRDefault="0092044D" w:rsidP="000F7DCC">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Katedra</w:t>
            </w:r>
          </w:p>
        </w:tc>
        <w:tc>
          <w:tcPr>
            <w:tcW w:w="531" w:type="pct"/>
            <w:vAlign w:val="center"/>
          </w:tcPr>
          <w:p w:rsidR="0092044D" w:rsidRPr="0092044D" w:rsidRDefault="0092044D" w:rsidP="000F7DCC">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Skratka</w:t>
            </w:r>
          </w:p>
        </w:tc>
        <w:tc>
          <w:tcPr>
            <w:tcW w:w="1194" w:type="pct"/>
            <w:vAlign w:val="center"/>
          </w:tcPr>
          <w:p w:rsidR="0092044D" w:rsidRPr="0092044D" w:rsidRDefault="0092044D" w:rsidP="000F7DCC">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Názov predmetu</w:t>
            </w:r>
          </w:p>
        </w:tc>
        <w:tc>
          <w:tcPr>
            <w:tcW w:w="435" w:type="pct"/>
            <w:vAlign w:val="center"/>
          </w:tcPr>
          <w:p w:rsidR="0092044D" w:rsidRPr="0092044D" w:rsidRDefault="0092044D"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Predmet</w:t>
            </w:r>
          </w:p>
        </w:tc>
        <w:tc>
          <w:tcPr>
            <w:tcW w:w="334" w:type="pct"/>
            <w:vAlign w:val="center"/>
          </w:tcPr>
          <w:p w:rsidR="0092044D" w:rsidRPr="0092044D" w:rsidRDefault="0092044D"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Kredity</w:t>
            </w:r>
          </w:p>
        </w:tc>
        <w:tc>
          <w:tcPr>
            <w:tcW w:w="484" w:type="pct"/>
            <w:vAlign w:val="center"/>
          </w:tcPr>
          <w:p w:rsidR="0092044D" w:rsidRPr="0092044D" w:rsidRDefault="0092044D"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Konzultácie</w:t>
            </w:r>
          </w:p>
        </w:tc>
        <w:tc>
          <w:tcPr>
            <w:tcW w:w="193" w:type="pct"/>
            <w:vAlign w:val="center"/>
          </w:tcPr>
          <w:p w:rsidR="0092044D" w:rsidRPr="0092044D" w:rsidRDefault="0092044D"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HC</w:t>
            </w:r>
          </w:p>
        </w:tc>
        <w:tc>
          <w:tcPr>
            <w:tcW w:w="680" w:type="pct"/>
            <w:vAlign w:val="center"/>
          </w:tcPr>
          <w:p w:rsidR="0092044D" w:rsidRPr="0092044D" w:rsidRDefault="0092044D" w:rsidP="001F1420">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Gestor</w:t>
            </w:r>
          </w:p>
        </w:tc>
        <w:tc>
          <w:tcPr>
            <w:tcW w:w="444" w:type="pct"/>
            <w:vAlign w:val="center"/>
          </w:tcPr>
          <w:p w:rsidR="0092044D" w:rsidRPr="0092044D" w:rsidRDefault="0092044D" w:rsidP="000F7DCC">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Ukončenie</w:t>
            </w:r>
          </w:p>
        </w:tc>
      </w:tr>
      <w:tr w:rsidR="0092044D" w:rsidRPr="00B06372" w:rsidTr="00A51689">
        <w:trPr>
          <w:trHeight w:val="397"/>
        </w:trPr>
        <w:tc>
          <w:tcPr>
            <w:tcW w:w="329" w:type="pct"/>
            <w:vAlign w:val="center"/>
          </w:tcPr>
          <w:p w:rsidR="0092044D" w:rsidRPr="00F80C2B" w:rsidRDefault="00F2380A" w:rsidP="000F7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LF</w:t>
            </w:r>
          </w:p>
        </w:tc>
        <w:tc>
          <w:tcPr>
            <w:tcW w:w="376" w:type="pct"/>
            <w:vAlign w:val="center"/>
          </w:tcPr>
          <w:p w:rsidR="0092044D" w:rsidRPr="00F80C2B" w:rsidRDefault="00F2380A" w:rsidP="000F7D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KPL</w:t>
            </w:r>
          </w:p>
        </w:tc>
        <w:tc>
          <w:tcPr>
            <w:tcW w:w="531" w:type="pct"/>
            <w:vAlign w:val="center"/>
          </w:tcPr>
          <w:p w:rsidR="0092044D" w:rsidRPr="0092044D" w:rsidRDefault="00F2380A" w:rsidP="000F7D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LDEN</w:t>
            </w:r>
          </w:p>
        </w:tc>
        <w:tc>
          <w:tcPr>
            <w:tcW w:w="1194" w:type="pct"/>
            <w:vAlign w:val="center"/>
          </w:tcPr>
          <w:p w:rsidR="0092044D" w:rsidRPr="0092044D" w:rsidRDefault="005542B7"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l</w:t>
            </w:r>
            <w:r w:rsidR="00F2380A">
              <w:rPr>
                <w:rFonts w:ascii="Times New Roman" w:eastAsia="Times New Roman" w:hAnsi="Times New Roman" w:cs="Times New Roman"/>
                <w:snapToGrid w:val="0"/>
                <w:sz w:val="24"/>
                <w:szCs w:val="24"/>
                <w:lang w:eastAsia="cs-CZ"/>
              </w:rPr>
              <w:t>esnícka dendrológia</w:t>
            </w:r>
          </w:p>
        </w:tc>
        <w:tc>
          <w:tcPr>
            <w:tcW w:w="435" w:type="pct"/>
            <w:vAlign w:val="center"/>
          </w:tcPr>
          <w:p w:rsidR="0092044D" w:rsidRPr="0092044D" w:rsidRDefault="00F2380A" w:rsidP="000F7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w:t>
            </w:r>
          </w:p>
        </w:tc>
        <w:tc>
          <w:tcPr>
            <w:tcW w:w="334" w:type="pct"/>
            <w:vAlign w:val="center"/>
          </w:tcPr>
          <w:p w:rsidR="0092044D" w:rsidRPr="0092044D" w:rsidRDefault="00F2380A"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6</w:t>
            </w:r>
          </w:p>
        </w:tc>
        <w:tc>
          <w:tcPr>
            <w:tcW w:w="484" w:type="pct"/>
            <w:vAlign w:val="center"/>
          </w:tcPr>
          <w:p w:rsidR="0092044D" w:rsidRPr="0092044D" w:rsidRDefault="00F2380A"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193" w:type="pct"/>
            <w:vAlign w:val="center"/>
          </w:tcPr>
          <w:p w:rsidR="0092044D" w:rsidRPr="0092044D" w:rsidRDefault="00F2380A"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2</w:t>
            </w:r>
          </w:p>
        </w:tc>
        <w:tc>
          <w:tcPr>
            <w:tcW w:w="680" w:type="pct"/>
            <w:vAlign w:val="center"/>
          </w:tcPr>
          <w:p w:rsidR="0092044D" w:rsidRPr="0092044D" w:rsidRDefault="00F2380A"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doc. Lukáčik</w:t>
            </w:r>
          </w:p>
        </w:tc>
        <w:tc>
          <w:tcPr>
            <w:tcW w:w="444" w:type="pct"/>
            <w:vAlign w:val="center"/>
          </w:tcPr>
          <w:p w:rsidR="0092044D" w:rsidRPr="0092044D" w:rsidRDefault="00F2380A" w:rsidP="000F7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w:t>
            </w:r>
          </w:p>
        </w:tc>
      </w:tr>
      <w:tr w:rsidR="0092044D" w:rsidRPr="00B06372" w:rsidTr="00A51689">
        <w:trPr>
          <w:trHeight w:val="397"/>
        </w:trPr>
        <w:tc>
          <w:tcPr>
            <w:tcW w:w="329" w:type="pct"/>
            <w:vAlign w:val="center"/>
          </w:tcPr>
          <w:p w:rsidR="0092044D" w:rsidRPr="00F80C2B" w:rsidRDefault="0092044D" w:rsidP="000F7DCC">
            <w:pPr>
              <w:spacing w:after="0" w:line="240" w:lineRule="auto"/>
              <w:jc w:val="center"/>
              <w:rPr>
                <w:rFonts w:ascii="Times New Roman" w:eastAsia="Calibri" w:hAnsi="Times New Roman" w:cs="Times New Roman"/>
                <w:sz w:val="24"/>
                <w:szCs w:val="24"/>
              </w:rPr>
            </w:pPr>
            <w:r w:rsidRPr="00F80C2B">
              <w:rPr>
                <w:rFonts w:ascii="Times New Roman" w:eastAsia="Calibri" w:hAnsi="Times New Roman" w:cs="Times New Roman"/>
                <w:sz w:val="24"/>
                <w:szCs w:val="24"/>
              </w:rPr>
              <w:t>LF</w:t>
            </w:r>
          </w:p>
        </w:tc>
        <w:tc>
          <w:tcPr>
            <w:tcW w:w="376" w:type="pct"/>
            <w:vAlign w:val="center"/>
          </w:tcPr>
          <w:p w:rsidR="0092044D" w:rsidRPr="00F80C2B" w:rsidRDefault="0092044D" w:rsidP="000F7DCC">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KF</w:t>
            </w:r>
          </w:p>
        </w:tc>
        <w:tc>
          <w:tcPr>
            <w:tcW w:w="531" w:type="pct"/>
            <w:vAlign w:val="center"/>
          </w:tcPr>
          <w:p w:rsidR="0092044D" w:rsidRPr="0092044D" w:rsidRDefault="0092044D" w:rsidP="000F7DCC">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FALT</w:t>
            </w:r>
          </w:p>
        </w:tc>
        <w:tc>
          <w:tcPr>
            <w:tcW w:w="1194" w:type="pct"/>
            <w:vAlign w:val="center"/>
          </w:tcPr>
          <w:p w:rsidR="0092044D" w:rsidRPr="0092044D" w:rsidRDefault="0092044D" w:rsidP="000F7DCC">
            <w:pPr>
              <w:spacing w:after="0" w:line="240" w:lineRule="auto"/>
              <w:rPr>
                <w:rFonts w:ascii="Times New Roman" w:eastAsia="Times New Roman" w:hAnsi="Times New Roman" w:cs="Times New Roman"/>
                <w:snapToGrid w:val="0"/>
                <w:sz w:val="20"/>
                <w:szCs w:val="20"/>
                <w:lang w:eastAsia="cs-CZ"/>
              </w:rPr>
            </w:pPr>
            <w:r w:rsidRPr="0092044D">
              <w:rPr>
                <w:rFonts w:ascii="Times New Roman" w:eastAsia="Times New Roman" w:hAnsi="Times New Roman" w:cs="Times New Roman"/>
                <w:snapToGrid w:val="0"/>
                <w:sz w:val="20"/>
                <w:szCs w:val="20"/>
                <w:lang w:eastAsia="cs-CZ"/>
              </w:rPr>
              <w:t>fytocenológia a lesnícka  typológia</w:t>
            </w:r>
          </w:p>
        </w:tc>
        <w:tc>
          <w:tcPr>
            <w:tcW w:w="435" w:type="pct"/>
            <w:vAlign w:val="center"/>
          </w:tcPr>
          <w:p w:rsidR="0092044D" w:rsidRPr="0092044D" w:rsidRDefault="0092044D"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P</w:t>
            </w:r>
          </w:p>
        </w:tc>
        <w:tc>
          <w:tcPr>
            <w:tcW w:w="334" w:type="pct"/>
            <w:vAlign w:val="center"/>
          </w:tcPr>
          <w:p w:rsidR="0092044D" w:rsidRPr="0092044D" w:rsidRDefault="0092044D" w:rsidP="000F7DCC">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6</w:t>
            </w:r>
          </w:p>
        </w:tc>
        <w:tc>
          <w:tcPr>
            <w:tcW w:w="484" w:type="pct"/>
            <w:vAlign w:val="center"/>
          </w:tcPr>
          <w:p w:rsidR="0092044D" w:rsidRPr="0092044D" w:rsidRDefault="0092044D" w:rsidP="000F7DCC">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12</w:t>
            </w:r>
          </w:p>
        </w:tc>
        <w:tc>
          <w:tcPr>
            <w:tcW w:w="193" w:type="pct"/>
            <w:vAlign w:val="center"/>
          </w:tcPr>
          <w:p w:rsidR="0092044D" w:rsidRPr="0092044D" w:rsidRDefault="0092044D" w:rsidP="000F7DCC">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2</w:t>
            </w:r>
          </w:p>
        </w:tc>
        <w:tc>
          <w:tcPr>
            <w:tcW w:w="680" w:type="pct"/>
            <w:shd w:val="clear" w:color="auto" w:fill="auto"/>
            <w:vAlign w:val="center"/>
          </w:tcPr>
          <w:p w:rsidR="0092044D" w:rsidRPr="0092044D" w:rsidRDefault="0092044D" w:rsidP="000F7DCC">
            <w:pPr>
              <w:spacing w:after="0" w:line="240" w:lineRule="auto"/>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doc. Ujházy</w:t>
            </w:r>
          </w:p>
        </w:tc>
        <w:tc>
          <w:tcPr>
            <w:tcW w:w="444" w:type="pct"/>
            <w:vAlign w:val="center"/>
          </w:tcPr>
          <w:p w:rsidR="0092044D" w:rsidRPr="0092044D" w:rsidRDefault="0092044D"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S</w:t>
            </w:r>
          </w:p>
        </w:tc>
      </w:tr>
      <w:tr w:rsidR="0092044D" w:rsidRPr="00B06372" w:rsidTr="00A51689">
        <w:trPr>
          <w:trHeight w:val="397"/>
        </w:trPr>
        <w:tc>
          <w:tcPr>
            <w:tcW w:w="329" w:type="pct"/>
            <w:vAlign w:val="center"/>
          </w:tcPr>
          <w:p w:rsidR="0092044D" w:rsidRPr="00F80C2B" w:rsidRDefault="0092044D" w:rsidP="000F7DCC">
            <w:pPr>
              <w:spacing w:after="0" w:line="240" w:lineRule="auto"/>
              <w:jc w:val="center"/>
              <w:rPr>
                <w:rFonts w:ascii="Times New Roman" w:eastAsia="Calibri" w:hAnsi="Times New Roman" w:cs="Times New Roman"/>
                <w:sz w:val="24"/>
                <w:szCs w:val="24"/>
              </w:rPr>
            </w:pPr>
            <w:r w:rsidRPr="00F80C2B">
              <w:rPr>
                <w:rFonts w:ascii="Times New Roman" w:eastAsia="Calibri" w:hAnsi="Times New Roman" w:cs="Times New Roman"/>
                <w:sz w:val="24"/>
                <w:szCs w:val="24"/>
              </w:rPr>
              <w:t>LF</w:t>
            </w:r>
          </w:p>
        </w:tc>
        <w:tc>
          <w:tcPr>
            <w:tcW w:w="376" w:type="pct"/>
            <w:vAlign w:val="center"/>
          </w:tcPr>
          <w:p w:rsidR="0092044D" w:rsidRPr="00F80C2B" w:rsidRDefault="0092044D" w:rsidP="001F1420">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KAZMZ</w:t>
            </w:r>
          </w:p>
        </w:tc>
        <w:tc>
          <w:tcPr>
            <w:tcW w:w="531" w:type="pct"/>
            <w:vAlign w:val="center"/>
          </w:tcPr>
          <w:p w:rsidR="0092044D" w:rsidRPr="0092044D" w:rsidRDefault="0092044D" w:rsidP="000F7DCC">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PSTRE</w:t>
            </w:r>
          </w:p>
        </w:tc>
        <w:tc>
          <w:tcPr>
            <w:tcW w:w="1194" w:type="pct"/>
            <w:vAlign w:val="center"/>
          </w:tcPr>
          <w:p w:rsidR="0092044D" w:rsidRPr="0092044D" w:rsidRDefault="0092044D" w:rsidP="000F7DCC">
            <w:pPr>
              <w:spacing w:after="0" w:line="240" w:lineRule="auto"/>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strelectvo</w:t>
            </w:r>
          </w:p>
        </w:tc>
        <w:tc>
          <w:tcPr>
            <w:tcW w:w="435" w:type="pct"/>
            <w:vAlign w:val="center"/>
          </w:tcPr>
          <w:p w:rsidR="0092044D" w:rsidRPr="0092044D" w:rsidRDefault="0092044D"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P</w:t>
            </w:r>
          </w:p>
        </w:tc>
        <w:tc>
          <w:tcPr>
            <w:tcW w:w="334" w:type="pct"/>
            <w:vAlign w:val="center"/>
          </w:tcPr>
          <w:p w:rsidR="0092044D" w:rsidRPr="0092044D" w:rsidRDefault="0092044D" w:rsidP="000F7DCC">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6</w:t>
            </w:r>
          </w:p>
        </w:tc>
        <w:tc>
          <w:tcPr>
            <w:tcW w:w="484" w:type="pct"/>
            <w:vAlign w:val="center"/>
          </w:tcPr>
          <w:p w:rsidR="0092044D" w:rsidRPr="0092044D" w:rsidRDefault="0092044D" w:rsidP="000F7DCC">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10</w:t>
            </w:r>
          </w:p>
        </w:tc>
        <w:tc>
          <w:tcPr>
            <w:tcW w:w="193" w:type="pct"/>
            <w:vAlign w:val="center"/>
          </w:tcPr>
          <w:p w:rsidR="0092044D" w:rsidRPr="0092044D" w:rsidRDefault="0092044D" w:rsidP="000F7DCC">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2</w:t>
            </w:r>
          </w:p>
        </w:tc>
        <w:tc>
          <w:tcPr>
            <w:tcW w:w="680" w:type="pct"/>
            <w:vAlign w:val="center"/>
          </w:tcPr>
          <w:p w:rsidR="0092044D" w:rsidRPr="0092044D" w:rsidRDefault="0092044D" w:rsidP="000F7DCC">
            <w:pPr>
              <w:spacing w:after="0" w:line="240" w:lineRule="auto"/>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prof. Garaj</w:t>
            </w:r>
          </w:p>
        </w:tc>
        <w:tc>
          <w:tcPr>
            <w:tcW w:w="444" w:type="pct"/>
            <w:vAlign w:val="center"/>
          </w:tcPr>
          <w:p w:rsidR="0092044D" w:rsidRPr="0092044D" w:rsidRDefault="0092044D"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S</w:t>
            </w:r>
          </w:p>
        </w:tc>
      </w:tr>
      <w:tr w:rsidR="0092044D" w:rsidRPr="00B06372" w:rsidTr="00A51689">
        <w:trPr>
          <w:trHeight w:val="397"/>
        </w:trPr>
        <w:tc>
          <w:tcPr>
            <w:tcW w:w="329" w:type="pct"/>
            <w:vAlign w:val="center"/>
          </w:tcPr>
          <w:p w:rsidR="0092044D" w:rsidRPr="00F80C2B" w:rsidRDefault="0092044D" w:rsidP="000F7DCC">
            <w:pPr>
              <w:spacing w:after="0" w:line="240" w:lineRule="auto"/>
              <w:jc w:val="center"/>
              <w:rPr>
                <w:rFonts w:ascii="Times New Roman" w:eastAsia="Calibri" w:hAnsi="Times New Roman" w:cs="Times New Roman"/>
                <w:sz w:val="24"/>
                <w:szCs w:val="24"/>
              </w:rPr>
            </w:pPr>
            <w:r w:rsidRPr="00F80C2B">
              <w:rPr>
                <w:rFonts w:ascii="Times New Roman" w:eastAsia="Calibri" w:hAnsi="Times New Roman" w:cs="Times New Roman"/>
                <w:sz w:val="24"/>
                <w:szCs w:val="24"/>
              </w:rPr>
              <w:t>LF</w:t>
            </w:r>
          </w:p>
        </w:tc>
        <w:tc>
          <w:tcPr>
            <w:tcW w:w="376" w:type="pct"/>
            <w:vAlign w:val="center"/>
          </w:tcPr>
          <w:p w:rsidR="0092044D" w:rsidRPr="00F80C2B" w:rsidRDefault="0092044D" w:rsidP="000F7DCC">
            <w:pPr>
              <w:spacing w:after="0" w:line="240" w:lineRule="auto"/>
              <w:rPr>
                <w:rFonts w:ascii="Times New Roman" w:eastAsia="Calibri" w:hAnsi="Times New Roman" w:cs="Times New Roman"/>
                <w:sz w:val="24"/>
                <w:szCs w:val="24"/>
              </w:rPr>
            </w:pPr>
            <w:r w:rsidRPr="00F80C2B">
              <w:rPr>
                <w:rFonts w:ascii="Times New Roman" w:eastAsia="Calibri" w:hAnsi="Times New Roman" w:cs="Times New Roman"/>
                <w:sz w:val="24"/>
                <w:szCs w:val="24"/>
              </w:rPr>
              <w:t>KIOLK</w:t>
            </w:r>
          </w:p>
        </w:tc>
        <w:tc>
          <w:tcPr>
            <w:tcW w:w="531" w:type="pct"/>
            <w:vAlign w:val="center"/>
          </w:tcPr>
          <w:p w:rsidR="0092044D" w:rsidRPr="0092044D" w:rsidRDefault="0092044D" w:rsidP="000F7DCC">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VCELA</w:t>
            </w:r>
          </w:p>
        </w:tc>
        <w:tc>
          <w:tcPr>
            <w:tcW w:w="1194" w:type="pct"/>
            <w:vAlign w:val="center"/>
          </w:tcPr>
          <w:p w:rsidR="0092044D" w:rsidRPr="005033C2" w:rsidRDefault="0092044D" w:rsidP="000F7DCC">
            <w:pPr>
              <w:spacing w:after="0" w:line="240" w:lineRule="auto"/>
              <w:rPr>
                <w:rFonts w:ascii="Times New Roman" w:eastAsia="Times New Roman" w:hAnsi="Times New Roman" w:cs="Times New Roman"/>
                <w:snapToGrid w:val="0"/>
                <w:sz w:val="24"/>
                <w:szCs w:val="24"/>
                <w:lang w:eastAsia="cs-CZ"/>
              </w:rPr>
            </w:pPr>
            <w:r w:rsidRPr="005033C2">
              <w:rPr>
                <w:rFonts w:ascii="Times New Roman" w:eastAsia="Times New Roman" w:hAnsi="Times New Roman" w:cs="Times New Roman"/>
                <w:snapToGrid w:val="0"/>
                <w:sz w:val="24"/>
                <w:szCs w:val="24"/>
                <w:lang w:eastAsia="cs-CZ"/>
              </w:rPr>
              <w:t>včelárstvo</w:t>
            </w:r>
          </w:p>
        </w:tc>
        <w:tc>
          <w:tcPr>
            <w:tcW w:w="435" w:type="pct"/>
            <w:vAlign w:val="center"/>
          </w:tcPr>
          <w:p w:rsidR="0092044D" w:rsidRPr="0092044D" w:rsidRDefault="0092044D"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PV</w:t>
            </w:r>
          </w:p>
        </w:tc>
        <w:tc>
          <w:tcPr>
            <w:tcW w:w="334" w:type="pct"/>
            <w:vAlign w:val="center"/>
          </w:tcPr>
          <w:p w:rsidR="0092044D" w:rsidRPr="0092044D" w:rsidRDefault="0092044D" w:rsidP="000F7DCC">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4</w:t>
            </w:r>
          </w:p>
        </w:tc>
        <w:tc>
          <w:tcPr>
            <w:tcW w:w="484" w:type="pct"/>
            <w:vAlign w:val="center"/>
          </w:tcPr>
          <w:p w:rsidR="0092044D" w:rsidRPr="0092044D" w:rsidRDefault="0092044D" w:rsidP="000F7DCC">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12</w:t>
            </w:r>
          </w:p>
        </w:tc>
        <w:tc>
          <w:tcPr>
            <w:tcW w:w="193" w:type="pct"/>
            <w:vAlign w:val="center"/>
          </w:tcPr>
          <w:p w:rsidR="0092044D" w:rsidRPr="0092044D" w:rsidRDefault="0092044D" w:rsidP="000F7DCC">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2</w:t>
            </w:r>
          </w:p>
        </w:tc>
        <w:tc>
          <w:tcPr>
            <w:tcW w:w="680" w:type="pct"/>
            <w:vAlign w:val="center"/>
          </w:tcPr>
          <w:p w:rsidR="0092044D" w:rsidRPr="0092044D" w:rsidRDefault="0092044D" w:rsidP="000F7DCC">
            <w:pPr>
              <w:spacing w:after="0" w:line="240" w:lineRule="auto"/>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doc. Kodrík</w:t>
            </w:r>
          </w:p>
        </w:tc>
        <w:tc>
          <w:tcPr>
            <w:tcW w:w="444" w:type="pct"/>
            <w:vAlign w:val="center"/>
          </w:tcPr>
          <w:p w:rsidR="0092044D" w:rsidRPr="0092044D" w:rsidRDefault="0092044D"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S</w:t>
            </w:r>
          </w:p>
        </w:tc>
      </w:tr>
      <w:tr w:rsidR="0092044D" w:rsidRPr="00B06372" w:rsidTr="00A51689">
        <w:trPr>
          <w:trHeight w:val="397"/>
        </w:trPr>
        <w:tc>
          <w:tcPr>
            <w:tcW w:w="329" w:type="pct"/>
            <w:vAlign w:val="center"/>
          </w:tcPr>
          <w:p w:rsidR="0092044D" w:rsidRPr="0092044D" w:rsidRDefault="0092044D"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LF</w:t>
            </w:r>
          </w:p>
        </w:tc>
        <w:tc>
          <w:tcPr>
            <w:tcW w:w="376" w:type="pct"/>
            <w:vAlign w:val="center"/>
          </w:tcPr>
          <w:p w:rsidR="0092044D" w:rsidRPr="0092044D" w:rsidRDefault="0092044D" w:rsidP="000F7DCC">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KERLH</w:t>
            </w:r>
          </w:p>
        </w:tc>
        <w:tc>
          <w:tcPr>
            <w:tcW w:w="531" w:type="pct"/>
            <w:vAlign w:val="center"/>
          </w:tcPr>
          <w:p w:rsidR="0092044D" w:rsidRPr="0092044D" w:rsidRDefault="0092044D" w:rsidP="000F7DCC">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SAP</w:t>
            </w:r>
          </w:p>
        </w:tc>
        <w:tc>
          <w:tcPr>
            <w:tcW w:w="1194" w:type="pct"/>
            <w:vAlign w:val="center"/>
          </w:tcPr>
          <w:p w:rsidR="0092044D" w:rsidRPr="005033C2" w:rsidRDefault="0092044D" w:rsidP="000F7DCC">
            <w:pPr>
              <w:spacing w:after="0" w:line="240" w:lineRule="auto"/>
              <w:rPr>
                <w:rFonts w:ascii="Times New Roman" w:eastAsia="Times New Roman" w:hAnsi="Times New Roman" w:cs="Times New Roman"/>
                <w:snapToGrid w:val="0"/>
                <w:sz w:val="24"/>
                <w:szCs w:val="24"/>
                <w:lang w:eastAsia="cs-CZ"/>
              </w:rPr>
            </w:pPr>
            <w:r w:rsidRPr="005033C2">
              <w:rPr>
                <w:rFonts w:ascii="Times New Roman" w:eastAsia="Times New Roman" w:hAnsi="Times New Roman" w:cs="Times New Roman"/>
                <w:snapToGrid w:val="0"/>
                <w:sz w:val="24"/>
                <w:szCs w:val="24"/>
                <w:lang w:eastAsia="cs-CZ"/>
              </w:rPr>
              <w:t>sociológia a psychológia</w:t>
            </w:r>
          </w:p>
        </w:tc>
        <w:tc>
          <w:tcPr>
            <w:tcW w:w="435" w:type="pct"/>
            <w:vAlign w:val="center"/>
          </w:tcPr>
          <w:p w:rsidR="0092044D" w:rsidRPr="0092044D" w:rsidRDefault="0092044D"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PV</w:t>
            </w:r>
          </w:p>
        </w:tc>
        <w:tc>
          <w:tcPr>
            <w:tcW w:w="334" w:type="pct"/>
            <w:vAlign w:val="center"/>
          </w:tcPr>
          <w:p w:rsidR="0092044D" w:rsidRPr="0092044D" w:rsidRDefault="005542B7"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5</w:t>
            </w:r>
          </w:p>
        </w:tc>
        <w:tc>
          <w:tcPr>
            <w:tcW w:w="484" w:type="pct"/>
            <w:vAlign w:val="center"/>
          </w:tcPr>
          <w:p w:rsidR="0092044D" w:rsidRPr="0092044D" w:rsidRDefault="0092044D" w:rsidP="000F7DCC">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10</w:t>
            </w:r>
          </w:p>
        </w:tc>
        <w:tc>
          <w:tcPr>
            <w:tcW w:w="193" w:type="pct"/>
            <w:vAlign w:val="center"/>
          </w:tcPr>
          <w:p w:rsidR="0092044D" w:rsidRPr="0092044D" w:rsidRDefault="0092044D" w:rsidP="000F7DCC">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0</w:t>
            </w:r>
          </w:p>
        </w:tc>
        <w:tc>
          <w:tcPr>
            <w:tcW w:w="680" w:type="pct"/>
            <w:vAlign w:val="center"/>
          </w:tcPr>
          <w:p w:rsidR="0092044D" w:rsidRPr="0092044D" w:rsidRDefault="0092044D" w:rsidP="000F7DCC">
            <w:pPr>
              <w:spacing w:after="0" w:line="240" w:lineRule="auto"/>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 xml:space="preserve">doc. Šulek </w:t>
            </w:r>
          </w:p>
        </w:tc>
        <w:tc>
          <w:tcPr>
            <w:tcW w:w="444" w:type="pct"/>
            <w:vAlign w:val="center"/>
          </w:tcPr>
          <w:p w:rsidR="0092044D" w:rsidRPr="0092044D" w:rsidRDefault="0092044D"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S</w:t>
            </w:r>
          </w:p>
        </w:tc>
      </w:tr>
      <w:tr w:rsidR="0092044D" w:rsidRPr="00B06372" w:rsidTr="00A51689">
        <w:trPr>
          <w:trHeight w:val="397"/>
        </w:trPr>
        <w:tc>
          <w:tcPr>
            <w:tcW w:w="329" w:type="pct"/>
            <w:vAlign w:val="center"/>
          </w:tcPr>
          <w:p w:rsidR="0092044D" w:rsidRPr="0092044D" w:rsidRDefault="0092044D"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LF</w:t>
            </w:r>
          </w:p>
        </w:tc>
        <w:tc>
          <w:tcPr>
            <w:tcW w:w="376" w:type="pct"/>
            <w:vAlign w:val="center"/>
          </w:tcPr>
          <w:p w:rsidR="0092044D" w:rsidRPr="0092044D" w:rsidRDefault="0092044D" w:rsidP="000F7DCC">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KHULG</w:t>
            </w:r>
          </w:p>
        </w:tc>
        <w:tc>
          <w:tcPr>
            <w:tcW w:w="531" w:type="pct"/>
            <w:vAlign w:val="center"/>
          </w:tcPr>
          <w:p w:rsidR="0092044D" w:rsidRPr="0092044D" w:rsidRDefault="0092044D" w:rsidP="000F7DCC">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DENDR</w:t>
            </w:r>
          </w:p>
        </w:tc>
        <w:tc>
          <w:tcPr>
            <w:tcW w:w="1194" w:type="pct"/>
            <w:vAlign w:val="center"/>
          </w:tcPr>
          <w:p w:rsidR="0092044D" w:rsidRPr="005033C2" w:rsidRDefault="0092044D" w:rsidP="000F7DCC">
            <w:pPr>
              <w:spacing w:after="0" w:line="240" w:lineRule="auto"/>
              <w:rPr>
                <w:rFonts w:ascii="Times New Roman" w:eastAsia="Times New Roman" w:hAnsi="Times New Roman" w:cs="Times New Roman"/>
                <w:snapToGrid w:val="0"/>
                <w:sz w:val="24"/>
                <w:szCs w:val="24"/>
                <w:lang w:eastAsia="cs-CZ"/>
              </w:rPr>
            </w:pPr>
            <w:r w:rsidRPr="005033C2">
              <w:rPr>
                <w:rFonts w:ascii="Times New Roman" w:eastAsia="Times New Roman" w:hAnsi="Times New Roman" w:cs="Times New Roman"/>
                <w:snapToGrid w:val="0"/>
                <w:sz w:val="24"/>
                <w:szCs w:val="24"/>
                <w:lang w:eastAsia="cs-CZ"/>
              </w:rPr>
              <w:t>dendrometria</w:t>
            </w:r>
          </w:p>
        </w:tc>
        <w:tc>
          <w:tcPr>
            <w:tcW w:w="435" w:type="pct"/>
            <w:vAlign w:val="center"/>
          </w:tcPr>
          <w:p w:rsidR="0092044D" w:rsidRPr="0092044D" w:rsidRDefault="0092044D"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PV</w:t>
            </w:r>
          </w:p>
        </w:tc>
        <w:tc>
          <w:tcPr>
            <w:tcW w:w="334" w:type="pct"/>
            <w:vAlign w:val="center"/>
          </w:tcPr>
          <w:p w:rsidR="0092044D" w:rsidRPr="0092044D" w:rsidRDefault="0092044D" w:rsidP="000F7DCC">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6</w:t>
            </w:r>
          </w:p>
        </w:tc>
        <w:tc>
          <w:tcPr>
            <w:tcW w:w="484" w:type="pct"/>
            <w:vAlign w:val="center"/>
          </w:tcPr>
          <w:p w:rsidR="0092044D" w:rsidRPr="0092044D" w:rsidRDefault="0092044D" w:rsidP="000F7DCC">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12</w:t>
            </w:r>
          </w:p>
        </w:tc>
        <w:tc>
          <w:tcPr>
            <w:tcW w:w="193" w:type="pct"/>
            <w:vAlign w:val="center"/>
          </w:tcPr>
          <w:p w:rsidR="0092044D" w:rsidRPr="0092044D" w:rsidRDefault="0092044D" w:rsidP="000F7DCC">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3</w:t>
            </w:r>
          </w:p>
        </w:tc>
        <w:tc>
          <w:tcPr>
            <w:tcW w:w="680" w:type="pct"/>
            <w:vAlign w:val="center"/>
          </w:tcPr>
          <w:p w:rsidR="0092044D" w:rsidRPr="0092044D" w:rsidRDefault="0092044D" w:rsidP="000F7DCC">
            <w:pPr>
              <w:spacing w:after="0" w:line="240" w:lineRule="auto"/>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prof. Scheer</w:t>
            </w:r>
          </w:p>
        </w:tc>
        <w:tc>
          <w:tcPr>
            <w:tcW w:w="444" w:type="pct"/>
            <w:vAlign w:val="center"/>
          </w:tcPr>
          <w:p w:rsidR="0092044D" w:rsidRPr="0092044D" w:rsidRDefault="0092044D"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S</w:t>
            </w:r>
          </w:p>
        </w:tc>
      </w:tr>
      <w:tr w:rsidR="0092044D" w:rsidRPr="00B06372" w:rsidTr="00A51689">
        <w:trPr>
          <w:trHeight w:val="397"/>
        </w:trPr>
        <w:tc>
          <w:tcPr>
            <w:tcW w:w="329" w:type="pct"/>
            <w:vAlign w:val="center"/>
          </w:tcPr>
          <w:p w:rsidR="0092044D" w:rsidRPr="0092044D" w:rsidRDefault="0092044D"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LF</w:t>
            </w:r>
          </w:p>
        </w:tc>
        <w:tc>
          <w:tcPr>
            <w:tcW w:w="376" w:type="pct"/>
            <w:vAlign w:val="center"/>
          </w:tcPr>
          <w:p w:rsidR="0092044D" w:rsidRPr="0092044D" w:rsidRDefault="0092044D" w:rsidP="000F7DCC">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KPL</w:t>
            </w:r>
          </w:p>
        </w:tc>
        <w:tc>
          <w:tcPr>
            <w:tcW w:w="531" w:type="pct"/>
            <w:vAlign w:val="center"/>
          </w:tcPr>
          <w:p w:rsidR="0092044D" w:rsidRPr="0092044D" w:rsidRDefault="0092044D" w:rsidP="000F7DCC">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ZAKL</w:t>
            </w:r>
          </w:p>
        </w:tc>
        <w:tc>
          <w:tcPr>
            <w:tcW w:w="1194" w:type="pct"/>
            <w:vAlign w:val="center"/>
          </w:tcPr>
          <w:p w:rsidR="0092044D" w:rsidRPr="005033C2" w:rsidRDefault="0092044D" w:rsidP="000F7DCC">
            <w:pPr>
              <w:spacing w:after="0" w:line="240" w:lineRule="auto"/>
              <w:rPr>
                <w:rFonts w:ascii="Times New Roman" w:eastAsia="Times New Roman" w:hAnsi="Times New Roman" w:cs="Times New Roman"/>
                <w:snapToGrid w:val="0"/>
                <w:sz w:val="24"/>
                <w:szCs w:val="24"/>
                <w:lang w:eastAsia="cs-CZ"/>
              </w:rPr>
            </w:pPr>
            <w:r w:rsidRPr="005033C2">
              <w:rPr>
                <w:rFonts w:ascii="Times New Roman" w:eastAsia="Times New Roman" w:hAnsi="Times New Roman" w:cs="Times New Roman"/>
                <w:snapToGrid w:val="0"/>
                <w:sz w:val="24"/>
                <w:szCs w:val="24"/>
                <w:lang w:eastAsia="cs-CZ"/>
              </w:rPr>
              <w:t>zakladanie lesa</w:t>
            </w:r>
          </w:p>
        </w:tc>
        <w:tc>
          <w:tcPr>
            <w:tcW w:w="435" w:type="pct"/>
            <w:vAlign w:val="center"/>
          </w:tcPr>
          <w:p w:rsidR="0092044D" w:rsidRPr="0092044D" w:rsidRDefault="0092044D"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PV</w:t>
            </w:r>
          </w:p>
        </w:tc>
        <w:tc>
          <w:tcPr>
            <w:tcW w:w="334" w:type="pct"/>
            <w:vAlign w:val="center"/>
          </w:tcPr>
          <w:p w:rsidR="0092044D" w:rsidRPr="0092044D" w:rsidRDefault="005542B7"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6</w:t>
            </w:r>
          </w:p>
        </w:tc>
        <w:tc>
          <w:tcPr>
            <w:tcW w:w="484" w:type="pct"/>
            <w:vAlign w:val="center"/>
          </w:tcPr>
          <w:p w:rsidR="0092044D" w:rsidRPr="0092044D" w:rsidRDefault="0092044D" w:rsidP="000F7DCC">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16</w:t>
            </w:r>
          </w:p>
        </w:tc>
        <w:tc>
          <w:tcPr>
            <w:tcW w:w="193" w:type="pct"/>
            <w:vAlign w:val="center"/>
          </w:tcPr>
          <w:p w:rsidR="0092044D" w:rsidRPr="0092044D" w:rsidRDefault="0092044D" w:rsidP="000F7DCC">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2</w:t>
            </w:r>
          </w:p>
        </w:tc>
        <w:tc>
          <w:tcPr>
            <w:tcW w:w="680" w:type="pct"/>
            <w:vAlign w:val="center"/>
          </w:tcPr>
          <w:p w:rsidR="0092044D" w:rsidRPr="0092044D" w:rsidRDefault="0092044D" w:rsidP="000F7DCC">
            <w:pPr>
              <w:spacing w:after="0" w:line="240" w:lineRule="auto"/>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doc. Repáč</w:t>
            </w:r>
          </w:p>
        </w:tc>
        <w:tc>
          <w:tcPr>
            <w:tcW w:w="444" w:type="pct"/>
            <w:vAlign w:val="center"/>
          </w:tcPr>
          <w:p w:rsidR="0092044D" w:rsidRPr="0092044D" w:rsidRDefault="0092044D"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S</w:t>
            </w:r>
          </w:p>
        </w:tc>
      </w:tr>
      <w:tr w:rsidR="0092044D" w:rsidRPr="00B06372" w:rsidTr="00A51689">
        <w:trPr>
          <w:trHeight w:val="397"/>
        </w:trPr>
        <w:tc>
          <w:tcPr>
            <w:tcW w:w="329" w:type="pct"/>
            <w:vAlign w:val="center"/>
          </w:tcPr>
          <w:p w:rsidR="0092044D" w:rsidRPr="0092044D" w:rsidRDefault="005542B7" w:rsidP="000F7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LF</w:t>
            </w:r>
          </w:p>
        </w:tc>
        <w:tc>
          <w:tcPr>
            <w:tcW w:w="376" w:type="pct"/>
            <w:vAlign w:val="center"/>
          </w:tcPr>
          <w:p w:rsidR="0092044D" w:rsidRPr="0092044D" w:rsidRDefault="005542B7" w:rsidP="000F7D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KERLH</w:t>
            </w:r>
          </w:p>
        </w:tc>
        <w:tc>
          <w:tcPr>
            <w:tcW w:w="531" w:type="pct"/>
            <w:vAlign w:val="center"/>
          </w:tcPr>
          <w:p w:rsidR="0092044D" w:rsidRPr="0092044D" w:rsidRDefault="005542B7" w:rsidP="000F7DCC">
            <w:pPr>
              <w:spacing w:after="0" w:line="240" w:lineRule="auto"/>
              <w:rPr>
                <w:rFonts w:ascii="Times New Roman" w:eastAsia="Calibri" w:hAnsi="Times New Roman" w:cs="Times New Roman"/>
                <w:color w:val="FF0000"/>
                <w:sz w:val="24"/>
                <w:szCs w:val="24"/>
              </w:rPr>
            </w:pPr>
            <w:r w:rsidRPr="005542B7">
              <w:rPr>
                <w:rFonts w:ascii="Times New Roman" w:eastAsia="Calibri" w:hAnsi="Times New Roman" w:cs="Times New Roman"/>
                <w:sz w:val="24"/>
                <w:szCs w:val="24"/>
              </w:rPr>
              <w:t>ZE</w:t>
            </w:r>
          </w:p>
        </w:tc>
        <w:tc>
          <w:tcPr>
            <w:tcW w:w="1194" w:type="pct"/>
            <w:vAlign w:val="center"/>
          </w:tcPr>
          <w:p w:rsidR="0092044D" w:rsidRPr="0092044D" w:rsidRDefault="005542B7" w:rsidP="000F7DCC">
            <w:pPr>
              <w:spacing w:after="0" w:line="240" w:lineRule="auto"/>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Základy ekonómie</w:t>
            </w:r>
          </w:p>
        </w:tc>
        <w:tc>
          <w:tcPr>
            <w:tcW w:w="435" w:type="pct"/>
            <w:vAlign w:val="center"/>
          </w:tcPr>
          <w:p w:rsidR="0092044D" w:rsidRPr="0092044D" w:rsidRDefault="005542B7" w:rsidP="000F7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PV</w:t>
            </w:r>
          </w:p>
        </w:tc>
        <w:tc>
          <w:tcPr>
            <w:tcW w:w="334" w:type="pct"/>
            <w:vAlign w:val="center"/>
          </w:tcPr>
          <w:p w:rsidR="0092044D" w:rsidRPr="0092044D" w:rsidRDefault="005542B7"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6</w:t>
            </w:r>
          </w:p>
        </w:tc>
        <w:tc>
          <w:tcPr>
            <w:tcW w:w="484" w:type="pct"/>
            <w:vAlign w:val="center"/>
          </w:tcPr>
          <w:p w:rsidR="0092044D" w:rsidRPr="0092044D" w:rsidRDefault="005542B7"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193" w:type="pct"/>
            <w:vAlign w:val="center"/>
          </w:tcPr>
          <w:p w:rsidR="0092044D" w:rsidRPr="0092044D" w:rsidRDefault="005542B7"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w:t>
            </w:r>
          </w:p>
        </w:tc>
        <w:tc>
          <w:tcPr>
            <w:tcW w:w="680" w:type="pct"/>
            <w:vAlign w:val="center"/>
          </w:tcPr>
          <w:p w:rsidR="0092044D" w:rsidRPr="00F80C2B" w:rsidRDefault="005542B7"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doc. Šálka</w:t>
            </w:r>
          </w:p>
        </w:tc>
        <w:tc>
          <w:tcPr>
            <w:tcW w:w="444" w:type="pct"/>
            <w:vAlign w:val="center"/>
          </w:tcPr>
          <w:p w:rsidR="0092044D" w:rsidRPr="0092044D" w:rsidRDefault="005542B7" w:rsidP="000F7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w:t>
            </w:r>
          </w:p>
        </w:tc>
      </w:tr>
      <w:tr w:rsidR="005542B7" w:rsidRPr="00B06372" w:rsidTr="00A51689">
        <w:trPr>
          <w:trHeight w:val="397"/>
        </w:trPr>
        <w:tc>
          <w:tcPr>
            <w:tcW w:w="329" w:type="pct"/>
            <w:vAlign w:val="center"/>
          </w:tcPr>
          <w:p w:rsidR="005542B7" w:rsidRPr="0092044D" w:rsidRDefault="005542B7" w:rsidP="003F2DF6">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CUP</w:t>
            </w:r>
          </w:p>
        </w:tc>
        <w:tc>
          <w:tcPr>
            <w:tcW w:w="376" w:type="pct"/>
            <w:vAlign w:val="center"/>
          </w:tcPr>
          <w:p w:rsidR="005542B7" w:rsidRPr="0092044D" w:rsidRDefault="005542B7" w:rsidP="003F2DF6">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ÚCJ</w:t>
            </w:r>
          </w:p>
        </w:tc>
        <w:tc>
          <w:tcPr>
            <w:tcW w:w="531" w:type="pct"/>
            <w:vAlign w:val="center"/>
          </w:tcPr>
          <w:p w:rsidR="005542B7" w:rsidRPr="0092044D" w:rsidRDefault="005542B7" w:rsidP="003F2DF6">
            <w:pPr>
              <w:spacing w:after="0" w:line="240" w:lineRule="auto"/>
              <w:rPr>
                <w:rFonts w:ascii="Times New Roman" w:eastAsia="Calibri" w:hAnsi="Times New Roman" w:cs="Times New Roman"/>
                <w:color w:val="FF0000"/>
                <w:sz w:val="24"/>
                <w:szCs w:val="24"/>
              </w:rPr>
            </w:pPr>
            <w:r w:rsidRPr="0092044D">
              <w:rPr>
                <w:rFonts w:ascii="Times New Roman" w:eastAsia="Calibri" w:hAnsi="Times New Roman" w:cs="Times New Roman"/>
                <w:sz w:val="24"/>
                <w:szCs w:val="24"/>
              </w:rPr>
              <w:t>JA_OK_BLF</w:t>
            </w:r>
          </w:p>
        </w:tc>
        <w:tc>
          <w:tcPr>
            <w:tcW w:w="1194" w:type="pct"/>
            <w:vAlign w:val="center"/>
          </w:tcPr>
          <w:p w:rsidR="005542B7" w:rsidRPr="0092044D" w:rsidRDefault="005542B7" w:rsidP="003F2DF6">
            <w:pPr>
              <w:spacing w:after="0" w:line="240" w:lineRule="auto"/>
              <w:rPr>
                <w:rFonts w:ascii="Times New Roman" w:eastAsia="Times New Roman" w:hAnsi="Times New Roman" w:cs="Times New Roman"/>
                <w:snapToGrid w:val="0"/>
                <w:sz w:val="20"/>
                <w:szCs w:val="20"/>
                <w:lang w:eastAsia="cs-CZ"/>
              </w:rPr>
            </w:pPr>
            <w:r w:rsidRPr="0092044D">
              <w:rPr>
                <w:rFonts w:ascii="Times New Roman" w:eastAsia="Times New Roman" w:hAnsi="Times New Roman" w:cs="Times New Roman"/>
                <w:snapToGrid w:val="0"/>
                <w:sz w:val="20"/>
                <w:szCs w:val="20"/>
                <w:lang w:eastAsia="cs-CZ"/>
              </w:rPr>
              <w:t>AJ – odborná komunikácia pre študentov LF</w:t>
            </w:r>
          </w:p>
        </w:tc>
        <w:tc>
          <w:tcPr>
            <w:tcW w:w="435" w:type="pct"/>
            <w:vAlign w:val="center"/>
          </w:tcPr>
          <w:p w:rsidR="005542B7" w:rsidRPr="0092044D" w:rsidRDefault="005542B7" w:rsidP="003F2DF6">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PV</w:t>
            </w:r>
          </w:p>
        </w:tc>
        <w:tc>
          <w:tcPr>
            <w:tcW w:w="334" w:type="pct"/>
            <w:vAlign w:val="center"/>
          </w:tcPr>
          <w:p w:rsidR="005542B7" w:rsidRPr="0092044D" w:rsidRDefault="005542B7" w:rsidP="003F2DF6">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3</w:t>
            </w:r>
          </w:p>
        </w:tc>
        <w:tc>
          <w:tcPr>
            <w:tcW w:w="484" w:type="pct"/>
            <w:vAlign w:val="center"/>
          </w:tcPr>
          <w:p w:rsidR="005542B7" w:rsidRPr="0092044D" w:rsidRDefault="005542B7" w:rsidP="003F2DF6">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8</w:t>
            </w:r>
          </w:p>
        </w:tc>
        <w:tc>
          <w:tcPr>
            <w:tcW w:w="193" w:type="pct"/>
            <w:vAlign w:val="center"/>
          </w:tcPr>
          <w:p w:rsidR="005542B7" w:rsidRPr="0092044D" w:rsidRDefault="005542B7" w:rsidP="003F2DF6">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2</w:t>
            </w:r>
          </w:p>
        </w:tc>
        <w:tc>
          <w:tcPr>
            <w:tcW w:w="680" w:type="pct"/>
            <w:vAlign w:val="center"/>
          </w:tcPr>
          <w:p w:rsidR="005542B7" w:rsidRPr="00F80C2B" w:rsidRDefault="005542B7" w:rsidP="003F2DF6">
            <w:pPr>
              <w:spacing w:after="0" w:line="240" w:lineRule="auto"/>
              <w:rPr>
                <w:rFonts w:ascii="Times New Roman" w:eastAsia="Times New Roman" w:hAnsi="Times New Roman" w:cs="Times New Roman"/>
                <w:snapToGrid w:val="0"/>
                <w:sz w:val="24"/>
                <w:szCs w:val="24"/>
                <w:lang w:eastAsia="cs-CZ"/>
              </w:rPr>
            </w:pPr>
            <w:r w:rsidRPr="00F80C2B">
              <w:rPr>
                <w:rFonts w:ascii="Times New Roman" w:eastAsia="Times New Roman" w:hAnsi="Times New Roman" w:cs="Times New Roman"/>
                <w:snapToGrid w:val="0"/>
                <w:sz w:val="24"/>
                <w:szCs w:val="24"/>
                <w:lang w:eastAsia="cs-CZ"/>
              </w:rPr>
              <w:t>Mgr. Danihelová</w:t>
            </w:r>
          </w:p>
        </w:tc>
        <w:tc>
          <w:tcPr>
            <w:tcW w:w="444" w:type="pct"/>
            <w:vAlign w:val="center"/>
          </w:tcPr>
          <w:p w:rsidR="005542B7" w:rsidRPr="0092044D" w:rsidRDefault="005542B7" w:rsidP="003F2DF6">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S</w:t>
            </w:r>
          </w:p>
        </w:tc>
      </w:tr>
      <w:tr w:rsidR="007D63EF" w:rsidRPr="00B06372" w:rsidTr="00A51689">
        <w:trPr>
          <w:trHeight w:val="397"/>
        </w:trPr>
        <w:tc>
          <w:tcPr>
            <w:tcW w:w="329" w:type="pct"/>
            <w:vAlign w:val="center"/>
          </w:tcPr>
          <w:p w:rsidR="007D63EF" w:rsidRPr="0092044D" w:rsidRDefault="007D63EF"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CUP</w:t>
            </w:r>
          </w:p>
        </w:tc>
        <w:tc>
          <w:tcPr>
            <w:tcW w:w="376" w:type="pct"/>
            <w:vAlign w:val="center"/>
          </w:tcPr>
          <w:p w:rsidR="007D63EF" w:rsidRPr="0092044D" w:rsidRDefault="007D63EF" w:rsidP="000F7DCC">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ÚCJ</w:t>
            </w:r>
          </w:p>
        </w:tc>
        <w:tc>
          <w:tcPr>
            <w:tcW w:w="531" w:type="pct"/>
            <w:vAlign w:val="center"/>
          </w:tcPr>
          <w:p w:rsidR="007D63EF" w:rsidRPr="0092044D" w:rsidRDefault="007D63EF" w:rsidP="000F7DCC">
            <w:pPr>
              <w:spacing w:after="0" w:line="240" w:lineRule="auto"/>
              <w:rPr>
                <w:rFonts w:ascii="Times New Roman" w:eastAsia="Calibri" w:hAnsi="Times New Roman" w:cs="Times New Roman"/>
                <w:color w:val="FF0000"/>
                <w:sz w:val="24"/>
                <w:szCs w:val="24"/>
              </w:rPr>
            </w:pPr>
            <w:r w:rsidRPr="0092044D">
              <w:rPr>
                <w:rFonts w:ascii="Times New Roman" w:eastAsia="Calibri" w:hAnsi="Times New Roman" w:cs="Times New Roman"/>
                <w:sz w:val="24"/>
                <w:szCs w:val="24"/>
              </w:rPr>
              <w:t>JN-OK_BLF</w:t>
            </w:r>
          </w:p>
        </w:tc>
        <w:tc>
          <w:tcPr>
            <w:tcW w:w="1194" w:type="pct"/>
            <w:vAlign w:val="center"/>
          </w:tcPr>
          <w:p w:rsidR="007D63EF" w:rsidRPr="0092044D" w:rsidRDefault="007D63EF" w:rsidP="000F7DCC">
            <w:pPr>
              <w:spacing w:after="0" w:line="240" w:lineRule="auto"/>
              <w:rPr>
                <w:rFonts w:ascii="Times New Roman" w:eastAsia="Times New Roman" w:hAnsi="Times New Roman" w:cs="Times New Roman"/>
                <w:snapToGrid w:val="0"/>
                <w:sz w:val="20"/>
                <w:szCs w:val="20"/>
                <w:lang w:eastAsia="cs-CZ"/>
              </w:rPr>
            </w:pPr>
            <w:r w:rsidRPr="0092044D">
              <w:rPr>
                <w:rFonts w:ascii="Times New Roman" w:eastAsia="Times New Roman" w:hAnsi="Times New Roman" w:cs="Times New Roman"/>
                <w:snapToGrid w:val="0"/>
                <w:sz w:val="20"/>
                <w:szCs w:val="20"/>
                <w:lang w:eastAsia="cs-CZ"/>
              </w:rPr>
              <w:t>NJ – odborná komunikácia pre študentov LF</w:t>
            </w:r>
          </w:p>
        </w:tc>
        <w:tc>
          <w:tcPr>
            <w:tcW w:w="435" w:type="pct"/>
            <w:vAlign w:val="center"/>
          </w:tcPr>
          <w:p w:rsidR="007D63EF" w:rsidRPr="0092044D" w:rsidRDefault="007D63EF"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PV</w:t>
            </w:r>
          </w:p>
        </w:tc>
        <w:tc>
          <w:tcPr>
            <w:tcW w:w="334" w:type="pct"/>
            <w:vAlign w:val="center"/>
          </w:tcPr>
          <w:p w:rsidR="007D63EF" w:rsidRPr="0092044D"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3</w:t>
            </w:r>
          </w:p>
        </w:tc>
        <w:tc>
          <w:tcPr>
            <w:tcW w:w="484" w:type="pct"/>
            <w:vAlign w:val="center"/>
          </w:tcPr>
          <w:p w:rsidR="007D63EF" w:rsidRPr="0092044D"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8</w:t>
            </w:r>
          </w:p>
        </w:tc>
        <w:tc>
          <w:tcPr>
            <w:tcW w:w="193" w:type="pct"/>
            <w:vAlign w:val="center"/>
          </w:tcPr>
          <w:p w:rsidR="007D63EF" w:rsidRPr="0092044D"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2</w:t>
            </w:r>
          </w:p>
        </w:tc>
        <w:tc>
          <w:tcPr>
            <w:tcW w:w="680" w:type="pct"/>
            <w:vAlign w:val="center"/>
          </w:tcPr>
          <w:p w:rsidR="007D63EF" w:rsidRDefault="007D63EF">
            <w:pPr>
              <w:spacing w:after="0" w:line="240" w:lineRule="auto"/>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Vyhnáliková, PhD.</w:t>
            </w:r>
          </w:p>
        </w:tc>
        <w:tc>
          <w:tcPr>
            <w:tcW w:w="444" w:type="pct"/>
            <w:vAlign w:val="center"/>
          </w:tcPr>
          <w:p w:rsidR="007D63EF" w:rsidRPr="0092044D" w:rsidRDefault="007D63EF"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S</w:t>
            </w:r>
          </w:p>
        </w:tc>
      </w:tr>
      <w:tr w:rsidR="007D63EF" w:rsidRPr="00B06372" w:rsidTr="00A51689">
        <w:trPr>
          <w:trHeight w:val="397"/>
        </w:trPr>
        <w:tc>
          <w:tcPr>
            <w:tcW w:w="329" w:type="pct"/>
            <w:vAlign w:val="center"/>
          </w:tcPr>
          <w:p w:rsidR="007D63EF" w:rsidRPr="0092044D" w:rsidRDefault="007D63EF"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CUP</w:t>
            </w:r>
          </w:p>
        </w:tc>
        <w:tc>
          <w:tcPr>
            <w:tcW w:w="376" w:type="pct"/>
            <w:vAlign w:val="center"/>
          </w:tcPr>
          <w:p w:rsidR="007D63EF" w:rsidRPr="0092044D" w:rsidRDefault="007D63EF" w:rsidP="000F7DCC">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ÚCJ</w:t>
            </w:r>
          </w:p>
        </w:tc>
        <w:tc>
          <w:tcPr>
            <w:tcW w:w="531" w:type="pct"/>
            <w:vAlign w:val="center"/>
          </w:tcPr>
          <w:p w:rsidR="007D63EF" w:rsidRPr="0092044D" w:rsidRDefault="007D63EF" w:rsidP="000F7DCC">
            <w:pPr>
              <w:spacing w:after="0" w:line="240" w:lineRule="auto"/>
              <w:rPr>
                <w:rFonts w:ascii="Times New Roman" w:eastAsia="Calibri" w:hAnsi="Times New Roman" w:cs="Times New Roman"/>
                <w:color w:val="FF0000"/>
                <w:sz w:val="24"/>
                <w:szCs w:val="24"/>
              </w:rPr>
            </w:pPr>
            <w:r w:rsidRPr="0092044D">
              <w:rPr>
                <w:rFonts w:ascii="Times New Roman" w:eastAsia="Calibri" w:hAnsi="Times New Roman" w:cs="Times New Roman"/>
                <w:sz w:val="24"/>
                <w:szCs w:val="24"/>
              </w:rPr>
              <w:t>JF_OK_BLF</w:t>
            </w:r>
          </w:p>
        </w:tc>
        <w:tc>
          <w:tcPr>
            <w:tcW w:w="1194" w:type="pct"/>
            <w:vAlign w:val="center"/>
          </w:tcPr>
          <w:p w:rsidR="007D63EF" w:rsidRPr="0092044D" w:rsidRDefault="007D63EF" w:rsidP="000F7DCC">
            <w:pPr>
              <w:spacing w:after="0" w:line="240" w:lineRule="auto"/>
              <w:rPr>
                <w:rFonts w:ascii="Times New Roman" w:eastAsia="Times New Roman" w:hAnsi="Times New Roman" w:cs="Times New Roman"/>
                <w:snapToGrid w:val="0"/>
                <w:sz w:val="20"/>
                <w:szCs w:val="20"/>
                <w:lang w:eastAsia="cs-CZ"/>
              </w:rPr>
            </w:pPr>
            <w:r w:rsidRPr="0092044D">
              <w:rPr>
                <w:rFonts w:ascii="Times New Roman" w:eastAsia="Times New Roman" w:hAnsi="Times New Roman" w:cs="Times New Roman"/>
                <w:snapToGrid w:val="0"/>
                <w:sz w:val="20"/>
                <w:szCs w:val="20"/>
                <w:lang w:eastAsia="cs-CZ"/>
              </w:rPr>
              <w:t>FJ – odborná komunikácia pre študentov LF</w:t>
            </w:r>
          </w:p>
        </w:tc>
        <w:tc>
          <w:tcPr>
            <w:tcW w:w="435" w:type="pct"/>
            <w:vAlign w:val="center"/>
          </w:tcPr>
          <w:p w:rsidR="007D63EF" w:rsidRPr="0092044D" w:rsidRDefault="007D63EF"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PV</w:t>
            </w:r>
          </w:p>
        </w:tc>
        <w:tc>
          <w:tcPr>
            <w:tcW w:w="334" w:type="pct"/>
            <w:vAlign w:val="center"/>
          </w:tcPr>
          <w:p w:rsidR="007D63EF" w:rsidRPr="0092044D"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3</w:t>
            </w:r>
          </w:p>
        </w:tc>
        <w:tc>
          <w:tcPr>
            <w:tcW w:w="484" w:type="pct"/>
            <w:vAlign w:val="center"/>
          </w:tcPr>
          <w:p w:rsidR="007D63EF" w:rsidRPr="0092044D"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8</w:t>
            </w:r>
          </w:p>
        </w:tc>
        <w:tc>
          <w:tcPr>
            <w:tcW w:w="193" w:type="pct"/>
            <w:vAlign w:val="center"/>
          </w:tcPr>
          <w:p w:rsidR="007D63EF" w:rsidRPr="0092044D"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2</w:t>
            </w:r>
          </w:p>
        </w:tc>
        <w:tc>
          <w:tcPr>
            <w:tcW w:w="680" w:type="pct"/>
            <w:vAlign w:val="center"/>
          </w:tcPr>
          <w:p w:rsidR="007D63EF" w:rsidRDefault="007D63EF">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lang w:eastAsia="cs-CZ"/>
              </w:rPr>
              <w:t>Veverková, Ph.D.</w:t>
            </w:r>
          </w:p>
        </w:tc>
        <w:tc>
          <w:tcPr>
            <w:tcW w:w="444" w:type="pct"/>
            <w:vAlign w:val="center"/>
          </w:tcPr>
          <w:p w:rsidR="007D63EF" w:rsidRPr="0092044D" w:rsidRDefault="007D63EF"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S</w:t>
            </w:r>
          </w:p>
        </w:tc>
      </w:tr>
      <w:tr w:rsidR="007D63EF" w:rsidRPr="00B06372" w:rsidTr="00A51689">
        <w:trPr>
          <w:trHeight w:val="397"/>
        </w:trPr>
        <w:tc>
          <w:tcPr>
            <w:tcW w:w="329" w:type="pct"/>
            <w:vAlign w:val="center"/>
          </w:tcPr>
          <w:p w:rsidR="007D63EF" w:rsidRPr="0092044D" w:rsidRDefault="007D63EF"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CUP</w:t>
            </w:r>
          </w:p>
        </w:tc>
        <w:tc>
          <w:tcPr>
            <w:tcW w:w="376" w:type="pct"/>
            <w:vAlign w:val="center"/>
          </w:tcPr>
          <w:p w:rsidR="007D63EF" w:rsidRPr="0092044D" w:rsidRDefault="007D63EF" w:rsidP="000F7DCC">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ÚCJ</w:t>
            </w:r>
          </w:p>
        </w:tc>
        <w:tc>
          <w:tcPr>
            <w:tcW w:w="531" w:type="pct"/>
            <w:vAlign w:val="center"/>
          </w:tcPr>
          <w:p w:rsidR="007D63EF" w:rsidRPr="0092044D" w:rsidRDefault="007D63EF" w:rsidP="000F7DCC">
            <w:pPr>
              <w:spacing w:after="0" w:line="240" w:lineRule="auto"/>
              <w:rPr>
                <w:rFonts w:ascii="Times New Roman" w:eastAsia="Calibri" w:hAnsi="Times New Roman" w:cs="Times New Roman"/>
                <w:b/>
                <w:color w:val="FF0000"/>
                <w:sz w:val="24"/>
                <w:szCs w:val="24"/>
              </w:rPr>
            </w:pPr>
            <w:r w:rsidRPr="0092044D">
              <w:rPr>
                <w:rFonts w:ascii="Times New Roman" w:eastAsia="Calibri" w:hAnsi="Times New Roman" w:cs="Times New Roman"/>
                <w:sz w:val="24"/>
                <w:szCs w:val="24"/>
              </w:rPr>
              <w:t>JR_OK_BLF</w:t>
            </w:r>
          </w:p>
        </w:tc>
        <w:tc>
          <w:tcPr>
            <w:tcW w:w="1194" w:type="pct"/>
            <w:vAlign w:val="center"/>
          </w:tcPr>
          <w:p w:rsidR="007D63EF" w:rsidRPr="0092044D" w:rsidRDefault="007D63EF" w:rsidP="000F7DCC">
            <w:pPr>
              <w:spacing w:after="0" w:line="240" w:lineRule="auto"/>
              <w:rPr>
                <w:rFonts w:ascii="Times New Roman" w:eastAsia="Times New Roman" w:hAnsi="Times New Roman" w:cs="Times New Roman"/>
                <w:snapToGrid w:val="0"/>
                <w:sz w:val="20"/>
                <w:szCs w:val="20"/>
                <w:lang w:eastAsia="cs-CZ"/>
              </w:rPr>
            </w:pPr>
            <w:r w:rsidRPr="0092044D">
              <w:rPr>
                <w:rFonts w:ascii="Times New Roman" w:eastAsia="Times New Roman" w:hAnsi="Times New Roman" w:cs="Times New Roman"/>
                <w:snapToGrid w:val="0"/>
                <w:sz w:val="20"/>
                <w:szCs w:val="20"/>
                <w:lang w:eastAsia="cs-CZ"/>
              </w:rPr>
              <w:t>RJ – odborná komunikácia pre študentov LF</w:t>
            </w:r>
          </w:p>
        </w:tc>
        <w:tc>
          <w:tcPr>
            <w:tcW w:w="435" w:type="pct"/>
            <w:vAlign w:val="center"/>
          </w:tcPr>
          <w:p w:rsidR="007D63EF" w:rsidRPr="0092044D" w:rsidRDefault="007D63EF"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PV</w:t>
            </w:r>
          </w:p>
        </w:tc>
        <w:tc>
          <w:tcPr>
            <w:tcW w:w="334" w:type="pct"/>
            <w:vAlign w:val="center"/>
          </w:tcPr>
          <w:p w:rsidR="007D63EF" w:rsidRPr="0092044D"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3</w:t>
            </w:r>
          </w:p>
        </w:tc>
        <w:tc>
          <w:tcPr>
            <w:tcW w:w="484" w:type="pct"/>
            <w:vAlign w:val="center"/>
          </w:tcPr>
          <w:p w:rsidR="007D63EF" w:rsidRPr="0092044D"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8</w:t>
            </w:r>
          </w:p>
        </w:tc>
        <w:tc>
          <w:tcPr>
            <w:tcW w:w="193" w:type="pct"/>
            <w:vAlign w:val="center"/>
          </w:tcPr>
          <w:p w:rsidR="007D63EF" w:rsidRPr="0092044D"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2</w:t>
            </w:r>
          </w:p>
        </w:tc>
        <w:tc>
          <w:tcPr>
            <w:tcW w:w="680" w:type="pct"/>
            <w:vAlign w:val="center"/>
          </w:tcPr>
          <w:p w:rsidR="007D63EF" w:rsidRDefault="00AD4F0D">
            <w:pPr>
              <w:spacing w:after="0" w:line="240" w:lineRule="auto"/>
              <w:rPr>
                <w:rFonts w:ascii="Times New Roman" w:eastAsia="Times New Roman" w:hAnsi="Times New Roman" w:cs="Times New Roman"/>
                <w:snapToGrid w:val="0"/>
                <w:sz w:val="24"/>
                <w:szCs w:val="24"/>
                <w:highlight w:val="yellow"/>
                <w:lang w:eastAsia="cs-CZ"/>
              </w:rPr>
            </w:pPr>
            <w:r>
              <w:rPr>
                <w:rFonts w:ascii="Times New Roman" w:eastAsia="Times New Roman" w:hAnsi="Times New Roman" w:cs="Times New Roman"/>
                <w:snapToGrid w:val="0"/>
                <w:sz w:val="24"/>
                <w:szCs w:val="24"/>
                <w:lang w:eastAsia="cs-CZ"/>
              </w:rPr>
              <w:t xml:space="preserve">N. N. </w:t>
            </w:r>
            <w:r>
              <w:rPr>
                <w:rFonts w:ascii="Times New Roman" w:eastAsia="Times New Roman" w:hAnsi="Times New Roman" w:cs="Times New Roman"/>
                <w:snapToGrid w:val="0"/>
                <w:sz w:val="24"/>
                <w:szCs w:val="24"/>
                <w:vertAlign w:val="superscript"/>
                <w:lang w:eastAsia="cs-CZ"/>
              </w:rPr>
              <w:t>*</w:t>
            </w:r>
          </w:p>
        </w:tc>
        <w:tc>
          <w:tcPr>
            <w:tcW w:w="444" w:type="pct"/>
            <w:vAlign w:val="center"/>
          </w:tcPr>
          <w:p w:rsidR="007D63EF" w:rsidRPr="0092044D" w:rsidRDefault="007D63EF"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S</w:t>
            </w:r>
          </w:p>
        </w:tc>
      </w:tr>
      <w:tr w:rsidR="0092044D" w:rsidRPr="00B06372" w:rsidTr="00A51689">
        <w:trPr>
          <w:trHeight w:val="397"/>
        </w:trPr>
        <w:tc>
          <w:tcPr>
            <w:tcW w:w="329" w:type="pct"/>
            <w:vAlign w:val="center"/>
          </w:tcPr>
          <w:p w:rsidR="0092044D" w:rsidRPr="0092044D" w:rsidRDefault="0092044D"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FEE</w:t>
            </w:r>
          </w:p>
        </w:tc>
        <w:tc>
          <w:tcPr>
            <w:tcW w:w="376" w:type="pct"/>
            <w:vAlign w:val="center"/>
          </w:tcPr>
          <w:p w:rsidR="0092044D" w:rsidRPr="0092044D" w:rsidRDefault="0092044D" w:rsidP="000F7DCC">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KSV</w:t>
            </w:r>
          </w:p>
        </w:tc>
        <w:tc>
          <w:tcPr>
            <w:tcW w:w="531" w:type="pct"/>
            <w:vAlign w:val="center"/>
          </w:tcPr>
          <w:p w:rsidR="0092044D" w:rsidRPr="0092044D" w:rsidRDefault="0092044D" w:rsidP="000F7DCC">
            <w:pPr>
              <w:spacing w:after="0" w:line="240" w:lineRule="auto"/>
              <w:rPr>
                <w:rFonts w:ascii="Times New Roman" w:eastAsia="Calibri" w:hAnsi="Times New Roman" w:cs="Times New Roman"/>
                <w:color w:val="FF0000"/>
                <w:sz w:val="24"/>
                <w:szCs w:val="24"/>
              </w:rPr>
            </w:pPr>
            <w:r w:rsidRPr="0092044D">
              <w:rPr>
                <w:rFonts w:ascii="Times New Roman" w:eastAsia="Calibri" w:hAnsi="Times New Roman" w:cs="Times New Roman"/>
                <w:sz w:val="24"/>
                <w:szCs w:val="24"/>
              </w:rPr>
              <w:t>FILOZ</w:t>
            </w:r>
          </w:p>
        </w:tc>
        <w:tc>
          <w:tcPr>
            <w:tcW w:w="1194" w:type="pct"/>
            <w:vAlign w:val="center"/>
          </w:tcPr>
          <w:p w:rsidR="0092044D" w:rsidRPr="0092044D" w:rsidRDefault="0092044D" w:rsidP="000F7DCC">
            <w:pPr>
              <w:spacing w:after="0" w:line="240" w:lineRule="auto"/>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filozofia</w:t>
            </w:r>
          </w:p>
        </w:tc>
        <w:tc>
          <w:tcPr>
            <w:tcW w:w="435" w:type="pct"/>
            <w:vAlign w:val="center"/>
          </w:tcPr>
          <w:p w:rsidR="0092044D" w:rsidRPr="0092044D" w:rsidRDefault="0092044D"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V</w:t>
            </w:r>
          </w:p>
        </w:tc>
        <w:tc>
          <w:tcPr>
            <w:tcW w:w="334" w:type="pct"/>
            <w:vAlign w:val="center"/>
          </w:tcPr>
          <w:p w:rsidR="0092044D" w:rsidRPr="0092044D" w:rsidRDefault="0092044D"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2</w:t>
            </w:r>
          </w:p>
        </w:tc>
        <w:tc>
          <w:tcPr>
            <w:tcW w:w="484" w:type="pct"/>
            <w:vAlign w:val="center"/>
          </w:tcPr>
          <w:p w:rsidR="0092044D" w:rsidRPr="0092044D" w:rsidRDefault="0092044D" w:rsidP="000F7DCC">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8</w:t>
            </w:r>
          </w:p>
        </w:tc>
        <w:tc>
          <w:tcPr>
            <w:tcW w:w="193" w:type="pct"/>
            <w:vAlign w:val="center"/>
          </w:tcPr>
          <w:p w:rsidR="0092044D" w:rsidRPr="0092044D" w:rsidRDefault="0092044D" w:rsidP="000F7DCC">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0</w:t>
            </w:r>
          </w:p>
        </w:tc>
        <w:tc>
          <w:tcPr>
            <w:tcW w:w="680" w:type="pct"/>
            <w:vAlign w:val="center"/>
          </w:tcPr>
          <w:p w:rsidR="0092044D" w:rsidRPr="0092044D" w:rsidRDefault="0092044D" w:rsidP="000F7DCC">
            <w:pPr>
              <w:spacing w:after="0" w:line="240" w:lineRule="auto"/>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doc. Krchnák</w:t>
            </w:r>
          </w:p>
        </w:tc>
        <w:tc>
          <w:tcPr>
            <w:tcW w:w="444" w:type="pct"/>
            <w:vAlign w:val="center"/>
          </w:tcPr>
          <w:p w:rsidR="0092044D" w:rsidRPr="0092044D" w:rsidRDefault="0092044D" w:rsidP="000F7DCC">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Z</w:t>
            </w:r>
          </w:p>
        </w:tc>
      </w:tr>
      <w:tr w:rsidR="005542B7" w:rsidRPr="00B06372" w:rsidTr="00A51689">
        <w:trPr>
          <w:trHeight w:val="397"/>
        </w:trPr>
        <w:tc>
          <w:tcPr>
            <w:tcW w:w="329" w:type="pct"/>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376" w:type="pct"/>
            <w:vAlign w:val="center"/>
          </w:tcPr>
          <w:p w:rsidR="005542B7" w:rsidRPr="00F80C2B" w:rsidRDefault="005542B7" w:rsidP="003F2DF6">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531" w:type="pct"/>
            <w:vAlign w:val="center"/>
          </w:tcPr>
          <w:p w:rsidR="005542B7" w:rsidRPr="00A96919" w:rsidRDefault="005542B7"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PMYK</w:t>
            </w:r>
          </w:p>
        </w:tc>
        <w:tc>
          <w:tcPr>
            <w:tcW w:w="1194" w:type="pct"/>
            <w:vAlign w:val="center"/>
          </w:tcPr>
          <w:p w:rsidR="005542B7" w:rsidRPr="00A96919" w:rsidRDefault="005542B7"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praktická mykológia</w:t>
            </w:r>
          </w:p>
        </w:tc>
        <w:tc>
          <w:tcPr>
            <w:tcW w:w="435" w:type="pct"/>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34" w:type="pct"/>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3</w:t>
            </w:r>
          </w:p>
        </w:tc>
        <w:tc>
          <w:tcPr>
            <w:tcW w:w="484" w:type="pct"/>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3" w:type="pct"/>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1</w:t>
            </w:r>
          </w:p>
        </w:tc>
        <w:tc>
          <w:tcPr>
            <w:tcW w:w="680" w:type="pct"/>
            <w:vAlign w:val="center"/>
          </w:tcPr>
          <w:p w:rsidR="005542B7" w:rsidRPr="00A96919" w:rsidRDefault="005542B7"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Ing. Pavlík</w:t>
            </w:r>
          </w:p>
        </w:tc>
        <w:tc>
          <w:tcPr>
            <w:tcW w:w="444" w:type="pct"/>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5542B7" w:rsidRPr="00B06372" w:rsidTr="00A51689">
        <w:trPr>
          <w:trHeight w:val="397"/>
        </w:trPr>
        <w:tc>
          <w:tcPr>
            <w:tcW w:w="329" w:type="pct"/>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FEVT</w:t>
            </w:r>
          </w:p>
        </w:tc>
        <w:tc>
          <w:tcPr>
            <w:tcW w:w="376" w:type="pct"/>
            <w:vAlign w:val="center"/>
          </w:tcPr>
          <w:p w:rsidR="005542B7" w:rsidRPr="00F80C2B" w:rsidRDefault="005542B7" w:rsidP="003F2DF6">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KRSAT</w:t>
            </w:r>
          </w:p>
        </w:tc>
        <w:tc>
          <w:tcPr>
            <w:tcW w:w="531" w:type="pct"/>
            <w:vAlign w:val="center"/>
          </w:tcPr>
          <w:p w:rsidR="005542B7" w:rsidRPr="00A96919" w:rsidRDefault="005542B7"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VYPT</w:t>
            </w:r>
          </w:p>
        </w:tc>
        <w:tc>
          <w:tcPr>
            <w:tcW w:w="1194" w:type="pct"/>
            <w:vAlign w:val="center"/>
          </w:tcPr>
          <w:p w:rsidR="005542B7" w:rsidRPr="00A96919" w:rsidRDefault="005542B7"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výpočtová technika</w:t>
            </w:r>
          </w:p>
        </w:tc>
        <w:tc>
          <w:tcPr>
            <w:tcW w:w="435" w:type="pct"/>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34" w:type="pct"/>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3</w:t>
            </w:r>
          </w:p>
        </w:tc>
        <w:tc>
          <w:tcPr>
            <w:tcW w:w="484" w:type="pct"/>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3" w:type="pct"/>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0</w:t>
            </w:r>
          </w:p>
        </w:tc>
        <w:tc>
          <w:tcPr>
            <w:tcW w:w="680" w:type="pct"/>
            <w:vAlign w:val="center"/>
          </w:tcPr>
          <w:p w:rsidR="005542B7" w:rsidRPr="00A96919" w:rsidRDefault="005542B7"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doc. Pivarčiová</w:t>
            </w:r>
          </w:p>
        </w:tc>
        <w:tc>
          <w:tcPr>
            <w:tcW w:w="444" w:type="pct"/>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5542B7" w:rsidRPr="00B06372" w:rsidTr="00A51689">
        <w:trPr>
          <w:trHeight w:val="397"/>
        </w:trPr>
        <w:tc>
          <w:tcPr>
            <w:tcW w:w="329" w:type="pct"/>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376" w:type="pct"/>
            <w:vAlign w:val="center"/>
          </w:tcPr>
          <w:p w:rsidR="005542B7" w:rsidRPr="00F80C2B" w:rsidRDefault="005542B7" w:rsidP="003F2DF6">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531" w:type="pct"/>
            <w:vAlign w:val="center"/>
          </w:tcPr>
          <w:p w:rsidR="005542B7" w:rsidRPr="00A96919" w:rsidRDefault="005542B7"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VHUP</w:t>
            </w:r>
          </w:p>
        </w:tc>
        <w:tc>
          <w:tcPr>
            <w:tcW w:w="1194" w:type="pct"/>
            <w:vAlign w:val="center"/>
          </w:tcPr>
          <w:p w:rsidR="005542B7" w:rsidRPr="00A96919" w:rsidRDefault="005542B7" w:rsidP="003F2D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využitie húb v urbán</w:t>
            </w:r>
            <w:r w:rsidRPr="00A96919">
              <w:rPr>
                <w:rFonts w:ascii="Times New Roman" w:eastAsia="Calibri" w:hAnsi="Times New Roman" w:cs="Times New Roman"/>
                <w:sz w:val="24"/>
                <w:szCs w:val="24"/>
              </w:rPr>
              <w:t>nom prostredí</w:t>
            </w:r>
          </w:p>
        </w:tc>
        <w:tc>
          <w:tcPr>
            <w:tcW w:w="435" w:type="pct"/>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34" w:type="pct"/>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4</w:t>
            </w:r>
          </w:p>
        </w:tc>
        <w:tc>
          <w:tcPr>
            <w:tcW w:w="484" w:type="pct"/>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3" w:type="pct"/>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2</w:t>
            </w:r>
          </w:p>
        </w:tc>
        <w:tc>
          <w:tcPr>
            <w:tcW w:w="680" w:type="pct"/>
            <w:vAlign w:val="center"/>
          </w:tcPr>
          <w:p w:rsidR="005542B7" w:rsidRPr="00A96919" w:rsidRDefault="005542B7"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Ing. Pavlík</w:t>
            </w:r>
          </w:p>
        </w:tc>
        <w:tc>
          <w:tcPr>
            <w:tcW w:w="444" w:type="pct"/>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5542B7" w:rsidRPr="00B06372" w:rsidTr="00A51689">
        <w:trPr>
          <w:trHeight w:val="397"/>
        </w:trPr>
        <w:tc>
          <w:tcPr>
            <w:tcW w:w="329" w:type="pct"/>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376" w:type="pct"/>
            <w:vAlign w:val="center"/>
          </w:tcPr>
          <w:p w:rsidR="005542B7" w:rsidRPr="00F80C2B" w:rsidRDefault="005542B7" w:rsidP="003F2DF6">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531" w:type="pct"/>
            <w:vAlign w:val="center"/>
          </w:tcPr>
          <w:p w:rsidR="005542B7" w:rsidRPr="00A96919" w:rsidRDefault="005542B7"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ZMYK</w:t>
            </w:r>
          </w:p>
        </w:tc>
        <w:tc>
          <w:tcPr>
            <w:tcW w:w="1194" w:type="pct"/>
            <w:vAlign w:val="center"/>
          </w:tcPr>
          <w:p w:rsidR="005542B7" w:rsidRPr="00A96919" w:rsidRDefault="005542B7"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základy mykológie</w:t>
            </w:r>
          </w:p>
        </w:tc>
        <w:tc>
          <w:tcPr>
            <w:tcW w:w="435" w:type="pct"/>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34" w:type="pct"/>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2</w:t>
            </w:r>
          </w:p>
        </w:tc>
        <w:tc>
          <w:tcPr>
            <w:tcW w:w="484" w:type="pct"/>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3" w:type="pct"/>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0</w:t>
            </w:r>
          </w:p>
        </w:tc>
        <w:tc>
          <w:tcPr>
            <w:tcW w:w="680" w:type="pct"/>
            <w:vAlign w:val="center"/>
          </w:tcPr>
          <w:p w:rsidR="005542B7" w:rsidRPr="00A96919" w:rsidRDefault="005542B7" w:rsidP="003F2DF6">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Ing. Pavlík</w:t>
            </w:r>
          </w:p>
        </w:tc>
        <w:tc>
          <w:tcPr>
            <w:tcW w:w="444" w:type="pct"/>
            <w:vAlign w:val="center"/>
          </w:tcPr>
          <w:p w:rsidR="005542B7" w:rsidRPr="00A96919" w:rsidRDefault="005542B7" w:rsidP="003F2DF6">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Z</w:t>
            </w:r>
          </w:p>
        </w:tc>
      </w:tr>
    </w:tbl>
    <w:p w:rsidR="00E57B53" w:rsidRDefault="00E57B53" w:rsidP="00E57B53">
      <w:pPr>
        <w:spacing w:after="0" w:line="240" w:lineRule="auto"/>
        <w:ind w:firstLine="709"/>
        <w:rPr>
          <w:rFonts w:ascii="Times New Roman" w:eastAsia="Times New Roman" w:hAnsi="Times New Roman" w:cs="Times New Roman"/>
          <w:b/>
          <w:snapToGrid w:val="0"/>
          <w:sz w:val="18"/>
          <w:szCs w:val="18"/>
          <w:lang w:eastAsia="cs-CZ"/>
        </w:rPr>
      </w:pPr>
    </w:p>
    <w:p w:rsidR="00594989" w:rsidRPr="007D63EF" w:rsidRDefault="00594989" w:rsidP="00594989">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vertAlign w:val="superscript"/>
          <w:lang w:eastAsia="cs-CZ"/>
        </w:rPr>
        <w:t>*</w:t>
      </w:r>
      <w:r>
        <w:rPr>
          <w:rFonts w:ascii="Times New Roman" w:eastAsia="Times New Roman" w:hAnsi="Times New Roman" w:cs="Times New Roman"/>
          <w:snapToGrid w:val="0"/>
          <w:lang w:eastAsia="cs-CZ"/>
        </w:rPr>
        <w:t xml:space="preserve"> </w:t>
      </w:r>
      <w:r w:rsidRPr="007D63EF">
        <w:rPr>
          <w:rFonts w:ascii="Times New Roman" w:eastAsia="Times New Roman" w:hAnsi="Times New Roman" w:cs="Times New Roman"/>
          <w:snapToGrid w:val="0"/>
          <w:lang w:eastAsia="cs-CZ"/>
        </w:rPr>
        <w:t>N.N. (nomen nominandum – meno bude oznámené)</w:t>
      </w:r>
    </w:p>
    <w:p w:rsidR="008C5239" w:rsidRDefault="008C5239" w:rsidP="00E57B53">
      <w:pPr>
        <w:spacing w:after="0" w:line="240" w:lineRule="auto"/>
        <w:ind w:firstLine="709"/>
        <w:rPr>
          <w:rFonts w:ascii="Times New Roman" w:eastAsia="Times New Roman" w:hAnsi="Times New Roman" w:cs="Times New Roman"/>
          <w:b/>
          <w:snapToGrid w:val="0"/>
          <w:sz w:val="18"/>
          <w:szCs w:val="18"/>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068"/>
        <w:gridCol w:w="1510"/>
        <w:gridCol w:w="3394"/>
        <w:gridCol w:w="1237"/>
        <w:gridCol w:w="950"/>
        <w:gridCol w:w="1376"/>
        <w:gridCol w:w="550"/>
        <w:gridCol w:w="1934"/>
        <w:gridCol w:w="1263"/>
      </w:tblGrid>
      <w:tr w:rsidR="00AC3650" w:rsidRPr="00B06372" w:rsidTr="00BA08DD">
        <w:trPr>
          <w:trHeight w:val="397"/>
        </w:trPr>
        <w:tc>
          <w:tcPr>
            <w:tcW w:w="5000" w:type="pct"/>
            <w:gridSpan w:val="10"/>
            <w:vAlign w:val="center"/>
          </w:tcPr>
          <w:p w:rsidR="00AC3650" w:rsidRPr="0092044D" w:rsidRDefault="00AC3650" w:rsidP="00BA08DD">
            <w:pPr>
              <w:spacing w:after="0" w:line="240" w:lineRule="auto"/>
              <w:rPr>
                <w:rFonts w:ascii="Times New Roman" w:eastAsia="Calibri" w:hAnsi="Times New Roman" w:cs="Times New Roman"/>
                <w:b/>
                <w:sz w:val="24"/>
                <w:szCs w:val="24"/>
              </w:rPr>
            </w:pPr>
            <w:r w:rsidRPr="0092044D">
              <w:rPr>
                <w:rFonts w:ascii="Times New Roman" w:eastAsia="Calibri" w:hAnsi="Times New Roman" w:cs="Times New Roman"/>
                <w:b/>
                <w:sz w:val="24"/>
                <w:szCs w:val="24"/>
              </w:rPr>
              <w:lastRenderedPageBreak/>
              <w:t xml:space="preserve">4. semester       </w:t>
            </w:r>
            <w:r w:rsidR="0031254F" w:rsidRPr="0031254F">
              <w:rPr>
                <w:rFonts w:ascii="Times New Roman" w:eastAsia="Calibri" w:hAnsi="Times New Roman" w:cs="Times New Roman"/>
                <w:b/>
                <w:i/>
                <w:sz w:val="24"/>
                <w:szCs w:val="24"/>
              </w:rPr>
              <w:t>a r b o r i s t i k a   a   k o m u n á l n e   l e s n í c t v o</w:t>
            </w:r>
          </w:p>
        </w:tc>
      </w:tr>
      <w:tr w:rsidR="00AC3650" w:rsidRPr="00B06372" w:rsidTr="00BA08DD">
        <w:trPr>
          <w:trHeight w:val="397"/>
        </w:trPr>
        <w:tc>
          <w:tcPr>
            <w:tcW w:w="329" w:type="pct"/>
            <w:vAlign w:val="center"/>
          </w:tcPr>
          <w:p w:rsidR="00AC3650" w:rsidRPr="0092044D" w:rsidRDefault="00AC3650" w:rsidP="00BA08DD">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Fakulta</w:t>
            </w:r>
          </w:p>
        </w:tc>
        <w:tc>
          <w:tcPr>
            <w:tcW w:w="376" w:type="pct"/>
            <w:vAlign w:val="center"/>
          </w:tcPr>
          <w:p w:rsidR="00AC3650" w:rsidRPr="0092044D" w:rsidRDefault="00AC3650" w:rsidP="00BA08DD">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Katedra</w:t>
            </w:r>
          </w:p>
        </w:tc>
        <w:tc>
          <w:tcPr>
            <w:tcW w:w="531" w:type="pct"/>
            <w:vAlign w:val="center"/>
          </w:tcPr>
          <w:p w:rsidR="00AC3650" w:rsidRPr="0092044D" w:rsidRDefault="00AC3650" w:rsidP="00BA08DD">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Skratka</w:t>
            </w:r>
          </w:p>
        </w:tc>
        <w:tc>
          <w:tcPr>
            <w:tcW w:w="1194" w:type="pct"/>
            <w:vAlign w:val="center"/>
          </w:tcPr>
          <w:p w:rsidR="00AC3650" w:rsidRPr="0092044D" w:rsidRDefault="00AC3650" w:rsidP="00BA08DD">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Názov predmetu</w:t>
            </w:r>
          </w:p>
        </w:tc>
        <w:tc>
          <w:tcPr>
            <w:tcW w:w="435" w:type="pct"/>
            <w:vAlign w:val="center"/>
          </w:tcPr>
          <w:p w:rsidR="00AC3650" w:rsidRPr="0092044D" w:rsidRDefault="00AC3650"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Predmet</w:t>
            </w:r>
          </w:p>
        </w:tc>
        <w:tc>
          <w:tcPr>
            <w:tcW w:w="334" w:type="pct"/>
            <w:vAlign w:val="center"/>
          </w:tcPr>
          <w:p w:rsidR="00AC3650" w:rsidRPr="0092044D" w:rsidRDefault="00AC3650"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Kredity</w:t>
            </w:r>
          </w:p>
        </w:tc>
        <w:tc>
          <w:tcPr>
            <w:tcW w:w="484" w:type="pct"/>
            <w:vAlign w:val="center"/>
          </w:tcPr>
          <w:p w:rsidR="00AC3650" w:rsidRPr="0092044D" w:rsidRDefault="00AC3650"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Konzultácie</w:t>
            </w:r>
          </w:p>
        </w:tc>
        <w:tc>
          <w:tcPr>
            <w:tcW w:w="193" w:type="pct"/>
            <w:vAlign w:val="center"/>
          </w:tcPr>
          <w:p w:rsidR="00AC3650" w:rsidRPr="0092044D" w:rsidRDefault="00AC3650"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HC</w:t>
            </w:r>
          </w:p>
        </w:tc>
        <w:tc>
          <w:tcPr>
            <w:tcW w:w="680" w:type="pct"/>
            <w:vAlign w:val="center"/>
          </w:tcPr>
          <w:p w:rsidR="00AC3650" w:rsidRPr="0092044D" w:rsidRDefault="00AC3650"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Gestor</w:t>
            </w:r>
          </w:p>
        </w:tc>
        <w:tc>
          <w:tcPr>
            <w:tcW w:w="444" w:type="pct"/>
            <w:vAlign w:val="center"/>
          </w:tcPr>
          <w:p w:rsidR="00AC3650" w:rsidRPr="0092044D" w:rsidRDefault="00AC3650" w:rsidP="00BA08DD">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Ukončenie</w:t>
            </w:r>
          </w:p>
        </w:tc>
      </w:tr>
      <w:tr w:rsidR="00AC3650" w:rsidRPr="00B06372" w:rsidTr="00BA08DD">
        <w:trPr>
          <w:trHeight w:val="397"/>
        </w:trPr>
        <w:tc>
          <w:tcPr>
            <w:tcW w:w="329" w:type="pct"/>
            <w:vAlign w:val="center"/>
          </w:tcPr>
          <w:p w:rsidR="00AC3650" w:rsidRPr="00F80C2B" w:rsidRDefault="00AC3650" w:rsidP="00BA08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LF</w:t>
            </w:r>
          </w:p>
        </w:tc>
        <w:tc>
          <w:tcPr>
            <w:tcW w:w="376" w:type="pct"/>
            <w:vAlign w:val="center"/>
          </w:tcPr>
          <w:p w:rsidR="00AC3650" w:rsidRPr="00F80C2B" w:rsidRDefault="0031254F"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KLŤLM</w:t>
            </w:r>
          </w:p>
        </w:tc>
        <w:tc>
          <w:tcPr>
            <w:tcW w:w="531" w:type="pct"/>
            <w:vAlign w:val="center"/>
          </w:tcPr>
          <w:p w:rsidR="00AC3650" w:rsidRPr="0092044D" w:rsidRDefault="0031254F"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TPA</w:t>
            </w:r>
          </w:p>
        </w:tc>
        <w:tc>
          <w:tcPr>
            <w:tcW w:w="1194" w:type="pct"/>
            <w:vAlign w:val="center"/>
          </w:tcPr>
          <w:p w:rsidR="00AC3650" w:rsidRPr="0092044D" w:rsidRDefault="0031254F" w:rsidP="00BA08DD">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technika pre arboristov</w:t>
            </w:r>
          </w:p>
        </w:tc>
        <w:tc>
          <w:tcPr>
            <w:tcW w:w="435" w:type="pct"/>
            <w:vAlign w:val="center"/>
          </w:tcPr>
          <w:p w:rsidR="00AC3650" w:rsidRPr="0092044D" w:rsidRDefault="00AC3650" w:rsidP="00BA08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w:t>
            </w:r>
          </w:p>
        </w:tc>
        <w:tc>
          <w:tcPr>
            <w:tcW w:w="334" w:type="pct"/>
            <w:vAlign w:val="center"/>
          </w:tcPr>
          <w:p w:rsidR="00AC3650" w:rsidRPr="0092044D" w:rsidRDefault="00AC3650"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6</w:t>
            </w:r>
          </w:p>
        </w:tc>
        <w:tc>
          <w:tcPr>
            <w:tcW w:w="484" w:type="pct"/>
            <w:vAlign w:val="center"/>
          </w:tcPr>
          <w:p w:rsidR="00AC3650" w:rsidRPr="0092044D" w:rsidRDefault="00AC3650"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193" w:type="pct"/>
            <w:vAlign w:val="center"/>
          </w:tcPr>
          <w:p w:rsidR="00AC3650" w:rsidRPr="0092044D" w:rsidRDefault="00AC3650"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2</w:t>
            </w:r>
          </w:p>
        </w:tc>
        <w:tc>
          <w:tcPr>
            <w:tcW w:w="680" w:type="pct"/>
            <w:vAlign w:val="center"/>
          </w:tcPr>
          <w:p w:rsidR="00AC3650" w:rsidRPr="0031254F" w:rsidRDefault="0031254F" w:rsidP="00BA08DD">
            <w:pPr>
              <w:spacing w:after="0" w:line="240" w:lineRule="auto"/>
              <w:rPr>
                <w:rFonts w:ascii="Times New Roman" w:eastAsia="Times New Roman" w:hAnsi="Times New Roman" w:cs="Times New Roman"/>
                <w:snapToGrid w:val="0"/>
                <w:lang w:eastAsia="cs-CZ"/>
              </w:rPr>
            </w:pPr>
            <w:r w:rsidRPr="0031254F">
              <w:rPr>
                <w:rFonts w:ascii="Times New Roman" w:eastAsia="Times New Roman" w:hAnsi="Times New Roman" w:cs="Times New Roman"/>
                <w:snapToGrid w:val="0"/>
                <w:lang w:eastAsia="cs-CZ"/>
              </w:rPr>
              <w:t>prof. Messingerová</w:t>
            </w:r>
          </w:p>
        </w:tc>
        <w:tc>
          <w:tcPr>
            <w:tcW w:w="444" w:type="pct"/>
            <w:vAlign w:val="center"/>
          </w:tcPr>
          <w:p w:rsidR="00AC3650" w:rsidRPr="0092044D" w:rsidRDefault="00AC3650" w:rsidP="00BA08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w:t>
            </w:r>
          </w:p>
        </w:tc>
      </w:tr>
      <w:tr w:rsidR="00AC3650" w:rsidRPr="00B06372" w:rsidTr="00BA08DD">
        <w:trPr>
          <w:trHeight w:val="397"/>
        </w:trPr>
        <w:tc>
          <w:tcPr>
            <w:tcW w:w="329" w:type="pct"/>
            <w:vAlign w:val="center"/>
          </w:tcPr>
          <w:p w:rsidR="00AC3650" w:rsidRPr="00F80C2B" w:rsidRDefault="00AC3650" w:rsidP="00BA08DD">
            <w:pPr>
              <w:spacing w:after="0" w:line="240" w:lineRule="auto"/>
              <w:jc w:val="center"/>
              <w:rPr>
                <w:rFonts w:ascii="Times New Roman" w:eastAsia="Calibri" w:hAnsi="Times New Roman" w:cs="Times New Roman"/>
                <w:sz w:val="24"/>
                <w:szCs w:val="24"/>
              </w:rPr>
            </w:pPr>
            <w:r w:rsidRPr="00F80C2B">
              <w:rPr>
                <w:rFonts w:ascii="Times New Roman" w:eastAsia="Calibri" w:hAnsi="Times New Roman" w:cs="Times New Roman"/>
                <w:sz w:val="24"/>
                <w:szCs w:val="24"/>
              </w:rPr>
              <w:t>LF</w:t>
            </w:r>
          </w:p>
        </w:tc>
        <w:tc>
          <w:tcPr>
            <w:tcW w:w="376" w:type="pct"/>
            <w:vAlign w:val="center"/>
          </w:tcPr>
          <w:p w:rsidR="00AC3650" w:rsidRPr="00F80C2B" w:rsidRDefault="0031254F"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KLŤLM</w:t>
            </w:r>
          </w:p>
        </w:tc>
        <w:tc>
          <w:tcPr>
            <w:tcW w:w="531" w:type="pct"/>
            <w:vAlign w:val="center"/>
          </w:tcPr>
          <w:p w:rsidR="00AC3650" w:rsidRPr="0092044D" w:rsidRDefault="0031254F"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ZPRD</w:t>
            </w:r>
          </w:p>
        </w:tc>
        <w:tc>
          <w:tcPr>
            <w:tcW w:w="1194" w:type="pct"/>
            <w:vAlign w:val="center"/>
          </w:tcPr>
          <w:p w:rsidR="00AC3650" w:rsidRPr="0092044D" w:rsidRDefault="0031254F" w:rsidP="00BA08DD">
            <w:pPr>
              <w:spacing w:after="0" w:line="240" w:lineRule="auto"/>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zakladanie plantáží rýchlorastúcich drevín</w:t>
            </w:r>
          </w:p>
        </w:tc>
        <w:tc>
          <w:tcPr>
            <w:tcW w:w="435" w:type="pct"/>
            <w:vAlign w:val="center"/>
          </w:tcPr>
          <w:p w:rsidR="00AC3650" w:rsidRPr="0092044D" w:rsidRDefault="00AC3650"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P</w:t>
            </w:r>
          </w:p>
        </w:tc>
        <w:tc>
          <w:tcPr>
            <w:tcW w:w="334" w:type="pct"/>
            <w:vAlign w:val="center"/>
          </w:tcPr>
          <w:p w:rsidR="00AC3650" w:rsidRPr="0092044D" w:rsidRDefault="00AC3650" w:rsidP="00BA08DD">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6</w:t>
            </w:r>
          </w:p>
        </w:tc>
        <w:tc>
          <w:tcPr>
            <w:tcW w:w="484" w:type="pct"/>
            <w:vAlign w:val="center"/>
          </w:tcPr>
          <w:p w:rsidR="00AC3650" w:rsidRPr="0092044D" w:rsidRDefault="00AC3650" w:rsidP="00BA08DD">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12</w:t>
            </w:r>
          </w:p>
        </w:tc>
        <w:tc>
          <w:tcPr>
            <w:tcW w:w="193" w:type="pct"/>
            <w:vAlign w:val="center"/>
          </w:tcPr>
          <w:p w:rsidR="00AC3650" w:rsidRPr="0092044D" w:rsidRDefault="00AC3650" w:rsidP="00BA08DD">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2</w:t>
            </w:r>
          </w:p>
        </w:tc>
        <w:tc>
          <w:tcPr>
            <w:tcW w:w="680" w:type="pct"/>
            <w:shd w:val="clear" w:color="auto" w:fill="auto"/>
            <w:vAlign w:val="center"/>
          </w:tcPr>
          <w:p w:rsidR="00AC3650" w:rsidRPr="0092044D" w:rsidRDefault="0031254F" w:rsidP="00BA08DD">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Ing. Lieskovský</w:t>
            </w:r>
          </w:p>
        </w:tc>
        <w:tc>
          <w:tcPr>
            <w:tcW w:w="444" w:type="pct"/>
            <w:vAlign w:val="center"/>
          </w:tcPr>
          <w:p w:rsidR="00AC3650" w:rsidRPr="0092044D" w:rsidRDefault="00AC3650"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S</w:t>
            </w:r>
          </w:p>
        </w:tc>
      </w:tr>
      <w:tr w:rsidR="00AC3650" w:rsidRPr="00B06372" w:rsidTr="00BA08DD">
        <w:trPr>
          <w:trHeight w:val="397"/>
        </w:trPr>
        <w:tc>
          <w:tcPr>
            <w:tcW w:w="329" w:type="pct"/>
            <w:vAlign w:val="center"/>
          </w:tcPr>
          <w:p w:rsidR="00AC3650" w:rsidRPr="00F80C2B" w:rsidRDefault="00AC3650" w:rsidP="00BA08DD">
            <w:pPr>
              <w:spacing w:after="0" w:line="240" w:lineRule="auto"/>
              <w:jc w:val="center"/>
              <w:rPr>
                <w:rFonts w:ascii="Times New Roman" w:eastAsia="Calibri" w:hAnsi="Times New Roman" w:cs="Times New Roman"/>
                <w:sz w:val="24"/>
                <w:szCs w:val="24"/>
              </w:rPr>
            </w:pPr>
            <w:r w:rsidRPr="00F80C2B">
              <w:rPr>
                <w:rFonts w:ascii="Times New Roman" w:eastAsia="Calibri" w:hAnsi="Times New Roman" w:cs="Times New Roman"/>
                <w:sz w:val="24"/>
                <w:szCs w:val="24"/>
              </w:rPr>
              <w:t>LF</w:t>
            </w:r>
          </w:p>
        </w:tc>
        <w:tc>
          <w:tcPr>
            <w:tcW w:w="376" w:type="pct"/>
            <w:vAlign w:val="center"/>
          </w:tcPr>
          <w:p w:rsidR="00AC3650" w:rsidRPr="00F80C2B" w:rsidRDefault="0031254F"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KIOLK</w:t>
            </w:r>
          </w:p>
        </w:tc>
        <w:tc>
          <w:tcPr>
            <w:tcW w:w="531" w:type="pct"/>
            <w:vAlign w:val="center"/>
          </w:tcPr>
          <w:p w:rsidR="00AC3650" w:rsidRPr="0092044D" w:rsidRDefault="0031254F"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AKS</w:t>
            </w:r>
          </w:p>
        </w:tc>
        <w:tc>
          <w:tcPr>
            <w:tcW w:w="1194" w:type="pct"/>
            <w:vAlign w:val="center"/>
          </w:tcPr>
          <w:p w:rsidR="00AC3650" w:rsidRPr="0092044D" w:rsidRDefault="0031254F" w:rsidP="00BA08DD">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asanácia a konzervácia stromov</w:t>
            </w:r>
          </w:p>
        </w:tc>
        <w:tc>
          <w:tcPr>
            <w:tcW w:w="435" w:type="pct"/>
            <w:vAlign w:val="center"/>
          </w:tcPr>
          <w:p w:rsidR="00AC3650" w:rsidRPr="0092044D" w:rsidRDefault="00AC3650"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P</w:t>
            </w:r>
          </w:p>
        </w:tc>
        <w:tc>
          <w:tcPr>
            <w:tcW w:w="334" w:type="pct"/>
            <w:vAlign w:val="center"/>
          </w:tcPr>
          <w:p w:rsidR="00AC3650" w:rsidRPr="0092044D" w:rsidRDefault="00AC3650" w:rsidP="00BA08DD">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6</w:t>
            </w:r>
          </w:p>
        </w:tc>
        <w:tc>
          <w:tcPr>
            <w:tcW w:w="484" w:type="pct"/>
            <w:vAlign w:val="center"/>
          </w:tcPr>
          <w:p w:rsidR="00AC3650" w:rsidRPr="0092044D" w:rsidRDefault="0031254F"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193" w:type="pct"/>
            <w:vAlign w:val="center"/>
          </w:tcPr>
          <w:p w:rsidR="00AC3650" w:rsidRPr="0092044D" w:rsidRDefault="0031254F"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3</w:t>
            </w:r>
          </w:p>
        </w:tc>
        <w:tc>
          <w:tcPr>
            <w:tcW w:w="680" w:type="pct"/>
            <w:vAlign w:val="center"/>
          </w:tcPr>
          <w:p w:rsidR="00AC3650" w:rsidRPr="0092044D" w:rsidRDefault="0031254F" w:rsidP="00BA08DD">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Ing. Hlaváč</w:t>
            </w:r>
          </w:p>
        </w:tc>
        <w:tc>
          <w:tcPr>
            <w:tcW w:w="444" w:type="pct"/>
            <w:vAlign w:val="center"/>
          </w:tcPr>
          <w:p w:rsidR="00AC3650" w:rsidRPr="0092044D" w:rsidRDefault="00AC3650"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S</w:t>
            </w:r>
          </w:p>
        </w:tc>
      </w:tr>
      <w:tr w:rsidR="00AC3650" w:rsidRPr="00B06372" w:rsidTr="00BA08DD">
        <w:trPr>
          <w:trHeight w:val="397"/>
        </w:trPr>
        <w:tc>
          <w:tcPr>
            <w:tcW w:w="329" w:type="pct"/>
            <w:vAlign w:val="center"/>
          </w:tcPr>
          <w:p w:rsidR="00AC3650" w:rsidRPr="00F80C2B" w:rsidRDefault="00AC3650" w:rsidP="00BA08DD">
            <w:pPr>
              <w:spacing w:after="0" w:line="240" w:lineRule="auto"/>
              <w:jc w:val="center"/>
              <w:rPr>
                <w:rFonts w:ascii="Times New Roman" w:eastAsia="Calibri" w:hAnsi="Times New Roman" w:cs="Times New Roman"/>
                <w:sz w:val="24"/>
                <w:szCs w:val="24"/>
              </w:rPr>
            </w:pPr>
            <w:r w:rsidRPr="00F80C2B">
              <w:rPr>
                <w:rFonts w:ascii="Times New Roman" w:eastAsia="Calibri" w:hAnsi="Times New Roman" w:cs="Times New Roman"/>
                <w:sz w:val="24"/>
                <w:szCs w:val="24"/>
              </w:rPr>
              <w:t>LF</w:t>
            </w:r>
          </w:p>
        </w:tc>
        <w:tc>
          <w:tcPr>
            <w:tcW w:w="376" w:type="pct"/>
            <w:vAlign w:val="center"/>
          </w:tcPr>
          <w:p w:rsidR="00AC3650" w:rsidRPr="00F80C2B" w:rsidRDefault="0031254F"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KPL</w:t>
            </w:r>
          </w:p>
        </w:tc>
        <w:tc>
          <w:tcPr>
            <w:tcW w:w="531" w:type="pct"/>
            <w:vAlign w:val="center"/>
          </w:tcPr>
          <w:p w:rsidR="00AC3650" w:rsidRPr="0092044D" w:rsidRDefault="0031254F"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BUV</w:t>
            </w:r>
          </w:p>
        </w:tc>
        <w:tc>
          <w:tcPr>
            <w:tcW w:w="1194" w:type="pct"/>
            <w:vAlign w:val="center"/>
          </w:tcPr>
          <w:p w:rsidR="00AC3650" w:rsidRPr="005542B7" w:rsidRDefault="0031254F" w:rsidP="0031254F">
            <w:pPr>
              <w:spacing w:after="0" w:line="240" w:lineRule="auto"/>
              <w:rPr>
                <w:rFonts w:ascii="Times New Roman" w:eastAsia="Times New Roman" w:hAnsi="Times New Roman" w:cs="Times New Roman"/>
                <w:snapToGrid w:val="0"/>
                <w:sz w:val="24"/>
                <w:szCs w:val="24"/>
                <w:highlight w:val="yellow"/>
                <w:lang w:eastAsia="cs-CZ"/>
              </w:rPr>
            </w:pPr>
            <w:r w:rsidRPr="0031254F">
              <w:rPr>
                <w:rFonts w:ascii="Times New Roman" w:eastAsia="Times New Roman" w:hAnsi="Times New Roman" w:cs="Times New Roman"/>
                <w:snapToGrid w:val="0"/>
                <w:sz w:val="24"/>
                <w:szCs w:val="24"/>
                <w:lang w:eastAsia="cs-CZ"/>
              </w:rPr>
              <w:t>biotechnika  urbánnej vegetácie</w:t>
            </w:r>
          </w:p>
        </w:tc>
        <w:tc>
          <w:tcPr>
            <w:tcW w:w="435" w:type="pct"/>
            <w:vAlign w:val="center"/>
          </w:tcPr>
          <w:p w:rsidR="00AC3650" w:rsidRPr="0092044D" w:rsidRDefault="00AC3650"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PV</w:t>
            </w:r>
          </w:p>
        </w:tc>
        <w:tc>
          <w:tcPr>
            <w:tcW w:w="334" w:type="pct"/>
            <w:vAlign w:val="center"/>
          </w:tcPr>
          <w:p w:rsidR="00AC3650" w:rsidRPr="0092044D" w:rsidRDefault="0031254F"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5</w:t>
            </w:r>
          </w:p>
        </w:tc>
        <w:tc>
          <w:tcPr>
            <w:tcW w:w="484" w:type="pct"/>
            <w:vAlign w:val="center"/>
          </w:tcPr>
          <w:p w:rsidR="00AC3650" w:rsidRPr="0092044D" w:rsidRDefault="002C0B08"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193" w:type="pct"/>
            <w:vAlign w:val="center"/>
          </w:tcPr>
          <w:p w:rsidR="00AC3650" w:rsidRPr="0092044D" w:rsidRDefault="002C0B08"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0</w:t>
            </w:r>
          </w:p>
        </w:tc>
        <w:tc>
          <w:tcPr>
            <w:tcW w:w="680" w:type="pct"/>
            <w:vAlign w:val="center"/>
          </w:tcPr>
          <w:p w:rsidR="00AC3650" w:rsidRPr="0092044D" w:rsidRDefault="002C0B08" w:rsidP="00BA08DD">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doc. Lukáčik</w:t>
            </w:r>
          </w:p>
        </w:tc>
        <w:tc>
          <w:tcPr>
            <w:tcW w:w="444" w:type="pct"/>
            <w:vAlign w:val="center"/>
          </w:tcPr>
          <w:p w:rsidR="00AC3650" w:rsidRPr="0092044D" w:rsidRDefault="00AC3650"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S</w:t>
            </w:r>
          </w:p>
        </w:tc>
      </w:tr>
      <w:tr w:rsidR="00AC3650" w:rsidRPr="00B06372" w:rsidTr="00BA08DD">
        <w:trPr>
          <w:trHeight w:val="397"/>
        </w:trPr>
        <w:tc>
          <w:tcPr>
            <w:tcW w:w="329" w:type="pct"/>
            <w:vAlign w:val="center"/>
          </w:tcPr>
          <w:p w:rsidR="00AC3650" w:rsidRPr="0092044D" w:rsidRDefault="00AC3650"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LF</w:t>
            </w:r>
          </w:p>
        </w:tc>
        <w:tc>
          <w:tcPr>
            <w:tcW w:w="376" w:type="pct"/>
            <w:vAlign w:val="center"/>
          </w:tcPr>
          <w:p w:rsidR="00AC3650" w:rsidRPr="0092044D" w:rsidRDefault="002C0B08"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KPP</w:t>
            </w:r>
          </w:p>
        </w:tc>
        <w:tc>
          <w:tcPr>
            <w:tcW w:w="531" w:type="pct"/>
            <w:vAlign w:val="center"/>
          </w:tcPr>
          <w:p w:rsidR="00AC3650" w:rsidRPr="0092044D" w:rsidRDefault="002C0B08"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VDHP</w:t>
            </w:r>
          </w:p>
        </w:tc>
        <w:tc>
          <w:tcPr>
            <w:tcW w:w="1194" w:type="pct"/>
            <w:vAlign w:val="center"/>
          </w:tcPr>
          <w:p w:rsidR="00AC3650" w:rsidRPr="002C0B08" w:rsidRDefault="002C0B08" w:rsidP="00BA08DD">
            <w:pPr>
              <w:spacing w:after="0" w:line="240" w:lineRule="auto"/>
              <w:rPr>
                <w:rFonts w:ascii="Times New Roman" w:eastAsia="Times New Roman" w:hAnsi="Times New Roman" w:cs="Times New Roman"/>
                <w:snapToGrid w:val="0"/>
                <w:highlight w:val="yellow"/>
                <w:lang w:eastAsia="cs-CZ"/>
              </w:rPr>
            </w:pPr>
            <w:r w:rsidRPr="002C0B08">
              <w:rPr>
                <w:rFonts w:ascii="Times New Roman" w:eastAsia="Calibri" w:hAnsi="Times New Roman" w:cs="Times New Roman"/>
              </w:rPr>
              <w:t>výživa drevín a hnojenie porastov</w:t>
            </w:r>
          </w:p>
        </w:tc>
        <w:tc>
          <w:tcPr>
            <w:tcW w:w="435" w:type="pct"/>
            <w:vAlign w:val="center"/>
          </w:tcPr>
          <w:p w:rsidR="00AC3650" w:rsidRPr="0092044D" w:rsidRDefault="00AC3650"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PV</w:t>
            </w:r>
          </w:p>
        </w:tc>
        <w:tc>
          <w:tcPr>
            <w:tcW w:w="334" w:type="pct"/>
            <w:vAlign w:val="center"/>
          </w:tcPr>
          <w:p w:rsidR="00AC3650" w:rsidRPr="0092044D" w:rsidRDefault="002C0B08"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5</w:t>
            </w:r>
          </w:p>
        </w:tc>
        <w:tc>
          <w:tcPr>
            <w:tcW w:w="484" w:type="pct"/>
            <w:vAlign w:val="center"/>
          </w:tcPr>
          <w:p w:rsidR="00AC3650" w:rsidRPr="0092044D" w:rsidRDefault="002C0B08"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193" w:type="pct"/>
            <w:vAlign w:val="center"/>
          </w:tcPr>
          <w:p w:rsidR="00AC3650" w:rsidRPr="0092044D" w:rsidRDefault="002C0B08"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0</w:t>
            </w:r>
          </w:p>
        </w:tc>
        <w:tc>
          <w:tcPr>
            <w:tcW w:w="680" w:type="pct"/>
            <w:vAlign w:val="center"/>
          </w:tcPr>
          <w:p w:rsidR="00AC3650" w:rsidRPr="0092044D" w:rsidRDefault="002C0B08" w:rsidP="00BA08DD">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doc. Gömöryová</w:t>
            </w:r>
          </w:p>
        </w:tc>
        <w:tc>
          <w:tcPr>
            <w:tcW w:w="444" w:type="pct"/>
            <w:vAlign w:val="center"/>
          </w:tcPr>
          <w:p w:rsidR="00AC3650" w:rsidRPr="0092044D" w:rsidRDefault="00AC3650"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S</w:t>
            </w:r>
          </w:p>
        </w:tc>
      </w:tr>
      <w:tr w:rsidR="002C0B08" w:rsidRPr="00B06372" w:rsidTr="00BA08DD">
        <w:trPr>
          <w:trHeight w:val="397"/>
        </w:trPr>
        <w:tc>
          <w:tcPr>
            <w:tcW w:w="329" w:type="pct"/>
            <w:vAlign w:val="center"/>
          </w:tcPr>
          <w:p w:rsidR="002C0B08" w:rsidRPr="0092044D" w:rsidRDefault="002C0B08"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LF</w:t>
            </w:r>
          </w:p>
        </w:tc>
        <w:tc>
          <w:tcPr>
            <w:tcW w:w="376" w:type="pct"/>
            <w:vAlign w:val="center"/>
          </w:tcPr>
          <w:p w:rsidR="002C0B08" w:rsidRPr="0092044D" w:rsidRDefault="002C0B08"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KPP</w:t>
            </w:r>
          </w:p>
        </w:tc>
        <w:tc>
          <w:tcPr>
            <w:tcW w:w="531" w:type="pct"/>
            <w:vAlign w:val="center"/>
          </w:tcPr>
          <w:p w:rsidR="002C0B08" w:rsidRPr="0092044D" w:rsidRDefault="002C0B08"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LPAM</w:t>
            </w:r>
          </w:p>
        </w:tc>
        <w:tc>
          <w:tcPr>
            <w:tcW w:w="1194" w:type="pct"/>
            <w:vAlign w:val="center"/>
          </w:tcPr>
          <w:p w:rsidR="002C0B08" w:rsidRPr="002C0B08" w:rsidRDefault="002C0B08" w:rsidP="00BA08DD">
            <w:pPr>
              <w:spacing w:after="0" w:line="240" w:lineRule="auto"/>
              <w:rPr>
                <w:rFonts w:ascii="Times New Roman" w:eastAsia="Times New Roman" w:hAnsi="Times New Roman" w:cs="Times New Roman"/>
                <w:snapToGrid w:val="0"/>
                <w:highlight w:val="yellow"/>
                <w:lang w:eastAsia="cs-CZ"/>
              </w:rPr>
            </w:pPr>
            <w:r w:rsidRPr="002C0B08">
              <w:rPr>
                <w:rFonts w:ascii="Times New Roman" w:eastAsia="Times New Roman" w:hAnsi="Times New Roman" w:cs="Times New Roman"/>
                <w:snapToGrid w:val="0"/>
                <w:lang w:eastAsia="cs-CZ"/>
              </w:rPr>
              <w:t>lesnícka pedológia amikrobiológia</w:t>
            </w:r>
          </w:p>
        </w:tc>
        <w:tc>
          <w:tcPr>
            <w:tcW w:w="435" w:type="pct"/>
            <w:vAlign w:val="center"/>
          </w:tcPr>
          <w:p w:rsidR="002C0B08" w:rsidRPr="0092044D" w:rsidRDefault="002C0B08"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PV</w:t>
            </w:r>
          </w:p>
        </w:tc>
        <w:tc>
          <w:tcPr>
            <w:tcW w:w="334" w:type="pct"/>
            <w:vAlign w:val="center"/>
          </w:tcPr>
          <w:p w:rsidR="002C0B08" w:rsidRPr="0092044D" w:rsidRDefault="002C0B08"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6</w:t>
            </w:r>
          </w:p>
        </w:tc>
        <w:tc>
          <w:tcPr>
            <w:tcW w:w="484" w:type="pct"/>
            <w:vAlign w:val="center"/>
          </w:tcPr>
          <w:p w:rsidR="002C0B08" w:rsidRPr="0092044D" w:rsidRDefault="002C0B08"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193" w:type="pct"/>
            <w:vAlign w:val="center"/>
          </w:tcPr>
          <w:p w:rsidR="002C0B08" w:rsidRPr="0092044D" w:rsidRDefault="002C0B08"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2</w:t>
            </w:r>
          </w:p>
        </w:tc>
        <w:tc>
          <w:tcPr>
            <w:tcW w:w="680" w:type="pct"/>
            <w:vAlign w:val="center"/>
          </w:tcPr>
          <w:p w:rsidR="002C0B08" w:rsidRPr="0092044D" w:rsidRDefault="002C0B08" w:rsidP="00BA08DD">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doc. Gömöryová</w:t>
            </w:r>
          </w:p>
        </w:tc>
        <w:tc>
          <w:tcPr>
            <w:tcW w:w="444" w:type="pct"/>
            <w:vAlign w:val="center"/>
          </w:tcPr>
          <w:p w:rsidR="002C0B08" w:rsidRPr="0092044D" w:rsidRDefault="002C0B08"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S</w:t>
            </w:r>
          </w:p>
        </w:tc>
      </w:tr>
      <w:tr w:rsidR="00AC3650" w:rsidRPr="00B06372" w:rsidTr="00BA08DD">
        <w:trPr>
          <w:trHeight w:val="397"/>
        </w:trPr>
        <w:tc>
          <w:tcPr>
            <w:tcW w:w="329" w:type="pct"/>
            <w:vAlign w:val="center"/>
          </w:tcPr>
          <w:p w:rsidR="00AC3650" w:rsidRPr="0092044D" w:rsidRDefault="00AC3650"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CUP</w:t>
            </w:r>
          </w:p>
        </w:tc>
        <w:tc>
          <w:tcPr>
            <w:tcW w:w="376" w:type="pct"/>
            <w:vAlign w:val="center"/>
          </w:tcPr>
          <w:p w:rsidR="00AC3650" w:rsidRPr="0092044D" w:rsidRDefault="00AC3650" w:rsidP="00BA08DD">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ÚCJ</w:t>
            </w:r>
          </w:p>
        </w:tc>
        <w:tc>
          <w:tcPr>
            <w:tcW w:w="531" w:type="pct"/>
            <w:vAlign w:val="center"/>
          </w:tcPr>
          <w:p w:rsidR="00AC3650" w:rsidRPr="0092044D" w:rsidRDefault="00AC3650" w:rsidP="00BA08DD">
            <w:pPr>
              <w:spacing w:after="0" w:line="240" w:lineRule="auto"/>
              <w:rPr>
                <w:rFonts w:ascii="Times New Roman" w:eastAsia="Calibri" w:hAnsi="Times New Roman" w:cs="Times New Roman"/>
                <w:color w:val="FF0000"/>
                <w:sz w:val="24"/>
                <w:szCs w:val="24"/>
              </w:rPr>
            </w:pPr>
            <w:r w:rsidRPr="0092044D">
              <w:rPr>
                <w:rFonts w:ascii="Times New Roman" w:eastAsia="Calibri" w:hAnsi="Times New Roman" w:cs="Times New Roman"/>
                <w:sz w:val="24"/>
                <w:szCs w:val="24"/>
              </w:rPr>
              <w:t>JA_OK_BLF</w:t>
            </w:r>
          </w:p>
        </w:tc>
        <w:tc>
          <w:tcPr>
            <w:tcW w:w="1194" w:type="pct"/>
            <w:vAlign w:val="center"/>
          </w:tcPr>
          <w:p w:rsidR="00AC3650" w:rsidRPr="0092044D" w:rsidRDefault="00AC3650" w:rsidP="00BA08DD">
            <w:pPr>
              <w:spacing w:after="0" w:line="240" w:lineRule="auto"/>
              <w:rPr>
                <w:rFonts w:ascii="Times New Roman" w:eastAsia="Times New Roman" w:hAnsi="Times New Roman" w:cs="Times New Roman"/>
                <w:snapToGrid w:val="0"/>
                <w:sz w:val="20"/>
                <w:szCs w:val="20"/>
                <w:lang w:eastAsia="cs-CZ"/>
              </w:rPr>
            </w:pPr>
            <w:r w:rsidRPr="0092044D">
              <w:rPr>
                <w:rFonts w:ascii="Times New Roman" w:eastAsia="Times New Roman" w:hAnsi="Times New Roman" w:cs="Times New Roman"/>
                <w:snapToGrid w:val="0"/>
                <w:sz w:val="20"/>
                <w:szCs w:val="20"/>
                <w:lang w:eastAsia="cs-CZ"/>
              </w:rPr>
              <w:t>AJ – odborná komunikácia pre študentov LF</w:t>
            </w:r>
          </w:p>
        </w:tc>
        <w:tc>
          <w:tcPr>
            <w:tcW w:w="435" w:type="pct"/>
            <w:vAlign w:val="center"/>
          </w:tcPr>
          <w:p w:rsidR="00AC3650" w:rsidRPr="0092044D" w:rsidRDefault="00AC3650"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PV</w:t>
            </w:r>
          </w:p>
        </w:tc>
        <w:tc>
          <w:tcPr>
            <w:tcW w:w="334" w:type="pct"/>
            <w:vAlign w:val="center"/>
          </w:tcPr>
          <w:p w:rsidR="00AC3650" w:rsidRPr="0092044D" w:rsidRDefault="00AC3650" w:rsidP="00BA08DD">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3</w:t>
            </w:r>
          </w:p>
        </w:tc>
        <w:tc>
          <w:tcPr>
            <w:tcW w:w="484" w:type="pct"/>
            <w:vAlign w:val="center"/>
          </w:tcPr>
          <w:p w:rsidR="00AC3650" w:rsidRPr="0092044D" w:rsidRDefault="00AC3650" w:rsidP="00BA08DD">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8</w:t>
            </w:r>
          </w:p>
        </w:tc>
        <w:tc>
          <w:tcPr>
            <w:tcW w:w="193" w:type="pct"/>
            <w:vAlign w:val="center"/>
          </w:tcPr>
          <w:p w:rsidR="00AC3650" w:rsidRPr="0092044D" w:rsidRDefault="00AC3650" w:rsidP="00BA08DD">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2</w:t>
            </w:r>
          </w:p>
        </w:tc>
        <w:tc>
          <w:tcPr>
            <w:tcW w:w="680" w:type="pct"/>
            <w:vAlign w:val="center"/>
          </w:tcPr>
          <w:p w:rsidR="00AC3650" w:rsidRPr="00F80C2B" w:rsidRDefault="00AC3650" w:rsidP="00BA08DD">
            <w:pPr>
              <w:spacing w:after="0" w:line="240" w:lineRule="auto"/>
              <w:rPr>
                <w:rFonts w:ascii="Times New Roman" w:eastAsia="Times New Roman" w:hAnsi="Times New Roman" w:cs="Times New Roman"/>
                <w:snapToGrid w:val="0"/>
                <w:sz w:val="24"/>
                <w:szCs w:val="24"/>
                <w:lang w:eastAsia="cs-CZ"/>
              </w:rPr>
            </w:pPr>
            <w:r w:rsidRPr="00F80C2B">
              <w:rPr>
                <w:rFonts w:ascii="Times New Roman" w:eastAsia="Times New Roman" w:hAnsi="Times New Roman" w:cs="Times New Roman"/>
                <w:snapToGrid w:val="0"/>
                <w:sz w:val="24"/>
                <w:szCs w:val="24"/>
                <w:lang w:eastAsia="cs-CZ"/>
              </w:rPr>
              <w:t>Mgr. Danihelová</w:t>
            </w:r>
          </w:p>
        </w:tc>
        <w:tc>
          <w:tcPr>
            <w:tcW w:w="444" w:type="pct"/>
            <w:vAlign w:val="center"/>
          </w:tcPr>
          <w:p w:rsidR="00AC3650" w:rsidRPr="0092044D" w:rsidRDefault="00AC3650"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S</w:t>
            </w:r>
          </w:p>
        </w:tc>
      </w:tr>
      <w:tr w:rsidR="007D63EF" w:rsidRPr="00B06372" w:rsidTr="00BA08DD">
        <w:trPr>
          <w:trHeight w:val="397"/>
        </w:trPr>
        <w:tc>
          <w:tcPr>
            <w:tcW w:w="329" w:type="pct"/>
            <w:vAlign w:val="center"/>
          </w:tcPr>
          <w:p w:rsidR="007D63EF" w:rsidRPr="0092044D" w:rsidRDefault="007D63EF"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CUP</w:t>
            </w:r>
          </w:p>
        </w:tc>
        <w:tc>
          <w:tcPr>
            <w:tcW w:w="376" w:type="pct"/>
            <w:vAlign w:val="center"/>
          </w:tcPr>
          <w:p w:rsidR="007D63EF" w:rsidRPr="0092044D" w:rsidRDefault="007D63EF" w:rsidP="00BA08DD">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ÚCJ</w:t>
            </w:r>
          </w:p>
        </w:tc>
        <w:tc>
          <w:tcPr>
            <w:tcW w:w="531" w:type="pct"/>
            <w:vAlign w:val="center"/>
          </w:tcPr>
          <w:p w:rsidR="007D63EF" w:rsidRPr="0092044D" w:rsidRDefault="007D63EF" w:rsidP="00BA08DD">
            <w:pPr>
              <w:spacing w:after="0" w:line="240" w:lineRule="auto"/>
              <w:rPr>
                <w:rFonts w:ascii="Times New Roman" w:eastAsia="Calibri" w:hAnsi="Times New Roman" w:cs="Times New Roman"/>
                <w:color w:val="FF0000"/>
                <w:sz w:val="24"/>
                <w:szCs w:val="24"/>
              </w:rPr>
            </w:pPr>
            <w:r w:rsidRPr="0092044D">
              <w:rPr>
                <w:rFonts w:ascii="Times New Roman" w:eastAsia="Calibri" w:hAnsi="Times New Roman" w:cs="Times New Roman"/>
                <w:sz w:val="24"/>
                <w:szCs w:val="24"/>
              </w:rPr>
              <w:t>JN-OK_BLF</w:t>
            </w:r>
          </w:p>
        </w:tc>
        <w:tc>
          <w:tcPr>
            <w:tcW w:w="1194" w:type="pct"/>
            <w:vAlign w:val="center"/>
          </w:tcPr>
          <w:p w:rsidR="007D63EF" w:rsidRPr="0092044D" w:rsidRDefault="007D63EF" w:rsidP="00BA08DD">
            <w:pPr>
              <w:spacing w:after="0" w:line="240" w:lineRule="auto"/>
              <w:rPr>
                <w:rFonts w:ascii="Times New Roman" w:eastAsia="Times New Roman" w:hAnsi="Times New Roman" w:cs="Times New Roman"/>
                <w:snapToGrid w:val="0"/>
                <w:sz w:val="20"/>
                <w:szCs w:val="20"/>
                <w:lang w:eastAsia="cs-CZ"/>
              </w:rPr>
            </w:pPr>
            <w:r w:rsidRPr="0092044D">
              <w:rPr>
                <w:rFonts w:ascii="Times New Roman" w:eastAsia="Times New Roman" w:hAnsi="Times New Roman" w:cs="Times New Roman"/>
                <w:snapToGrid w:val="0"/>
                <w:sz w:val="20"/>
                <w:szCs w:val="20"/>
                <w:lang w:eastAsia="cs-CZ"/>
              </w:rPr>
              <w:t>NJ – odborná komunikácia pre študentov LF</w:t>
            </w:r>
          </w:p>
        </w:tc>
        <w:tc>
          <w:tcPr>
            <w:tcW w:w="435" w:type="pct"/>
            <w:vAlign w:val="center"/>
          </w:tcPr>
          <w:p w:rsidR="007D63EF" w:rsidRPr="0092044D" w:rsidRDefault="007D63EF"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PV</w:t>
            </w:r>
          </w:p>
        </w:tc>
        <w:tc>
          <w:tcPr>
            <w:tcW w:w="334" w:type="pct"/>
            <w:vAlign w:val="center"/>
          </w:tcPr>
          <w:p w:rsidR="007D63EF" w:rsidRPr="0092044D" w:rsidRDefault="007D63EF" w:rsidP="00BA08DD">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3</w:t>
            </w:r>
          </w:p>
        </w:tc>
        <w:tc>
          <w:tcPr>
            <w:tcW w:w="484" w:type="pct"/>
            <w:vAlign w:val="center"/>
          </w:tcPr>
          <w:p w:rsidR="007D63EF" w:rsidRPr="0092044D" w:rsidRDefault="007D63EF" w:rsidP="00BA08DD">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8</w:t>
            </w:r>
          </w:p>
        </w:tc>
        <w:tc>
          <w:tcPr>
            <w:tcW w:w="193" w:type="pct"/>
            <w:vAlign w:val="center"/>
          </w:tcPr>
          <w:p w:rsidR="007D63EF" w:rsidRPr="0092044D" w:rsidRDefault="007D63EF" w:rsidP="00BA08DD">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2</w:t>
            </w:r>
          </w:p>
        </w:tc>
        <w:tc>
          <w:tcPr>
            <w:tcW w:w="680" w:type="pct"/>
            <w:vAlign w:val="center"/>
          </w:tcPr>
          <w:p w:rsidR="007D63EF" w:rsidRDefault="007D63EF">
            <w:pPr>
              <w:spacing w:after="0" w:line="240" w:lineRule="auto"/>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Vyhnáliková, PhD.</w:t>
            </w:r>
          </w:p>
        </w:tc>
        <w:tc>
          <w:tcPr>
            <w:tcW w:w="444" w:type="pct"/>
            <w:vAlign w:val="center"/>
          </w:tcPr>
          <w:p w:rsidR="007D63EF" w:rsidRPr="0092044D" w:rsidRDefault="007D63EF"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S</w:t>
            </w:r>
          </w:p>
        </w:tc>
      </w:tr>
      <w:tr w:rsidR="007D63EF" w:rsidRPr="00B06372" w:rsidTr="00BA08DD">
        <w:trPr>
          <w:trHeight w:val="397"/>
        </w:trPr>
        <w:tc>
          <w:tcPr>
            <w:tcW w:w="329" w:type="pct"/>
            <w:vAlign w:val="center"/>
          </w:tcPr>
          <w:p w:rsidR="007D63EF" w:rsidRPr="0092044D" w:rsidRDefault="007D63EF"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CUP</w:t>
            </w:r>
          </w:p>
        </w:tc>
        <w:tc>
          <w:tcPr>
            <w:tcW w:w="376" w:type="pct"/>
            <w:vAlign w:val="center"/>
          </w:tcPr>
          <w:p w:rsidR="007D63EF" w:rsidRPr="0092044D" w:rsidRDefault="007D63EF" w:rsidP="00BA08DD">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ÚCJ</w:t>
            </w:r>
          </w:p>
        </w:tc>
        <w:tc>
          <w:tcPr>
            <w:tcW w:w="531" w:type="pct"/>
            <w:vAlign w:val="center"/>
          </w:tcPr>
          <w:p w:rsidR="007D63EF" w:rsidRPr="0092044D" w:rsidRDefault="007D63EF" w:rsidP="00BA08DD">
            <w:pPr>
              <w:spacing w:after="0" w:line="240" w:lineRule="auto"/>
              <w:rPr>
                <w:rFonts w:ascii="Times New Roman" w:eastAsia="Calibri" w:hAnsi="Times New Roman" w:cs="Times New Roman"/>
                <w:color w:val="FF0000"/>
                <w:sz w:val="24"/>
                <w:szCs w:val="24"/>
              </w:rPr>
            </w:pPr>
            <w:r w:rsidRPr="0092044D">
              <w:rPr>
                <w:rFonts w:ascii="Times New Roman" w:eastAsia="Calibri" w:hAnsi="Times New Roman" w:cs="Times New Roman"/>
                <w:sz w:val="24"/>
                <w:szCs w:val="24"/>
              </w:rPr>
              <w:t>JF_OK_BLF</w:t>
            </w:r>
          </w:p>
        </w:tc>
        <w:tc>
          <w:tcPr>
            <w:tcW w:w="1194" w:type="pct"/>
            <w:vAlign w:val="center"/>
          </w:tcPr>
          <w:p w:rsidR="007D63EF" w:rsidRPr="0092044D" w:rsidRDefault="007D63EF" w:rsidP="00BA08DD">
            <w:pPr>
              <w:spacing w:after="0" w:line="240" w:lineRule="auto"/>
              <w:rPr>
                <w:rFonts w:ascii="Times New Roman" w:eastAsia="Times New Roman" w:hAnsi="Times New Roman" w:cs="Times New Roman"/>
                <w:snapToGrid w:val="0"/>
                <w:sz w:val="20"/>
                <w:szCs w:val="20"/>
                <w:lang w:eastAsia="cs-CZ"/>
              </w:rPr>
            </w:pPr>
            <w:r w:rsidRPr="0092044D">
              <w:rPr>
                <w:rFonts w:ascii="Times New Roman" w:eastAsia="Times New Roman" w:hAnsi="Times New Roman" w:cs="Times New Roman"/>
                <w:snapToGrid w:val="0"/>
                <w:sz w:val="20"/>
                <w:szCs w:val="20"/>
                <w:lang w:eastAsia="cs-CZ"/>
              </w:rPr>
              <w:t>FJ – odborná komunikácia pre študentov LF</w:t>
            </w:r>
          </w:p>
        </w:tc>
        <w:tc>
          <w:tcPr>
            <w:tcW w:w="435" w:type="pct"/>
            <w:vAlign w:val="center"/>
          </w:tcPr>
          <w:p w:rsidR="007D63EF" w:rsidRPr="0092044D" w:rsidRDefault="007D63EF"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PV</w:t>
            </w:r>
          </w:p>
        </w:tc>
        <w:tc>
          <w:tcPr>
            <w:tcW w:w="334" w:type="pct"/>
            <w:vAlign w:val="center"/>
          </w:tcPr>
          <w:p w:rsidR="007D63EF" w:rsidRPr="0092044D" w:rsidRDefault="007D63EF" w:rsidP="00BA08DD">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3</w:t>
            </w:r>
          </w:p>
        </w:tc>
        <w:tc>
          <w:tcPr>
            <w:tcW w:w="484" w:type="pct"/>
            <w:vAlign w:val="center"/>
          </w:tcPr>
          <w:p w:rsidR="007D63EF" w:rsidRPr="0092044D" w:rsidRDefault="007D63EF" w:rsidP="00BA08DD">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8</w:t>
            </w:r>
          </w:p>
        </w:tc>
        <w:tc>
          <w:tcPr>
            <w:tcW w:w="193" w:type="pct"/>
            <w:vAlign w:val="center"/>
          </w:tcPr>
          <w:p w:rsidR="007D63EF" w:rsidRPr="0092044D" w:rsidRDefault="007D63EF" w:rsidP="00BA08DD">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2</w:t>
            </w:r>
          </w:p>
        </w:tc>
        <w:tc>
          <w:tcPr>
            <w:tcW w:w="680" w:type="pct"/>
            <w:vAlign w:val="center"/>
          </w:tcPr>
          <w:p w:rsidR="007D63EF" w:rsidRDefault="007D63EF">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lang w:eastAsia="cs-CZ"/>
              </w:rPr>
              <w:t>Veverková, Ph.D.</w:t>
            </w:r>
          </w:p>
        </w:tc>
        <w:tc>
          <w:tcPr>
            <w:tcW w:w="444" w:type="pct"/>
            <w:vAlign w:val="center"/>
          </w:tcPr>
          <w:p w:rsidR="007D63EF" w:rsidRPr="0092044D" w:rsidRDefault="007D63EF"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S</w:t>
            </w:r>
          </w:p>
        </w:tc>
      </w:tr>
      <w:tr w:rsidR="007D63EF" w:rsidRPr="00B06372" w:rsidTr="00BA08DD">
        <w:trPr>
          <w:trHeight w:val="397"/>
        </w:trPr>
        <w:tc>
          <w:tcPr>
            <w:tcW w:w="329" w:type="pct"/>
            <w:vAlign w:val="center"/>
          </w:tcPr>
          <w:p w:rsidR="007D63EF" w:rsidRPr="0092044D" w:rsidRDefault="007D63EF"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CUP</w:t>
            </w:r>
          </w:p>
        </w:tc>
        <w:tc>
          <w:tcPr>
            <w:tcW w:w="376" w:type="pct"/>
            <w:vAlign w:val="center"/>
          </w:tcPr>
          <w:p w:rsidR="007D63EF" w:rsidRPr="0092044D" w:rsidRDefault="007D63EF" w:rsidP="00BA08DD">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ÚCJ</w:t>
            </w:r>
          </w:p>
        </w:tc>
        <w:tc>
          <w:tcPr>
            <w:tcW w:w="531" w:type="pct"/>
            <w:vAlign w:val="center"/>
          </w:tcPr>
          <w:p w:rsidR="007D63EF" w:rsidRPr="0092044D" w:rsidRDefault="007D63EF" w:rsidP="00BA08DD">
            <w:pPr>
              <w:spacing w:after="0" w:line="240" w:lineRule="auto"/>
              <w:rPr>
                <w:rFonts w:ascii="Times New Roman" w:eastAsia="Calibri" w:hAnsi="Times New Roman" w:cs="Times New Roman"/>
                <w:b/>
                <w:color w:val="FF0000"/>
                <w:sz w:val="24"/>
                <w:szCs w:val="24"/>
              </w:rPr>
            </w:pPr>
            <w:r w:rsidRPr="0092044D">
              <w:rPr>
                <w:rFonts w:ascii="Times New Roman" w:eastAsia="Calibri" w:hAnsi="Times New Roman" w:cs="Times New Roman"/>
                <w:sz w:val="24"/>
                <w:szCs w:val="24"/>
              </w:rPr>
              <w:t>JR_OK_BLF</w:t>
            </w:r>
          </w:p>
        </w:tc>
        <w:tc>
          <w:tcPr>
            <w:tcW w:w="1194" w:type="pct"/>
            <w:vAlign w:val="center"/>
          </w:tcPr>
          <w:p w:rsidR="007D63EF" w:rsidRPr="0092044D" w:rsidRDefault="007D63EF" w:rsidP="00BA08DD">
            <w:pPr>
              <w:spacing w:after="0" w:line="240" w:lineRule="auto"/>
              <w:rPr>
                <w:rFonts w:ascii="Times New Roman" w:eastAsia="Times New Roman" w:hAnsi="Times New Roman" w:cs="Times New Roman"/>
                <w:snapToGrid w:val="0"/>
                <w:sz w:val="20"/>
                <w:szCs w:val="20"/>
                <w:lang w:eastAsia="cs-CZ"/>
              </w:rPr>
            </w:pPr>
            <w:r w:rsidRPr="0092044D">
              <w:rPr>
                <w:rFonts w:ascii="Times New Roman" w:eastAsia="Times New Roman" w:hAnsi="Times New Roman" w:cs="Times New Roman"/>
                <w:snapToGrid w:val="0"/>
                <w:sz w:val="20"/>
                <w:szCs w:val="20"/>
                <w:lang w:eastAsia="cs-CZ"/>
              </w:rPr>
              <w:t>RJ – odborná komunikácia pre študentov LF</w:t>
            </w:r>
          </w:p>
        </w:tc>
        <w:tc>
          <w:tcPr>
            <w:tcW w:w="435" w:type="pct"/>
            <w:vAlign w:val="center"/>
          </w:tcPr>
          <w:p w:rsidR="007D63EF" w:rsidRPr="0092044D" w:rsidRDefault="007D63EF"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PV</w:t>
            </w:r>
          </w:p>
        </w:tc>
        <w:tc>
          <w:tcPr>
            <w:tcW w:w="334" w:type="pct"/>
            <w:vAlign w:val="center"/>
          </w:tcPr>
          <w:p w:rsidR="007D63EF" w:rsidRPr="0092044D" w:rsidRDefault="007D63EF" w:rsidP="00BA08DD">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3</w:t>
            </w:r>
          </w:p>
        </w:tc>
        <w:tc>
          <w:tcPr>
            <w:tcW w:w="484" w:type="pct"/>
            <w:vAlign w:val="center"/>
          </w:tcPr>
          <w:p w:rsidR="007D63EF" w:rsidRPr="0092044D" w:rsidRDefault="007D63EF" w:rsidP="00BA08DD">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8</w:t>
            </w:r>
          </w:p>
        </w:tc>
        <w:tc>
          <w:tcPr>
            <w:tcW w:w="193" w:type="pct"/>
            <w:vAlign w:val="center"/>
          </w:tcPr>
          <w:p w:rsidR="007D63EF" w:rsidRPr="0092044D" w:rsidRDefault="007D63EF" w:rsidP="00BA08DD">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2</w:t>
            </w:r>
          </w:p>
        </w:tc>
        <w:tc>
          <w:tcPr>
            <w:tcW w:w="680" w:type="pct"/>
            <w:vAlign w:val="center"/>
          </w:tcPr>
          <w:p w:rsidR="007D63EF" w:rsidRDefault="00AD4F0D">
            <w:pPr>
              <w:spacing w:after="0" w:line="240" w:lineRule="auto"/>
              <w:rPr>
                <w:rFonts w:ascii="Times New Roman" w:eastAsia="Times New Roman" w:hAnsi="Times New Roman" w:cs="Times New Roman"/>
                <w:snapToGrid w:val="0"/>
                <w:sz w:val="24"/>
                <w:szCs w:val="24"/>
                <w:highlight w:val="yellow"/>
                <w:lang w:eastAsia="cs-CZ"/>
              </w:rPr>
            </w:pPr>
            <w:r>
              <w:rPr>
                <w:rFonts w:ascii="Times New Roman" w:eastAsia="Times New Roman" w:hAnsi="Times New Roman" w:cs="Times New Roman"/>
                <w:snapToGrid w:val="0"/>
                <w:sz w:val="24"/>
                <w:szCs w:val="24"/>
                <w:lang w:eastAsia="cs-CZ"/>
              </w:rPr>
              <w:t xml:space="preserve">N. N. </w:t>
            </w:r>
            <w:r>
              <w:rPr>
                <w:rFonts w:ascii="Times New Roman" w:eastAsia="Times New Roman" w:hAnsi="Times New Roman" w:cs="Times New Roman"/>
                <w:snapToGrid w:val="0"/>
                <w:sz w:val="24"/>
                <w:szCs w:val="24"/>
                <w:vertAlign w:val="superscript"/>
                <w:lang w:eastAsia="cs-CZ"/>
              </w:rPr>
              <w:t>*</w:t>
            </w:r>
          </w:p>
        </w:tc>
        <w:tc>
          <w:tcPr>
            <w:tcW w:w="444" w:type="pct"/>
            <w:vAlign w:val="center"/>
          </w:tcPr>
          <w:p w:rsidR="007D63EF" w:rsidRPr="0092044D" w:rsidRDefault="007D63EF"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S</w:t>
            </w:r>
          </w:p>
        </w:tc>
      </w:tr>
      <w:tr w:rsidR="00AC3650" w:rsidRPr="00B06372" w:rsidTr="00BA08DD">
        <w:trPr>
          <w:trHeight w:val="397"/>
        </w:trPr>
        <w:tc>
          <w:tcPr>
            <w:tcW w:w="329" w:type="pct"/>
            <w:vAlign w:val="center"/>
          </w:tcPr>
          <w:p w:rsidR="00AC3650" w:rsidRPr="0092044D" w:rsidRDefault="00AC3650"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FEE</w:t>
            </w:r>
          </w:p>
        </w:tc>
        <w:tc>
          <w:tcPr>
            <w:tcW w:w="376" w:type="pct"/>
            <w:vAlign w:val="center"/>
          </w:tcPr>
          <w:p w:rsidR="00AC3650" w:rsidRPr="0092044D" w:rsidRDefault="00AC3650" w:rsidP="00BA08DD">
            <w:pPr>
              <w:spacing w:after="0" w:line="240" w:lineRule="auto"/>
              <w:rPr>
                <w:rFonts w:ascii="Times New Roman" w:eastAsia="Calibri" w:hAnsi="Times New Roman" w:cs="Times New Roman"/>
                <w:sz w:val="24"/>
                <w:szCs w:val="24"/>
              </w:rPr>
            </w:pPr>
            <w:r w:rsidRPr="0092044D">
              <w:rPr>
                <w:rFonts w:ascii="Times New Roman" w:eastAsia="Calibri" w:hAnsi="Times New Roman" w:cs="Times New Roman"/>
                <w:sz w:val="24"/>
                <w:szCs w:val="24"/>
              </w:rPr>
              <w:t>KSV</w:t>
            </w:r>
          </w:p>
        </w:tc>
        <w:tc>
          <w:tcPr>
            <w:tcW w:w="531" w:type="pct"/>
            <w:vAlign w:val="center"/>
          </w:tcPr>
          <w:p w:rsidR="00AC3650" w:rsidRPr="0092044D" w:rsidRDefault="00AC3650" w:rsidP="00BA08DD">
            <w:pPr>
              <w:spacing w:after="0" w:line="240" w:lineRule="auto"/>
              <w:rPr>
                <w:rFonts w:ascii="Times New Roman" w:eastAsia="Calibri" w:hAnsi="Times New Roman" w:cs="Times New Roman"/>
                <w:color w:val="FF0000"/>
                <w:sz w:val="24"/>
                <w:szCs w:val="24"/>
              </w:rPr>
            </w:pPr>
            <w:r w:rsidRPr="0092044D">
              <w:rPr>
                <w:rFonts w:ascii="Times New Roman" w:eastAsia="Calibri" w:hAnsi="Times New Roman" w:cs="Times New Roman"/>
                <w:sz w:val="24"/>
                <w:szCs w:val="24"/>
              </w:rPr>
              <w:t>FILOZ</w:t>
            </w:r>
          </w:p>
        </w:tc>
        <w:tc>
          <w:tcPr>
            <w:tcW w:w="1194" w:type="pct"/>
            <w:vAlign w:val="center"/>
          </w:tcPr>
          <w:p w:rsidR="00AC3650" w:rsidRPr="0092044D" w:rsidRDefault="00AC3650" w:rsidP="00BA08DD">
            <w:pPr>
              <w:spacing w:after="0" w:line="240" w:lineRule="auto"/>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filozofia</w:t>
            </w:r>
          </w:p>
        </w:tc>
        <w:tc>
          <w:tcPr>
            <w:tcW w:w="435" w:type="pct"/>
            <w:vAlign w:val="center"/>
          </w:tcPr>
          <w:p w:rsidR="00AC3650" w:rsidRPr="0092044D" w:rsidRDefault="00AC3650"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V</w:t>
            </w:r>
          </w:p>
        </w:tc>
        <w:tc>
          <w:tcPr>
            <w:tcW w:w="334" w:type="pct"/>
            <w:vAlign w:val="center"/>
          </w:tcPr>
          <w:p w:rsidR="00AC3650" w:rsidRPr="0092044D" w:rsidRDefault="00AC3650"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2</w:t>
            </w:r>
          </w:p>
        </w:tc>
        <w:tc>
          <w:tcPr>
            <w:tcW w:w="484" w:type="pct"/>
            <w:vAlign w:val="center"/>
          </w:tcPr>
          <w:p w:rsidR="00AC3650" w:rsidRPr="0092044D" w:rsidRDefault="00AC3650" w:rsidP="00BA08DD">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8</w:t>
            </w:r>
          </w:p>
        </w:tc>
        <w:tc>
          <w:tcPr>
            <w:tcW w:w="193" w:type="pct"/>
            <w:vAlign w:val="center"/>
          </w:tcPr>
          <w:p w:rsidR="00AC3650" w:rsidRPr="0092044D" w:rsidRDefault="00AC3650" w:rsidP="00BA08DD">
            <w:pPr>
              <w:spacing w:after="0" w:line="240" w:lineRule="auto"/>
              <w:jc w:val="center"/>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0</w:t>
            </w:r>
          </w:p>
        </w:tc>
        <w:tc>
          <w:tcPr>
            <w:tcW w:w="680" w:type="pct"/>
            <w:vAlign w:val="center"/>
          </w:tcPr>
          <w:p w:rsidR="00AC3650" w:rsidRPr="0092044D" w:rsidRDefault="00AC3650" w:rsidP="00BA08DD">
            <w:pPr>
              <w:spacing w:after="0" w:line="240" w:lineRule="auto"/>
              <w:rPr>
                <w:rFonts w:ascii="Times New Roman" w:eastAsia="Times New Roman" w:hAnsi="Times New Roman" w:cs="Times New Roman"/>
                <w:snapToGrid w:val="0"/>
                <w:sz w:val="24"/>
                <w:szCs w:val="24"/>
                <w:lang w:eastAsia="cs-CZ"/>
              </w:rPr>
            </w:pPr>
            <w:r w:rsidRPr="0092044D">
              <w:rPr>
                <w:rFonts w:ascii="Times New Roman" w:eastAsia="Times New Roman" w:hAnsi="Times New Roman" w:cs="Times New Roman"/>
                <w:snapToGrid w:val="0"/>
                <w:sz w:val="24"/>
                <w:szCs w:val="24"/>
                <w:lang w:eastAsia="cs-CZ"/>
              </w:rPr>
              <w:t>doc. Krchnák</w:t>
            </w:r>
          </w:p>
        </w:tc>
        <w:tc>
          <w:tcPr>
            <w:tcW w:w="444" w:type="pct"/>
            <w:vAlign w:val="center"/>
          </w:tcPr>
          <w:p w:rsidR="00AC3650" w:rsidRPr="0092044D" w:rsidRDefault="00AC3650" w:rsidP="00BA08DD">
            <w:pPr>
              <w:spacing w:after="0" w:line="240" w:lineRule="auto"/>
              <w:jc w:val="center"/>
              <w:rPr>
                <w:rFonts w:ascii="Times New Roman" w:eastAsia="Calibri" w:hAnsi="Times New Roman" w:cs="Times New Roman"/>
                <w:sz w:val="24"/>
                <w:szCs w:val="24"/>
              </w:rPr>
            </w:pPr>
            <w:r w:rsidRPr="0092044D">
              <w:rPr>
                <w:rFonts w:ascii="Times New Roman" w:eastAsia="Calibri" w:hAnsi="Times New Roman" w:cs="Times New Roman"/>
                <w:sz w:val="24"/>
                <w:szCs w:val="24"/>
              </w:rPr>
              <w:t>Z</w:t>
            </w:r>
          </w:p>
        </w:tc>
      </w:tr>
      <w:tr w:rsidR="00AC3650" w:rsidRPr="00B06372" w:rsidTr="00BA08DD">
        <w:trPr>
          <w:trHeight w:val="397"/>
        </w:trPr>
        <w:tc>
          <w:tcPr>
            <w:tcW w:w="329" w:type="pct"/>
            <w:vAlign w:val="center"/>
          </w:tcPr>
          <w:p w:rsidR="00AC3650" w:rsidRPr="00A96919" w:rsidRDefault="00AC3650"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376" w:type="pct"/>
            <w:vAlign w:val="center"/>
          </w:tcPr>
          <w:p w:rsidR="00AC3650" w:rsidRPr="00F80C2B" w:rsidRDefault="00AC3650" w:rsidP="00BA08DD">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531" w:type="pct"/>
            <w:vAlign w:val="center"/>
          </w:tcPr>
          <w:p w:rsidR="00AC3650" w:rsidRPr="00A96919" w:rsidRDefault="00AC3650"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PMYK</w:t>
            </w:r>
          </w:p>
        </w:tc>
        <w:tc>
          <w:tcPr>
            <w:tcW w:w="1194" w:type="pct"/>
            <w:vAlign w:val="center"/>
          </w:tcPr>
          <w:p w:rsidR="00AC3650" w:rsidRPr="00A96919" w:rsidRDefault="00AC3650"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praktická mykológia</w:t>
            </w:r>
          </w:p>
        </w:tc>
        <w:tc>
          <w:tcPr>
            <w:tcW w:w="435" w:type="pct"/>
            <w:vAlign w:val="center"/>
          </w:tcPr>
          <w:p w:rsidR="00AC3650" w:rsidRPr="00A96919" w:rsidRDefault="00AC3650"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34" w:type="pct"/>
            <w:vAlign w:val="center"/>
          </w:tcPr>
          <w:p w:rsidR="00AC3650" w:rsidRPr="00A96919" w:rsidRDefault="00AC3650"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3</w:t>
            </w:r>
          </w:p>
        </w:tc>
        <w:tc>
          <w:tcPr>
            <w:tcW w:w="484" w:type="pct"/>
            <w:vAlign w:val="center"/>
          </w:tcPr>
          <w:p w:rsidR="00AC3650" w:rsidRPr="00A96919" w:rsidRDefault="00AC3650"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3" w:type="pct"/>
            <w:vAlign w:val="center"/>
          </w:tcPr>
          <w:p w:rsidR="00AC3650" w:rsidRPr="00A96919" w:rsidRDefault="00AC3650"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1</w:t>
            </w:r>
          </w:p>
        </w:tc>
        <w:tc>
          <w:tcPr>
            <w:tcW w:w="680" w:type="pct"/>
            <w:vAlign w:val="center"/>
          </w:tcPr>
          <w:p w:rsidR="00AC3650" w:rsidRPr="00A96919" w:rsidRDefault="00AC3650"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Ing. Pavlík</w:t>
            </w:r>
          </w:p>
        </w:tc>
        <w:tc>
          <w:tcPr>
            <w:tcW w:w="444" w:type="pct"/>
            <w:vAlign w:val="center"/>
          </w:tcPr>
          <w:p w:rsidR="00AC3650" w:rsidRPr="00A96919" w:rsidRDefault="00AC3650"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AC3650" w:rsidRPr="00B06372" w:rsidTr="00BA08DD">
        <w:trPr>
          <w:trHeight w:val="397"/>
        </w:trPr>
        <w:tc>
          <w:tcPr>
            <w:tcW w:w="329" w:type="pct"/>
            <w:vAlign w:val="center"/>
          </w:tcPr>
          <w:p w:rsidR="00AC3650" w:rsidRPr="00A96919" w:rsidRDefault="00AC3650"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FEVT</w:t>
            </w:r>
          </w:p>
        </w:tc>
        <w:tc>
          <w:tcPr>
            <w:tcW w:w="376" w:type="pct"/>
            <w:vAlign w:val="center"/>
          </w:tcPr>
          <w:p w:rsidR="00AC3650" w:rsidRPr="00F80C2B" w:rsidRDefault="00AC3650" w:rsidP="00BA08DD">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KRSAT</w:t>
            </w:r>
          </w:p>
        </w:tc>
        <w:tc>
          <w:tcPr>
            <w:tcW w:w="531" w:type="pct"/>
            <w:vAlign w:val="center"/>
          </w:tcPr>
          <w:p w:rsidR="00AC3650" w:rsidRPr="00A96919" w:rsidRDefault="00AC3650"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VYPT</w:t>
            </w:r>
          </w:p>
        </w:tc>
        <w:tc>
          <w:tcPr>
            <w:tcW w:w="1194" w:type="pct"/>
            <w:vAlign w:val="center"/>
          </w:tcPr>
          <w:p w:rsidR="00AC3650" w:rsidRPr="00A96919" w:rsidRDefault="00AC3650"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výpočtová technika</w:t>
            </w:r>
          </w:p>
        </w:tc>
        <w:tc>
          <w:tcPr>
            <w:tcW w:w="435" w:type="pct"/>
            <w:vAlign w:val="center"/>
          </w:tcPr>
          <w:p w:rsidR="00AC3650" w:rsidRPr="00A96919" w:rsidRDefault="00AC3650"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34" w:type="pct"/>
            <w:vAlign w:val="center"/>
          </w:tcPr>
          <w:p w:rsidR="00AC3650" w:rsidRPr="00A96919" w:rsidRDefault="00AC3650"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3</w:t>
            </w:r>
          </w:p>
        </w:tc>
        <w:tc>
          <w:tcPr>
            <w:tcW w:w="484" w:type="pct"/>
            <w:vAlign w:val="center"/>
          </w:tcPr>
          <w:p w:rsidR="00AC3650" w:rsidRPr="00A96919" w:rsidRDefault="00AC3650"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3" w:type="pct"/>
            <w:vAlign w:val="center"/>
          </w:tcPr>
          <w:p w:rsidR="00AC3650" w:rsidRPr="00A96919" w:rsidRDefault="00AC3650"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0</w:t>
            </w:r>
          </w:p>
        </w:tc>
        <w:tc>
          <w:tcPr>
            <w:tcW w:w="680" w:type="pct"/>
            <w:vAlign w:val="center"/>
          </w:tcPr>
          <w:p w:rsidR="00AC3650" w:rsidRPr="00A96919" w:rsidRDefault="00AC3650"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doc. Pivarčiová</w:t>
            </w:r>
          </w:p>
        </w:tc>
        <w:tc>
          <w:tcPr>
            <w:tcW w:w="444" w:type="pct"/>
            <w:vAlign w:val="center"/>
          </w:tcPr>
          <w:p w:rsidR="00AC3650" w:rsidRPr="00A96919" w:rsidRDefault="00AC3650"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AC3650" w:rsidRPr="00B06372" w:rsidTr="00BA08DD">
        <w:trPr>
          <w:trHeight w:val="397"/>
        </w:trPr>
        <w:tc>
          <w:tcPr>
            <w:tcW w:w="329" w:type="pct"/>
            <w:vAlign w:val="center"/>
          </w:tcPr>
          <w:p w:rsidR="00AC3650" w:rsidRPr="00A96919" w:rsidRDefault="00AC3650"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376" w:type="pct"/>
            <w:vAlign w:val="center"/>
          </w:tcPr>
          <w:p w:rsidR="00AC3650" w:rsidRPr="00F80C2B" w:rsidRDefault="00AC3650" w:rsidP="00BA08DD">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531" w:type="pct"/>
            <w:vAlign w:val="center"/>
          </w:tcPr>
          <w:p w:rsidR="00AC3650" w:rsidRPr="00A96919" w:rsidRDefault="00AC3650"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VHUP</w:t>
            </w:r>
          </w:p>
        </w:tc>
        <w:tc>
          <w:tcPr>
            <w:tcW w:w="1194" w:type="pct"/>
            <w:vAlign w:val="center"/>
          </w:tcPr>
          <w:p w:rsidR="00AC3650" w:rsidRPr="00A96919" w:rsidRDefault="00AC3650"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využitie húb v urbán</w:t>
            </w:r>
            <w:r w:rsidRPr="00A96919">
              <w:rPr>
                <w:rFonts w:ascii="Times New Roman" w:eastAsia="Calibri" w:hAnsi="Times New Roman" w:cs="Times New Roman"/>
                <w:sz w:val="24"/>
                <w:szCs w:val="24"/>
              </w:rPr>
              <w:t>nom prostredí</w:t>
            </w:r>
          </w:p>
        </w:tc>
        <w:tc>
          <w:tcPr>
            <w:tcW w:w="435" w:type="pct"/>
            <w:vAlign w:val="center"/>
          </w:tcPr>
          <w:p w:rsidR="00AC3650" w:rsidRPr="00A96919" w:rsidRDefault="00AC3650"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34" w:type="pct"/>
            <w:vAlign w:val="center"/>
          </w:tcPr>
          <w:p w:rsidR="00AC3650" w:rsidRPr="00A96919" w:rsidRDefault="00AC3650"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4</w:t>
            </w:r>
          </w:p>
        </w:tc>
        <w:tc>
          <w:tcPr>
            <w:tcW w:w="484" w:type="pct"/>
            <w:vAlign w:val="center"/>
          </w:tcPr>
          <w:p w:rsidR="00AC3650" w:rsidRPr="00A96919" w:rsidRDefault="00AC3650"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3" w:type="pct"/>
            <w:vAlign w:val="center"/>
          </w:tcPr>
          <w:p w:rsidR="00AC3650" w:rsidRPr="00A96919" w:rsidRDefault="00AC3650"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2</w:t>
            </w:r>
          </w:p>
        </w:tc>
        <w:tc>
          <w:tcPr>
            <w:tcW w:w="680" w:type="pct"/>
            <w:vAlign w:val="center"/>
          </w:tcPr>
          <w:p w:rsidR="00AC3650" w:rsidRPr="00A96919" w:rsidRDefault="00AC3650"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Ing. Pavlík</w:t>
            </w:r>
          </w:p>
        </w:tc>
        <w:tc>
          <w:tcPr>
            <w:tcW w:w="444" w:type="pct"/>
            <w:vAlign w:val="center"/>
          </w:tcPr>
          <w:p w:rsidR="00AC3650" w:rsidRPr="00A96919" w:rsidRDefault="00AC3650"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AC3650" w:rsidRPr="00B06372" w:rsidTr="00BA08DD">
        <w:trPr>
          <w:trHeight w:val="397"/>
        </w:trPr>
        <w:tc>
          <w:tcPr>
            <w:tcW w:w="329" w:type="pct"/>
            <w:vAlign w:val="center"/>
          </w:tcPr>
          <w:p w:rsidR="00AC3650" w:rsidRPr="00A96919" w:rsidRDefault="00AC3650"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376" w:type="pct"/>
            <w:vAlign w:val="center"/>
          </w:tcPr>
          <w:p w:rsidR="00AC3650" w:rsidRPr="00F80C2B" w:rsidRDefault="00AC3650" w:rsidP="00BA08DD">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531" w:type="pct"/>
            <w:vAlign w:val="center"/>
          </w:tcPr>
          <w:p w:rsidR="00AC3650" w:rsidRPr="00A96919" w:rsidRDefault="00AC3650"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ZMYK</w:t>
            </w:r>
          </w:p>
        </w:tc>
        <w:tc>
          <w:tcPr>
            <w:tcW w:w="1194" w:type="pct"/>
            <w:vAlign w:val="center"/>
          </w:tcPr>
          <w:p w:rsidR="00AC3650" w:rsidRPr="00A96919" w:rsidRDefault="00AC3650"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základy mykológie</w:t>
            </w:r>
          </w:p>
        </w:tc>
        <w:tc>
          <w:tcPr>
            <w:tcW w:w="435" w:type="pct"/>
            <w:vAlign w:val="center"/>
          </w:tcPr>
          <w:p w:rsidR="00AC3650" w:rsidRPr="00A96919" w:rsidRDefault="00AC3650"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34" w:type="pct"/>
            <w:vAlign w:val="center"/>
          </w:tcPr>
          <w:p w:rsidR="00AC3650" w:rsidRPr="00A96919" w:rsidRDefault="00AC3650"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2</w:t>
            </w:r>
          </w:p>
        </w:tc>
        <w:tc>
          <w:tcPr>
            <w:tcW w:w="484" w:type="pct"/>
            <w:vAlign w:val="center"/>
          </w:tcPr>
          <w:p w:rsidR="00AC3650" w:rsidRPr="00A96919" w:rsidRDefault="00AC3650"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3" w:type="pct"/>
            <w:vAlign w:val="center"/>
          </w:tcPr>
          <w:p w:rsidR="00AC3650" w:rsidRPr="00A96919" w:rsidRDefault="00AC3650"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0</w:t>
            </w:r>
          </w:p>
        </w:tc>
        <w:tc>
          <w:tcPr>
            <w:tcW w:w="680" w:type="pct"/>
            <w:vAlign w:val="center"/>
          </w:tcPr>
          <w:p w:rsidR="00AC3650" w:rsidRPr="00A96919" w:rsidRDefault="00AC3650"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Ing. Pavlík</w:t>
            </w:r>
          </w:p>
        </w:tc>
        <w:tc>
          <w:tcPr>
            <w:tcW w:w="444" w:type="pct"/>
            <w:vAlign w:val="center"/>
          </w:tcPr>
          <w:p w:rsidR="00AC3650" w:rsidRPr="00A96919" w:rsidRDefault="00AC3650"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Z</w:t>
            </w:r>
          </w:p>
        </w:tc>
      </w:tr>
    </w:tbl>
    <w:p w:rsidR="008C5239" w:rsidRDefault="008C5239" w:rsidP="00AC3650">
      <w:pPr>
        <w:spacing w:after="0" w:line="240" w:lineRule="auto"/>
        <w:rPr>
          <w:rFonts w:ascii="Times New Roman" w:eastAsia="Times New Roman" w:hAnsi="Times New Roman" w:cs="Times New Roman"/>
          <w:b/>
          <w:snapToGrid w:val="0"/>
          <w:sz w:val="18"/>
          <w:szCs w:val="18"/>
          <w:lang w:eastAsia="cs-CZ"/>
        </w:rPr>
      </w:pPr>
    </w:p>
    <w:p w:rsidR="008C5239" w:rsidRDefault="008C5239" w:rsidP="00E57B53">
      <w:pPr>
        <w:spacing w:after="0" w:line="240" w:lineRule="auto"/>
        <w:ind w:firstLine="709"/>
        <w:rPr>
          <w:rFonts w:ascii="Times New Roman" w:eastAsia="Times New Roman" w:hAnsi="Times New Roman" w:cs="Times New Roman"/>
          <w:b/>
          <w:snapToGrid w:val="0"/>
          <w:sz w:val="18"/>
          <w:szCs w:val="18"/>
          <w:lang w:eastAsia="cs-CZ"/>
        </w:rPr>
      </w:pPr>
    </w:p>
    <w:p w:rsidR="00594989" w:rsidRPr="007D63EF" w:rsidRDefault="00594989" w:rsidP="00594989">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vertAlign w:val="superscript"/>
          <w:lang w:eastAsia="cs-CZ"/>
        </w:rPr>
        <w:t>*</w:t>
      </w:r>
      <w:r>
        <w:rPr>
          <w:rFonts w:ascii="Times New Roman" w:eastAsia="Times New Roman" w:hAnsi="Times New Roman" w:cs="Times New Roman"/>
          <w:snapToGrid w:val="0"/>
          <w:lang w:eastAsia="cs-CZ"/>
        </w:rPr>
        <w:t xml:space="preserve"> </w:t>
      </w:r>
      <w:r w:rsidRPr="007D63EF">
        <w:rPr>
          <w:rFonts w:ascii="Times New Roman" w:eastAsia="Times New Roman" w:hAnsi="Times New Roman" w:cs="Times New Roman"/>
          <w:snapToGrid w:val="0"/>
          <w:lang w:eastAsia="cs-CZ"/>
        </w:rPr>
        <w:t>N.N. (nomen nominandum – meno bude oznámené)</w:t>
      </w:r>
    </w:p>
    <w:p w:rsidR="00594989" w:rsidRDefault="00594989" w:rsidP="00594989">
      <w:pPr>
        <w:spacing w:after="0" w:line="240" w:lineRule="auto"/>
        <w:ind w:firstLine="709"/>
        <w:rPr>
          <w:rFonts w:ascii="Times New Roman" w:eastAsia="Times New Roman" w:hAnsi="Times New Roman" w:cs="Times New Roman"/>
          <w:b/>
          <w:snapToGrid w:val="0"/>
          <w:sz w:val="18"/>
          <w:szCs w:val="18"/>
          <w:lang w:eastAsia="cs-CZ"/>
        </w:rPr>
      </w:pPr>
    </w:p>
    <w:p w:rsidR="00594989" w:rsidRDefault="00594989" w:rsidP="00594989">
      <w:pPr>
        <w:spacing w:after="0" w:line="240" w:lineRule="auto"/>
        <w:ind w:firstLine="709"/>
        <w:rPr>
          <w:rFonts w:ascii="Times New Roman" w:eastAsia="Times New Roman" w:hAnsi="Times New Roman" w:cs="Times New Roman"/>
          <w:b/>
          <w:snapToGrid w:val="0"/>
          <w:sz w:val="18"/>
          <w:szCs w:val="18"/>
          <w:lang w:eastAsia="cs-CZ"/>
        </w:rPr>
      </w:pPr>
    </w:p>
    <w:p w:rsidR="00594989" w:rsidRDefault="00594989" w:rsidP="00594989">
      <w:pPr>
        <w:spacing w:after="0" w:line="240" w:lineRule="auto"/>
        <w:ind w:firstLine="709"/>
        <w:rPr>
          <w:rFonts w:ascii="Times New Roman" w:eastAsia="Times New Roman" w:hAnsi="Times New Roman" w:cs="Times New Roman"/>
          <w:b/>
          <w:snapToGrid w:val="0"/>
          <w:sz w:val="18"/>
          <w:szCs w:val="18"/>
          <w:lang w:eastAsia="cs-CZ"/>
        </w:rPr>
      </w:pPr>
    </w:p>
    <w:p w:rsidR="00594989" w:rsidRDefault="00594989" w:rsidP="00594989">
      <w:pPr>
        <w:spacing w:after="0" w:line="240" w:lineRule="auto"/>
        <w:ind w:firstLine="709"/>
        <w:rPr>
          <w:rFonts w:ascii="Times New Roman" w:eastAsia="Times New Roman" w:hAnsi="Times New Roman" w:cs="Times New Roman"/>
          <w:b/>
          <w:snapToGrid w:val="0"/>
          <w:sz w:val="18"/>
          <w:szCs w:val="18"/>
          <w:lang w:eastAsia="cs-CZ"/>
        </w:rPr>
      </w:pPr>
    </w:p>
    <w:p w:rsidR="008C5239" w:rsidRDefault="008C5239" w:rsidP="00E57B53">
      <w:pPr>
        <w:spacing w:after="0" w:line="240" w:lineRule="auto"/>
        <w:ind w:firstLine="709"/>
        <w:rPr>
          <w:rFonts w:ascii="Times New Roman" w:eastAsia="Times New Roman" w:hAnsi="Times New Roman" w:cs="Times New Roman"/>
          <w:b/>
          <w:snapToGrid w:val="0"/>
          <w:sz w:val="18"/>
          <w:szCs w:val="18"/>
          <w:lang w:eastAsia="cs-CZ"/>
        </w:rPr>
      </w:pPr>
    </w:p>
    <w:p w:rsidR="008C5239" w:rsidRDefault="008C5239" w:rsidP="00E57B53">
      <w:pPr>
        <w:spacing w:after="0" w:line="240" w:lineRule="auto"/>
        <w:ind w:firstLine="709"/>
        <w:rPr>
          <w:rFonts w:ascii="Times New Roman" w:eastAsia="Times New Roman" w:hAnsi="Times New Roman" w:cs="Times New Roman"/>
          <w:b/>
          <w:snapToGrid w:val="0"/>
          <w:sz w:val="18"/>
          <w:szCs w:val="18"/>
          <w:lang w:eastAsia="cs-CZ"/>
        </w:rPr>
      </w:pPr>
    </w:p>
    <w:p w:rsidR="008C5239" w:rsidRDefault="008C5239" w:rsidP="00E57B53">
      <w:pPr>
        <w:spacing w:after="0" w:line="240" w:lineRule="auto"/>
        <w:ind w:firstLine="709"/>
        <w:rPr>
          <w:rFonts w:ascii="Times New Roman" w:eastAsia="Times New Roman" w:hAnsi="Times New Roman" w:cs="Times New Roman"/>
          <w:b/>
          <w:snapToGrid w:val="0"/>
          <w:sz w:val="18"/>
          <w:szCs w:val="18"/>
          <w:lang w:eastAsia="cs-CZ"/>
        </w:rPr>
      </w:pPr>
    </w:p>
    <w:p w:rsidR="008C5239" w:rsidRDefault="008C5239" w:rsidP="00E57B53">
      <w:pPr>
        <w:spacing w:after="0" w:line="240" w:lineRule="auto"/>
        <w:ind w:firstLine="709"/>
        <w:rPr>
          <w:rFonts w:ascii="Times New Roman" w:eastAsia="Times New Roman" w:hAnsi="Times New Roman" w:cs="Times New Roman"/>
          <w:b/>
          <w:snapToGrid w:val="0"/>
          <w:sz w:val="18"/>
          <w:szCs w:val="18"/>
          <w:lang w:eastAsia="cs-CZ"/>
        </w:rPr>
      </w:pPr>
    </w:p>
    <w:p w:rsidR="008C5239" w:rsidRPr="00B06372" w:rsidRDefault="008C5239" w:rsidP="00E57B53">
      <w:pPr>
        <w:spacing w:after="0" w:line="240" w:lineRule="auto"/>
        <w:ind w:firstLine="709"/>
        <w:rPr>
          <w:rFonts w:ascii="Times New Roman" w:eastAsia="Times New Roman" w:hAnsi="Times New Roman" w:cs="Times New Roman"/>
          <w:b/>
          <w:snapToGrid w:val="0"/>
          <w:sz w:val="18"/>
          <w:szCs w:val="18"/>
          <w:lang w:eastAsia="cs-CZ"/>
        </w:rPr>
        <w:sectPr w:rsidR="008C5239" w:rsidRPr="00B06372" w:rsidSect="003C47AB">
          <w:pgSz w:w="16838" w:h="11906" w:orient="landscape"/>
          <w:pgMar w:top="1418" w:right="1418" w:bottom="1418" w:left="1418" w:header="709" w:footer="709" w:gutter="0"/>
          <w:cols w:space="708"/>
          <w:docGrid w:linePitch="360"/>
        </w:sectPr>
      </w:pPr>
    </w:p>
    <w:p w:rsidR="00E57B53" w:rsidRPr="00B06372" w:rsidRDefault="00E57B53" w:rsidP="00E57B53">
      <w:pPr>
        <w:spacing w:after="0" w:line="240" w:lineRule="auto"/>
        <w:rPr>
          <w:rFonts w:ascii="Times New Roman" w:eastAsia="Times New Roman" w:hAnsi="Times New Roman" w:cs="Times New Roman"/>
          <w:b/>
          <w:snapToGrid w:val="0"/>
          <w:sz w:val="28"/>
          <w:szCs w:val="28"/>
          <w:lang w:eastAsia="cs-CZ"/>
        </w:rPr>
      </w:pPr>
      <w:r w:rsidRPr="00B06372">
        <w:rPr>
          <w:rFonts w:ascii="Times New Roman" w:eastAsia="Times New Roman" w:hAnsi="Times New Roman" w:cs="Times New Roman"/>
          <w:b/>
          <w:snapToGrid w:val="0"/>
          <w:sz w:val="28"/>
          <w:szCs w:val="28"/>
          <w:lang w:eastAsia="cs-CZ"/>
        </w:rPr>
        <w:lastRenderedPageBreak/>
        <w:t xml:space="preserve">III. rok štúdia, bakalársky stupeň,  externé štúdium, študijný program:  </w:t>
      </w:r>
    </w:p>
    <w:p w:rsidR="00E57B53" w:rsidRPr="00B06372" w:rsidRDefault="00E57B53" w:rsidP="00E57B53">
      <w:pPr>
        <w:spacing w:after="0" w:line="240" w:lineRule="auto"/>
        <w:ind w:left="3540" w:firstLine="708"/>
        <w:rPr>
          <w:rFonts w:ascii="Times New Roman" w:eastAsia="Times New Roman" w:hAnsi="Times New Roman" w:cs="Times New Roman"/>
          <w:b/>
          <w:i/>
          <w:snapToGrid w:val="0"/>
          <w:sz w:val="28"/>
          <w:szCs w:val="28"/>
          <w:lang w:eastAsia="cs-CZ"/>
        </w:rPr>
      </w:pPr>
    </w:p>
    <w:p w:rsidR="00E57B53" w:rsidRPr="00B06372" w:rsidRDefault="00E57B53" w:rsidP="009A5FC8">
      <w:pPr>
        <w:spacing w:after="240" w:line="240" w:lineRule="auto"/>
        <w:ind w:left="1416" w:firstLine="708"/>
        <w:rPr>
          <w:rFonts w:ascii="Times New Roman" w:eastAsia="Times New Roman" w:hAnsi="Times New Roman" w:cs="Times New Roman"/>
          <w:b/>
          <w:i/>
          <w:snapToGrid w:val="0"/>
          <w:sz w:val="28"/>
          <w:szCs w:val="28"/>
          <w:lang w:eastAsia="cs-CZ"/>
        </w:rPr>
      </w:pPr>
      <w:r w:rsidRPr="00B06372">
        <w:rPr>
          <w:rFonts w:ascii="Times New Roman" w:eastAsia="Times New Roman" w:hAnsi="Times New Roman" w:cs="Times New Roman"/>
          <w:b/>
          <w:i/>
          <w:snapToGrid w:val="0"/>
          <w:sz w:val="28"/>
          <w:szCs w:val="28"/>
          <w:lang w:eastAsia="cs-CZ"/>
        </w:rPr>
        <w:t xml:space="preserve">lesníctvo </w:t>
      </w:r>
      <w:r w:rsidR="000A1D30">
        <w:rPr>
          <w:rFonts w:ascii="Times New Roman" w:eastAsia="Times New Roman" w:hAnsi="Times New Roman" w:cs="Times New Roman"/>
          <w:b/>
          <w:i/>
          <w:snapToGrid w:val="0"/>
          <w:sz w:val="28"/>
          <w:szCs w:val="28"/>
          <w:lang w:eastAsia="cs-CZ"/>
        </w:rPr>
        <w:t xml:space="preserve">– </w:t>
      </w:r>
      <w:r w:rsidR="000A1D30" w:rsidRPr="000A1D30">
        <w:rPr>
          <w:rFonts w:ascii="Times New Roman" w:eastAsia="Times New Roman" w:hAnsi="Times New Roman" w:cs="Times New Roman"/>
          <w:snapToGrid w:val="0"/>
          <w:sz w:val="24"/>
          <w:szCs w:val="24"/>
          <w:lang w:eastAsia="cs-CZ"/>
        </w:rPr>
        <w:t>dobiehajúce štúdium</w:t>
      </w:r>
    </w:p>
    <w:p w:rsidR="00E57B53" w:rsidRDefault="009A5FC8" w:rsidP="00E57B53">
      <w:pPr>
        <w:spacing w:after="240" w:line="240" w:lineRule="auto"/>
        <w:jc w:val="both"/>
        <w:rPr>
          <w:rFonts w:ascii="Times New Roman" w:eastAsia="Times New Roman" w:hAnsi="Times New Roman" w:cs="Times New Roman"/>
          <w:b/>
          <w:i/>
          <w:snapToGrid w:val="0"/>
          <w:sz w:val="28"/>
          <w:szCs w:val="28"/>
          <w:lang w:eastAsia="cs-CZ"/>
        </w:rPr>
      </w:pPr>
      <w:r>
        <w:rPr>
          <w:rFonts w:ascii="Times New Roman" w:eastAsia="Times New Roman" w:hAnsi="Times New Roman" w:cs="Times New Roman"/>
          <w:b/>
          <w:i/>
          <w:snapToGrid w:val="0"/>
          <w:sz w:val="28"/>
          <w:szCs w:val="28"/>
          <w:lang w:eastAsia="cs-CZ"/>
        </w:rPr>
        <w:tab/>
        <w:t xml:space="preserve">                  </w:t>
      </w:r>
      <w:r w:rsidR="009E25B9">
        <w:rPr>
          <w:rFonts w:ascii="Times New Roman" w:eastAsia="Times New Roman" w:hAnsi="Times New Roman" w:cs="Times New Roman"/>
          <w:b/>
          <w:i/>
          <w:snapToGrid w:val="0"/>
          <w:sz w:val="28"/>
          <w:szCs w:val="28"/>
          <w:lang w:eastAsia="cs-CZ"/>
        </w:rPr>
        <w:t xml:space="preserve"> </w:t>
      </w:r>
      <w:r>
        <w:rPr>
          <w:rFonts w:ascii="Times New Roman" w:eastAsia="Times New Roman" w:hAnsi="Times New Roman" w:cs="Times New Roman"/>
          <w:b/>
          <w:i/>
          <w:snapToGrid w:val="0"/>
          <w:sz w:val="28"/>
          <w:szCs w:val="28"/>
          <w:lang w:eastAsia="cs-CZ"/>
        </w:rPr>
        <w:t xml:space="preserve"> </w:t>
      </w:r>
      <w:r w:rsidR="00E57B53" w:rsidRPr="00B06372">
        <w:rPr>
          <w:rFonts w:ascii="Times New Roman" w:eastAsia="Times New Roman" w:hAnsi="Times New Roman" w:cs="Times New Roman"/>
          <w:b/>
          <w:i/>
          <w:snapToGrid w:val="0"/>
          <w:sz w:val="28"/>
          <w:szCs w:val="28"/>
          <w:lang w:eastAsia="cs-CZ"/>
        </w:rPr>
        <w:t>aplikovaná zoológia a</w:t>
      </w:r>
      <w:r w:rsidR="000A1D30">
        <w:rPr>
          <w:rFonts w:ascii="Times New Roman" w:eastAsia="Times New Roman" w:hAnsi="Times New Roman" w:cs="Times New Roman"/>
          <w:b/>
          <w:i/>
          <w:snapToGrid w:val="0"/>
          <w:sz w:val="28"/>
          <w:szCs w:val="28"/>
          <w:lang w:eastAsia="cs-CZ"/>
        </w:rPr>
        <w:t> </w:t>
      </w:r>
      <w:r w:rsidR="00E57B53" w:rsidRPr="00B06372">
        <w:rPr>
          <w:rFonts w:ascii="Times New Roman" w:eastAsia="Times New Roman" w:hAnsi="Times New Roman" w:cs="Times New Roman"/>
          <w:b/>
          <w:i/>
          <w:snapToGrid w:val="0"/>
          <w:sz w:val="28"/>
          <w:szCs w:val="28"/>
          <w:lang w:eastAsia="cs-CZ"/>
        </w:rPr>
        <w:t>poľovníctvo</w:t>
      </w:r>
      <w:r w:rsidR="000A1D30">
        <w:rPr>
          <w:rFonts w:ascii="Times New Roman" w:eastAsia="Times New Roman" w:hAnsi="Times New Roman" w:cs="Times New Roman"/>
          <w:b/>
          <w:i/>
          <w:snapToGrid w:val="0"/>
          <w:sz w:val="28"/>
          <w:szCs w:val="28"/>
          <w:lang w:eastAsia="cs-CZ"/>
        </w:rPr>
        <w:t xml:space="preserve"> – </w:t>
      </w:r>
      <w:r w:rsidR="000A1D30" w:rsidRPr="000A1D30">
        <w:rPr>
          <w:rFonts w:ascii="Times New Roman" w:eastAsia="Times New Roman" w:hAnsi="Times New Roman" w:cs="Times New Roman"/>
          <w:snapToGrid w:val="0"/>
          <w:sz w:val="24"/>
          <w:szCs w:val="24"/>
          <w:lang w:eastAsia="cs-CZ"/>
        </w:rPr>
        <w:t>dobiehajúce štúdium</w:t>
      </w:r>
    </w:p>
    <w:p w:rsidR="009A5FC8" w:rsidRPr="00B06372" w:rsidRDefault="009A5FC8" w:rsidP="00E57B53">
      <w:pPr>
        <w:spacing w:after="240" w:line="240" w:lineRule="auto"/>
        <w:jc w:val="both"/>
        <w:rPr>
          <w:rFonts w:ascii="Times New Roman" w:eastAsia="Times New Roman" w:hAnsi="Times New Roman" w:cs="Times New Roman"/>
          <w:b/>
          <w:i/>
          <w:snapToGrid w:val="0"/>
          <w:sz w:val="28"/>
          <w:szCs w:val="28"/>
          <w:lang w:eastAsia="cs-CZ"/>
        </w:rPr>
      </w:pPr>
      <w:r>
        <w:rPr>
          <w:rFonts w:ascii="Times New Roman" w:eastAsia="Times New Roman" w:hAnsi="Times New Roman" w:cs="Times New Roman"/>
          <w:b/>
          <w:i/>
          <w:snapToGrid w:val="0"/>
          <w:sz w:val="28"/>
          <w:szCs w:val="28"/>
          <w:lang w:eastAsia="cs-CZ"/>
        </w:rPr>
        <w:tab/>
      </w:r>
      <w:r>
        <w:rPr>
          <w:rFonts w:ascii="Times New Roman" w:eastAsia="Times New Roman" w:hAnsi="Times New Roman" w:cs="Times New Roman"/>
          <w:b/>
          <w:i/>
          <w:snapToGrid w:val="0"/>
          <w:sz w:val="28"/>
          <w:szCs w:val="28"/>
          <w:lang w:eastAsia="cs-CZ"/>
        </w:rPr>
        <w:tab/>
      </w:r>
      <w:r>
        <w:rPr>
          <w:rFonts w:ascii="Times New Roman" w:eastAsia="Times New Roman" w:hAnsi="Times New Roman" w:cs="Times New Roman"/>
          <w:b/>
          <w:i/>
          <w:snapToGrid w:val="0"/>
          <w:sz w:val="28"/>
          <w:szCs w:val="28"/>
          <w:lang w:eastAsia="cs-CZ"/>
        </w:rPr>
        <w:tab/>
      </w:r>
      <w:r>
        <w:rPr>
          <w:rFonts w:ascii="Times New Roman" w:eastAsia="Calibri" w:hAnsi="Times New Roman" w:cs="Times New Roman"/>
          <w:b/>
          <w:i/>
          <w:sz w:val="28"/>
          <w:szCs w:val="28"/>
        </w:rPr>
        <w:t>arboristika a komunálne lesníctvo</w:t>
      </w:r>
      <w:r w:rsidRPr="009A5FC8">
        <w:rPr>
          <w:rFonts w:ascii="Times New Roman" w:eastAsia="Calibri" w:hAnsi="Times New Roman" w:cs="Times New Roman"/>
          <w:b/>
          <w:sz w:val="28"/>
          <w:szCs w:val="28"/>
        </w:rPr>
        <w:t xml:space="preserve"> </w:t>
      </w:r>
      <w:r w:rsidR="000A1D30" w:rsidRPr="000A1D30">
        <w:rPr>
          <w:rFonts w:ascii="Times New Roman" w:eastAsia="Calibri" w:hAnsi="Times New Roman" w:cs="Times New Roman"/>
          <w:sz w:val="24"/>
          <w:szCs w:val="24"/>
        </w:rPr>
        <w:t>– nové štúdium</w:t>
      </w:r>
      <w:r w:rsidRPr="009A5FC8">
        <w:rPr>
          <w:rFonts w:ascii="Times New Roman" w:eastAsia="Calibri" w:hAnsi="Times New Roman" w:cs="Times New Roman"/>
          <w:b/>
          <w:sz w:val="28"/>
          <w:szCs w:val="28"/>
        </w:rPr>
        <w:t xml:space="preserve">     </w:t>
      </w:r>
      <w:r w:rsidRPr="009A5FC8">
        <w:rPr>
          <w:rFonts w:ascii="Times New Roman" w:eastAsia="Calibri" w:hAnsi="Times New Roman" w:cs="Times New Roman"/>
          <w:b/>
          <w:i/>
          <w:sz w:val="28"/>
          <w:szCs w:val="28"/>
        </w:rPr>
        <w:t xml:space="preserve"> </w:t>
      </w:r>
    </w:p>
    <w:p w:rsidR="00E57B53" w:rsidRPr="00B06372" w:rsidRDefault="00E57B53" w:rsidP="00E57B53">
      <w:pPr>
        <w:spacing w:after="0" w:line="240" w:lineRule="auto"/>
        <w:jc w:val="both"/>
        <w:rPr>
          <w:rFonts w:ascii="Times New Roman" w:eastAsia="Times New Roman" w:hAnsi="Times New Roman" w:cs="Times New Roman"/>
          <w:b/>
          <w:snapToGrid w:val="0"/>
          <w:sz w:val="20"/>
          <w:szCs w:val="20"/>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sz w:val="20"/>
          <w:szCs w:val="20"/>
          <w:lang w:eastAsia="cs-CZ"/>
        </w:rPr>
      </w:pPr>
    </w:p>
    <w:p w:rsidR="00E57B53" w:rsidRPr="00B06372" w:rsidRDefault="00E57B53" w:rsidP="00E57B53">
      <w:pPr>
        <w:spacing w:after="120" w:line="240" w:lineRule="auto"/>
        <w:jc w:val="both"/>
        <w:rPr>
          <w:rFonts w:ascii="Times New Roman" w:eastAsia="Times New Roman" w:hAnsi="Times New Roman" w:cs="Times New Roman"/>
          <w:b/>
          <w:snapToGrid w:val="0"/>
          <w:sz w:val="24"/>
          <w:szCs w:val="24"/>
          <w:lang w:eastAsia="cs-CZ"/>
        </w:rPr>
      </w:pPr>
      <w:r w:rsidRPr="00B06372">
        <w:rPr>
          <w:rFonts w:ascii="Times New Roman" w:eastAsia="Times New Roman" w:hAnsi="Times New Roman" w:cs="Times New Roman"/>
          <w:b/>
          <w:snapToGrid w:val="0"/>
          <w:sz w:val="24"/>
          <w:szCs w:val="24"/>
          <w:lang w:eastAsia="cs-CZ"/>
        </w:rPr>
        <w:t>Časový a obsahový harmonogram V. (zimného) semestra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756"/>
        <w:gridCol w:w="1416"/>
        <w:gridCol w:w="4038"/>
      </w:tblGrid>
      <w:tr w:rsidR="000F035A" w:rsidRPr="00B06372" w:rsidTr="00B51363">
        <w:trPr>
          <w:trHeight w:hRule="exact" w:val="397"/>
          <w:jc w:val="center"/>
        </w:trPr>
        <w:tc>
          <w:tcPr>
            <w:tcW w:w="2039" w:type="pct"/>
            <w:tcBorders>
              <w:bottom w:val="nil"/>
            </w:tcBorders>
            <w:vAlign w:val="center"/>
          </w:tcPr>
          <w:p w:rsidR="000F035A" w:rsidRPr="00B51363" w:rsidRDefault="000F035A" w:rsidP="00B51363">
            <w:pPr>
              <w:spacing w:after="0" w:line="240" w:lineRule="auto"/>
              <w:rPr>
                <w:rFonts w:ascii="Times New Roman" w:eastAsia="Times New Roman" w:hAnsi="Times New Roman" w:cs="Times New Roman"/>
                <w:sz w:val="24"/>
                <w:szCs w:val="24"/>
                <w:lang w:eastAsia="sk-SK"/>
              </w:rPr>
            </w:pPr>
            <w:r w:rsidRPr="00B51363">
              <w:rPr>
                <w:rFonts w:ascii="Times New Roman" w:eastAsia="Times New Roman" w:hAnsi="Times New Roman" w:cs="Times New Roman"/>
                <w:sz w:val="24"/>
                <w:szCs w:val="24"/>
                <w:lang w:eastAsia="sk-SK"/>
              </w:rPr>
              <w:t xml:space="preserve">  1. 09. 201</w:t>
            </w:r>
            <w:r w:rsidR="00B51363" w:rsidRPr="00B51363">
              <w:rPr>
                <w:rFonts w:ascii="Times New Roman" w:eastAsia="Times New Roman" w:hAnsi="Times New Roman" w:cs="Times New Roman"/>
                <w:sz w:val="24"/>
                <w:szCs w:val="24"/>
                <w:lang w:eastAsia="sk-SK"/>
              </w:rPr>
              <w:t>7</w:t>
            </w:r>
            <w:r w:rsidRPr="00B51363">
              <w:rPr>
                <w:rFonts w:ascii="Times New Roman" w:eastAsia="Times New Roman" w:hAnsi="Times New Roman" w:cs="Times New Roman"/>
                <w:sz w:val="24"/>
                <w:szCs w:val="24"/>
                <w:lang w:eastAsia="sk-SK"/>
              </w:rPr>
              <w:t xml:space="preserve"> – 1</w:t>
            </w:r>
            <w:r w:rsidR="00B51363" w:rsidRPr="00B51363">
              <w:rPr>
                <w:rFonts w:ascii="Times New Roman" w:eastAsia="Times New Roman" w:hAnsi="Times New Roman" w:cs="Times New Roman"/>
                <w:sz w:val="24"/>
                <w:szCs w:val="24"/>
                <w:lang w:eastAsia="sk-SK"/>
              </w:rPr>
              <w:t>5</w:t>
            </w:r>
            <w:r w:rsidRPr="00B51363">
              <w:rPr>
                <w:rFonts w:ascii="Times New Roman" w:eastAsia="Times New Roman" w:hAnsi="Times New Roman" w:cs="Times New Roman"/>
                <w:sz w:val="24"/>
                <w:szCs w:val="24"/>
                <w:lang w:eastAsia="sk-SK"/>
              </w:rPr>
              <w:t>. 09. 201</w:t>
            </w:r>
            <w:r w:rsidR="00B51363" w:rsidRPr="00B51363">
              <w:rPr>
                <w:rFonts w:ascii="Times New Roman" w:eastAsia="Times New Roman" w:hAnsi="Times New Roman" w:cs="Times New Roman"/>
                <w:sz w:val="24"/>
                <w:szCs w:val="24"/>
                <w:lang w:eastAsia="sk-SK"/>
              </w:rPr>
              <w:t>7</w:t>
            </w:r>
          </w:p>
        </w:tc>
        <w:tc>
          <w:tcPr>
            <w:tcW w:w="769" w:type="pct"/>
            <w:vAlign w:val="center"/>
          </w:tcPr>
          <w:p w:rsidR="000F035A" w:rsidRPr="00B51363" w:rsidRDefault="000F035A" w:rsidP="004B57A7">
            <w:pPr>
              <w:spacing w:after="0" w:line="240" w:lineRule="auto"/>
              <w:rPr>
                <w:rFonts w:ascii="Times New Roman" w:eastAsia="Times New Roman" w:hAnsi="Times New Roman" w:cs="Times New Roman"/>
                <w:sz w:val="24"/>
                <w:szCs w:val="24"/>
                <w:lang w:eastAsia="sk-SK"/>
              </w:rPr>
            </w:pPr>
          </w:p>
        </w:tc>
        <w:tc>
          <w:tcPr>
            <w:tcW w:w="2192" w:type="pct"/>
            <w:vAlign w:val="center"/>
          </w:tcPr>
          <w:p w:rsidR="000F035A" w:rsidRPr="00B51363" w:rsidRDefault="000F035A" w:rsidP="004B57A7">
            <w:pPr>
              <w:spacing w:after="0" w:line="240" w:lineRule="auto"/>
              <w:rPr>
                <w:rFonts w:ascii="Times New Roman" w:eastAsia="Times New Roman" w:hAnsi="Times New Roman" w:cs="Times New Roman"/>
                <w:sz w:val="24"/>
                <w:szCs w:val="24"/>
                <w:lang w:eastAsia="sk-SK"/>
              </w:rPr>
            </w:pPr>
            <w:r w:rsidRPr="00B51363">
              <w:rPr>
                <w:rFonts w:ascii="Times New Roman" w:eastAsia="Times New Roman" w:hAnsi="Times New Roman" w:cs="Times New Roman"/>
                <w:sz w:val="24"/>
                <w:szCs w:val="24"/>
                <w:lang w:eastAsia="sk-SK"/>
              </w:rPr>
              <w:t>elektronický zápis</w:t>
            </w:r>
          </w:p>
        </w:tc>
      </w:tr>
      <w:tr w:rsidR="00B51363" w:rsidRPr="00B06372" w:rsidTr="00B51363">
        <w:trPr>
          <w:trHeight w:hRule="exact" w:val="397"/>
          <w:jc w:val="center"/>
        </w:trPr>
        <w:tc>
          <w:tcPr>
            <w:tcW w:w="2039" w:type="pct"/>
            <w:vAlign w:val="center"/>
          </w:tcPr>
          <w:p w:rsidR="00B51363" w:rsidRPr="00B51363" w:rsidRDefault="00B51363" w:rsidP="0035077C">
            <w:pPr>
              <w:rPr>
                <w:rFonts w:ascii="Times New Roman" w:hAnsi="Times New Roman" w:cs="Times New Roman"/>
                <w:sz w:val="24"/>
                <w:szCs w:val="24"/>
              </w:rPr>
            </w:pPr>
            <w:r w:rsidRPr="00B51363">
              <w:rPr>
                <w:rFonts w:ascii="Times New Roman" w:hAnsi="Times New Roman" w:cs="Times New Roman"/>
                <w:sz w:val="24"/>
                <w:szCs w:val="24"/>
              </w:rPr>
              <w:t>25. 09. 2017 –   13. 10. 2017</w:t>
            </w:r>
          </w:p>
        </w:tc>
        <w:tc>
          <w:tcPr>
            <w:tcW w:w="769" w:type="pct"/>
            <w:vAlign w:val="center"/>
          </w:tcPr>
          <w:p w:rsidR="00B51363" w:rsidRPr="00B51363" w:rsidRDefault="00B51363" w:rsidP="0035077C">
            <w:pPr>
              <w:rPr>
                <w:rFonts w:ascii="Times New Roman" w:hAnsi="Times New Roman" w:cs="Times New Roman"/>
                <w:sz w:val="24"/>
                <w:szCs w:val="24"/>
              </w:rPr>
            </w:pPr>
            <w:r w:rsidRPr="00B51363">
              <w:rPr>
                <w:rFonts w:ascii="Times New Roman" w:hAnsi="Times New Roman" w:cs="Times New Roman"/>
                <w:sz w:val="24"/>
                <w:szCs w:val="24"/>
              </w:rPr>
              <w:t>3 týždne</w:t>
            </w:r>
          </w:p>
        </w:tc>
        <w:tc>
          <w:tcPr>
            <w:tcW w:w="2192" w:type="pct"/>
            <w:vAlign w:val="center"/>
          </w:tcPr>
          <w:p w:rsidR="00B51363" w:rsidRPr="00B51363" w:rsidRDefault="00B51363" w:rsidP="0035077C">
            <w:pPr>
              <w:rPr>
                <w:rFonts w:ascii="Times New Roman" w:hAnsi="Times New Roman" w:cs="Times New Roman"/>
                <w:sz w:val="24"/>
                <w:szCs w:val="24"/>
              </w:rPr>
            </w:pPr>
            <w:r w:rsidRPr="00B51363">
              <w:rPr>
                <w:rFonts w:ascii="Times New Roman" w:hAnsi="Times New Roman" w:cs="Times New Roman"/>
                <w:sz w:val="24"/>
                <w:szCs w:val="24"/>
              </w:rPr>
              <w:t>prednášky a cvičenia</w:t>
            </w:r>
          </w:p>
        </w:tc>
      </w:tr>
      <w:tr w:rsidR="00B51363" w:rsidRPr="00B06372" w:rsidTr="00B51363">
        <w:trPr>
          <w:trHeight w:hRule="exact" w:val="397"/>
          <w:jc w:val="center"/>
        </w:trPr>
        <w:tc>
          <w:tcPr>
            <w:tcW w:w="2039" w:type="pct"/>
            <w:vAlign w:val="center"/>
          </w:tcPr>
          <w:p w:rsidR="00B51363" w:rsidRPr="00B51363" w:rsidRDefault="00B51363" w:rsidP="0035077C">
            <w:pPr>
              <w:rPr>
                <w:rFonts w:ascii="Times New Roman" w:hAnsi="Times New Roman" w:cs="Times New Roman"/>
                <w:sz w:val="24"/>
                <w:szCs w:val="24"/>
              </w:rPr>
            </w:pPr>
            <w:r w:rsidRPr="00B51363">
              <w:rPr>
                <w:rFonts w:ascii="Times New Roman" w:hAnsi="Times New Roman" w:cs="Times New Roman"/>
                <w:sz w:val="24"/>
                <w:szCs w:val="24"/>
              </w:rPr>
              <w:t>16. 10. 2017 –   28. 10. 2017</w:t>
            </w:r>
          </w:p>
        </w:tc>
        <w:tc>
          <w:tcPr>
            <w:tcW w:w="769" w:type="pct"/>
            <w:vAlign w:val="center"/>
          </w:tcPr>
          <w:p w:rsidR="00B51363" w:rsidRPr="00B51363" w:rsidRDefault="00B51363" w:rsidP="0035077C">
            <w:pPr>
              <w:rPr>
                <w:rFonts w:ascii="Times New Roman" w:hAnsi="Times New Roman" w:cs="Times New Roman"/>
                <w:sz w:val="24"/>
                <w:szCs w:val="24"/>
              </w:rPr>
            </w:pPr>
            <w:r w:rsidRPr="00B51363">
              <w:rPr>
                <w:rFonts w:ascii="Times New Roman" w:hAnsi="Times New Roman" w:cs="Times New Roman"/>
                <w:sz w:val="24"/>
                <w:szCs w:val="24"/>
              </w:rPr>
              <w:t>2 týždne</w:t>
            </w:r>
          </w:p>
        </w:tc>
        <w:tc>
          <w:tcPr>
            <w:tcW w:w="2192" w:type="pct"/>
            <w:vAlign w:val="center"/>
          </w:tcPr>
          <w:p w:rsidR="00B51363" w:rsidRPr="00B51363" w:rsidRDefault="00B51363" w:rsidP="0035077C">
            <w:pPr>
              <w:rPr>
                <w:rFonts w:ascii="Times New Roman" w:hAnsi="Times New Roman" w:cs="Times New Roman"/>
                <w:sz w:val="24"/>
                <w:szCs w:val="24"/>
              </w:rPr>
            </w:pPr>
            <w:r w:rsidRPr="00B51363">
              <w:rPr>
                <w:rFonts w:ascii="Times New Roman" w:hAnsi="Times New Roman" w:cs="Times New Roman"/>
                <w:sz w:val="24"/>
                <w:szCs w:val="24"/>
              </w:rPr>
              <w:t>hlavné cvičenie</w:t>
            </w:r>
          </w:p>
        </w:tc>
      </w:tr>
      <w:tr w:rsidR="00B51363" w:rsidRPr="00B06372" w:rsidTr="00B51363">
        <w:trPr>
          <w:trHeight w:hRule="exact" w:val="397"/>
          <w:jc w:val="center"/>
        </w:trPr>
        <w:tc>
          <w:tcPr>
            <w:tcW w:w="2039" w:type="pct"/>
            <w:vAlign w:val="center"/>
          </w:tcPr>
          <w:p w:rsidR="00B51363" w:rsidRPr="00B51363" w:rsidRDefault="00B51363" w:rsidP="0035077C">
            <w:pPr>
              <w:rPr>
                <w:rFonts w:ascii="Times New Roman" w:hAnsi="Times New Roman" w:cs="Times New Roman"/>
                <w:sz w:val="24"/>
                <w:szCs w:val="24"/>
              </w:rPr>
            </w:pPr>
            <w:r w:rsidRPr="00B51363">
              <w:rPr>
                <w:rFonts w:ascii="Times New Roman" w:hAnsi="Times New Roman" w:cs="Times New Roman"/>
                <w:sz w:val="24"/>
                <w:szCs w:val="24"/>
              </w:rPr>
              <w:t>30. 10. 2017 –   15. 12. 2017</w:t>
            </w:r>
          </w:p>
        </w:tc>
        <w:tc>
          <w:tcPr>
            <w:tcW w:w="769" w:type="pct"/>
            <w:vAlign w:val="center"/>
          </w:tcPr>
          <w:p w:rsidR="00B51363" w:rsidRPr="00B51363" w:rsidRDefault="00B51363" w:rsidP="0035077C">
            <w:pPr>
              <w:rPr>
                <w:rFonts w:ascii="Times New Roman" w:hAnsi="Times New Roman" w:cs="Times New Roman"/>
                <w:sz w:val="24"/>
                <w:szCs w:val="24"/>
              </w:rPr>
            </w:pPr>
            <w:r w:rsidRPr="00B51363">
              <w:rPr>
                <w:rFonts w:ascii="Times New Roman" w:hAnsi="Times New Roman" w:cs="Times New Roman"/>
                <w:sz w:val="24"/>
                <w:szCs w:val="24"/>
              </w:rPr>
              <w:t>7 týždňov</w:t>
            </w:r>
          </w:p>
        </w:tc>
        <w:tc>
          <w:tcPr>
            <w:tcW w:w="2192" w:type="pct"/>
            <w:vAlign w:val="center"/>
          </w:tcPr>
          <w:p w:rsidR="00B51363" w:rsidRPr="00B51363" w:rsidRDefault="00B51363" w:rsidP="0035077C">
            <w:pPr>
              <w:rPr>
                <w:rFonts w:ascii="Times New Roman" w:hAnsi="Times New Roman" w:cs="Times New Roman"/>
                <w:sz w:val="24"/>
                <w:szCs w:val="24"/>
              </w:rPr>
            </w:pPr>
            <w:r w:rsidRPr="00B51363">
              <w:rPr>
                <w:rFonts w:ascii="Times New Roman" w:hAnsi="Times New Roman" w:cs="Times New Roman"/>
                <w:sz w:val="24"/>
                <w:szCs w:val="24"/>
              </w:rPr>
              <w:t>prednášky a cvičenia</w:t>
            </w:r>
          </w:p>
        </w:tc>
      </w:tr>
      <w:tr w:rsidR="00B51363" w:rsidRPr="00B06372" w:rsidTr="00B51363">
        <w:trPr>
          <w:trHeight w:hRule="exact" w:val="397"/>
          <w:jc w:val="center"/>
        </w:trPr>
        <w:tc>
          <w:tcPr>
            <w:tcW w:w="2039" w:type="pct"/>
            <w:vAlign w:val="center"/>
          </w:tcPr>
          <w:p w:rsidR="00B51363" w:rsidRPr="00B51363" w:rsidRDefault="00B51363" w:rsidP="0035077C">
            <w:pPr>
              <w:rPr>
                <w:rFonts w:ascii="Times New Roman" w:hAnsi="Times New Roman" w:cs="Times New Roman"/>
                <w:sz w:val="24"/>
                <w:szCs w:val="24"/>
              </w:rPr>
            </w:pPr>
            <w:r w:rsidRPr="00B51363">
              <w:rPr>
                <w:rFonts w:ascii="Times New Roman" w:hAnsi="Times New Roman" w:cs="Times New Roman"/>
                <w:sz w:val="24"/>
                <w:szCs w:val="24"/>
              </w:rPr>
              <w:t>18. 12. 2017 –   22. 12. 2017</w:t>
            </w:r>
          </w:p>
        </w:tc>
        <w:tc>
          <w:tcPr>
            <w:tcW w:w="769" w:type="pct"/>
            <w:vAlign w:val="center"/>
          </w:tcPr>
          <w:p w:rsidR="00B51363" w:rsidRPr="00B51363" w:rsidRDefault="00B51363" w:rsidP="0035077C">
            <w:pPr>
              <w:rPr>
                <w:rFonts w:ascii="Times New Roman" w:hAnsi="Times New Roman" w:cs="Times New Roman"/>
                <w:sz w:val="24"/>
                <w:szCs w:val="24"/>
              </w:rPr>
            </w:pPr>
            <w:r w:rsidRPr="00B51363">
              <w:rPr>
                <w:rFonts w:ascii="Times New Roman" w:hAnsi="Times New Roman" w:cs="Times New Roman"/>
                <w:sz w:val="24"/>
                <w:szCs w:val="24"/>
              </w:rPr>
              <w:t>1 týždeň</w:t>
            </w:r>
          </w:p>
        </w:tc>
        <w:tc>
          <w:tcPr>
            <w:tcW w:w="2192" w:type="pct"/>
            <w:vAlign w:val="center"/>
          </w:tcPr>
          <w:p w:rsidR="00B51363" w:rsidRPr="00B51363" w:rsidRDefault="00B51363" w:rsidP="0035077C">
            <w:pPr>
              <w:rPr>
                <w:rFonts w:ascii="Times New Roman" w:hAnsi="Times New Roman" w:cs="Times New Roman"/>
                <w:sz w:val="24"/>
                <w:szCs w:val="24"/>
              </w:rPr>
            </w:pPr>
            <w:r w:rsidRPr="00B51363">
              <w:rPr>
                <w:rFonts w:ascii="Times New Roman" w:hAnsi="Times New Roman" w:cs="Times New Roman"/>
                <w:sz w:val="24"/>
                <w:szCs w:val="24"/>
              </w:rPr>
              <w:t>študijné voľno</w:t>
            </w:r>
          </w:p>
        </w:tc>
      </w:tr>
      <w:tr w:rsidR="00B51363" w:rsidRPr="00B06372" w:rsidTr="00B51363">
        <w:trPr>
          <w:trHeight w:hRule="exact" w:val="397"/>
          <w:jc w:val="center"/>
        </w:trPr>
        <w:tc>
          <w:tcPr>
            <w:tcW w:w="2039" w:type="pct"/>
            <w:vAlign w:val="center"/>
          </w:tcPr>
          <w:p w:rsidR="00B51363" w:rsidRPr="00B51363" w:rsidRDefault="00B51363" w:rsidP="0035077C">
            <w:pPr>
              <w:rPr>
                <w:rFonts w:ascii="Times New Roman" w:hAnsi="Times New Roman" w:cs="Times New Roman"/>
                <w:sz w:val="24"/>
                <w:szCs w:val="24"/>
              </w:rPr>
            </w:pPr>
            <w:r w:rsidRPr="00B51363">
              <w:rPr>
                <w:rFonts w:ascii="Times New Roman" w:hAnsi="Times New Roman" w:cs="Times New Roman"/>
                <w:sz w:val="24"/>
                <w:szCs w:val="24"/>
              </w:rPr>
              <w:t>23. 12. 2017 –     5. 01. 2018</w:t>
            </w:r>
          </w:p>
        </w:tc>
        <w:tc>
          <w:tcPr>
            <w:tcW w:w="769" w:type="pct"/>
            <w:vAlign w:val="center"/>
          </w:tcPr>
          <w:p w:rsidR="00B51363" w:rsidRPr="00B51363" w:rsidRDefault="00B51363" w:rsidP="0035077C">
            <w:pPr>
              <w:rPr>
                <w:rFonts w:ascii="Times New Roman" w:hAnsi="Times New Roman" w:cs="Times New Roman"/>
                <w:sz w:val="24"/>
                <w:szCs w:val="24"/>
              </w:rPr>
            </w:pPr>
            <w:r w:rsidRPr="00B51363">
              <w:rPr>
                <w:rFonts w:ascii="Times New Roman" w:hAnsi="Times New Roman" w:cs="Times New Roman"/>
                <w:sz w:val="24"/>
                <w:szCs w:val="24"/>
              </w:rPr>
              <w:t>2 týždne</w:t>
            </w:r>
          </w:p>
        </w:tc>
        <w:tc>
          <w:tcPr>
            <w:tcW w:w="2192" w:type="pct"/>
            <w:vAlign w:val="center"/>
          </w:tcPr>
          <w:p w:rsidR="00B51363" w:rsidRPr="00B51363" w:rsidRDefault="00B51363" w:rsidP="0035077C">
            <w:pPr>
              <w:rPr>
                <w:rFonts w:ascii="Times New Roman" w:hAnsi="Times New Roman" w:cs="Times New Roman"/>
                <w:sz w:val="24"/>
                <w:szCs w:val="24"/>
              </w:rPr>
            </w:pPr>
            <w:r w:rsidRPr="00B51363">
              <w:rPr>
                <w:rFonts w:ascii="Times New Roman" w:hAnsi="Times New Roman" w:cs="Times New Roman"/>
                <w:sz w:val="24"/>
                <w:szCs w:val="24"/>
              </w:rPr>
              <w:t>zimné prázdniny</w:t>
            </w:r>
          </w:p>
        </w:tc>
      </w:tr>
      <w:tr w:rsidR="00B51363" w:rsidRPr="00B06372" w:rsidTr="00B51363">
        <w:trPr>
          <w:trHeight w:hRule="exact" w:val="397"/>
          <w:jc w:val="center"/>
        </w:trPr>
        <w:tc>
          <w:tcPr>
            <w:tcW w:w="2039" w:type="pct"/>
            <w:vAlign w:val="center"/>
          </w:tcPr>
          <w:p w:rsidR="00B51363" w:rsidRPr="00B51363" w:rsidRDefault="00B51363" w:rsidP="0035077C">
            <w:pPr>
              <w:rPr>
                <w:rFonts w:ascii="Times New Roman" w:hAnsi="Times New Roman" w:cs="Times New Roman"/>
                <w:sz w:val="24"/>
                <w:szCs w:val="24"/>
              </w:rPr>
            </w:pPr>
            <w:r w:rsidRPr="00B51363">
              <w:rPr>
                <w:rFonts w:ascii="Times New Roman" w:hAnsi="Times New Roman" w:cs="Times New Roman"/>
                <w:sz w:val="24"/>
                <w:szCs w:val="24"/>
              </w:rPr>
              <w:t xml:space="preserve">  8. 01. 2018 –     9. 02. 2018</w:t>
            </w:r>
          </w:p>
        </w:tc>
        <w:tc>
          <w:tcPr>
            <w:tcW w:w="769" w:type="pct"/>
            <w:vAlign w:val="center"/>
          </w:tcPr>
          <w:p w:rsidR="00B51363" w:rsidRPr="00B51363" w:rsidRDefault="00B51363" w:rsidP="0035077C">
            <w:pPr>
              <w:rPr>
                <w:rFonts w:ascii="Times New Roman" w:hAnsi="Times New Roman" w:cs="Times New Roman"/>
                <w:sz w:val="24"/>
                <w:szCs w:val="24"/>
              </w:rPr>
            </w:pPr>
            <w:r w:rsidRPr="00B51363">
              <w:rPr>
                <w:rFonts w:ascii="Times New Roman" w:hAnsi="Times New Roman" w:cs="Times New Roman"/>
                <w:sz w:val="24"/>
                <w:szCs w:val="24"/>
              </w:rPr>
              <w:t>5 týždňov</w:t>
            </w:r>
          </w:p>
        </w:tc>
        <w:tc>
          <w:tcPr>
            <w:tcW w:w="2192" w:type="pct"/>
            <w:vAlign w:val="center"/>
          </w:tcPr>
          <w:p w:rsidR="00B51363" w:rsidRPr="00B51363" w:rsidRDefault="00B51363" w:rsidP="0035077C">
            <w:pPr>
              <w:rPr>
                <w:rFonts w:ascii="Times New Roman" w:hAnsi="Times New Roman" w:cs="Times New Roman"/>
                <w:sz w:val="24"/>
                <w:szCs w:val="24"/>
              </w:rPr>
            </w:pPr>
            <w:r w:rsidRPr="00B51363">
              <w:rPr>
                <w:rFonts w:ascii="Times New Roman" w:hAnsi="Times New Roman" w:cs="Times New Roman"/>
                <w:sz w:val="24"/>
                <w:szCs w:val="24"/>
              </w:rPr>
              <w:t>študijné voľno</w:t>
            </w:r>
          </w:p>
        </w:tc>
      </w:tr>
    </w:tbl>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567"/>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jc w:val="both"/>
        <w:rPr>
          <w:rFonts w:ascii="Times New Roman" w:eastAsia="Times New Roman" w:hAnsi="Times New Roman" w:cs="Times New Roman"/>
          <w:b/>
          <w:snapToGrid w:val="0"/>
          <w:sz w:val="24"/>
          <w:szCs w:val="24"/>
          <w:lang w:eastAsia="cs-CZ"/>
        </w:rPr>
      </w:pPr>
      <w:r w:rsidRPr="00B06372">
        <w:rPr>
          <w:rFonts w:ascii="Times New Roman" w:eastAsia="Times New Roman" w:hAnsi="Times New Roman" w:cs="Times New Roman"/>
          <w:b/>
          <w:snapToGrid w:val="0"/>
          <w:sz w:val="24"/>
          <w:szCs w:val="24"/>
          <w:lang w:eastAsia="cs-CZ"/>
        </w:rPr>
        <w:t>Časový a obsahový harmonogram  VI. (letného)  semestra</w:t>
      </w:r>
      <w:r w:rsidR="00785B87">
        <w:rPr>
          <w:rFonts w:ascii="Times New Roman" w:eastAsia="Times New Roman" w:hAnsi="Times New Roman" w:cs="Times New Roman"/>
          <w:b/>
          <w:snapToGrid w:val="0"/>
          <w:sz w:val="24"/>
          <w:szCs w:val="24"/>
          <w:lang w:eastAsia="cs-CZ"/>
        </w:rPr>
        <w:t xml:space="preserve"> </w:t>
      </w:r>
      <w:r w:rsidR="00A0746B">
        <w:rPr>
          <w:rFonts w:ascii="Times New Roman" w:eastAsia="Times New Roman" w:hAnsi="Times New Roman" w:cs="Times New Roman"/>
          <w:b/>
          <w:snapToGrid w:val="0"/>
          <w:color w:val="FF0000"/>
          <w:sz w:val="24"/>
          <w:szCs w:val="24"/>
          <w:lang w:eastAsia="cs-CZ"/>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708"/>
        <w:gridCol w:w="1507"/>
        <w:gridCol w:w="3995"/>
      </w:tblGrid>
      <w:tr w:rsidR="00A94A78" w:rsidRPr="00B06372" w:rsidTr="00A94A78">
        <w:trPr>
          <w:trHeight w:hRule="exact" w:val="397"/>
          <w:jc w:val="center"/>
        </w:trPr>
        <w:tc>
          <w:tcPr>
            <w:tcW w:w="2013"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12. 02. 2018 –   20. 04. 2018</w:t>
            </w:r>
          </w:p>
        </w:tc>
        <w:tc>
          <w:tcPr>
            <w:tcW w:w="818"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10 týždňov</w:t>
            </w:r>
          </w:p>
        </w:tc>
        <w:tc>
          <w:tcPr>
            <w:tcW w:w="2169"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prednášky a cvičenia</w:t>
            </w:r>
          </w:p>
        </w:tc>
      </w:tr>
      <w:tr w:rsidR="00A94A78" w:rsidRPr="00B06372" w:rsidTr="00A94A78">
        <w:trPr>
          <w:trHeight w:hRule="exact" w:val="397"/>
          <w:jc w:val="center"/>
        </w:trPr>
        <w:tc>
          <w:tcPr>
            <w:tcW w:w="2013"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23. 04. 2018 –   11. 05. 2018</w:t>
            </w:r>
          </w:p>
        </w:tc>
        <w:tc>
          <w:tcPr>
            <w:tcW w:w="818"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3 týždne</w:t>
            </w:r>
          </w:p>
        </w:tc>
        <w:tc>
          <w:tcPr>
            <w:tcW w:w="2169"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 xml:space="preserve">hlavné cvičenia  </w:t>
            </w:r>
          </w:p>
        </w:tc>
      </w:tr>
      <w:tr w:rsidR="00A94A78" w:rsidRPr="00B06372" w:rsidTr="00A94A78">
        <w:trPr>
          <w:trHeight w:hRule="exact" w:val="397"/>
          <w:jc w:val="center"/>
        </w:trPr>
        <w:tc>
          <w:tcPr>
            <w:tcW w:w="2013" w:type="pct"/>
            <w:vAlign w:val="center"/>
          </w:tcPr>
          <w:p w:rsidR="00A94A78" w:rsidRPr="00A94A78" w:rsidRDefault="00A94A78" w:rsidP="0035077C">
            <w:pPr>
              <w:rPr>
                <w:rFonts w:ascii="Times New Roman" w:hAnsi="Times New Roman" w:cs="Times New Roman"/>
                <w:color w:val="FF0000"/>
                <w:sz w:val="24"/>
                <w:szCs w:val="24"/>
              </w:rPr>
            </w:pPr>
            <w:r w:rsidRPr="00A94A78">
              <w:rPr>
                <w:rFonts w:ascii="Times New Roman" w:hAnsi="Times New Roman" w:cs="Times New Roman"/>
                <w:sz w:val="24"/>
                <w:szCs w:val="24"/>
              </w:rPr>
              <w:t>11. 05. 2018</w:t>
            </w:r>
          </w:p>
        </w:tc>
        <w:tc>
          <w:tcPr>
            <w:tcW w:w="818" w:type="pct"/>
            <w:vAlign w:val="center"/>
          </w:tcPr>
          <w:p w:rsidR="00A94A78" w:rsidRPr="00A94A78" w:rsidRDefault="00A94A78" w:rsidP="0035077C">
            <w:pPr>
              <w:rPr>
                <w:rFonts w:ascii="Times New Roman" w:hAnsi="Times New Roman" w:cs="Times New Roman"/>
                <w:sz w:val="24"/>
                <w:szCs w:val="24"/>
              </w:rPr>
            </w:pPr>
          </w:p>
        </w:tc>
        <w:tc>
          <w:tcPr>
            <w:tcW w:w="2169" w:type="pct"/>
            <w:vAlign w:val="center"/>
          </w:tcPr>
          <w:p w:rsidR="00A94A78" w:rsidRPr="00A94A78" w:rsidRDefault="00A94A78" w:rsidP="00A94A78">
            <w:pPr>
              <w:rPr>
                <w:rFonts w:ascii="Times New Roman" w:hAnsi="Times New Roman" w:cs="Times New Roman"/>
                <w:sz w:val="24"/>
                <w:szCs w:val="24"/>
              </w:rPr>
            </w:pPr>
            <w:r w:rsidRPr="00A94A78">
              <w:rPr>
                <w:rFonts w:ascii="Times New Roman" w:hAnsi="Times New Roman" w:cs="Times New Roman"/>
                <w:sz w:val="24"/>
                <w:szCs w:val="24"/>
              </w:rPr>
              <w:t xml:space="preserve">odovzdanie bakalárskych prác  </w:t>
            </w:r>
          </w:p>
        </w:tc>
      </w:tr>
      <w:tr w:rsidR="00A94A78" w:rsidRPr="00B06372" w:rsidTr="00A94A78">
        <w:trPr>
          <w:trHeight w:hRule="exact" w:val="397"/>
          <w:jc w:val="center"/>
        </w:trPr>
        <w:tc>
          <w:tcPr>
            <w:tcW w:w="2013"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14. 05. 2018 –    8. 06. 2018</w:t>
            </w:r>
          </w:p>
        </w:tc>
        <w:tc>
          <w:tcPr>
            <w:tcW w:w="818"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4 týždne</w:t>
            </w:r>
          </w:p>
        </w:tc>
        <w:tc>
          <w:tcPr>
            <w:tcW w:w="2169" w:type="pct"/>
            <w:vAlign w:val="center"/>
          </w:tcPr>
          <w:p w:rsidR="00A94A78" w:rsidRPr="00A94A78" w:rsidRDefault="00A94A78" w:rsidP="00A94A78">
            <w:pPr>
              <w:rPr>
                <w:rFonts w:ascii="Times New Roman" w:hAnsi="Times New Roman" w:cs="Times New Roman"/>
                <w:sz w:val="24"/>
                <w:szCs w:val="24"/>
              </w:rPr>
            </w:pPr>
            <w:r w:rsidRPr="00A94A78">
              <w:rPr>
                <w:rFonts w:ascii="Times New Roman" w:hAnsi="Times New Roman" w:cs="Times New Roman"/>
                <w:sz w:val="24"/>
                <w:szCs w:val="24"/>
              </w:rPr>
              <w:t xml:space="preserve">študijné voľno  </w:t>
            </w:r>
          </w:p>
        </w:tc>
      </w:tr>
      <w:tr w:rsidR="00A94A78" w:rsidRPr="00B06372" w:rsidTr="00A94A78">
        <w:trPr>
          <w:trHeight w:hRule="exact" w:val="397"/>
          <w:jc w:val="center"/>
        </w:trPr>
        <w:tc>
          <w:tcPr>
            <w:tcW w:w="2013"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11. 06. 2018 –  15. 06. 2018</w:t>
            </w:r>
          </w:p>
        </w:tc>
        <w:tc>
          <w:tcPr>
            <w:tcW w:w="818"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1 týždeň</w:t>
            </w:r>
          </w:p>
        </w:tc>
        <w:tc>
          <w:tcPr>
            <w:tcW w:w="2169" w:type="pct"/>
            <w:vAlign w:val="center"/>
          </w:tcPr>
          <w:p w:rsidR="00A94A78" w:rsidRPr="00A94A78" w:rsidRDefault="00A94A78" w:rsidP="00A94A78">
            <w:pPr>
              <w:rPr>
                <w:rFonts w:ascii="Times New Roman" w:hAnsi="Times New Roman" w:cs="Times New Roman"/>
                <w:sz w:val="24"/>
                <w:szCs w:val="24"/>
              </w:rPr>
            </w:pPr>
            <w:r w:rsidRPr="00A94A78">
              <w:rPr>
                <w:rFonts w:ascii="Times New Roman" w:hAnsi="Times New Roman" w:cs="Times New Roman"/>
                <w:sz w:val="24"/>
                <w:szCs w:val="24"/>
              </w:rPr>
              <w:t xml:space="preserve">I. aj II. opravné termíny  </w:t>
            </w:r>
          </w:p>
        </w:tc>
      </w:tr>
      <w:tr w:rsidR="00A94A78" w:rsidRPr="00B06372" w:rsidTr="00A94A78">
        <w:trPr>
          <w:trHeight w:hRule="exact" w:val="397"/>
          <w:jc w:val="center"/>
        </w:trPr>
        <w:tc>
          <w:tcPr>
            <w:tcW w:w="2013"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18. 06. 2018 –  22. 06. 2018</w:t>
            </w:r>
          </w:p>
        </w:tc>
        <w:tc>
          <w:tcPr>
            <w:tcW w:w="818"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1 týždeň</w:t>
            </w:r>
          </w:p>
        </w:tc>
        <w:tc>
          <w:tcPr>
            <w:tcW w:w="2169" w:type="pct"/>
            <w:vAlign w:val="center"/>
          </w:tcPr>
          <w:p w:rsidR="00A94A78" w:rsidRPr="00A94A78" w:rsidRDefault="00A94A78" w:rsidP="00A94A78">
            <w:pPr>
              <w:rPr>
                <w:rFonts w:ascii="Times New Roman" w:hAnsi="Times New Roman" w:cs="Times New Roman"/>
                <w:sz w:val="24"/>
                <w:szCs w:val="24"/>
              </w:rPr>
            </w:pPr>
            <w:r w:rsidRPr="00A94A78">
              <w:rPr>
                <w:rFonts w:ascii="Times New Roman" w:hAnsi="Times New Roman" w:cs="Times New Roman"/>
                <w:sz w:val="24"/>
                <w:szCs w:val="24"/>
              </w:rPr>
              <w:t xml:space="preserve">príprava na ŠS a obhajoby BP  </w:t>
            </w:r>
          </w:p>
        </w:tc>
      </w:tr>
      <w:tr w:rsidR="00A94A78" w:rsidRPr="00B06372" w:rsidTr="00A94A78">
        <w:trPr>
          <w:trHeight w:hRule="exact" w:val="397"/>
          <w:jc w:val="center"/>
        </w:trPr>
        <w:tc>
          <w:tcPr>
            <w:tcW w:w="2013"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25. 06. 2018 –  29. 06. 2018</w:t>
            </w:r>
          </w:p>
        </w:tc>
        <w:tc>
          <w:tcPr>
            <w:tcW w:w="818" w:type="pct"/>
            <w:vAlign w:val="center"/>
          </w:tcPr>
          <w:p w:rsidR="00A94A78" w:rsidRPr="00A94A78" w:rsidRDefault="00A94A78" w:rsidP="0035077C">
            <w:pPr>
              <w:rPr>
                <w:rFonts w:ascii="Times New Roman" w:hAnsi="Times New Roman" w:cs="Times New Roman"/>
                <w:sz w:val="24"/>
                <w:szCs w:val="24"/>
              </w:rPr>
            </w:pPr>
          </w:p>
        </w:tc>
        <w:tc>
          <w:tcPr>
            <w:tcW w:w="2169" w:type="pct"/>
            <w:vAlign w:val="center"/>
          </w:tcPr>
          <w:p w:rsidR="00A94A78" w:rsidRPr="00A94A78" w:rsidRDefault="00A94A78" w:rsidP="00A94A78">
            <w:pPr>
              <w:rPr>
                <w:rFonts w:ascii="Times New Roman" w:hAnsi="Times New Roman" w:cs="Times New Roman"/>
                <w:sz w:val="24"/>
                <w:szCs w:val="24"/>
              </w:rPr>
            </w:pPr>
            <w:r w:rsidRPr="00A94A78">
              <w:rPr>
                <w:rFonts w:ascii="Times New Roman" w:hAnsi="Times New Roman" w:cs="Times New Roman"/>
                <w:sz w:val="24"/>
                <w:szCs w:val="24"/>
              </w:rPr>
              <w:t xml:space="preserve">obhajoba bakalárskych prác a štátne skúšky  </w:t>
            </w:r>
          </w:p>
        </w:tc>
      </w:tr>
      <w:tr w:rsidR="00A94A78" w:rsidRPr="00B06372" w:rsidTr="00A94A78">
        <w:trPr>
          <w:trHeight w:hRule="exact" w:val="397"/>
          <w:jc w:val="center"/>
        </w:trPr>
        <w:tc>
          <w:tcPr>
            <w:tcW w:w="2013"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 xml:space="preserve">  6. 07. 2018 </w:t>
            </w:r>
          </w:p>
        </w:tc>
        <w:tc>
          <w:tcPr>
            <w:tcW w:w="818" w:type="pct"/>
            <w:vAlign w:val="center"/>
          </w:tcPr>
          <w:p w:rsidR="00A94A78" w:rsidRPr="00A94A78" w:rsidRDefault="00A94A78" w:rsidP="0035077C">
            <w:pPr>
              <w:rPr>
                <w:rFonts w:ascii="Times New Roman" w:hAnsi="Times New Roman" w:cs="Times New Roman"/>
                <w:sz w:val="24"/>
                <w:szCs w:val="24"/>
              </w:rPr>
            </w:pPr>
          </w:p>
        </w:tc>
        <w:tc>
          <w:tcPr>
            <w:tcW w:w="2169" w:type="pct"/>
            <w:vAlign w:val="center"/>
          </w:tcPr>
          <w:p w:rsidR="00A94A78" w:rsidRPr="00A94A78" w:rsidRDefault="00A94A78" w:rsidP="00A94A78">
            <w:pPr>
              <w:rPr>
                <w:rFonts w:ascii="Times New Roman" w:hAnsi="Times New Roman" w:cs="Times New Roman"/>
                <w:sz w:val="24"/>
                <w:szCs w:val="24"/>
              </w:rPr>
            </w:pPr>
            <w:r w:rsidRPr="00A94A78">
              <w:rPr>
                <w:rFonts w:ascii="Times New Roman" w:hAnsi="Times New Roman" w:cs="Times New Roman"/>
                <w:sz w:val="24"/>
                <w:szCs w:val="24"/>
              </w:rPr>
              <w:t xml:space="preserve">promócie  </w:t>
            </w:r>
          </w:p>
        </w:tc>
      </w:tr>
    </w:tbl>
    <w:p w:rsidR="00414AE8" w:rsidRPr="00377A46" w:rsidRDefault="00414AE8" w:rsidP="00414AE8">
      <w:pPr>
        <w:spacing w:before="120" w:after="120" w:line="0" w:lineRule="atLeast"/>
        <w:ind w:left="284" w:hanging="142"/>
        <w:jc w:val="both"/>
        <w:rPr>
          <w:rFonts w:ascii="Times New Roman" w:eastAsia="Times New Roman" w:hAnsi="Times New Roman" w:cs="Times New Roman"/>
          <w:snapToGrid w:val="0"/>
          <w:vertAlign w:val="superscript"/>
          <w:lang w:eastAsia="cs-CZ"/>
        </w:rPr>
      </w:pPr>
      <w:r w:rsidRPr="00377A46">
        <w:rPr>
          <w:rFonts w:ascii="Times New Roman" w:eastAsia="Times New Roman" w:hAnsi="Times New Roman" w:cs="Times New Roman"/>
          <w:snapToGrid w:val="0"/>
          <w:vertAlign w:val="superscript"/>
          <w:lang w:eastAsia="cs-CZ"/>
        </w:rPr>
        <w:t xml:space="preserve">* </w:t>
      </w:r>
      <w:r w:rsidRPr="00377A46">
        <w:rPr>
          <w:rFonts w:ascii="Times New Roman" w:eastAsia="Times New Roman" w:hAnsi="Times New Roman" w:cs="Times New Roman"/>
          <w:snapToGrid w:val="0"/>
          <w:lang w:eastAsia="cs-CZ"/>
        </w:rPr>
        <w:t>Študenti</w:t>
      </w:r>
      <w:r w:rsidRPr="00377A46">
        <w:rPr>
          <w:rFonts w:ascii="Times New Roman" w:eastAsia="Times New Roman" w:hAnsi="Times New Roman" w:cs="Times New Roman"/>
          <w:snapToGrid w:val="0"/>
          <w:vertAlign w:val="superscript"/>
          <w:lang w:eastAsia="cs-CZ"/>
        </w:rPr>
        <w:t xml:space="preserve"> </w:t>
      </w:r>
      <w:r w:rsidRPr="00377A46">
        <w:rPr>
          <w:rFonts w:ascii="Times New Roman" w:eastAsia="Times New Roman" w:hAnsi="Times New Roman" w:cs="Times New Roman"/>
          <w:snapToGrid w:val="0"/>
          <w:lang w:eastAsia="cs-CZ"/>
        </w:rPr>
        <w:t>sú povinní</w:t>
      </w:r>
      <w:r w:rsidRPr="00377A46">
        <w:rPr>
          <w:rFonts w:ascii="Times New Roman" w:eastAsia="Times New Roman" w:hAnsi="Times New Roman" w:cs="Times New Roman"/>
          <w:snapToGrid w:val="0"/>
          <w:vertAlign w:val="superscript"/>
          <w:lang w:eastAsia="cs-CZ"/>
        </w:rPr>
        <w:t xml:space="preserve"> </w:t>
      </w:r>
      <w:r w:rsidRPr="00377A46">
        <w:rPr>
          <w:rFonts w:ascii="Times New Roman" w:eastAsia="Times New Roman" w:hAnsi="Times New Roman" w:cs="Times New Roman"/>
          <w:snapToGrid w:val="0"/>
          <w:lang w:eastAsia="cs-CZ"/>
        </w:rPr>
        <w:t xml:space="preserve"> v termíne od </w:t>
      </w:r>
      <w:r w:rsidR="00DC4523" w:rsidRPr="00377A46">
        <w:rPr>
          <w:rFonts w:ascii="Times New Roman" w:eastAsia="Times New Roman" w:hAnsi="Times New Roman" w:cs="Times New Roman"/>
          <w:snapToGrid w:val="0"/>
          <w:lang w:eastAsia="cs-CZ"/>
        </w:rPr>
        <w:t>12</w:t>
      </w:r>
      <w:r w:rsidRPr="00377A46">
        <w:rPr>
          <w:rFonts w:ascii="Times New Roman" w:eastAsia="Times New Roman" w:hAnsi="Times New Roman" w:cs="Times New Roman"/>
          <w:snapToGrid w:val="0"/>
          <w:lang w:eastAsia="cs-CZ"/>
        </w:rPr>
        <w:t>. 02. 201</w:t>
      </w:r>
      <w:r w:rsidR="00DC4523" w:rsidRPr="00377A46">
        <w:rPr>
          <w:rFonts w:ascii="Times New Roman" w:eastAsia="Times New Roman" w:hAnsi="Times New Roman" w:cs="Times New Roman"/>
          <w:snapToGrid w:val="0"/>
          <w:lang w:eastAsia="cs-CZ"/>
        </w:rPr>
        <w:t>8</w:t>
      </w:r>
      <w:r w:rsidRPr="00377A46">
        <w:rPr>
          <w:rFonts w:ascii="Times New Roman" w:eastAsia="Times New Roman" w:hAnsi="Times New Roman" w:cs="Times New Roman"/>
          <w:snapToGrid w:val="0"/>
          <w:lang w:eastAsia="cs-CZ"/>
        </w:rPr>
        <w:t xml:space="preserve"> do </w:t>
      </w:r>
      <w:r w:rsidR="00DC4523" w:rsidRPr="00377A46">
        <w:rPr>
          <w:rFonts w:ascii="Times New Roman" w:eastAsia="Times New Roman" w:hAnsi="Times New Roman" w:cs="Times New Roman"/>
          <w:snapToGrid w:val="0"/>
          <w:lang w:eastAsia="cs-CZ"/>
        </w:rPr>
        <w:t>11</w:t>
      </w:r>
      <w:r w:rsidRPr="00377A46">
        <w:rPr>
          <w:rFonts w:ascii="Times New Roman" w:eastAsia="Times New Roman" w:hAnsi="Times New Roman" w:cs="Times New Roman"/>
          <w:snapToGrid w:val="0"/>
          <w:lang w:eastAsia="cs-CZ"/>
        </w:rPr>
        <w:t>. 05. 201</w:t>
      </w:r>
      <w:r w:rsidR="00DC4523" w:rsidRPr="00377A46">
        <w:rPr>
          <w:rFonts w:ascii="Times New Roman" w:eastAsia="Times New Roman" w:hAnsi="Times New Roman" w:cs="Times New Roman"/>
          <w:snapToGrid w:val="0"/>
          <w:lang w:eastAsia="cs-CZ"/>
        </w:rPr>
        <w:t>8</w:t>
      </w:r>
      <w:r w:rsidRPr="00377A46">
        <w:rPr>
          <w:rFonts w:ascii="Times New Roman" w:eastAsia="Times New Roman" w:hAnsi="Times New Roman" w:cs="Times New Roman"/>
          <w:snapToGrid w:val="0"/>
          <w:lang w:eastAsia="cs-CZ"/>
        </w:rPr>
        <w:t xml:space="preserve"> absolvovať I. aj II. opravné termíny z predmetov ZS aktuálneho akademického roku.</w:t>
      </w:r>
    </w:p>
    <w:p w:rsidR="00E57B53" w:rsidRPr="00B06372" w:rsidRDefault="00E57B53" w:rsidP="00E57B53">
      <w:pPr>
        <w:spacing w:after="120" w:line="240" w:lineRule="auto"/>
        <w:ind w:left="426" w:hanging="284"/>
        <w:jc w:val="both"/>
        <w:rPr>
          <w:rFonts w:ascii="Times New Roman" w:eastAsia="Times New Roman" w:hAnsi="Times New Roman" w:cs="Times New Roman"/>
          <w:snapToGrid w:val="0"/>
          <w:lang w:eastAsia="cs-CZ"/>
        </w:rPr>
      </w:pPr>
      <w:r w:rsidRPr="00B06372">
        <w:rPr>
          <w:rFonts w:ascii="Times New Roman" w:eastAsia="Times New Roman" w:hAnsi="Times New Roman" w:cs="Times New Roman"/>
          <w:snapToGrid w:val="0"/>
          <w:sz w:val="24"/>
          <w:szCs w:val="24"/>
          <w:vertAlign w:val="superscript"/>
          <w:lang w:eastAsia="cs-CZ"/>
        </w:rPr>
        <w:t>1)</w:t>
      </w:r>
      <w:r w:rsidRPr="00B06372">
        <w:rPr>
          <w:rFonts w:ascii="Times New Roman" w:eastAsia="Times New Roman" w:hAnsi="Times New Roman" w:cs="Times New Roman"/>
          <w:snapToGrid w:val="0"/>
          <w:sz w:val="24"/>
          <w:szCs w:val="24"/>
          <w:lang w:eastAsia="cs-CZ"/>
        </w:rPr>
        <w:t xml:space="preserve"> Študent je povinný  vybrať si z uvedených povinne voliteľných predmetov v každom semestri tak, aby získal minimálne 30 kreditov. </w:t>
      </w:r>
      <w:r w:rsidRPr="00B06372">
        <w:rPr>
          <w:rFonts w:ascii="Times New Roman" w:eastAsia="Times New Roman" w:hAnsi="Times New Roman" w:cs="Times New Roman"/>
          <w:snapToGrid w:val="0"/>
          <w:lang w:eastAsia="cs-CZ"/>
        </w:rPr>
        <w:t xml:space="preserve"> </w:t>
      </w:r>
    </w:p>
    <w:p w:rsidR="00E57B53" w:rsidRPr="00B06372" w:rsidRDefault="00E57B53" w:rsidP="00E57B53">
      <w:pPr>
        <w:spacing w:after="120" w:line="0" w:lineRule="atLeast"/>
        <w:ind w:left="284" w:hanging="142"/>
        <w:jc w:val="both"/>
        <w:rPr>
          <w:rFonts w:ascii="Times New Roman" w:eastAsia="Times New Roman" w:hAnsi="Times New Roman" w:cs="Times New Roman"/>
          <w:snapToGrid w:val="0"/>
          <w:lang w:eastAsia="cs-CZ"/>
        </w:rPr>
      </w:pPr>
      <w:r w:rsidRPr="00B06372">
        <w:rPr>
          <w:rFonts w:ascii="Times New Roman" w:eastAsia="Times New Roman" w:hAnsi="Times New Roman" w:cs="Times New Roman"/>
          <w:snapToGrid w:val="0"/>
          <w:vertAlign w:val="superscript"/>
          <w:lang w:eastAsia="cs-CZ"/>
        </w:rPr>
        <w:t xml:space="preserve">2) </w:t>
      </w:r>
      <w:r w:rsidRPr="00B06372">
        <w:rPr>
          <w:rFonts w:ascii="Times New Roman" w:eastAsia="Times New Roman" w:hAnsi="Times New Roman" w:cs="Times New Roman"/>
          <w:snapToGrid w:val="0"/>
          <w:lang w:eastAsia="cs-CZ"/>
        </w:rPr>
        <w:t>Študent je povinný absolvovať do ukončenia bakalárskeho stupňa štúdia skúšku z predmetu „AJ/NJ/FJ/RJ – Odborná   komunikácia“.</w:t>
      </w:r>
    </w:p>
    <w:p w:rsidR="00E57B53" w:rsidRPr="00B06372" w:rsidRDefault="00E57B53" w:rsidP="00E57B53">
      <w:pPr>
        <w:spacing w:after="120" w:line="240" w:lineRule="auto"/>
        <w:ind w:left="426" w:hanging="284"/>
        <w:jc w:val="both"/>
        <w:rPr>
          <w:rFonts w:ascii="Times New Roman" w:eastAsia="Times New Roman" w:hAnsi="Times New Roman" w:cs="Times New Roman"/>
          <w:snapToGrid w:val="0"/>
          <w:lang w:eastAsia="cs-CZ"/>
        </w:rPr>
      </w:pPr>
      <w:r w:rsidRPr="00B06372">
        <w:rPr>
          <w:rFonts w:ascii="Times New Roman" w:eastAsia="Times New Roman" w:hAnsi="Times New Roman" w:cs="Times New Roman"/>
          <w:snapToGrid w:val="0"/>
          <w:vertAlign w:val="superscript"/>
          <w:lang w:eastAsia="cs-CZ"/>
        </w:rPr>
        <w:t xml:space="preserve">3) </w:t>
      </w:r>
      <w:r w:rsidRPr="00B06372">
        <w:rPr>
          <w:rFonts w:ascii="Times New Roman" w:eastAsia="Times New Roman" w:hAnsi="Times New Roman" w:cs="Times New Roman"/>
          <w:snapToGrid w:val="0"/>
          <w:lang w:eastAsia="cs-CZ"/>
        </w:rPr>
        <w:t>Študent je povinný vybrať si z ponuky povinne voliteľných predmetov pre daný študijný program, potom si môže okrem uvedených predmetov vybrať aj predmety zo študijných programov všetkých fakúlt TU vo Zvolene.</w:t>
      </w:r>
    </w:p>
    <w:p w:rsidR="00FF6668" w:rsidRPr="00B06372" w:rsidRDefault="00FF6668" w:rsidP="00E57B53">
      <w:pPr>
        <w:spacing w:after="0" w:line="240" w:lineRule="auto"/>
        <w:rPr>
          <w:rFonts w:ascii="Times New Roman" w:eastAsia="Times New Roman" w:hAnsi="Times New Roman" w:cs="Times New Roman"/>
          <w:b/>
          <w:snapToGrid w:val="0"/>
          <w:sz w:val="28"/>
          <w:szCs w:val="28"/>
          <w:lang w:eastAsia="cs-CZ"/>
        </w:rPr>
        <w:sectPr w:rsidR="00FF6668" w:rsidRPr="00B06372" w:rsidSect="003C47AB">
          <w:pgSz w:w="11906" w:h="16838"/>
          <w:pgMar w:top="1418" w:right="1418" w:bottom="1418" w:left="1418"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086"/>
        <w:gridCol w:w="1345"/>
        <w:gridCol w:w="3492"/>
        <w:gridCol w:w="1032"/>
        <w:gridCol w:w="964"/>
        <w:gridCol w:w="1396"/>
        <w:gridCol w:w="557"/>
        <w:gridCol w:w="2116"/>
        <w:gridCol w:w="1280"/>
      </w:tblGrid>
      <w:tr w:rsidR="00E57B53" w:rsidRPr="00B06372" w:rsidTr="00A0746B">
        <w:trPr>
          <w:trHeight w:val="397"/>
        </w:trPr>
        <w:tc>
          <w:tcPr>
            <w:tcW w:w="5000" w:type="pct"/>
            <w:gridSpan w:val="10"/>
            <w:vAlign w:val="center"/>
          </w:tcPr>
          <w:p w:rsidR="00E57B53" w:rsidRPr="00A0746B" w:rsidRDefault="00E57B53" w:rsidP="000F7DCC">
            <w:pPr>
              <w:spacing w:after="0" w:line="240" w:lineRule="auto"/>
              <w:rPr>
                <w:rFonts w:ascii="Times New Roman" w:eastAsia="Calibri" w:hAnsi="Times New Roman" w:cs="Times New Roman"/>
                <w:b/>
                <w:sz w:val="24"/>
                <w:szCs w:val="24"/>
              </w:rPr>
            </w:pPr>
            <w:r w:rsidRPr="00A0746B">
              <w:rPr>
                <w:rFonts w:ascii="Times New Roman" w:eastAsia="Calibri" w:hAnsi="Times New Roman" w:cs="Times New Roman"/>
                <w:b/>
                <w:sz w:val="24"/>
                <w:szCs w:val="24"/>
              </w:rPr>
              <w:lastRenderedPageBreak/>
              <w:t xml:space="preserve">5. semester </w:t>
            </w:r>
            <w:r w:rsidRPr="00A0746B">
              <w:rPr>
                <w:rFonts w:ascii="Times New Roman" w:eastAsia="Calibri" w:hAnsi="Times New Roman" w:cs="Times New Roman"/>
                <w:b/>
                <w:i/>
                <w:sz w:val="24"/>
                <w:szCs w:val="24"/>
              </w:rPr>
              <w:t xml:space="preserve"> l e s n í c t v o</w:t>
            </w:r>
          </w:p>
        </w:tc>
      </w:tr>
      <w:tr w:rsidR="00A0746B" w:rsidRPr="00B06372" w:rsidTr="00A51689">
        <w:trPr>
          <w:trHeight w:val="397"/>
        </w:trPr>
        <w:tc>
          <w:tcPr>
            <w:tcW w:w="334"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Fakulta</w:t>
            </w:r>
          </w:p>
        </w:tc>
        <w:tc>
          <w:tcPr>
            <w:tcW w:w="382"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Katedra</w:t>
            </w:r>
          </w:p>
        </w:tc>
        <w:tc>
          <w:tcPr>
            <w:tcW w:w="473"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Skratka</w:t>
            </w:r>
          </w:p>
        </w:tc>
        <w:tc>
          <w:tcPr>
            <w:tcW w:w="1228"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Názov predmetu</w:t>
            </w:r>
          </w:p>
        </w:tc>
        <w:tc>
          <w:tcPr>
            <w:tcW w:w="363"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Predmet</w:t>
            </w:r>
          </w:p>
        </w:tc>
        <w:tc>
          <w:tcPr>
            <w:tcW w:w="339"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Kredity</w:t>
            </w:r>
          </w:p>
        </w:tc>
        <w:tc>
          <w:tcPr>
            <w:tcW w:w="491"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Konzultácie</w:t>
            </w:r>
          </w:p>
        </w:tc>
        <w:tc>
          <w:tcPr>
            <w:tcW w:w="196"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HC</w:t>
            </w:r>
          </w:p>
        </w:tc>
        <w:tc>
          <w:tcPr>
            <w:tcW w:w="744" w:type="pct"/>
            <w:vAlign w:val="center"/>
          </w:tcPr>
          <w:p w:rsidR="00A0746B" w:rsidRPr="00A0746B" w:rsidRDefault="00A0746B" w:rsidP="001F1420">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Gestor</w:t>
            </w:r>
          </w:p>
        </w:tc>
        <w:tc>
          <w:tcPr>
            <w:tcW w:w="450"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Ukončenie</w:t>
            </w:r>
          </w:p>
        </w:tc>
      </w:tr>
      <w:tr w:rsidR="00A0746B" w:rsidRPr="00B06372" w:rsidTr="00A51689">
        <w:trPr>
          <w:trHeight w:val="397"/>
        </w:trPr>
        <w:tc>
          <w:tcPr>
            <w:tcW w:w="334"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LF</w:t>
            </w:r>
          </w:p>
        </w:tc>
        <w:tc>
          <w:tcPr>
            <w:tcW w:w="382"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KPL</w:t>
            </w:r>
          </w:p>
        </w:tc>
        <w:tc>
          <w:tcPr>
            <w:tcW w:w="473"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PEL1</w:t>
            </w:r>
          </w:p>
        </w:tc>
        <w:tc>
          <w:tcPr>
            <w:tcW w:w="1228"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pestovanie lesa I.</w:t>
            </w:r>
          </w:p>
        </w:tc>
        <w:tc>
          <w:tcPr>
            <w:tcW w:w="363"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w:t>
            </w:r>
          </w:p>
        </w:tc>
        <w:tc>
          <w:tcPr>
            <w:tcW w:w="339"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6</w:t>
            </w:r>
          </w:p>
        </w:tc>
        <w:tc>
          <w:tcPr>
            <w:tcW w:w="491"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12</w:t>
            </w:r>
          </w:p>
        </w:tc>
        <w:tc>
          <w:tcPr>
            <w:tcW w:w="196"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3</w:t>
            </w:r>
          </w:p>
        </w:tc>
        <w:tc>
          <w:tcPr>
            <w:tcW w:w="744"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prof. Saniga</w:t>
            </w:r>
          </w:p>
        </w:tc>
        <w:tc>
          <w:tcPr>
            <w:tcW w:w="450"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S</w:t>
            </w:r>
          </w:p>
        </w:tc>
      </w:tr>
      <w:tr w:rsidR="00A0746B" w:rsidRPr="00B06372" w:rsidTr="00A51689">
        <w:trPr>
          <w:trHeight w:val="397"/>
        </w:trPr>
        <w:tc>
          <w:tcPr>
            <w:tcW w:w="334"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LF</w:t>
            </w:r>
          </w:p>
        </w:tc>
        <w:tc>
          <w:tcPr>
            <w:tcW w:w="382"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KLŤLM</w:t>
            </w:r>
          </w:p>
        </w:tc>
        <w:tc>
          <w:tcPr>
            <w:tcW w:w="473"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EABPP</w:t>
            </w:r>
          </w:p>
        </w:tc>
        <w:tc>
          <w:tcPr>
            <w:tcW w:w="1228"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ergonómia a bezpečnosť pri práci</w:t>
            </w:r>
          </w:p>
        </w:tc>
        <w:tc>
          <w:tcPr>
            <w:tcW w:w="363"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w:t>
            </w:r>
          </w:p>
        </w:tc>
        <w:tc>
          <w:tcPr>
            <w:tcW w:w="339"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5</w:t>
            </w:r>
          </w:p>
        </w:tc>
        <w:tc>
          <w:tcPr>
            <w:tcW w:w="491"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12</w:t>
            </w:r>
          </w:p>
        </w:tc>
        <w:tc>
          <w:tcPr>
            <w:tcW w:w="196"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2</w:t>
            </w:r>
          </w:p>
        </w:tc>
        <w:tc>
          <w:tcPr>
            <w:tcW w:w="744"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prof. Messingerová</w:t>
            </w:r>
          </w:p>
        </w:tc>
        <w:tc>
          <w:tcPr>
            <w:tcW w:w="450"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S</w:t>
            </w:r>
          </w:p>
        </w:tc>
      </w:tr>
      <w:tr w:rsidR="00A0746B" w:rsidRPr="00B06372" w:rsidTr="00A51689">
        <w:trPr>
          <w:trHeight w:val="397"/>
        </w:trPr>
        <w:tc>
          <w:tcPr>
            <w:tcW w:w="334"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LF</w:t>
            </w:r>
          </w:p>
        </w:tc>
        <w:tc>
          <w:tcPr>
            <w:tcW w:w="382" w:type="pct"/>
            <w:vAlign w:val="center"/>
          </w:tcPr>
          <w:p w:rsidR="00A0746B" w:rsidRPr="00A51689" w:rsidRDefault="00A0746B" w:rsidP="000F7DCC">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KAZMZ</w:t>
            </w:r>
          </w:p>
        </w:tc>
        <w:tc>
          <w:tcPr>
            <w:tcW w:w="473"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 POLOV</w:t>
            </w:r>
          </w:p>
        </w:tc>
        <w:tc>
          <w:tcPr>
            <w:tcW w:w="1228"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poľovníctvo</w:t>
            </w:r>
          </w:p>
        </w:tc>
        <w:tc>
          <w:tcPr>
            <w:tcW w:w="363"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w:t>
            </w:r>
          </w:p>
        </w:tc>
        <w:tc>
          <w:tcPr>
            <w:tcW w:w="339"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6</w:t>
            </w:r>
          </w:p>
        </w:tc>
        <w:tc>
          <w:tcPr>
            <w:tcW w:w="491"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12</w:t>
            </w:r>
          </w:p>
        </w:tc>
        <w:tc>
          <w:tcPr>
            <w:tcW w:w="196"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3</w:t>
            </w:r>
          </w:p>
        </w:tc>
        <w:tc>
          <w:tcPr>
            <w:tcW w:w="744"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prof. Garaj</w:t>
            </w:r>
          </w:p>
        </w:tc>
        <w:tc>
          <w:tcPr>
            <w:tcW w:w="450"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S</w:t>
            </w:r>
          </w:p>
        </w:tc>
      </w:tr>
      <w:tr w:rsidR="00A0746B" w:rsidRPr="00B06372" w:rsidTr="00A51689">
        <w:trPr>
          <w:trHeight w:val="397"/>
        </w:trPr>
        <w:tc>
          <w:tcPr>
            <w:tcW w:w="334"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LF</w:t>
            </w:r>
          </w:p>
        </w:tc>
        <w:tc>
          <w:tcPr>
            <w:tcW w:w="382" w:type="pct"/>
            <w:vAlign w:val="center"/>
          </w:tcPr>
          <w:p w:rsidR="00A0746B" w:rsidRPr="00A51689" w:rsidRDefault="00A0746B" w:rsidP="000F7DCC">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KERLH</w:t>
            </w:r>
          </w:p>
        </w:tc>
        <w:tc>
          <w:tcPr>
            <w:tcW w:w="473"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EKOLE</w:t>
            </w:r>
          </w:p>
        </w:tc>
        <w:tc>
          <w:tcPr>
            <w:tcW w:w="1228"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ekonómia lesníctva</w:t>
            </w:r>
          </w:p>
        </w:tc>
        <w:tc>
          <w:tcPr>
            <w:tcW w:w="363"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w:t>
            </w:r>
          </w:p>
        </w:tc>
        <w:tc>
          <w:tcPr>
            <w:tcW w:w="339"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5</w:t>
            </w:r>
          </w:p>
        </w:tc>
        <w:tc>
          <w:tcPr>
            <w:tcW w:w="491"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12</w:t>
            </w:r>
          </w:p>
        </w:tc>
        <w:tc>
          <w:tcPr>
            <w:tcW w:w="196"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2</w:t>
            </w:r>
          </w:p>
        </w:tc>
        <w:tc>
          <w:tcPr>
            <w:tcW w:w="744"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prof. Holécy</w:t>
            </w:r>
          </w:p>
        </w:tc>
        <w:tc>
          <w:tcPr>
            <w:tcW w:w="450"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S</w:t>
            </w:r>
          </w:p>
        </w:tc>
      </w:tr>
      <w:tr w:rsidR="00A0746B" w:rsidRPr="00B06372" w:rsidTr="00A51689">
        <w:trPr>
          <w:trHeight w:val="397"/>
        </w:trPr>
        <w:tc>
          <w:tcPr>
            <w:tcW w:w="334"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LF</w:t>
            </w:r>
          </w:p>
        </w:tc>
        <w:tc>
          <w:tcPr>
            <w:tcW w:w="382" w:type="pct"/>
            <w:vAlign w:val="center"/>
          </w:tcPr>
          <w:p w:rsidR="00A0746B" w:rsidRPr="00A51689" w:rsidRDefault="00A0746B" w:rsidP="000F7DCC">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KIOLK</w:t>
            </w:r>
          </w:p>
        </w:tc>
        <w:tc>
          <w:tcPr>
            <w:tcW w:w="473"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FAOL</w:t>
            </w:r>
          </w:p>
        </w:tc>
        <w:tc>
          <w:tcPr>
            <w:tcW w:w="1228"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fytopatológia a ochrana lesa</w:t>
            </w:r>
          </w:p>
        </w:tc>
        <w:tc>
          <w:tcPr>
            <w:tcW w:w="363"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w:t>
            </w:r>
          </w:p>
        </w:tc>
        <w:tc>
          <w:tcPr>
            <w:tcW w:w="339"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5</w:t>
            </w:r>
          </w:p>
        </w:tc>
        <w:tc>
          <w:tcPr>
            <w:tcW w:w="491"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12</w:t>
            </w:r>
          </w:p>
        </w:tc>
        <w:tc>
          <w:tcPr>
            <w:tcW w:w="196"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2</w:t>
            </w:r>
          </w:p>
        </w:tc>
        <w:tc>
          <w:tcPr>
            <w:tcW w:w="744"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Ing. Hlaváč</w:t>
            </w:r>
          </w:p>
        </w:tc>
        <w:tc>
          <w:tcPr>
            <w:tcW w:w="450"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S</w:t>
            </w:r>
          </w:p>
        </w:tc>
      </w:tr>
      <w:tr w:rsidR="00A0746B" w:rsidRPr="00B06372" w:rsidTr="00A51689">
        <w:trPr>
          <w:trHeight w:hRule="exact" w:val="340"/>
        </w:trPr>
        <w:tc>
          <w:tcPr>
            <w:tcW w:w="334"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LF</w:t>
            </w:r>
          </w:p>
        </w:tc>
        <w:tc>
          <w:tcPr>
            <w:tcW w:w="382"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KHULG</w:t>
            </w:r>
          </w:p>
        </w:tc>
        <w:tc>
          <w:tcPr>
            <w:tcW w:w="473"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ZKATN</w:t>
            </w:r>
          </w:p>
        </w:tc>
        <w:tc>
          <w:tcPr>
            <w:tcW w:w="1228"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základy katastra nehnuteľností</w:t>
            </w:r>
          </w:p>
        </w:tc>
        <w:tc>
          <w:tcPr>
            <w:tcW w:w="363"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PV</w:t>
            </w:r>
          </w:p>
        </w:tc>
        <w:tc>
          <w:tcPr>
            <w:tcW w:w="339"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4</w:t>
            </w:r>
          </w:p>
        </w:tc>
        <w:tc>
          <w:tcPr>
            <w:tcW w:w="491"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12</w:t>
            </w:r>
          </w:p>
        </w:tc>
        <w:tc>
          <w:tcPr>
            <w:tcW w:w="196"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2</w:t>
            </w:r>
          </w:p>
        </w:tc>
        <w:tc>
          <w:tcPr>
            <w:tcW w:w="744" w:type="pct"/>
            <w:shd w:val="clear" w:color="auto" w:fill="auto"/>
            <w:vAlign w:val="center"/>
          </w:tcPr>
          <w:p w:rsidR="00A0746B" w:rsidRPr="00A0746B" w:rsidRDefault="00A0746B" w:rsidP="006420FA">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 xml:space="preserve">doc. </w:t>
            </w:r>
            <w:r w:rsidR="006420FA">
              <w:rPr>
                <w:rFonts w:ascii="Times New Roman" w:eastAsia="Times New Roman" w:hAnsi="Times New Roman" w:cs="Times New Roman"/>
                <w:snapToGrid w:val="0"/>
                <w:sz w:val="24"/>
                <w:szCs w:val="24"/>
                <w:lang w:eastAsia="cs-CZ"/>
              </w:rPr>
              <w:t>Kardoš</w:t>
            </w:r>
          </w:p>
        </w:tc>
        <w:tc>
          <w:tcPr>
            <w:tcW w:w="450"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S</w:t>
            </w:r>
          </w:p>
        </w:tc>
      </w:tr>
      <w:tr w:rsidR="00A0746B" w:rsidRPr="00B06372" w:rsidTr="00A51689">
        <w:trPr>
          <w:trHeight w:hRule="exact" w:val="340"/>
        </w:trPr>
        <w:tc>
          <w:tcPr>
            <w:tcW w:w="334"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DF</w:t>
            </w:r>
          </w:p>
        </w:tc>
        <w:tc>
          <w:tcPr>
            <w:tcW w:w="382"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KMOSL</w:t>
            </w:r>
          </w:p>
        </w:tc>
        <w:tc>
          <w:tcPr>
            <w:tcW w:w="473"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OSD</w:t>
            </w:r>
          </w:p>
        </w:tc>
        <w:tc>
          <w:tcPr>
            <w:tcW w:w="1228"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obchod s drevom</w:t>
            </w:r>
          </w:p>
        </w:tc>
        <w:tc>
          <w:tcPr>
            <w:tcW w:w="363"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PV</w:t>
            </w:r>
          </w:p>
        </w:tc>
        <w:tc>
          <w:tcPr>
            <w:tcW w:w="339"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4</w:t>
            </w:r>
          </w:p>
        </w:tc>
        <w:tc>
          <w:tcPr>
            <w:tcW w:w="491"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12</w:t>
            </w:r>
          </w:p>
        </w:tc>
        <w:tc>
          <w:tcPr>
            <w:tcW w:w="196"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0</w:t>
            </w:r>
          </w:p>
        </w:tc>
        <w:tc>
          <w:tcPr>
            <w:tcW w:w="744"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doc. Paluš</w:t>
            </w:r>
          </w:p>
        </w:tc>
        <w:tc>
          <w:tcPr>
            <w:tcW w:w="450"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S</w:t>
            </w:r>
          </w:p>
        </w:tc>
      </w:tr>
      <w:tr w:rsidR="00A0746B" w:rsidRPr="00B06372" w:rsidTr="00A51689">
        <w:trPr>
          <w:trHeight w:hRule="exact" w:val="340"/>
        </w:trPr>
        <w:tc>
          <w:tcPr>
            <w:tcW w:w="334"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LF</w:t>
            </w:r>
          </w:p>
        </w:tc>
        <w:tc>
          <w:tcPr>
            <w:tcW w:w="382"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KERLH</w:t>
            </w:r>
          </w:p>
        </w:tc>
        <w:tc>
          <w:tcPr>
            <w:tcW w:w="473"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PPROJ</w:t>
            </w:r>
          </w:p>
        </w:tc>
        <w:tc>
          <w:tcPr>
            <w:tcW w:w="1228"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podnikateľské projekty</w:t>
            </w:r>
          </w:p>
        </w:tc>
        <w:tc>
          <w:tcPr>
            <w:tcW w:w="363"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PV</w:t>
            </w:r>
          </w:p>
        </w:tc>
        <w:tc>
          <w:tcPr>
            <w:tcW w:w="339"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4</w:t>
            </w:r>
          </w:p>
        </w:tc>
        <w:tc>
          <w:tcPr>
            <w:tcW w:w="491"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12</w:t>
            </w:r>
          </w:p>
        </w:tc>
        <w:tc>
          <w:tcPr>
            <w:tcW w:w="196"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0</w:t>
            </w:r>
          </w:p>
        </w:tc>
        <w:tc>
          <w:tcPr>
            <w:tcW w:w="744"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doc. Šulek</w:t>
            </w:r>
          </w:p>
        </w:tc>
        <w:tc>
          <w:tcPr>
            <w:tcW w:w="450"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S</w:t>
            </w:r>
          </w:p>
        </w:tc>
      </w:tr>
      <w:tr w:rsidR="00A0746B" w:rsidRPr="00B06372" w:rsidTr="00A51689">
        <w:trPr>
          <w:trHeight w:hRule="exact" w:val="340"/>
        </w:trPr>
        <w:tc>
          <w:tcPr>
            <w:tcW w:w="334"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LF</w:t>
            </w:r>
          </w:p>
        </w:tc>
        <w:tc>
          <w:tcPr>
            <w:tcW w:w="382"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KERLH</w:t>
            </w:r>
          </w:p>
        </w:tc>
        <w:tc>
          <w:tcPr>
            <w:tcW w:w="473"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VEKON</w:t>
            </w:r>
          </w:p>
        </w:tc>
        <w:tc>
          <w:tcPr>
            <w:tcW w:w="1228"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verejná ekonomika</w:t>
            </w:r>
          </w:p>
        </w:tc>
        <w:tc>
          <w:tcPr>
            <w:tcW w:w="363"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PV</w:t>
            </w:r>
          </w:p>
        </w:tc>
        <w:tc>
          <w:tcPr>
            <w:tcW w:w="339"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4</w:t>
            </w:r>
          </w:p>
        </w:tc>
        <w:tc>
          <w:tcPr>
            <w:tcW w:w="491"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12</w:t>
            </w:r>
          </w:p>
        </w:tc>
        <w:tc>
          <w:tcPr>
            <w:tcW w:w="196"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0</w:t>
            </w:r>
          </w:p>
        </w:tc>
        <w:tc>
          <w:tcPr>
            <w:tcW w:w="744"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Ing. Balážová</w:t>
            </w:r>
          </w:p>
        </w:tc>
        <w:tc>
          <w:tcPr>
            <w:tcW w:w="450"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S</w:t>
            </w:r>
          </w:p>
        </w:tc>
      </w:tr>
      <w:tr w:rsidR="00A0746B" w:rsidRPr="00B06372" w:rsidTr="00A51689">
        <w:trPr>
          <w:trHeight w:hRule="exact" w:val="340"/>
        </w:trPr>
        <w:tc>
          <w:tcPr>
            <w:tcW w:w="334"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LF</w:t>
            </w:r>
          </w:p>
        </w:tc>
        <w:tc>
          <w:tcPr>
            <w:tcW w:w="382"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KERLH</w:t>
            </w:r>
          </w:p>
        </w:tc>
        <w:tc>
          <w:tcPr>
            <w:tcW w:w="473" w:type="pct"/>
            <w:vAlign w:val="center"/>
          </w:tcPr>
          <w:p w:rsidR="00A0746B" w:rsidRPr="00A0746B" w:rsidRDefault="00A0746B" w:rsidP="000F7DCC">
            <w:pPr>
              <w:spacing w:after="0" w:line="240" w:lineRule="auto"/>
              <w:rPr>
                <w:rFonts w:ascii="Times New Roman" w:eastAsia="Calibri" w:hAnsi="Times New Roman" w:cs="Times New Roman"/>
                <w:color w:val="FF0000"/>
                <w:sz w:val="24"/>
                <w:szCs w:val="24"/>
              </w:rPr>
            </w:pPr>
            <w:r w:rsidRPr="00A0746B">
              <w:rPr>
                <w:rFonts w:ascii="Times New Roman" w:eastAsia="Calibri" w:hAnsi="Times New Roman" w:cs="Times New Roman"/>
                <w:sz w:val="24"/>
                <w:szCs w:val="24"/>
              </w:rPr>
              <w:t>OBPR</w:t>
            </w:r>
          </w:p>
        </w:tc>
        <w:tc>
          <w:tcPr>
            <w:tcW w:w="1228"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obchodné právo</w:t>
            </w:r>
          </w:p>
        </w:tc>
        <w:tc>
          <w:tcPr>
            <w:tcW w:w="363"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PV</w:t>
            </w:r>
          </w:p>
        </w:tc>
        <w:tc>
          <w:tcPr>
            <w:tcW w:w="339"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4</w:t>
            </w:r>
          </w:p>
        </w:tc>
        <w:tc>
          <w:tcPr>
            <w:tcW w:w="491"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10</w:t>
            </w:r>
          </w:p>
        </w:tc>
        <w:tc>
          <w:tcPr>
            <w:tcW w:w="196"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0</w:t>
            </w:r>
          </w:p>
        </w:tc>
        <w:tc>
          <w:tcPr>
            <w:tcW w:w="744"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 xml:space="preserve">doc. Šulek </w:t>
            </w:r>
          </w:p>
        </w:tc>
        <w:tc>
          <w:tcPr>
            <w:tcW w:w="450"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S</w:t>
            </w:r>
          </w:p>
        </w:tc>
      </w:tr>
      <w:tr w:rsidR="00A0746B" w:rsidRPr="00B06372" w:rsidTr="00A51689">
        <w:trPr>
          <w:trHeight w:hRule="exact" w:val="340"/>
        </w:trPr>
        <w:tc>
          <w:tcPr>
            <w:tcW w:w="334"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LF</w:t>
            </w:r>
          </w:p>
        </w:tc>
        <w:tc>
          <w:tcPr>
            <w:tcW w:w="382"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KPP</w:t>
            </w:r>
          </w:p>
        </w:tc>
        <w:tc>
          <w:tcPr>
            <w:tcW w:w="473" w:type="pct"/>
            <w:vAlign w:val="center"/>
          </w:tcPr>
          <w:p w:rsidR="00A0746B" w:rsidRPr="00A0746B" w:rsidRDefault="00A0746B" w:rsidP="000F7DCC">
            <w:pPr>
              <w:spacing w:after="0" w:line="240" w:lineRule="auto"/>
              <w:rPr>
                <w:rFonts w:ascii="Times New Roman" w:eastAsia="Calibri" w:hAnsi="Times New Roman" w:cs="Times New Roman"/>
                <w:color w:val="FF0000"/>
                <w:sz w:val="24"/>
                <w:szCs w:val="24"/>
              </w:rPr>
            </w:pPr>
            <w:r w:rsidRPr="00A0746B">
              <w:rPr>
                <w:rFonts w:ascii="Times New Roman" w:eastAsia="Calibri" w:hAnsi="Times New Roman" w:cs="Times New Roman"/>
                <w:sz w:val="24"/>
                <w:szCs w:val="24"/>
              </w:rPr>
              <w:t>TURIZ</w:t>
            </w:r>
          </w:p>
        </w:tc>
        <w:tc>
          <w:tcPr>
            <w:tcW w:w="1228"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turizmus v lesnom prostredí</w:t>
            </w:r>
          </w:p>
        </w:tc>
        <w:tc>
          <w:tcPr>
            <w:tcW w:w="363"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PV</w:t>
            </w:r>
          </w:p>
        </w:tc>
        <w:tc>
          <w:tcPr>
            <w:tcW w:w="339"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4</w:t>
            </w:r>
          </w:p>
        </w:tc>
        <w:tc>
          <w:tcPr>
            <w:tcW w:w="491"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12</w:t>
            </w:r>
          </w:p>
        </w:tc>
        <w:tc>
          <w:tcPr>
            <w:tcW w:w="196"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1</w:t>
            </w:r>
          </w:p>
        </w:tc>
        <w:tc>
          <w:tcPr>
            <w:tcW w:w="744"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prof. Pichler</w:t>
            </w:r>
          </w:p>
        </w:tc>
        <w:tc>
          <w:tcPr>
            <w:tcW w:w="450"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S</w:t>
            </w:r>
          </w:p>
        </w:tc>
      </w:tr>
      <w:tr w:rsidR="00C72442" w:rsidRPr="00B06372" w:rsidTr="00A51689">
        <w:trPr>
          <w:trHeight w:hRule="exact" w:val="340"/>
        </w:trPr>
        <w:tc>
          <w:tcPr>
            <w:tcW w:w="334" w:type="pct"/>
            <w:vAlign w:val="center"/>
          </w:tcPr>
          <w:p w:rsidR="00C72442" w:rsidRPr="00A0746B" w:rsidRDefault="00C72442"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CUP</w:t>
            </w:r>
          </w:p>
        </w:tc>
        <w:tc>
          <w:tcPr>
            <w:tcW w:w="382" w:type="pct"/>
            <w:vAlign w:val="center"/>
          </w:tcPr>
          <w:p w:rsidR="00C72442" w:rsidRPr="00A0746B" w:rsidRDefault="00C72442"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ÚCJ</w:t>
            </w:r>
          </w:p>
        </w:tc>
        <w:tc>
          <w:tcPr>
            <w:tcW w:w="473" w:type="pct"/>
            <w:vAlign w:val="center"/>
          </w:tcPr>
          <w:p w:rsidR="00C72442" w:rsidRPr="001F1420" w:rsidRDefault="00C72442" w:rsidP="000E281C">
            <w:pPr>
              <w:spacing w:after="0" w:line="240" w:lineRule="auto"/>
              <w:rPr>
                <w:rFonts w:ascii="Times New Roman" w:eastAsia="Calibri" w:hAnsi="Times New Roman" w:cs="Times New Roman"/>
                <w:b/>
                <w:color w:val="FF0000"/>
              </w:rPr>
            </w:pPr>
            <w:r w:rsidRPr="001F1420">
              <w:rPr>
                <w:rFonts w:ascii="Times New Roman" w:hAnsi="Times New Roman" w:cs="Times New Roman"/>
                <w:color w:val="000000"/>
              </w:rPr>
              <w:t>GOS_</w:t>
            </w:r>
            <w:r>
              <w:rPr>
                <w:rFonts w:ascii="Times New Roman" w:hAnsi="Times New Roman" w:cs="Times New Roman"/>
                <w:color w:val="000000"/>
              </w:rPr>
              <w:t>A</w:t>
            </w:r>
          </w:p>
        </w:tc>
        <w:tc>
          <w:tcPr>
            <w:tcW w:w="1228" w:type="pct"/>
            <w:vAlign w:val="center"/>
          </w:tcPr>
          <w:p w:rsidR="00C72442" w:rsidRPr="00A0746B" w:rsidRDefault="00C72442"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AJ – Gramatika odborného štýlu</w:t>
            </w:r>
          </w:p>
        </w:tc>
        <w:tc>
          <w:tcPr>
            <w:tcW w:w="363" w:type="pct"/>
            <w:vAlign w:val="center"/>
          </w:tcPr>
          <w:p w:rsidR="00C72442" w:rsidRPr="00A0746B" w:rsidRDefault="00C72442"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PV</w:t>
            </w:r>
          </w:p>
        </w:tc>
        <w:tc>
          <w:tcPr>
            <w:tcW w:w="339" w:type="pct"/>
            <w:vAlign w:val="center"/>
          </w:tcPr>
          <w:p w:rsidR="00C72442" w:rsidRPr="00A0746B" w:rsidRDefault="00C72442"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2</w:t>
            </w:r>
          </w:p>
        </w:tc>
        <w:tc>
          <w:tcPr>
            <w:tcW w:w="491" w:type="pct"/>
            <w:vAlign w:val="center"/>
          </w:tcPr>
          <w:p w:rsidR="00C72442" w:rsidRPr="00A0746B" w:rsidRDefault="00C72442"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8</w:t>
            </w:r>
          </w:p>
        </w:tc>
        <w:tc>
          <w:tcPr>
            <w:tcW w:w="196" w:type="pct"/>
            <w:vAlign w:val="center"/>
          </w:tcPr>
          <w:p w:rsidR="00C72442" w:rsidRPr="00A0746B" w:rsidRDefault="00C72442"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0</w:t>
            </w:r>
          </w:p>
        </w:tc>
        <w:tc>
          <w:tcPr>
            <w:tcW w:w="744" w:type="pct"/>
            <w:vAlign w:val="center"/>
          </w:tcPr>
          <w:p w:rsidR="00C72442" w:rsidRPr="00A51689" w:rsidRDefault="00C72442" w:rsidP="000F7DCC">
            <w:pPr>
              <w:spacing w:after="0" w:line="240" w:lineRule="auto"/>
              <w:rPr>
                <w:rFonts w:ascii="Times New Roman" w:eastAsia="Times New Roman" w:hAnsi="Times New Roman" w:cs="Times New Roman"/>
                <w:snapToGrid w:val="0"/>
                <w:sz w:val="24"/>
                <w:szCs w:val="24"/>
                <w:lang w:eastAsia="cs-CZ"/>
              </w:rPr>
            </w:pPr>
            <w:r w:rsidRPr="00A51689">
              <w:rPr>
                <w:rFonts w:ascii="Times New Roman" w:eastAsia="Times New Roman" w:hAnsi="Times New Roman" w:cs="Times New Roman"/>
                <w:snapToGrid w:val="0"/>
                <w:sz w:val="24"/>
                <w:szCs w:val="24"/>
                <w:lang w:eastAsia="cs-CZ"/>
              </w:rPr>
              <w:t>Mgr. Danihelová</w:t>
            </w:r>
          </w:p>
        </w:tc>
        <w:tc>
          <w:tcPr>
            <w:tcW w:w="450" w:type="pct"/>
            <w:vAlign w:val="center"/>
          </w:tcPr>
          <w:p w:rsidR="00C72442" w:rsidRPr="00A0746B" w:rsidRDefault="00C72442"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Z</w:t>
            </w:r>
          </w:p>
        </w:tc>
      </w:tr>
      <w:tr w:rsidR="007D63EF" w:rsidRPr="00B06372" w:rsidTr="00A51689">
        <w:trPr>
          <w:trHeight w:hRule="exact" w:val="340"/>
        </w:trPr>
        <w:tc>
          <w:tcPr>
            <w:tcW w:w="334" w:type="pct"/>
            <w:vAlign w:val="center"/>
          </w:tcPr>
          <w:p w:rsidR="007D63EF" w:rsidRPr="00A0746B" w:rsidRDefault="007D63EF"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CUP</w:t>
            </w:r>
          </w:p>
        </w:tc>
        <w:tc>
          <w:tcPr>
            <w:tcW w:w="382" w:type="pct"/>
            <w:vAlign w:val="center"/>
          </w:tcPr>
          <w:p w:rsidR="007D63EF" w:rsidRPr="00A0746B" w:rsidRDefault="007D63EF"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ÚCJ</w:t>
            </w:r>
          </w:p>
        </w:tc>
        <w:tc>
          <w:tcPr>
            <w:tcW w:w="473" w:type="pct"/>
            <w:vAlign w:val="center"/>
          </w:tcPr>
          <w:p w:rsidR="007D63EF" w:rsidRPr="001F1420" w:rsidRDefault="007D63EF" w:rsidP="000E281C">
            <w:pPr>
              <w:spacing w:after="0" w:line="240" w:lineRule="auto"/>
              <w:rPr>
                <w:rFonts w:ascii="Times New Roman" w:eastAsia="Calibri" w:hAnsi="Times New Roman" w:cs="Times New Roman"/>
                <w:b/>
                <w:color w:val="FF0000"/>
              </w:rPr>
            </w:pPr>
            <w:r w:rsidRPr="001F1420">
              <w:rPr>
                <w:rFonts w:ascii="Times New Roman" w:hAnsi="Times New Roman" w:cs="Times New Roman"/>
                <w:color w:val="000000"/>
              </w:rPr>
              <w:t>GOS_</w:t>
            </w:r>
            <w:r>
              <w:rPr>
                <w:rFonts w:ascii="Times New Roman" w:hAnsi="Times New Roman" w:cs="Times New Roman"/>
                <w:color w:val="000000"/>
              </w:rPr>
              <w:t>N</w:t>
            </w:r>
          </w:p>
        </w:tc>
        <w:tc>
          <w:tcPr>
            <w:tcW w:w="1228" w:type="pct"/>
            <w:vAlign w:val="center"/>
          </w:tcPr>
          <w:p w:rsidR="007D63EF" w:rsidRPr="00A0746B" w:rsidRDefault="007D63EF"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NJ – Gramatika odborného štýlu</w:t>
            </w:r>
          </w:p>
        </w:tc>
        <w:tc>
          <w:tcPr>
            <w:tcW w:w="363" w:type="pct"/>
            <w:vAlign w:val="center"/>
          </w:tcPr>
          <w:p w:rsidR="007D63EF" w:rsidRPr="00A0746B" w:rsidRDefault="007D63EF"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PV</w:t>
            </w:r>
          </w:p>
        </w:tc>
        <w:tc>
          <w:tcPr>
            <w:tcW w:w="339" w:type="pct"/>
            <w:vAlign w:val="center"/>
          </w:tcPr>
          <w:p w:rsidR="007D63EF" w:rsidRPr="00A0746B"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2</w:t>
            </w:r>
          </w:p>
        </w:tc>
        <w:tc>
          <w:tcPr>
            <w:tcW w:w="491" w:type="pct"/>
            <w:vAlign w:val="center"/>
          </w:tcPr>
          <w:p w:rsidR="007D63EF" w:rsidRPr="00A0746B"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8</w:t>
            </w:r>
          </w:p>
        </w:tc>
        <w:tc>
          <w:tcPr>
            <w:tcW w:w="196" w:type="pct"/>
            <w:vAlign w:val="center"/>
          </w:tcPr>
          <w:p w:rsidR="007D63EF" w:rsidRPr="00A0746B"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0</w:t>
            </w:r>
          </w:p>
        </w:tc>
        <w:tc>
          <w:tcPr>
            <w:tcW w:w="744" w:type="pct"/>
            <w:vAlign w:val="center"/>
          </w:tcPr>
          <w:p w:rsidR="007D63EF" w:rsidRDefault="007D63EF">
            <w:pPr>
              <w:spacing w:after="0" w:line="240" w:lineRule="auto"/>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Vyhnáliková, PhD.</w:t>
            </w:r>
          </w:p>
        </w:tc>
        <w:tc>
          <w:tcPr>
            <w:tcW w:w="450" w:type="pct"/>
            <w:vAlign w:val="center"/>
          </w:tcPr>
          <w:p w:rsidR="007D63EF" w:rsidRPr="00A0746B"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Z</w:t>
            </w:r>
          </w:p>
        </w:tc>
      </w:tr>
      <w:tr w:rsidR="007D63EF" w:rsidRPr="00B06372" w:rsidTr="00A51689">
        <w:trPr>
          <w:trHeight w:hRule="exact" w:val="340"/>
        </w:trPr>
        <w:tc>
          <w:tcPr>
            <w:tcW w:w="334" w:type="pct"/>
            <w:vAlign w:val="center"/>
          </w:tcPr>
          <w:p w:rsidR="007D63EF" w:rsidRPr="00A0746B" w:rsidRDefault="007D63EF"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CUP</w:t>
            </w:r>
          </w:p>
        </w:tc>
        <w:tc>
          <w:tcPr>
            <w:tcW w:w="382" w:type="pct"/>
            <w:vAlign w:val="center"/>
          </w:tcPr>
          <w:p w:rsidR="007D63EF" w:rsidRPr="00A0746B" w:rsidRDefault="007D63EF"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ÚCJ</w:t>
            </w:r>
          </w:p>
        </w:tc>
        <w:tc>
          <w:tcPr>
            <w:tcW w:w="473" w:type="pct"/>
            <w:vAlign w:val="center"/>
          </w:tcPr>
          <w:p w:rsidR="007D63EF" w:rsidRPr="001F1420" w:rsidRDefault="007D63EF" w:rsidP="000E281C">
            <w:pPr>
              <w:spacing w:after="0" w:line="240" w:lineRule="auto"/>
              <w:rPr>
                <w:rFonts w:ascii="Times New Roman" w:eastAsia="Calibri" w:hAnsi="Times New Roman" w:cs="Times New Roman"/>
                <w:b/>
                <w:color w:val="FF0000"/>
              </w:rPr>
            </w:pPr>
            <w:r w:rsidRPr="001F1420">
              <w:rPr>
                <w:rFonts w:ascii="Times New Roman" w:hAnsi="Times New Roman" w:cs="Times New Roman"/>
                <w:color w:val="000000"/>
              </w:rPr>
              <w:t>GOS_</w:t>
            </w:r>
            <w:r>
              <w:rPr>
                <w:rFonts w:ascii="Times New Roman" w:hAnsi="Times New Roman" w:cs="Times New Roman"/>
                <w:color w:val="000000"/>
              </w:rPr>
              <w:t>F</w:t>
            </w:r>
          </w:p>
        </w:tc>
        <w:tc>
          <w:tcPr>
            <w:tcW w:w="1228" w:type="pct"/>
            <w:vAlign w:val="center"/>
          </w:tcPr>
          <w:p w:rsidR="007D63EF" w:rsidRPr="00A0746B" w:rsidRDefault="007D63EF"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FJ – Gramatika odborného štýlu</w:t>
            </w:r>
          </w:p>
        </w:tc>
        <w:tc>
          <w:tcPr>
            <w:tcW w:w="363" w:type="pct"/>
            <w:vAlign w:val="center"/>
          </w:tcPr>
          <w:p w:rsidR="007D63EF" w:rsidRPr="00A0746B" w:rsidRDefault="007D63EF"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PV</w:t>
            </w:r>
          </w:p>
        </w:tc>
        <w:tc>
          <w:tcPr>
            <w:tcW w:w="339" w:type="pct"/>
            <w:vAlign w:val="center"/>
          </w:tcPr>
          <w:p w:rsidR="007D63EF" w:rsidRPr="00A0746B"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2</w:t>
            </w:r>
          </w:p>
        </w:tc>
        <w:tc>
          <w:tcPr>
            <w:tcW w:w="491" w:type="pct"/>
            <w:vAlign w:val="center"/>
          </w:tcPr>
          <w:p w:rsidR="007D63EF" w:rsidRPr="00A0746B"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8</w:t>
            </w:r>
          </w:p>
        </w:tc>
        <w:tc>
          <w:tcPr>
            <w:tcW w:w="196" w:type="pct"/>
            <w:vAlign w:val="center"/>
          </w:tcPr>
          <w:p w:rsidR="007D63EF" w:rsidRPr="00A0746B"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0</w:t>
            </w:r>
          </w:p>
        </w:tc>
        <w:tc>
          <w:tcPr>
            <w:tcW w:w="744" w:type="pct"/>
            <w:vAlign w:val="center"/>
          </w:tcPr>
          <w:p w:rsidR="007D63EF" w:rsidRDefault="007D63EF">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lang w:eastAsia="cs-CZ"/>
              </w:rPr>
              <w:t>Veverková, Ph.D.</w:t>
            </w:r>
          </w:p>
        </w:tc>
        <w:tc>
          <w:tcPr>
            <w:tcW w:w="450" w:type="pct"/>
            <w:vAlign w:val="center"/>
          </w:tcPr>
          <w:p w:rsidR="007D63EF" w:rsidRPr="00A0746B"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Z</w:t>
            </w:r>
          </w:p>
        </w:tc>
      </w:tr>
      <w:tr w:rsidR="007D63EF" w:rsidRPr="00B06372" w:rsidTr="00A51689">
        <w:trPr>
          <w:trHeight w:hRule="exact" w:val="340"/>
        </w:trPr>
        <w:tc>
          <w:tcPr>
            <w:tcW w:w="334" w:type="pct"/>
            <w:vAlign w:val="center"/>
          </w:tcPr>
          <w:p w:rsidR="007D63EF" w:rsidRPr="00A0746B" w:rsidRDefault="007D63EF"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CUP</w:t>
            </w:r>
          </w:p>
        </w:tc>
        <w:tc>
          <w:tcPr>
            <w:tcW w:w="382" w:type="pct"/>
            <w:vAlign w:val="center"/>
          </w:tcPr>
          <w:p w:rsidR="007D63EF" w:rsidRPr="00A0746B" w:rsidRDefault="007D63EF"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ÚCJ</w:t>
            </w:r>
          </w:p>
        </w:tc>
        <w:tc>
          <w:tcPr>
            <w:tcW w:w="473" w:type="pct"/>
            <w:vAlign w:val="center"/>
          </w:tcPr>
          <w:p w:rsidR="007D63EF" w:rsidRPr="001F1420" w:rsidRDefault="007D63EF" w:rsidP="000E281C">
            <w:pPr>
              <w:spacing w:after="0" w:line="240" w:lineRule="auto"/>
              <w:rPr>
                <w:rFonts w:ascii="Times New Roman" w:eastAsia="Calibri" w:hAnsi="Times New Roman" w:cs="Times New Roman"/>
                <w:b/>
                <w:color w:val="FF0000"/>
              </w:rPr>
            </w:pPr>
            <w:r w:rsidRPr="001F1420">
              <w:rPr>
                <w:rFonts w:ascii="Times New Roman" w:hAnsi="Times New Roman" w:cs="Times New Roman"/>
                <w:color w:val="000000"/>
              </w:rPr>
              <w:t>GOS_</w:t>
            </w:r>
            <w:r>
              <w:rPr>
                <w:rFonts w:ascii="Times New Roman" w:hAnsi="Times New Roman" w:cs="Times New Roman"/>
                <w:color w:val="000000"/>
              </w:rPr>
              <w:t>R</w:t>
            </w:r>
          </w:p>
        </w:tc>
        <w:tc>
          <w:tcPr>
            <w:tcW w:w="1228" w:type="pct"/>
            <w:vAlign w:val="center"/>
          </w:tcPr>
          <w:p w:rsidR="007D63EF" w:rsidRPr="00A0746B" w:rsidRDefault="007D63EF"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RJ – Gramatika odborného štýlu</w:t>
            </w:r>
          </w:p>
        </w:tc>
        <w:tc>
          <w:tcPr>
            <w:tcW w:w="363" w:type="pct"/>
            <w:vAlign w:val="center"/>
          </w:tcPr>
          <w:p w:rsidR="007D63EF" w:rsidRPr="00A0746B" w:rsidRDefault="007D63EF"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PV</w:t>
            </w:r>
          </w:p>
        </w:tc>
        <w:tc>
          <w:tcPr>
            <w:tcW w:w="339" w:type="pct"/>
            <w:vAlign w:val="center"/>
          </w:tcPr>
          <w:p w:rsidR="007D63EF" w:rsidRPr="00A0746B"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2</w:t>
            </w:r>
          </w:p>
        </w:tc>
        <w:tc>
          <w:tcPr>
            <w:tcW w:w="491" w:type="pct"/>
            <w:vAlign w:val="center"/>
          </w:tcPr>
          <w:p w:rsidR="007D63EF" w:rsidRPr="00A0746B"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8</w:t>
            </w:r>
          </w:p>
        </w:tc>
        <w:tc>
          <w:tcPr>
            <w:tcW w:w="196" w:type="pct"/>
            <w:vAlign w:val="center"/>
          </w:tcPr>
          <w:p w:rsidR="007D63EF" w:rsidRPr="00A0746B"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0</w:t>
            </w:r>
          </w:p>
        </w:tc>
        <w:tc>
          <w:tcPr>
            <w:tcW w:w="744" w:type="pct"/>
            <w:vAlign w:val="center"/>
          </w:tcPr>
          <w:p w:rsidR="007D63EF" w:rsidRDefault="00AD4F0D">
            <w:pPr>
              <w:spacing w:after="0" w:line="240" w:lineRule="auto"/>
              <w:rPr>
                <w:rFonts w:ascii="Times New Roman" w:eastAsia="Times New Roman" w:hAnsi="Times New Roman" w:cs="Times New Roman"/>
                <w:snapToGrid w:val="0"/>
                <w:sz w:val="24"/>
                <w:szCs w:val="24"/>
                <w:highlight w:val="yellow"/>
                <w:lang w:eastAsia="cs-CZ"/>
              </w:rPr>
            </w:pPr>
            <w:r>
              <w:rPr>
                <w:rFonts w:ascii="Times New Roman" w:eastAsia="Times New Roman" w:hAnsi="Times New Roman" w:cs="Times New Roman"/>
                <w:snapToGrid w:val="0"/>
                <w:sz w:val="24"/>
                <w:szCs w:val="24"/>
                <w:lang w:eastAsia="cs-CZ"/>
              </w:rPr>
              <w:t xml:space="preserve">N. N. </w:t>
            </w:r>
            <w:r>
              <w:rPr>
                <w:rFonts w:ascii="Times New Roman" w:eastAsia="Times New Roman" w:hAnsi="Times New Roman" w:cs="Times New Roman"/>
                <w:snapToGrid w:val="0"/>
                <w:sz w:val="24"/>
                <w:szCs w:val="24"/>
                <w:vertAlign w:val="superscript"/>
                <w:lang w:eastAsia="cs-CZ"/>
              </w:rPr>
              <w:t>*</w:t>
            </w:r>
          </w:p>
        </w:tc>
        <w:tc>
          <w:tcPr>
            <w:tcW w:w="450" w:type="pct"/>
            <w:vAlign w:val="center"/>
          </w:tcPr>
          <w:p w:rsidR="007D63EF" w:rsidRPr="00A0746B"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Z</w:t>
            </w:r>
          </w:p>
        </w:tc>
      </w:tr>
      <w:tr w:rsidR="00A0746B" w:rsidRPr="00B06372" w:rsidTr="00A51689">
        <w:trPr>
          <w:trHeight w:hRule="exact" w:val="340"/>
        </w:trPr>
        <w:tc>
          <w:tcPr>
            <w:tcW w:w="334"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LF</w:t>
            </w:r>
          </w:p>
        </w:tc>
        <w:tc>
          <w:tcPr>
            <w:tcW w:w="382" w:type="pct"/>
            <w:vAlign w:val="center"/>
          </w:tcPr>
          <w:p w:rsidR="00A0746B" w:rsidRPr="00A51689" w:rsidRDefault="00A0746B" w:rsidP="001F1420">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KIOLK</w:t>
            </w:r>
          </w:p>
        </w:tc>
        <w:tc>
          <w:tcPr>
            <w:tcW w:w="473"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PMYK</w:t>
            </w:r>
          </w:p>
        </w:tc>
        <w:tc>
          <w:tcPr>
            <w:tcW w:w="1228"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praktická mykológia</w:t>
            </w:r>
          </w:p>
        </w:tc>
        <w:tc>
          <w:tcPr>
            <w:tcW w:w="363"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VP</w:t>
            </w:r>
          </w:p>
        </w:tc>
        <w:tc>
          <w:tcPr>
            <w:tcW w:w="339"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4</w:t>
            </w:r>
          </w:p>
        </w:tc>
        <w:tc>
          <w:tcPr>
            <w:tcW w:w="491"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12</w:t>
            </w:r>
          </w:p>
        </w:tc>
        <w:tc>
          <w:tcPr>
            <w:tcW w:w="196"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1</w:t>
            </w:r>
          </w:p>
        </w:tc>
        <w:tc>
          <w:tcPr>
            <w:tcW w:w="744"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Ing. M. Pavlík</w:t>
            </w:r>
          </w:p>
        </w:tc>
        <w:tc>
          <w:tcPr>
            <w:tcW w:w="450"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S</w:t>
            </w:r>
          </w:p>
        </w:tc>
      </w:tr>
    </w:tbl>
    <w:p w:rsidR="00E57B53" w:rsidRDefault="00E57B53" w:rsidP="00E57B53">
      <w:pPr>
        <w:spacing w:after="0" w:line="240" w:lineRule="auto"/>
        <w:jc w:val="both"/>
        <w:rPr>
          <w:rFonts w:ascii="Times New Roman" w:eastAsia="Times New Roman" w:hAnsi="Times New Roman" w:cs="Times New Roman"/>
          <w:b/>
          <w:snapToGrid w:val="0"/>
          <w:sz w:val="24"/>
          <w:szCs w:val="24"/>
          <w:lang w:eastAsia="cs-CZ"/>
        </w:rPr>
      </w:pPr>
    </w:p>
    <w:p w:rsidR="00594989" w:rsidRDefault="00594989" w:rsidP="00E57B53">
      <w:pPr>
        <w:spacing w:after="0" w:line="240" w:lineRule="auto"/>
        <w:jc w:val="both"/>
        <w:rPr>
          <w:rFonts w:ascii="Times New Roman" w:eastAsia="Times New Roman" w:hAnsi="Times New Roman" w:cs="Times New Roman"/>
          <w:b/>
          <w:snapToGrid w:val="0"/>
          <w:sz w:val="24"/>
          <w:szCs w:val="24"/>
          <w:lang w:eastAsia="cs-CZ"/>
        </w:rPr>
      </w:pPr>
    </w:p>
    <w:p w:rsidR="00594989" w:rsidRPr="007D63EF" w:rsidRDefault="00594989" w:rsidP="00594989">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vertAlign w:val="superscript"/>
          <w:lang w:eastAsia="cs-CZ"/>
        </w:rPr>
        <w:t>*</w:t>
      </w:r>
      <w:r>
        <w:rPr>
          <w:rFonts w:ascii="Times New Roman" w:eastAsia="Times New Roman" w:hAnsi="Times New Roman" w:cs="Times New Roman"/>
          <w:snapToGrid w:val="0"/>
          <w:lang w:eastAsia="cs-CZ"/>
        </w:rPr>
        <w:t xml:space="preserve"> </w:t>
      </w:r>
      <w:r w:rsidRPr="007D63EF">
        <w:rPr>
          <w:rFonts w:ascii="Times New Roman" w:eastAsia="Times New Roman" w:hAnsi="Times New Roman" w:cs="Times New Roman"/>
          <w:snapToGrid w:val="0"/>
          <w:lang w:eastAsia="cs-CZ"/>
        </w:rPr>
        <w:t>N.N. (nomen nominandum – meno bude oznámené)</w:t>
      </w:r>
    </w:p>
    <w:p w:rsidR="00594989" w:rsidRPr="00B06372" w:rsidRDefault="00594989" w:rsidP="00E57B53">
      <w:pPr>
        <w:spacing w:after="0" w:line="240" w:lineRule="auto"/>
        <w:jc w:val="both"/>
        <w:rPr>
          <w:rFonts w:ascii="Times New Roman" w:eastAsia="Times New Roman" w:hAnsi="Times New Roman" w:cs="Times New Roman"/>
          <w:b/>
          <w:snapToGrid w:val="0"/>
          <w:sz w:val="24"/>
          <w:szCs w:val="24"/>
          <w:lang w:eastAsia="cs-CZ"/>
        </w:rPr>
        <w:sectPr w:rsidR="00594989" w:rsidRPr="00B06372" w:rsidSect="003C47AB">
          <w:pgSz w:w="16838" w:h="11906" w:orient="landscape"/>
          <w:pgMar w:top="1418" w:right="1418" w:bottom="1418" w:left="1418"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070"/>
        <w:gridCol w:w="1307"/>
        <w:gridCol w:w="3673"/>
        <w:gridCol w:w="1016"/>
        <w:gridCol w:w="950"/>
        <w:gridCol w:w="1376"/>
        <w:gridCol w:w="550"/>
        <w:gridCol w:w="2078"/>
        <w:gridCol w:w="1262"/>
      </w:tblGrid>
      <w:tr w:rsidR="00E57B53" w:rsidRPr="00B06372" w:rsidTr="001F1420">
        <w:trPr>
          <w:trHeight w:val="397"/>
        </w:trPr>
        <w:tc>
          <w:tcPr>
            <w:tcW w:w="5000" w:type="pct"/>
            <w:gridSpan w:val="10"/>
            <w:vAlign w:val="center"/>
          </w:tcPr>
          <w:p w:rsidR="00E57B53" w:rsidRPr="001F1420" w:rsidRDefault="00E57B53" w:rsidP="000F7DCC">
            <w:pPr>
              <w:spacing w:after="0" w:line="240" w:lineRule="auto"/>
              <w:rPr>
                <w:rFonts w:ascii="Times New Roman" w:eastAsia="Calibri" w:hAnsi="Times New Roman" w:cs="Times New Roman"/>
                <w:b/>
                <w:sz w:val="24"/>
                <w:szCs w:val="24"/>
              </w:rPr>
            </w:pPr>
            <w:r w:rsidRPr="001F1420">
              <w:rPr>
                <w:rFonts w:ascii="Times New Roman" w:eastAsia="Calibri" w:hAnsi="Times New Roman" w:cs="Times New Roman"/>
                <w:b/>
                <w:sz w:val="24"/>
                <w:szCs w:val="24"/>
              </w:rPr>
              <w:lastRenderedPageBreak/>
              <w:t xml:space="preserve">5. semester             </w:t>
            </w:r>
            <w:r w:rsidRPr="001F1420">
              <w:rPr>
                <w:rFonts w:ascii="Times New Roman" w:eastAsia="Calibri" w:hAnsi="Times New Roman" w:cs="Times New Roman"/>
                <w:b/>
                <w:i/>
                <w:sz w:val="24"/>
                <w:szCs w:val="24"/>
              </w:rPr>
              <w:t>a p l i k o v a n á   z o o l ó g i a   a   p o ľ o v n í c t v o</w:t>
            </w:r>
          </w:p>
        </w:tc>
      </w:tr>
      <w:tr w:rsidR="001F1420" w:rsidRPr="00B06372" w:rsidTr="001F1420">
        <w:trPr>
          <w:trHeight w:val="397"/>
        </w:trPr>
        <w:tc>
          <w:tcPr>
            <w:tcW w:w="329" w:type="pct"/>
            <w:vAlign w:val="center"/>
          </w:tcPr>
          <w:p w:rsidR="001F1420" w:rsidRPr="001F1420" w:rsidRDefault="001F1420" w:rsidP="000F7DCC">
            <w:pPr>
              <w:spacing w:after="0" w:line="240" w:lineRule="auto"/>
              <w:rPr>
                <w:rFonts w:ascii="Times New Roman" w:eastAsia="Calibri" w:hAnsi="Times New Roman" w:cs="Times New Roman"/>
                <w:sz w:val="24"/>
                <w:szCs w:val="24"/>
              </w:rPr>
            </w:pPr>
            <w:r w:rsidRPr="001F1420">
              <w:rPr>
                <w:rFonts w:ascii="Times New Roman" w:eastAsia="Calibri" w:hAnsi="Times New Roman" w:cs="Times New Roman"/>
                <w:sz w:val="24"/>
                <w:szCs w:val="24"/>
              </w:rPr>
              <w:t>Fakulta</w:t>
            </w:r>
          </w:p>
        </w:tc>
        <w:tc>
          <w:tcPr>
            <w:tcW w:w="376" w:type="pct"/>
            <w:vAlign w:val="center"/>
          </w:tcPr>
          <w:p w:rsidR="001F1420" w:rsidRPr="001F1420" w:rsidRDefault="001F1420" w:rsidP="000F7DCC">
            <w:pPr>
              <w:spacing w:after="0" w:line="240" w:lineRule="auto"/>
              <w:rPr>
                <w:rFonts w:ascii="Times New Roman" w:eastAsia="Calibri" w:hAnsi="Times New Roman" w:cs="Times New Roman"/>
                <w:sz w:val="24"/>
                <w:szCs w:val="24"/>
              </w:rPr>
            </w:pPr>
            <w:r w:rsidRPr="001F1420">
              <w:rPr>
                <w:rFonts w:ascii="Times New Roman" w:eastAsia="Calibri" w:hAnsi="Times New Roman" w:cs="Times New Roman"/>
                <w:sz w:val="24"/>
                <w:szCs w:val="24"/>
              </w:rPr>
              <w:t>Katedra</w:t>
            </w:r>
          </w:p>
        </w:tc>
        <w:tc>
          <w:tcPr>
            <w:tcW w:w="460" w:type="pct"/>
            <w:vAlign w:val="center"/>
          </w:tcPr>
          <w:p w:rsidR="001F1420" w:rsidRPr="001F1420" w:rsidRDefault="001F1420" w:rsidP="000F7DCC">
            <w:pPr>
              <w:spacing w:after="0" w:line="240" w:lineRule="auto"/>
              <w:rPr>
                <w:rFonts w:ascii="Times New Roman" w:eastAsia="Calibri" w:hAnsi="Times New Roman" w:cs="Times New Roman"/>
                <w:sz w:val="24"/>
                <w:szCs w:val="24"/>
              </w:rPr>
            </w:pPr>
            <w:r w:rsidRPr="001F1420">
              <w:rPr>
                <w:rFonts w:ascii="Times New Roman" w:eastAsia="Calibri" w:hAnsi="Times New Roman" w:cs="Times New Roman"/>
                <w:sz w:val="24"/>
                <w:szCs w:val="24"/>
              </w:rPr>
              <w:t>Skratka</w:t>
            </w:r>
          </w:p>
        </w:tc>
        <w:tc>
          <w:tcPr>
            <w:tcW w:w="1292" w:type="pct"/>
            <w:vAlign w:val="center"/>
          </w:tcPr>
          <w:p w:rsidR="001F1420" w:rsidRPr="001F1420" w:rsidRDefault="001F1420" w:rsidP="000F7DCC">
            <w:pPr>
              <w:spacing w:after="0" w:line="240" w:lineRule="auto"/>
              <w:rPr>
                <w:rFonts w:ascii="Times New Roman" w:eastAsia="Calibri" w:hAnsi="Times New Roman" w:cs="Times New Roman"/>
                <w:sz w:val="24"/>
                <w:szCs w:val="24"/>
              </w:rPr>
            </w:pPr>
            <w:r w:rsidRPr="001F1420">
              <w:rPr>
                <w:rFonts w:ascii="Times New Roman" w:eastAsia="Calibri" w:hAnsi="Times New Roman" w:cs="Times New Roman"/>
                <w:sz w:val="24"/>
                <w:szCs w:val="24"/>
              </w:rPr>
              <w:t>Názov predmetu</w:t>
            </w:r>
          </w:p>
        </w:tc>
        <w:tc>
          <w:tcPr>
            <w:tcW w:w="357" w:type="pct"/>
            <w:vAlign w:val="center"/>
          </w:tcPr>
          <w:p w:rsidR="001F1420" w:rsidRPr="001F1420" w:rsidRDefault="001F1420" w:rsidP="000F7DCC">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Predmet</w:t>
            </w:r>
          </w:p>
        </w:tc>
        <w:tc>
          <w:tcPr>
            <w:tcW w:w="334" w:type="pct"/>
            <w:vAlign w:val="center"/>
          </w:tcPr>
          <w:p w:rsidR="001F1420" w:rsidRPr="001F1420" w:rsidRDefault="001F1420" w:rsidP="000F7DCC">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Kredity</w:t>
            </w:r>
          </w:p>
        </w:tc>
        <w:tc>
          <w:tcPr>
            <w:tcW w:w="484" w:type="pct"/>
            <w:vAlign w:val="center"/>
          </w:tcPr>
          <w:p w:rsidR="001F1420" w:rsidRPr="001F1420" w:rsidRDefault="001F1420" w:rsidP="000F7DCC">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Konzultácie</w:t>
            </w:r>
          </w:p>
        </w:tc>
        <w:tc>
          <w:tcPr>
            <w:tcW w:w="193" w:type="pct"/>
            <w:vAlign w:val="center"/>
          </w:tcPr>
          <w:p w:rsidR="001F1420" w:rsidRPr="001F1420" w:rsidRDefault="001F1420" w:rsidP="000F7DCC">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HC</w:t>
            </w:r>
          </w:p>
        </w:tc>
        <w:tc>
          <w:tcPr>
            <w:tcW w:w="731" w:type="pct"/>
            <w:vAlign w:val="center"/>
          </w:tcPr>
          <w:p w:rsidR="001F1420" w:rsidRPr="001F1420" w:rsidRDefault="001F1420" w:rsidP="001F1420">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Gestor</w:t>
            </w:r>
          </w:p>
        </w:tc>
        <w:tc>
          <w:tcPr>
            <w:tcW w:w="444" w:type="pct"/>
            <w:vAlign w:val="center"/>
          </w:tcPr>
          <w:p w:rsidR="001F1420" w:rsidRPr="001F1420" w:rsidRDefault="001F1420" w:rsidP="000F7DCC">
            <w:pPr>
              <w:spacing w:after="0" w:line="240" w:lineRule="auto"/>
              <w:rPr>
                <w:rFonts w:ascii="Times New Roman" w:eastAsia="Calibri" w:hAnsi="Times New Roman" w:cs="Times New Roman"/>
                <w:sz w:val="24"/>
                <w:szCs w:val="24"/>
              </w:rPr>
            </w:pPr>
            <w:r w:rsidRPr="001F1420">
              <w:rPr>
                <w:rFonts w:ascii="Times New Roman" w:eastAsia="Calibri" w:hAnsi="Times New Roman" w:cs="Times New Roman"/>
                <w:sz w:val="24"/>
                <w:szCs w:val="24"/>
              </w:rPr>
              <w:t>Ukončenie</w:t>
            </w:r>
          </w:p>
        </w:tc>
      </w:tr>
      <w:tr w:rsidR="001F1420" w:rsidRPr="00B06372" w:rsidTr="001F1420">
        <w:trPr>
          <w:trHeight w:val="397"/>
        </w:trPr>
        <w:tc>
          <w:tcPr>
            <w:tcW w:w="329" w:type="pct"/>
            <w:vAlign w:val="center"/>
          </w:tcPr>
          <w:p w:rsidR="001F1420" w:rsidRPr="001F1420" w:rsidRDefault="001F1420" w:rsidP="001F1420">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LF</w:t>
            </w:r>
          </w:p>
        </w:tc>
        <w:tc>
          <w:tcPr>
            <w:tcW w:w="376" w:type="pct"/>
            <w:vAlign w:val="center"/>
          </w:tcPr>
          <w:p w:rsidR="001F1420" w:rsidRPr="001F1420" w:rsidRDefault="00F2380A" w:rsidP="001F14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KAZMZ</w:t>
            </w:r>
          </w:p>
        </w:tc>
        <w:tc>
          <w:tcPr>
            <w:tcW w:w="460" w:type="pct"/>
            <w:vAlign w:val="center"/>
          </w:tcPr>
          <w:p w:rsidR="001F1420" w:rsidRPr="001F1420" w:rsidRDefault="00F2380A" w:rsidP="000F7D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EZIV</w:t>
            </w:r>
          </w:p>
        </w:tc>
        <w:tc>
          <w:tcPr>
            <w:tcW w:w="1292" w:type="pct"/>
            <w:vAlign w:val="center"/>
          </w:tcPr>
          <w:p w:rsidR="001F1420" w:rsidRPr="001F1420" w:rsidRDefault="00CA7D37"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základy podnikového hospodárstva</w:t>
            </w:r>
          </w:p>
        </w:tc>
        <w:tc>
          <w:tcPr>
            <w:tcW w:w="357" w:type="pct"/>
            <w:vAlign w:val="center"/>
          </w:tcPr>
          <w:p w:rsidR="001F1420" w:rsidRPr="001F1420" w:rsidRDefault="00F2380A" w:rsidP="001F142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w:t>
            </w:r>
          </w:p>
        </w:tc>
        <w:tc>
          <w:tcPr>
            <w:tcW w:w="334" w:type="pct"/>
            <w:vAlign w:val="center"/>
          </w:tcPr>
          <w:p w:rsidR="001F1420" w:rsidRPr="001F1420" w:rsidRDefault="00CA7D37" w:rsidP="001F1420">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5</w:t>
            </w:r>
          </w:p>
        </w:tc>
        <w:tc>
          <w:tcPr>
            <w:tcW w:w="484" w:type="pct"/>
            <w:vAlign w:val="center"/>
          </w:tcPr>
          <w:p w:rsidR="001F1420" w:rsidRPr="001F1420" w:rsidRDefault="00F2380A" w:rsidP="001F1420">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193" w:type="pct"/>
            <w:vAlign w:val="center"/>
          </w:tcPr>
          <w:p w:rsidR="001F1420" w:rsidRPr="001F1420" w:rsidRDefault="00F2380A" w:rsidP="001F1420">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0</w:t>
            </w:r>
          </w:p>
        </w:tc>
        <w:tc>
          <w:tcPr>
            <w:tcW w:w="731" w:type="pct"/>
            <w:vAlign w:val="center"/>
          </w:tcPr>
          <w:p w:rsidR="001F1420" w:rsidRPr="001F1420" w:rsidRDefault="00CA7D37" w:rsidP="001F1420">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doc. Šálka</w:t>
            </w:r>
          </w:p>
        </w:tc>
        <w:tc>
          <w:tcPr>
            <w:tcW w:w="444" w:type="pct"/>
            <w:vAlign w:val="center"/>
          </w:tcPr>
          <w:p w:rsidR="001F1420" w:rsidRPr="001F1420" w:rsidRDefault="001F1420" w:rsidP="001F1420">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S</w:t>
            </w:r>
          </w:p>
        </w:tc>
      </w:tr>
      <w:tr w:rsidR="001F1420" w:rsidRPr="00B06372" w:rsidTr="001F1420">
        <w:trPr>
          <w:trHeight w:val="397"/>
        </w:trPr>
        <w:tc>
          <w:tcPr>
            <w:tcW w:w="329" w:type="pct"/>
            <w:vAlign w:val="center"/>
          </w:tcPr>
          <w:p w:rsidR="001F1420" w:rsidRPr="001F1420" w:rsidRDefault="001F1420" w:rsidP="000F7DCC">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LF</w:t>
            </w:r>
          </w:p>
        </w:tc>
        <w:tc>
          <w:tcPr>
            <w:tcW w:w="376" w:type="pct"/>
            <w:vAlign w:val="center"/>
          </w:tcPr>
          <w:p w:rsidR="001F1420" w:rsidRPr="001F1420" w:rsidRDefault="00F2380A" w:rsidP="000F7D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KHULG</w:t>
            </w:r>
          </w:p>
        </w:tc>
        <w:tc>
          <w:tcPr>
            <w:tcW w:w="460" w:type="pct"/>
            <w:vAlign w:val="center"/>
          </w:tcPr>
          <w:p w:rsidR="001F1420" w:rsidRPr="001F1420" w:rsidRDefault="00F2380A" w:rsidP="000F7D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MAPLR</w:t>
            </w:r>
          </w:p>
        </w:tc>
        <w:tc>
          <w:tcPr>
            <w:tcW w:w="1292" w:type="pct"/>
            <w:vAlign w:val="center"/>
          </w:tcPr>
          <w:p w:rsidR="001F1420" w:rsidRPr="001F1420" w:rsidRDefault="00CA7D37"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pestovanie lesa I.</w:t>
            </w:r>
          </w:p>
        </w:tc>
        <w:tc>
          <w:tcPr>
            <w:tcW w:w="357" w:type="pct"/>
            <w:vAlign w:val="center"/>
          </w:tcPr>
          <w:p w:rsidR="001F1420" w:rsidRPr="001F1420" w:rsidRDefault="00F2380A" w:rsidP="000F7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w:t>
            </w:r>
          </w:p>
        </w:tc>
        <w:tc>
          <w:tcPr>
            <w:tcW w:w="334" w:type="pct"/>
            <w:vAlign w:val="center"/>
          </w:tcPr>
          <w:p w:rsidR="001F1420" w:rsidRPr="001F1420" w:rsidRDefault="00F2380A"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6</w:t>
            </w:r>
          </w:p>
        </w:tc>
        <w:tc>
          <w:tcPr>
            <w:tcW w:w="484" w:type="pct"/>
            <w:vAlign w:val="center"/>
          </w:tcPr>
          <w:p w:rsidR="001F1420" w:rsidRPr="001F1420" w:rsidRDefault="00CA7D37"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193" w:type="pct"/>
            <w:vAlign w:val="center"/>
          </w:tcPr>
          <w:p w:rsidR="001F1420" w:rsidRPr="001F1420" w:rsidRDefault="00F2380A"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3</w:t>
            </w:r>
          </w:p>
        </w:tc>
        <w:tc>
          <w:tcPr>
            <w:tcW w:w="731" w:type="pct"/>
            <w:vAlign w:val="center"/>
          </w:tcPr>
          <w:p w:rsidR="001F1420" w:rsidRPr="001F1420" w:rsidRDefault="00CA7D37"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prof. Saniga</w:t>
            </w:r>
          </w:p>
        </w:tc>
        <w:tc>
          <w:tcPr>
            <w:tcW w:w="444" w:type="pct"/>
            <w:vAlign w:val="center"/>
          </w:tcPr>
          <w:p w:rsidR="001F1420" w:rsidRPr="001F1420" w:rsidRDefault="001F1420" w:rsidP="000F7DCC">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S</w:t>
            </w:r>
          </w:p>
        </w:tc>
      </w:tr>
      <w:tr w:rsidR="00F2380A" w:rsidRPr="00B06372" w:rsidTr="001F1420">
        <w:trPr>
          <w:trHeight w:val="397"/>
        </w:trPr>
        <w:tc>
          <w:tcPr>
            <w:tcW w:w="329" w:type="pct"/>
            <w:vAlign w:val="center"/>
          </w:tcPr>
          <w:p w:rsidR="00F2380A" w:rsidRPr="00F2380A" w:rsidRDefault="00F2380A" w:rsidP="005E23D0">
            <w:pPr>
              <w:spacing w:after="0" w:line="240" w:lineRule="auto"/>
              <w:jc w:val="center"/>
              <w:rPr>
                <w:rFonts w:ascii="Times New Roman" w:eastAsia="Calibri" w:hAnsi="Times New Roman" w:cs="Times New Roman"/>
                <w:sz w:val="24"/>
                <w:szCs w:val="24"/>
              </w:rPr>
            </w:pPr>
            <w:r w:rsidRPr="00F2380A">
              <w:rPr>
                <w:rFonts w:ascii="Times New Roman" w:eastAsia="Calibri" w:hAnsi="Times New Roman" w:cs="Times New Roman"/>
                <w:sz w:val="24"/>
                <w:szCs w:val="24"/>
              </w:rPr>
              <w:t>LF</w:t>
            </w:r>
          </w:p>
        </w:tc>
        <w:tc>
          <w:tcPr>
            <w:tcW w:w="376" w:type="pct"/>
            <w:vAlign w:val="center"/>
          </w:tcPr>
          <w:p w:rsidR="00F2380A" w:rsidRPr="00F2380A" w:rsidRDefault="00F2380A" w:rsidP="005E23D0">
            <w:pPr>
              <w:spacing w:after="0" w:line="240" w:lineRule="auto"/>
              <w:rPr>
                <w:rFonts w:ascii="Times New Roman" w:eastAsia="Calibri" w:hAnsi="Times New Roman" w:cs="Times New Roman"/>
                <w:sz w:val="24"/>
                <w:szCs w:val="24"/>
              </w:rPr>
            </w:pPr>
            <w:r w:rsidRPr="00F2380A">
              <w:rPr>
                <w:rFonts w:ascii="Times New Roman" w:eastAsia="Calibri" w:hAnsi="Times New Roman" w:cs="Times New Roman"/>
                <w:sz w:val="24"/>
                <w:szCs w:val="24"/>
              </w:rPr>
              <w:t>KAZMZ</w:t>
            </w:r>
          </w:p>
        </w:tc>
        <w:tc>
          <w:tcPr>
            <w:tcW w:w="460" w:type="pct"/>
            <w:vAlign w:val="center"/>
          </w:tcPr>
          <w:p w:rsidR="00F2380A" w:rsidRPr="00F2380A" w:rsidRDefault="00F2380A" w:rsidP="005E23D0">
            <w:pPr>
              <w:spacing w:after="0" w:line="240" w:lineRule="auto"/>
              <w:rPr>
                <w:rFonts w:ascii="Times New Roman" w:eastAsia="Calibri" w:hAnsi="Times New Roman" w:cs="Times New Roman"/>
                <w:sz w:val="24"/>
                <w:szCs w:val="24"/>
              </w:rPr>
            </w:pPr>
            <w:r w:rsidRPr="00F2380A">
              <w:rPr>
                <w:rFonts w:ascii="Times New Roman" w:hAnsi="Times New Roman" w:cs="Times New Roman"/>
                <w:sz w:val="24"/>
                <w:szCs w:val="24"/>
              </w:rPr>
              <w:t>PKYN</w:t>
            </w:r>
          </w:p>
        </w:tc>
        <w:tc>
          <w:tcPr>
            <w:tcW w:w="1292" w:type="pct"/>
            <w:vAlign w:val="center"/>
          </w:tcPr>
          <w:p w:rsidR="00F2380A" w:rsidRPr="00F2380A" w:rsidRDefault="00CA7D37" w:rsidP="005E23D0">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poľovníctvo</w:t>
            </w:r>
          </w:p>
        </w:tc>
        <w:tc>
          <w:tcPr>
            <w:tcW w:w="357" w:type="pct"/>
            <w:vAlign w:val="center"/>
          </w:tcPr>
          <w:p w:rsidR="00F2380A" w:rsidRPr="00F2380A" w:rsidRDefault="00F2380A" w:rsidP="005E23D0">
            <w:pPr>
              <w:spacing w:after="0" w:line="240" w:lineRule="auto"/>
              <w:jc w:val="center"/>
              <w:rPr>
                <w:rFonts w:ascii="Times New Roman" w:eastAsia="Calibri" w:hAnsi="Times New Roman" w:cs="Times New Roman"/>
                <w:sz w:val="24"/>
                <w:szCs w:val="24"/>
              </w:rPr>
            </w:pPr>
            <w:r w:rsidRPr="00F2380A">
              <w:rPr>
                <w:rFonts w:ascii="Times New Roman" w:eastAsia="Calibri" w:hAnsi="Times New Roman" w:cs="Times New Roman"/>
                <w:sz w:val="24"/>
                <w:szCs w:val="24"/>
              </w:rPr>
              <w:t>P</w:t>
            </w:r>
          </w:p>
        </w:tc>
        <w:tc>
          <w:tcPr>
            <w:tcW w:w="334" w:type="pct"/>
            <w:vAlign w:val="center"/>
          </w:tcPr>
          <w:p w:rsidR="00F2380A" w:rsidRPr="00F2380A" w:rsidRDefault="00CA7D37" w:rsidP="005E23D0">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6</w:t>
            </w:r>
          </w:p>
        </w:tc>
        <w:tc>
          <w:tcPr>
            <w:tcW w:w="484" w:type="pct"/>
            <w:vAlign w:val="center"/>
          </w:tcPr>
          <w:p w:rsidR="00F2380A" w:rsidRPr="00F2380A" w:rsidRDefault="00CA7D37" w:rsidP="005E23D0">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193" w:type="pct"/>
            <w:vAlign w:val="center"/>
          </w:tcPr>
          <w:p w:rsidR="00F2380A" w:rsidRPr="00F2380A" w:rsidRDefault="00F2380A" w:rsidP="00CA7D37">
            <w:pPr>
              <w:spacing w:after="0" w:line="240" w:lineRule="auto"/>
              <w:jc w:val="center"/>
              <w:rPr>
                <w:rFonts w:ascii="Times New Roman" w:eastAsia="Times New Roman" w:hAnsi="Times New Roman" w:cs="Times New Roman"/>
                <w:snapToGrid w:val="0"/>
                <w:sz w:val="24"/>
                <w:szCs w:val="24"/>
                <w:lang w:eastAsia="cs-CZ"/>
              </w:rPr>
            </w:pPr>
            <w:r w:rsidRPr="00F2380A">
              <w:rPr>
                <w:rFonts w:ascii="Times New Roman" w:eastAsia="Times New Roman" w:hAnsi="Times New Roman" w:cs="Times New Roman"/>
                <w:snapToGrid w:val="0"/>
                <w:sz w:val="24"/>
                <w:szCs w:val="24"/>
                <w:lang w:eastAsia="cs-CZ"/>
              </w:rPr>
              <w:t xml:space="preserve"> </w:t>
            </w:r>
            <w:r w:rsidR="00CA7D37">
              <w:rPr>
                <w:rFonts w:ascii="Times New Roman" w:eastAsia="Times New Roman" w:hAnsi="Times New Roman" w:cs="Times New Roman"/>
                <w:snapToGrid w:val="0"/>
                <w:sz w:val="24"/>
                <w:szCs w:val="24"/>
                <w:lang w:eastAsia="cs-CZ"/>
              </w:rPr>
              <w:t>3</w:t>
            </w:r>
          </w:p>
        </w:tc>
        <w:tc>
          <w:tcPr>
            <w:tcW w:w="731" w:type="pct"/>
            <w:vAlign w:val="center"/>
          </w:tcPr>
          <w:p w:rsidR="00F2380A" w:rsidRPr="00F2380A" w:rsidRDefault="00CA7D37" w:rsidP="005E23D0">
            <w:pPr>
              <w:spacing w:after="0" w:line="240" w:lineRule="auto"/>
              <w:jc w:val="both"/>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prof. Garaj</w:t>
            </w:r>
          </w:p>
        </w:tc>
        <w:tc>
          <w:tcPr>
            <w:tcW w:w="444" w:type="pct"/>
            <w:vAlign w:val="center"/>
          </w:tcPr>
          <w:p w:rsidR="00F2380A" w:rsidRPr="00F2380A" w:rsidRDefault="00F2380A" w:rsidP="005E23D0">
            <w:pPr>
              <w:spacing w:after="0" w:line="240" w:lineRule="auto"/>
              <w:jc w:val="center"/>
              <w:rPr>
                <w:rFonts w:ascii="Times New Roman" w:eastAsia="Calibri" w:hAnsi="Times New Roman" w:cs="Times New Roman"/>
                <w:sz w:val="24"/>
                <w:szCs w:val="24"/>
              </w:rPr>
            </w:pPr>
            <w:r w:rsidRPr="00F2380A">
              <w:rPr>
                <w:rFonts w:ascii="Times New Roman" w:eastAsia="Calibri" w:hAnsi="Times New Roman" w:cs="Times New Roman"/>
                <w:sz w:val="24"/>
                <w:szCs w:val="24"/>
              </w:rPr>
              <w:t>S</w:t>
            </w:r>
          </w:p>
        </w:tc>
      </w:tr>
      <w:tr w:rsidR="00CA7D37" w:rsidRPr="00B06372" w:rsidTr="001F1420">
        <w:trPr>
          <w:trHeight w:val="397"/>
        </w:trPr>
        <w:tc>
          <w:tcPr>
            <w:tcW w:w="329" w:type="pct"/>
            <w:vAlign w:val="center"/>
          </w:tcPr>
          <w:p w:rsidR="00CA7D37" w:rsidRPr="001F1420" w:rsidRDefault="00CA7D37" w:rsidP="000F7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LF</w:t>
            </w:r>
          </w:p>
        </w:tc>
        <w:tc>
          <w:tcPr>
            <w:tcW w:w="376" w:type="pct"/>
            <w:vAlign w:val="center"/>
          </w:tcPr>
          <w:p w:rsidR="00CA7D37" w:rsidRPr="001F1420" w:rsidRDefault="00CA7D37" w:rsidP="000F7DC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KAZMZ</w:t>
            </w:r>
          </w:p>
        </w:tc>
        <w:tc>
          <w:tcPr>
            <w:tcW w:w="460" w:type="pct"/>
            <w:vAlign w:val="center"/>
          </w:tcPr>
          <w:p w:rsidR="00CA7D37" w:rsidRPr="001F1420" w:rsidRDefault="00CA7D37" w:rsidP="000F7DC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VSOZ</w:t>
            </w:r>
          </w:p>
        </w:tc>
        <w:tc>
          <w:tcPr>
            <w:tcW w:w="1292" w:type="pct"/>
            <w:vAlign w:val="center"/>
          </w:tcPr>
          <w:p w:rsidR="00CA7D37" w:rsidRPr="001F1420" w:rsidRDefault="00CA7D37"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veterinárna starostlivosť o zver</w:t>
            </w:r>
          </w:p>
        </w:tc>
        <w:tc>
          <w:tcPr>
            <w:tcW w:w="357" w:type="pct"/>
            <w:vAlign w:val="center"/>
          </w:tcPr>
          <w:p w:rsidR="00CA7D37" w:rsidRPr="001F1420" w:rsidRDefault="00CA7D37" w:rsidP="000F7DC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w:t>
            </w:r>
          </w:p>
        </w:tc>
        <w:tc>
          <w:tcPr>
            <w:tcW w:w="334" w:type="pct"/>
            <w:vAlign w:val="center"/>
          </w:tcPr>
          <w:p w:rsidR="00CA7D37" w:rsidRPr="001F1420" w:rsidRDefault="00CA7D37"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5</w:t>
            </w:r>
          </w:p>
        </w:tc>
        <w:tc>
          <w:tcPr>
            <w:tcW w:w="484" w:type="pct"/>
            <w:vAlign w:val="center"/>
          </w:tcPr>
          <w:p w:rsidR="00CA7D37" w:rsidRPr="001F1420" w:rsidRDefault="00CA7D37"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193" w:type="pct"/>
            <w:vAlign w:val="center"/>
          </w:tcPr>
          <w:p w:rsidR="00CA7D37" w:rsidRPr="001F1420" w:rsidRDefault="00CA7D37"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2</w:t>
            </w:r>
          </w:p>
        </w:tc>
        <w:tc>
          <w:tcPr>
            <w:tcW w:w="731" w:type="pct"/>
            <w:vAlign w:val="center"/>
          </w:tcPr>
          <w:p w:rsidR="00CA7D37" w:rsidRPr="005033C2" w:rsidRDefault="00CA7D37" w:rsidP="000F7DCC">
            <w:pPr>
              <w:spacing w:after="0" w:line="240" w:lineRule="auto"/>
              <w:rPr>
                <w:rFonts w:ascii="Times New Roman" w:eastAsia="Times New Roman" w:hAnsi="Times New Roman" w:cs="Times New Roman"/>
                <w:snapToGrid w:val="0"/>
                <w:sz w:val="24"/>
                <w:szCs w:val="24"/>
                <w:highlight w:val="yellow"/>
                <w:lang w:eastAsia="cs-CZ"/>
              </w:rPr>
            </w:pPr>
            <w:r>
              <w:rPr>
                <w:rFonts w:ascii="Times New Roman" w:eastAsia="Times New Roman" w:hAnsi="Times New Roman" w:cs="Times New Roman"/>
                <w:snapToGrid w:val="0"/>
                <w:sz w:val="24"/>
                <w:szCs w:val="24"/>
                <w:lang w:eastAsia="cs-CZ"/>
              </w:rPr>
              <w:t>d</w:t>
            </w:r>
            <w:r w:rsidRPr="00CA7D37">
              <w:rPr>
                <w:rFonts w:ascii="Times New Roman" w:eastAsia="Times New Roman" w:hAnsi="Times New Roman" w:cs="Times New Roman"/>
                <w:snapToGrid w:val="0"/>
                <w:sz w:val="24"/>
                <w:szCs w:val="24"/>
                <w:lang w:eastAsia="cs-CZ"/>
              </w:rPr>
              <w:t>oc. Rajský</w:t>
            </w:r>
          </w:p>
        </w:tc>
        <w:tc>
          <w:tcPr>
            <w:tcW w:w="444" w:type="pct"/>
            <w:vAlign w:val="center"/>
          </w:tcPr>
          <w:p w:rsidR="00CA7D37" w:rsidRPr="001F1420" w:rsidRDefault="00CA7D37" w:rsidP="000F7DCC">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S</w:t>
            </w:r>
          </w:p>
        </w:tc>
      </w:tr>
      <w:tr w:rsidR="001F1420" w:rsidRPr="00B06372" w:rsidTr="001F1420">
        <w:trPr>
          <w:trHeight w:val="397"/>
        </w:trPr>
        <w:tc>
          <w:tcPr>
            <w:tcW w:w="329" w:type="pct"/>
            <w:vAlign w:val="center"/>
          </w:tcPr>
          <w:p w:rsidR="001F1420" w:rsidRPr="001F1420" w:rsidRDefault="001F1420" w:rsidP="000F7DCC">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LF</w:t>
            </w:r>
          </w:p>
        </w:tc>
        <w:tc>
          <w:tcPr>
            <w:tcW w:w="376" w:type="pct"/>
            <w:vAlign w:val="center"/>
          </w:tcPr>
          <w:p w:rsidR="001F1420" w:rsidRPr="001F1420" w:rsidRDefault="001F1420" w:rsidP="000F7DCC">
            <w:pPr>
              <w:spacing w:after="0" w:line="240" w:lineRule="auto"/>
              <w:rPr>
                <w:rFonts w:ascii="Times New Roman" w:eastAsia="Calibri" w:hAnsi="Times New Roman" w:cs="Times New Roman"/>
                <w:sz w:val="24"/>
                <w:szCs w:val="24"/>
              </w:rPr>
            </w:pPr>
            <w:r w:rsidRPr="001F1420">
              <w:rPr>
                <w:rFonts w:ascii="Times New Roman" w:eastAsia="Calibri" w:hAnsi="Times New Roman" w:cs="Times New Roman"/>
                <w:sz w:val="24"/>
                <w:szCs w:val="24"/>
              </w:rPr>
              <w:t>KF</w:t>
            </w:r>
          </w:p>
        </w:tc>
        <w:tc>
          <w:tcPr>
            <w:tcW w:w="460" w:type="pct"/>
            <w:vAlign w:val="center"/>
          </w:tcPr>
          <w:p w:rsidR="001F1420" w:rsidRPr="001F1420" w:rsidRDefault="001F1420" w:rsidP="000F7DCC">
            <w:pPr>
              <w:spacing w:after="0" w:line="240" w:lineRule="auto"/>
              <w:rPr>
                <w:rFonts w:ascii="Times New Roman" w:eastAsia="Calibri" w:hAnsi="Times New Roman" w:cs="Times New Roman"/>
                <w:sz w:val="24"/>
                <w:szCs w:val="24"/>
              </w:rPr>
            </w:pPr>
            <w:r w:rsidRPr="001F1420">
              <w:rPr>
                <w:rFonts w:ascii="Times New Roman" w:hAnsi="Times New Roman" w:cs="Times New Roman"/>
                <w:color w:val="000000"/>
                <w:sz w:val="24"/>
                <w:szCs w:val="24"/>
              </w:rPr>
              <w:t>BDIV</w:t>
            </w:r>
          </w:p>
        </w:tc>
        <w:tc>
          <w:tcPr>
            <w:tcW w:w="1292" w:type="pct"/>
            <w:vAlign w:val="center"/>
          </w:tcPr>
          <w:p w:rsidR="001F1420" w:rsidRPr="001F1420" w:rsidRDefault="001F1420" w:rsidP="000F7DCC">
            <w:pPr>
              <w:spacing w:after="0" w:line="240" w:lineRule="auto"/>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biodiverzita</w:t>
            </w:r>
          </w:p>
        </w:tc>
        <w:tc>
          <w:tcPr>
            <w:tcW w:w="357" w:type="pct"/>
            <w:vAlign w:val="center"/>
          </w:tcPr>
          <w:p w:rsidR="001F1420" w:rsidRPr="001F1420" w:rsidRDefault="001F1420" w:rsidP="000F7DCC">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PV</w:t>
            </w:r>
          </w:p>
        </w:tc>
        <w:tc>
          <w:tcPr>
            <w:tcW w:w="334" w:type="pct"/>
            <w:vAlign w:val="center"/>
          </w:tcPr>
          <w:p w:rsidR="001F1420" w:rsidRPr="001F1420" w:rsidRDefault="001F1420" w:rsidP="000F7DCC">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4</w:t>
            </w:r>
          </w:p>
        </w:tc>
        <w:tc>
          <w:tcPr>
            <w:tcW w:w="484" w:type="pct"/>
            <w:vAlign w:val="center"/>
          </w:tcPr>
          <w:p w:rsidR="001F1420" w:rsidRPr="001F1420" w:rsidRDefault="001F1420" w:rsidP="000F7DCC">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10</w:t>
            </w:r>
          </w:p>
        </w:tc>
        <w:tc>
          <w:tcPr>
            <w:tcW w:w="193" w:type="pct"/>
            <w:vAlign w:val="center"/>
          </w:tcPr>
          <w:p w:rsidR="001F1420" w:rsidRPr="001F1420" w:rsidRDefault="001F1420" w:rsidP="000F7DCC">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 xml:space="preserve"> 0</w:t>
            </w:r>
          </w:p>
        </w:tc>
        <w:tc>
          <w:tcPr>
            <w:tcW w:w="731" w:type="pct"/>
            <w:vAlign w:val="center"/>
          </w:tcPr>
          <w:p w:rsidR="001F1420" w:rsidRPr="001F1420" w:rsidRDefault="002B19F1" w:rsidP="000F7DCC">
            <w:pPr>
              <w:spacing w:after="0" w:line="240" w:lineRule="auto"/>
              <w:rPr>
                <w:rFonts w:ascii="Times New Roman" w:eastAsia="Times New Roman" w:hAnsi="Times New Roman" w:cs="Times New Roman"/>
                <w:snapToGrid w:val="0"/>
                <w:sz w:val="24"/>
                <w:szCs w:val="24"/>
                <w:lang w:eastAsia="cs-CZ"/>
              </w:rPr>
            </w:pPr>
            <w:r w:rsidRPr="002B19F1">
              <w:rPr>
                <w:rFonts w:ascii="Times New Roman" w:eastAsia="Times New Roman" w:hAnsi="Times New Roman" w:cs="Times New Roman"/>
                <w:snapToGrid w:val="0"/>
                <w:sz w:val="24"/>
                <w:szCs w:val="24"/>
                <w:lang w:eastAsia="cs-CZ"/>
              </w:rPr>
              <w:t>prof. Gömöry</w:t>
            </w:r>
          </w:p>
        </w:tc>
        <w:tc>
          <w:tcPr>
            <w:tcW w:w="444" w:type="pct"/>
            <w:vAlign w:val="center"/>
          </w:tcPr>
          <w:p w:rsidR="001F1420" w:rsidRPr="001F1420" w:rsidRDefault="001F1420" w:rsidP="000F7DCC">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S</w:t>
            </w:r>
          </w:p>
        </w:tc>
      </w:tr>
      <w:tr w:rsidR="001F1420" w:rsidRPr="00B06372" w:rsidTr="001F1420">
        <w:trPr>
          <w:trHeight w:val="397"/>
        </w:trPr>
        <w:tc>
          <w:tcPr>
            <w:tcW w:w="329" w:type="pct"/>
            <w:vAlign w:val="center"/>
          </w:tcPr>
          <w:p w:rsidR="001F1420" w:rsidRPr="001F1420" w:rsidRDefault="001F1420" w:rsidP="000F7DCC">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LF</w:t>
            </w:r>
          </w:p>
        </w:tc>
        <w:tc>
          <w:tcPr>
            <w:tcW w:w="376" w:type="pct"/>
            <w:vAlign w:val="center"/>
          </w:tcPr>
          <w:p w:rsidR="001F1420" w:rsidRPr="001F1420" w:rsidRDefault="001F1420" w:rsidP="000F7DCC">
            <w:pPr>
              <w:spacing w:after="0" w:line="240" w:lineRule="auto"/>
              <w:rPr>
                <w:rFonts w:ascii="Times New Roman" w:eastAsia="Calibri" w:hAnsi="Times New Roman" w:cs="Times New Roman"/>
                <w:sz w:val="24"/>
                <w:szCs w:val="24"/>
              </w:rPr>
            </w:pPr>
            <w:r w:rsidRPr="001F1420">
              <w:rPr>
                <w:rFonts w:ascii="Times New Roman" w:eastAsia="Calibri" w:hAnsi="Times New Roman" w:cs="Times New Roman"/>
                <w:sz w:val="24"/>
                <w:szCs w:val="24"/>
              </w:rPr>
              <w:t>KHULG</w:t>
            </w:r>
          </w:p>
        </w:tc>
        <w:tc>
          <w:tcPr>
            <w:tcW w:w="460" w:type="pct"/>
            <w:vAlign w:val="center"/>
          </w:tcPr>
          <w:p w:rsidR="001F1420" w:rsidRPr="001F1420" w:rsidRDefault="001F1420" w:rsidP="000F7DCC">
            <w:pPr>
              <w:spacing w:after="0" w:line="240" w:lineRule="auto"/>
              <w:rPr>
                <w:rFonts w:ascii="Times New Roman" w:eastAsia="Calibri" w:hAnsi="Times New Roman" w:cs="Times New Roman"/>
                <w:sz w:val="24"/>
                <w:szCs w:val="24"/>
              </w:rPr>
            </w:pPr>
            <w:r w:rsidRPr="001F1420">
              <w:rPr>
                <w:rFonts w:ascii="Times New Roman" w:hAnsi="Times New Roman" w:cs="Times New Roman"/>
                <w:color w:val="000000"/>
                <w:sz w:val="24"/>
                <w:szCs w:val="24"/>
              </w:rPr>
              <w:t>ZKATN</w:t>
            </w:r>
          </w:p>
        </w:tc>
        <w:tc>
          <w:tcPr>
            <w:tcW w:w="1292" w:type="pct"/>
            <w:vAlign w:val="center"/>
          </w:tcPr>
          <w:p w:rsidR="001F1420" w:rsidRPr="001F1420" w:rsidRDefault="001F1420" w:rsidP="000F7DCC">
            <w:pPr>
              <w:spacing w:after="0" w:line="240" w:lineRule="auto"/>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základy katastra nehnuteľností</w:t>
            </w:r>
          </w:p>
        </w:tc>
        <w:tc>
          <w:tcPr>
            <w:tcW w:w="357" w:type="pct"/>
            <w:vAlign w:val="center"/>
          </w:tcPr>
          <w:p w:rsidR="001F1420" w:rsidRPr="001F1420" w:rsidRDefault="001F1420" w:rsidP="000F7DCC">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PV</w:t>
            </w:r>
          </w:p>
        </w:tc>
        <w:tc>
          <w:tcPr>
            <w:tcW w:w="334" w:type="pct"/>
            <w:vAlign w:val="center"/>
          </w:tcPr>
          <w:p w:rsidR="001F1420" w:rsidRPr="001F1420" w:rsidRDefault="001F1420" w:rsidP="000F7DCC">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4</w:t>
            </w:r>
          </w:p>
        </w:tc>
        <w:tc>
          <w:tcPr>
            <w:tcW w:w="484" w:type="pct"/>
            <w:vAlign w:val="center"/>
          </w:tcPr>
          <w:p w:rsidR="001F1420" w:rsidRPr="001F1420" w:rsidRDefault="001F1420" w:rsidP="000F7DCC">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12</w:t>
            </w:r>
          </w:p>
        </w:tc>
        <w:tc>
          <w:tcPr>
            <w:tcW w:w="193" w:type="pct"/>
            <w:vAlign w:val="center"/>
          </w:tcPr>
          <w:p w:rsidR="001F1420" w:rsidRPr="001F1420" w:rsidRDefault="001F1420" w:rsidP="000F7DCC">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2</w:t>
            </w:r>
          </w:p>
        </w:tc>
        <w:tc>
          <w:tcPr>
            <w:tcW w:w="731" w:type="pct"/>
            <w:shd w:val="clear" w:color="auto" w:fill="auto"/>
            <w:vAlign w:val="center"/>
          </w:tcPr>
          <w:p w:rsidR="001F1420" w:rsidRPr="001F1420" w:rsidRDefault="001F1420" w:rsidP="006420FA">
            <w:pPr>
              <w:spacing w:after="0" w:line="240" w:lineRule="auto"/>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 xml:space="preserve">doc. </w:t>
            </w:r>
            <w:r w:rsidR="006420FA">
              <w:rPr>
                <w:rFonts w:ascii="Times New Roman" w:eastAsia="Times New Roman" w:hAnsi="Times New Roman" w:cs="Times New Roman"/>
                <w:snapToGrid w:val="0"/>
                <w:sz w:val="24"/>
                <w:szCs w:val="24"/>
                <w:lang w:eastAsia="cs-CZ"/>
              </w:rPr>
              <w:t>Kardoš</w:t>
            </w:r>
          </w:p>
        </w:tc>
        <w:tc>
          <w:tcPr>
            <w:tcW w:w="444" w:type="pct"/>
            <w:vAlign w:val="center"/>
          </w:tcPr>
          <w:p w:rsidR="001F1420" w:rsidRPr="001F1420" w:rsidRDefault="001F1420" w:rsidP="000F7DCC">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S</w:t>
            </w:r>
          </w:p>
        </w:tc>
      </w:tr>
      <w:tr w:rsidR="001F1420" w:rsidRPr="00B06372" w:rsidTr="001F1420">
        <w:trPr>
          <w:trHeight w:val="397"/>
        </w:trPr>
        <w:tc>
          <w:tcPr>
            <w:tcW w:w="329" w:type="pct"/>
            <w:vAlign w:val="center"/>
          </w:tcPr>
          <w:p w:rsidR="001F1420" w:rsidRPr="001F1420" w:rsidRDefault="001F1420" w:rsidP="000F7DCC">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LF</w:t>
            </w:r>
          </w:p>
        </w:tc>
        <w:tc>
          <w:tcPr>
            <w:tcW w:w="376" w:type="pct"/>
            <w:vAlign w:val="center"/>
          </w:tcPr>
          <w:p w:rsidR="001F1420" w:rsidRPr="001F1420" w:rsidRDefault="001F1420" w:rsidP="000F7DCC">
            <w:pPr>
              <w:spacing w:after="0" w:line="240" w:lineRule="auto"/>
              <w:rPr>
                <w:rFonts w:ascii="Times New Roman" w:eastAsia="Calibri" w:hAnsi="Times New Roman" w:cs="Times New Roman"/>
                <w:sz w:val="24"/>
                <w:szCs w:val="24"/>
              </w:rPr>
            </w:pPr>
            <w:r w:rsidRPr="001F1420">
              <w:rPr>
                <w:rFonts w:ascii="Times New Roman" w:eastAsia="Calibri" w:hAnsi="Times New Roman" w:cs="Times New Roman"/>
                <w:sz w:val="24"/>
                <w:szCs w:val="24"/>
              </w:rPr>
              <w:t>KPP</w:t>
            </w:r>
          </w:p>
        </w:tc>
        <w:tc>
          <w:tcPr>
            <w:tcW w:w="460" w:type="pct"/>
            <w:vAlign w:val="center"/>
          </w:tcPr>
          <w:p w:rsidR="001F1420" w:rsidRPr="001F1420" w:rsidRDefault="001F1420" w:rsidP="000F7DCC">
            <w:pPr>
              <w:spacing w:after="0" w:line="240" w:lineRule="auto"/>
              <w:rPr>
                <w:rFonts w:ascii="Times New Roman" w:eastAsia="Calibri" w:hAnsi="Times New Roman" w:cs="Times New Roman"/>
                <w:sz w:val="24"/>
                <w:szCs w:val="24"/>
              </w:rPr>
            </w:pPr>
            <w:r w:rsidRPr="001F1420">
              <w:rPr>
                <w:rFonts w:ascii="Times New Roman" w:hAnsi="Times New Roman" w:cs="Times New Roman"/>
                <w:color w:val="000000"/>
                <w:sz w:val="24"/>
                <w:szCs w:val="24"/>
              </w:rPr>
              <w:t>EKTOX</w:t>
            </w:r>
          </w:p>
        </w:tc>
        <w:tc>
          <w:tcPr>
            <w:tcW w:w="1292" w:type="pct"/>
            <w:vAlign w:val="center"/>
          </w:tcPr>
          <w:p w:rsidR="001F1420" w:rsidRPr="001F1420" w:rsidRDefault="001F1420" w:rsidP="000F7DCC">
            <w:pPr>
              <w:spacing w:after="0" w:line="240" w:lineRule="auto"/>
              <w:rPr>
                <w:rFonts w:ascii="Times New Roman" w:eastAsia="Times New Roman" w:hAnsi="Times New Roman" w:cs="Times New Roman"/>
                <w:snapToGrid w:val="0"/>
                <w:lang w:eastAsia="cs-CZ"/>
              </w:rPr>
            </w:pPr>
            <w:r w:rsidRPr="001F1420">
              <w:rPr>
                <w:rFonts w:ascii="Times New Roman" w:eastAsia="Times New Roman" w:hAnsi="Times New Roman" w:cs="Times New Roman"/>
                <w:snapToGrid w:val="0"/>
                <w:lang w:eastAsia="cs-CZ"/>
              </w:rPr>
              <w:t>ekotoxikológia lesných ekosystémov</w:t>
            </w:r>
          </w:p>
        </w:tc>
        <w:tc>
          <w:tcPr>
            <w:tcW w:w="357" w:type="pct"/>
            <w:vAlign w:val="center"/>
          </w:tcPr>
          <w:p w:rsidR="001F1420" w:rsidRPr="001F1420" w:rsidRDefault="001F1420" w:rsidP="000F7DCC">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PV</w:t>
            </w:r>
          </w:p>
        </w:tc>
        <w:tc>
          <w:tcPr>
            <w:tcW w:w="334" w:type="pct"/>
            <w:vAlign w:val="center"/>
          </w:tcPr>
          <w:p w:rsidR="001F1420" w:rsidRPr="001F1420" w:rsidRDefault="001F1420" w:rsidP="000F7DCC">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4</w:t>
            </w:r>
          </w:p>
        </w:tc>
        <w:tc>
          <w:tcPr>
            <w:tcW w:w="484" w:type="pct"/>
            <w:vAlign w:val="center"/>
          </w:tcPr>
          <w:p w:rsidR="001F1420" w:rsidRPr="001F1420" w:rsidRDefault="001F1420" w:rsidP="000F7DCC">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12</w:t>
            </w:r>
          </w:p>
        </w:tc>
        <w:tc>
          <w:tcPr>
            <w:tcW w:w="193" w:type="pct"/>
            <w:vAlign w:val="center"/>
          </w:tcPr>
          <w:p w:rsidR="001F1420" w:rsidRPr="001F1420" w:rsidRDefault="001F1420" w:rsidP="000F7DCC">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2</w:t>
            </w:r>
          </w:p>
        </w:tc>
        <w:tc>
          <w:tcPr>
            <w:tcW w:w="731" w:type="pct"/>
            <w:vAlign w:val="center"/>
          </w:tcPr>
          <w:p w:rsidR="001F1420" w:rsidRPr="001F1420" w:rsidRDefault="001F1420" w:rsidP="000F7DCC">
            <w:pPr>
              <w:spacing w:after="0" w:line="240" w:lineRule="auto"/>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doc. Bebej</w:t>
            </w:r>
          </w:p>
        </w:tc>
        <w:tc>
          <w:tcPr>
            <w:tcW w:w="444" w:type="pct"/>
            <w:vAlign w:val="center"/>
          </w:tcPr>
          <w:p w:rsidR="001F1420" w:rsidRPr="001F1420" w:rsidRDefault="001F1420" w:rsidP="000F7DCC">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S</w:t>
            </w:r>
          </w:p>
        </w:tc>
      </w:tr>
      <w:tr w:rsidR="001F1420" w:rsidRPr="00B06372" w:rsidTr="001F1420">
        <w:trPr>
          <w:trHeight w:val="397"/>
        </w:trPr>
        <w:tc>
          <w:tcPr>
            <w:tcW w:w="329" w:type="pct"/>
            <w:vAlign w:val="center"/>
          </w:tcPr>
          <w:p w:rsidR="001F1420" w:rsidRPr="001F1420" w:rsidRDefault="001F1420" w:rsidP="000F7DCC">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LF</w:t>
            </w:r>
          </w:p>
        </w:tc>
        <w:tc>
          <w:tcPr>
            <w:tcW w:w="376" w:type="pct"/>
            <w:vAlign w:val="center"/>
          </w:tcPr>
          <w:p w:rsidR="001F1420" w:rsidRPr="001F1420" w:rsidRDefault="001F1420" w:rsidP="000F7DCC">
            <w:pPr>
              <w:spacing w:after="0" w:line="240" w:lineRule="auto"/>
              <w:rPr>
                <w:rFonts w:ascii="Times New Roman" w:eastAsia="Calibri" w:hAnsi="Times New Roman" w:cs="Times New Roman"/>
                <w:sz w:val="24"/>
                <w:szCs w:val="24"/>
              </w:rPr>
            </w:pPr>
            <w:r w:rsidRPr="001F1420">
              <w:rPr>
                <w:rFonts w:ascii="Times New Roman" w:eastAsia="Calibri" w:hAnsi="Times New Roman" w:cs="Times New Roman"/>
                <w:sz w:val="24"/>
                <w:szCs w:val="24"/>
              </w:rPr>
              <w:t>KPP</w:t>
            </w:r>
          </w:p>
        </w:tc>
        <w:tc>
          <w:tcPr>
            <w:tcW w:w="460" w:type="pct"/>
            <w:vAlign w:val="center"/>
          </w:tcPr>
          <w:p w:rsidR="001F1420" w:rsidRPr="001F1420" w:rsidRDefault="001F1420" w:rsidP="000F7DCC">
            <w:pPr>
              <w:spacing w:after="0" w:line="240" w:lineRule="auto"/>
              <w:rPr>
                <w:rFonts w:ascii="Times New Roman" w:eastAsia="Calibri" w:hAnsi="Times New Roman" w:cs="Times New Roman"/>
                <w:sz w:val="24"/>
                <w:szCs w:val="24"/>
              </w:rPr>
            </w:pPr>
            <w:r w:rsidRPr="001F1420">
              <w:rPr>
                <w:rFonts w:ascii="Times New Roman" w:hAnsi="Times New Roman" w:cs="Times New Roman"/>
                <w:color w:val="000000"/>
                <w:sz w:val="24"/>
                <w:szCs w:val="24"/>
              </w:rPr>
              <w:t>TURIZ</w:t>
            </w:r>
          </w:p>
        </w:tc>
        <w:tc>
          <w:tcPr>
            <w:tcW w:w="1292" w:type="pct"/>
            <w:vAlign w:val="center"/>
          </w:tcPr>
          <w:p w:rsidR="001F1420" w:rsidRPr="001F1420" w:rsidRDefault="001F1420" w:rsidP="000F7DCC">
            <w:pPr>
              <w:spacing w:after="0" w:line="240" w:lineRule="auto"/>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turizmus v lesnom prostredí</w:t>
            </w:r>
          </w:p>
        </w:tc>
        <w:tc>
          <w:tcPr>
            <w:tcW w:w="357" w:type="pct"/>
            <w:vAlign w:val="center"/>
          </w:tcPr>
          <w:p w:rsidR="001F1420" w:rsidRPr="001F1420" w:rsidRDefault="001F1420" w:rsidP="000F7DCC">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PV</w:t>
            </w:r>
          </w:p>
        </w:tc>
        <w:tc>
          <w:tcPr>
            <w:tcW w:w="334" w:type="pct"/>
            <w:vAlign w:val="center"/>
          </w:tcPr>
          <w:p w:rsidR="001F1420" w:rsidRPr="001F1420" w:rsidRDefault="001F1420" w:rsidP="000F7DCC">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4</w:t>
            </w:r>
          </w:p>
        </w:tc>
        <w:tc>
          <w:tcPr>
            <w:tcW w:w="484" w:type="pct"/>
            <w:vAlign w:val="center"/>
          </w:tcPr>
          <w:p w:rsidR="001F1420" w:rsidRPr="001F1420" w:rsidRDefault="001F1420" w:rsidP="000F7DCC">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12</w:t>
            </w:r>
          </w:p>
        </w:tc>
        <w:tc>
          <w:tcPr>
            <w:tcW w:w="193" w:type="pct"/>
            <w:vAlign w:val="center"/>
          </w:tcPr>
          <w:p w:rsidR="001F1420" w:rsidRPr="001F1420" w:rsidRDefault="001F1420" w:rsidP="000F7DCC">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1</w:t>
            </w:r>
          </w:p>
        </w:tc>
        <w:tc>
          <w:tcPr>
            <w:tcW w:w="731" w:type="pct"/>
            <w:vAlign w:val="center"/>
          </w:tcPr>
          <w:p w:rsidR="001F1420" w:rsidRPr="001F1420" w:rsidRDefault="001F1420" w:rsidP="000F7DCC">
            <w:pPr>
              <w:spacing w:after="0" w:line="240" w:lineRule="auto"/>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prof. Pichler</w:t>
            </w:r>
          </w:p>
        </w:tc>
        <w:tc>
          <w:tcPr>
            <w:tcW w:w="444" w:type="pct"/>
            <w:vAlign w:val="center"/>
          </w:tcPr>
          <w:p w:rsidR="001F1420" w:rsidRPr="001F1420" w:rsidRDefault="001F1420" w:rsidP="000F7DCC">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S</w:t>
            </w:r>
          </w:p>
        </w:tc>
      </w:tr>
      <w:tr w:rsidR="001F1420" w:rsidRPr="00B06372" w:rsidTr="001F1420">
        <w:trPr>
          <w:trHeight w:val="397"/>
        </w:trPr>
        <w:tc>
          <w:tcPr>
            <w:tcW w:w="329" w:type="pct"/>
            <w:vAlign w:val="center"/>
          </w:tcPr>
          <w:p w:rsidR="001F1420" w:rsidRPr="001F1420" w:rsidRDefault="001F1420" w:rsidP="001F1420">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CUP</w:t>
            </w:r>
          </w:p>
        </w:tc>
        <w:tc>
          <w:tcPr>
            <w:tcW w:w="376" w:type="pct"/>
            <w:vAlign w:val="center"/>
          </w:tcPr>
          <w:p w:rsidR="001F1420" w:rsidRPr="001F1420" w:rsidRDefault="001F1420" w:rsidP="001F1420">
            <w:pPr>
              <w:spacing w:after="0" w:line="240" w:lineRule="auto"/>
              <w:rPr>
                <w:rFonts w:ascii="Times New Roman" w:eastAsia="Calibri" w:hAnsi="Times New Roman" w:cs="Times New Roman"/>
                <w:sz w:val="24"/>
                <w:szCs w:val="24"/>
              </w:rPr>
            </w:pPr>
            <w:r w:rsidRPr="001F1420">
              <w:rPr>
                <w:rFonts w:ascii="Times New Roman" w:eastAsia="Calibri" w:hAnsi="Times New Roman" w:cs="Times New Roman"/>
                <w:sz w:val="24"/>
                <w:szCs w:val="24"/>
              </w:rPr>
              <w:t>ÚCJ</w:t>
            </w:r>
          </w:p>
        </w:tc>
        <w:tc>
          <w:tcPr>
            <w:tcW w:w="460" w:type="pct"/>
            <w:vAlign w:val="center"/>
          </w:tcPr>
          <w:p w:rsidR="001F1420" w:rsidRPr="001F1420" w:rsidRDefault="001F1420" w:rsidP="00C72442">
            <w:pPr>
              <w:spacing w:after="0" w:line="240" w:lineRule="auto"/>
              <w:rPr>
                <w:rFonts w:ascii="Times New Roman" w:eastAsia="Calibri" w:hAnsi="Times New Roman" w:cs="Times New Roman"/>
                <w:b/>
                <w:color w:val="FF0000"/>
              </w:rPr>
            </w:pPr>
            <w:r w:rsidRPr="001F1420">
              <w:rPr>
                <w:rFonts w:ascii="Times New Roman" w:hAnsi="Times New Roman" w:cs="Times New Roman"/>
                <w:color w:val="000000"/>
              </w:rPr>
              <w:t>GOS_</w:t>
            </w:r>
            <w:r w:rsidR="00C72442">
              <w:rPr>
                <w:rFonts w:ascii="Times New Roman" w:hAnsi="Times New Roman" w:cs="Times New Roman"/>
                <w:color w:val="000000"/>
              </w:rPr>
              <w:t>A</w:t>
            </w:r>
          </w:p>
        </w:tc>
        <w:tc>
          <w:tcPr>
            <w:tcW w:w="1292" w:type="pct"/>
            <w:vAlign w:val="center"/>
          </w:tcPr>
          <w:p w:rsidR="001F1420" w:rsidRPr="001F1420" w:rsidRDefault="001F1420" w:rsidP="001F1420">
            <w:pPr>
              <w:spacing w:after="0" w:line="240" w:lineRule="auto"/>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AJ – Gramatika odborného štýlu</w:t>
            </w:r>
          </w:p>
        </w:tc>
        <w:tc>
          <w:tcPr>
            <w:tcW w:w="357" w:type="pct"/>
            <w:vAlign w:val="center"/>
          </w:tcPr>
          <w:p w:rsidR="001F1420" w:rsidRPr="001F1420" w:rsidRDefault="001F1420" w:rsidP="001F1420">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PV</w:t>
            </w:r>
          </w:p>
        </w:tc>
        <w:tc>
          <w:tcPr>
            <w:tcW w:w="334" w:type="pct"/>
            <w:vAlign w:val="center"/>
          </w:tcPr>
          <w:p w:rsidR="001F1420" w:rsidRPr="001F1420" w:rsidRDefault="001F1420" w:rsidP="001F1420">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2</w:t>
            </w:r>
          </w:p>
        </w:tc>
        <w:tc>
          <w:tcPr>
            <w:tcW w:w="484" w:type="pct"/>
            <w:vAlign w:val="center"/>
          </w:tcPr>
          <w:p w:rsidR="001F1420" w:rsidRPr="001F1420" w:rsidRDefault="001F1420" w:rsidP="001F1420">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8</w:t>
            </w:r>
          </w:p>
        </w:tc>
        <w:tc>
          <w:tcPr>
            <w:tcW w:w="193" w:type="pct"/>
            <w:vAlign w:val="center"/>
          </w:tcPr>
          <w:p w:rsidR="001F1420" w:rsidRPr="001F1420" w:rsidRDefault="001F1420" w:rsidP="001F1420">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0</w:t>
            </w:r>
          </w:p>
        </w:tc>
        <w:tc>
          <w:tcPr>
            <w:tcW w:w="731" w:type="pct"/>
            <w:vAlign w:val="center"/>
          </w:tcPr>
          <w:p w:rsidR="001F1420" w:rsidRPr="00A51689" w:rsidRDefault="001F1420" w:rsidP="000F7DCC">
            <w:pPr>
              <w:spacing w:after="0" w:line="240" w:lineRule="auto"/>
              <w:rPr>
                <w:rFonts w:ascii="Times New Roman" w:eastAsia="Times New Roman" w:hAnsi="Times New Roman" w:cs="Times New Roman"/>
                <w:snapToGrid w:val="0"/>
                <w:sz w:val="24"/>
                <w:szCs w:val="24"/>
                <w:lang w:eastAsia="cs-CZ"/>
              </w:rPr>
            </w:pPr>
            <w:r w:rsidRPr="00A51689">
              <w:rPr>
                <w:rFonts w:ascii="Times New Roman" w:eastAsia="Times New Roman" w:hAnsi="Times New Roman" w:cs="Times New Roman"/>
                <w:snapToGrid w:val="0"/>
                <w:sz w:val="24"/>
                <w:szCs w:val="24"/>
                <w:lang w:eastAsia="cs-CZ"/>
              </w:rPr>
              <w:t>Mgr. Danihelová</w:t>
            </w:r>
          </w:p>
        </w:tc>
        <w:tc>
          <w:tcPr>
            <w:tcW w:w="444" w:type="pct"/>
            <w:vAlign w:val="center"/>
          </w:tcPr>
          <w:p w:rsidR="001F1420" w:rsidRPr="001F1420" w:rsidRDefault="001F1420" w:rsidP="001F1420">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Z</w:t>
            </w:r>
          </w:p>
        </w:tc>
      </w:tr>
      <w:tr w:rsidR="007D63EF" w:rsidRPr="00B06372" w:rsidTr="001F1420">
        <w:trPr>
          <w:trHeight w:val="397"/>
        </w:trPr>
        <w:tc>
          <w:tcPr>
            <w:tcW w:w="329" w:type="pct"/>
            <w:vAlign w:val="center"/>
          </w:tcPr>
          <w:p w:rsidR="007D63EF" w:rsidRPr="001F1420" w:rsidRDefault="007D63EF" w:rsidP="001F1420">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CUP</w:t>
            </w:r>
          </w:p>
        </w:tc>
        <w:tc>
          <w:tcPr>
            <w:tcW w:w="376" w:type="pct"/>
            <w:vAlign w:val="center"/>
          </w:tcPr>
          <w:p w:rsidR="007D63EF" w:rsidRPr="001F1420" w:rsidRDefault="007D63EF" w:rsidP="001F1420">
            <w:pPr>
              <w:spacing w:after="0" w:line="240" w:lineRule="auto"/>
              <w:rPr>
                <w:rFonts w:ascii="Times New Roman" w:eastAsia="Calibri" w:hAnsi="Times New Roman" w:cs="Times New Roman"/>
                <w:sz w:val="24"/>
                <w:szCs w:val="24"/>
              </w:rPr>
            </w:pPr>
            <w:r w:rsidRPr="001F1420">
              <w:rPr>
                <w:rFonts w:ascii="Times New Roman" w:eastAsia="Calibri" w:hAnsi="Times New Roman" w:cs="Times New Roman"/>
                <w:sz w:val="24"/>
                <w:szCs w:val="24"/>
              </w:rPr>
              <w:t>ÚCJ</w:t>
            </w:r>
          </w:p>
        </w:tc>
        <w:tc>
          <w:tcPr>
            <w:tcW w:w="460" w:type="pct"/>
            <w:vAlign w:val="center"/>
          </w:tcPr>
          <w:p w:rsidR="007D63EF" w:rsidRPr="001F1420" w:rsidRDefault="007D63EF" w:rsidP="00C72442">
            <w:pPr>
              <w:spacing w:after="0" w:line="240" w:lineRule="auto"/>
              <w:rPr>
                <w:rFonts w:ascii="Times New Roman" w:eastAsia="Calibri" w:hAnsi="Times New Roman" w:cs="Times New Roman"/>
                <w:b/>
                <w:color w:val="FF0000"/>
              </w:rPr>
            </w:pPr>
            <w:r w:rsidRPr="001F1420">
              <w:rPr>
                <w:rFonts w:ascii="Times New Roman" w:hAnsi="Times New Roman" w:cs="Times New Roman"/>
                <w:color w:val="000000"/>
              </w:rPr>
              <w:t>GOS_</w:t>
            </w:r>
            <w:r>
              <w:rPr>
                <w:rFonts w:ascii="Times New Roman" w:hAnsi="Times New Roman" w:cs="Times New Roman"/>
                <w:color w:val="000000"/>
              </w:rPr>
              <w:t>N</w:t>
            </w:r>
          </w:p>
        </w:tc>
        <w:tc>
          <w:tcPr>
            <w:tcW w:w="1292" w:type="pct"/>
            <w:vAlign w:val="center"/>
          </w:tcPr>
          <w:p w:rsidR="007D63EF" w:rsidRPr="001F1420" w:rsidRDefault="007D63EF" w:rsidP="001F1420">
            <w:pPr>
              <w:spacing w:after="0" w:line="240" w:lineRule="auto"/>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NJ – Gramatika odborného štýlu</w:t>
            </w:r>
          </w:p>
        </w:tc>
        <w:tc>
          <w:tcPr>
            <w:tcW w:w="357" w:type="pct"/>
            <w:vAlign w:val="center"/>
          </w:tcPr>
          <w:p w:rsidR="007D63EF" w:rsidRPr="001F1420" w:rsidRDefault="007D63EF" w:rsidP="001F1420">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PV</w:t>
            </w:r>
          </w:p>
        </w:tc>
        <w:tc>
          <w:tcPr>
            <w:tcW w:w="334" w:type="pct"/>
            <w:vAlign w:val="center"/>
          </w:tcPr>
          <w:p w:rsidR="007D63EF" w:rsidRPr="001F1420" w:rsidRDefault="007D63EF" w:rsidP="001F1420">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2</w:t>
            </w:r>
          </w:p>
        </w:tc>
        <w:tc>
          <w:tcPr>
            <w:tcW w:w="484" w:type="pct"/>
            <w:vAlign w:val="center"/>
          </w:tcPr>
          <w:p w:rsidR="007D63EF" w:rsidRPr="001F1420" w:rsidRDefault="007D63EF" w:rsidP="001F1420">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8</w:t>
            </w:r>
          </w:p>
        </w:tc>
        <w:tc>
          <w:tcPr>
            <w:tcW w:w="193" w:type="pct"/>
            <w:vAlign w:val="center"/>
          </w:tcPr>
          <w:p w:rsidR="007D63EF" w:rsidRPr="001F1420" w:rsidRDefault="007D63EF" w:rsidP="001F1420">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0</w:t>
            </w:r>
          </w:p>
        </w:tc>
        <w:tc>
          <w:tcPr>
            <w:tcW w:w="731" w:type="pct"/>
            <w:vAlign w:val="center"/>
          </w:tcPr>
          <w:p w:rsidR="007D63EF" w:rsidRDefault="007D63EF">
            <w:pPr>
              <w:spacing w:after="0" w:line="240" w:lineRule="auto"/>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Vyhnáliková, PhD.</w:t>
            </w:r>
          </w:p>
        </w:tc>
        <w:tc>
          <w:tcPr>
            <w:tcW w:w="444" w:type="pct"/>
            <w:vAlign w:val="center"/>
          </w:tcPr>
          <w:p w:rsidR="007D63EF" w:rsidRPr="001F1420" w:rsidRDefault="007D63EF" w:rsidP="001F1420">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Z</w:t>
            </w:r>
          </w:p>
        </w:tc>
      </w:tr>
      <w:tr w:rsidR="007D63EF" w:rsidRPr="00B06372" w:rsidTr="001F1420">
        <w:trPr>
          <w:trHeight w:val="397"/>
        </w:trPr>
        <w:tc>
          <w:tcPr>
            <w:tcW w:w="329" w:type="pct"/>
            <w:vAlign w:val="center"/>
          </w:tcPr>
          <w:p w:rsidR="007D63EF" w:rsidRPr="001F1420" w:rsidRDefault="007D63EF" w:rsidP="001F1420">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CUP</w:t>
            </w:r>
          </w:p>
        </w:tc>
        <w:tc>
          <w:tcPr>
            <w:tcW w:w="376" w:type="pct"/>
            <w:vAlign w:val="center"/>
          </w:tcPr>
          <w:p w:rsidR="007D63EF" w:rsidRPr="001F1420" w:rsidRDefault="007D63EF" w:rsidP="001F1420">
            <w:pPr>
              <w:spacing w:after="0" w:line="240" w:lineRule="auto"/>
              <w:rPr>
                <w:rFonts w:ascii="Times New Roman" w:eastAsia="Calibri" w:hAnsi="Times New Roman" w:cs="Times New Roman"/>
                <w:sz w:val="24"/>
                <w:szCs w:val="24"/>
              </w:rPr>
            </w:pPr>
            <w:r w:rsidRPr="001F1420">
              <w:rPr>
                <w:rFonts w:ascii="Times New Roman" w:eastAsia="Calibri" w:hAnsi="Times New Roman" w:cs="Times New Roman"/>
                <w:sz w:val="24"/>
                <w:szCs w:val="24"/>
              </w:rPr>
              <w:t>ÚCJ</w:t>
            </w:r>
          </w:p>
        </w:tc>
        <w:tc>
          <w:tcPr>
            <w:tcW w:w="460" w:type="pct"/>
            <w:vAlign w:val="center"/>
          </w:tcPr>
          <w:p w:rsidR="007D63EF" w:rsidRPr="001F1420" w:rsidRDefault="007D63EF" w:rsidP="00C72442">
            <w:pPr>
              <w:spacing w:after="0" w:line="240" w:lineRule="auto"/>
              <w:rPr>
                <w:rFonts w:ascii="Times New Roman" w:eastAsia="Calibri" w:hAnsi="Times New Roman" w:cs="Times New Roman"/>
                <w:b/>
                <w:color w:val="FF0000"/>
              </w:rPr>
            </w:pPr>
            <w:r w:rsidRPr="001F1420">
              <w:rPr>
                <w:rFonts w:ascii="Times New Roman" w:hAnsi="Times New Roman" w:cs="Times New Roman"/>
                <w:color w:val="000000"/>
              </w:rPr>
              <w:t>GOS_</w:t>
            </w:r>
            <w:r>
              <w:rPr>
                <w:rFonts w:ascii="Times New Roman" w:hAnsi="Times New Roman" w:cs="Times New Roman"/>
                <w:color w:val="000000"/>
              </w:rPr>
              <w:t>F</w:t>
            </w:r>
          </w:p>
        </w:tc>
        <w:tc>
          <w:tcPr>
            <w:tcW w:w="1292" w:type="pct"/>
            <w:vAlign w:val="center"/>
          </w:tcPr>
          <w:p w:rsidR="007D63EF" w:rsidRPr="001F1420" w:rsidRDefault="007D63EF" w:rsidP="001F1420">
            <w:pPr>
              <w:spacing w:after="0" w:line="240" w:lineRule="auto"/>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FJ – Gramatika odborného štýlu</w:t>
            </w:r>
          </w:p>
        </w:tc>
        <w:tc>
          <w:tcPr>
            <w:tcW w:w="357" w:type="pct"/>
            <w:vAlign w:val="center"/>
          </w:tcPr>
          <w:p w:rsidR="007D63EF" w:rsidRPr="001F1420" w:rsidRDefault="007D63EF" w:rsidP="001F1420">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PV</w:t>
            </w:r>
          </w:p>
        </w:tc>
        <w:tc>
          <w:tcPr>
            <w:tcW w:w="334" w:type="pct"/>
            <w:vAlign w:val="center"/>
          </w:tcPr>
          <w:p w:rsidR="007D63EF" w:rsidRPr="001F1420" w:rsidRDefault="007D63EF" w:rsidP="001F1420">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2</w:t>
            </w:r>
          </w:p>
        </w:tc>
        <w:tc>
          <w:tcPr>
            <w:tcW w:w="484" w:type="pct"/>
            <w:vAlign w:val="center"/>
          </w:tcPr>
          <w:p w:rsidR="007D63EF" w:rsidRPr="001F1420" w:rsidRDefault="007D63EF" w:rsidP="001F1420">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8</w:t>
            </w:r>
          </w:p>
        </w:tc>
        <w:tc>
          <w:tcPr>
            <w:tcW w:w="193" w:type="pct"/>
            <w:vAlign w:val="center"/>
          </w:tcPr>
          <w:p w:rsidR="007D63EF" w:rsidRPr="001F1420" w:rsidRDefault="007D63EF" w:rsidP="001F1420">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0</w:t>
            </w:r>
          </w:p>
        </w:tc>
        <w:tc>
          <w:tcPr>
            <w:tcW w:w="731" w:type="pct"/>
            <w:vAlign w:val="center"/>
          </w:tcPr>
          <w:p w:rsidR="007D63EF" w:rsidRDefault="007D63EF">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lang w:eastAsia="cs-CZ"/>
              </w:rPr>
              <w:t>Veverková, Ph.D.</w:t>
            </w:r>
          </w:p>
        </w:tc>
        <w:tc>
          <w:tcPr>
            <w:tcW w:w="444" w:type="pct"/>
            <w:vAlign w:val="center"/>
          </w:tcPr>
          <w:p w:rsidR="007D63EF" w:rsidRPr="001F1420" w:rsidRDefault="007D63EF" w:rsidP="001F1420">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Z</w:t>
            </w:r>
          </w:p>
        </w:tc>
      </w:tr>
      <w:tr w:rsidR="007D63EF" w:rsidRPr="00B06372" w:rsidTr="001F1420">
        <w:trPr>
          <w:trHeight w:val="397"/>
        </w:trPr>
        <w:tc>
          <w:tcPr>
            <w:tcW w:w="329" w:type="pct"/>
            <w:vAlign w:val="center"/>
          </w:tcPr>
          <w:p w:rsidR="007D63EF" w:rsidRPr="001F1420" w:rsidRDefault="007D63EF" w:rsidP="001F1420">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CUP</w:t>
            </w:r>
          </w:p>
        </w:tc>
        <w:tc>
          <w:tcPr>
            <w:tcW w:w="376" w:type="pct"/>
            <w:vAlign w:val="center"/>
          </w:tcPr>
          <w:p w:rsidR="007D63EF" w:rsidRPr="001F1420" w:rsidRDefault="007D63EF" w:rsidP="001F1420">
            <w:pPr>
              <w:spacing w:after="0" w:line="240" w:lineRule="auto"/>
              <w:rPr>
                <w:rFonts w:ascii="Times New Roman" w:eastAsia="Calibri" w:hAnsi="Times New Roman" w:cs="Times New Roman"/>
                <w:sz w:val="24"/>
                <w:szCs w:val="24"/>
              </w:rPr>
            </w:pPr>
            <w:r w:rsidRPr="001F1420">
              <w:rPr>
                <w:rFonts w:ascii="Times New Roman" w:eastAsia="Calibri" w:hAnsi="Times New Roman" w:cs="Times New Roman"/>
                <w:sz w:val="24"/>
                <w:szCs w:val="24"/>
              </w:rPr>
              <w:t>ÚCJ</w:t>
            </w:r>
          </w:p>
        </w:tc>
        <w:tc>
          <w:tcPr>
            <w:tcW w:w="460" w:type="pct"/>
            <w:vAlign w:val="center"/>
          </w:tcPr>
          <w:p w:rsidR="007D63EF" w:rsidRPr="001F1420" w:rsidRDefault="007D63EF" w:rsidP="00C72442">
            <w:pPr>
              <w:spacing w:after="0" w:line="240" w:lineRule="auto"/>
              <w:rPr>
                <w:rFonts w:ascii="Times New Roman" w:eastAsia="Calibri" w:hAnsi="Times New Roman" w:cs="Times New Roman"/>
                <w:b/>
                <w:color w:val="FF0000"/>
              </w:rPr>
            </w:pPr>
            <w:r w:rsidRPr="001F1420">
              <w:rPr>
                <w:rFonts w:ascii="Times New Roman" w:hAnsi="Times New Roman" w:cs="Times New Roman"/>
                <w:color w:val="000000"/>
              </w:rPr>
              <w:t>GOS_</w:t>
            </w:r>
            <w:r>
              <w:rPr>
                <w:rFonts w:ascii="Times New Roman" w:hAnsi="Times New Roman" w:cs="Times New Roman"/>
                <w:color w:val="000000"/>
              </w:rPr>
              <w:t>R</w:t>
            </w:r>
          </w:p>
        </w:tc>
        <w:tc>
          <w:tcPr>
            <w:tcW w:w="1292" w:type="pct"/>
            <w:vAlign w:val="center"/>
          </w:tcPr>
          <w:p w:rsidR="007D63EF" w:rsidRPr="001F1420" w:rsidRDefault="007D63EF" w:rsidP="001F1420">
            <w:pPr>
              <w:spacing w:after="0" w:line="240" w:lineRule="auto"/>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RJ – Gramatika odborného štýlu</w:t>
            </w:r>
          </w:p>
        </w:tc>
        <w:tc>
          <w:tcPr>
            <w:tcW w:w="357" w:type="pct"/>
            <w:vAlign w:val="center"/>
          </w:tcPr>
          <w:p w:rsidR="007D63EF" w:rsidRPr="001F1420" w:rsidRDefault="007D63EF" w:rsidP="001F1420">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PV</w:t>
            </w:r>
          </w:p>
        </w:tc>
        <w:tc>
          <w:tcPr>
            <w:tcW w:w="334" w:type="pct"/>
            <w:vAlign w:val="center"/>
          </w:tcPr>
          <w:p w:rsidR="007D63EF" w:rsidRPr="001F1420" w:rsidRDefault="007D63EF" w:rsidP="001F1420">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2</w:t>
            </w:r>
          </w:p>
        </w:tc>
        <w:tc>
          <w:tcPr>
            <w:tcW w:w="484" w:type="pct"/>
            <w:vAlign w:val="center"/>
          </w:tcPr>
          <w:p w:rsidR="007D63EF" w:rsidRPr="001F1420" w:rsidRDefault="007D63EF" w:rsidP="001F1420">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8</w:t>
            </w:r>
          </w:p>
        </w:tc>
        <w:tc>
          <w:tcPr>
            <w:tcW w:w="193" w:type="pct"/>
            <w:vAlign w:val="center"/>
          </w:tcPr>
          <w:p w:rsidR="007D63EF" w:rsidRPr="001F1420" w:rsidRDefault="007D63EF" w:rsidP="001F1420">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0</w:t>
            </w:r>
          </w:p>
        </w:tc>
        <w:tc>
          <w:tcPr>
            <w:tcW w:w="731" w:type="pct"/>
            <w:vAlign w:val="center"/>
          </w:tcPr>
          <w:p w:rsidR="007D63EF" w:rsidRDefault="00AD4F0D">
            <w:pPr>
              <w:spacing w:after="0" w:line="240" w:lineRule="auto"/>
              <w:rPr>
                <w:rFonts w:ascii="Times New Roman" w:eastAsia="Times New Roman" w:hAnsi="Times New Roman" w:cs="Times New Roman"/>
                <w:snapToGrid w:val="0"/>
                <w:sz w:val="24"/>
                <w:szCs w:val="24"/>
                <w:highlight w:val="yellow"/>
                <w:lang w:eastAsia="cs-CZ"/>
              </w:rPr>
            </w:pPr>
            <w:r>
              <w:rPr>
                <w:rFonts w:ascii="Times New Roman" w:eastAsia="Times New Roman" w:hAnsi="Times New Roman" w:cs="Times New Roman"/>
                <w:snapToGrid w:val="0"/>
                <w:sz w:val="24"/>
                <w:szCs w:val="24"/>
                <w:lang w:eastAsia="cs-CZ"/>
              </w:rPr>
              <w:t xml:space="preserve">N. N. </w:t>
            </w:r>
            <w:r>
              <w:rPr>
                <w:rFonts w:ascii="Times New Roman" w:eastAsia="Times New Roman" w:hAnsi="Times New Roman" w:cs="Times New Roman"/>
                <w:snapToGrid w:val="0"/>
                <w:sz w:val="24"/>
                <w:szCs w:val="24"/>
                <w:vertAlign w:val="superscript"/>
                <w:lang w:eastAsia="cs-CZ"/>
              </w:rPr>
              <w:t>*</w:t>
            </w:r>
          </w:p>
        </w:tc>
        <w:tc>
          <w:tcPr>
            <w:tcW w:w="444" w:type="pct"/>
            <w:vAlign w:val="center"/>
          </w:tcPr>
          <w:p w:rsidR="007D63EF" w:rsidRPr="001F1420" w:rsidRDefault="007D63EF" w:rsidP="001F1420">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Z</w:t>
            </w:r>
          </w:p>
        </w:tc>
      </w:tr>
      <w:tr w:rsidR="001F1420" w:rsidRPr="00B06372" w:rsidTr="001F1420">
        <w:trPr>
          <w:trHeight w:hRule="exact" w:val="546"/>
        </w:trPr>
        <w:tc>
          <w:tcPr>
            <w:tcW w:w="329" w:type="pct"/>
            <w:vAlign w:val="center"/>
          </w:tcPr>
          <w:p w:rsidR="001F1420" w:rsidRPr="001F1420" w:rsidRDefault="001F1420" w:rsidP="000F7DCC">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LF</w:t>
            </w:r>
          </w:p>
        </w:tc>
        <w:tc>
          <w:tcPr>
            <w:tcW w:w="376" w:type="pct"/>
            <w:vAlign w:val="center"/>
          </w:tcPr>
          <w:p w:rsidR="001F1420" w:rsidRPr="00A51689" w:rsidRDefault="001F1420" w:rsidP="000F7DCC">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KIOLK</w:t>
            </w:r>
          </w:p>
        </w:tc>
        <w:tc>
          <w:tcPr>
            <w:tcW w:w="460" w:type="pct"/>
            <w:vAlign w:val="center"/>
          </w:tcPr>
          <w:p w:rsidR="001F1420" w:rsidRPr="001F1420" w:rsidRDefault="001F1420" w:rsidP="000F7DCC">
            <w:pPr>
              <w:spacing w:after="0" w:line="240" w:lineRule="auto"/>
              <w:rPr>
                <w:rFonts w:ascii="Times New Roman" w:eastAsia="Calibri" w:hAnsi="Times New Roman" w:cs="Times New Roman"/>
                <w:sz w:val="24"/>
                <w:szCs w:val="24"/>
              </w:rPr>
            </w:pPr>
            <w:r w:rsidRPr="001F1420">
              <w:rPr>
                <w:rFonts w:ascii="Times New Roman" w:eastAsia="Calibri" w:hAnsi="Times New Roman" w:cs="Times New Roman"/>
                <w:sz w:val="24"/>
                <w:szCs w:val="24"/>
              </w:rPr>
              <w:t>PMYK</w:t>
            </w:r>
          </w:p>
        </w:tc>
        <w:tc>
          <w:tcPr>
            <w:tcW w:w="1292" w:type="pct"/>
            <w:vAlign w:val="center"/>
          </w:tcPr>
          <w:p w:rsidR="001F1420" w:rsidRPr="001F1420" w:rsidRDefault="001F1420" w:rsidP="000F7DCC">
            <w:pPr>
              <w:spacing w:after="0" w:line="240" w:lineRule="auto"/>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praktická mykológia</w:t>
            </w:r>
          </w:p>
        </w:tc>
        <w:tc>
          <w:tcPr>
            <w:tcW w:w="357" w:type="pct"/>
            <w:vAlign w:val="center"/>
          </w:tcPr>
          <w:p w:rsidR="001F1420" w:rsidRPr="001F1420" w:rsidRDefault="001F1420" w:rsidP="000F7DCC">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VP</w:t>
            </w:r>
          </w:p>
        </w:tc>
        <w:tc>
          <w:tcPr>
            <w:tcW w:w="334" w:type="pct"/>
            <w:vAlign w:val="center"/>
          </w:tcPr>
          <w:p w:rsidR="001F1420" w:rsidRPr="001F1420" w:rsidRDefault="001F1420" w:rsidP="000F7DCC">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3</w:t>
            </w:r>
          </w:p>
        </w:tc>
        <w:tc>
          <w:tcPr>
            <w:tcW w:w="484" w:type="pct"/>
            <w:vAlign w:val="center"/>
          </w:tcPr>
          <w:p w:rsidR="001F1420" w:rsidRPr="001F1420" w:rsidRDefault="001F1420" w:rsidP="000F7DCC">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10</w:t>
            </w:r>
          </w:p>
        </w:tc>
        <w:tc>
          <w:tcPr>
            <w:tcW w:w="193" w:type="pct"/>
            <w:vAlign w:val="center"/>
          </w:tcPr>
          <w:p w:rsidR="001F1420" w:rsidRPr="001F1420" w:rsidRDefault="001F1420" w:rsidP="000F7DCC">
            <w:pPr>
              <w:spacing w:after="0" w:line="240" w:lineRule="auto"/>
              <w:jc w:val="center"/>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1</w:t>
            </w:r>
          </w:p>
        </w:tc>
        <w:tc>
          <w:tcPr>
            <w:tcW w:w="731" w:type="pct"/>
            <w:vAlign w:val="center"/>
          </w:tcPr>
          <w:p w:rsidR="001F1420" w:rsidRPr="001F1420" w:rsidRDefault="001F1420" w:rsidP="000F7DCC">
            <w:pPr>
              <w:spacing w:after="0" w:line="240" w:lineRule="auto"/>
              <w:rPr>
                <w:rFonts w:ascii="Times New Roman" w:eastAsia="Times New Roman" w:hAnsi="Times New Roman" w:cs="Times New Roman"/>
                <w:snapToGrid w:val="0"/>
                <w:sz w:val="24"/>
                <w:szCs w:val="24"/>
                <w:lang w:eastAsia="cs-CZ"/>
              </w:rPr>
            </w:pPr>
            <w:r w:rsidRPr="001F1420">
              <w:rPr>
                <w:rFonts w:ascii="Times New Roman" w:eastAsia="Times New Roman" w:hAnsi="Times New Roman" w:cs="Times New Roman"/>
                <w:snapToGrid w:val="0"/>
                <w:sz w:val="24"/>
                <w:szCs w:val="24"/>
                <w:lang w:eastAsia="cs-CZ"/>
              </w:rPr>
              <w:t>Ing. M. Pavlík</w:t>
            </w:r>
          </w:p>
        </w:tc>
        <w:tc>
          <w:tcPr>
            <w:tcW w:w="444" w:type="pct"/>
            <w:vAlign w:val="center"/>
          </w:tcPr>
          <w:p w:rsidR="001F1420" w:rsidRPr="001F1420" w:rsidRDefault="001F1420" w:rsidP="000F7DCC">
            <w:pPr>
              <w:spacing w:after="0" w:line="240" w:lineRule="auto"/>
              <w:jc w:val="center"/>
              <w:rPr>
                <w:rFonts w:ascii="Times New Roman" w:eastAsia="Calibri" w:hAnsi="Times New Roman" w:cs="Times New Roman"/>
                <w:sz w:val="24"/>
                <w:szCs w:val="24"/>
              </w:rPr>
            </w:pPr>
            <w:r w:rsidRPr="001F1420">
              <w:rPr>
                <w:rFonts w:ascii="Times New Roman" w:eastAsia="Calibri" w:hAnsi="Times New Roman" w:cs="Times New Roman"/>
                <w:sz w:val="24"/>
                <w:szCs w:val="24"/>
              </w:rPr>
              <w:t>S</w:t>
            </w:r>
          </w:p>
        </w:tc>
      </w:tr>
    </w:tbl>
    <w:p w:rsidR="00E57B53" w:rsidRPr="00B06372" w:rsidRDefault="00E57B53" w:rsidP="00E57B53">
      <w:pPr>
        <w:spacing w:after="0" w:line="240" w:lineRule="auto"/>
        <w:jc w:val="both"/>
        <w:rPr>
          <w:rFonts w:ascii="Times New Roman" w:eastAsia="Times New Roman" w:hAnsi="Times New Roman" w:cs="Times New Roman"/>
          <w:b/>
          <w:snapToGrid w:val="0"/>
          <w:sz w:val="24"/>
          <w:szCs w:val="24"/>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sz w:val="20"/>
          <w:szCs w:val="20"/>
          <w:lang w:eastAsia="cs-CZ"/>
        </w:rPr>
      </w:pPr>
    </w:p>
    <w:p w:rsidR="00594989" w:rsidRPr="007D63EF" w:rsidRDefault="00594989" w:rsidP="00594989">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vertAlign w:val="superscript"/>
          <w:lang w:eastAsia="cs-CZ"/>
        </w:rPr>
        <w:t>*</w:t>
      </w:r>
      <w:r>
        <w:rPr>
          <w:rFonts w:ascii="Times New Roman" w:eastAsia="Times New Roman" w:hAnsi="Times New Roman" w:cs="Times New Roman"/>
          <w:snapToGrid w:val="0"/>
          <w:lang w:eastAsia="cs-CZ"/>
        </w:rPr>
        <w:t xml:space="preserve"> </w:t>
      </w:r>
      <w:r w:rsidRPr="007D63EF">
        <w:rPr>
          <w:rFonts w:ascii="Times New Roman" w:eastAsia="Times New Roman" w:hAnsi="Times New Roman" w:cs="Times New Roman"/>
          <w:snapToGrid w:val="0"/>
          <w:lang w:eastAsia="cs-CZ"/>
        </w:rPr>
        <w:t>N.N. (nomen nominandum – meno bude oznámené)</w:t>
      </w:r>
    </w:p>
    <w:p w:rsidR="00E57B53" w:rsidRPr="00B06372" w:rsidRDefault="00E57B53" w:rsidP="00E57B53">
      <w:pPr>
        <w:spacing w:after="0" w:line="240" w:lineRule="auto"/>
        <w:jc w:val="both"/>
        <w:rPr>
          <w:rFonts w:ascii="Times New Roman" w:eastAsia="Times New Roman" w:hAnsi="Times New Roman" w:cs="Times New Roman"/>
          <w:b/>
          <w:snapToGrid w:val="0"/>
          <w:sz w:val="20"/>
          <w:szCs w:val="20"/>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sz w:val="20"/>
          <w:szCs w:val="20"/>
          <w:lang w:eastAsia="cs-CZ"/>
        </w:rPr>
      </w:pPr>
    </w:p>
    <w:p w:rsidR="00E57B53" w:rsidRDefault="00E57B53" w:rsidP="00E57B53">
      <w:pPr>
        <w:spacing w:after="0" w:line="240" w:lineRule="auto"/>
        <w:jc w:val="both"/>
        <w:rPr>
          <w:rFonts w:ascii="Times New Roman" w:eastAsia="Times New Roman" w:hAnsi="Times New Roman" w:cs="Times New Roman"/>
          <w:b/>
          <w:snapToGrid w:val="0"/>
          <w:sz w:val="20"/>
          <w:szCs w:val="20"/>
          <w:lang w:eastAsia="cs-CZ"/>
        </w:rPr>
      </w:pPr>
    </w:p>
    <w:p w:rsidR="00A87851" w:rsidRDefault="00A87851" w:rsidP="00E57B53">
      <w:pPr>
        <w:spacing w:after="0" w:line="240" w:lineRule="auto"/>
        <w:jc w:val="both"/>
        <w:rPr>
          <w:rFonts w:ascii="Times New Roman" w:eastAsia="Times New Roman" w:hAnsi="Times New Roman" w:cs="Times New Roman"/>
          <w:b/>
          <w:snapToGrid w:val="0"/>
          <w:sz w:val="20"/>
          <w:szCs w:val="20"/>
          <w:lang w:eastAsia="cs-CZ"/>
        </w:rPr>
      </w:pPr>
    </w:p>
    <w:p w:rsidR="005033C2" w:rsidRDefault="005033C2" w:rsidP="00E57B53">
      <w:pPr>
        <w:spacing w:after="0" w:line="240" w:lineRule="auto"/>
        <w:jc w:val="both"/>
        <w:rPr>
          <w:rFonts w:ascii="Times New Roman" w:eastAsia="Times New Roman" w:hAnsi="Times New Roman" w:cs="Times New Roman"/>
          <w:b/>
          <w:snapToGrid w:val="0"/>
          <w:sz w:val="20"/>
          <w:szCs w:val="20"/>
          <w:lang w:eastAsia="cs-CZ"/>
        </w:rPr>
      </w:pPr>
    </w:p>
    <w:p w:rsidR="005033C2" w:rsidRDefault="005033C2" w:rsidP="00E57B53">
      <w:pPr>
        <w:spacing w:after="0" w:line="240" w:lineRule="auto"/>
        <w:jc w:val="both"/>
        <w:rPr>
          <w:rFonts w:ascii="Times New Roman" w:eastAsia="Times New Roman" w:hAnsi="Times New Roman" w:cs="Times New Roman"/>
          <w:b/>
          <w:snapToGrid w:val="0"/>
          <w:sz w:val="20"/>
          <w:szCs w:val="20"/>
          <w:lang w:eastAsia="cs-CZ"/>
        </w:rPr>
      </w:pPr>
    </w:p>
    <w:p w:rsidR="00A87851" w:rsidRDefault="00A87851" w:rsidP="00E57B53">
      <w:pPr>
        <w:spacing w:after="0" w:line="240" w:lineRule="auto"/>
        <w:jc w:val="both"/>
        <w:rPr>
          <w:rFonts w:ascii="Times New Roman" w:eastAsia="Times New Roman" w:hAnsi="Times New Roman" w:cs="Times New Roman"/>
          <w:b/>
          <w:snapToGrid w:val="0"/>
          <w:sz w:val="20"/>
          <w:szCs w:val="20"/>
          <w:lang w:eastAsia="cs-CZ"/>
        </w:rPr>
      </w:pPr>
    </w:p>
    <w:p w:rsidR="00A87851" w:rsidRDefault="00A87851" w:rsidP="00E57B53">
      <w:pPr>
        <w:spacing w:after="0" w:line="240" w:lineRule="auto"/>
        <w:jc w:val="both"/>
        <w:rPr>
          <w:rFonts w:ascii="Times New Roman" w:eastAsia="Times New Roman" w:hAnsi="Times New Roman" w:cs="Times New Roman"/>
          <w:b/>
          <w:snapToGrid w:val="0"/>
          <w:sz w:val="20"/>
          <w:szCs w:val="2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1123"/>
        <w:gridCol w:w="1226"/>
        <w:gridCol w:w="3489"/>
        <w:gridCol w:w="1132"/>
        <w:gridCol w:w="987"/>
        <w:gridCol w:w="1416"/>
        <w:gridCol w:w="563"/>
        <w:gridCol w:w="2067"/>
        <w:gridCol w:w="1263"/>
      </w:tblGrid>
      <w:tr w:rsidR="009B00D7" w:rsidRPr="003A4F63" w:rsidTr="00BA08DD">
        <w:trPr>
          <w:trHeight w:val="397"/>
        </w:trPr>
        <w:tc>
          <w:tcPr>
            <w:tcW w:w="5000" w:type="pct"/>
            <w:gridSpan w:val="10"/>
            <w:vAlign w:val="center"/>
          </w:tcPr>
          <w:p w:rsidR="009B00D7" w:rsidRPr="003A4F63" w:rsidRDefault="003F6971" w:rsidP="00BA08D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5</w:t>
            </w:r>
            <w:r w:rsidR="009B00D7" w:rsidRPr="003A4F63">
              <w:rPr>
                <w:rFonts w:ascii="Times New Roman" w:eastAsia="Calibri" w:hAnsi="Times New Roman" w:cs="Times New Roman"/>
                <w:b/>
                <w:sz w:val="24"/>
                <w:szCs w:val="24"/>
              </w:rPr>
              <w:t xml:space="preserve">. semester     </w:t>
            </w:r>
            <w:r w:rsidR="009B00D7">
              <w:rPr>
                <w:rFonts w:ascii="Times New Roman" w:eastAsia="Calibri" w:hAnsi="Times New Roman" w:cs="Times New Roman"/>
                <w:b/>
                <w:i/>
                <w:sz w:val="24"/>
                <w:szCs w:val="24"/>
              </w:rPr>
              <w:t>a r b o r i s t i k a   a   k o m u n á l n e   l e s n í c t v o</w:t>
            </w:r>
          </w:p>
        </w:tc>
      </w:tr>
      <w:tr w:rsidR="009B00D7" w:rsidRPr="003A4F63" w:rsidTr="00BA08DD">
        <w:trPr>
          <w:trHeight w:val="454"/>
        </w:trPr>
        <w:tc>
          <w:tcPr>
            <w:tcW w:w="335" w:type="pct"/>
            <w:vAlign w:val="center"/>
          </w:tcPr>
          <w:p w:rsidR="009B00D7" w:rsidRPr="003A4F63" w:rsidRDefault="009B00D7" w:rsidP="00BA08DD">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Fakulta</w:t>
            </w:r>
          </w:p>
        </w:tc>
        <w:tc>
          <w:tcPr>
            <w:tcW w:w="395" w:type="pct"/>
            <w:vAlign w:val="center"/>
          </w:tcPr>
          <w:p w:rsidR="009B00D7" w:rsidRPr="003A4F63" w:rsidRDefault="009B00D7" w:rsidP="00BA08DD">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Katedra</w:t>
            </w:r>
          </w:p>
        </w:tc>
        <w:tc>
          <w:tcPr>
            <w:tcW w:w="431" w:type="pct"/>
            <w:vAlign w:val="center"/>
          </w:tcPr>
          <w:p w:rsidR="009B00D7" w:rsidRPr="003A4F63" w:rsidRDefault="009B00D7" w:rsidP="00BA08DD">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Skratka</w:t>
            </w:r>
          </w:p>
        </w:tc>
        <w:tc>
          <w:tcPr>
            <w:tcW w:w="1227" w:type="pct"/>
            <w:vAlign w:val="center"/>
          </w:tcPr>
          <w:p w:rsidR="009B00D7" w:rsidRPr="003A4F63" w:rsidRDefault="009B00D7" w:rsidP="00BA08DD">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Názov predmetu</w:t>
            </w:r>
          </w:p>
        </w:tc>
        <w:tc>
          <w:tcPr>
            <w:tcW w:w="398" w:type="pct"/>
            <w:vAlign w:val="center"/>
          </w:tcPr>
          <w:p w:rsidR="009B00D7" w:rsidRPr="003A4F63" w:rsidRDefault="009B00D7" w:rsidP="00BA08DD">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Predmet</w:t>
            </w:r>
          </w:p>
        </w:tc>
        <w:tc>
          <w:tcPr>
            <w:tcW w:w="347" w:type="pct"/>
            <w:vAlign w:val="center"/>
          </w:tcPr>
          <w:p w:rsidR="009B00D7" w:rsidRPr="003A4F63" w:rsidRDefault="009B00D7" w:rsidP="00BA08DD">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Kredity</w:t>
            </w:r>
          </w:p>
        </w:tc>
        <w:tc>
          <w:tcPr>
            <w:tcW w:w="498" w:type="pct"/>
            <w:vAlign w:val="center"/>
          </w:tcPr>
          <w:p w:rsidR="009B00D7" w:rsidRPr="003A4F63" w:rsidRDefault="009B00D7" w:rsidP="00BA08DD">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Konzultácie</w:t>
            </w:r>
          </w:p>
        </w:tc>
        <w:tc>
          <w:tcPr>
            <w:tcW w:w="198" w:type="pct"/>
            <w:vAlign w:val="center"/>
          </w:tcPr>
          <w:p w:rsidR="009B00D7" w:rsidRPr="003A4F63" w:rsidRDefault="009B00D7" w:rsidP="00BA08DD">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HC</w:t>
            </w:r>
          </w:p>
        </w:tc>
        <w:tc>
          <w:tcPr>
            <w:tcW w:w="727" w:type="pct"/>
            <w:vAlign w:val="center"/>
          </w:tcPr>
          <w:p w:rsidR="009B00D7" w:rsidRPr="003A4F63" w:rsidRDefault="009B00D7" w:rsidP="00BA08DD">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Gestor</w:t>
            </w:r>
          </w:p>
        </w:tc>
        <w:tc>
          <w:tcPr>
            <w:tcW w:w="444" w:type="pct"/>
            <w:vAlign w:val="center"/>
          </w:tcPr>
          <w:p w:rsidR="009B00D7" w:rsidRPr="003A4F63" w:rsidRDefault="009B00D7" w:rsidP="00BA08DD">
            <w:pPr>
              <w:spacing w:after="0" w:line="240" w:lineRule="auto"/>
              <w:rPr>
                <w:rFonts w:ascii="Times New Roman" w:eastAsia="Calibri" w:hAnsi="Times New Roman" w:cs="Times New Roman"/>
                <w:sz w:val="24"/>
                <w:szCs w:val="24"/>
              </w:rPr>
            </w:pPr>
            <w:r w:rsidRPr="003A4F63">
              <w:rPr>
                <w:rFonts w:ascii="Times New Roman" w:eastAsia="Calibri" w:hAnsi="Times New Roman" w:cs="Times New Roman"/>
                <w:sz w:val="24"/>
                <w:szCs w:val="24"/>
              </w:rPr>
              <w:t>Ukončenie</w:t>
            </w:r>
          </w:p>
        </w:tc>
      </w:tr>
      <w:tr w:rsidR="009B00D7" w:rsidRPr="003A4F63" w:rsidTr="00BA08DD">
        <w:trPr>
          <w:trHeight w:val="454"/>
        </w:trPr>
        <w:tc>
          <w:tcPr>
            <w:tcW w:w="335" w:type="pct"/>
            <w:vAlign w:val="center"/>
          </w:tcPr>
          <w:p w:rsidR="009B00D7" w:rsidRPr="003A4F63" w:rsidRDefault="009B00D7" w:rsidP="00BA08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LF</w:t>
            </w:r>
          </w:p>
        </w:tc>
        <w:tc>
          <w:tcPr>
            <w:tcW w:w="395" w:type="pct"/>
            <w:vAlign w:val="center"/>
          </w:tcPr>
          <w:p w:rsidR="009B00D7" w:rsidRPr="003A4F63" w:rsidRDefault="009B00D7"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KPL</w:t>
            </w:r>
          </w:p>
        </w:tc>
        <w:tc>
          <w:tcPr>
            <w:tcW w:w="431" w:type="pct"/>
            <w:vAlign w:val="center"/>
          </w:tcPr>
          <w:p w:rsidR="009B00D7" w:rsidRPr="003A4F63" w:rsidRDefault="009B00D7"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PARKD</w:t>
            </w:r>
          </w:p>
        </w:tc>
        <w:tc>
          <w:tcPr>
            <w:tcW w:w="1227" w:type="pct"/>
            <w:vAlign w:val="center"/>
          </w:tcPr>
          <w:p w:rsidR="009B00D7" w:rsidRPr="00F2380A" w:rsidRDefault="009B00D7" w:rsidP="00BA08DD">
            <w:pPr>
              <w:spacing w:after="0" w:line="240" w:lineRule="auto"/>
              <w:rPr>
                <w:rFonts w:ascii="Times New Roman" w:eastAsia="Times New Roman" w:hAnsi="Times New Roman" w:cs="Times New Roman"/>
                <w:snapToGrid w:val="0"/>
                <w:sz w:val="24"/>
                <w:szCs w:val="24"/>
                <w:highlight w:val="yellow"/>
                <w:lang w:eastAsia="cs-CZ"/>
              </w:rPr>
            </w:pPr>
            <w:r w:rsidRPr="003F2DF6">
              <w:rPr>
                <w:rFonts w:ascii="Times New Roman" w:eastAsia="Times New Roman" w:hAnsi="Times New Roman" w:cs="Times New Roman"/>
                <w:snapToGrid w:val="0"/>
                <w:sz w:val="24"/>
                <w:szCs w:val="24"/>
                <w:lang w:eastAsia="cs-CZ"/>
              </w:rPr>
              <w:t>parkovnícka dendrológia</w:t>
            </w:r>
          </w:p>
        </w:tc>
        <w:tc>
          <w:tcPr>
            <w:tcW w:w="398" w:type="pct"/>
            <w:vAlign w:val="center"/>
          </w:tcPr>
          <w:p w:rsidR="009B00D7" w:rsidRPr="003A4F63" w:rsidRDefault="009B00D7" w:rsidP="00BA08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w:t>
            </w:r>
          </w:p>
        </w:tc>
        <w:tc>
          <w:tcPr>
            <w:tcW w:w="347" w:type="pct"/>
            <w:vAlign w:val="center"/>
          </w:tcPr>
          <w:p w:rsidR="009B00D7" w:rsidRPr="003A4F63" w:rsidRDefault="009B00D7"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6</w:t>
            </w:r>
          </w:p>
        </w:tc>
        <w:tc>
          <w:tcPr>
            <w:tcW w:w="498" w:type="pct"/>
            <w:vAlign w:val="center"/>
          </w:tcPr>
          <w:p w:rsidR="009B00D7" w:rsidRPr="003A4F63" w:rsidRDefault="009B00D7"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198" w:type="pct"/>
            <w:vAlign w:val="center"/>
          </w:tcPr>
          <w:p w:rsidR="009B00D7" w:rsidRPr="003A4F63" w:rsidRDefault="009B00D7"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0</w:t>
            </w:r>
          </w:p>
        </w:tc>
        <w:tc>
          <w:tcPr>
            <w:tcW w:w="727" w:type="pct"/>
            <w:vAlign w:val="center"/>
          </w:tcPr>
          <w:p w:rsidR="009B00D7" w:rsidRPr="003A4F63" w:rsidRDefault="009B00D7" w:rsidP="00BA08DD">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doc. Lukáčik</w:t>
            </w:r>
          </w:p>
        </w:tc>
        <w:tc>
          <w:tcPr>
            <w:tcW w:w="444" w:type="pct"/>
            <w:vAlign w:val="center"/>
          </w:tcPr>
          <w:p w:rsidR="009B00D7" w:rsidRPr="003A4F63" w:rsidRDefault="009B00D7" w:rsidP="00BA08DD">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S</w:t>
            </w:r>
          </w:p>
        </w:tc>
      </w:tr>
      <w:tr w:rsidR="009B00D7" w:rsidRPr="003A4F63" w:rsidTr="00BA08DD">
        <w:trPr>
          <w:trHeight w:val="454"/>
        </w:trPr>
        <w:tc>
          <w:tcPr>
            <w:tcW w:w="335" w:type="pct"/>
            <w:vAlign w:val="center"/>
          </w:tcPr>
          <w:p w:rsidR="009B00D7" w:rsidRPr="003A4F63" w:rsidRDefault="009B00D7" w:rsidP="00BA08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LF</w:t>
            </w:r>
          </w:p>
        </w:tc>
        <w:tc>
          <w:tcPr>
            <w:tcW w:w="395" w:type="pct"/>
            <w:vAlign w:val="center"/>
          </w:tcPr>
          <w:p w:rsidR="009B00D7" w:rsidRPr="003A4F63" w:rsidRDefault="009B00D7"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KLŤLM</w:t>
            </w:r>
          </w:p>
        </w:tc>
        <w:tc>
          <w:tcPr>
            <w:tcW w:w="431" w:type="pct"/>
            <w:vAlign w:val="center"/>
          </w:tcPr>
          <w:p w:rsidR="009B00D7" w:rsidRPr="003A4F63" w:rsidRDefault="009B00D7"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EABPP</w:t>
            </w:r>
          </w:p>
        </w:tc>
        <w:tc>
          <w:tcPr>
            <w:tcW w:w="1227" w:type="pct"/>
            <w:vAlign w:val="center"/>
          </w:tcPr>
          <w:p w:rsidR="009B00D7" w:rsidRPr="003F2DF6" w:rsidRDefault="009B00D7" w:rsidP="00BA08DD">
            <w:pPr>
              <w:spacing w:after="0" w:line="240" w:lineRule="auto"/>
              <w:rPr>
                <w:rFonts w:ascii="Times New Roman" w:eastAsia="Times New Roman" w:hAnsi="Times New Roman" w:cs="Times New Roman"/>
                <w:snapToGrid w:val="0"/>
                <w:sz w:val="24"/>
                <w:szCs w:val="24"/>
                <w:lang w:eastAsia="cs-CZ"/>
              </w:rPr>
            </w:pPr>
            <w:r w:rsidRPr="003F2DF6">
              <w:rPr>
                <w:rFonts w:ascii="Times New Roman" w:eastAsia="Times New Roman" w:hAnsi="Times New Roman" w:cs="Times New Roman"/>
                <w:snapToGrid w:val="0"/>
                <w:sz w:val="24"/>
                <w:szCs w:val="24"/>
                <w:lang w:eastAsia="cs-CZ"/>
              </w:rPr>
              <w:t>ergonómia a bezpečnosť pri práci</w:t>
            </w:r>
          </w:p>
        </w:tc>
        <w:tc>
          <w:tcPr>
            <w:tcW w:w="398" w:type="pct"/>
            <w:vAlign w:val="center"/>
          </w:tcPr>
          <w:p w:rsidR="009B00D7" w:rsidRPr="003A4F63" w:rsidRDefault="009B00D7" w:rsidP="00BA08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w:t>
            </w:r>
          </w:p>
        </w:tc>
        <w:tc>
          <w:tcPr>
            <w:tcW w:w="347" w:type="pct"/>
            <w:vAlign w:val="center"/>
          </w:tcPr>
          <w:p w:rsidR="009B00D7" w:rsidRPr="003A4F63" w:rsidRDefault="009B00D7"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5</w:t>
            </w:r>
          </w:p>
        </w:tc>
        <w:tc>
          <w:tcPr>
            <w:tcW w:w="498" w:type="pct"/>
            <w:vAlign w:val="center"/>
          </w:tcPr>
          <w:p w:rsidR="009B00D7" w:rsidRPr="003A4F63" w:rsidRDefault="009B00D7"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198" w:type="pct"/>
            <w:vAlign w:val="center"/>
          </w:tcPr>
          <w:p w:rsidR="009B00D7" w:rsidRPr="003A4F63" w:rsidRDefault="009B00D7"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2</w:t>
            </w:r>
          </w:p>
        </w:tc>
        <w:tc>
          <w:tcPr>
            <w:tcW w:w="727" w:type="pct"/>
            <w:vAlign w:val="center"/>
          </w:tcPr>
          <w:p w:rsidR="009B00D7" w:rsidRPr="003F2DF6" w:rsidRDefault="009B00D7" w:rsidP="00BA08DD">
            <w:pPr>
              <w:spacing w:after="0" w:line="240" w:lineRule="auto"/>
              <w:jc w:val="both"/>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p</w:t>
            </w:r>
            <w:r w:rsidRPr="003F2DF6">
              <w:rPr>
                <w:rFonts w:ascii="Times New Roman" w:eastAsia="Times New Roman" w:hAnsi="Times New Roman" w:cs="Times New Roman"/>
                <w:snapToGrid w:val="0"/>
                <w:sz w:val="20"/>
                <w:szCs w:val="20"/>
                <w:lang w:eastAsia="cs-CZ"/>
              </w:rPr>
              <w:t>rof. Messingerová</w:t>
            </w:r>
          </w:p>
        </w:tc>
        <w:tc>
          <w:tcPr>
            <w:tcW w:w="444" w:type="pct"/>
            <w:vAlign w:val="center"/>
          </w:tcPr>
          <w:p w:rsidR="009B00D7" w:rsidRPr="003A4F63" w:rsidRDefault="009B00D7" w:rsidP="00BA08DD">
            <w:pPr>
              <w:spacing w:after="0" w:line="240" w:lineRule="auto"/>
              <w:jc w:val="center"/>
              <w:rPr>
                <w:rFonts w:ascii="Times New Roman" w:eastAsia="Calibri" w:hAnsi="Times New Roman" w:cs="Times New Roman"/>
                <w:sz w:val="24"/>
                <w:szCs w:val="24"/>
              </w:rPr>
            </w:pPr>
            <w:r w:rsidRPr="003A4F63">
              <w:rPr>
                <w:rFonts w:ascii="Times New Roman" w:eastAsia="Calibri" w:hAnsi="Times New Roman" w:cs="Times New Roman"/>
                <w:sz w:val="24"/>
                <w:szCs w:val="24"/>
              </w:rPr>
              <w:t>S</w:t>
            </w:r>
          </w:p>
        </w:tc>
      </w:tr>
      <w:tr w:rsidR="009B00D7" w:rsidRPr="00E400FC" w:rsidTr="00BA08DD">
        <w:trPr>
          <w:trHeight w:val="454"/>
        </w:trPr>
        <w:tc>
          <w:tcPr>
            <w:tcW w:w="335" w:type="pct"/>
            <w:vAlign w:val="center"/>
          </w:tcPr>
          <w:p w:rsidR="009B00D7" w:rsidRPr="00E400FC" w:rsidRDefault="009B00D7" w:rsidP="00BA08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LF</w:t>
            </w:r>
          </w:p>
        </w:tc>
        <w:tc>
          <w:tcPr>
            <w:tcW w:w="395" w:type="pct"/>
            <w:vAlign w:val="center"/>
          </w:tcPr>
          <w:p w:rsidR="009B00D7" w:rsidRPr="003A4F63" w:rsidRDefault="009B00D7"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KLŤLM</w:t>
            </w:r>
          </w:p>
        </w:tc>
        <w:tc>
          <w:tcPr>
            <w:tcW w:w="431" w:type="pct"/>
            <w:vAlign w:val="center"/>
          </w:tcPr>
          <w:p w:rsidR="009B00D7" w:rsidRPr="003A4F63" w:rsidRDefault="009B00D7"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KRING</w:t>
            </w:r>
          </w:p>
        </w:tc>
        <w:tc>
          <w:tcPr>
            <w:tcW w:w="1227" w:type="pct"/>
            <w:vAlign w:val="center"/>
          </w:tcPr>
          <w:p w:rsidR="009B00D7" w:rsidRPr="00E400FC" w:rsidRDefault="009B00D7" w:rsidP="00BA08DD">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krajinné inžinierstvo</w:t>
            </w:r>
          </w:p>
        </w:tc>
        <w:tc>
          <w:tcPr>
            <w:tcW w:w="398" w:type="pct"/>
            <w:vAlign w:val="center"/>
          </w:tcPr>
          <w:p w:rsidR="009B00D7" w:rsidRPr="00E400FC" w:rsidRDefault="009B00D7" w:rsidP="00BA08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w:t>
            </w:r>
          </w:p>
        </w:tc>
        <w:tc>
          <w:tcPr>
            <w:tcW w:w="347" w:type="pct"/>
            <w:vAlign w:val="center"/>
          </w:tcPr>
          <w:p w:rsidR="009B00D7" w:rsidRPr="00E400FC" w:rsidRDefault="009B00D7"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6</w:t>
            </w:r>
          </w:p>
        </w:tc>
        <w:tc>
          <w:tcPr>
            <w:tcW w:w="498" w:type="pct"/>
            <w:vAlign w:val="center"/>
          </w:tcPr>
          <w:p w:rsidR="009B00D7" w:rsidRPr="00E400FC" w:rsidRDefault="009B00D7"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198" w:type="pct"/>
            <w:vAlign w:val="center"/>
          </w:tcPr>
          <w:p w:rsidR="009B00D7" w:rsidRPr="00E400FC" w:rsidRDefault="009B00D7"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2</w:t>
            </w:r>
          </w:p>
        </w:tc>
        <w:tc>
          <w:tcPr>
            <w:tcW w:w="727" w:type="pct"/>
            <w:shd w:val="clear" w:color="auto" w:fill="auto"/>
            <w:vAlign w:val="center"/>
          </w:tcPr>
          <w:p w:rsidR="009B00D7" w:rsidRPr="00E400FC" w:rsidRDefault="009B00D7" w:rsidP="00BA08DD">
            <w:pPr>
              <w:spacing w:after="0" w:line="240" w:lineRule="auto"/>
              <w:jc w:val="both"/>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prof. Jakubis</w:t>
            </w:r>
          </w:p>
        </w:tc>
        <w:tc>
          <w:tcPr>
            <w:tcW w:w="444" w:type="pct"/>
            <w:vAlign w:val="center"/>
          </w:tcPr>
          <w:p w:rsidR="009B00D7" w:rsidRPr="00E400FC" w:rsidRDefault="009B00D7" w:rsidP="00BA08DD">
            <w:pPr>
              <w:spacing w:after="0" w:line="240" w:lineRule="auto"/>
              <w:jc w:val="center"/>
              <w:rPr>
                <w:rFonts w:ascii="Times New Roman" w:eastAsia="Calibri" w:hAnsi="Times New Roman" w:cs="Times New Roman"/>
                <w:sz w:val="24"/>
                <w:szCs w:val="24"/>
              </w:rPr>
            </w:pPr>
            <w:r w:rsidRPr="00E400FC">
              <w:rPr>
                <w:rFonts w:ascii="Times New Roman" w:eastAsia="Calibri" w:hAnsi="Times New Roman" w:cs="Times New Roman"/>
                <w:sz w:val="24"/>
                <w:szCs w:val="24"/>
              </w:rPr>
              <w:t>S</w:t>
            </w:r>
          </w:p>
        </w:tc>
      </w:tr>
      <w:tr w:rsidR="009B00D7" w:rsidRPr="003A4F63" w:rsidTr="00BA08DD">
        <w:trPr>
          <w:trHeight w:val="454"/>
        </w:trPr>
        <w:tc>
          <w:tcPr>
            <w:tcW w:w="335" w:type="pct"/>
            <w:vAlign w:val="center"/>
          </w:tcPr>
          <w:p w:rsidR="009B00D7" w:rsidRPr="003A4F63" w:rsidRDefault="009B00D7" w:rsidP="00BA08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LF</w:t>
            </w:r>
          </w:p>
        </w:tc>
        <w:tc>
          <w:tcPr>
            <w:tcW w:w="395" w:type="pct"/>
            <w:vAlign w:val="center"/>
          </w:tcPr>
          <w:p w:rsidR="009B00D7" w:rsidRPr="003A4F63" w:rsidRDefault="003F6971"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KF</w:t>
            </w:r>
          </w:p>
        </w:tc>
        <w:tc>
          <w:tcPr>
            <w:tcW w:w="431" w:type="pct"/>
            <w:vAlign w:val="center"/>
          </w:tcPr>
          <w:p w:rsidR="009B00D7" w:rsidRPr="003A4F63" w:rsidRDefault="003F6971"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ZEKOL</w:t>
            </w:r>
          </w:p>
        </w:tc>
        <w:tc>
          <w:tcPr>
            <w:tcW w:w="1227" w:type="pct"/>
            <w:vAlign w:val="center"/>
          </w:tcPr>
          <w:p w:rsidR="009B00D7" w:rsidRPr="003A4F63" w:rsidRDefault="003F6971" w:rsidP="00BA08DD">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ekológia</w:t>
            </w:r>
          </w:p>
        </w:tc>
        <w:tc>
          <w:tcPr>
            <w:tcW w:w="398" w:type="pct"/>
            <w:vAlign w:val="center"/>
          </w:tcPr>
          <w:p w:rsidR="009B00D7" w:rsidRPr="003A4F63" w:rsidRDefault="009B00D7" w:rsidP="00BA08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PV</w:t>
            </w:r>
          </w:p>
        </w:tc>
        <w:tc>
          <w:tcPr>
            <w:tcW w:w="347" w:type="pct"/>
            <w:vAlign w:val="center"/>
          </w:tcPr>
          <w:p w:rsidR="009B00D7" w:rsidRPr="003A4F63" w:rsidRDefault="003F6971"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p>
        </w:tc>
        <w:tc>
          <w:tcPr>
            <w:tcW w:w="498" w:type="pct"/>
            <w:vAlign w:val="center"/>
          </w:tcPr>
          <w:p w:rsidR="009B00D7" w:rsidRPr="003A4F63" w:rsidRDefault="003F6971"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198" w:type="pct"/>
            <w:vAlign w:val="center"/>
          </w:tcPr>
          <w:p w:rsidR="009B00D7" w:rsidRPr="003A4F63" w:rsidRDefault="003F6971"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0</w:t>
            </w:r>
          </w:p>
        </w:tc>
        <w:tc>
          <w:tcPr>
            <w:tcW w:w="727" w:type="pct"/>
            <w:vAlign w:val="center"/>
          </w:tcPr>
          <w:p w:rsidR="009B00D7" w:rsidRPr="003A4F63" w:rsidRDefault="003F6971" w:rsidP="00BA08DD">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doc. Ujházy</w:t>
            </w:r>
          </w:p>
        </w:tc>
        <w:tc>
          <w:tcPr>
            <w:tcW w:w="444" w:type="pct"/>
            <w:vAlign w:val="center"/>
          </w:tcPr>
          <w:p w:rsidR="009B00D7" w:rsidRPr="003A4F63" w:rsidRDefault="009B00D7" w:rsidP="00BA08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w:t>
            </w:r>
          </w:p>
        </w:tc>
      </w:tr>
      <w:tr w:rsidR="009B00D7" w:rsidRPr="003A4F63" w:rsidTr="00BA08DD">
        <w:trPr>
          <w:trHeight w:val="454"/>
        </w:trPr>
        <w:tc>
          <w:tcPr>
            <w:tcW w:w="335" w:type="pct"/>
            <w:vAlign w:val="center"/>
          </w:tcPr>
          <w:p w:rsidR="009B00D7" w:rsidRPr="003A4F63" w:rsidRDefault="009B00D7" w:rsidP="00BA08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LF</w:t>
            </w:r>
          </w:p>
        </w:tc>
        <w:tc>
          <w:tcPr>
            <w:tcW w:w="395" w:type="pct"/>
            <w:vAlign w:val="center"/>
          </w:tcPr>
          <w:p w:rsidR="009B00D7" w:rsidRPr="003A4F63" w:rsidRDefault="003F6971"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KLŤLM</w:t>
            </w:r>
          </w:p>
        </w:tc>
        <w:tc>
          <w:tcPr>
            <w:tcW w:w="431" w:type="pct"/>
            <w:vAlign w:val="center"/>
          </w:tcPr>
          <w:p w:rsidR="009B00D7" w:rsidRPr="003A4F63" w:rsidRDefault="003F6971"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LHYDR</w:t>
            </w:r>
          </w:p>
        </w:tc>
        <w:tc>
          <w:tcPr>
            <w:tcW w:w="1227" w:type="pct"/>
            <w:vAlign w:val="center"/>
          </w:tcPr>
          <w:p w:rsidR="009B00D7" w:rsidRPr="003A4F63" w:rsidRDefault="003F6971" w:rsidP="00BA08DD">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lesnícka hydrológia</w:t>
            </w:r>
          </w:p>
        </w:tc>
        <w:tc>
          <w:tcPr>
            <w:tcW w:w="398" w:type="pct"/>
            <w:vAlign w:val="center"/>
          </w:tcPr>
          <w:p w:rsidR="009B00D7" w:rsidRPr="003A4F63" w:rsidRDefault="009B00D7" w:rsidP="00BA08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PV</w:t>
            </w:r>
          </w:p>
        </w:tc>
        <w:tc>
          <w:tcPr>
            <w:tcW w:w="347" w:type="pct"/>
            <w:vAlign w:val="center"/>
          </w:tcPr>
          <w:p w:rsidR="009B00D7" w:rsidRPr="003A4F63" w:rsidRDefault="003F6971"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p>
        </w:tc>
        <w:tc>
          <w:tcPr>
            <w:tcW w:w="498" w:type="pct"/>
            <w:vAlign w:val="center"/>
          </w:tcPr>
          <w:p w:rsidR="009B00D7" w:rsidRPr="003A4F63" w:rsidRDefault="003F6971"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198" w:type="pct"/>
            <w:vAlign w:val="center"/>
          </w:tcPr>
          <w:p w:rsidR="009B00D7" w:rsidRPr="003A4F63" w:rsidRDefault="003F6971"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w:t>
            </w:r>
          </w:p>
        </w:tc>
        <w:tc>
          <w:tcPr>
            <w:tcW w:w="727" w:type="pct"/>
            <w:vAlign w:val="center"/>
          </w:tcPr>
          <w:p w:rsidR="009B00D7" w:rsidRPr="003F6971" w:rsidRDefault="003F6971" w:rsidP="00BA08DD">
            <w:pPr>
              <w:spacing w:after="0" w:line="240" w:lineRule="auto"/>
              <w:rPr>
                <w:rFonts w:ascii="Times New Roman" w:eastAsia="Times New Roman" w:hAnsi="Times New Roman" w:cs="Times New Roman"/>
                <w:snapToGrid w:val="0"/>
                <w:sz w:val="24"/>
                <w:szCs w:val="24"/>
                <w:lang w:eastAsia="cs-CZ"/>
              </w:rPr>
            </w:pPr>
            <w:r w:rsidRPr="003F6971">
              <w:rPr>
                <w:rFonts w:ascii="Times New Roman" w:eastAsia="Times New Roman" w:hAnsi="Times New Roman" w:cs="Times New Roman"/>
                <w:snapToGrid w:val="0"/>
                <w:sz w:val="24"/>
                <w:szCs w:val="24"/>
                <w:lang w:eastAsia="cs-CZ"/>
              </w:rPr>
              <w:t>prof. Jakubis</w:t>
            </w:r>
          </w:p>
        </w:tc>
        <w:tc>
          <w:tcPr>
            <w:tcW w:w="444" w:type="pct"/>
            <w:vAlign w:val="center"/>
          </w:tcPr>
          <w:p w:rsidR="009B00D7" w:rsidRPr="003A4F63" w:rsidRDefault="009B00D7" w:rsidP="00BA08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w:t>
            </w:r>
          </w:p>
        </w:tc>
      </w:tr>
      <w:tr w:rsidR="003F6971" w:rsidRPr="003A4F63" w:rsidTr="00BA08DD">
        <w:trPr>
          <w:trHeight w:val="454"/>
        </w:trPr>
        <w:tc>
          <w:tcPr>
            <w:tcW w:w="335" w:type="pct"/>
            <w:vAlign w:val="center"/>
          </w:tcPr>
          <w:p w:rsidR="003F6971" w:rsidRDefault="003F6971" w:rsidP="00BA08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DF</w:t>
            </w:r>
          </w:p>
        </w:tc>
        <w:tc>
          <w:tcPr>
            <w:tcW w:w="395" w:type="pct"/>
            <w:vAlign w:val="center"/>
          </w:tcPr>
          <w:p w:rsidR="003F6971" w:rsidRDefault="003F6971" w:rsidP="00BA08DD">
            <w:pPr>
              <w:spacing w:after="0" w:line="240" w:lineRule="auto"/>
              <w:rPr>
                <w:rFonts w:ascii="Times New Roman" w:eastAsia="Calibri" w:hAnsi="Times New Roman" w:cs="Times New Roman"/>
                <w:sz w:val="24"/>
                <w:szCs w:val="24"/>
              </w:rPr>
            </w:pPr>
          </w:p>
        </w:tc>
        <w:tc>
          <w:tcPr>
            <w:tcW w:w="431" w:type="pct"/>
            <w:vAlign w:val="center"/>
          </w:tcPr>
          <w:p w:rsidR="003F6971" w:rsidRDefault="003F6971"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NOD</w:t>
            </w:r>
          </w:p>
        </w:tc>
        <w:tc>
          <w:tcPr>
            <w:tcW w:w="1227" w:type="pct"/>
            <w:vAlign w:val="center"/>
          </w:tcPr>
          <w:p w:rsidR="003F6971" w:rsidRDefault="003F6971" w:rsidP="00BA08DD">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Náuka o dreve a vlastnosti dreva</w:t>
            </w:r>
          </w:p>
        </w:tc>
        <w:tc>
          <w:tcPr>
            <w:tcW w:w="398" w:type="pct"/>
            <w:vAlign w:val="center"/>
          </w:tcPr>
          <w:p w:rsidR="003F6971" w:rsidRDefault="003F6971" w:rsidP="00BA08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PV</w:t>
            </w:r>
          </w:p>
        </w:tc>
        <w:tc>
          <w:tcPr>
            <w:tcW w:w="347" w:type="pct"/>
            <w:vAlign w:val="center"/>
          </w:tcPr>
          <w:p w:rsidR="003F6971" w:rsidRDefault="003F6971"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5</w:t>
            </w:r>
          </w:p>
        </w:tc>
        <w:tc>
          <w:tcPr>
            <w:tcW w:w="498" w:type="pct"/>
            <w:vAlign w:val="center"/>
          </w:tcPr>
          <w:p w:rsidR="003F6971" w:rsidRDefault="003F6971"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198" w:type="pct"/>
            <w:vAlign w:val="center"/>
          </w:tcPr>
          <w:p w:rsidR="003F6971" w:rsidRDefault="003F6971"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0</w:t>
            </w:r>
          </w:p>
        </w:tc>
        <w:tc>
          <w:tcPr>
            <w:tcW w:w="727" w:type="pct"/>
            <w:vAlign w:val="center"/>
          </w:tcPr>
          <w:p w:rsidR="003F6971" w:rsidRDefault="003F6971" w:rsidP="00BA08DD">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lang w:eastAsia="cs-CZ"/>
              </w:rPr>
              <w:t>prof. Čunderlík</w:t>
            </w:r>
          </w:p>
        </w:tc>
        <w:tc>
          <w:tcPr>
            <w:tcW w:w="444" w:type="pct"/>
            <w:vAlign w:val="center"/>
          </w:tcPr>
          <w:p w:rsidR="003F6971" w:rsidRDefault="003F6971" w:rsidP="00BA08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w:t>
            </w:r>
          </w:p>
        </w:tc>
      </w:tr>
      <w:tr w:rsidR="003F6971" w:rsidRPr="003A4F63" w:rsidTr="00BA08DD">
        <w:trPr>
          <w:trHeight w:val="454"/>
        </w:trPr>
        <w:tc>
          <w:tcPr>
            <w:tcW w:w="335" w:type="pct"/>
            <w:vAlign w:val="center"/>
          </w:tcPr>
          <w:p w:rsidR="003F6971" w:rsidRDefault="003F6971" w:rsidP="00BA08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LF</w:t>
            </w:r>
          </w:p>
        </w:tc>
        <w:tc>
          <w:tcPr>
            <w:tcW w:w="395" w:type="pct"/>
            <w:vAlign w:val="center"/>
          </w:tcPr>
          <w:p w:rsidR="003F6971" w:rsidRDefault="003F6971"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KERLH</w:t>
            </w:r>
          </w:p>
        </w:tc>
        <w:tc>
          <w:tcPr>
            <w:tcW w:w="431" w:type="pct"/>
            <w:vAlign w:val="center"/>
          </w:tcPr>
          <w:p w:rsidR="003F6971" w:rsidRDefault="003F6971"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OP</w:t>
            </w:r>
          </w:p>
        </w:tc>
        <w:tc>
          <w:tcPr>
            <w:tcW w:w="1227" w:type="pct"/>
            <w:vAlign w:val="center"/>
          </w:tcPr>
          <w:p w:rsidR="003F6971" w:rsidRDefault="003F6971" w:rsidP="00BA08DD">
            <w:pPr>
              <w:spacing w:after="0" w:line="240" w:lineRule="auto"/>
              <w:rPr>
                <w:rFonts w:ascii="Times New Roman" w:eastAsia="Times New Roman" w:hAnsi="Times New Roman" w:cs="Times New Roman"/>
                <w:snapToGrid w:val="0"/>
                <w:sz w:val="24"/>
                <w:szCs w:val="24"/>
                <w:lang w:eastAsia="cs-CZ"/>
              </w:rPr>
            </w:pPr>
            <w:r>
              <w:rPr>
                <w:rFonts w:ascii="Times New Roman" w:eastAsia="Calibri" w:hAnsi="Times New Roman" w:cs="Times New Roman"/>
                <w:sz w:val="24"/>
                <w:szCs w:val="24"/>
              </w:rPr>
              <w:t>obchodné právo</w:t>
            </w:r>
          </w:p>
        </w:tc>
        <w:tc>
          <w:tcPr>
            <w:tcW w:w="398" w:type="pct"/>
            <w:vAlign w:val="center"/>
          </w:tcPr>
          <w:p w:rsidR="003F6971" w:rsidRDefault="003F6971" w:rsidP="00BA08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PV</w:t>
            </w:r>
          </w:p>
        </w:tc>
        <w:tc>
          <w:tcPr>
            <w:tcW w:w="347" w:type="pct"/>
            <w:vAlign w:val="center"/>
          </w:tcPr>
          <w:p w:rsidR="003F6971" w:rsidRDefault="003F6971"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5</w:t>
            </w:r>
          </w:p>
        </w:tc>
        <w:tc>
          <w:tcPr>
            <w:tcW w:w="498" w:type="pct"/>
            <w:vAlign w:val="center"/>
          </w:tcPr>
          <w:p w:rsidR="003F6971" w:rsidRDefault="003F6971"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198" w:type="pct"/>
            <w:vAlign w:val="center"/>
          </w:tcPr>
          <w:p w:rsidR="003F6971" w:rsidRDefault="003F6971"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0</w:t>
            </w:r>
          </w:p>
        </w:tc>
        <w:tc>
          <w:tcPr>
            <w:tcW w:w="727" w:type="pct"/>
            <w:vAlign w:val="center"/>
          </w:tcPr>
          <w:p w:rsidR="003F6971" w:rsidRDefault="003F6971" w:rsidP="00BA08DD">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lang w:eastAsia="cs-CZ"/>
              </w:rPr>
              <w:t>doc. Šulek</w:t>
            </w:r>
          </w:p>
        </w:tc>
        <w:tc>
          <w:tcPr>
            <w:tcW w:w="444" w:type="pct"/>
            <w:vAlign w:val="center"/>
          </w:tcPr>
          <w:p w:rsidR="003F6971" w:rsidRDefault="003F6971" w:rsidP="00BA08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w:t>
            </w:r>
          </w:p>
        </w:tc>
      </w:tr>
      <w:tr w:rsidR="009B00D7" w:rsidRPr="00A96919" w:rsidTr="00BA08DD">
        <w:trPr>
          <w:trHeight w:val="454"/>
        </w:trPr>
        <w:tc>
          <w:tcPr>
            <w:tcW w:w="335" w:type="pct"/>
            <w:vAlign w:val="center"/>
          </w:tcPr>
          <w:p w:rsidR="009B00D7" w:rsidRPr="00A96919" w:rsidRDefault="009B00D7"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395" w:type="pct"/>
            <w:vAlign w:val="center"/>
          </w:tcPr>
          <w:p w:rsidR="009B00D7" w:rsidRPr="00F80C2B" w:rsidRDefault="009B00D7" w:rsidP="00BA08DD">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431" w:type="pct"/>
            <w:vAlign w:val="center"/>
          </w:tcPr>
          <w:p w:rsidR="009B00D7" w:rsidRPr="00A96919" w:rsidRDefault="009B00D7"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PMYK</w:t>
            </w:r>
          </w:p>
        </w:tc>
        <w:tc>
          <w:tcPr>
            <w:tcW w:w="1227" w:type="pct"/>
            <w:vAlign w:val="center"/>
          </w:tcPr>
          <w:p w:rsidR="009B00D7" w:rsidRPr="00A96919" w:rsidRDefault="009B00D7"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praktická mykológia</w:t>
            </w:r>
          </w:p>
        </w:tc>
        <w:tc>
          <w:tcPr>
            <w:tcW w:w="398" w:type="pct"/>
            <w:vAlign w:val="center"/>
          </w:tcPr>
          <w:p w:rsidR="009B00D7" w:rsidRPr="00A96919" w:rsidRDefault="009B00D7"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47" w:type="pct"/>
            <w:vAlign w:val="center"/>
          </w:tcPr>
          <w:p w:rsidR="009B00D7" w:rsidRPr="00A96919" w:rsidRDefault="009B00D7"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3</w:t>
            </w:r>
          </w:p>
        </w:tc>
        <w:tc>
          <w:tcPr>
            <w:tcW w:w="498" w:type="pct"/>
            <w:vAlign w:val="center"/>
          </w:tcPr>
          <w:p w:rsidR="009B00D7" w:rsidRPr="00A96919" w:rsidRDefault="009B00D7"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8" w:type="pct"/>
            <w:vAlign w:val="center"/>
          </w:tcPr>
          <w:p w:rsidR="009B00D7" w:rsidRPr="00A96919" w:rsidRDefault="009B00D7"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1</w:t>
            </w:r>
          </w:p>
        </w:tc>
        <w:tc>
          <w:tcPr>
            <w:tcW w:w="727" w:type="pct"/>
            <w:shd w:val="clear" w:color="auto" w:fill="auto"/>
            <w:vAlign w:val="center"/>
          </w:tcPr>
          <w:p w:rsidR="009B00D7" w:rsidRPr="00A96919" w:rsidRDefault="009B00D7"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Ing. Pavlík</w:t>
            </w:r>
          </w:p>
        </w:tc>
        <w:tc>
          <w:tcPr>
            <w:tcW w:w="444" w:type="pct"/>
            <w:vAlign w:val="center"/>
          </w:tcPr>
          <w:p w:rsidR="009B00D7" w:rsidRPr="00A96919" w:rsidRDefault="009B00D7"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9B00D7" w:rsidRPr="00A96919" w:rsidTr="00BA08DD">
        <w:trPr>
          <w:trHeight w:val="454"/>
        </w:trPr>
        <w:tc>
          <w:tcPr>
            <w:tcW w:w="335" w:type="pct"/>
            <w:vAlign w:val="center"/>
          </w:tcPr>
          <w:p w:rsidR="009B00D7" w:rsidRPr="00A96919" w:rsidRDefault="009B00D7"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FEVT</w:t>
            </w:r>
          </w:p>
        </w:tc>
        <w:tc>
          <w:tcPr>
            <w:tcW w:w="395" w:type="pct"/>
            <w:vAlign w:val="center"/>
          </w:tcPr>
          <w:p w:rsidR="009B00D7" w:rsidRPr="00F80C2B" w:rsidRDefault="009B00D7" w:rsidP="00BA08DD">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KRSAT</w:t>
            </w:r>
          </w:p>
        </w:tc>
        <w:tc>
          <w:tcPr>
            <w:tcW w:w="431" w:type="pct"/>
            <w:vAlign w:val="center"/>
          </w:tcPr>
          <w:p w:rsidR="009B00D7" w:rsidRPr="00A96919" w:rsidRDefault="009B00D7"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VYPT</w:t>
            </w:r>
          </w:p>
        </w:tc>
        <w:tc>
          <w:tcPr>
            <w:tcW w:w="1227" w:type="pct"/>
            <w:vAlign w:val="center"/>
          </w:tcPr>
          <w:p w:rsidR="009B00D7" w:rsidRPr="00A96919" w:rsidRDefault="009B00D7"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výpočtová technika</w:t>
            </w:r>
          </w:p>
        </w:tc>
        <w:tc>
          <w:tcPr>
            <w:tcW w:w="398" w:type="pct"/>
            <w:vAlign w:val="center"/>
          </w:tcPr>
          <w:p w:rsidR="009B00D7" w:rsidRPr="00A96919" w:rsidRDefault="009B00D7"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47" w:type="pct"/>
            <w:vAlign w:val="center"/>
          </w:tcPr>
          <w:p w:rsidR="009B00D7" w:rsidRPr="00A96919" w:rsidRDefault="009B00D7"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3</w:t>
            </w:r>
          </w:p>
        </w:tc>
        <w:tc>
          <w:tcPr>
            <w:tcW w:w="498" w:type="pct"/>
            <w:vAlign w:val="center"/>
          </w:tcPr>
          <w:p w:rsidR="009B00D7" w:rsidRPr="00A96919" w:rsidRDefault="009B00D7"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8" w:type="pct"/>
            <w:vAlign w:val="center"/>
          </w:tcPr>
          <w:p w:rsidR="009B00D7" w:rsidRPr="00A96919" w:rsidRDefault="009B00D7"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0</w:t>
            </w:r>
          </w:p>
        </w:tc>
        <w:tc>
          <w:tcPr>
            <w:tcW w:w="727" w:type="pct"/>
            <w:shd w:val="clear" w:color="auto" w:fill="auto"/>
            <w:vAlign w:val="center"/>
          </w:tcPr>
          <w:p w:rsidR="009B00D7" w:rsidRPr="00A96919" w:rsidRDefault="009B00D7"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doc. Pivarčiová</w:t>
            </w:r>
          </w:p>
        </w:tc>
        <w:tc>
          <w:tcPr>
            <w:tcW w:w="444" w:type="pct"/>
            <w:vAlign w:val="center"/>
          </w:tcPr>
          <w:p w:rsidR="009B00D7" w:rsidRPr="00A96919" w:rsidRDefault="009B00D7"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9B00D7" w:rsidRPr="00A96919" w:rsidTr="00BA08DD">
        <w:trPr>
          <w:trHeight w:val="454"/>
        </w:trPr>
        <w:tc>
          <w:tcPr>
            <w:tcW w:w="335" w:type="pct"/>
            <w:vAlign w:val="center"/>
          </w:tcPr>
          <w:p w:rsidR="009B00D7" w:rsidRPr="00A96919" w:rsidRDefault="009B00D7"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395" w:type="pct"/>
            <w:vAlign w:val="center"/>
          </w:tcPr>
          <w:p w:rsidR="009B00D7" w:rsidRPr="00F80C2B" w:rsidRDefault="009B00D7" w:rsidP="00BA08DD">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431" w:type="pct"/>
            <w:vAlign w:val="center"/>
          </w:tcPr>
          <w:p w:rsidR="009B00D7" w:rsidRPr="00A96919" w:rsidRDefault="009B00D7"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VHUP</w:t>
            </w:r>
          </w:p>
        </w:tc>
        <w:tc>
          <w:tcPr>
            <w:tcW w:w="1227" w:type="pct"/>
            <w:vAlign w:val="center"/>
          </w:tcPr>
          <w:p w:rsidR="009B00D7" w:rsidRPr="00A96919" w:rsidRDefault="009B00D7"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využitie húb v urbán</w:t>
            </w:r>
            <w:r w:rsidRPr="00A96919">
              <w:rPr>
                <w:rFonts w:ascii="Times New Roman" w:eastAsia="Calibri" w:hAnsi="Times New Roman" w:cs="Times New Roman"/>
                <w:sz w:val="24"/>
                <w:szCs w:val="24"/>
              </w:rPr>
              <w:t>nom prostredí</w:t>
            </w:r>
          </w:p>
        </w:tc>
        <w:tc>
          <w:tcPr>
            <w:tcW w:w="398" w:type="pct"/>
            <w:vAlign w:val="center"/>
          </w:tcPr>
          <w:p w:rsidR="009B00D7" w:rsidRPr="00A96919" w:rsidRDefault="009B00D7"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47" w:type="pct"/>
            <w:vAlign w:val="center"/>
          </w:tcPr>
          <w:p w:rsidR="009B00D7" w:rsidRPr="00A96919" w:rsidRDefault="009B00D7"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4</w:t>
            </w:r>
          </w:p>
        </w:tc>
        <w:tc>
          <w:tcPr>
            <w:tcW w:w="498" w:type="pct"/>
            <w:vAlign w:val="center"/>
          </w:tcPr>
          <w:p w:rsidR="009B00D7" w:rsidRPr="00A96919" w:rsidRDefault="009B00D7"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8" w:type="pct"/>
            <w:vAlign w:val="center"/>
          </w:tcPr>
          <w:p w:rsidR="009B00D7" w:rsidRPr="00A96919" w:rsidRDefault="009B00D7"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2</w:t>
            </w:r>
          </w:p>
        </w:tc>
        <w:tc>
          <w:tcPr>
            <w:tcW w:w="727" w:type="pct"/>
            <w:shd w:val="clear" w:color="auto" w:fill="auto"/>
            <w:vAlign w:val="center"/>
          </w:tcPr>
          <w:p w:rsidR="009B00D7" w:rsidRPr="00A96919" w:rsidRDefault="009B00D7"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Ing. Pavlík</w:t>
            </w:r>
          </w:p>
        </w:tc>
        <w:tc>
          <w:tcPr>
            <w:tcW w:w="444" w:type="pct"/>
            <w:vAlign w:val="center"/>
          </w:tcPr>
          <w:p w:rsidR="009B00D7" w:rsidRPr="00A96919" w:rsidRDefault="009B00D7"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9B00D7" w:rsidRPr="00A96919" w:rsidTr="00BA08DD">
        <w:trPr>
          <w:trHeight w:val="454"/>
        </w:trPr>
        <w:tc>
          <w:tcPr>
            <w:tcW w:w="335" w:type="pct"/>
            <w:vAlign w:val="center"/>
          </w:tcPr>
          <w:p w:rsidR="009B00D7" w:rsidRPr="00A96919" w:rsidRDefault="009B00D7"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395" w:type="pct"/>
            <w:vAlign w:val="center"/>
          </w:tcPr>
          <w:p w:rsidR="009B00D7" w:rsidRPr="00F80C2B" w:rsidRDefault="009B00D7" w:rsidP="00BA08DD">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431" w:type="pct"/>
            <w:vAlign w:val="center"/>
          </w:tcPr>
          <w:p w:rsidR="009B00D7" w:rsidRPr="00A96919" w:rsidRDefault="009B00D7"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ZMYK</w:t>
            </w:r>
          </w:p>
        </w:tc>
        <w:tc>
          <w:tcPr>
            <w:tcW w:w="1227" w:type="pct"/>
            <w:vAlign w:val="center"/>
          </w:tcPr>
          <w:p w:rsidR="009B00D7" w:rsidRPr="00A96919" w:rsidRDefault="009B00D7"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základy mykológie</w:t>
            </w:r>
          </w:p>
        </w:tc>
        <w:tc>
          <w:tcPr>
            <w:tcW w:w="398" w:type="pct"/>
            <w:vAlign w:val="center"/>
          </w:tcPr>
          <w:p w:rsidR="009B00D7" w:rsidRPr="00A96919" w:rsidRDefault="009B00D7"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47" w:type="pct"/>
            <w:vAlign w:val="center"/>
          </w:tcPr>
          <w:p w:rsidR="009B00D7" w:rsidRPr="00A96919" w:rsidRDefault="009B00D7"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2</w:t>
            </w:r>
          </w:p>
        </w:tc>
        <w:tc>
          <w:tcPr>
            <w:tcW w:w="498" w:type="pct"/>
            <w:vAlign w:val="center"/>
          </w:tcPr>
          <w:p w:rsidR="009B00D7" w:rsidRPr="00A96919" w:rsidRDefault="009B00D7"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8" w:type="pct"/>
            <w:vAlign w:val="center"/>
          </w:tcPr>
          <w:p w:rsidR="009B00D7" w:rsidRPr="00A96919" w:rsidRDefault="009B00D7"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0</w:t>
            </w:r>
          </w:p>
        </w:tc>
        <w:tc>
          <w:tcPr>
            <w:tcW w:w="727" w:type="pct"/>
            <w:shd w:val="clear" w:color="auto" w:fill="auto"/>
            <w:vAlign w:val="center"/>
          </w:tcPr>
          <w:p w:rsidR="009B00D7" w:rsidRPr="00A96919" w:rsidRDefault="009B00D7"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Ing. Pavlík</w:t>
            </w:r>
          </w:p>
        </w:tc>
        <w:tc>
          <w:tcPr>
            <w:tcW w:w="444" w:type="pct"/>
            <w:vAlign w:val="center"/>
          </w:tcPr>
          <w:p w:rsidR="009B00D7" w:rsidRPr="00A96919" w:rsidRDefault="009B00D7"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Z</w:t>
            </w:r>
          </w:p>
        </w:tc>
      </w:tr>
    </w:tbl>
    <w:p w:rsidR="002D18CC" w:rsidRDefault="002D18CC" w:rsidP="00E57B53">
      <w:pPr>
        <w:spacing w:after="0" w:line="240" w:lineRule="auto"/>
        <w:jc w:val="both"/>
        <w:rPr>
          <w:rFonts w:ascii="Times New Roman" w:eastAsia="Times New Roman" w:hAnsi="Times New Roman" w:cs="Times New Roman"/>
          <w:b/>
          <w:snapToGrid w:val="0"/>
          <w:sz w:val="20"/>
          <w:szCs w:val="20"/>
          <w:lang w:eastAsia="cs-CZ"/>
        </w:rPr>
      </w:pPr>
    </w:p>
    <w:p w:rsidR="001F1420" w:rsidRDefault="001F1420" w:rsidP="00E57B53">
      <w:pPr>
        <w:spacing w:after="0" w:line="240" w:lineRule="auto"/>
        <w:jc w:val="both"/>
        <w:rPr>
          <w:rFonts w:ascii="Times New Roman" w:eastAsia="Times New Roman" w:hAnsi="Times New Roman" w:cs="Times New Roman"/>
          <w:b/>
          <w:snapToGrid w:val="0"/>
          <w:sz w:val="20"/>
          <w:szCs w:val="20"/>
          <w:lang w:eastAsia="cs-CZ"/>
        </w:rPr>
      </w:pPr>
    </w:p>
    <w:p w:rsidR="00594989" w:rsidRPr="007D63EF" w:rsidRDefault="00594989" w:rsidP="00594989">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vertAlign w:val="superscript"/>
          <w:lang w:eastAsia="cs-CZ"/>
        </w:rPr>
        <w:t xml:space="preserve"> </w:t>
      </w:r>
    </w:p>
    <w:p w:rsidR="00594989" w:rsidRDefault="00594989" w:rsidP="00594989">
      <w:pPr>
        <w:spacing w:after="0" w:line="240" w:lineRule="auto"/>
        <w:jc w:val="both"/>
        <w:rPr>
          <w:rFonts w:ascii="Times New Roman" w:eastAsia="Times New Roman" w:hAnsi="Times New Roman" w:cs="Times New Roman"/>
          <w:b/>
          <w:snapToGrid w:val="0"/>
          <w:sz w:val="20"/>
          <w:szCs w:val="20"/>
          <w:lang w:eastAsia="cs-CZ"/>
        </w:rPr>
      </w:pPr>
    </w:p>
    <w:p w:rsidR="00594989" w:rsidRDefault="00594989" w:rsidP="00594989">
      <w:pPr>
        <w:spacing w:after="0" w:line="240" w:lineRule="auto"/>
        <w:jc w:val="both"/>
        <w:rPr>
          <w:rFonts w:ascii="Times New Roman" w:eastAsia="Times New Roman" w:hAnsi="Times New Roman" w:cs="Times New Roman"/>
          <w:b/>
          <w:snapToGrid w:val="0"/>
          <w:sz w:val="20"/>
          <w:szCs w:val="20"/>
          <w:lang w:eastAsia="cs-CZ"/>
        </w:rPr>
      </w:pPr>
    </w:p>
    <w:p w:rsidR="001F1420" w:rsidRDefault="001F1420" w:rsidP="00E57B53">
      <w:pPr>
        <w:spacing w:after="0" w:line="240" w:lineRule="auto"/>
        <w:jc w:val="both"/>
        <w:rPr>
          <w:rFonts w:ascii="Times New Roman" w:eastAsia="Times New Roman" w:hAnsi="Times New Roman" w:cs="Times New Roman"/>
          <w:b/>
          <w:snapToGrid w:val="0"/>
          <w:sz w:val="20"/>
          <w:szCs w:val="20"/>
          <w:lang w:eastAsia="cs-CZ"/>
        </w:rPr>
      </w:pPr>
    </w:p>
    <w:p w:rsidR="00EB3704" w:rsidRDefault="00EB3704" w:rsidP="00E57B53">
      <w:pPr>
        <w:spacing w:after="0" w:line="240" w:lineRule="auto"/>
        <w:jc w:val="both"/>
        <w:rPr>
          <w:rFonts w:ascii="Times New Roman" w:eastAsia="Times New Roman" w:hAnsi="Times New Roman" w:cs="Times New Roman"/>
          <w:b/>
          <w:snapToGrid w:val="0"/>
          <w:sz w:val="20"/>
          <w:szCs w:val="20"/>
          <w:lang w:eastAsia="cs-CZ"/>
        </w:rPr>
      </w:pPr>
    </w:p>
    <w:p w:rsidR="00EB3704" w:rsidRDefault="00EB3704" w:rsidP="00E57B53">
      <w:pPr>
        <w:spacing w:after="0" w:line="240" w:lineRule="auto"/>
        <w:jc w:val="both"/>
        <w:rPr>
          <w:rFonts w:ascii="Times New Roman" w:eastAsia="Times New Roman" w:hAnsi="Times New Roman" w:cs="Times New Roman"/>
          <w:b/>
          <w:snapToGrid w:val="0"/>
          <w:sz w:val="20"/>
          <w:szCs w:val="20"/>
          <w:lang w:eastAsia="cs-CZ"/>
        </w:rPr>
      </w:pPr>
    </w:p>
    <w:p w:rsidR="00EB3704" w:rsidRDefault="00EB3704" w:rsidP="00E57B53">
      <w:pPr>
        <w:spacing w:after="0" w:line="240" w:lineRule="auto"/>
        <w:jc w:val="both"/>
        <w:rPr>
          <w:rFonts w:ascii="Times New Roman" w:eastAsia="Times New Roman" w:hAnsi="Times New Roman" w:cs="Times New Roman"/>
          <w:b/>
          <w:snapToGrid w:val="0"/>
          <w:sz w:val="20"/>
          <w:szCs w:val="20"/>
          <w:lang w:eastAsia="cs-CZ"/>
        </w:rPr>
      </w:pPr>
    </w:p>
    <w:p w:rsidR="00EB3704" w:rsidRDefault="00EB3704" w:rsidP="00E57B53">
      <w:pPr>
        <w:spacing w:after="0" w:line="240" w:lineRule="auto"/>
        <w:jc w:val="both"/>
        <w:rPr>
          <w:rFonts w:ascii="Times New Roman" w:eastAsia="Times New Roman" w:hAnsi="Times New Roman" w:cs="Times New Roman"/>
          <w:b/>
          <w:snapToGrid w:val="0"/>
          <w:sz w:val="20"/>
          <w:szCs w:val="20"/>
          <w:lang w:eastAsia="cs-CZ"/>
        </w:rPr>
      </w:pPr>
    </w:p>
    <w:p w:rsidR="00EB3704" w:rsidRDefault="00EB3704" w:rsidP="00E57B53">
      <w:pPr>
        <w:spacing w:after="0" w:line="240" w:lineRule="auto"/>
        <w:jc w:val="both"/>
        <w:rPr>
          <w:rFonts w:ascii="Times New Roman" w:eastAsia="Times New Roman" w:hAnsi="Times New Roman" w:cs="Times New Roman"/>
          <w:b/>
          <w:snapToGrid w:val="0"/>
          <w:sz w:val="20"/>
          <w:szCs w:val="20"/>
          <w:lang w:eastAsia="cs-CZ"/>
        </w:rPr>
      </w:pPr>
    </w:p>
    <w:p w:rsidR="00EB3704" w:rsidRDefault="00EB3704" w:rsidP="00E57B53">
      <w:pPr>
        <w:spacing w:after="0" w:line="240" w:lineRule="auto"/>
        <w:jc w:val="both"/>
        <w:rPr>
          <w:rFonts w:ascii="Times New Roman" w:eastAsia="Times New Roman" w:hAnsi="Times New Roman" w:cs="Times New Roman"/>
          <w:b/>
          <w:snapToGrid w:val="0"/>
          <w:sz w:val="20"/>
          <w:szCs w:val="2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056"/>
        <w:gridCol w:w="1294"/>
        <w:gridCol w:w="3849"/>
        <w:gridCol w:w="1016"/>
        <w:gridCol w:w="950"/>
        <w:gridCol w:w="1376"/>
        <w:gridCol w:w="550"/>
        <w:gridCol w:w="1927"/>
        <w:gridCol w:w="1264"/>
      </w:tblGrid>
      <w:tr w:rsidR="00E57B53" w:rsidRPr="00B06372" w:rsidTr="00A0746B">
        <w:trPr>
          <w:trHeight w:val="397"/>
        </w:trPr>
        <w:tc>
          <w:tcPr>
            <w:tcW w:w="5000" w:type="pct"/>
            <w:gridSpan w:val="10"/>
            <w:vAlign w:val="center"/>
          </w:tcPr>
          <w:p w:rsidR="00E57B53" w:rsidRPr="00A0746B" w:rsidRDefault="00E57B53" w:rsidP="000F7DCC">
            <w:pPr>
              <w:spacing w:after="0" w:line="240" w:lineRule="auto"/>
              <w:rPr>
                <w:rFonts w:ascii="Times New Roman" w:eastAsia="Calibri" w:hAnsi="Times New Roman" w:cs="Times New Roman"/>
                <w:b/>
                <w:sz w:val="24"/>
                <w:szCs w:val="24"/>
              </w:rPr>
            </w:pPr>
            <w:r w:rsidRPr="00A0746B">
              <w:rPr>
                <w:rFonts w:ascii="Times New Roman" w:eastAsia="Calibri" w:hAnsi="Times New Roman" w:cs="Times New Roman"/>
                <w:b/>
                <w:sz w:val="24"/>
                <w:szCs w:val="24"/>
              </w:rPr>
              <w:lastRenderedPageBreak/>
              <w:t xml:space="preserve">6. semester    </w:t>
            </w:r>
            <w:r w:rsidRPr="00A0746B">
              <w:rPr>
                <w:rFonts w:ascii="Times New Roman" w:eastAsia="Calibri" w:hAnsi="Times New Roman" w:cs="Times New Roman"/>
                <w:b/>
                <w:i/>
                <w:sz w:val="24"/>
                <w:szCs w:val="24"/>
              </w:rPr>
              <w:t>l e s n í c t v o</w:t>
            </w:r>
          </w:p>
        </w:tc>
      </w:tr>
      <w:tr w:rsidR="00A0746B" w:rsidRPr="00B06372" w:rsidTr="001F1420">
        <w:trPr>
          <w:trHeight w:val="397"/>
        </w:trPr>
        <w:tc>
          <w:tcPr>
            <w:tcW w:w="329"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Fakulta</w:t>
            </w:r>
          </w:p>
        </w:tc>
        <w:tc>
          <w:tcPr>
            <w:tcW w:w="371"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Katedra</w:t>
            </w:r>
          </w:p>
        </w:tc>
        <w:tc>
          <w:tcPr>
            <w:tcW w:w="455"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Skratka</w:t>
            </w:r>
          </w:p>
        </w:tc>
        <w:tc>
          <w:tcPr>
            <w:tcW w:w="1354"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Názov predmetu</w:t>
            </w:r>
          </w:p>
        </w:tc>
        <w:tc>
          <w:tcPr>
            <w:tcW w:w="357"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Predmet</w:t>
            </w:r>
          </w:p>
        </w:tc>
        <w:tc>
          <w:tcPr>
            <w:tcW w:w="334"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Kredity</w:t>
            </w:r>
          </w:p>
        </w:tc>
        <w:tc>
          <w:tcPr>
            <w:tcW w:w="484"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Konzultácie</w:t>
            </w:r>
          </w:p>
        </w:tc>
        <w:tc>
          <w:tcPr>
            <w:tcW w:w="193"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HC</w:t>
            </w:r>
          </w:p>
        </w:tc>
        <w:tc>
          <w:tcPr>
            <w:tcW w:w="678" w:type="pct"/>
            <w:vAlign w:val="center"/>
          </w:tcPr>
          <w:p w:rsidR="00A0746B" w:rsidRPr="00A0746B" w:rsidRDefault="00A0746B" w:rsidP="001F1420">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Gestor</w:t>
            </w:r>
          </w:p>
        </w:tc>
        <w:tc>
          <w:tcPr>
            <w:tcW w:w="445"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Ukončenie</w:t>
            </w:r>
          </w:p>
        </w:tc>
      </w:tr>
      <w:tr w:rsidR="00A0746B" w:rsidRPr="00B06372" w:rsidTr="007D63EF">
        <w:trPr>
          <w:trHeight w:val="397"/>
        </w:trPr>
        <w:tc>
          <w:tcPr>
            <w:tcW w:w="329"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LF</w:t>
            </w:r>
          </w:p>
        </w:tc>
        <w:tc>
          <w:tcPr>
            <w:tcW w:w="371"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KHULG</w:t>
            </w:r>
          </w:p>
        </w:tc>
        <w:tc>
          <w:tcPr>
            <w:tcW w:w="455"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HUL1</w:t>
            </w:r>
          </w:p>
        </w:tc>
        <w:tc>
          <w:tcPr>
            <w:tcW w:w="1354"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hospodárska úprava lesov I.</w:t>
            </w:r>
          </w:p>
        </w:tc>
        <w:tc>
          <w:tcPr>
            <w:tcW w:w="357"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w:t>
            </w:r>
          </w:p>
        </w:tc>
        <w:tc>
          <w:tcPr>
            <w:tcW w:w="334"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6</w:t>
            </w:r>
          </w:p>
        </w:tc>
        <w:tc>
          <w:tcPr>
            <w:tcW w:w="484"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18</w:t>
            </w:r>
          </w:p>
        </w:tc>
        <w:tc>
          <w:tcPr>
            <w:tcW w:w="193"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4</w:t>
            </w:r>
          </w:p>
        </w:tc>
        <w:tc>
          <w:tcPr>
            <w:tcW w:w="678" w:type="pct"/>
            <w:shd w:val="clear" w:color="auto" w:fill="auto"/>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doc. Merganič</w:t>
            </w:r>
          </w:p>
        </w:tc>
        <w:tc>
          <w:tcPr>
            <w:tcW w:w="445"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S</w:t>
            </w:r>
          </w:p>
        </w:tc>
      </w:tr>
      <w:tr w:rsidR="00A0746B" w:rsidRPr="00B06372" w:rsidTr="007D63EF">
        <w:trPr>
          <w:trHeight w:val="397"/>
        </w:trPr>
        <w:tc>
          <w:tcPr>
            <w:tcW w:w="329"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LF</w:t>
            </w:r>
          </w:p>
        </w:tc>
        <w:tc>
          <w:tcPr>
            <w:tcW w:w="371"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KLŤLM</w:t>
            </w:r>
          </w:p>
        </w:tc>
        <w:tc>
          <w:tcPr>
            <w:tcW w:w="455"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ŤDT1</w:t>
            </w:r>
          </w:p>
        </w:tc>
        <w:tc>
          <w:tcPr>
            <w:tcW w:w="1354"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ťažbovo-dopravné technológie I.</w:t>
            </w:r>
          </w:p>
        </w:tc>
        <w:tc>
          <w:tcPr>
            <w:tcW w:w="357"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w:t>
            </w:r>
          </w:p>
        </w:tc>
        <w:tc>
          <w:tcPr>
            <w:tcW w:w="334"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5</w:t>
            </w:r>
          </w:p>
        </w:tc>
        <w:tc>
          <w:tcPr>
            <w:tcW w:w="484"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16</w:t>
            </w:r>
          </w:p>
        </w:tc>
        <w:tc>
          <w:tcPr>
            <w:tcW w:w="193"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3</w:t>
            </w:r>
          </w:p>
        </w:tc>
        <w:tc>
          <w:tcPr>
            <w:tcW w:w="678" w:type="pct"/>
            <w:vAlign w:val="center"/>
          </w:tcPr>
          <w:p w:rsidR="00A0746B" w:rsidRPr="00A0746B" w:rsidRDefault="00A0746B" w:rsidP="000F7DCC">
            <w:pPr>
              <w:spacing w:after="0" w:line="240" w:lineRule="auto"/>
              <w:rPr>
                <w:rFonts w:ascii="Times New Roman" w:eastAsia="Times New Roman" w:hAnsi="Times New Roman" w:cs="Times New Roman"/>
                <w:snapToGrid w:val="0"/>
                <w:lang w:eastAsia="cs-CZ"/>
              </w:rPr>
            </w:pPr>
            <w:r w:rsidRPr="00A0746B">
              <w:rPr>
                <w:rFonts w:ascii="Times New Roman" w:eastAsia="Times New Roman" w:hAnsi="Times New Roman" w:cs="Times New Roman"/>
                <w:snapToGrid w:val="0"/>
                <w:lang w:eastAsia="cs-CZ"/>
              </w:rPr>
              <w:t>prof. Messingerová</w:t>
            </w:r>
          </w:p>
        </w:tc>
        <w:tc>
          <w:tcPr>
            <w:tcW w:w="445"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S</w:t>
            </w:r>
          </w:p>
        </w:tc>
      </w:tr>
      <w:tr w:rsidR="00A0746B" w:rsidRPr="00B06372" w:rsidTr="007D63EF">
        <w:trPr>
          <w:trHeight w:val="397"/>
        </w:trPr>
        <w:tc>
          <w:tcPr>
            <w:tcW w:w="329"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LF</w:t>
            </w:r>
          </w:p>
        </w:tc>
        <w:tc>
          <w:tcPr>
            <w:tcW w:w="371"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KLŤLM</w:t>
            </w:r>
          </w:p>
        </w:tc>
        <w:tc>
          <w:tcPr>
            <w:tcW w:w="455"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LSTAV</w:t>
            </w:r>
          </w:p>
        </w:tc>
        <w:tc>
          <w:tcPr>
            <w:tcW w:w="1354"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lesnícke stavby</w:t>
            </w:r>
          </w:p>
        </w:tc>
        <w:tc>
          <w:tcPr>
            <w:tcW w:w="357"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w:t>
            </w:r>
          </w:p>
        </w:tc>
        <w:tc>
          <w:tcPr>
            <w:tcW w:w="334"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5</w:t>
            </w:r>
          </w:p>
        </w:tc>
        <w:tc>
          <w:tcPr>
            <w:tcW w:w="484"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12</w:t>
            </w:r>
          </w:p>
        </w:tc>
        <w:tc>
          <w:tcPr>
            <w:tcW w:w="193"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2</w:t>
            </w:r>
          </w:p>
        </w:tc>
        <w:tc>
          <w:tcPr>
            <w:tcW w:w="678"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prof. Jakubis</w:t>
            </w:r>
          </w:p>
        </w:tc>
        <w:tc>
          <w:tcPr>
            <w:tcW w:w="445"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S</w:t>
            </w:r>
          </w:p>
        </w:tc>
      </w:tr>
      <w:tr w:rsidR="00A0746B" w:rsidRPr="00B06372" w:rsidTr="007D63EF">
        <w:trPr>
          <w:trHeight w:val="397"/>
        </w:trPr>
        <w:tc>
          <w:tcPr>
            <w:tcW w:w="329"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LF</w:t>
            </w:r>
          </w:p>
        </w:tc>
        <w:tc>
          <w:tcPr>
            <w:tcW w:w="371"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D LF</w:t>
            </w:r>
          </w:p>
        </w:tc>
        <w:tc>
          <w:tcPr>
            <w:tcW w:w="455"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BAKAL</w:t>
            </w:r>
          </w:p>
        </w:tc>
        <w:tc>
          <w:tcPr>
            <w:tcW w:w="1354"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bakalárska práca</w:t>
            </w:r>
          </w:p>
        </w:tc>
        <w:tc>
          <w:tcPr>
            <w:tcW w:w="357"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w:t>
            </w:r>
          </w:p>
        </w:tc>
        <w:tc>
          <w:tcPr>
            <w:tcW w:w="1011" w:type="pct"/>
            <w:gridSpan w:val="3"/>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10</w:t>
            </w:r>
          </w:p>
        </w:tc>
        <w:tc>
          <w:tcPr>
            <w:tcW w:w="678" w:type="pct"/>
            <w:vAlign w:val="center"/>
          </w:tcPr>
          <w:p w:rsidR="00A0746B" w:rsidRPr="00A0746B" w:rsidRDefault="001F1420" w:rsidP="000F7DCC">
            <w:pPr>
              <w:spacing w:after="0" w:line="240" w:lineRule="auto"/>
              <w:rPr>
                <w:rFonts w:ascii="Times New Roman" w:eastAsia="Times New Roman" w:hAnsi="Times New Roman" w:cs="Times New Roman"/>
                <w:snapToGrid w:val="0"/>
                <w:lang w:eastAsia="cs-CZ"/>
              </w:rPr>
            </w:pPr>
            <w:r w:rsidRPr="0030792D">
              <w:rPr>
                <w:rFonts w:ascii="Times New Roman" w:eastAsia="Times New Roman" w:hAnsi="Times New Roman" w:cs="Times New Roman"/>
                <w:snapToGrid w:val="0"/>
                <w:lang w:eastAsia="cs-CZ"/>
              </w:rPr>
              <w:t>doc. Kardoš</w:t>
            </w:r>
          </w:p>
        </w:tc>
        <w:tc>
          <w:tcPr>
            <w:tcW w:w="445"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Z</w:t>
            </w:r>
          </w:p>
        </w:tc>
      </w:tr>
      <w:tr w:rsidR="00A0746B" w:rsidRPr="00B06372" w:rsidTr="007D63EF">
        <w:trPr>
          <w:trHeight w:val="397"/>
        </w:trPr>
        <w:tc>
          <w:tcPr>
            <w:tcW w:w="329"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LF</w:t>
            </w:r>
          </w:p>
        </w:tc>
        <w:tc>
          <w:tcPr>
            <w:tcW w:w="371"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KERLH</w:t>
            </w:r>
          </w:p>
        </w:tc>
        <w:tc>
          <w:tcPr>
            <w:tcW w:w="455"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p>
        </w:tc>
        <w:tc>
          <w:tcPr>
            <w:tcW w:w="1354"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právne normy a legislatíva</w:t>
            </w:r>
          </w:p>
        </w:tc>
        <w:tc>
          <w:tcPr>
            <w:tcW w:w="357"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PV</w:t>
            </w:r>
          </w:p>
        </w:tc>
        <w:tc>
          <w:tcPr>
            <w:tcW w:w="334"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4</w:t>
            </w:r>
          </w:p>
        </w:tc>
        <w:tc>
          <w:tcPr>
            <w:tcW w:w="484"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12</w:t>
            </w:r>
          </w:p>
        </w:tc>
        <w:tc>
          <w:tcPr>
            <w:tcW w:w="193"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0</w:t>
            </w:r>
          </w:p>
        </w:tc>
        <w:tc>
          <w:tcPr>
            <w:tcW w:w="678"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doc. Šálka</w:t>
            </w:r>
          </w:p>
        </w:tc>
        <w:tc>
          <w:tcPr>
            <w:tcW w:w="445"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S</w:t>
            </w:r>
          </w:p>
        </w:tc>
      </w:tr>
      <w:tr w:rsidR="00A0746B" w:rsidRPr="00B06372" w:rsidTr="007D63EF">
        <w:trPr>
          <w:trHeight w:val="397"/>
        </w:trPr>
        <w:tc>
          <w:tcPr>
            <w:tcW w:w="329"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LF</w:t>
            </w:r>
          </w:p>
        </w:tc>
        <w:tc>
          <w:tcPr>
            <w:tcW w:w="371"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KLŤLM</w:t>
            </w:r>
          </w:p>
        </w:tc>
        <w:tc>
          <w:tcPr>
            <w:tcW w:w="455"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p>
        </w:tc>
        <w:tc>
          <w:tcPr>
            <w:tcW w:w="1354"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malé vodné nádrže</w:t>
            </w:r>
          </w:p>
        </w:tc>
        <w:tc>
          <w:tcPr>
            <w:tcW w:w="357"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PV</w:t>
            </w:r>
          </w:p>
        </w:tc>
        <w:tc>
          <w:tcPr>
            <w:tcW w:w="334"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4</w:t>
            </w:r>
          </w:p>
        </w:tc>
        <w:tc>
          <w:tcPr>
            <w:tcW w:w="484"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12</w:t>
            </w:r>
          </w:p>
        </w:tc>
        <w:tc>
          <w:tcPr>
            <w:tcW w:w="193"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1</w:t>
            </w:r>
          </w:p>
        </w:tc>
        <w:tc>
          <w:tcPr>
            <w:tcW w:w="678"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prof. Jakubis</w:t>
            </w:r>
          </w:p>
        </w:tc>
        <w:tc>
          <w:tcPr>
            <w:tcW w:w="445"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S</w:t>
            </w:r>
          </w:p>
        </w:tc>
      </w:tr>
      <w:tr w:rsidR="00A0746B" w:rsidRPr="00B06372" w:rsidTr="007D63EF">
        <w:trPr>
          <w:trHeight w:val="397"/>
        </w:trPr>
        <w:tc>
          <w:tcPr>
            <w:tcW w:w="329"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LF</w:t>
            </w:r>
          </w:p>
        </w:tc>
        <w:tc>
          <w:tcPr>
            <w:tcW w:w="371"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KERLH</w:t>
            </w:r>
          </w:p>
        </w:tc>
        <w:tc>
          <w:tcPr>
            <w:tcW w:w="455"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p>
        </w:tc>
        <w:tc>
          <w:tcPr>
            <w:tcW w:w="1354"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zákl. účtovníctva a evidencie</w:t>
            </w:r>
          </w:p>
        </w:tc>
        <w:tc>
          <w:tcPr>
            <w:tcW w:w="357"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PV</w:t>
            </w:r>
          </w:p>
        </w:tc>
        <w:tc>
          <w:tcPr>
            <w:tcW w:w="334"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4</w:t>
            </w:r>
          </w:p>
        </w:tc>
        <w:tc>
          <w:tcPr>
            <w:tcW w:w="484"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12</w:t>
            </w:r>
          </w:p>
        </w:tc>
        <w:tc>
          <w:tcPr>
            <w:tcW w:w="193"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1</w:t>
            </w:r>
          </w:p>
        </w:tc>
        <w:tc>
          <w:tcPr>
            <w:tcW w:w="678"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prof. Hajdúchová</w:t>
            </w:r>
          </w:p>
        </w:tc>
        <w:tc>
          <w:tcPr>
            <w:tcW w:w="445"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S</w:t>
            </w:r>
          </w:p>
        </w:tc>
      </w:tr>
      <w:tr w:rsidR="00A0746B" w:rsidRPr="00B06372" w:rsidTr="007D63EF">
        <w:trPr>
          <w:trHeight w:val="397"/>
        </w:trPr>
        <w:tc>
          <w:tcPr>
            <w:tcW w:w="329"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LF</w:t>
            </w:r>
          </w:p>
        </w:tc>
        <w:tc>
          <w:tcPr>
            <w:tcW w:w="371"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KF</w:t>
            </w:r>
          </w:p>
        </w:tc>
        <w:tc>
          <w:tcPr>
            <w:tcW w:w="455"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p>
        </w:tc>
        <w:tc>
          <w:tcPr>
            <w:tcW w:w="1354"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komplexné využitie biomasy</w:t>
            </w:r>
          </w:p>
        </w:tc>
        <w:tc>
          <w:tcPr>
            <w:tcW w:w="357"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PV</w:t>
            </w:r>
          </w:p>
        </w:tc>
        <w:tc>
          <w:tcPr>
            <w:tcW w:w="334"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4</w:t>
            </w:r>
          </w:p>
        </w:tc>
        <w:tc>
          <w:tcPr>
            <w:tcW w:w="484"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12</w:t>
            </w:r>
          </w:p>
        </w:tc>
        <w:tc>
          <w:tcPr>
            <w:tcW w:w="193"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1</w:t>
            </w:r>
          </w:p>
        </w:tc>
        <w:tc>
          <w:tcPr>
            <w:tcW w:w="678"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Ing. Lieskovský</w:t>
            </w:r>
          </w:p>
        </w:tc>
        <w:tc>
          <w:tcPr>
            <w:tcW w:w="445"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S</w:t>
            </w:r>
          </w:p>
        </w:tc>
      </w:tr>
      <w:tr w:rsidR="00A0746B" w:rsidRPr="00B06372" w:rsidTr="007D63EF">
        <w:trPr>
          <w:trHeight w:val="397"/>
        </w:trPr>
        <w:tc>
          <w:tcPr>
            <w:tcW w:w="329"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LF</w:t>
            </w:r>
          </w:p>
        </w:tc>
        <w:tc>
          <w:tcPr>
            <w:tcW w:w="371"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KERLH</w:t>
            </w:r>
          </w:p>
        </w:tc>
        <w:tc>
          <w:tcPr>
            <w:tcW w:w="455"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p>
        </w:tc>
        <w:tc>
          <w:tcPr>
            <w:tcW w:w="1354"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manažérske účtovníctvo</w:t>
            </w:r>
          </w:p>
        </w:tc>
        <w:tc>
          <w:tcPr>
            <w:tcW w:w="357"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PV</w:t>
            </w:r>
          </w:p>
        </w:tc>
        <w:tc>
          <w:tcPr>
            <w:tcW w:w="334"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4</w:t>
            </w:r>
          </w:p>
        </w:tc>
        <w:tc>
          <w:tcPr>
            <w:tcW w:w="484"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12</w:t>
            </w:r>
          </w:p>
        </w:tc>
        <w:tc>
          <w:tcPr>
            <w:tcW w:w="193"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0</w:t>
            </w:r>
          </w:p>
        </w:tc>
        <w:tc>
          <w:tcPr>
            <w:tcW w:w="678"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prof. Hajdúchová</w:t>
            </w:r>
          </w:p>
        </w:tc>
        <w:tc>
          <w:tcPr>
            <w:tcW w:w="445"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S</w:t>
            </w:r>
          </w:p>
        </w:tc>
      </w:tr>
      <w:tr w:rsidR="00A0746B" w:rsidRPr="00B06372" w:rsidTr="007D63EF">
        <w:trPr>
          <w:trHeight w:val="397"/>
        </w:trPr>
        <w:tc>
          <w:tcPr>
            <w:tcW w:w="329"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LF</w:t>
            </w:r>
          </w:p>
        </w:tc>
        <w:tc>
          <w:tcPr>
            <w:tcW w:w="371" w:type="pct"/>
            <w:vAlign w:val="center"/>
          </w:tcPr>
          <w:p w:rsidR="00A0746B" w:rsidRPr="00A0746B" w:rsidRDefault="00A0746B" w:rsidP="000F7DCC">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KLŤLM</w:t>
            </w:r>
          </w:p>
        </w:tc>
        <w:tc>
          <w:tcPr>
            <w:tcW w:w="455" w:type="pct"/>
            <w:vAlign w:val="center"/>
          </w:tcPr>
          <w:p w:rsidR="00A0746B" w:rsidRPr="00A0746B" w:rsidRDefault="00A0746B" w:rsidP="000F7DCC">
            <w:pPr>
              <w:spacing w:after="0" w:line="240" w:lineRule="auto"/>
              <w:rPr>
                <w:rFonts w:ascii="Times New Roman" w:eastAsia="Calibri" w:hAnsi="Times New Roman" w:cs="Times New Roman"/>
                <w:color w:val="FF0000"/>
                <w:sz w:val="24"/>
                <w:szCs w:val="24"/>
              </w:rPr>
            </w:pPr>
          </w:p>
        </w:tc>
        <w:tc>
          <w:tcPr>
            <w:tcW w:w="1354" w:type="pct"/>
            <w:vAlign w:val="center"/>
          </w:tcPr>
          <w:p w:rsidR="00A0746B" w:rsidRPr="00A0746B" w:rsidRDefault="00A0746B" w:rsidP="000F7DCC">
            <w:pPr>
              <w:spacing w:after="0" w:line="240" w:lineRule="auto"/>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lanovky v lesníctve</w:t>
            </w:r>
          </w:p>
        </w:tc>
        <w:tc>
          <w:tcPr>
            <w:tcW w:w="357"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PV</w:t>
            </w:r>
          </w:p>
        </w:tc>
        <w:tc>
          <w:tcPr>
            <w:tcW w:w="334"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4</w:t>
            </w:r>
          </w:p>
        </w:tc>
        <w:tc>
          <w:tcPr>
            <w:tcW w:w="484"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12</w:t>
            </w:r>
          </w:p>
        </w:tc>
        <w:tc>
          <w:tcPr>
            <w:tcW w:w="193"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1</w:t>
            </w:r>
          </w:p>
        </w:tc>
        <w:tc>
          <w:tcPr>
            <w:tcW w:w="678" w:type="pct"/>
            <w:vAlign w:val="center"/>
          </w:tcPr>
          <w:p w:rsidR="00A0746B" w:rsidRPr="00EB1480" w:rsidRDefault="00A0746B" w:rsidP="000F7DCC">
            <w:pPr>
              <w:spacing w:after="0" w:line="240" w:lineRule="auto"/>
              <w:rPr>
                <w:rFonts w:ascii="Times New Roman" w:eastAsia="Times New Roman" w:hAnsi="Times New Roman" w:cs="Times New Roman"/>
                <w:snapToGrid w:val="0"/>
                <w:lang w:eastAsia="cs-CZ"/>
              </w:rPr>
            </w:pPr>
            <w:r w:rsidRPr="00EB1480">
              <w:rPr>
                <w:rFonts w:ascii="Times New Roman" w:eastAsia="Times New Roman" w:hAnsi="Times New Roman" w:cs="Times New Roman"/>
                <w:snapToGrid w:val="0"/>
                <w:lang w:eastAsia="cs-CZ"/>
              </w:rPr>
              <w:t>prof. Messingerová</w:t>
            </w:r>
          </w:p>
        </w:tc>
        <w:tc>
          <w:tcPr>
            <w:tcW w:w="445"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S</w:t>
            </w:r>
          </w:p>
        </w:tc>
      </w:tr>
      <w:tr w:rsidR="00A0746B" w:rsidRPr="00B06372" w:rsidTr="007D63EF">
        <w:trPr>
          <w:trHeight w:val="397"/>
        </w:trPr>
        <w:tc>
          <w:tcPr>
            <w:tcW w:w="329"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CUP</w:t>
            </w:r>
          </w:p>
        </w:tc>
        <w:tc>
          <w:tcPr>
            <w:tcW w:w="371" w:type="pct"/>
            <w:vAlign w:val="center"/>
          </w:tcPr>
          <w:p w:rsidR="00A0746B" w:rsidRPr="00A0746B" w:rsidRDefault="00A0746B" w:rsidP="00A0746B">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ÚCJ</w:t>
            </w:r>
          </w:p>
        </w:tc>
        <w:tc>
          <w:tcPr>
            <w:tcW w:w="455" w:type="pct"/>
            <w:vAlign w:val="center"/>
          </w:tcPr>
          <w:p w:rsidR="00A0746B" w:rsidRPr="00A0746B" w:rsidRDefault="00A0746B" w:rsidP="000F7DCC">
            <w:pPr>
              <w:spacing w:after="0" w:line="240" w:lineRule="auto"/>
              <w:rPr>
                <w:rFonts w:ascii="Times New Roman" w:eastAsia="Calibri" w:hAnsi="Times New Roman" w:cs="Times New Roman"/>
                <w:color w:val="FF0000"/>
                <w:sz w:val="20"/>
                <w:szCs w:val="20"/>
              </w:rPr>
            </w:pPr>
            <w:r w:rsidRPr="00A0746B">
              <w:rPr>
                <w:rFonts w:ascii="Times New Roman" w:eastAsia="Calibri" w:hAnsi="Times New Roman" w:cs="Times New Roman"/>
                <w:sz w:val="20"/>
                <w:szCs w:val="20"/>
              </w:rPr>
              <w:t>JA_OK_BLF</w:t>
            </w:r>
          </w:p>
        </w:tc>
        <w:tc>
          <w:tcPr>
            <w:tcW w:w="1354" w:type="pct"/>
            <w:vAlign w:val="center"/>
          </w:tcPr>
          <w:p w:rsidR="00A0746B" w:rsidRPr="00A0746B" w:rsidRDefault="00A0746B" w:rsidP="000F7DCC">
            <w:pPr>
              <w:rPr>
                <w:rFonts w:ascii="Times New Roman" w:hAnsi="Times New Roman" w:cs="Times New Roman"/>
                <w:sz w:val="20"/>
                <w:szCs w:val="20"/>
              </w:rPr>
            </w:pPr>
            <w:r w:rsidRPr="00A0746B">
              <w:rPr>
                <w:rFonts w:ascii="Times New Roman" w:hAnsi="Times New Roman" w:cs="Times New Roman"/>
                <w:sz w:val="20"/>
                <w:szCs w:val="20"/>
              </w:rPr>
              <w:t>AJ – Odborná komunikácia pre študentov LF</w:t>
            </w:r>
          </w:p>
        </w:tc>
        <w:tc>
          <w:tcPr>
            <w:tcW w:w="357" w:type="pct"/>
            <w:vAlign w:val="center"/>
          </w:tcPr>
          <w:p w:rsidR="00A0746B" w:rsidRPr="00A0746B" w:rsidRDefault="00A0746B"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PV</w:t>
            </w:r>
          </w:p>
        </w:tc>
        <w:tc>
          <w:tcPr>
            <w:tcW w:w="334"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3</w:t>
            </w:r>
          </w:p>
        </w:tc>
        <w:tc>
          <w:tcPr>
            <w:tcW w:w="484"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8</w:t>
            </w:r>
          </w:p>
        </w:tc>
        <w:tc>
          <w:tcPr>
            <w:tcW w:w="193"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0</w:t>
            </w:r>
          </w:p>
        </w:tc>
        <w:tc>
          <w:tcPr>
            <w:tcW w:w="678" w:type="pct"/>
            <w:vAlign w:val="center"/>
          </w:tcPr>
          <w:p w:rsidR="00A0746B" w:rsidRPr="00A51689" w:rsidRDefault="00A0746B" w:rsidP="000F7DCC">
            <w:pPr>
              <w:spacing w:after="0" w:line="240" w:lineRule="auto"/>
              <w:rPr>
                <w:rFonts w:ascii="Times New Roman" w:eastAsia="Times New Roman" w:hAnsi="Times New Roman" w:cs="Times New Roman"/>
                <w:snapToGrid w:val="0"/>
                <w:lang w:eastAsia="cs-CZ"/>
              </w:rPr>
            </w:pPr>
            <w:r w:rsidRPr="00A51689">
              <w:rPr>
                <w:rFonts w:ascii="Times New Roman" w:eastAsia="Times New Roman" w:hAnsi="Times New Roman" w:cs="Times New Roman"/>
                <w:snapToGrid w:val="0"/>
                <w:lang w:eastAsia="cs-CZ"/>
              </w:rPr>
              <w:t>Mgr. Danihelová</w:t>
            </w:r>
          </w:p>
        </w:tc>
        <w:tc>
          <w:tcPr>
            <w:tcW w:w="445" w:type="pct"/>
            <w:vAlign w:val="center"/>
          </w:tcPr>
          <w:p w:rsidR="00A0746B" w:rsidRPr="00A0746B" w:rsidRDefault="00A0746B"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S</w:t>
            </w:r>
          </w:p>
        </w:tc>
      </w:tr>
      <w:tr w:rsidR="007D63EF" w:rsidRPr="00B06372" w:rsidTr="007D63EF">
        <w:trPr>
          <w:trHeight w:val="397"/>
        </w:trPr>
        <w:tc>
          <w:tcPr>
            <w:tcW w:w="329" w:type="pct"/>
            <w:vAlign w:val="center"/>
          </w:tcPr>
          <w:p w:rsidR="007D63EF" w:rsidRPr="00A0746B" w:rsidRDefault="007D63EF"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CUP</w:t>
            </w:r>
          </w:p>
        </w:tc>
        <w:tc>
          <w:tcPr>
            <w:tcW w:w="371" w:type="pct"/>
            <w:vAlign w:val="center"/>
          </w:tcPr>
          <w:p w:rsidR="007D63EF" w:rsidRPr="00A0746B" w:rsidRDefault="007D63EF" w:rsidP="00A0746B">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ÚCJ</w:t>
            </w:r>
          </w:p>
        </w:tc>
        <w:tc>
          <w:tcPr>
            <w:tcW w:w="455" w:type="pct"/>
            <w:vAlign w:val="center"/>
          </w:tcPr>
          <w:p w:rsidR="007D63EF" w:rsidRPr="00A0746B" w:rsidRDefault="007D63EF" w:rsidP="000F7DCC">
            <w:pPr>
              <w:spacing w:after="0" w:line="240" w:lineRule="auto"/>
              <w:rPr>
                <w:rFonts w:ascii="Times New Roman" w:eastAsia="Calibri" w:hAnsi="Times New Roman" w:cs="Times New Roman"/>
                <w:color w:val="FF0000"/>
                <w:sz w:val="20"/>
                <w:szCs w:val="20"/>
              </w:rPr>
            </w:pPr>
            <w:r w:rsidRPr="00A0746B">
              <w:rPr>
                <w:rFonts w:ascii="Times New Roman" w:eastAsia="Calibri" w:hAnsi="Times New Roman" w:cs="Times New Roman"/>
                <w:sz w:val="20"/>
                <w:szCs w:val="20"/>
              </w:rPr>
              <w:t>JN-OK_BLF</w:t>
            </w:r>
          </w:p>
        </w:tc>
        <w:tc>
          <w:tcPr>
            <w:tcW w:w="1354" w:type="pct"/>
            <w:vAlign w:val="center"/>
          </w:tcPr>
          <w:p w:rsidR="007D63EF" w:rsidRPr="00A0746B" w:rsidRDefault="007D63EF" w:rsidP="000F7DCC">
            <w:pPr>
              <w:rPr>
                <w:rFonts w:ascii="Times New Roman" w:hAnsi="Times New Roman" w:cs="Times New Roman"/>
                <w:sz w:val="20"/>
                <w:szCs w:val="20"/>
              </w:rPr>
            </w:pPr>
            <w:r w:rsidRPr="00A0746B">
              <w:rPr>
                <w:rFonts w:ascii="Times New Roman" w:hAnsi="Times New Roman" w:cs="Times New Roman"/>
                <w:sz w:val="20"/>
                <w:szCs w:val="20"/>
              </w:rPr>
              <w:t>NJ – Odborná komunikácia pre študentov LF</w:t>
            </w:r>
          </w:p>
        </w:tc>
        <w:tc>
          <w:tcPr>
            <w:tcW w:w="357" w:type="pct"/>
            <w:vAlign w:val="center"/>
          </w:tcPr>
          <w:p w:rsidR="007D63EF" w:rsidRPr="00A0746B" w:rsidRDefault="007D63EF"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PV</w:t>
            </w:r>
          </w:p>
        </w:tc>
        <w:tc>
          <w:tcPr>
            <w:tcW w:w="334" w:type="pct"/>
            <w:vAlign w:val="center"/>
          </w:tcPr>
          <w:p w:rsidR="007D63EF" w:rsidRPr="00A0746B"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3</w:t>
            </w:r>
          </w:p>
        </w:tc>
        <w:tc>
          <w:tcPr>
            <w:tcW w:w="484" w:type="pct"/>
            <w:vAlign w:val="center"/>
          </w:tcPr>
          <w:p w:rsidR="007D63EF" w:rsidRPr="00A0746B"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8</w:t>
            </w:r>
          </w:p>
        </w:tc>
        <w:tc>
          <w:tcPr>
            <w:tcW w:w="193" w:type="pct"/>
            <w:vAlign w:val="center"/>
          </w:tcPr>
          <w:p w:rsidR="007D63EF" w:rsidRPr="00A0746B"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0</w:t>
            </w:r>
          </w:p>
        </w:tc>
        <w:tc>
          <w:tcPr>
            <w:tcW w:w="678" w:type="pct"/>
            <w:vAlign w:val="center"/>
          </w:tcPr>
          <w:p w:rsidR="007D63EF" w:rsidRDefault="007D63EF">
            <w:pPr>
              <w:spacing w:after="0" w:line="240" w:lineRule="auto"/>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Vyhnáliková, PhD.</w:t>
            </w:r>
          </w:p>
        </w:tc>
        <w:tc>
          <w:tcPr>
            <w:tcW w:w="445" w:type="pct"/>
            <w:vAlign w:val="center"/>
          </w:tcPr>
          <w:p w:rsidR="007D63EF" w:rsidRPr="00A0746B"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S</w:t>
            </w:r>
          </w:p>
        </w:tc>
      </w:tr>
      <w:tr w:rsidR="007D63EF" w:rsidRPr="00B06372" w:rsidTr="007D63EF">
        <w:trPr>
          <w:trHeight w:val="397"/>
        </w:trPr>
        <w:tc>
          <w:tcPr>
            <w:tcW w:w="329" w:type="pct"/>
            <w:vAlign w:val="center"/>
          </w:tcPr>
          <w:p w:rsidR="007D63EF" w:rsidRPr="00A0746B" w:rsidRDefault="007D63EF"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CUP</w:t>
            </w:r>
          </w:p>
        </w:tc>
        <w:tc>
          <w:tcPr>
            <w:tcW w:w="371" w:type="pct"/>
            <w:vAlign w:val="center"/>
          </w:tcPr>
          <w:p w:rsidR="007D63EF" w:rsidRPr="00A0746B" w:rsidRDefault="007D63EF" w:rsidP="00A0746B">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ÚCJ</w:t>
            </w:r>
          </w:p>
        </w:tc>
        <w:tc>
          <w:tcPr>
            <w:tcW w:w="455" w:type="pct"/>
            <w:vAlign w:val="center"/>
          </w:tcPr>
          <w:p w:rsidR="007D63EF" w:rsidRPr="00A0746B" w:rsidRDefault="007D63EF" w:rsidP="000F7DCC">
            <w:pPr>
              <w:spacing w:after="0" w:line="240" w:lineRule="auto"/>
              <w:rPr>
                <w:rFonts w:ascii="Times New Roman" w:eastAsia="Calibri" w:hAnsi="Times New Roman" w:cs="Times New Roman"/>
                <w:color w:val="FF0000"/>
                <w:sz w:val="20"/>
                <w:szCs w:val="20"/>
              </w:rPr>
            </w:pPr>
            <w:r w:rsidRPr="00A0746B">
              <w:rPr>
                <w:rFonts w:ascii="Times New Roman" w:eastAsia="Calibri" w:hAnsi="Times New Roman" w:cs="Times New Roman"/>
                <w:sz w:val="20"/>
                <w:szCs w:val="20"/>
              </w:rPr>
              <w:t>JF_OK_BLF</w:t>
            </w:r>
          </w:p>
        </w:tc>
        <w:tc>
          <w:tcPr>
            <w:tcW w:w="1354" w:type="pct"/>
            <w:vAlign w:val="center"/>
          </w:tcPr>
          <w:p w:rsidR="007D63EF" w:rsidRPr="00A0746B" w:rsidRDefault="007D63EF" w:rsidP="000F7DCC">
            <w:pPr>
              <w:rPr>
                <w:rFonts w:ascii="Times New Roman" w:hAnsi="Times New Roman" w:cs="Times New Roman"/>
                <w:sz w:val="20"/>
                <w:szCs w:val="20"/>
              </w:rPr>
            </w:pPr>
            <w:r w:rsidRPr="00A0746B">
              <w:rPr>
                <w:rFonts w:ascii="Times New Roman" w:hAnsi="Times New Roman" w:cs="Times New Roman"/>
                <w:sz w:val="20"/>
                <w:szCs w:val="20"/>
              </w:rPr>
              <w:t>FJ – Odborná komunikácia pre študentov LF</w:t>
            </w:r>
          </w:p>
        </w:tc>
        <w:tc>
          <w:tcPr>
            <w:tcW w:w="357" w:type="pct"/>
            <w:vAlign w:val="center"/>
          </w:tcPr>
          <w:p w:rsidR="007D63EF" w:rsidRPr="00A0746B" w:rsidRDefault="007D63EF"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PV</w:t>
            </w:r>
          </w:p>
        </w:tc>
        <w:tc>
          <w:tcPr>
            <w:tcW w:w="334" w:type="pct"/>
            <w:vAlign w:val="center"/>
          </w:tcPr>
          <w:p w:rsidR="007D63EF" w:rsidRPr="00A0746B"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3</w:t>
            </w:r>
          </w:p>
        </w:tc>
        <w:tc>
          <w:tcPr>
            <w:tcW w:w="484" w:type="pct"/>
            <w:vAlign w:val="center"/>
          </w:tcPr>
          <w:p w:rsidR="007D63EF" w:rsidRPr="00A0746B"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8</w:t>
            </w:r>
          </w:p>
        </w:tc>
        <w:tc>
          <w:tcPr>
            <w:tcW w:w="193" w:type="pct"/>
            <w:vAlign w:val="center"/>
          </w:tcPr>
          <w:p w:rsidR="007D63EF" w:rsidRPr="00A0746B"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0</w:t>
            </w:r>
          </w:p>
        </w:tc>
        <w:tc>
          <w:tcPr>
            <w:tcW w:w="678" w:type="pct"/>
            <w:vAlign w:val="center"/>
          </w:tcPr>
          <w:p w:rsidR="007D63EF" w:rsidRDefault="007D63EF">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lang w:eastAsia="cs-CZ"/>
              </w:rPr>
              <w:t>Veverková, Ph.D.</w:t>
            </w:r>
          </w:p>
        </w:tc>
        <w:tc>
          <w:tcPr>
            <w:tcW w:w="445" w:type="pct"/>
            <w:vAlign w:val="center"/>
          </w:tcPr>
          <w:p w:rsidR="007D63EF" w:rsidRPr="00A0746B"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S</w:t>
            </w:r>
          </w:p>
        </w:tc>
      </w:tr>
      <w:tr w:rsidR="007D63EF" w:rsidRPr="00B06372" w:rsidTr="007D63EF">
        <w:trPr>
          <w:trHeight w:val="397"/>
        </w:trPr>
        <w:tc>
          <w:tcPr>
            <w:tcW w:w="329" w:type="pct"/>
            <w:vAlign w:val="center"/>
          </w:tcPr>
          <w:p w:rsidR="007D63EF" w:rsidRPr="00A0746B" w:rsidRDefault="007D63EF"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CUP</w:t>
            </w:r>
          </w:p>
        </w:tc>
        <w:tc>
          <w:tcPr>
            <w:tcW w:w="371" w:type="pct"/>
            <w:vAlign w:val="center"/>
          </w:tcPr>
          <w:p w:rsidR="007D63EF" w:rsidRPr="00A0746B" w:rsidRDefault="007D63EF" w:rsidP="00A0746B">
            <w:pPr>
              <w:spacing w:after="0" w:line="240" w:lineRule="auto"/>
              <w:rPr>
                <w:rFonts w:ascii="Times New Roman" w:eastAsia="Calibri" w:hAnsi="Times New Roman" w:cs="Times New Roman"/>
                <w:sz w:val="24"/>
                <w:szCs w:val="24"/>
              </w:rPr>
            </w:pPr>
            <w:r w:rsidRPr="00A0746B">
              <w:rPr>
                <w:rFonts w:ascii="Times New Roman" w:eastAsia="Calibri" w:hAnsi="Times New Roman" w:cs="Times New Roman"/>
                <w:sz w:val="24"/>
                <w:szCs w:val="24"/>
              </w:rPr>
              <w:t>ÚCJ</w:t>
            </w:r>
          </w:p>
        </w:tc>
        <w:tc>
          <w:tcPr>
            <w:tcW w:w="455" w:type="pct"/>
            <w:vAlign w:val="center"/>
          </w:tcPr>
          <w:p w:rsidR="007D63EF" w:rsidRPr="00A0746B" w:rsidRDefault="007D63EF" w:rsidP="000F7DCC">
            <w:pPr>
              <w:spacing w:after="0" w:line="240" w:lineRule="auto"/>
              <w:rPr>
                <w:rFonts w:ascii="Times New Roman" w:eastAsia="Calibri" w:hAnsi="Times New Roman" w:cs="Times New Roman"/>
                <w:b/>
                <w:color w:val="FF0000"/>
                <w:sz w:val="20"/>
                <w:szCs w:val="20"/>
              </w:rPr>
            </w:pPr>
            <w:r w:rsidRPr="00A0746B">
              <w:rPr>
                <w:rFonts w:ascii="Times New Roman" w:eastAsia="Calibri" w:hAnsi="Times New Roman" w:cs="Times New Roman"/>
                <w:sz w:val="20"/>
                <w:szCs w:val="20"/>
              </w:rPr>
              <w:t>JR_OK_BLF</w:t>
            </w:r>
          </w:p>
        </w:tc>
        <w:tc>
          <w:tcPr>
            <w:tcW w:w="1354" w:type="pct"/>
            <w:vAlign w:val="center"/>
          </w:tcPr>
          <w:p w:rsidR="007D63EF" w:rsidRPr="00A0746B" w:rsidRDefault="007D63EF" w:rsidP="000F7DCC">
            <w:pPr>
              <w:rPr>
                <w:rFonts w:ascii="Times New Roman" w:hAnsi="Times New Roman" w:cs="Times New Roman"/>
                <w:sz w:val="20"/>
                <w:szCs w:val="20"/>
              </w:rPr>
            </w:pPr>
            <w:r w:rsidRPr="00A0746B">
              <w:rPr>
                <w:rFonts w:ascii="Times New Roman" w:hAnsi="Times New Roman" w:cs="Times New Roman"/>
                <w:sz w:val="20"/>
                <w:szCs w:val="20"/>
              </w:rPr>
              <w:t>RJ – Odborná komunikácia pre študentov LF</w:t>
            </w:r>
          </w:p>
        </w:tc>
        <w:tc>
          <w:tcPr>
            <w:tcW w:w="357" w:type="pct"/>
            <w:vAlign w:val="center"/>
          </w:tcPr>
          <w:p w:rsidR="007D63EF" w:rsidRPr="00A0746B" w:rsidRDefault="007D63EF" w:rsidP="000F7DCC">
            <w:pPr>
              <w:spacing w:after="0" w:line="240" w:lineRule="auto"/>
              <w:jc w:val="center"/>
              <w:rPr>
                <w:rFonts w:ascii="Times New Roman" w:eastAsia="Calibri" w:hAnsi="Times New Roman" w:cs="Times New Roman"/>
                <w:sz w:val="24"/>
                <w:szCs w:val="24"/>
              </w:rPr>
            </w:pPr>
            <w:r w:rsidRPr="00A0746B">
              <w:rPr>
                <w:rFonts w:ascii="Times New Roman" w:eastAsia="Calibri" w:hAnsi="Times New Roman" w:cs="Times New Roman"/>
                <w:sz w:val="24"/>
                <w:szCs w:val="24"/>
              </w:rPr>
              <w:t>PV</w:t>
            </w:r>
          </w:p>
        </w:tc>
        <w:tc>
          <w:tcPr>
            <w:tcW w:w="334" w:type="pct"/>
            <w:vAlign w:val="center"/>
          </w:tcPr>
          <w:p w:rsidR="007D63EF" w:rsidRPr="00A0746B"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3</w:t>
            </w:r>
          </w:p>
        </w:tc>
        <w:tc>
          <w:tcPr>
            <w:tcW w:w="484" w:type="pct"/>
            <w:vAlign w:val="center"/>
          </w:tcPr>
          <w:p w:rsidR="007D63EF" w:rsidRPr="00A0746B"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8</w:t>
            </w:r>
          </w:p>
        </w:tc>
        <w:tc>
          <w:tcPr>
            <w:tcW w:w="193" w:type="pct"/>
            <w:vAlign w:val="center"/>
          </w:tcPr>
          <w:p w:rsidR="007D63EF" w:rsidRPr="00A0746B"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0</w:t>
            </w:r>
          </w:p>
        </w:tc>
        <w:tc>
          <w:tcPr>
            <w:tcW w:w="678" w:type="pct"/>
            <w:vAlign w:val="center"/>
          </w:tcPr>
          <w:p w:rsidR="007D63EF" w:rsidRDefault="00AD4F0D">
            <w:pPr>
              <w:spacing w:after="0" w:line="240" w:lineRule="auto"/>
              <w:rPr>
                <w:rFonts w:ascii="Times New Roman" w:eastAsia="Times New Roman" w:hAnsi="Times New Roman" w:cs="Times New Roman"/>
                <w:snapToGrid w:val="0"/>
                <w:sz w:val="24"/>
                <w:szCs w:val="24"/>
                <w:highlight w:val="yellow"/>
                <w:lang w:eastAsia="cs-CZ"/>
              </w:rPr>
            </w:pPr>
            <w:r>
              <w:rPr>
                <w:rFonts w:ascii="Times New Roman" w:eastAsia="Times New Roman" w:hAnsi="Times New Roman" w:cs="Times New Roman"/>
                <w:snapToGrid w:val="0"/>
                <w:sz w:val="24"/>
                <w:szCs w:val="24"/>
                <w:lang w:eastAsia="cs-CZ"/>
              </w:rPr>
              <w:t xml:space="preserve">N. N. </w:t>
            </w:r>
            <w:r>
              <w:rPr>
                <w:rFonts w:ascii="Times New Roman" w:eastAsia="Times New Roman" w:hAnsi="Times New Roman" w:cs="Times New Roman"/>
                <w:snapToGrid w:val="0"/>
                <w:sz w:val="24"/>
                <w:szCs w:val="24"/>
                <w:vertAlign w:val="superscript"/>
                <w:lang w:eastAsia="cs-CZ"/>
              </w:rPr>
              <w:t>*</w:t>
            </w:r>
          </w:p>
        </w:tc>
        <w:tc>
          <w:tcPr>
            <w:tcW w:w="445" w:type="pct"/>
            <w:vAlign w:val="center"/>
          </w:tcPr>
          <w:p w:rsidR="007D63EF" w:rsidRPr="00A0746B"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A0746B">
              <w:rPr>
                <w:rFonts w:ascii="Times New Roman" w:eastAsia="Times New Roman" w:hAnsi="Times New Roman" w:cs="Times New Roman"/>
                <w:snapToGrid w:val="0"/>
                <w:sz w:val="24"/>
                <w:szCs w:val="24"/>
                <w:lang w:eastAsia="cs-CZ"/>
              </w:rPr>
              <w:t>S</w:t>
            </w:r>
          </w:p>
        </w:tc>
      </w:tr>
    </w:tbl>
    <w:p w:rsidR="00E57B53" w:rsidRPr="00B06372" w:rsidRDefault="00E57B53" w:rsidP="00E57B53">
      <w:pPr>
        <w:spacing w:after="0" w:line="240" w:lineRule="auto"/>
        <w:jc w:val="both"/>
        <w:rPr>
          <w:rFonts w:ascii="Times New Roman" w:eastAsia="Times New Roman" w:hAnsi="Times New Roman" w:cs="Times New Roman"/>
          <w:b/>
          <w:snapToGrid w:val="0"/>
          <w:sz w:val="20"/>
          <w:szCs w:val="20"/>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sz w:val="20"/>
          <w:szCs w:val="20"/>
          <w:lang w:eastAsia="cs-CZ"/>
        </w:rPr>
      </w:pPr>
    </w:p>
    <w:p w:rsidR="00594989" w:rsidRPr="007D63EF" w:rsidRDefault="00594989" w:rsidP="00594989">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vertAlign w:val="superscript"/>
          <w:lang w:eastAsia="cs-CZ"/>
        </w:rPr>
        <w:t>*</w:t>
      </w:r>
      <w:r>
        <w:rPr>
          <w:rFonts w:ascii="Times New Roman" w:eastAsia="Times New Roman" w:hAnsi="Times New Roman" w:cs="Times New Roman"/>
          <w:snapToGrid w:val="0"/>
          <w:lang w:eastAsia="cs-CZ"/>
        </w:rPr>
        <w:t xml:space="preserve"> </w:t>
      </w:r>
      <w:r w:rsidRPr="007D63EF">
        <w:rPr>
          <w:rFonts w:ascii="Times New Roman" w:eastAsia="Times New Roman" w:hAnsi="Times New Roman" w:cs="Times New Roman"/>
          <w:snapToGrid w:val="0"/>
          <w:lang w:eastAsia="cs-CZ"/>
        </w:rPr>
        <w:t>N.N. (nomen nominandum – meno bude oznámené)</w:t>
      </w:r>
    </w:p>
    <w:p w:rsidR="00594989" w:rsidRDefault="00594989" w:rsidP="00594989">
      <w:pPr>
        <w:spacing w:after="0" w:line="240" w:lineRule="auto"/>
        <w:jc w:val="both"/>
        <w:rPr>
          <w:rFonts w:ascii="Times New Roman" w:eastAsia="Times New Roman" w:hAnsi="Times New Roman" w:cs="Times New Roman"/>
          <w:b/>
          <w:snapToGrid w:val="0"/>
          <w:sz w:val="20"/>
          <w:szCs w:val="20"/>
          <w:lang w:eastAsia="cs-CZ"/>
        </w:rPr>
      </w:pPr>
    </w:p>
    <w:p w:rsidR="00594989" w:rsidRDefault="00594989" w:rsidP="00594989">
      <w:pPr>
        <w:spacing w:after="0" w:line="240" w:lineRule="auto"/>
        <w:jc w:val="both"/>
        <w:rPr>
          <w:rFonts w:ascii="Times New Roman" w:eastAsia="Times New Roman" w:hAnsi="Times New Roman" w:cs="Times New Roman"/>
          <w:b/>
          <w:snapToGrid w:val="0"/>
          <w:sz w:val="20"/>
          <w:szCs w:val="20"/>
          <w:lang w:eastAsia="cs-CZ"/>
        </w:rPr>
      </w:pPr>
    </w:p>
    <w:p w:rsidR="00594989" w:rsidRDefault="00594989" w:rsidP="00594989">
      <w:pPr>
        <w:spacing w:after="0" w:line="240" w:lineRule="auto"/>
        <w:jc w:val="both"/>
        <w:rPr>
          <w:rFonts w:ascii="Times New Roman" w:eastAsia="Times New Roman" w:hAnsi="Times New Roman" w:cs="Times New Roman"/>
          <w:b/>
          <w:snapToGrid w:val="0"/>
          <w:sz w:val="20"/>
          <w:szCs w:val="20"/>
          <w:lang w:eastAsia="cs-CZ"/>
        </w:rPr>
      </w:pPr>
    </w:p>
    <w:p w:rsidR="00594989" w:rsidRDefault="00594989" w:rsidP="00594989">
      <w:pPr>
        <w:spacing w:after="0" w:line="240" w:lineRule="auto"/>
        <w:jc w:val="both"/>
        <w:rPr>
          <w:rFonts w:ascii="Times New Roman" w:eastAsia="Times New Roman" w:hAnsi="Times New Roman" w:cs="Times New Roman"/>
          <w:b/>
          <w:snapToGrid w:val="0"/>
          <w:sz w:val="20"/>
          <w:szCs w:val="20"/>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sz w:val="20"/>
          <w:szCs w:val="20"/>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sz w:val="20"/>
          <w:szCs w:val="20"/>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070"/>
        <w:gridCol w:w="1503"/>
        <w:gridCol w:w="3642"/>
        <w:gridCol w:w="1016"/>
        <w:gridCol w:w="950"/>
        <w:gridCol w:w="1376"/>
        <w:gridCol w:w="550"/>
        <w:gridCol w:w="1913"/>
        <w:gridCol w:w="1262"/>
      </w:tblGrid>
      <w:tr w:rsidR="00E57B53" w:rsidRPr="00B06372" w:rsidTr="00DE7C2D">
        <w:trPr>
          <w:trHeight w:val="397"/>
        </w:trPr>
        <w:tc>
          <w:tcPr>
            <w:tcW w:w="5000" w:type="pct"/>
            <w:gridSpan w:val="10"/>
            <w:vAlign w:val="center"/>
          </w:tcPr>
          <w:p w:rsidR="00E57B53" w:rsidRPr="00DE7C2D" w:rsidRDefault="00E57B53" w:rsidP="000F7DCC">
            <w:pPr>
              <w:spacing w:after="0" w:line="240" w:lineRule="auto"/>
              <w:rPr>
                <w:rFonts w:ascii="Times New Roman" w:eastAsia="Calibri" w:hAnsi="Times New Roman" w:cs="Times New Roman"/>
                <w:b/>
                <w:sz w:val="24"/>
                <w:szCs w:val="24"/>
              </w:rPr>
            </w:pPr>
            <w:r w:rsidRPr="00DE7C2D">
              <w:rPr>
                <w:rFonts w:ascii="Times New Roman" w:eastAsia="Calibri" w:hAnsi="Times New Roman" w:cs="Times New Roman"/>
                <w:b/>
                <w:sz w:val="24"/>
                <w:szCs w:val="24"/>
              </w:rPr>
              <w:lastRenderedPageBreak/>
              <w:t xml:space="preserve">6. semester           </w:t>
            </w:r>
            <w:r w:rsidRPr="00DE7C2D">
              <w:rPr>
                <w:rFonts w:ascii="Times New Roman" w:eastAsia="Calibri" w:hAnsi="Times New Roman" w:cs="Times New Roman"/>
                <w:b/>
                <w:i/>
                <w:sz w:val="24"/>
                <w:szCs w:val="24"/>
              </w:rPr>
              <w:t>a p l i k o v a n á   z o o l ó g i a   a   p o ľ o v n í c t v o</w:t>
            </w:r>
          </w:p>
        </w:tc>
      </w:tr>
      <w:tr w:rsidR="00DE7C2D" w:rsidRPr="00B06372" w:rsidTr="007D63EF">
        <w:trPr>
          <w:trHeight w:val="397"/>
        </w:trPr>
        <w:tc>
          <w:tcPr>
            <w:tcW w:w="329" w:type="pct"/>
            <w:vAlign w:val="center"/>
          </w:tcPr>
          <w:p w:rsidR="00DE7C2D" w:rsidRPr="00DE7C2D" w:rsidRDefault="00DE7C2D" w:rsidP="000F7DCC">
            <w:pPr>
              <w:spacing w:after="0" w:line="240" w:lineRule="auto"/>
              <w:rPr>
                <w:rFonts w:ascii="Times New Roman" w:eastAsia="Calibri" w:hAnsi="Times New Roman" w:cs="Times New Roman"/>
                <w:sz w:val="24"/>
                <w:szCs w:val="24"/>
              </w:rPr>
            </w:pPr>
            <w:r w:rsidRPr="00DE7C2D">
              <w:rPr>
                <w:rFonts w:ascii="Times New Roman" w:eastAsia="Calibri" w:hAnsi="Times New Roman" w:cs="Times New Roman"/>
                <w:sz w:val="24"/>
                <w:szCs w:val="24"/>
              </w:rPr>
              <w:t>Fakulta</w:t>
            </w:r>
          </w:p>
        </w:tc>
        <w:tc>
          <w:tcPr>
            <w:tcW w:w="376" w:type="pct"/>
            <w:vAlign w:val="center"/>
          </w:tcPr>
          <w:p w:rsidR="00DE7C2D" w:rsidRPr="00DE7C2D" w:rsidRDefault="00DE7C2D" w:rsidP="000F7DCC">
            <w:pPr>
              <w:spacing w:after="0" w:line="240" w:lineRule="auto"/>
              <w:rPr>
                <w:rFonts w:ascii="Times New Roman" w:eastAsia="Calibri" w:hAnsi="Times New Roman" w:cs="Times New Roman"/>
                <w:sz w:val="24"/>
                <w:szCs w:val="24"/>
              </w:rPr>
            </w:pPr>
            <w:r w:rsidRPr="00DE7C2D">
              <w:rPr>
                <w:rFonts w:ascii="Times New Roman" w:eastAsia="Calibri" w:hAnsi="Times New Roman" w:cs="Times New Roman"/>
                <w:sz w:val="24"/>
                <w:szCs w:val="24"/>
              </w:rPr>
              <w:t>Katedra</w:t>
            </w:r>
          </w:p>
        </w:tc>
        <w:tc>
          <w:tcPr>
            <w:tcW w:w="529" w:type="pct"/>
            <w:vAlign w:val="center"/>
          </w:tcPr>
          <w:p w:rsidR="00DE7C2D" w:rsidRPr="00DE7C2D" w:rsidRDefault="00DE7C2D" w:rsidP="000F7DCC">
            <w:pPr>
              <w:spacing w:after="0" w:line="240" w:lineRule="auto"/>
              <w:rPr>
                <w:rFonts w:ascii="Times New Roman" w:eastAsia="Calibri" w:hAnsi="Times New Roman" w:cs="Times New Roman"/>
                <w:sz w:val="24"/>
                <w:szCs w:val="24"/>
              </w:rPr>
            </w:pPr>
            <w:r w:rsidRPr="00DE7C2D">
              <w:rPr>
                <w:rFonts w:ascii="Times New Roman" w:eastAsia="Calibri" w:hAnsi="Times New Roman" w:cs="Times New Roman"/>
                <w:sz w:val="24"/>
                <w:szCs w:val="24"/>
              </w:rPr>
              <w:t>Skratka</w:t>
            </w:r>
          </w:p>
        </w:tc>
        <w:tc>
          <w:tcPr>
            <w:tcW w:w="1281" w:type="pct"/>
            <w:vAlign w:val="center"/>
          </w:tcPr>
          <w:p w:rsidR="00DE7C2D" w:rsidRPr="00DE7C2D" w:rsidRDefault="00DE7C2D" w:rsidP="000F7DCC">
            <w:pPr>
              <w:spacing w:after="0" w:line="240" w:lineRule="auto"/>
              <w:rPr>
                <w:rFonts w:ascii="Times New Roman" w:eastAsia="Calibri" w:hAnsi="Times New Roman" w:cs="Times New Roman"/>
                <w:sz w:val="24"/>
                <w:szCs w:val="24"/>
              </w:rPr>
            </w:pPr>
            <w:r w:rsidRPr="00DE7C2D">
              <w:rPr>
                <w:rFonts w:ascii="Times New Roman" w:eastAsia="Calibri" w:hAnsi="Times New Roman" w:cs="Times New Roman"/>
                <w:sz w:val="24"/>
                <w:szCs w:val="24"/>
              </w:rPr>
              <w:t>Názov predmetu</w:t>
            </w:r>
          </w:p>
        </w:tc>
        <w:tc>
          <w:tcPr>
            <w:tcW w:w="357" w:type="pct"/>
            <w:vAlign w:val="center"/>
          </w:tcPr>
          <w:p w:rsidR="00DE7C2D" w:rsidRPr="00DE7C2D" w:rsidRDefault="00DE7C2D"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Predmet</w:t>
            </w:r>
          </w:p>
        </w:tc>
        <w:tc>
          <w:tcPr>
            <w:tcW w:w="334" w:type="pct"/>
            <w:vAlign w:val="center"/>
          </w:tcPr>
          <w:p w:rsidR="00DE7C2D" w:rsidRPr="00DE7C2D" w:rsidRDefault="00DE7C2D"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Kredity</w:t>
            </w:r>
          </w:p>
        </w:tc>
        <w:tc>
          <w:tcPr>
            <w:tcW w:w="484" w:type="pct"/>
            <w:vAlign w:val="center"/>
          </w:tcPr>
          <w:p w:rsidR="00DE7C2D" w:rsidRPr="00DE7C2D" w:rsidRDefault="00DE7C2D"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Konzultácie</w:t>
            </w:r>
          </w:p>
        </w:tc>
        <w:tc>
          <w:tcPr>
            <w:tcW w:w="193" w:type="pct"/>
            <w:vAlign w:val="center"/>
          </w:tcPr>
          <w:p w:rsidR="00DE7C2D" w:rsidRPr="00DE7C2D" w:rsidRDefault="00DE7C2D"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HC</w:t>
            </w:r>
          </w:p>
        </w:tc>
        <w:tc>
          <w:tcPr>
            <w:tcW w:w="673" w:type="pct"/>
            <w:vAlign w:val="center"/>
          </w:tcPr>
          <w:p w:rsidR="00DE7C2D" w:rsidRPr="00DE7C2D" w:rsidRDefault="00DE7C2D" w:rsidP="001F1420">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Gestor</w:t>
            </w:r>
          </w:p>
        </w:tc>
        <w:tc>
          <w:tcPr>
            <w:tcW w:w="444" w:type="pct"/>
            <w:vAlign w:val="center"/>
          </w:tcPr>
          <w:p w:rsidR="00DE7C2D" w:rsidRPr="00DE7C2D" w:rsidRDefault="00DE7C2D" w:rsidP="000F7DCC">
            <w:pPr>
              <w:spacing w:after="0" w:line="240" w:lineRule="auto"/>
              <w:rPr>
                <w:rFonts w:ascii="Times New Roman" w:eastAsia="Calibri" w:hAnsi="Times New Roman" w:cs="Times New Roman"/>
                <w:sz w:val="24"/>
                <w:szCs w:val="24"/>
              </w:rPr>
            </w:pPr>
            <w:r w:rsidRPr="00DE7C2D">
              <w:rPr>
                <w:rFonts w:ascii="Times New Roman" w:eastAsia="Calibri" w:hAnsi="Times New Roman" w:cs="Times New Roman"/>
                <w:sz w:val="24"/>
                <w:szCs w:val="24"/>
              </w:rPr>
              <w:t>Ukončenie</w:t>
            </w:r>
          </w:p>
        </w:tc>
      </w:tr>
      <w:tr w:rsidR="00DE7C2D" w:rsidRPr="00B06372" w:rsidTr="007D63EF">
        <w:trPr>
          <w:trHeight w:val="397"/>
        </w:trPr>
        <w:tc>
          <w:tcPr>
            <w:tcW w:w="329" w:type="pct"/>
            <w:vAlign w:val="center"/>
          </w:tcPr>
          <w:p w:rsidR="00DE7C2D" w:rsidRPr="00DE7C2D" w:rsidRDefault="00DE7C2D" w:rsidP="008D605A">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LF</w:t>
            </w:r>
          </w:p>
        </w:tc>
        <w:tc>
          <w:tcPr>
            <w:tcW w:w="376" w:type="pct"/>
            <w:vAlign w:val="center"/>
          </w:tcPr>
          <w:p w:rsidR="00DE7C2D" w:rsidRPr="00A51689" w:rsidRDefault="00DE7C2D" w:rsidP="008D605A">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KIOLK</w:t>
            </w:r>
          </w:p>
        </w:tc>
        <w:tc>
          <w:tcPr>
            <w:tcW w:w="529" w:type="pct"/>
            <w:vAlign w:val="center"/>
          </w:tcPr>
          <w:p w:rsidR="00DE7C2D" w:rsidRPr="00DE7C2D" w:rsidRDefault="00DE7C2D" w:rsidP="008D605A">
            <w:pPr>
              <w:spacing w:after="0" w:line="240" w:lineRule="auto"/>
              <w:rPr>
                <w:rFonts w:ascii="Times New Roman" w:eastAsia="Calibri" w:hAnsi="Times New Roman" w:cs="Times New Roman"/>
                <w:sz w:val="24"/>
                <w:szCs w:val="24"/>
              </w:rPr>
            </w:pPr>
            <w:r w:rsidRPr="00DE7C2D">
              <w:rPr>
                <w:rFonts w:ascii="Times New Roman" w:hAnsi="Times New Roman" w:cs="Times New Roman"/>
                <w:color w:val="000000"/>
                <w:sz w:val="24"/>
                <w:szCs w:val="24"/>
              </w:rPr>
              <w:t>NOSCL</w:t>
            </w:r>
          </w:p>
        </w:tc>
        <w:tc>
          <w:tcPr>
            <w:tcW w:w="1281" w:type="pct"/>
            <w:vAlign w:val="center"/>
          </w:tcPr>
          <w:p w:rsidR="00DE7C2D" w:rsidRPr="00DE7C2D" w:rsidRDefault="00DE7C2D" w:rsidP="000F7DCC">
            <w:pPr>
              <w:spacing w:after="0" w:line="240" w:lineRule="auto"/>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náuka o škodlivých činiteľoch lesa</w:t>
            </w:r>
          </w:p>
        </w:tc>
        <w:tc>
          <w:tcPr>
            <w:tcW w:w="357" w:type="pct"/>
            <w:vAlign w:val="center"/>
          </w:tcPr>
          <w:p w:rsidR="00DE7C2D" w:rsidRPr="00DE7C2D" w:rsidRDefault="00DE7C2D" w:rsidP="008D605A">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P</w:t>
            </w:r>
          </w:p>
        </w:tc>
        <w:tc>
          <w:tcPr>
            <w:tcW w:w="334" w:type="pct"/>
            <w:vAlign w:val="center"/>
          </w:tcPr>
          <w:p w:rsidR="00DE7C2D" w:rsidRPr="00DE7C2D" w:rsidRDefault="00DE7C2D" w:rsidP="008D605A">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5</w:t>
            </w:r>
          </w:p>
        </w:tc>
        <w:tc>
          <w:tcPr>
            <w:tcW w:w="484" w:type="pct"/>
            <w:vAlign w:val="center"/>
          </w:tcPr>
          <w:p w:rsidR="00DE7C2D" w:rsidRPr="00DE7C2D" w:rsidRDefault="00DE7C2D" w:rsidP="008D605A">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12</w:t>
            </w:r>
          </w:p>
        </w:tc>
        <w:tc>
          <w:tcPr>
            <w:tcW w:w="193" w:type="pct"/>
            <w:vAlign w:val="center"/>
          </w:tcPr>
          <w:p w:rsidR="00DE7C2D" w:rsidRPr="00DE7C2D" w:rsidRDefault="00DE7C2D" w:rsidP="008D605A">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2</w:t>
            </w:r>
          </w:p>
        </w:tc>
        <w:tc>
          <w:tcPr>
            <w:tcW w:w="673" w:type="pct"/>
            <w:shd w:val="clear" w:color="auto" w:fill="auto"/>
            <w:vAlign w:val="center"/>
          </w:tcPr>
          <w:p w:rsidR="00DE7C2D" w:rsidRPr="00DE7C2D" w:rsidRDefault="00DE7C2D" w:rsidP="008D605A">
            <w:pPr>
              <w:spacing w:after="0" w:line="240" w:lineRule="auto"/>
              <w:jc w:val="both"/>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Ing. Hlaváč</w:t>
            </w:r>
          </w:p>
        </w:tc>
        <w:tc>
          <w:tcPr>
            <w:tcW w:w="444" w:type="pct"/>
            <w:vAlign w:val="center"/>
          </w:tcPr>
          <w:p w:rsidR="00DE7C2D" w:rsidRPr="00DE7C2D" w:rsidRDefault="00DE7C2D" w:rsidP="008D605A">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S</w:t>
            </w:r>
          </w:p>
        </w:tc>
      </w:tr>
      <w:tr w:rsidR="00DE7C2D" w:rsidRPr="00B06372" w:rsidTr="007D63EF">
        <w:trPr>
          <w:trHeight w:val="397"/>
        </w:trPr>
        <w:tc>
          <w:tcPr>
            <w:tcW w:w="329" w:type="pct"/>
            <w:vAlign w:val="center"/>
          </w:tcPr>
          <w:p w:rsidR="00DE7C2D" w:rsidRPr="00DE7C2D" w:rsidRDefault="00DE7C2D"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LF</w:t>
            </w:r>
          </w:p>
        </w:tc>
        <w:tc>
          <w:tcPr>
            <w:tcW w:w="376" w:type="pct"/>
            <w:vAlign w:val="center"/>
          </w:tcPr>
          <w:p w:rsidR="00DE7C2D" w:rsidRPr="00A51689" w:rsidRDefault="00DE7C2D" w:rsidP="000F7DCC">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KHULG</w:t>
            </w:r>
          </w:p>
        </w:tc>
        <w:tc>
          <w:tcPr>
            <w:tcW w:w="529" w:type="pct"/>
            <w:vAlign w:val="center"/>
          </w:tcPr>
          <w:p w:rsidR="00DE7C2D" w:rsidRPr="00DE7C2D" w:rsidRDefault="00DE7C2D" w:rsidP="000F7DCC">
            <w:pPr>
              <w:spacing w:after="0" w:line="240" w:lineRule="auto"/>
              <w:rPr>
                <w:rFonts w:ascii="Times New Roman" w:eastAsia="Calibri" w:hAnsi="Times New Roman" w:cs="Times New Roman"/>
                <w:sz w:val="24"/>
                <w:szCs w:val="24"/>
              </w:rPr>
            </w:pPr>
            <w:r w:rsidRPr="00DE7C2D">
              <w:rPr>
                <w:rFonts w:ascii="Times New Roman" w:eastAsia="Calibri" w:hAnsi="Times New Roman" w:cs="Times New Roman"/>
                <w:sz w:val="24"/>
                <w:szCs w:val="24"/>
              </w:rPr>
              <w:t>HUL1</w:t>
            </w:r>
          </w:p>
        </w:tc>
        <w:tc>
          <w:tcPr>
            <w:tcW w:w="1281" w:type="pct"/>
            <w:vAlign w:val="center"/>
          </w:tcPr>
          <w:p w:rsidR="00DE7C2D" w:rsidRPr="00DE7C2D" w:rsidRDefault="00DE7C2D" w:rsidP="000F7DCC">
            <w:pPr>
              <w:spacing w:after="0" w:line="240" w:lineRule="auto"/>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hospodárska úprava lesov I.</w:t>
            </w:r>
          </w:p>
        </w:tc>
        <w:tc>
          <w:tcPr>
            <w:tcW w:w="357" w:type="pct"/>
            <w:vAlign w:val="center"/>
          </w:tcPr>
          <w:p w:rsidR="00DE7C2D" w:rsidRPr="00DE7C2D" w:rsidRDefault="00DE7C2D"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P</w:t>
            </w:r>
          </w:p>
        </w:tc>
        <w:tc>
          <w:tcPr>
            <w:tcW w:w="334"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6</w:t>
            </w:r>
          </w:p>
        </w:tc>
        <w:tc>
          <w:tcPr>
            <w:tcW w:w="484"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18</w:t>
            </w:r>
          </w:p>
        </w:tc>
        <w:tc>
          <w:tcPr>
            <w:tcW w:w="193"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4</w:t>
            </w:r>
          </w:p>
        </w:tc>
        <w:tc>
          <w:tcPr>
            <w:tcW w:w="673" w:type="pct"/>
            <w:shd w:val="clear" w:color="auto" w:fill="auto"/>
            <w:vAlign w:val="center"/>
          </w:tcPr>
          <w:p w:rsidR="00DE7C2D" w:rsidRPr="00DE7C2D" w:rsidRDefault="00DE7C2D" w:rsidP="000F7DCC">
            <w:pPr>
              <w:spacing w:after="0" w:line="240" w:lineRule="auto"/>
              <w:jc w:val="both"/>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doc. Merganič</w:t>
            </w:r>
          </w:p>
        </w:tc>
        <w:tc>
          <w:tcPr>
            <w:tcW w:w="444"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S</w:t>
            </w:r>
          </w:p>
        </w:tc>
      </w:tr>
      <w:tr w:rsidR="00DE7C2D" w:rsidRPr="00B06372" w:rsidTr="007D63EF">
        <w:trPr>
          <w:trHeight w:val="397"/>
        </w:trPr>
        <w:tc>
          <w:tcPr>
            <w:tcW w:w="329" w:type="pct"/>
            <w:vAlign w:val="center"/>
          </w:tcPr>
          <w:p w:rsidR="00DE7C2D" w:rsidRPr="00DE7C2D" w:rsidRDefault="00DE7C2D"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LF</w:t>
            </w:r>
          </w:p>
        </w:tc>
        <w:tc>
          <w:tcPr>
            <w:tcW w:w="376" w:type="pct"/>
            <w:vAlign w:val="center"/>
          </w:tcPr>
          <w:p w:rsidR="00DE7C2D" w:rsidRPr="00A51689" w:rsidRDefault="00DE7C2D" w:rsidP="000F7DCC">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KLŤLM</w:t>
            </w:r>
          </w:p>
        </w:tc>
        <w:tc>
          <w:tcPr>
            <w:tcW w:w="529" w:type="pct"/>
            <w:vAlign w:val="center"/>
          </w:tcPr>
          <w:p w:rsidR="00DE7C2D" w:rsidRPr="00DE7C2D" w:rsidRDefault="00DE7C2D" w:rsidP="000F7DCC">
            <w:pPr>
              <w:spacing w:after="0" w:line="240" w:lineRule="auto"/>
              <w:rPr>
                <w:rFonts w:ascii="Times New Roman" w:eastAsia="Calibri" w:hAnsi="Times New Roman" w:cs="Times New Roman"/>
                <w:sz w:val="24"/>
                <w:szCs w:val="24"/>
              </w:rPr>
            </w:pPr>
            <w:r w:rsidRPr="00DE7C2D">
              <w:rPr>
                <w:rFonts w:ascii="Times New Roman" w:eastAsia="Calibri" w:hAnsi="Times New Roman" w:cs="Times New Roman"/>
                <w:sz w:val="24"/>
                <w:szCs w:val="24"/>
              </w:rPr>
              <w:t>ŤDT1</w:t>
            </w:r>
          </w:p>
        </w:tc>
        <w:tc>
          <w:tcPr>
            <w:tcW w:w="1281" w:type="pct"/>
            <w:vAlign w:val="center"/>
          </w:tcPr>
          <w:p w:rsidR="00DE7C2D" w:rsidRPr="00DE7C2D" w:rsidRDefault="00DE7C2D" w:rsidP="000F7DCC">
            <w:pPr>
              <w:spacing w:after="0" w:line="240" w:lineRule="auto"/>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ťažbovo-dopravné technológie I.</w:t>
            </w:r>
          </w:p>
        </w:tc>
        <w:tc>
          <w:tcPr>
            <w:tcW w:w="357" w:type="pct"/>
            <w:vAlign w:val="center"/>
          </w:tcPr>
          <w:p w:rsidR="00DE7C2D" w:rsidRPr="00DE7C2D" w:rsidRDefault="00DE7C2D"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P</w:t>
            </w:r>
          </w:p>
        </w:tc>
        <w:tc>
          <w:tcPr>
            <w:tcW w:w="334"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5</w:t>
            </w:r>
          </w:p>
        </w:tc>
        <w:tc>
          <w:tcPr>
            <w:tcW w:w="484"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16</w:t>
            </w:r>
          </w:p>
        </w:tc>
        <w:tc>
          <w:tcPr>
            <w:tcW w:w="193"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3</w:t>
            </w:r>
          </w:p>
        </w:tc>
        <w:tc>
          <w:tcPr>
            <w:tcW w:w="673" w:type="pct"/>
            <w:vAlign w:val="center"/>
          </w:tcPr>
          <w:p w:rsidR="00DE7C2D" w:rsidRPr="00DE7C2D" w:rsidRDefault="00DE7C2D" w:rsidP="000F7DCC">
            <w:pPr>
              <w:spacing w:after="0" w:line="240" w:lineRule="auto"/>
              <w:rPr>
                <w:rFonts w:ascii="Times New Roman" w:eastAsia="Times New Roman" w:hAnsi="Times New Roman" w:cs="Times New Roman"/>
                <w:snapToGrid w:val="0"/>
                <w:sz w:val="21"/>
                <w:szCs w:val="21"/>
                <w:lang w:eastAsia="cs-CZ"/>
              </w:rPr>
            </w:pPr>
            <w:r w:rsidRPr="00DE7C2D">
              <w:rPr>
                <w:rFonts w:ascii="Times New Roman" w:eastAsia="Times New Roman" w:hAnsi="Times New Roman" w:cs="Times New Roman"/>
                <w:snapToGrid w:val="0"/>
                <w:sz w:val="21"/>
                <w:szCs w:val="21"/>
                <w:lang w:eastAsia="cs-CZ"/>
              </w:rPr>
              <w:t>prof. Messingerová</w:t>
            </w:r>
          </w:p>
        </w:tc>
        <w:tc>
          <w:tcPr>
            <w:tcW w:w="444"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S</w:t>
            </w:r>
          </w:p>
        </w:tc>
      </w:tr>
      <w:tr w:rsidR="00DE7C2D" w:rsidRPr="00B06372" w:rsidTr="007D63EF">
        <w:trPr>
          <w:trHeight w:val="397"/>
        </w:trPr>
        <w:tc>
          <w:tcPr>
            <w:tcW w:w="329" w:type="pct"/>
            <w:vAlign w:val="center"/>
          </w:tcPr>
          <w:p w:rsidR="00DE7C2D" w:rsidRPr="00DE7C2D" w:rsidRDefault="00DE7C2D"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LF</w:t>
            </w:r>
          </w:p>
        </w:tc>
        <w:tc>
          <w:tcPr>
            <w:tcW w:w="376" w:type="pct"/>
            <w:vAlign w:val="center"/>
          </w:tcPr>
          <w:p w:rsidR="00DE7C2D" w:rsidRPr="00A51689" w:rsidRDefault="00DE7C2D" w:rsidP="000F7DCC">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D LF</w:t>
            </w:r>
          </w:p>
        </w:tc>
        <w:tc>
          <w:tcPr>
            <w:tcW w:w="529" w:type="pct"/>
            <w:vAlign w:val="center"/>
          </w:tcPr>
          <w:p w:rsidR="00DE7C2D" w:rsidRPr="00DE7C2D" w:rsidRDefault="00DE7C2D" w:rsidP="000F7DCC">
            <w:pPr>
              <w:spacing w:after="0" w:line="240" w:lineRule="auto"/>
              <w:rPr>
                <w:rFonts w:ascii="Times New Roman" w:eastAsia="Calibri" w:hAnsi="Times New Roman" w:cs="Times New Roman"/>
                <w:sz w:val="24"/>
                <w:szCs w:val="24"/>
              </w:rPr>
            </w:pPr>
            <w:r w:rsidRPr="00DE7C2D">
              <w:rPr>
                <w:rFonts w:ascii="Times New Roman" w:eastAsia="Calibri" w:hAnsi="Times New Roman" w:cs="Times New Roman"/>
                <w:sz w:val="24"/>
                <w:szCs w:val="24"/>
              </w:rPr>
              <w:t>BAKAL</w:t>
            </w:r>
          </w:p>
        </w:tc>
        <w:tc>
          <w:tcPr>
            <w:tcW w:w="1281" w:type="pct"/>
            <w:vAlign w:val="center"/>
          </w:tcPr>
          <w:p w:rsidR="00DE7C2D" w:rsidRPr="00DE7C2D" w:rsidRDefault="00DE7C2D" w:rsidP="000F7DCC">
            <w:pPr>
              <w:spacing w:after="0" w:line="240" w:lineRule="auto"/>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bakalárska práca</w:t>
            </w:r>
          </w:p>
        </w:tc>
        <w:tc>
          <w:tcPr>
            <w:tcW w:w="357" w:type="pct"/>
            <w:vAlign w:val="center"/>
          </w:tcPr>
          <w:p w:rsidR="00DE7C2D" w:rsidRPr="00DE7C2D" w:rsidRDefault="00DE7C2D"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P</w:t>
            </w:r>
          </w:p>
        </w:tc>
        <w:tc>
          <w:tcPr>
            <w:tcW w:w="1011" w:type="pct"/>
            <w:gridSpan w:val="3"/>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10</w:t>
            </w:r>
          </w:p>
        </w:tc>
        <w:tc>
          <w:tcPr>
            <w:tcW w:w="673" w:type="pct"/>
            <w:vAlign w:val="center"/>
          </w:tcPr>
          <w:p w:rsidR="00DE7C2D" w:rsidRPr="00DE7C2D" w:rsidRDefault="00DE7C2D" w:rsidP="000F7DCC">
            <w:pPr>
              <w:spacing w:after="0" w:line="240" w:lineRule="auto"/>
              <w:rPr>
                <w:rFonts w:ascii="Times New Roman" w:eastAsia="Times New Roman" w:hAnsi="Times New Roman" w:cs="Times New Roman"/>
                <w:snapToGrid w:val="0"/>
                <w:sz w:val="24"/>
                <w:szCs w:val="24"/>
                <w:highlight w:val="yellow"/>
                <w:lang w:eastAsia="cs-CZ"/>
              </w:rPr>
            </w:pPr>
            <w:r w:rsidRPr="0030792D">
              <w:rPr>
                <w:rFonts w:ascii="Times New Roman" w:eastAsia="Times New Roman" w:hAnsi="Times New Roman" w:cs="Times New Roman"/>
                <w:snapToGrid w:val="0"/>
                <w:sz w:val="24"/>
                <w:szCs w:val="24"/>
                <w:lang w:eastAsia="cs-CZ"/>
              </w:rPr>
              <w:t>doc. Kardoš</w:t>
            </w:r>
          </w:p>
        </w:tc>
        <w:tc>
          <w:tcPr>
            <w:tcW w:w="444"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Z</w:t>
            </w:r>
          </w:p>
        </w:tc>
      </w:tr>
      <w:tr w:rsidR="00DE7C2D" w:rsidRPr="00B06372" w:rsidTr="007D63EF">
        <w:trPr>
          <w:trHeight w:val="397"/>
        </w:trPr>
        <w:tc>
          <w:tcPr>
            <w:tcW w:w="329" w:type="pct"/>
            <w:vAlign w:val="center"/>
          </w:tcPr>
          <w:p w:rsidR="00DE7C2D" w:rsidRPr="00DE7C2D" w:rsidRDefault="00DE7C2D"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LF</w:t>
            </w:r>
          </w:p>
        </w:tc>
        <w:tc>
          <w:tcPr>
            <w:tcW w:w="376" w:type="pct"/>
            <w:vAlign w:val="center"/>
          </w:tcPr>
          <w:p w:rsidR="00DE7C2D" w:rsidRPr="00A51689" w:rsidRDefault="00DE7C2D" w:rsidP="000F7DCC">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KF</w:t>
            </w:r>
          </w:p>
        </w:tc>
        <w:tc>
          <w:tcPr>
            <w:tcW w:w="529" w:type="pct"/>
            <w:vAlign w:val="center"/>
          </w:tcPr>
          <w:p w:rsidR="00DE7C2D" w:rsidRPr="00DE7C2D" w:rsidRDefault="00DE7C2D" w:rsidP="000F7DCC">
            <w:pPr>
              <w:spacing w:after="0" w:line="240" w:lineRule="auto"/>
              <w:rPr>
                <w:rFonts w:ascii="Times New Roman" w:eastAsia="Calibri" w:hAnsi="Times New Roman" w:cs="Times New Roman"/>
                <w:sz w:val="24"/>
                <w:szCs w:val="24"/>
              </w:rPr>
            </w:pPr>
            <w:r w:rsidRPr="00DE7C2D">
              <w:rPr>
                <w:rFonts w:ascii="Times New Roman" w:eastAsia="Calibri" w:hAnsi="Times New Roman" w:cs="Times New Roman"/>
                <w:sz w:val="24"/>
                <w:szCs w:val="24"/>
              </w:rPr>
              <w:t>BIOT</w:t>
            </w:r>
          </w:p>
        </w:tc>
        <w:tc>
          <w:tcPr>
            <w:tcW w:w="1281" w:type="pct"/>
            <w:vAlign w:val="center"/>
          </w:tcPr>
          <w:p w:rsidR="00DE7C2D" w:rsidRPr="00DE7C2D" w:rsidRDefault="00DE7C2D" w:rsidP="000F7DCC">
            <w:pPr>
              <w:spacing w:after="0" w:line="240" w:lineRule="auto"/>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biotechnológie</w:t>
            </w:r>
          </w:p>
        </w:tc>
        <w:tc>
          <w:tcPr>
            <w:tcW w:w="357" w:type="pct"/>
            <w:vAlign w:val="center"/>
          </w:tcPr>
          <w:p w:rsidR="00DE7C2D" w:rsidRPr="00DE7C2D" w:rsidRDefault="00DE7C2D"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PV</w:t>
            </w:r>
          </w:p>
        </w:tc>
        <w:tc>
          <w:tcPr>
            <w:tcW w:w="334"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4</w:t>
            </w:r>
          </w:p>
        </w:tc>
        <w:tc>
          <w:tcPr>
            <w:tcW w:w="484"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12</w:t>
            </w:r>
          </w:p>
        </w:tc>
        <w:tc>
          <w:tcPr>
            <w:tcW w:w="193"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1</w:t>
            </w:r>
          </w:p>
        </w:tc>
        <w:tc>
          <w:tcPr>
            <w:tcW w:w="673" w:type="pct"/>
            <w:vAlign w:val="center"/>
          </w:tcPr>
          <w:p w:rsidR="00DE7C2D" w:rsidRPr="00DE7C2D" w:rsidRDefault="002B19F1"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doc. Jurkovič</w:t>
            </w:r>
          </w:p>
        </w:tc>
        <w:tc>
          <w:tcPr>
            <w:tcW w:w="444"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S</w:t>
            </w:r>
          </w:p>
        </w:tc>
      </w:tr>
      <w:tr w:rsidR="00DE7C2D" w:rsidRPr="00B06372" w:rsidTr="007D63EF">
        <w:trPr>
          <w:trHeight w:hRule="exact" w:val="340"/>
        </w:trPr>
        <w:tc>
          <w:tcPr>
            <w:tcW w:w="329" w:type="pct"/>
            <w:vAlign w:val="center"/>
          </w:tcPr>
          <w:p w:rsidR="00DE7C2D" w:rsidRPr="00DE7C2D" w:rsidRDefault="00DE7C2D"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LF</w:t>
            </w:r>
          </w:p>
        </w:tc>
        <w:tc>
          <w:tcPr>
            <w:tcW w:w="376" w:type="pct"/>
            <w:vAlign w:val="center"/>
          </w:tcPr>
          <w:p w:rsidR="00DE7C2D" w:rsidRPr="00A51689" w:rsidRDefault="00DE7C2D" w:rsidP="000F7DCC">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KLŤLM</w:t>
            </w:r>
          </w:p>
        </w:tc>
        <w:tc>
          <w:tcPr>
            <w:tcW w:w="529" w:type="pct"/>
            <w:vAlign w:val="center"/>
          </w:tcPr>
          <w:p w:rsidR="00DE7C2D" w:rsidRPr="00DE7C2D" w:rsidRDefault="00DE7C2D" w:rsidP="000F7DCC">
            <w:pPr>
              <w:spacing w:after="0" w:line="240" w:lineRule="auto"/>
              <w:rPr>
                <w:rFonts w:ascii="Times New Roman" w:eastAsia="Calibri" w:hAnsi="Times New Roman" w:cs="Times New Roman"/>
                <w:sz w:val="24"/>
                <w:szCs w:val="24"/>
              </w:rPr>
            </w:pPr>
            <w:r w:rsidRPr="00DE7C2D">
              <w:rPr>
                <w:rFonts w:ascii="Times New Roman" w:eastAsia="Calibri" w:hAnsi="Times New Roman" w:cs="Times New Roman"/>
                <w:sz w:val="24"/>
                <w:szCs w:val="24"/>
              </w:rPr>
              <w:t>MVNAD</w:t>
            </w:r>
          </w:p>
        </w:tc>
        <w:tc>
          <w:tcPr>
            <w:tcW w:w="1281" w:type="pct"/>
            <w:vAlign w:val="center"/>
          </w:tcPr>
          <w:p w:rsidR="00DE7C2D" w:rsidRPr="00DE7C2D" w:rsidRDefault="00DE7C2D" w:rsidP="000F7DCC">
            <w:pPr>
              <w:spacing w:after="0" w:line="240" w:lineRule="auto"/>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malé vodné nádrže</w:t>
            </w:r>
          </w:p>
        </w:tc>
        <w:tc>
          <w:tcPr>
            <w:tcW w:w="357" w:type="pct"/>
            <w:vAlign w:val="center"/>
          </w:tcPr>
          <w:p w:rsidR="00DE7C2D" w:rsidRPr="00DE7C2D" w:rsidRDefault="00DE7C2D"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PV</w:t>
            </w:r>
          </w:p>
        </w:tc>
        <w:tc>
          <w:tcPr>
            <w:tcW w:w="334"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4</w:t>
            </w:r>
          </w:p>
        </w:tc>
        <w:tc>
          <w:tcPr>
            <w:tcW w:w="484"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12</w:t>
            </w:r>
          </w:p>
        </w:tc>
        <w:tc>
          <w:tcPr>
            <w:tcW w:w="193"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1</w:t>
            </w:r>
          </w:p>
        </w:tc>
        <w:tc>
          <w:tcPr>
            <w:tcW w:w="673" w:type="pct"/>
            <w:vAlign w:val="center"/>
          </w:tcPr>
          <w:p w:rsidR="00DE7C2D" w:rsidRPr="00DE7C2D" w:rsidRDefault="00DE7C2D" w:rsidP="000F7DCC">
            <w:pPr>
              <w:spacing w:after="0" w:line="240" w:lineRule="auto"/>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prof. Jakubis</w:t>
            </w:r>
          </w:p>
        </w:tc>
        <w:tc>
          <w:tcPr>
            <w:tcW w:w="444"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S</w:t>
            </w:r>
          </w:p>
        </w:tc>
      </w:tr>
      <w:tr w:rsidR="00DE7C2D" w:rsidRPr="00B06372" w:rsidTr="007D63EF">
        <w:trPr>
          <w:trHeight w:hRule="exact" w:val="340"/>
        </w:trPr>
        <w:tc>
          <w:tcPr>
            <w:tcW w:w="329" w:type="pct"/>
            <w:vAlign w:val="center"/>
          </w:tcPr>
          <w:p w:rsidR="00DE7C2D" w:rsidRPr="00DE7C2D" w:rsidRDefault="00DE7C2D"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LF</w:t>
            </w:r>
          </w:p>
        </w:tc>
        <w:tc>
          <w:tcPr>
            <w:tcW w:w="376" w:type="pct"/>
            <w:vAlign w:val="center"/>
          </w:tcPr>
          <w:p w:rsidR="00DE7C2D" w:rsidRPr="00A51689" w:rsidRDefault="00DE7C2D" w:rsidP="000F7DCC">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KERLH</w:t>
            </w:r>
          </w:p>
        </w:tc>
        <w:tc>
          <w:tcPr>
            <w:tcW w:w="529" w:type="pct"/>
            <w:vAlign w:val="center"/>
          </w:tcPr>
          <w:p w:rsidR="00DE7C2D" w:rsidRPr="00DE7C2D" w:rsidRDefault="00DE7C2D" w:rsidP="000F7DCC">
            <w:pPr>
              <w:spacing w:after="0" w:line="240" w:lineRule="auto"/>
              <w:rPr>
                <w:rFonts w:ascii="Times New Roman" w:eastAsia="Calibri" w:hAnsi="Times New Roman" w:cs="Times New Roman"/>
                <w:sz w:val="24"/>
                <w:szCs w:val="24"/>
              </w:rPr>
            </w:pPr>
            <w:r w:rsidRPr="00DE7C2D">
              <w:rPr>
                <w:rFonts w:ascii="Times New Roman" w:hAnsi="Times New Roman" w:cs="Times New Roman"/>
                <w:color w:val="000000"/>
                <w:sz w:val="24"/>
                <w:szCs w:val="24"/>
              </w:rPr>
              <w:t>PNAL</w:t>
            </w:r>
          </w:p>
        </w:tc>
        <w:tc>
          <w:tcPr>
            <w:tcW w:w="1281" w:type="pct"/>
            <w:vAlign w:val="center"/>
          </w:tcPr>
          <w:p w:rsidR="00DE7C2D" w:rsidRPr="00DE7C2D" w:rsidRDefault="00DE7C2D" w:rsidP="000F7DCC">
            <w:pPr>
              <w:spacing w:after="0" w:line="240" w:lineRule="auto"/>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právne normy a legislatíva</w:t>
            </w:r>
          </w:p>
        </w:tc>
        <w:tc>
          <w:tcPr>
            <w:tcW w:w="357" w:type="pct"/>
            <w:vAlign w:val="center"/>
          </w:tcPr>
          <w:p w:rsidR="00DE7C2D" w:rsidRPr="00DE7C2D" w:rsidRDefault="00DE7C2D"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PV</w:t>
            </w:r>
          </w:p>
        </w:tc>
        <w:tc>
          <w:tcPr>
            <w:tcW w:w="334"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4</w:t>
            </w:r>
          </w:p>
        </w:tc>
        <w:tc>
          <w:tcPr>
            <w:tcW w:w="484"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12</w:t>
            </w:r>
          </w:p>
        </w:tc>
        <w:tc>
          <w:tcPr>
            <w:tcW w:w="193"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0</w:t>
            </w:r>
          </w:p>
        </w:tc>
        <w:tc>
          <w:tcPr>
            <w:tcW w:w="673" w:type="pct"/>
            <w:vAlign w:val="center"/>
          </w:tcPr>
          <w:p w:rsidR="00DE7C2D" w:rsidRPr="00DE7C2D" w:rsidRDefault="00DE7C2D" w:rsidP="000F7DCC">
            <w:pPr>
              <w:spacing w:after="0" w:line="240" w:lineRule="auto"/>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doc. Šálka</w:t>
            </w:r>
          </w:p>
        </w:tc>
        <w:tc>
          <w:tcPr>
            <w:tcW w:w="444"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S</w:t>
            </w:r>
          </w:p>
        </w:tc>
      </w:tr>
      <w:tr w:rsidR="00DE7C2D" w:rsidRPr="00B06372" w:rsidTr="007D63EF">
        <w:trPr>
          <w:trHeight w:hRule="exact" w:val="550"/>
        </w:trPr>
        <w:tc>
          <w:tcPr>
            <w:tcW w:w="329" w:type="pct"/>
            <w:vAlign w:val="center"/>
          </w:tcPr>
          <w:p w:rsidR="00DE7C2D" w:rsidRPr="00DE7C2D" w:rsidRDefault="00DE7C2D"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LF</w:t>
            </w:r>
          </w:p>
        </w:tc>
        <w:tc>
          <w:tcPr>
            <w:tcW w:w="376" w:type="pct"/>
            <w:vAlign w:val="center"/>
          </w:tcPr>
          <w:p w:rsidR="00DE7C2D" w:rsidRPr="00A51689" w:rsidRDefault="00DE7C2D" w:rsidP="000F7DCC">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KERLH</w:t>
            </w:r>
          </w:p>
        </w:tc>
        <w:tc>
          <w:tcPr>
            <w:tcW w:w="529" w:type="pct"/>
            <w:vAlign w:val="center"/>
          </w:tcPr>
          <w:p w:rsidR="00DE7C2D" w:rsidRPr="00DE7C2D" w:rsidRDefault="00DE7C2D" w:rsidP="000F7DCC">
            <w:pPr>
              <w:spacing w:after="0" w:line="240" w:lineRule="auto"/>
              <w:rPr>
                <w:rFonts w:ascii="Times New Roman" w:eastAsia="Calibri" w:hAnsi="Times New Roman" w:cs="Times New Roman"/>
                <w:sz w:val="24"/>
                <w:szCs w:val="24"/>
              </w:rPr>
            </w:pPr>
            <w:r w:rsidRPr="00DE7C2D">
              <w:rPr>
                <w:rFonts w:ascii="Times New Roman" w:hAnsi="Times New Roman" w:cs="Times New Roman"/>
                <w:color w:val="000000"/>
                <w:sz w:val="24"/>
                <w:szCs w:val="24"/>
              </w:rPr>
              <w:t>ZUAE</w:t>
            </w:r>
          </w:p>
        </w:tc>
        <w:tc>
          <w:tcPr>
            <w:tcW w:w="1281" w:type="pct"/>
            <w:vAlign w:val="center"/>
          </w:tcPr>
          <w:p w:rsidR="00DE7C2D" w:rsidRPr="00DE7C2D" w:rsidRDefault="00DE7C2D" w:rsidP="000F7DCC">
            <w:pPr>
              <w:spacing w:after="0" w:line="240" w:lineRule="auto"/>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základy účtovníctva a evidencie</w:t>
            </w:r>
          </w:p>
        </w:tc>
        <w:tc>
          <w:tcPr>
            <w:tcW w:w="357" w:type="pct"/>
            <w:vAlign w:val="center"/>
          </w:tcPr>
          <w:p w:rsidR="00DE7C2D" w:rsidRPr="00DE7C2D" w:rsidRDefault="00DE7C2D"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PV</w:t>
            </w:r>
          </w:p>
        </w:tc>
        <w:tc>
          <w:tcPr>
            <w:tcW w:w="334"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4</w:t>
            </w:r>
          </w:p>
        </w:tc>
        <w:tc>
          <w:tcPr>
            <w:tcW w:w="484"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12</w:t>
            </w:r>
          </w:p>
        </w:tc>
        <w:tc>
          <w:tcPr>
            <w:tcW w:w="193"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1</w:t>
            </w:r>
          </w:p>
        </w:tc>
        <w:tc>
          <w:tcPr>
            <w:tcW w:w="673" w:type="pct"/>
            <w:vAlign w:val="center"/>
          </w:tcPr>
          <w:p w:rsidR="00DE7C2D" w:rsidRPr="00DE7C2D" w:rsidRDefault="00DE7C2D" w:rsidP="000F7DCC">
            <w:pPr>
              <w:spacing w:after="0" w:line="240" w:lineRule="auto"/>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prof. Hajdúchová</w:t>
            </w:r>
          </w:p>
        </w:tc>
        <w:tc>
          <w:tcPr>
            <w:tcW w:w="444"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S</w:t>
            </w:r>
          </w:p>
        </w:tc>
      </w:tr>
      <w:tr w:rsidR="00DE7C2D" w:rsidRPr="00B06372" w:rsidTr="007D63EF">
        <w:trPr>
          <w:trHeight w:hRule="exact" w:val="340"/>
        </w:trPr>
        <w:tc>
          <w:tcPr>
            <w:tcW w:w="329" w:type="pct"/>
            <w:vAlign w:val="center"/>
          </w:tcPr>
          <w:p w:rsidR="00DE7C2D" w:rsidRPr="00DE7C2D" w:rsidRDefault="00DE7C2D"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LF</w:t>
            </w:r>
          </w:p>
        </w:tc>
        <w:tc>
          <w:tcPr>
            <w:tcW w:w="376" w:type="pct"/>
            <w:vAlign w:val="center"/>
          </w:tcPr>
          <w:p w:rsidR="00DE7C2D" w:rsidRPr="00A51689" w:rsidRDefault="00DE7C2D" w:rsidP="000F7DCC">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KAZMZ</w:t>
            </w:r>
          </w:p>
        </w:tc>
        <w:tc>
          <w:tcPr>
            <w:tcW w:w="529" w:type="pct"/>
            <w:vAlign w:val="center"/>
          </w:tcPr>
          <w:p w:rsidR="00DE7C2D" w:rsidRPr="00DE7C2D" w:rsidRDefault="00DE7C2D" w:rsidP="000F7DCC">
            <w:pPr>
              <w:spacing w:after="0" w:line="240" w:lineRule="auto"/>
              <w:rPr>
                <w:rFonts w:ascii="Times New Roman" w:eastAsia="Calibri" w:hAnsi="Times New Roman" w:cs="Times New Roman"/>
                <w:sz w:val="24"/>
                <w:szCs w:val="24"/>
              </w:rPr>
            </w:pPr>
            <w:r w:rsidRPr="00DE7C2D">
              <w:rPr>
                <w:rFonts w:ascii="Times New Roman" w:hAnsi="Times New Roman" w:cs="Times New Roman"/>
                <w:color w:val="000000"/>
                <w:sz w:val="24"/>
                <w:szCs w:val="24"/>
              </w:rPr>
              <w:t>SOKOL</w:t>
            </w:r>
          </w:p>
        </w:tc>
        <w:tc>
          <w:tcPr>
            <w:tcW w:w="1281" w:type="pct"/>
            <w:vAlign w:val="center"/>
          </w:tcPr>
          <w:p w:rsidR="00DE7C2D" w:rsidRPr="00DE7C2D" w:rsidRDefault="00DE7C2D" w:rsidP="000F7DCC">
            <w:pPr>
              <w:spacing w:after="0" w:line="240" w:lineRule="auto"/>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sokoliarstvo</w:t>
            </w:r>
          </w:p>
        </w:tc>
        <w:tc>
          <w:tcPr>
            <w:tcW w:w="357" w:type="pct"/>
            <w:vAlign w:val="center"/>
          </w:tcPr>
          <w:p w:rsidR="00DE7C2D" w:rsidRPr="00DE7C2D" w:rsidRDefault="00DE7C2D"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PV</w:t>
            </w:r>
          </w:p>
        </w:tc>
        <w:tc>
          <w:tcPr>
            <w:tcW w:w="334"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4</w:t>
            </w:r>
          </w:p>
        </w:tc>
        <w:tc>
          <w:tcPr>
            <w:tcW w:w="484"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12</w:t>
            </w:r>
          </w:p>
        </w:tc>
        <w:tc>
          <w:tcPr>
            <w:tcW w:w="193"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1</w:t>
            </w:r>
          </w:p>
        </w:tc>
        <w:tc>
          <w:tcPr>
            <w:tcW w:w="673" w:type="pct"/>
            <w:vAlign w:val="center"/>
          </w:tcPr>
          <w:p w:rsidR="00DE7C2D" w:rsidRPr="00DE7C2D" w:rsidRDefault="00DE7C2D" w:rsidP="000F7DCC">
            <w:pPr>
              <w:spacing w:after="0" w:line="240" w:lineRule="auto"/>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prof. Kropil</w:t>
            </w:r>
          </w:p>
        </w:tc>
        <w:tc>
          <w:tcPr>
            <w:tcW w:w="444"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S</w:t>
            </w:r>
          </w:p>
        </w:tc>
      </w:tr>
      <w:tr w:rsidR="00DE7C2D" w:rsidRPr="00B06372" w:rsidTr="007D63EF">
        <w:trPr>
          <w:trHeight w:hRule="exact" w:val="567"/>
        </w:trPr>
        <w:tc>
          <w:tcPr>
            <w:tcW w:w="329" w:type="pct"/>
            <w:vAlign w:val="center"/>
          </w:tcPr>
          <w:p w:rsidR="00DE7C2D" w:rsidRPr="00DE7C2D" w:rsidRDefault="00DE7C2D"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CUP</w:t>
            </w:r>
          </w:p>
        </w:tc>
        <w:tc>
          <w:tcPr>
            <w:tcW w:w="376" w:type="pct"/>
            <w:vAlign w:val="center"/>
          </w:tcPr>
          <w:p w:rsidR="00DE7C2D" w:rsidRPr="00DE7C2D" w:rsidRDefault="00DE7C2D"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ÚCJ</w:t>
            </w:r>
          </w:p>
        </w:tc>
        <w:tc>
          <w:tcPr>
            <w:tcW w:w="529" w:type="pct"/>
            <w:vAlign w:val="center"/>
          </w:tcPr>
          <w:p w:rsidR="00DE7C2D" w:rsidRPr="00DE7C2D" w:rsidRDefault="00DE7C2D" w:rsidP="000F7DCC">
            <w:pPr>
              <w:spacing w:after="0" w:line="240" w:lineRule="auto"/>
              <w:rPr>
                <w:rFonts w:ascii="Times New Roman" w:eastAsia="Calibri" w:hAnsi="Times New Roman" w:cs="Times New Roman"/>
                <w:color w:val="FF0000"/>
                <w:sz w:val="20"/>
                <w:szCs w:val="20"/>
              </w:rPr>
            </w:pPr>
            <w:r w:rsidRPr="00DE7C2D">
              <w:rPr>
                <w:rFonts w:ascii="Times New Roman" w:eastAsia="Calibri" w:hAnsi="Times New Roman" w:cs="Times New Roman"/>
                <w:sz w:val="20"/>
                <w:szCs w:val="20"/>
              </w:rPr>
              <w:t>JA_OK_BLF</w:t>
            </w:r>
          </w:p>
        </w:tc>
        <w:tc>
          <w:tcPr>
            <w:tcW w:w="1281" w:type="pct"/>
            <w:vAlign w:val="bottom"/>
          </w:tcPr>
          <w:p w:rsidR="00DE7C2D" w:rsidRPr="00DE7C2D" w:rsidRDefault="00DE7C2D" w:rsidP="000F7DCC">
            <w:pPr>
              <w:rPr>
                <w:rFonts w:ascii="Times New Roman" w:hAnsi="Times New Roman" w:cs="Times New Roman"/>
                <w:sz w:val="20"/>
                <w:szCs w:val="20"/>
              </w:rPr>
            </w:pPr>
            <w:r w:rsidRPr="00DE7C2D">
              <w:rPr>
                <w:rFonts w:ascii="Times New Roman" w:hAnsi="Times New Roman" w:cs="Times New Roman"/>
                <w:sz w:val="20"/>
                <w:szCs w:val="20"/>
              </w:rPr>
              <w:t>AJ – Odborná komunikácia pre študentov LF</w:t>
            </w:r>
          </w:p>
        </w:tc>
        <w:tc>
          <w:tcPr>
            <w:tcW w:w="357" w:type="pct"/>
            <w:vAlign w:val="center"/>
          </w:tcPr>
          <w:p w:rsidR="00DE7C2D" w:rsidRPr="00DE7C2D" w:rsidRDefault="00DE7C2D"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PV</w:t>
            </w:r>
          </w:p>
        </w:tc>
        <w:tc>
          <w:tcPr>
            <w:tcW w:w="334"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3</w:t>
            </w:r>
          </w:p>
        </w:tc>
        <w:tc>
          <w:tcPr>
            <w:tcW w:w="484"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8</w:t>
            </w:r>
          </w:p>
        </w:tc>
        <w:tc>
          <w:tcPr>
            <w:tcW w:w="193"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0</w:t>
            </w:r>
          </w:p>
        </w:tc>
        <w:tc>
          <w:tcPr>
            <w:tcW w:w="673" w:type="pct"/>
            <w:vAlign w:val="center"/>
          </w:tcPr>
          <w:p w:rsidR="00DE7C2D" w:rsidRPr="00DE7C2D" w:rsidRDefault="00DE7C2D" w:rsidP="000F7DCC">
            <w:pPr>
              <w:spacing w:after="0" w:line="240" w:lineRule="auto"/>
              <w:rPr>
                <w:rFonts w:ascii="Times New Roman" w:eastAsia="Times New Roman" w:hAnsi="Times New Roman" w:cs="Times New Roman"/>
                <w:snapToGrid w:val="0"/>
                <w:sz w:val="24"/>
                <w:szCs w:val="24"/>
                <w:lang w:eastAsia="cs-CZ"/>
              </w:rPr>
            </w:pPr>
            <w:r w:rsidRPr="00A51689">
              <w:rPr>
                <w:rFonts w:ascii="Times New Roman" w:eastAsia="Times New Roman" w:hAnsi="Times New Roman" w:cs="Times New Roman"/>
                <w:snapToGrid w:val="0"/>
                <w:sz w:val="24"/>
                <w:szCs w:val="24"/>
                <w:lang w:eastAsia="cs-CZ"/>
              </w:rPr>
              <w:t>Mgr. Danihelová</w:t>
            </w:r>
          </w:p>
        </w:tc>
        <w:tc>
          <w:tcPr>
            <w:tcW w:w="444" w:type="pct"/>
            <w:vAlign w:val="center"/>
          </w:tcPr>
          <w:p w:rsidR="00DE7C2D" w:rsidRPr="00DE7C2D" w:rsidRDefault="00DE7C2D"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S</w:t>
            </w:r>
          </w:p>
        </w:tc>
      </w:tr>
      <w:tr w:rsidR="007D63EF" w:rsidRPr="00B06372" w:rsidTr="007D63EF">
        <w:trPr>
          <w:trHeight w:hRule="exact" w:val="567"/>
        </w:trPr>
        <w:tc>
          <w:tcPr>
            <w:tcW w:w="329" w:type="pct"/>
            <w:vAlign w:val="center"/>
          </w:tcPr>
          <w:p w:rsidR="007D63EF" w:rsidRPr="00DE7C2D" w:rsidRDefault="007D63EF"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CUP</w:t>
            </w:r>
          </w:p>
        </w:tc>
        <w:tc>
          <w:tcPr>
            <w:tcW w:w="376" w:type="pct"/>
            <w:vAlign w:val="center"/>
          </w:tcPr>
          <w:p w:rsidR="007D63EF" w:rsidRPr="00DE7C2D" w:rsidRDefault="007D63EF"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ÚCJ</w:t>
            </w:r>
          </w:p>
        </w:tc>
        <w:tc>
          <w:tcPr>
            <w:tcW w:w="529" w:type="pct"/>
            <w:vAlign w:val="center"/>
          </w:tcPr>
          <w:p w:rsidR="007D63EF" w:rsidRPr="00DE7C2D" w:rsidRDefault="007D63EF" w:rsidP="000F7DCC">
            <w:pPr>
              <w:spacing w:after="0" w:line="240" w:lineRule="auto"/>
              <w:rPr>
                <w:rFonts w:ascii="Times New Roman" w:eastAsia="Calibri" w:hAnsi="Times New Roman" w:cs="Times New Roman"/>
                <w:color w:val="FF0000"/>
                <w:sz w:val="20"/>
                <w:szCs w:val="20"/>
              </w:rPr>
            </w:pPr>
            <w:r w:rsidRPr="00DE7C2D">
              <w:rPr>
                <w:rFonts w:ascii="Times New Roman" w:eastAsia="Calibri" w:hAnsi="Times New Roman" w:cs="Times New Roman"/>
                <w:sz w:val="20"/>
                <w:szCs w:val="20"/>
              </w:rPr>
              <w:t>JN-OK_BLF</w:t>
            </w:r>
          </w:p>
        </w:tc>
        <w:tc>
          <w:tcPr>
            <w:tcW w:w="1281" w:type="pct"/>
            <w:vAlign w:val="bottom"/>
          </w:tcPr>
          <w:p w:rsidR="007D63EF" w:rsidRPr="00DE7C2D" w:rsidRDefault="007D63EF" w:rsidP="000F7DCC">
            <w:pPr>
              <w:rPr>
                <w:rFonts w:ascii="Times New Roman" w:hAnsi="Times New Roman" w:cs="Times New Roman"/>
                <w:sz w:val="20"/>
                <w:szCs w:val="20"/>
              </w:rPr>
            </w:pPr>
            <w:r w:rsidRPr="00DE7C2D">
              <w:rPr>
                <w:rFonts w:ascii="Times New Roman" w:hAnsi="Times New Roman" w:cs="Times New Roman"/>
                <w:sz w:val="20"/>
                <w:szCs w:val="20"/>
              </w:rPr>
              <w:t>NJ – Odborná komunikácia pre študentov LF</w:t>
            </w:r>
          </w:p>
        </w:tc>
        <w:tc>
          <w:tcPr>
            <w:tcW w:w="357" w:type="pct"/>
            <w:vAlign w:val="center"/>
          </w:tcPr>
          <w:p w:rsidR="007D63EF" w:rsidRPr="00DE7C2D" w:rsidRDefault="007D63EF"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PV</w:t>
            </w:r>
          </w:p>
        </w:tc>
        <w:tc>
          <w:tcPr>
            <w:tcW w:w="334" w:type="pct"/>
            <w:vAlign w:val="center"/>
          </w:tcPr>
          <w:p w:rsidR="007D63EF" w:rsidRPr="00DE7C2D"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3</w:t>
            </w:r>
          </w:p>
        </w:tc>
        <w:tc>
          <w:tcPr>
            <w:tcW w:w="484" w:type="pct"/>
            <w:vAlign w:val="center"/>
          </w:tcPr>
          <w:p w:rsidR="007D63EF" w:rsidRPr="00DE7C2D"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8</w:t>
            </w:r>
          </w:p>
        </w:tc>
        <w:tc>
          <w:tcPr>
            <w:tcW w:w="193" w:type="pct"/>
            <w:vAlign w:val="center"/>
          </w:tcPr>
          <w:p w:rsidR="007D63EF" w:rsidRPr="00DE7C2D"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0</w:t>
            </w:r>
          </w:p>
        </w:tc>
        <w:tc>
          <w:tcPr>
            <w:tcW w:w="673" w:type="pct"/>
            <w:vAlign w:val="center"/>
          </w:tcPr>
          <w:p w:rsidR="007D63EF" w:rsidRDefault="007D63EF">
            <w:pPr>
              <w:spacing w:after="0" w:line="240" w:lineRule="auto"/>
              <w:rPr>
                <w:rFonts w:ascii="Times New Roman" w:eastAsia="Times New Roman" w:hAnsi="Times New Roman" w:cs="Times New Roman"/>
                <w:snapToGrid w:val="0"/>
                <w:sz w:val="20"/>
                <w:szCs w:val="20"/>
                <w:lang w:eastAsia="cs-CZ"/>
              </w:rPr>
            </w:pPr>
            <w:r>
              <w:rPr>
                <w:rFonts w:ascii="Times New Roman" w:eastAsia="Times New Roman" w:hAnsi="Times New Roman" w:cs="Times New Roman"/>
                <w:snapToGrid w:val="0"/>
                <w:sz w:val="20"/>
                <w:szCs w:val="20"/>
                <w:lang w:eastAsia="cs-CZ"/>
              </w:rPr>
              <w:t>Vyhnáliková, PhD.</w:t>
            </w:r>
          </w:p>
        </w:tc>
        <w:tc>
          <w:tcPr>
            <w:tcW w:w="444" w:type="pct"/>
            <w:vAlign w:val="center"/>
          </w:tcPr>
          <w:p w:rsidR="007D63EF" w:rsidRPr="00DE7C2D"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S</w:t>
            </w:r>
          </w:p>
        </w:tc>
      </w:tr>
      <w:tr w:rsidR="007D63EF" w:rsidRPr="00B06372" w:rsidTr="007D63EF">
        <w:trPr>
          <w:trHeight w:hRule="exact" w:val="567"/>
        </w:trPr>
        <w:tc>
          <w:tcPr>
            <w:tcW w:w="329" w:type="pct"/>
            <w:vAlign w:val="center"/>
          </w:tcPr>
          <w:p w:rsidR="007D63EF" w:rsidRPr="00DE7C2D" w:rsidRDefault="007D63EF"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CUP</w:t>
            </w:r>
          </w:p>
        </w:tc>
        <w:tc>
          <w:tcPr>
            <w:tcW w:w="376" w:type="pct"/>
            <w:vAlign w:val="center"/>
          </w:tcPr>
          <w:p w:rsidR="007D63EF" w:rsidRPr="00DE7C2D" w:rsidRDefault="007D63EF"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ÚCJ</w:t>
            </w:r>
          </w:p>
        </w:tc>
        <w:tc>
          <w:tcPr>
            <w:tcW w:w="529" w:type="pct"/>
            <w:vAlign w:val="center"/>
          </w:tcPr>
          <w:p w:rsidR="007D63EF" w:rsidRPr="00DE7C2D" w:rsidRDefault="007D63EF" w:rsidP="000F7DCC">
            <w:pPr>
              <w:spacing w:after="0" w:line="240" w:lineRule="auto"/>
              <w:rPr>
                <w:rFonts w:ascii="Times New Roman" w:eastAsia="Calibri" w:hAnsi="Times New Roman" w:cs="Times New Roman"/>
                <w:color w:val="FF0000"/>
                <w:sz w:val="20"/>
                <w:szCs w:val="20"/>
              </w:rPr>
            </w:pPr>
            <w:r w:rsidRPr="00DE7C2D">
              <w:rPr>
                <w:rFonts w:ascii="Times New Roman" w:eastAsia="Calibri" w:hAnsi="Times New Roman" w:cs="Times New Roman"/>
                <w:sz w:val="20"/>
                <w:szCs w:val="20"/>
              </w:rPr>
              <w:t>JF_OK_BLF</w:t>
            </w:r>
          </w:p>
        </w:tc>
        <w:tc>
          <w:tcPr>
            <w:tcW w:w="1281" w:type="pct"/>
            <w:vAlign w:val="bottom"/>
          </w:tcPr>
          <w:p w:rsidR="007D63EF" w:rsidRPr="00DE7C2D" w:rsidRDefault="007D63EF" w:rsidP="000F7DCC">
            <w:pPr>
              <w:rPr>
                <w:rFonts w:ascii="Times New Roman" w:hAnsi="Times New Roman" w:cs="Times New Roman"/>
                <w:sz w:val="20"/>
                <w:szCs w:val="20"/>
              </w:rPr>
            </w:pPr>
            <w:r w:rsidRPr="00DE7C2D">
              <w:rPr>
                <w:rFonts w:ascii="Times New Roman" w:hAnsi="Times New Roman" w:cs="Times New Roman"/>
                <w:sz w:val="20"/>
                <w:szCs w:val="20"/>
              </w:rPr>
              <w:t>FJ – Odborná komunikácia pre študentov LF</w:t>
            </w:r>
          </w:p>
        </w:tc>
        <w:tc>
          <w:tcPr>
            <w:tcW w:w="357" w:type="pct"/>
            <w:vAlign w:val="center"/>
          </w:tcPr>
          <w:p w:rsidR="007D63EF" w:rsidRPr="00DE7C2D" w:rsidRDefault="007D63EF"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PV</w:t>
            </w:r>
          </w:p>
        </w:tc>
        <w:tc>
          <w:tcPr>
            <w:tcW w:w="334" w:type="pct"/>
            <w:vAlign w:val="center"/>
          </w:tcPr>
          <w:p w:rsidR="007D63EF" w:rsidRPr="00DE7C2D"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3</w:t>
            </w:r>
          </w:p>
        </w:tc>
        <w:tc>
          <w:tcPr>
            <w:tcW w:w="484" w:type="pct"/>
            <w:vAlign w:val="center"/>
          </w:tcPr>
          <w:p w:rsidR="007D63EF" w:rsidRPr="00DE7C2D"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8</w:t>
            </w:r>
          </w:p>
        </w:tc>
        <w:tc>
          <w:tcPr>
            <w:tcW w:w="193" w:type="pct"/>
            <w:vAlign w:val="center"/>
          </w:tcPr>
          <w:p w:rsidR="007D63EF" w:rsidRPr="00DE7C2D"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0</w:t>
            </w:r>
          </w:p>
        </w:tc>
        <w:tc>
          <w:tcPr>
            <w:tcW w:w="673" w:type="pct"/>
            <w:vAlign w:val="center"/>
          </w:tcPr>
          <w:p w:rsidR="007D63EF" w:rsidRDefault="007D63EF">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lang w:eastAsia="cs-CZ"/>
              </w:rPr>
              <w:t>Veverková, Ph.D.</w:t>
            </w:r>
          </w:p>
        </w:tc>
        <w:tc>
          <w:tcPr>
            <w:tcW w:w="444" w:type="pct"/>
            <w:vAlign w:val="center"/>
          </w:tcPr>
          <w:p w:rsidR="007D63EF" w:rsidRPr="00DE7C2D"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S</w:t>
            </w:r>
          </w:p>
        </w:tc>
      </w:tr>
      <w:tr w:rsidR="007D63EF" w:rsidRPr="00B06372" w:rsidTr="007D63EF">
        <w:trPr>
          <w:trHeight w:hRule="exact" w:val="567"/>
        </w:trPr>
        <w:tc>
          <w:tcPr>
            <w:tcW w:w="329" w:type="pct"/>
            <w:vAlign w:val="center"/>
          </w:tcPr>
          <w:p w:rsidR="007D63EF" w:rsidRPr="00DE7C2D" w:rsidRDefault="007D63EF"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CUP</w:t>
            </w:r>
          </w:p>
        </w:tc>
        <w:tc>
          <w:tcPr>
            <w:tcW w:w="376" w:type="pct"/>
            <w:vAlign w:val="center"/>
          </w:tcPr>
          <w:p w:rsidR="007D63EF" w:rsidRPr="00DE7C2D" w:rsidRDefault="007D63EF"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ÚCJ</w:t>
            </w:r>
          </w:p>
        </w:tc>
        <w:tc>
          <w:tcPr>
            <w:tcW w:w="529" w:type="pct"/>
            <w:vAlign w:val="center"/>
          </w:tcPr>
          <w:p w:rsidR="007D63EF" w:rsidRPr="00DE7C2D" w:rsidRDefault="007D63EF" w:rsidP="000F7DCC">
            <w:pPr>
              <w:spacing w:after="0" w:line="240" w:lineRule="auto"/>
              <w:rPr>
                <w:rFonts w:ascii="Times New Roman" w:eastAsia="Calibri" w:hAnsi="Times New Roman" w:cs="Times New Roman"/>
                <w:b/>
                <w:color w:val="FF0000"/>
                <w:sz w:val="20"/>
                <w:szCs w:val="20"/>
              </w:rPr>
            </w:pPr>
            <w:r w:rsidRPr="00DE7C2D">
              <w:rPr>
                <w:rFonts w:ascii="Times New Roman" w:eastAsia="Calibri" w:hAnsi="Times New Roman" w:cs="Times New Roman"/>
                <w:sz w:val="20"/>
                <w:szCs w:val="20"/>
              </w:rPr>
              <w:t>JR_OK_BLF</w:t>
            </w:r>
          </w:p>
        </w:tc>
        <w:tc>
          <w:tcPr>
            <w:tcW w:w="1281" w:type="pct"/>
            <w:vAlign w:val="bottom"/>
          </w:tcPr>
          <w:p w:rsidR="007D63EF" w:rsidRPr="00DE7C2D" w:rsidRDefault="007D63EF" w:rsidP="000F7DCC">
            <w:pPr>
              <w:rPr>
                <w:rFonts w:ascii="Times New Roman" w:hAnsi="Times New Roman" w:cs="Times New Roman"/>
                <w:sz w:val="20"/>
                <w:szCs w:val="20"/>
              </w:rPr>
            </w:pPr>
            <w:r w:rsidRPr="00DE7C2D">
              <w:rPr>
                <w:rFonts w:ascii="Times New Roman" w:hAnsi="Times New Roman" w:cs="Times New Roman"/>
                <w:sz w:val="20"/>
                <w:szCs w:val="20"/>
              </w:rPr>
              <w:t>RJ – Odborná komunikácia pre študentov LF</w:t>
            </w:r>
          </w:p>
        </w:tc>
        <w:tc>
          <w:tcPr>
            <w:tcW w:w="357" w:type="pct"/>
            <w:vAlign w:val="center"/>
          </w:tcPr>
          <w:p w:rsidR="007D63EF" w:rsidRPr="00DE7C2D" w:rsidRDefault="007D63EF" w:rsidP="000F7DCC">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PV</w:t>
            </w:r>
          </w:p>
        </w:tc>
        <w:tc>
          <w:tcPr>
            <w:tcW w:w="334" w:type="pct"/>
            <w:vAlign w:val="center"/>
          </w:tcPr>
          <w:p w:rsidR="007D63EF" w:rsidRPr="00DE7C2D"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3</w:t>
            </w:r>
          </w:p>
        </w:tc>
        <w:tc>
          <w:tcPr>
            <w:tcW w:w="484" w:type="pct"/>
            <w:vAlign w:val="center"/>
          </w:tcPr>
          <w:p w:rsidR="007D63EF" w:rsidRPr="00DE7C2D"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8</w:t>
            </w:r>
          </w:p>
        </w:tc>
        <w:tc>
          <w:tcPr>
            <w:tcW w:w="193" w:type="pct"/>
            <w:vAlign w:val="center"/>
          </w:tcPr>
          <w:p w:rsidR="007D63EF" w:rsidRPr="00DE7C2D"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0</w:t>
            </w:r>
          </w:p>
        </w:tc>
        <w:tc>
          <w:tcPr>
            <w:tcW w:w="673" w:type="pct"/>
            <w:vAlign w:val="center"/>
          </w:tcPr>
          <w:p w:rsidR="007D63EF" w:rsidRDefault="00AD4F0D">
            <w:pPr>
              <w:spacing w:after="0" w:line="240" w:lineRule="auto"/>
              <w:rPr>
                <w:rFonts w:ascii="Times New Roman" w:eastAsia="Times New Roman" w:hAnsi="Times New Roman" w:cs="Times New Roman"/>
                <w:snapToGrid w:val="0"/>
                <w:sz w:val="24"/>
                <w:szCs w:val="24"/>
                <w:highlight w:val="yellow"/>
                <w:lang w:eastAsia="cs-CZ"/>
              </w:rPr>
            </w:pPr>
            <w:r>
              <w:rPr>
                <w:rFonts w:ascii="Times New Roman" w:eastAsia="Times New Roman" w:hAnsi="Times New Roman" w:cs="Times New Roman"/>
                <w:snapToGrid w:val="0"/>
                <w:sz w:val="24"/>
                <w:szCs w:val="24"/>
                <w:lang w:eastAsia="cs-CZ"/>
              </w:rPr>
              <w:t xml:space="preserve">N. N. </w:t>
            </w:r>
            <w:r>
              <w:rPr>
                <w:rFonts w:ascii="Times New Roman" w:eastAsia="Times New Roman" w:hAnsi="Times New Roman" w:cs="Times New Roman"/>
                <w:snapToGrid w:val="0"/>
                <w:sz w:val="24"/>
                <w:szCs w:val="24"/>
                <w:vertAlign w:val="superscript"/>
                <w:lang w:eastAsia="cs-CZ"/>
              </w:rPr>
              <w:t>*</w:t>
            </w:r>
          </w:p>
        </w:tc>
        <w:tc>
          <w:tcPr>
            <w:tcW w:w="444" w:type="pct"/>
            <w:vAlign w:val="center"/>
          </w:tcPr>
          <w:p w:rsidR="007D63EF" w:rsidRPr="00DE7C2D" w:rsidRDefault="007D63EF" w:rsidP="000F7DCC">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S</w:t>
            </w:r>
          </w:p>
        </w:tc>
      </w:tr>
    </w:tbl>
    <w:p w:rsidR="00E57B53" w:rsidRDefault="00E57B53" w:rsidP="00E57B53">
      <w:pPr>
        <w:spacing w:after="0" w:line="240" w:lineRule="auto"/>
        <w:jc w:val="both"/>
        <w:rPr>
          <w:rFonts w:ascii="Times New Roman" w:eastAsia="Times New Roman" w:hAnsi="Times New Roman" w:cs="Times New Roman"/>
          <w:b/>
          <w:snapToGrid w:val="0"/>
          <w:sz w:val="20"/>
          <w:szCs w:val="20"/>
          <w:lang w:eastAsia="cs-CZ"/>
        </w:rPr>
      </w:pPr>
    </w:p>
    <w:p w:rsidR="007C7840" w:rsidRDefault="007C7840" w:rsidP="00E57B53">
      <w:pPr>
        <w:spacing w:after="0" w:line="240" w:lineRule="auto"/>
        <w:jc w:val="both"/>
        <w:rPr>
          <w:rFonts w:ascii="Times New Roman" w:eastAsia="Times New Roman" w:hAnsi="Times New Roman" w:cs="Times New Roman"/>
          <w:b/>
          <w:snapToGrid w:val="0"/>
          <w:sz w:val="20"/>
          <w:szCs w:val="20"/>
          <w:lang w:eastAsia="cs-CZ"/>
        </w:rPr>
      </w:pPr>
    </w:p>
    <w:p w:rsidR="00594989" w:rsidRPr="007D63EF" w:rsidRDefault="00594989" w:rsidP="00594989">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vertAlign w:val="superscript"/>
          <w:lang w:eastAsia="cs-CZ"/>
        </w:rPr>
        <w:t>*</w:t>
      </w:r>
      <w:r>
        <w:rPr>
          <w:rFonts w:ascii="Times New Roman" w:eastAsia="Times New Roman" w:hAnsi="Times New Roman" w:cs="Times New Roman"/>
          <w:snapToGrid w:val="0"/>
          <w:lang w:eastAsia="cs-CZ"/>
        </w:rPr>
        <w:t xml:space="preserve"> </w:t>
      </w:r>
      <w:r w:rsidRPr="007D63EF">
        <w:rPr>
          <w:rFonts w:ascii="Times New Roman" w:eastAsia="Times New Roman" w:hAnsi="Times New Roman" w:cs="Times New Roman"/>
          <w:snapToGrid w:val="0"/>
          <w:lang w:eastAsia="cs-CZ"/>
        </w:rPr>
        <w:t>N.N. (nomen nominandum – meno bude oznámené)</w:t>
      </w:r>
    </w:p>
    <w:p w:rsidR="007C7840" w:rsidRDefault="007C7840" w:rsidP="00E57B53">
      <w:pPr>
        <w:spacing w:after="0" w:line="240" w:lineRule="auto"/>
        <w:jc w:val="both"/>
        <w:rPr>
          <w:rFonts w:ascii="Times New Roman" w:eastAsia="Times New Roman" w:hAnsi="Times New Roman" w:cs="Times New Roman"/>
          <w:b/>
          <w:snapToGrid w:val="0"/>
          <w:sz w:val="20"/>
          <w:szCs w:val="20"/>
          <w:lang w:eastAsia="cs-CZ"/>
        </w:rPr>
      </w:pPr>
    </w:p>
    <w:p w:rsidR="003F6971" w:rsidRDefault="003F6971" w:rsidP="00E57B53">
      <w:pPr>
        <w:spacing w:after="0" w:line="240" w:lineRule="auto"/>
        <w:jc w:val="both"/>
        <w:rPr>
          <w:rFonts w:ascii="Times New Roman" w:eastAsia="Times New Roman" w:hAnsi="Times New Roman" w:cs="Times New Roman"/>
          <w:b/>
          <w:snapToGrid w:val="0"/>
          <w:sz w:val="20"/>
          <w:szCs w:val="20"/>
          <w:lang w:eastAsia="cs-CZ"/>
        </w:rPr>
      </w:pPr>
    </w:p>
    <w:p w:rsidR="003F6971" w:rsidRDefault="003F6971" w:rsidP="00E57B53">
      <w:pPr>
        <w:spacing w:after="0" w:line="240" w:lineRule="auto"/>
        <w:jc w:val="both"/>
        <w:rPr>
          <w:rFonts w:ascii="Times New Roman" w:eastAsia="Times New Roman" w:hAnsi="Times New Roman" w:cs="Times New Roman"/>
          <w:b/>
          <w:snapToGrid w:val="0"/>
          <w:sz w:val="20"/>
          <w:szCs w:val="20"/>
          <w:lang w:eastAsia="cs-CZ"/>
        </w:rPr>
      </w:pPr>
    </w:p>
    <w:p w:rsidR="003F6971" w:rsidRDefault="003F6971" w:rsidP="00E57B53">
      <w:pPr>
        <w:spacing w:after="0" w:line="240" w:lineRule="auto"/>
        <w:jc w:val="both"/>
        <w:rPr>
          <w:rFonts w:ascii="Times New Roman" w:eastAsia="Times New Roman" w:hAnsi="Times New Roman" w:cs="Times New Roman"/>
          <w:b/>
          <w:snapToGrid w:val="0"/>
          <w:sz w:val="20"/>
          <w:szCs w:val="20"/>
          <w:lang w:eastAsia="cs-CZ"/>
        </w:rPr>
      </w:pPr>
    </w:p>
    <w:p w:rsidR="003F6971" w:rsidRDefault="003F6971" w:rsidP="00E57B53">
      <w:pPr>
        <w:spacing w:after="0" w:line="240" w:lineRule="auto"/>
        <w:jc w:val="both"/>
        <w:rPr>
          <w:rFonts w:ascii="Times New Roman" w:eastAsia="Times New Roman" w:hAnsi="Times New Roman" w:cs="Times New Roman"/>
          <w:b/>
          <w:snapToGrid w:val="0"/>
          <w:sz w:val="20"/>
          <w:szCs w:val="20"/>
          <w:lang w:eastAsia="cs-CZ"/>
        </w:rPr>
      </w:pPr>
    </w:p>
    <w:p w:rsidR="003F6971" w:rsidRDefault="003F6971" w:rsidP="00E57B53">
      <w:pPr>
        <w:spacing w:after="0" w:line="240" w:lineRule="auto"/>
        <w:jc w:val="both"/>
        <w:rPr>
          <w:rFonts w:ascii="Times New Roman" w:eastAsia="Times New Roman" w:hAnsi="Times New Roman" w:cs="Times New Roman"/>
          <w:b/>
          <w:snapToGrid w:val="0"/>
          <w:sz w:val="20"/>
          <w:szCs w:val="20"/>
          <w:lang w:eastAsia="cs-CZ"/>
        </w:rPr>
      </w:pPr>
    </w:p>
    <w:p w:rsidR="007C7840" w:rsidRDefault="007C7840" w:rsidP="00E57B53">
      <w:pPr>
        <w:spacing w:after="0" w:line="240" w:lineRule="auto"/>
        <w:jc w:val="both"/>
        <w:rPr>
          <w:rFonts w:ascii="Times New Roman" w:eastAsia="Times New Roman" w:hAnsi="Times New Roman" w:cs="Times New Roman"/>
          <w:b/>
          <w:snapToGrid w:val="0"/>
          <w:sz w:val="20"/>
          <w:szCs w:val="20"/>
          <w:lang w:eastAsia="cs-C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068"/>
        <w:gridCol w:w="1503"/>
        <w:gridCol w:w="3642"/>
        <w:gridCol w:w="1016"/>
        <w:gridCol w:w="950"/>
        <w:gridCol w:w="1376"/>
        <w:gridCol w:w="550"/>
        <w:gridCol w:w="1914"/>
        <w:gridCol w:w="1263"/>
      </w:tblGrid>
      <w:tr w:rsidR="003F6971" w:rsidRPr="00B06372" w:rsidTr="00EB3704">
        <w:trPr>
          <w:trHeight w:val="397"/>
          <w:jc w:val="center"/>
        </w:trPr>
        <w:tc>
          <w:tcPr>
            <w:tcW w:w="5000" w:type="pct"/>
            <w:gridSpan w:val="10"/>
            <w:vAlign w:val="center"/>
          </w:tcPr>
          <w:p w:rsidR="003F6971" w:rsidRPr="00DE7C2D" w:rsidRDefault="003F6971" w:rsidP="00BA08DD">
            <w:pPr>
              <w:spacing w:after="0" w:line="240" w:lineRule="auto"/>
              <w:rPr>
                <w:rFonts w:ascii="Times New Roman" w:eastAsia="Calibri" w:hAnsi="Times New Roman" w:cs="Times New Roman"/>
                <w:b/>
                <w:sz w:val="24"/>
                <w:szCs w:val="24"/>
              </w:rPr>
            </w:pPr>
            <w:r w:rsidRPr="00DE7C2D">
              <w:rPr>
                <w:rFonts w:ascii="Times New Roman" w:eastAsia="Calibri" w:hAnsi="Times New Roman" w:cs="Times New Roman"/>
                <w:b/>
                <w:sz w:val="24"/>
                <w:szCs w:val="24"/>
              </w:rPr>
              <w:lastRenderedPageBreak/>
              <w:t xml:space="preserve">6. semester           </w:t>
            </w:r>
            <w:r>
              <w:rPr>
                <w:rFonts w:ascii="Times New Roman" w:eastAsia="Calibri" w:hAnsi="Times New Roman" w:cs="Times New Roman"/>
                <w:b/>
                <w:i/>
                <w:sz w:val="24"/>
                <w:szCs w:val="24"/>
              </w:rPr>
              <w:t>a r b o r i s t i k a   a   k o m u n á l n e   l e s n í c t v o</w:t>
            </w:r>
          </w:p>
        </w:tc>
      </w:tr>
      <w:tr w:rsidR="003F6971" w:rsidRPr="00B06372" w:rsidTr="00EB3704">
        <w:trPr>
          <w:trHeight w:val="397"/>
          <w:jc w:val="center"/>
        </w:trPr>
        <w:tc>
          <w:tcPr>
            <w:tcW w:w="329" w:type="pct"/>
            <w:vAlign w:val="center"/>
          </w:tcPr>
          <w:p w:rsidR="003F6971" w:rsidRPr="00DE7C2D" w:rsidRDefault="003F6971" w:rsidP="00BA08DD">
            <w:pPr>
              <w:spacing w:after="0" w:line="240" w:lineRule="auto"/>
              <w:rPr>
                <w:rFonts w:ascii="Times New Roman" w:eastAsia="Calibri" w:hAnsi="Times New Roman" w:cs="Times New Roman"/>
                <w:sz w:val="24"/>
                <w:szCs w:val="24"/>
              </w:rPr>
            </w:pPr>
            <w:r w:rsidRPr="00DE7C2D">
              <w:rPr>
                <w:rFonts w:ascii="Times New Roman" w:eastAsia="Calibri" w:hAnsi="Times New Roman" w:cs="Times New Roman"/>
                <w:sz w:val="24"/>
                <w:szCs w:val="24"/>
              </w:rPr>
              <w:t>Fakulta</w:t>
            </w:r>
          </w:p>
        </w:tc>
        <w:tc>
          <w:tcPr>
            <w:tcW w:w="376" w:type="pct"/>
            <w:vAlign w:val="center"/>
          </w:tcPr>
          <w:p w:rsidR="003F6971" w:rsidRPr="00DE7C2D" w:rsidRDefault="003F6971" w:rsidP="00BA08DD">
            <w:pPr>
              <w:spacing w:after="0" w:line="240" w:lineRule="auto"/>
              <w:rPr>
                <w:rFonts w:ascii="Times New Roman" w:eastAsia="Calibri" w:hAnsi="Times New Roman" w:cs="Times New Roman"/>
                <w:sz w:val="24"/>
                <w:szCs w:val="24"/>
              </w:rPr>
            </w:pPr>
            <w:r w:rsidRPr="00DE7C2D">
              <w:rPr>
                <w:rFonts w:ascii="Times New Roman" w:eastAsia="Calibri" w:hAnsi="Times New Roman" w:cs="Times New Roman"/>
                <w:sz w:val="24"/>
                <w:szCs w:val="24"/>
              </w:rPr>
              <w:t>Katedra</w:t>
            </w:r>
          </w:p>
        </w:tc>
        <w:tc>
          <w:tcPr>
            <w:tcW w:w="529" w:type="pct"/>
            <w:vAlign w:val="center"/>
          </w:tcPr>
          <w:p w:rsidR="003F6971" w:rsidRPr="00DE7C2D" w:rsidRDefault="003F6971" w:rsidP="00BA08DD">
            <w:pPr>
              <w:spacing w:after="0" w:line="240" w:lineRule="auto"/>
              <w:rPr>
                <w:rFonts w:ascii="Times New Roman" w:eastAsia="Calibri" w:hAnsi="Times New Roman" w:cs="Times New Roman"/>
                <w:sz w:val="24"/>
                <w:szCs w:val="24"/>
              </w:rPr>
            </w:pPr>
            <w:r w:rsidRPr="00DE7C2D">
              <w:rPr>
                <w:rFonts w:ascii="Times New Roman" w:eastAsia="Calibri" w:hAnsi="Times New Roman" w:cs="Times New Roman"/>
                <w:sz w:val="24"/>
                <w:szCs w:val="24"/>
              </w:rPr>
              <w:t>Skratka</w:t>
            </w:r>
          </w:p>
        </w:tc>
        <w:tc>
          <w:tcPr>
            <w:tcW w:w="1281" w:type="pct"/>
            <w:vAlign w:val="center"/>
          </w:tcPr>
          <w:p w:rsidR="003F6971" w:rsidRPr="00DE7C2D" w:rsidRDefault="003F6971" w:rsidP="00BA08DD">
            <w:pPr>
              <w:spacing w:after="0" w:line="240" w:lineRule="auto"/>
              <w:rPr>
                <w:rFonts w:ascii="Times New Roman" w:eastAsia="Calibri" w:hAnsi="Times New Roman" w:cs="Times New Roman"/>
                <w:sz w:val="24"/>
                <w:szCs w:val="24"/>
              </w:rPr>
            </w:pPr>
            <w:r w:rsidRPr="00DE7C2D">
              <w:rPr>
                <w:rFonts w:ascii="Times New Roman" w:eastAsia="Calibri" w:hAnsi="Times New Roman" w:cs="Times New Roman"/>
                <w:sz w:val="24"/>
                <w:szCs w:val="24"/>
              </w:rPr>
              <w:t>Názov predmetu</w:t>
            </w:r>
          </w:p>
        </w:tc>
        <w:tc>
          <w:tcPr>
            <w:tcW w:w="357" w:type="pct"/>
            <w:vAlign w:val="center"/>
          </w:tcPr>
          <w:p w:rsidR="003F6971" w:rsidRPr="00DE7C2D" w:rsidRDefault="003F6971" w:rsidP="00BA08DD">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Predmet</w:t>
            </w:r>
          </w:p>
        </w:tc>
        <w:tc>
          <w:tcPr>
            <w:tcW w:w="334" w:type="pct"/>
            <w:vAlign w:val="center"/>
          </w:tcPr>
          <w:p w:rsidR="003F6971" w:rsidRPr="00DE7C2D" w:rsidRDefault="003F6971" w:rsidP="00BA08DD">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Kredity</w:t>
            </w:r>
          </w:p>
        </w:tc>
        <w:tc>
          <w:tcPr>
            <w:tcW w:w="484" w:type="pct"/>
            <w:vAlign w:val="center"/>
          </w:tcPr>
          <w:p w:rsidR="003F6971" w:rsidRPr="00DE7C2D" w:rsidRDefault="003F6971" w:rsidP="00BA08DD">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Konzultácie</w:t>
            </w:r>
          </w:p>
        </w:tc>
        <w:tc>
          <w:tcPr>
            <w:tcW w:w="193" w:type="pct"/>
            <w:vAlign w:val="center"/>
          </w:tcPr>
          <w:p w:rsidR="003F6971" w:rsidRPr="00DE7C2D" w:rsidRDefault="003F6971" w:rsidP="00BA08DD">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HC</w:t>
            </w:r>
          </w:p>
        </w:tc>
        <w:tc>
          <w:tcPr>
            <w:tcW w:w="673" w:type="pct"/>
            <w:vAlign w:val="center"/>
          </w:tcPr>
          <w:p w:rsidR="003F6971" w:rsidRPr="00DE7C2D" w:rsidRDefault="003F6971" w:rsidP="00BA08DD">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Gestor</w:t>
            </w:r>
          </w:p>
        </w:tc>
        <w:tc>
          <w:tcPr>
            <w:tcW w:w="444" w:type="pct"/>
            <w:vAlign w:val="center"/>
          </w:tcPr>
          <w:p w:rsidR="003F6971" w:rsidRPr="00DE7C2D" w:rsidRDefault="003F6971" w:rsidP="00BA08DD">
            <w:pPr>
              <w:spacing w:after="0" w:line="240" w:lineRule="auto"/>
              <w:rPr>
                <w:rFonts w:ascii="Times New Roman" w:eastAsia="Calibri" w:hAnsi="Times New Roman" w:cs="Times New Roman"/>
                <w:sz w:val="24"/>
                <w:szCs w:val="24"/>
              </w:rPr>
            </w:pPr>
            <w:r w:rsidRPr="00DE7C2D">
              <w:rPr>
                <w:rFonts w:ascii="Times New Roman" w:eastAsia="Calibri" w:hAnsi="Times New Roman" w:cs="Times New Roman"/>
                <w:sz w:val="24"/>
                <w:szCs w:val="24"/>
              </w:rPr>
              <w:t>Ukončenie</w:t>
            </w:r>
          </w:p>
        </w:tc>
      </w:tr>
      <w:tr w:rsidR="003F6971" w:rsidRPr="00B06372" w:rsidTr="00EB3704">
        <w:trPr>
          <w:trHeight w:val="397"/>
          <w:jc w:val="center"/>
        </w:trPr>
        <w:tc>
          <w:tcPr>
            <w:tcW w:w="329" w:type="pct"/>
            <w:vAlign w:val="center"/>
          </w:tcPr>
          <w:p w:rsidR="003F6971" w:rsidRPr="00DE7C2D" w:rsidRDefault="003F6971" w:rsidP="00BA08DD">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LF</w:t>
            </w:r>
          </w:p>
        </w:tc>
        <w:tc>
          <w:tcPr>
            <w:tcW w:w="376" w:type="pct"/>
            <w:vAlign w:val="center"/>
          </w:tcPr>
          <w:p w:rsidR="003F6971" w:rsidRPr="00A51689" w:rsidRDefault="003F6971"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KPL</w:t>
            </w:r>
          </w:p>
        </w:tc>
        <w:tc>
          <w:tcPr>
            <w:tcW w:w="529" w:type="pct"/>
            <w:vAlign w:val="center"/>
          </w:tcPr>
          <w:p w:rsidR="003F6971" w:rsidRPr="00DE7C2D" w:rsidRDefault="003F6971"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ZAKL</w:t>
            </w:r>
          </w:p>
        </w:tc>
        <w:tc>
          <w:tcPr>
            <w:tcW w:w="1281" w:type="pct"/>
            <w:vAlign w:val="center"/>
          </w:tcPr>
          <w:p w:rsidR="003F6971" w:rsidRPr="00DE7C2D" w:rsidRDefault="003F6971" w:rsidP="00BA08DD">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zakladanie lesa</w:t>
            </w:r>
          </w:p>
        </w:tc>
        <w:tc>
          <w:tcPr>
            <w:tcW w:w="357" w:type="pct"/>
            <w:vAlign w:val="center"/>
          </w:tcPr>
          <w:p w:rsidR="003F6971" w:rsidRPr="00DE7C2D" w:rsidRDefault="003F6971" w:rsidP="00BA08DD">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P</w:t>
            </w:r>
          </w:p>
        </w:tc>
        <w:tc>
          <w:tcPr>
            <w:tcW w:w="334" w:type="pct"/>
            <w:vAlign w:val="center"/>
          </w:tcPr>
          <w:p w:rsidR="003F6971" w:rsidRPr="00DE7C2D" w:rsidRDefault="003F6971"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6</w:t>
            </w:r>
          </w:p>
        </w:tc>
        <w:tc>
          <w:tcPr>
            <w:tcW w:w="484" w:type="pct"/>
            <w:vAlign w:val="center"/>
          </w:tcPr>
          <w:p w:rsidR="003F6971" w:rsidRPr="00DE7C2D" w:rsidRDefault="003F6971"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15</w:t>
            </w:r>
          </w:p>
        </w:tc>
        <w:tc>
          <w:tcPr>
            <w:tcW w:w="193" w:type="pct"/>
            <w:vAlign w:val="center"/>
          </w:tcPr>
          <w:p w:rsidR="003F6971" w:rsidRPr="00DE7C2D" w:rsidRDefault="003F6971"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2</w:t>
            </w:r>
          </w:p>
        </w:tc>
        <w:tc>
          <w:tcPr>
            <w:tcW w:w="673" w:type="pct"/>
            <w:shd w:val="clear" w:color="auto" w:fill="auto"/>
            <w:vAlign w:val="center"/>
          </w:tcPr>
          <w:p w:rsidR="003F6971" w:rsidRPr="00DE7C2D" w:rsidRDefault="003F6971" w:rsidP="00BA08DD">
            <w:pPr>
              <w:spacing w:after="0" w:line="240" w:lineRule="auto"/>
              <w:jc w:val="both"/>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doc. Repáč</w:t>
            </w:r>
          </w:p>
        </w:tc>
        <w:tc>
          <w:tcPr>
            <w:tcW w:w="444" w:type="pct"/>
            <w:vAlign w:val="center"/>
          </w:tcPr>
          <w:p w:rsidR="003F6971" w:rsidRPr="00DE7C2D" w:rsidRDefault="003F6971" w:rsidP="00BA08DD">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S</w:t>
            </w:r>
          </w:p>
        </w:tc>
      </w:tr>
      <w:tr w:rsidR="003F6971" w:rsidRPr="00B06372" w:rsidTr="00EB3704">
        <w:trPr>
          <w:trHeight w:val="397"/>
          <w:jc w:val="center"/>
        </w:trPr>
        <w:tc>
          <w:tcPr>
            <w:tcW w:w="329" w:type="pct"/>
            <w:vAlign w:val="center"/>
          </w:tcPr>
          <w:p w:rsidR="003F6971" w:rsidRPr="00DE7C2D" w:rsidRDefault="003F6971" w:rsidP="00BA08DD">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LF</w:t>
            </w:r>
          </w:p>
        </w:tc>
        <w:tc>
          <w:tcPr>
            <w:tcW w:w="376" w:type="pct"/>
            <w:vAlign w:val="center"/>
          </w:tcPr>
          <w:p w:rsidR="003F6971" w:rsidRPr="00A51689" w:rsidRDefault="003F6971"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KLŤLM</w:t>
            </w:r>
          </w:p>
        </w:tc>
        <w:tc>
          <w:tcPr>
            <w:tcW w:w="529" w:type="pct"/>
            <w:vAlign w:val="center"/>
          </w:tcPr>
          <w:p w:rsidR="003F6971" w:rsidRPr="00DE7C2D" w:rsidRDefault="003F6971"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KVBIO</w:t>
            </w:r>
          </w:p>
        </w:tc>
        <w:tc>
          <w:tcPr>
            <w:tcW w:w="1281" w:type="pct"/>
            <w:vAlign w:val="center"/>
          </w:tcPr>
          <w:p w:rsidR="003F6971" w:rsidRPr="003F6971" w:rsidRDefault="003F6971" w:rsidP="003F6971">
            <w:pPr>
              <w:spacing w:after="0" w:line="240" w:lineRule="auto"/>
              <w:rPr>
                <w:rFonts w:ascii="Times New Roman" w:eastAsia="Times New Roman" w:hAnsi="Times New Roman" w:cs="Times New Roman"/>
                <w:snapToGrid w:val="0"/>
                <w:lang w:eastAsia="cs-CZ"/>
              </w:rPr>
            </w:pPr>
            <w:r w:rsidRPr="003F6971">
              <w:rPr>
                <w:rFonts w:ascii="Times New Roman" w:eastAsia="Times New Roman" w:hAnsi="Times New Roman" w:cs="Times New Roman"/>
                <w:snapToGrid w:val="0"/>
                <w:lang w:eastAsia="cs-CZ"/>
              </w:rPr>
              <w:t>komplexné zhodnocovanie biomasy</w:t>
            </w:r>
          </w:p>
        </w:tc>
        <w:tc>
          <w:tcPr>
            <w:tcW w:w="357" w:type="pct"/>
            <w:vAlign w:val="center"/>
          </w:tcPr>
          <w:p w:rsidR="003F6971" w:rsidRPr="00DE7C2D" w:rsidRDefault="003F6971" w:rsidP="00BA08DD">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P</w:t>
            </w:r>
          </w:p>
        </w:tc>
        <w:tc>
          <w:tcPr>
            <w:tcW w:w="334" w:type="pct"/>
            <w:vAlign w:val="center"/>
          </w:tcPr>
          <w:p w:rsidR="003F6971" w:rsidRPr="00DE7C2D" w:rsidRDefault="003F6971"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p>
        </w:tc>
        <w:tc>
          <w:tcPr>
            <w:tcW w:w="484" w:type="pct"/>
            <w:vAlign w:val="center"/>
          </w:tcPr>
          <w:p w:rsidR="003F6971" w:rsidRPr="00DE7C2D" w:rsidRDefault="003F6971"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193" w:type="pct"/>
            <w:vAlign w:val="center"/>
          </w:tcPr>
          <w:p w:rsidR="003F6971" w:rsidRPr="00DE7C2D" w:rsidRDefault="003F6971"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w:t>
            </w:r>
          </w:p>
        </w:tc>
        <w:tc>
          <w:tcPr>
            <w:tcW w:w="673" w:type="pct"/>
            <w:shd w:val="clear" w:color="auto" w:fill="auto"/>
            <w:vAlign w:val="center"/>
          </w:tcPr>
          <w:p w:rsidR="003F6971" w:rsidRPr="00DE7C2D" w:rsidRDefault="00EB3704" w:rsidP="00BA08DD">
            <w:pPr>
              <w:spacing w:after="0" w:line="240" w:lineRule="auto"/>
              <w:jc w:val="both"/>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Ing. Lieskovský</w:t>
            </w:r>
          </w:p>
        </w:tc>
        <w:tc>
          <w:tcPr>
            <w:tcW w:w="444" w:type="pct"/>
            <w:vAlign w:val="center"/>
          </w:tcPr>
          <w:p w:rsidR="003F6971" w:rsidRPr="00DE7C2D" w:rsidRDefault="003F6971" w:rsidP="00BA08DD">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S</w:t>
            </w:r>
          </w:p>
        </w:tc>
      </w:tr>
      <w:tr w:rsidR="003F6971" w:rsidRPr="00B06372" w:rsidTr="00EB3704">
        <w:trPr>
          <w:trHeight w:val="397"/>
          <w:jc w:val="center"/>
        </w:trPr>
        <w:tc>
          <w:tcPr>
            <w:tcW w:w="329" w:type="pct"/>
            <w:vAlign w:val="center"/>
          </w:tcPr>
          <w:p w:rsidR="003F6971" w:rsidRPr="00DE7C2D" w:rsidRDefault="00EB3704" w:rsidP="00BA08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LF</w:t>
            </w:r>
          </w:p>
        </w:tc>
        <w:tc>
          <w:tcPr>
            <w:tcW w:w="376" w:type="pct"/>
            <w:vAlign w:val="center"/>
          </w:tcPr>
          <w:p w:rsidR="003F6971" w:rsidRPr="00A51689" w:rsidRDefault="00EB3704"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 LF</w:t>
            </w:r>
          </w:p>
        </w:tc>
        <w:tc>
          <w:tcPr>
            <w:tcW w:w="529" w:type="pct"/>
            <w:vAlign w:val="center"/>
          </w:tcPr>
          <w:p w:rsidR="003F6971" w:rsidRPr="00DE7C2D" w:rsidRDefault="00EB3704"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PRAX2</w:t>
            </w:r>
          </w:p>
        </w:tc>
        <w:tc>
          <w:tcPr>
            <w:tcW w:w="1281" w:type="pct"/>
            <w:vAlign w:val="center"/>
          </w:tcPr>
          <w:p w:rsidR="003F6971" w:rsidRPr="00DE7C2D" w:rsidRDefault="00EB3704" w:rsidP="00BA08DD">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prevádzková prax II</w:t>
            </w:r>
          </w:p>
        </w:tc>
        <w:tc>
          <w:tcPr>
            <w:tcW w:w="357" w:type="pct"/>
            <w:vAlign w:val="center"/>
          </w:tcPr>
          <w:p w:rsidR="003F6971" w:rsidRPr="00DE7C2D" w:rsidRDefault="00EB3704" w:rsidP="00BA08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w:t>
            </w:r>
          </w:p>
        </w:tc>
        <w:tc>
          <w:tcPr>
            <w:tcW w:w="1011" w:type="pct"/>
            <w:gridSpan w:val="3"/>
            <w:vAlign w:val="center"/>
          </w:tcPr>
          <w:p w:rsidR="003F6971" w:rsidRPr="00DE7C2D" w:rsidRDefault="00EB3704"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10 dní</w:t>
            </w:r>
          </w:p>
        </w:tc>
        <w:tc>
          <w:tcPr>
            <w:tcW w:w="673" w:type="pct"/>
            <w:vAlign w:val="center"/>
          </w:tcPr>
          <w:p w:rsidR="003F6971" w:rsidRPr="00DE7C2D" w:rsidRDefault="00EB3704" w:rsidP="00BA08DD">
            <w:pPr>
              <w:spacing w:after="0" w:line="240" w:lineRule="auto"/>
              <w:rPr>
                <w:rFonts w:ascii="Times New Roman" w:eastAsia="Times New Roman" w:hAnsi="Times New Roman" w:cs="Times New Roman"/>
                <w:snapToGrid w:val="0"/>
                <w:sz w:val="24"/>
                <w:szCs w:val="24"/>
                <w:highlight w:val="yellow"/>
                <w:lang w:eastAsia="cs-CZ"/>
              </w:rPr>
            </w:pPr>
            <w:r w:rsidRPr="00EB3704">
              <w:rPr>
                <w:rFonts w:ascii="Times New Roman" w:eastAsia="Times New Roman" w:hAnsi="Times New Roman" w:cs="Times New Roman"/>
                <w:snapToGrid w:val="0"/>
                <w:sz w:val="24"/>
                <w:szCs w:val="24"/>
                <w:lang w:eastAsia="cs-CZ"/>
              </w:rPr>
              <w:t>doc. Kardoš</w:t>
            </w:r>
          </w:p>
        </w:tc>
        <w:tc>
          <w:tcPr>
            <w:tcW w:w="444" w:type="pct"/>
            <w:vAlign w:val="center"/>
          </w:tcPr>
          <w:p w:rsidR="003F6971" w:rsidRPr="00DE7C2D" w:rsidRDefault="00EB3704"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Z</w:t>
            </w:r>
          </w:p>
        </w:tc>
      </w:tr>
      <w:tr w:rsidR="003F6971" w:rsidRPr="00B06372" w:rsidTr="00EB3704">
        <w:trPr>
          <w:trHeight w:val="397"/>
          <w:jc w:val="center"/>
        </w:trPr>
        <w:tc>
          <w:tcPr>
            <w:tcW w:w="329" w:type="pct"/>
            <w:vAlign w:val="center"/>
          </w:tcPr>
          <w:p w:rsidR="003F6971" w:rsidRPr="00DE7C2D" w:rsidRDefault="003F6971" w:rsidP="00BA08DD">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LF</w:t>
            </w:r>
          </w:p>
        </w:tc>
        <w:tc>
          <w:tcPr>
            <w:tcW w:w="376" w:type="pct"/>
            <w:vAlign w:val="center"/>
          </w:tcPr>
          <w:p w:rsidR="003F6971" w:rsidRPr="00A51689" w:rsidRDefault="003F6971" w:rsidP="00BA08DD">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KERLH</w:t>
            </w:r>
          </w:p>
        </w:tc>
        <w:tc>
          <w:tcPr>
            <w:tcW w:w="529" w:type="pct"/>
            <w:vAlign w:val="center"/>
          </w:tcPr>
          <w:p w:rsidR="003F6971" w:rsidRPr="00DE7C2D" w:rsidRDefault="003F6971" w:rsidP="00BA08DD">
            <w:pPr>
              <w:spacing w:after="0" w:line="240" w:lineRule="auto"/>
              <w:rPr>
                <w:rFonts w:ascii="Times New Roman" w:eastAsia="Calibri" w:hAnsi="Times New Roman" w:cs="Times New Roman"/>
                <w:sz w:val="24"/>
                <w:szCs w:val="24"/>
              </w:rPr>
            </w:pPr>
            <w:r w:rsidRPr="00DE7C2D">
              <w:rPr>
                <w:rFonts w:ascii="Times New Roman" w:hAnsi="Times New Roman" w:cs="Times New Roman"/>
                <w:color w:val="000000"/>
                <w:sz w:val="24"/>
                <w:szCs w:val="24"/>
              </w:rPr>
              <w:t>PNAL</w:t>
            </w:r>
          </w:p>
        </w:tc>
        <w:tc>
          <w:tcPr>
            <w:tcW w:w="1281" w:type="pct"/>
            <w:vAlign w:val="center"/>
          </w:tcPr>
          <w:p w:rsidR="003F6971" w:rsidRPr="00DE7C2D" w:rsidRDefault="003F6971" w:rsidP="00BA08DD">
            <w:pPr>
              <w:spacing w:after="0" w:line="240" w:lineRule="auto"/>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právne normy a legislatíva</w:t>
            </w:r>
          </w:p>
        </w:tc>
        <w:tc>
          <w:tcPr>
            <w:tcW w:w="357" w:type="pct"/>
            <w:vAlign w:val="center"/>
          </w:tcPr>
          <w:p w:rsidR="003F6971" w:rsidRPr="00DE7C2D" w:rsidRDefault="003F6971" w:rsidP="00BA08DD">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PV</w:t>
            </w:r>
          </w:p>
        </w:tc>
        <w:tc>
          <w:tcPr>
            <w:tcW w:w="334" w:type="pct"/>
            <w:vAlign w:val="center"/>
          </w:tcPr>
          <w:p w:rsidR="003F6971" w:rsidRPr="00DE7C2D" w:rsidRDefault="003F6971" w:rsidP="00BA08DD">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4</w:t>
            </w:r>
          </w:p>
        </w:tc>
        <w:tc>
          <w:tcPr>
            <w:tcW w:w="484" w:type="pct"/>
            <w:vAlign w:val="center"/>
          </w:tcPr>
          <w:p w:rsidR="003F6971" w:rsidRPr="00DE7C2D" w:rsidRDefault="003F6971" w:rsidP="00BA08DD">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12</w:t>
            </w:r>
          </w:p>
        </w:tc>
        <w:tc>
          <w:tcPr>
            <w:tcW w:w="193" w:type="pct"/>
            <w:vAlign w:val="center"/>
          </w:tcPr>
          <w:p w:rsidR="003F6971" w:rsidRPr="00DE7C2D" w:rsidRDefault="003F6971" w:rsidP="00BA08DD">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0</w:t>
            </w:r>
          </w:p>
        </w:tc>
        <w:tc>
          <w:tcPr>
            <w:tcW w:w="673" w:type="pct"/>
            <w:vAlign w:val="center"/>
          </w:tcPr>
          <w:p w:rsidR="003F6971" w:rsidRPr="00DE7C2D" w:rsidRDefault="003F6971" w:rsidP="00BA08DD">
            <w:pPr>
              <w:spacing w:after="0" w:line="240" w:lineRule="auto"/>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doc. Šálka</w:t>
            </w:r>
          </w:p>
        </w:tc>
        <w:tc>
          <w:tcPr>
            <w:tcW w:w="444" w:type="pct"/>
            <w:vAlign w:val="center"/>
          </w:tcPr>
          <w:p w:rsidR="003F6971" w:rsidRPr="00DE7C2D" w:rsidRDefault="003F6971" w:rsidP="00BA08DD">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S</w:t>
            </w:r>
          </w:p>
        </w:tc>
      </w:tr>
      <w:tr w:rsidR="003F6971" w:rsidRPr="00B06372" w:rsidTr="00EB3704">
        <w:trPr>
          <w:trHeight w:val="397"/>
          <w:jc w:val="center"/>
        </w:trPr>
        <w:tc>
          <w:tcPr>
            <w:tcW w:w="329" w:type="pct"/>
            <w:vAlign w:val="center"/>
          </w:tcPr>
          <w:p w:rsidR="003F6971" w:rsidRPr="00DE7C2D" w:rsidRDefault="003F6971" w:rsidP="00BA08DD">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LF</w:t>
            </w:r>
          </w:p>
        </w:tc>
        <w:tc>
          <w:tcPr>
            <w:tcW w:w="376" w:type="pct"/>
            <w:vAlign w:val="center"/>
          </w:tcPr>
          <w:p w:rsidR="003F6971" w:rsidRPr="00A51689" w:rsidRDefault="00EB3704"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KERLH</w:t>
            </w:r>
          </w:p>
        </w:tc>
        <w:tc>
          <w:tcPr>
            <w:tcW w:w="529" w:type="pct"/>
            <w:vAlign w:val="center"/>
          </w:tcPr>
          <w:p w:rsidR="003F6971" w:rsidRPr="00DE7C2D" w:rsidRDefault="00EB3704"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PPA</w:t>
            </w:r>
          </w:p>
        </w:tc>
        <w:tc>
          <w:tcPr>
            <w:tcW w:w="1281" w:type="pct"/>
            <w:vAlign w:val="center"/>
          </w:tcPr>
          <w:p w:rsidR="003F6971" w:rsidRPr="00DE7C2D" w:rsidRDefault="00EB3704" w:rsidP="00BA08DD">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praktické podnikanie v arboristike</w:t>
            </w:r>
          </w:p>
        </w:tc>
        <w:tc>
          <w:tcPr>
            <w:tcW w:w="357" w:type="pct"/>
            <w:vAlign w:val="center"/>
          </w:tcPr>
          <w:p w:rsidR="003F6971" w:rsidRPr="00DE7C2D" w:rsidRDefault="00EB3704" w:rsidP="00BA08D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PV</w:t>
            </w:r>
          </w:p>
        </w:tc>
        <w:tc>
          <w:tcPr>
            <w:tcW w:w="334" w:type="pct"/>
            <w:vAlign w:val="center"/>
          </w:tcPr>
          <w:p w:rsidR="003F6971" w:rsidRPr="00DE7C2D" w:rsidRDefault="00EB3704"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4</w:t>
            </w:r>
          </w:p>
        </w:tc>
        <w:tc>
          <w:tcPr>
            <w:tcW w:w="484" w:type="pct"/>
            <w:vAlign w:val="center"/>
          </w:tcPr>
          <w:p w:rsidR="003F6971" w:rsidRPr="00DE7C2D" w:rsidRDefault="00EB3704"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12</w:t>
            </w:r>
          </w:p>
        </w:tc>
        <w:tc>
          <w:tcPr>
            <w:tcW w:w="193" w:type="pct"/>
            <w:vAlign w:val="center"/>
          </w:tcPr>
          <w:p w:rsidR="003F6971" w:rsidRPr="00DE7C2D" w:rsidRDefault="00EB3704" w:rsidP="00BA08DD">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0</w:t>
            </w:r>
          </w:p>
        </w:tc>
        <w:tc>
          <w:tcPr>
            <w:tcW w:w="673" w:type="pct"/>
            <w:vAlign w:val="center"/>
          </w:tcPr>
          <w:p w:rsidR="003F6971" w:rsidRPr="00DE7C2D" w:rsidRDefault="00EB3704" w:rsidP="00BA08DD">
            <w:pPr>
              <w:spacing w:after="0" w:line="240" w:lineRule="auto"/>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prof. Hajdúchová</w:t>
            </w:r>
          </w:p>
        </w:tc>
        <w:tc>
          <w:tcPr>
            <w:tcW w:w="444" w:type="pct"/>
            <w:vAlign w:val="center"/>
          </w:tcPr>
          <w:p w:rsidR="003F6971" w:rsidRPr="00DE7C2D" w:rsidRDefault="003F6971" w:rsidP="00BA08DD">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S</w:t>
            </w:r>
          </w:p>
        </w:tc>
      </w:tr>
      <w:tr w:rsidR="00EB3704" w:rsidRPr="00B06372" w:rsidTr="00EB3704">
        <w:trPr>
          <w:trHeight w:val="397"/>
          <w:jc w:val="center"/>
        </w:trPr>
        <w:tc>
          <w:tcPr>
            <w:tcW w:w="329" w:type="pct"/>
            <w:vAlign w:val="center"/>
          </w:tcPr>
          <w:p w:rsidR="00EB3704" w:rsidRPr="00DE7C2D" w:rsidRDefault="00EB3704" w:rsidP="00BA08DD">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LF</w:t>
            </w:r>
          </w:p>
        </w:tc>
        <w:tc>
          <w:tcPr>
            <w:tcW w:w="376" w:type="pct"/>
            <w:vAlign w:val="center"/>
          </w:tcPr>
          <w:p w:rsidR="00EB3704" w:rsidRPr="00A51689" w:rsidRDefault="00EB3704" w:rsidP="00BA08DD">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KERLH</w:t>
            </w:r>
          </w:p>
        </w:tc>
        <w:tc>
          <w:tcPr>
            <w:tcW w:w="529" w:type="pct"/>
            <w:vAlign w:val="center"/>
          </w:tcPr>
          <w:p w:rsidR="00EB3704" w:rsidRPr="00DE7C2D" w:rsidRDefault="00EB3704" w:rsidP="00BA08DD">
            <w:pPr>
              <w:spacing w:after="0" w:line="240" w:lineRule="auto"/>
              <w:rPr>
                <w:rFonts w:ascii="Times New Roman" w:eastAsia="Calibri" w:hAnsi="Times New Roman" w:cs="Times New Roman"/>
                <w:sz w:val="24"/>
                <w:szCs w:val="24"/>
              </w:rPr>
            </w:pPr>
            <w:r w:rsidRPr="00DE7C2D">
              <w:rPr>
                <w:rFonts w:ascii="Times New Roman" w:hAnsi="Times New Roman" w:cs="Times New Roman"/>
                <w:color w:val="000000"/>
                <w:sz w:val="24"/>
                <w:szCs w:val="24"/>
              </w:rPr>
              <w:t>ZUAE</w:t>
            </w:r>
          </w:p>
        </w:tc>
        <w:tc>
          <w:tcPr>
            <w:tcW w:w="1281" w:type="pct"/>
            <w:vAlign w:val="center"/>
          </w:tcPr>
          <w:p w:rsidR="00EB3704" w:rsidRPr="00DE7C2D" w:rsidRDefault="00EB3704" w:rsidP="00BA08DD">
            <w:pPr>
              <w:spacing w:after="0" w:line="240" w:lineRule="auto"/>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základy účtovníctva a evidencie</w:t>
            </w:r>
          </w:p>
        </w:tc>
        <w:tc>
          <w:tcPr>
            <w:tcW w:w="357" w:type="pct"/>
            <w:vAlign w:val="center"/>
          </w:tcPr>
          <w:p w:rsidR="00EB3704" w:rsidRPr="00DE7C2D" w:rsidRDefault="00EB3704" w:rsidP="00BA08DD">
            <w:pPr>
              <w:spacing w:after="0" w:line="240" w:lineRule="auto"/>
              <w:jc w:val="center"/>
              <w:rPr>
                <w:rFonts w:ascii="Times New Roman" w:eastAsia="Calibri" w:hAnsi="Times New Roman" w:cs="Times New Roman"/>
                <w:sz w:val="24"/>
                <w:szCs w:val="24"/>
              </w:rPr>
            </w:pPr>
            <w:r w:rsidRPr="00DE7C2D">
              <w:rPr>
                <w:rFonts w:ascii="Times New Roman" w:eastAsia="Calibri" w:hAnsi="Times New Roman" w:cs="Times New Roman"/>
                <w:sz w:val="24"/>
                <w:szCs w:val="24"/>
              </w:rPr>
              <w:t>PV</w:t>
            </w:r>
          </w:p>
        </w:tc>
        <w:tc>
          <w:tcPr>
            <w:tcW w:w="334" w:type="pct"/>
            <w:vAlign w:val="center"/>
          </w:tcPr>
          <w:p w:rsidR="00EB3704" w:rsidRPr="00DE7C2D" w:rsidRDefault="00EB3704" w:rsidP="00BA08DD">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4</w:t>
            </w:r>
          </w:p>
        </w:tc>
        <w:tc>
          <w:tcPr>
            <w:tcW w:w="484" w:type="pct"/>
            <w:vAlign w:val="center"/>
          </w:tcPr>
          <w:p w:rsidR="00EB3704" w:rsidRPr="00DE7C2D" w:rsidRDefault="00EB3704" w:rsidP="00BA08DD">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12</w:t>
            </w:r>
          </w:p>
        </w:tc>
        <w:tc>
          <w:tcPr>
            <w:tcW w:w="193" w:type="pct"/>
            <w:vAlign w:val="center"/>
          </w:tcPr>
          <w:p w:rsidR="00EB3704" w:rsidRPr="00DE7C2D" w:rsidRDefault="00EB3704" w:rsidP="00BA08DD">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1</w:t>
            </w:r>
          </w:p>
        </w:tc>
        <w:tc>
          <w:tcPr>
            <w:tcW w:w="673" w:type="pct"/>
            <w:vAlign w:val="center"/>
          </w:tcPr>
          <w:p w:rsidR="00EB3704" w:rsidRPr="00DE7C2D" w:rsidRDefault="00EB3704" w:rsidP="00BA08DD">
            <w:pPr>
              <w:spacing w:after="0" w:line="240" w:lineRule="auto"/>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prof. Hajdúchová</w:t>
            </w:r>
          </w:p>
        </w:tc>
        <w:tc>
          <w:tcPr>
            <w:tcW w:w="444" w:type="pct"/>
            <w:vAlign w:val="center"/>
          </w:tcPr>
          <w:p w:rsidR="00EB3704" w:rsidRPr="00DE7C2D" w:rsidRDefault="00EB3704" w:rsidP="00BA08DD">
            <w:pPr>
              <w:spacing w:after="0" w:line="240" w:lineRule="auto"/>
              <w:jc w:val="center"/>
              <w:rPr>
                <w:rFonts w:ascii="Times New Roman" w:eastAsia="Times New Roman" w:hAnsi="Times New Roman" w:cs="Times New Roman"/>
                <w:snapToGrid w:val="0"/>
                <w:sz w:val="24"/>
                <w:szCs w:val="24"/>
                <w:lang w:eastAsia="cs-CZ"/>
              </w:rPr>
            </w:pPr>
            <w:r w:rsidRPr="00DE7C2D">
              <w:rPr>
                <w:rFonts w:ascii="Times New Roman" w:eastAsia="Times New Roman" w:hAnsi="Times New Roman" w:cs="Times New Roman"/>
                <w:snapToGrid w:val="0"/>
                <w:sz w:val="24"/>
                <w:szCs w:val="24"/>
                <w:lang w:eastAsia="cs-CZ"/>
              </w:rPr>
              <w:t>S</w:t>
            </w:r>
          </w:p>
        </w:tc>
      </w:tr>
      <w:tr w:rsidR="00EB3704" w:rsidRPr="00B06372" w:rsidTr="00EB3704">
        <w:trPr>
          <w:trHeight w:val="397"/>
          <w:jc w:val="center"/>
        </w:trPr>
        <w:tc>
          <w:tcPr>
            <w:tcW w:w="329" w:type="pct"/>
            <w:vAlign w:val="center"/>
          </w:tcPr>
          <w:p w:rsidR="00EB3704" w:rsidRPr="00A96919" w:rsidRDefault="00EB3704"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376" w:type="pct"/>
            <w:vAlign w:val="center"/>
          </w:tcPr>
          <w:p w:rsidR="00EB3704" w:rsidRPr="00F80C2B" w:rsidRDefault="00EB3704" w:rsidP="00BA08DD">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529" w:type="pct"/>
            <w:vAlign w:val="center"/>
          </w:tcPr>
          <w:p w:rsidR="00EB3704" w:rsidRPr="00A96919" w:rsidRDefault="00EB3704"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PMYK</w:t>
            </w:r>
          </w:p>
        </w:tc>
        <w:tc>
          <w:tcPr>
            <w:tcW w:w="1281" w:type="pct"/>
            <w:vAlign w:val="center"/>
          </w:tcPr>
          <w:p w:rsidR="00EB3704" w:rsidRPr="00A96919" w:rsidRDefault="00EB3704"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praktická mykológia</w:t>
            </w:r>
          </w:p>
        </w:tc>
        <w:tc>
          <w:tcPr>
            <w:tcW w:w="357" w:type="pct"/>
            <w:vAlign w:val="center"/>
          </w:tcPr>
          <w:p w:rsidR="00EB3704" w:rsidRPr="00A96919" w:rsidRDefault="00EB3704"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34" w:type="pct"/>
            <w:vAlign w:val="center"/>
          </w:tcPr>
          <w:p w:rsidR="00EB3704" w:rsidRPr="00A96919" w:rsidRDefault="00EB3704"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3</w:t>
            </w:r>
          </w:p>
        </w:tc>
        <w:tc>
          <w:tcPr>
            <w:tcW w:w="484" w:type="pct"/>
            <w:vAlign w:val="center"/>
          </w:tcPr>
          <w:p w:rsidR="00EB3704" w:rsidRPr="00A96919" w:rsidRDefault="00EB3704"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3" w:type="pct"/>
            <w:vAlign w:val="center"/>
          </w:tcPr>
          <w:p w:rsidR="00EB3704" w:rsidRPr="00A96919" w:rsidRDefault="00EB3704"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1</w:t>
            </w:r>
          </w:p>
        </w:tc>
        <w:tc>
          <w:tcPr>
            <w:tcW w:w="673" w:type="pct"/>
            <w:vAlign w:val="center"/>
          </w:tcPr>
          <w:p w:rsidR="00EB3704" w:rsidRPr="00A96919" w:rsidRDefault="00EB3704"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Ing. Pavlík</w:t>
            </w:r>
          </w:p>
        </w:tc>
        <w:tc>
          <w:tcPr>
            <w:tcW w:w="444" w:type="pct"/>
            <w:vAlign w:val="center"/>
          </w:tcPr>
          <w:p w:rsidR="00EB3704" w:rsidRPr="00A96919" w:rsidRDefault="00EB3704"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EB3704" w:rsidRPr="00B06372" w:rsidTr="00EB3704">
        <w:trPr>
          <w:trHeight w:val="397"/>
          <w:jc w:val="center"/>
        </w:trPr>
        <w:tc>
          <w:tcPr>
            <w:tcW w:w="329" w:type="pct"/>
            <w:vAlign w:val="center"/>
          </w:tcPr>
          <w:p w:rsidR="00EB3704" w:rsidRPr="00A96919" w:rsidRDefault="00EB3704"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FEVT</w:t>
            </w:r>
          </w:p>
        </w:tc>
        <w:tc>
          <w:tcPr>
            <w:tcW w:w="376" w:type="pct"/>
            <w:vAlign w:val="center"/>
          </w:tcPr>
          <w:p w:rsidR="00EB3704" w:rsidRPr="00F80C2B" w:rsidRDefault="00EB3704" w:rsidP="00BA08DD">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KRSAT</w:t>
            </w:r>
          </w:p>
        </w:tc>
        <w:tc>
          <w:tcPr>
            <w:tcW w:w="529" w:type="pct"/>
            <w:vAlign w:val="center"/>
          </w:tcPr>
          <w:p w:rsidR="00EB3704" w:rsidRPr="00A96919" w:rsidRDefault="00EB3704"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VYPT</w:t>
            </w:r>
          </w:p>
        </w:tc>
        <w:tc>
          <w:tcPr>
            <w:tcW w:w="1281" w:type="pct"/>
            <w:vAlign w:val="center"/>
          </w:tcPr>
          <w:p w:rsidR="00EB3704" w:rsidRPr="00A96919" w:rsidRDefault="00EB3704"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výpočtová technika</w:t>
            </w:r>
          </w:p>
        </w:tc>
        <w:tc>
          <w:tcPr>
            <w:tcW w:w="357" w:type="pct"/>
            <w:vAlign w:val="center"/>
          </w:tcPr>
          <w:p w:rsidR="00EB3704" w:rsidRPr="00A96919" w:rsidRDefault="00EB3704"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34" w:type="pct"/>
            <w:vAlign w:val="center"/>
          </w:tcPr>
          <w:p w:rsidR="00EB3704" w:rsidRPr="00A96919" w:rsidRDefault="00EB3704"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3</w:t>
            </w:r>
          </w:p>
        </w:tc>
        <w:tc>
          <w:tcPr>
            <w:tcW w:w="484" w:type="pct"/>
            <w:vAlign w:val="center"/>
          </w:tcPr>
          <w:p w:rsidR="00EB3704" w:rsidRPr="00A96919" w:rsidRDefault="00EB3704"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3" w:type="pct"/>
            <w:vAlign w:val="center"/>
          </w:tcPr>
          <w:p w:rsidR="00EB3704" w:rsidRPr="00A96919" w:rsidRDefault="00EB3704"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0</w:t>
            </w:r>
          </w:p>
        </w:tc>
        <w:tc>
          <w:tcPr>
            <w:tcW w:w="673" w:type="pct"/>
            <w:vAlign w:val="center"/>
          </w:tcPr>
          <w:p w:rsidR="00EB3704" w:rsidRPr="00A96919" w:rsidRDefault="00EB3704"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doc. Pivarčiová</w:t>
            </w:r>
          </w:p>
        </w:tc>
        <w:tc>
          <w:tcPr>
            <w:tcW w:w="444" w:type="pct"/>
            <w:vAlign w:val="center"/>
          </w:tcPr>
          <w:p w:rsidR="00EB3704" w:rsidRPr="00A96919" w:rsidRDefault="00EB3704"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EB3704" w:rsidRPr="00B06372" w:rsidTr="00EB3704">
        <w:trPr>
          <w:trHeight w:val="397"/>
          <w:jc w:val="center"/>
        </w:trPr>
        <w:tc>
          <w:tcPr>
            <w:tcW w:w="329" w:type="pct"/>
            <w:vAlign w:val="center"/>
          </w:tcPr>
          <w:p w:rsidR="00EB3704" w:rsidRPr="00A96919" w:rsidRDefault="00EB3704"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376" w:type="pct"/>
            <w:vAlign w:val="center"/>
          </w:tcPr>
          <w:p w:rsidR="00EB3704" w:rsidRPr="00F80C2B" w:rsidRDefault="00EB3704" w:rsidP="00BA08DD">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529" w:type="pct"/>
            <w:vAlign w:val="center"/>
          </w:tcPr>
          <w:p w:rsidR="00EB3704" w:rsidRPr="00A96919" w:rsidRDefault="00EB3704"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VHUP</w:t>
            </w:r>
          </w:p>
        </w:tc>
        <w:tc>
          <w:tcPr>
            <w:tcW w:w="1281" w:type="pct"/>
            <w:vAlign w:val="center"/>
          </w:tcPr>
          <w:p w:rsidR="00EB3704" w:rsidRPr="00A96919" w:rsidRDefault="00EB3704" w:rsidP="00BA08D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využitie húb v urbán</w:t>
            </w:r>
            <w:r w:rsidRPr="00A96919">
              <w:rPr>
                <w:rFonts w:ascii="Times New Roman" w:eastAsia="Calibri" w:hAnsi="Times New Roman" w:cs="Times New Roman"/>
                <w:sz w:val="24"/>
                <w:szCs w:val="24"/>
              </w:rPr>
              <w:t>nom prostredí</w:t>
            </w:r>
          </w:p>
        </w:tc>
        <w:tc>
          <w:tcPr>
            <w:tcW w:w="357" w:type="pct"/>
            <w:vAlign w:val="center"/>
          </w:tcPr>
          <w:p w:rsidR="00EB3704" w:rsidRPr="00A96919" w:rsidRDefault="00EB3704"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34" w:type="pct"/>
            <w:vAlign w:val="center"/>
          </w:tcPr>
          <w:p w:rsidR="00EB3704" w:rsidRPr="00A96919" w:rsidRDefault="00EB3704"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4</w:t>
            </w:r>
          </w:p>
        </w:tc>
        <w:tc>
          <w:tcPr>
            <w:tcW w:w="484" w:type="pct"/>
            <w:vAlign w:val="center"/>
          </w:tcPr>
          <w:p w:rsidR="00EB3704" w:rsidRPr="00A96919" w:rsidRDefault="00EB3704"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3" w:type="pct"/>
            <w:vAlign w:val="center"/>
          </w:tcPr>
          <w:p w:rsidR="00EB3704" w:rsidRPr="00A96919" w:rsidRDefault="00EB3704"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2</w:t>
            </w:r>
          </w:p>
        </w:tc>
        <w:tc>
          <w:tcPr>
            <w:tcW w:w="673" w:type="pct"/>
            <w:vAlign w:val="center"/>
          </w:tcPr>
          <w:p w:rsidR="00EB3704" w:rsidRPr="00A96919" w:rsidRDefault="00EB3704"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Ing. Pavlík</w:t>
            </w:r>
          </w:p>
        </w:tc>
        <w:tc>
          <w:tcPr>
            <w:tcW w:w="444" w:type="pct"/>
            <w:vAlign w:val="center"/>
          </w:tcPr>
          <w:p w:rsidR="00EB3704" w:rsidRPr="00A96919" w:rsidRDefault="00EB3704"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S</w:t>
            </w:r>
          </w:p>
        </w:tc>
      </w:tr>
      <w:tr w:rsidR="00EB3704" w:rsidRPr="00B06372" w:rsidTr="00EB3704">
        <w:trPr>
          <w:trHeight w:val="397"/>
          <w:jc w:val="center"/>
        </w:trPr>
        <w:tc>
          <w:tcPr>
            <w:tcW w:w="329" w:type="pct"/>
            <w:vAlign w:val="center"/>
          </w:tcPr>
          <w:p w:rsidR="00EB3704" w:rsidRPr="00A96919" w:rsidRDefault="00EB3704"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LF</w:t>
            </w:r>
          </w:p>
        </w:tc>
        <w:tc>
          <w:tcPr>
            <w:tcW w:w="376" w:type="pct"/>
            <w:vAlign w:val="center"/>
          </w:tcPr>
          <w:p w:rsidR="00EB3704" w:rsidRPr="00F80C2B" w:rsidRDefault="00EB3704" w:rsidP="00BA08DD">
            <w:pPr>
              <w:spacing w:after="0" w:line="240" w:lineRule="auto"/>
              <w:rPr>
                <w:rFonts w:ascii="Times New Roman" w:hAnsi="Times New Roman" w:cs="Times New Roman"/>
                <w:sz w:val="24"/>
                <w:szCs w:val="24"/>
              </w:rPr>
            </w:pPr>
            <w:r w:rsidRPr="00F80C2B">
              <w:rPr>
                <w:rFonts w:ascii="Times New Roman" w:hAnsi="Times New Roman" w:cs="Times New Roman"/>
                <w:sz w:val="24"/>
                <w:szCs w:val="24"/>
              </w:rPr>
              <w:t>KIOLK</w:t>
            </w:r>
          </w:p>
        </w:tc>
        <w:tc>
          <w:tcPr>
            <w:tcW w:w="529" w:type="pct"/>
            <w:vAlign w:val="center"/>
          </w:tcPr>
          <w:p w:rsidR="00EB3704" w:rsidRPr="00A96919" w:rsidRDefault="00EB3704"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ZMYK</w:t>
            </w:r>
          </w:p>
        </w:tc>
        <w:tc>
          <w:tcPr>
            <w:tcW w:w="1281" w:type="pct"/>
            <w:vAlign w:val="center"/>
          </w:tcPr>
          <w:p w:rsidR="00EB3704" w:rsidRPr="00A96919" w:rsidRDefault="00EB3704"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základy mykológie</w:t>
            </w:r>
          </w:p>
        </w:tc>
        <w:tc>
          <w:tcPr>
            <w:tcW w:w="357" w:type="pct"/>
            <w:vAlign w:val="center"/>
          </w:tcPr>
          <w:p w:rsidR="00EB3704" w:rsidRPr="00A96919" w:rsidRDefault="00EB3704"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V</w:t>
            </w:r>
          </w:p>
        </w:tc>
        <w:tc>
          <w:tcPr>
            <w:tcW w:w="334" w:type="pct"/>
            <w:vAlign w:val="center"/>
          </w:tcPr>
          <w:p w:rsidR="00EB3704" w:rsidRPr="00A96919" w:rsidRDefault="00EB3704"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2</w:t>
            </w:r>
          </w:p>
        </w:tc>
        <w:tc>
          <w:tcPr>
            <w:tcW w:w="484" w:type="pct"/>
            <w:vAlign w:val="center"/>
          </w:tcPr>
          <w:p w:rsidR="00EB3704" w:rsidRPr="00A96919" w:rsidRDefault="00EB3704"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12</w:t>
            </w:r>
          </w:p>
        </w:tc>
        <w:tc>
          <w:tcPr>
            <w:tcW w:w="193" w:type="pct"/>
            <w:vAlign w:val="center"/>
          </w:tcPr>
          <w:p w:rsidR="00EB3704" w:rsidRPr="00A96919" w:rsidRDefault="00EB3704"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 xml:space="preserve"> 0</w:t>
            </w:r>
          </w:p>
        </w:tc>
        <w:tc>
          <w:tcPr>
            <w:tcW w:w="673" w:type="pct"/>
            <w:vAlign w:val="center"/>
          </w:tcPr>
          <w:p w:rsidR="00EB3704" w:rsidRPr="00A96919" w:rsidRDefault="00EB3704" w:rsidP="00BA08DD">
            <w:pPr>
              <w:spacing w:after="0" w:line="240" w:lineRule="auto"/>
              <w:rPr>
                <w:rFonts w:ascii="Times New Roman" w:eastAsia="Calibri" w:hAnsi="Times New Roman" w:cs="Times New Roman"/>
                <w:sz w:val="24"/>
                <w:szCs w:val="24"/>
              </w:rPr>
            </w:pPr>
            <w:r w:rsidRPr="00A96919">
              <w:rPr>
                <w:rFonts w:ascii="Times New Roman" w:eastAsia="Calibri" w:hAnsi="Times New Roman" w:cs="Times New Roman"/>
                <w:sz w:val="24"/>
                <w:szCs w:val="24"/>
              </w:rPr>
              <w:t>Ing. Pavlík</w:t>
            </w:r>
          </w:p>
        </w:tc>
        <w:tc>
          <w:tcPr>
            <w:tcW w:w="444" w:type="pct"/>
            <w:vAlign w:val="center"/>
          </w:tcPr>
          <w:p w:rsidR="00EB3704" w:rsidRPr="00A96919" w:rsidRDefault="00EB3704" w:rsidP="00BA08DD">
            <w:pPr>
              <w:spacing w:after="0" w:line="240" w:lineRule="auto"/>
              <w:jc w:val="center"/>
              <w:rPr>
                <w:rFonts w:ascii="Times New Roman" w:eastAsia="Calibri" w:hAnsi="Times New Roman" w:cs="Times New Roman"/>
                <w:sz w:val="24"/>
                <w:szCs w:val="24"/>
              </w:rPr>
            </w:pPr>
            <w:r w:rsidRPr="00A96919">
              <w:rPr>
                <w:rFonts w:ascii="Times New Roman" w:eastAsia="Calibri" w:hAnsi="Times New Roman" w:cs="Times New Roman"/>
                <w:sz w:val="24"/>
                <w:szCs w:val="24"/>
              </w:rPr>
              <w:t>Z</w:t>
            </w:r>
          </w:p>
        </w:tc>
      </w:tr>
    </w:tbl>
    <w:p w:rsidR="007C7840" w:rsidRDefault="007C7840" w:rsidP="00E57B53">
      <w:pPr>
        <w:spacing w:after="0" w:line="240" w:lineRule="auto"/>
        <w:jc w:val="both"/>
        <w:rPr>
          <w:rFonts w:ascii="Times New Roman" w:eastAsia="Times New Roman" w:hAnsi="Times New Roman" w:cs="Times New Roman"/>
          <w:b/>
          <w:snapToGrid w:val="0"/>
          <w:sz w:val="20"/>
          <w:szCs w:val="20"/>
          <w:lang w:eastAsia="cs-CZ"/>
        </w:rPr>
      </w:pPr>
    </w:p>
    <w:p w:rsidR="00594989" w:rsidRPr="007D63EF" w:rsidRDefault="00594989" w:rsidP="00594989">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vertAlign w:val="superscript"/>
          <w:lang w:eastAsia="cs-CZ"/>
        </w:rPr>
        <w:t>*</w:t>
      </w:r>
      <w:r>
        <w:rPr>
          <w:rFonts w:ascii="Times New Roman" w:eastAsia="Times New Roman" w:hAnsi="Times New Roman" w:cs="Times New Roman"/>
          <w:snapToGrid w:val="0"/>
          <w:lang w:eastAsia="cs-CZ"/>
        </w:rPr>
        <w:t xml:space="preserve"> </w:t>
      </w:r>
      <w:r w:rsidRPr="007D63EF">
        <w:rPr>
          <w:rFonts w:ascii="Times New Roman" w:eastAsia="Times New Roman" w:hAnsi="Times New Roman" w:cs="Times New Roman"/>
          <w:snapToGrid w:val="0"/>
          <w:lang w:eastAsia="cs-CZ"/>
        </w:rPr>
        <w:t>N.N. (nomen nominandum – meno bude oznámené)</w:t>
      </w:r>
    </w:p>
    <w:p w:rsidR="007C7840" w:rsidRDefault="007C7840" w:rsidP="00E57B53">
      <w:pPr>
        <w:spacing w:after="0" w:line="240" w:lineRule="auto"/>
        <w:jc w:val="both"/>
        <w:rPr>
          <w:rFonts w:ascii="Times New Roman" w:eastAsia="Times New Roman" w:hAnsi="Times New Roman" w:cs="Times New Roman"/>
          <w:b/>
          <w:snapToGrid w:val="0"/>
          <w:sz w:val="20"/>
          <w:szCs w:val="20"/>
          <w:lang w:eastAsia="cs-CZ"/>
        </w:rPr>
      </w:pPr>
    </w:p>
    <w:p w:rsidR="007C7840" w:rsidRDefault="007C7840" w:rsidP="00E57B53">
      <w:pPr>
        <w:spacing w:after="0" w:line="240" w:lineRule="auto"/>
        <w:jc w:val="both"/>
        <w:rPr>
          <w:rFonts w:ascii="Times New Roman" w:eastAsia="Times New Roman" w:hAnsi="Times New Roman" w:cs="Times New Roman"/>
          <w:b/>
          <w:snapToGrid w:val="0"/>
          <w:sz w:val="20"/>
          <w:szCs w:val="20"/>
          <w:lang w:eastAsia="cs-CZ"/>
        </w:rPr>
      </w:pPr>
    </w:p>
    <w:p w:rsidR="00594989" w:rsidRPr="007D63EF" w:rsidRDefault="00594989" w:rsidP="00594989">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vertAlign w:val="superscript"/>
          <w:lang w:eastAsia="cs-CZ"/>
        </w:rPr>
        <w:t xml:space="preserve"> </w:t>
      </w:r>
    </w:p>
    <w:p w:rsidR="007C7840" w:rsidRPr="00B06372" w:rsidRDefault="007C7840" w:rsidP="00E57B53">
      <w:pPr>
        <w:spacing w:after="0" w:line="240" w:lineRule="auto"/>
        <w:jc w:val="both"/>
        <w:rPr>
          <w:rFonts w:ascii="Times New Roman" w:eastAsia="Times New Roman" w:hAnsi="Times New Roman" w:cs="Times New Roman"/>
          <w:b/>
          <w:snapToGrid w:val="0"/>
          <w:sz w:val="20"/>
          <w:szCs w:val="20"/>
          <w:lang w:eastAsia="cs-CZ"/>
        </w:rPr>
        <w:sectPr w:rsidR="007C7840" w:rsidRPr="00B06372" w:rsidSect="003C47AB">
          <w:pgSz w:w="16838" w:h="11906" w:orient="landscape"/>
          <w:pgMar w:top="1418" w:right="1418" w:bottom="1418" w:left="1418" w:header="709" w:footer="709" w:gutter="0"/>
          <w:cols w:space="708"/>
          <w:docGrid w:linePitch="360"/>
        </w:sectPr>
      </w:pPr>
    </w:p>
    <w:p w:rsidR="00E57B53"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2C0E4E" w:rsidRPr="00B06372" w:rsidRDefault="002C0E4E"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0" w:line="240" w:lineRule="auto"/>
        <w:ind w:firstLine="708"/>
        <w:rPr>
          <w:rFonts w:ascii="Times New Roman" w:eastAsia="Times New Roman" w:hAnsi="Times New Roman" w:cs="Times New Roman"/>
          <w:b/>
          <w:snapToGrid w:val="0"/>
          <w:sz w:val="28"/>
          <w:szCs w:val="20"/>
          <w:lang w:eastAsia="cs-CZ"/>
        </w:rPr>
      </w:pPr>
    </w:p>
    <w:p w:rsidR="00E57B53" w:rsidRPr="00B06372" w:rsidRDefault="00E57B53" w:rsidP="00E57B53">
      <w:pPr>
        <w:spacing w:after="0" w:line="240" w:lineRule="auto"/>
        <w:ind w:firstLine="708"/>
        <w:rPr>
          <w:rFonts w:ascii="Times New Roman" w:eastAsia="Times New Roman" w:hAnsi="Times New Roman" w:cs="Times New Roman"/>
          <w:b/>
          <w:snapToGrid w:val="0"/>
          <w:sz w:val="28"/>
          <w:szCs w:val="20"/>
          <w:lang w:eastAsia="cs-CZ"/>
        </w:rPr>
      </w:pPr>
    </w:p>
    <w:p w:rsidR="00E57B53" w:rsidRDefault="00E57B53" w:rsidP="00E57B53">
      <w:pPr>
        <w:spacing w:after="0" w:line="240" w:lineRule="auto"/>
        <w:ind w:firstLine="708"/>
        <w:rPr>
          <w:rFonts w:ascii="Times New Roman" w:eastAsia="Times New Roman" w:hAnsi="Times New Roman" w:cs="Times New Roman"/>
          <w:b/>
          <w:snapToGrid w:val="0"/>
          <w:sz w:val="28"/>
          <w:szCs w:val="20"/>
          <w:lang w:eastAsia="cs-CZ"/>
        </w:rPr>
      </w:pPr>
    </w:p>
    <w:p w:rsidR="00AA4657" w:rsidRDefault="00AA4657" w:rsidP="00E57B53">
      <w:pPr>
        <w:spacing w:after="0" w:line="240" w:lineRule="auto"/>
        <w:ind w:firstLine="708"/>
        <w:rPr>
          <w:rFonts w:ascii="Times New Roman" w:eastAsia="Times New Roman" w:hAnsi="Times New Roman" w:cs="Times New Roman"/>
          <w:b/>
          <w:snapToGrid w:val="0"/>
          <w:sz w:val="28"/>
          <w:szCs w:val="20"/>
          <w:lang w:eastAsia="cs-CZ"/>
        </w:rPr>
      </w:pPr>
    </w:p>
    <w:p w:rsidR="00AA4657" w:rsidRDefault="00AA4657" w:rsidP="00E57B53">
      <w:pPr>
        <w:spacing w:after="0" w:line="240" w:lineRule="auto"/>
        <w:ind w:firstLine="708"/>
        <w:rPr>
          <w:rFonts w:ascii="Times New Roman" w:eastAsia="Times New Roman" w:hAnsi="Times New Roman" w:cs="Times New Roman"/>
          <w:b/>
          <w:snapToGrid w:val="0"/>
          <w:sz w:val="28"/>
          <w:szCs w:val="20"/>
          <w:lang w:eastAsia="cs-CZ"/>
        </w:rPr>
      </w:pPr>
    </w:p>
    <w:p w:rsidR="00AA4657" w:rsidRDefault="00AA4657" w:rsidP="00E57B53">
      <w:pPr>
        <w:spacing w:after="0" w:line="240" w:lineRule="auto"/>
        <w:ind w:firstLine="708"/>
        <w:rPr>
          <w:rFonts w:ascii="Times New Roman" w:eastAsia="Times New Roman" w:hAnsi="Times New Roman" w:cs="Times New Roman"/>
          <w:b/>
          <w:snapToGrid w:val="0"/>
          <w:sz w:val="28"/>
          <w:szCs w:val="20"/>
          <w:lang w:eastAsia="cs-CZ"/>
        </w:rPr>
      </w:pPr>
    </w:p>
    <w:p w:rsidR="00AA4657" w:rsidRPr="00B06372" w:rsidRDefault="00AA4657" w:rsidP="00E57B53">
      <w:pPr>
        <w:spacing w:after="0" w:line="240" w:lineRule="auto"/>
        <w:ind w:firstLine="708"/>
        <w:rPr>
          <w:rFonts w:ascii="Times New Roman" w:eastAsia="Times New Roman" w:hAnsi="Times New Roman" w:cs="Times New Roman"/>
          <w:b/>
          <w:snapToGrid w:val="0"/>
          <w:sz w:val="28"/>
          <w:szCs w:val="20"/>
          <w:lang w:eastAsia="cs-CZ"/>
        </w:rPr>
      </w:pPr>
    </w:p>
    <w:p w:rsidR="00E57B53" w:rsidRPr="00B06372" w:rsidRDefault="00E57B53" w:rsidP="00E57B53">
      <w:pPr>
        <w:spacing w:after="0" w:line="240" w:lineRule="auto"/>
        <w:ind w:firstLine="708"/>
        <w:rPr>
          <w:rFonts w:ascii="Times New Roman" w:eastAsia="Times New Roman" w:hAnsi="Times New Roman" w:cs="Times New Roman"/>
          <w:b/>
          <w:snapToGrid w:val="0"/>
          <w:sz w:val="28"/>
          <w:szCs w:val="20"/>
          <w:lang w:eastAsia="cs-CZ"/>
        </w:rPr>
      </w:pPr>
    </w:p>
    <w:p w:rsidR="00E57B53" w:rsidRPr="00B06372" w:rsidRDefault="00E57B53" w:rsidP="00E57B53">
      <w:pPr>
        <w:spacing w:after="0" w:line="240" w:lineRule="auto"/>
        <w:ind w:firstLine="708"/>
        <w:rPr>
          <w:rFonts w:ascii="Times New Roman" w:eastAsia="Times New Roman" w:hAnsi="Times New Roman" w:cs="Times New Roman"/>
          <w:b/>
          <w:snapToGrid w:val="0"/>
          <w:sz w:val="28"/>
          <w:szCs w:val="20"/>
          <w:lang w:eastAsia="cs-CZ"/>
        </w:rPr>
      </w:pPr>
    </w:p>
    <w:p w:rsidR="00E57B53" w:rsidRPr="00B06372" w:rsidRDefault="00E57B53" w:rsidP="00E57B53">
      <w:pPr>
        <w:spacing w:after="0" w:line="240" w:lineRule="auto"/>
        <w:ind w:firstLine="708"/>
        <w:rPr>
          <w:rFonts w:ascii="Times New Roman" w:eastAsia="Times New Roman" w:hAnsi="Times New Roman" w:cs="Times New Roman"/>
          <w:b/>
          <w:snapToGrid w:val="0"/>
          <w:sz w:val="28"/>
          <w:szCs w:val="20"/>
          <w:lang w:eastAsia="cs-CZ"/>
        </w:rPr>
      </w:pPr>
    </w:p>
    <w:p w:rsidR="00E57B53" w:rsidRPr="00B06372" w:rsidRDefault="00E57B53" w:rsidP="00E57B53">
      <w:pPr>
        <w:spacing w:after="0" w:line="240" w:lineRule="auto"/>
        <w:ind w:firstLine="708"/>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UČEBNÝ  PLÁN</w:t>
      </w:r>
    </w:p>
    <w:p w:rsidR="00E57B53" w:rsidRPr="00B06372" w:rsidRDefault="00E57B53" w:rsidP="00E57B53">
      <w:pPr>
        <w:spacing w:after="0" w:line="240" w:lineRule="auto"/>
        <w:ind w:firstLine="708"/>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 xml:space="preserve">A ČASOVÝ  HARMONOGRAM </w:t>
      </w:r>
    </w:p>
    <w:p w:rsidR="00E57B53" w:rsidRPr="00B06372" w:rsidRDefault="00E57B53" w:rsidP="00E57B53">
      <w:pPr>
        <w:spacing w:after="0" w:line="240" w:lineRule="auto"/>
        <w:ind w:firstLine="708"/>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AKADEMICKÉHO  ROKA</w:t>
      </w:r>
    </w:p>
    <w:p w:rsidR="00E57B53" w:rsidRPr="00B06372" w:rsidRDefault="00E57B53" w:rsidP="00E57B53">
      <w:pPr>
        <w:spacing w:after="0" w:line="240" w:lineRule="auto"/>
        <w:rPr>
          <w:rFonts w:ascii="Times New Roman" w:eastAsia="Times New Roman" w:hAnsi="Times New Roman" w:cs="Times New Roman"/>
          <w:b/>
          <w:snapToGrid w:val="0"/>
          <w:sz w:val="28"/>
          <w:szCs w:val="20"/>
          <w:lang w:eastAsia="cs-CZ"/>
        </w:rPr>
      </w:pPr>
    </w:p>
    <w:p w:rsidR="00E57B53" w:rsidRPr="00B06372" w:rsidRDefault="00E57B53" w:rsidP="00E57B53">
      <w:pPr>
        <w:spacing w:after="0" w:line="240" w:lineRule="auto"/>
        <w:rPr>
          <w:rFonts w:ascii="Times New Roman" w:eastAsia="Times New Roman" w:hAnsi="Times New Roman" w:cs="Times New Roman"/>
          <w:b/>
          <w:snapToGrid w:val="0"/>
          <w:sz w:val="28"/>
          <w:szCs w:val="20"/>
          <w:lang w:eastAsia="cs-CZ"/>
        </w:rPr>
      </w:pPr>
    </w:p>
    <w:p w:rsidR="00E57B53" w:rsidRPr="00B06372" w:rsidRDefault="00E57B53" w:rsidP="00E57B53">
      <w:pPr>
        <w:spacing w:after="0" w:line="240" w:lineRule="auto"/>
        <w:rPr>
          <w:rFonts w:ascii="Times New Roman" w:eastAsia="Times New Roman" w:hAnsi="Times New Roman" w:cs="Times New Roman"/>
          <w:b/>
          <w:snapToGrid w:val="0"/>
          <w:sz w:val="28"/>
          <w:szCs w:val="20"/>
          <w:lang w:eastAsia="cs-CZ"/>
        </w:rPr>
      </w:pPr>
    </w:p>
    <w:p w:rsidR="00E57B53" w:rsidRPr="00B06372" w:rsidRDefault="00E57B53" w:rsidP="00E57B53">
      <w:pPr>
        <w:spacing w:after="0" w:line="240" w:lineRule="auto"/>
        <w:rPr>
          <w:rFonts w:ascii="Times New Roman" w:eastAsia="Times New Roman" w:hAnsi="Times New Roman" w:cs="Times New Roman"/>
          <w:b/>
          <w:snapToGrid w:val="0"/>
          <w:sz w:val="28"/>
          <w:szCs w:val="20"/>
          <w:lang w:eastAsia="cs-CZ"/>
        </w:rPr>
      </w:pPr>
    </w:p>
    <w:p w:rsidR="00E57B53" w:rsidRPr="00B06372" w:rsidRDefault="00E57B53" w:rsidP="00E57B53">
      <w:pPr>
        <w:spacing w:after="0" w:line="240" w:lineRule="auto"/>
        <w:ind w:left="1416" w:hanging="708"/>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EXTERNÉ   ŠTÚDIUM</w:t>
      </w:r>
    </w:p>
    <w:p w:rsidR="00E57B53" w:rsidRPr="00B06372" w:rsidRDefault="00E57B53" w:rsidP="00E57B53">
      <w:pPr>
        <w:spacing w:after="0" w:line="240" w:lineRule="auto"/>
        <w:ind w:left="1416" w:hanging="708"/>
        <w:jc w:val="both"/>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študijný odbor - LESNÍCTVO</w:t>
      </w:r>
    </w:p>
    <w:p w:rsidR="00E57B53" w:rsidRPr="00B06372" w:rsidRDefault="00E57B53" w:rsidP="00E57B53">
      <w:pPr>
        <w:spacing w:after="0" w:line="240" w:lineRule="auto"/>
        <w:ind w:left="1416" w:hanging="708"/>
        <w:jc w:val="both"/>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 xml:space="preserve">študijný program  </w:t>
      </w:r>
    </w:p>
    <w:p w:rsidR="00E57B53" w:rsidRPr="00B06372" w:rsidRDefault="00E57B53" w:rsidP="00C637A5">
      <w:pPr>
        <w:numPr>
          <w:ilvl w:val="0"/>
          <w:numId w:val="7"/>
        </w:numPr>
        <w:spacing w:after="0" w:line="240" w:lineRule="auto"/>
        <w:contextualSpacing/>
        <w:jc w:val="both"/>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LESNÍCTVO</w:t>
      </w:r>
    </w:p>
    <w:p w:rsidR="00E57B53" w:rsidRPr="00FF6668" w:rsidRDefault="00FF6668" w:rsidP="00C637A5">
      <w:pPr>
        <w:pStyle w:val="Odsekzoznamu"/>
        <w:numPr>
          <w:ilvl w:val="0"/>
          <w:numId w:val="7"/>
        </w:numPr>
        <w:spacing w:after="0" w:line="240" w:lineRule="auto"/>
        <w:rPr>
          <w:rFonts w:ascii="Times New Roman" w:eastAsia="Times New Roman" w:hAnsi="Times New Roman" w:cs="Times New Roman"/>
          <w:b/>
          <w:snapToGrid w:val="0"/>
          <w:sz w:val="28"/>
          <w:szCs w:val="20"/>
          <w:lang w:eastAsia="cs-CZ"/>
        </w:rPr>
      </w:pPr>
      <w:r>
        <w:rPr>
          <w:rFonts w:ascii="Times New Roman" w:eastAsia="Times New Roman" w:hAnsi="Times New Roman" w:cs="Times New Roman"/>
          <w:b/>
          <w:snapToGrid w:val="0"/>
          <w:sz w:val="28"/>
          <w:szCs w:val="20"/>
          <w:lang w:eastAsia="cs-CZ"/>
        </w:rPr>
        <w:t>LESNÍCKE TECHNOLÓGIE</w:t>
      </w:r>
    </w:p>
    <w:p w:rsidR="00E57B53" w:rsidRPr="00B06372" w:rsidRDefault="00E57B53" w:rsidP="00E57B53">
      <w:pPr>
        <w:spacing w:after="0" w:line="240" w:lineRule="auto"/>
        <w:ind w:left="1416" w:hanging="1416"/>
        <w:rPr>
          <w:rFonts w:ascii="Times New Roman" w:eastAsia="Times New Roman" w:hAnsi="Times New Roman" w:cs="Times New Roman"/>
          <w:b/>
          <w:snapToGrid w:val="0"/>
          <w:sz w:val="28"/>
          <w:szCs w:val="20"/>
          <w:lang w:eastAsia="cs-CZ"/>
        </w:rPr>
      </w:pPr>
    </w:p>
    <w:p w:rsidR="00E57B53" w:rsidRPr="00B06372" w:rsidRDefault="00E57B53" w:rsidP="00E57B53">
      <w:pPr>
        <w:spacing w:after="0" w:line="240" w:lineRule="auto"/>
        <w:ind w:firstLine="708"/>
        <w:jc w:val="both"/>
        <w:rPr>
          <w:rFonts w:ascii="Times New Roman" w:eastAsia="Times New Roman" w:hAnsi="Times New Roman" w:cs="Times New Roman"/>
          <w:b/>
          <w:sz w:val="28"/>
          <w:szCs w:val="20"/>
          <w:lang w:eastAsia="sk-SK"/>
        </w:rPr>
      </w:pPr>
      <w:r w:rsidRPr="00B06372">
        <w:rPr>
          <w:rFonts w:ascii="Times New Roman" w:eastAsia="Times New Roman" w:hAnsi="Times New Roman" w:cs="Times New Roman"/>
          <w:b/>
          <w:sz w:val="28"/>
          <w:szCs w:val="20"/>
          <w:lang w:eastAsia="sk-SK"/>
        </w:rPr>
        <w:t>študijný odbor  -  POĽOVNÍCTVO</w:t>
      </w:r>
    </w:p>
    <w:p w:rsidR="00E57B53" w:rsidRPr="00B06372" w:rsidRDefault="00E57B53" w:rsidP="00E57B53">
      <w:pPr>
        <w:spacing w:after="0" w:line="240" w:lineRule="auto"/>
        <w:ind w:left="708"/>
        <w:rPr>
          <w:rFonts w:ascii="Times New Roman" w:eastAsia="Times New Roman" w:hAnsi="Times New Roman" w:cs="Times New Roman"/>
          <w:b/>
          <w:sz w:val="28"/>
          <w:szCs w:val="20"/>
          <w:lang w:eastAsia="sk-SK"/>
        </w:rPr>
      </w:pPr>
      <w:r w:rsidRPr="00B06372">
        <w:rPr>
          <w:rFonts w:ascii="Times New Roman" w:eastAsia="Times New Roman" w:hAnsi="Times New Roman" w:cs="Times New Roman"/>
          <w:b/>
          <w:sz w:val="28"/>
          <w:szCs w:val="20"/>
          <w:lang w:eastAsia="sk-SK"/>
        </w:rPr>
        <w:t xml:space="preserve">študijný program  - </w:t>
      </w:r>
    </w:p>
    <w:p w:rsidR="00E57B53" w:rsidRPr="00B06372" w:rsidRDefault="00E57B53" w:rsidP="00E57B53">
      <w:pPr>
        <w:spacing w:after="0" w:line="240" w:lineRule="auto"/>
        <w:ind w:left="708"/>
        <w:rPr>
          <w:rFonts w:ascii="Times New Roman" w:eastAsia="Times New Roman" w:hAnsi="Times New Roman" w:cs="Times New Roman"/>
          <w:b/>
          <w:sz w:val="28"/>
          <w:szCs w:val="20"/>
          <w:lang w:eastAsia="sk-SK"/>
        </w:rPr>
      </w:pPr>
      <w:r w:rsidRPr="00B06372">
        <w:rPr>
          <w:rFonts w:ascii="Times New Roman" w:eastAsia="Times New Roman" w:hAnsi="Times New Roman" w:cs="Times New Roman"/>
          <w:b/>
          <w:sz w:val="28"/>
          <w:szCs w:val="20"/>
          <w:lang w:eastAsia="sk-SK"/>
        </w:rPr>
        <w:t>APLIKOVANÁ  ZOOLÓGIA  A  POĽOVNÍCTVO</w:t>
      </w:r>
    </w:p>
    <w:p w:rsidR="00E57B53" w:rsidRPr="00B06372" w:rsidRDefault="00E57B53" w:rsidP="00E57B53">
      <w:pPr>
        <w:spacing w:after="0" w:line="240" w:lineRule="auto"/>
        <w:ind w:left="1416" w:hanging="1416"/>
        <w:rPr>
          <w:rFonts w:ascii="Times New Roman" w:eastAsia="Times New Roman" w:hAnsi="Times New Roman" w:cs="Times New Roman"/>
          <w:b/>
          <w:snapToGrid w:val="0"/>
          <w:sz w:val="28"/>
          <w:szCs w:val="20"/>
          <w:lang w:eastAsia="cs-CZ"/>
        </w:rPr>
      </w:pPr>
    </w:p>
    <w:p w:rsidR="00E57B53" w:rsidRPr="00B06372" w:rsidRDefault="00E57B53" w:rsidP="00E57B53">
      <w:pPr>
        <w:spacing w:after="0" w:line="240" w:lineRule="auto"/>
        <w:ind w:left="1416" w:hanging="1416"/>
        <w:rPr>
          <w:rFonts w:ascii="Times New Roman" w:eastAsia="Times New Roman" w:hAnsi="Times New Roman" w:cs="Times New Roman"/>
          <w:b/>
          <w:snapToGrid w:val="0"/>
          <w:sz w:val="28"/>
          <w:szCs w:val="20"/>
          <w:lang w:eastAsia="cs-CZ"/>
        </w:rPr>
      </w:pPr>
    </w:p>
    <w:p w:rsidR="00E57B53" w:rsidRPr="00B06372" w:rsidRDefault="00E57B53" w:rsidP="00E57B53">
      <w:pPr>
        <w:spacing w:after="0" w:line="240" w:lineRule="auto"/>
        <w:ind w:left="1416" w:hanging="1416"/>
        <w:rPr>
          <w:rFonts w:ascii="Times New Roman" w:eastAsia="Times New Roman" w:hAnsi="Times New Roman" w:cs="Times New Roman"/>
          <w:b/>
          <w:snapToGrid w:val="0"/>
          <w:sz w:val="28"/>
          <w:szCs w:val="20"/>
          <w:lang w:eastAsia="cs-CZ"/>
        </w:rPr>
      </w:pPr>
    </w:p>
    <w:p w:rsidR="00E57B53" w:rsidRPr="00B06372" w:rsidRDefault="00E57B53" w:rsidP="00E57B53">
      <w:pPr>
        <w:spacing w:after="0" w:line="240" w:lineRule="auto"/>
        <w:ind w:left="1416" w:hanging="708"/>
        <w:rPr>
          <w:rFonts w:ascii="Times New Roman" w:eastAsia="Times New Roman" w:hAnsi="Times New Roman" w:cs="Times New Roman"/>
          <w:b/>
          <w:snapToGrid w:val="0"/>
          <w:sz w:val="28"/>
          <w:szCs w:val="20"/>
          <w:lang w:eastAsia="cs-CZ"/>
        </w:rPr>
      </w:pPr>
      <w:r w:rsidRPr="00B06372">
        <w:rPr>
          <w:rFonts w:ascii="Times New Roman" w:eastAsia="Times New Roman" w:hAnsi="Times New Roman" w:cs="Times New Roman"/>
          <w:b/>
          <w:snapToGrid w:val="0"/>
          <w:sz w:val="28"/>
          <w:szCs w:val="20"/>
          <w:lang w:eastAsia="cs-CZ"/>
        </w:rPr>
        <w:t xml:space="preserve">II. stupeň - inžiniersky  </w:t>
      </w:r>
    </w:p>
    <w:p w:rsidR="00E57B53" w:rsidRPr="00B06372" w:rsidRDefault="00E57B53" w:rsidP="00E57B53">
      <w:pPr>
        <w:spacing w:after="0" w:line="240" w:lineRule="auto"/>
        <w:ind w:firstLine="708"/>
        <w:jc w:val="both"/>
        <w:rPr>
          <w:rFonts w:ascii="Times New Roman" w:eastAsia="Times New Roman" w:hAnsi="Times New Roman" w:cs="Times New Roman"/>
          <w:snapToGrid w:val="0"/>
          <w:sz w:val="24"/>
          <w:szCs w:val="20"/>
          <w:lang w:eastAsia="cs-CZ"/>
        </w:rPr>
      </w:pPr>
      <w:r w:rsidRPr="00B06372">
        <w:rPr>
          <w:rFonts w:ascii="Times New Roman" w:eastAsia="Times New Roman" w:hAnsi="Times New Roman" w:cs="Times New Roman"/>
          <w:snapToGrid w:val="0"/>
          <w:sz w:val="24"/>
          <w:szCs w:val="20"/>
          <w:lang w:eastAsia="cs-CZ"/>
        </w:rPr>
        <w:t>2 - ročné štúdium</w:t>
      </w:r>
    </w:p>
    <w:p w:rsidR="00E57B53" w:rsidRPr="00B06372" w:rsidRDefault="00E57B53" w:rsidP="00E57B53">
      <w:pPr>
        <w:spacing w:after="0" w:line="240" w:lineRule="auto"/>
        <w:jc w:val="both"/>
        <w:rPr>
          <w:rFonts w:ascii="Times New Roman" w:eastAsia="Times New Roman" w:hAnsi="Times New Roman" w:cs="Times New Roman"/>
          <w:snapToGrid w:val="0"/>
          <w:sz w:val="20"/>
          <w:szCs w:val="20"/>
          <w:lang w:eastAsia="cs-CZ"/>
        </w:rPr>
      </w:pPr>
      <w:r w:rsidRPr="00B06372">
        <w:rPr>
          <w:rFonts w:ascii="Times New Roman" w:eastAsia="Times New Roman" w:hAnsi="Times New Roman" w:cs="Times New Roman"/>
          <w:snapToGrid w:val="0"/>
          <w:sz w:val="20"/>
          <w:szCs w:val="20"/>
          <w:lang w:eastAsia="cs-CZ"/>
        </w:rPr>
        <w:tab/>
      </w:r>
      <w:r w:rsidRPr="00B06372">
        <w:rPr>
          <w:rFonts w:ascii="Times New Roman" w:eastAsia="Times New Roman" w:hAnsi="Times New Roman" w:cs="Times New Roman"/>
          <w:snapToGrid w:val="0"/>
          <w:sz w:val="20"/>
          <w:szCs w:val="20"/>
          <w:lang w:eastAsia="cs-CZ"/>
        </w:rPr>
        <w:tab/>
      </w:r>
      <w:r w:rsidRPr="00B06372">
        <w:rPr>
          <w:rFonts w:ascii="Times New Roman" w:eastAsia="Times New Roman" w:hAnsi="Times New Roman" w:cs="Times New Roman"/>
          <w:snapToGrid w:val="0"/>
          <w:sz w:val="20"/>
          <w:szCs w:val="20"/>
          <w:lang w:eastAsia="cs-CZ"/>
        </w:rPr>
        <w:tab/>
      </w:r>
      <w:r w:rsidRPr="00B06372">
        <w:rPr>
          <w:rFonts w:ascii="Times New Roman" w:eastAsia="Times New Roman" w:hAnsi="Times New Roman" w:cs="Times New Roman"/>
          <w:snapToGrid w:val="0"/>
          <w:sz w:val="20"/>
          <w:szCs w:val="20"/>
          <w:lang w:eastAsia="cs-CZ"/>
        </w:rPr>
        <w:tab/>
      </w:r>
      <w:r w:rsidRPr="00B06372">
        <w:rPr>
          <w:rFonts w:ascii="Times New Roman" w:eastAsia="Times New Roman" w:hAnsi="Times New Roman" w:cs="Times New Roman"/>
          <w:snapToGrid w:val="0"/>
          <w:sz w:val="20"/>
          <w:szCs w:val="20"/>
          <w:lang w:eastAsia="cs-CZ"/>
        </w:rPr>
        <w:tab/>
      </w:r>
    </w:p>
    <w:p w:rsidR="00E57B53" w:rsidRPr="00B06372" w:rsidRDefault="00E57B53" w:rsidP="00E57B53">
      <w:pPr>
        <w:spacing w:after="0" w:line="240" w:lineRule="auto"/>
        <w:jc w:val="both"/>
        <w:rPr>
          <w:rFonts w:ascii="Times New Roman" w:eastAsia="Times New Roman" w:hAnsi="Times New Roman" w:cs="Times New Roman"/>
          <w:snapToGrid w:val="0"/>
          <w:sz w:val="20"/>
          <w:szCs w:val="20"/>
          <w:lang w:eastAsia="cs-CZ"/>
        </w:rPr>
      </w:pPr>
    </w:p>
    <w:p w:rsidR="00E57B53" w:rsidRPr="00B06372" w:rsidRDefault="00E57B53" w:rsidP="00E57B53">
      <w:pPr>
        <w:spacing w:after="0" w:line="240" w:lineRule="auto"/>
        <w:jc w:val="both"/>
        <w:rPr>
          <w:rFonts w:ascii="Times New Roman" w:eastAsia="Times New Roman" w:hAnsi="Times New Roman" w:cs="Times New Roman"/>
          <w:snapToGrid w:val="0"/>
          <w:sz w:val="20"/>
          <w:szCs w:val="20"/>
          <w:lang w:eastAsia="cs-CZ"/>
        </w:rPr>
      </w:pPr>
    </w:p>
    <w:p w:rsidR="00E57B53" w:rsidRPr="00B06372" w:rsidRDefault="00E57B53" w:rsidP="00E57B53">
      <w:pPr>
        <w:spacing w:after="0" w:line="240" w:lineRule="auto"/>
        <w:jc w:val="both"/>
        <w:rPr>
          <w:rFonts w:ascii="Times New Roman" w:eastAsia="Times New Roman" w:hAnsi="Times New Roman" w:cs="Times New Roman"/>
          <w:snapToGrid w:val="0"/>
          <w:sz w:val="20"/>
          <w:szCs w:val="20"/>
          <w:lang w:eastAsia="cs-CZ"/>
        </w:rPr>
      </w:pPr>
    </w:p>
    <w:p w:rsidR="00E57B53" w:rsidRPr="00B06372" w:rsidRDefault="00E57B53" w:rsidP="00E57B53">
      <w:pPr>
        <w:spacing w:after="0" w:line="240" w:lineRule="auto"/>
        <w:jc w:val="both"/>
        <w:rPr>
          <w:rFonts w:ascii="Times New Roman" w:eastAsia="Times New Roman" w:hAnsi="Times New Roman" w:cs="Times New Roman"/>
          <w:snapToGrid w:val="0"/>
          <w:sz w:val="20"/>
          <w:szCs w:val="20"/>
          <w:lang w:eastAsia="cs-CZ"/>
        </w:rPr>
      </w:pPr>
    </w:p>
    <w:p w:rsidR="00E57B53" w:rsidRPr="00B06372" w:rsidRDefault="00E57B53" w:rsidP="00E57B53">
      <w:pPr>
        <w:spacing w:after="0" w:line="240" w:lineRule="auto"/>
        <w:jc w:val="both"/>
        <w:rPr>
          <w:rFonts w:ascii="Times New Roman" w:eastAsia="Times New Roman" w:hAnsi="Times New Roman" w:cs="Times New Roman"/>
          <w:snapToGrid w:val="0"/>
          <w:sz w:val="20"/>
          <w:szCs w:val="20"/>
          <w:lang w:eastAsia="cs-CZ"/>
        </w:rPr>
      </w:pPr>
    </w:p>
    <w:p w:rsidR="00E57B53" w:rsidRPr="00B06372" w:rsidRDefault="00E57B53" w:rsidP="00E57B53">
      <w:pPr>
        <w:spacing w:after="0" w:line="240" w:lineRule="auto"/>
        <w:jc w:val="both"/>
        <w:rPr>
          <w:rFonts w:ascii="Times New Roman" w:eastAsia="Times New Roman" w:hAnsi="Times New Roman" w:cs="Times New Roman"/>
          <w:snapToGrid w:val="0"/>
          <w:sz w:val="24"/>
          <w:szCs w:val="20"/>
          <w:lang w:eastAsia="cs-CZ"/>
        </w:rPr>
      </w:pPr>
      <w:r w:rsidRPr="00B06372">
        <w:rPr>
          <w:rFonts w:ascii="Times New Roman" w:eastAsia="Times New Roman" w:hAnsi="Times New Roman" w:cs="Times New Roman"/>
          <w:snapToGrid w:val="0"/>
          <w:sz w:val="24"/>
          <w:szCs w:val="20"/>
          <w:lang w:eastAsia="cs-CZ"/>
        </w:rPr>
        <w:t>Vysvetlivky:</w:t>
      </w:r>
    </w:p>
    <w:p w:rsidR="00E57B53" w:rsidRPr="00B06372" w:rsidRDefault="00E57B53" w:rsidP="00E57B53">
      <w:pPr>
        <w:spacing w:after="0" w:line="240" w:lineRule="auto"/>
        <w:jc w:val="both"/>
        <w:rPr>
          <w:rFonts w:ascii="Times New Roman" w:eastAsia="Times New Roman" w:hAnsi="Times New Roman" w:cs="Times New Roman"/>
          <w:snapToGrid w:val="0"/>
          <w:sz w:val="24"/>
          <w:szCs w:val="20"/>
          <w:lang w:eastAsia="cs-CZ"/>
        </w:rPr>
      </w:pPr>
      <w:r w:rsidRPr="00B06372">
        <w:rPr>
          <w:rFonts w:ascii="Times New Roman" w:eastAsia="Times New Roman" w:hAnsi="Times New Roman" w:cs="Times New Roman"/>
          <w:b/>
          <w:snapToGrid w:val="0"/>
          <w:sz w:val="24"/>
          <w:szCs w:val="20"/>
          <w:lang w:eastAsia="cs-CZ"/>
        </w:rPr>
        <w:t>K</w:t>
      </w:r>
      <w:r w:rsidRPr="00B06372">
        <w:rPr>
          <w:rFonts w:ascii="Times New Roman" w:eastAsia="Times New Roman" w:hAnsi="Times New Roman" w:cs="Times New Roman"/>
          <w:b/>
          <w:snapToGrid w:val="0"/>
          <w:sz w:val="24"/>
          <w:szCs w:val="20"/>
          <w:lang w:eastAsia="cs-CZ"/>
        </w:rPr>
        <w:tab/>
      </w:r>
      <w:r w:rsidRPr="00B06372">
        <w:rPr>
          <w:rFonts w:ascii="Times New Roman" w:eastAsia="Times New Roman" w:hAnsi="Times New Roman" w:cs="Times New Roman"/>
          <w:snapToGrid w:val="0"/>
          <w:sz w:val="24"/>
          <w:szCs w:val="20"/>
          <w:lang w:eastAsia="cs-CZ"/>
        </w:rPr>
        <w:t>- konzultácie (počet hodín za semester)</w:t>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t>Predmet  P - povinný</w:t>
      </w:r>
    </w:p>
    <w:p w:rsidR="00E57B53" w:rsidRPr="00B06372" w:rsidRDefault="00E57B53" w:rsidP="00E57B53">
      <w:pPr>
        <w:spacing w:after="0" w:line="240" w:lineRule="auto"/>
        <w:jc w:val="both"/>
        <w:rPr>
          <w:rFonts w:ascii="Times New Roman" w:eastAsia="Times New Roman" w:hAnsi="Times New Roman" w:cs="Times New Roman"/>
          <w:b/>
          <w:snapToGrid w:val="0"/>
          <w:sz w:val="24"/>
          <w:szCs w:val="20"/>
          <w:lang w:eastAsia="cs-CZ"/>
        </w:rPr>
      </w:pPr>
      <w:r w:rsidRPr="00B06372">
        <w:rPr>
          <w:rFonts w:ascii="Times New Roman" w:eastAsia="Times New Roman" w:hAnsi="Times New Roman" w:cs="Times New Roman"/>
          <w:b/>
          <w:snapToGrid w:val="0"/>
          <w:sz w:val="24"/>
          <w:szCs w:val="20"/>
          <w:lang w:eastAsia="cs-CZ"/>
        </w:rPr>
        <w:t>HC</w:t>
      </w:r>
      <w:r w:rsidRPr="00B06372">
        <w:rPr>
          <w:rFonts w:ascii="Times New Roman" w:eastAsia="Times New Roman" w:hAnsi="Times New Roman" w:cs="Times New Roman"/>
          <w:snapToGrid w:val="0"/>
          <w:sz w:val="24"/>
          <w:szCs w:val="20"/>
          <w:lang w:eastAsia="cs-CZ"/>
        </w:rPr>
        <w:tab/>
        <w:t>- hlavné cvičenia (počet dní spolu)</w:t>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t xml:space="preserve">    PV – povinne voliteľný</w:t>
      </w:r>
    </w:p>
    <w:p w:rsidR="00E57B53" w:rsidRPr="00B06372" w:rsidRDefault="00E57B53" w:rsidP="00E57B53">
      <w:pPr>
        <w:spacing w:after="0" w:line="240" w:lineRule="auto"/>
        <w:jc w:val="both"/>
        <w:rPr>
          <w:rFonts w:ascii="Times New Roman" w:eastAsia="Times New Roman" w:hAnsi="Times New Roman" w:cs="Times New Roman"/>
          <w:snapToGrid w:val="0"/>
          <w:sz w:val="24"/>
          <w:szCs w:val="20"/>
          <w:lang w:eastAsia="cs-CZ"/>
        </w:rPr>
      </w:pPr>
      <w:r w:rsidRPr="00B06372">
        <w:rPr>
          <w:rFonts w:ascii="Times New Roman" w:eastAsia="Times New Roman" w:hAnsi="Times New Roman" w:cs="Times New Roman"/>
          <w:b/>
          <w:snapToGrid w:val="0"/>
          <w:sz w:val="24"/>
          <w:szCs w:val="20"/>
          <w:lang w:eastAsia="cs-CZ"/>
        </w:rPr>
        <w:t>S</w:t>
      </w:r>
      <w:r w:rsidRPr="00B06372">
        <w:rPr>
          <w:rFonts w:ascii="Times New Roman" w:eastAsia="Times New Roman" w:hAnsi="Times New Roman" w:cs="Times New Roman"/>
          <w:snapToGrid w:val="0"/>
          <w:sz w:val="24"/>
          <w:szCs w:val="20"/>
          <w:lang w:eastAsia="cs-CZ"/>
        </w:rPr>
        <w:tab/>
        <w:t>- skúška</w:t>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r>
      <w:r w:rsidRPr="00B06372">
        <w:rPr>
          <w:rFonts w:ascii="Times New Roman" w:eastAsia="Times New Roman" w:hAnsi="Times New Roman" w:cs="Times New Roman"/>
          <w:snapToGrid w:val="0"/>
          <w:sz w:val="24"/>
          <w:szCs w:val="20"/>
          <w:lang w:eastAsia="cs-CZ"/>
        </w:rPr>
        <w:tab/>
        <w:t xml:space="preserve">    V - výberový</w:t>
      </w:r>
    </w:p>
    <w:p w:rsidR="00E57B53" w:rsidRPr="00B06372" w:rsidRDefault="00E57B53" w:rsidP="00E57B53">
      <w:pPr>
        <w:spacing w:after="120" w:line="240" w:lineRule="auto"/>
        <w:rPr>
          <w:rFonts w:ascii="Times New Roman" w:eastAsia="Times New Roman" w:hAnsi="Times New Roman" w:cs="Times New Roman"/>
          <w:b/>
          <w:snapToGrid w:val="0"/>
          <w:sz w:val="28"/>
          <w:szCs w:val="28"/>
          <w:lang w:eastAsia="cs-CZ"/>
        </w:rPr>
      </w:pPr>
      <w:r w:rsidRPr="00B06372">
        <w:rPr>
          <w:rFonts w:ascii="Times New Roman" w:eastAsia="Times New Roman" w:hAnsi="Times New Roman" w:cs="Times New Roman"/>
          <w:b/>
          <w:snapToGrid w:val="0"/>
          <w:sz w:val="24"/>
          <w:szCs w:val="20"/>
          <w:lang w:eastAsia="cs-CZ"/>
        </w:rPr>
        <w:t>Z</w:t>
      </w:r>
      <w:r w:rsidRPr="00B06372">
        <w:rPr>
          <w:rFonts w:ascii="Times New Roman" w:eastAsia="Times New Roman" w:hAnsi="Times New Roman" w:cs="Times New Roman"/>
          <w:snapToGrid w:val="0"/>
          <w:sz w:val="24"/>
          <w:szCs w:val="20"/>
          <w:lang w:eastAsia="cs-CZ"/>
        </w:rPr>
        <w:tab/>
        <w:t>- zápočet</w:t>
      </w: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p>
    <w:p w:rsidR="00E57B53" w:rsidRPr="00B06372" w:rsidRDefault="00E57B53" w:rsidP="00E57B53">
      <w:pPr>
        <w:spacing w:after="120" w:line="240" w:lineRule="auto"/>
        <w:ind w:firstLine="709"/>
        <w:rPr>
          <w:rFonts w:ascii="Times New Roman" w:eastAsia="Times New Roman" w:hAnsi="Times New Roman" w:cs="Times New Roman"/>
          <w:b/>
          <w:snapToGrid w:val="0"/>
          <w:sz w:val="28"/>
          <w:szCs w:val="28"/>
          <w:lang w:eastAsia="cs-CZ"/>
        </w:rPr>
      </w:pPr>
      <w:r w:rsidRPr="00B06372">
        <w:rPr>
          <w:rFonts w:ascii="Times New Roman" w:eastAsia="Times New Roman" w:hAnsi="Times New Roman" w:cs="Times New Roman"/>
          <w:b/>
          <w:snapToGrid w:val="0"/>
          <w:sz w:val="28"/>
          <w:szCs w:val="28"/>
          <w:lang w:eastAsia="cs-CZ"/>
        </w:rPr>
        <w:lastRenderedPageBreak/>
        <w:t xml:space="preserve">I. rok štúdia, inžiniersky stupeň,  externé štúdium, študijný program:  </w:t>
      </w:r>
    </w:p>
    <w:p w:rsidR="00E57B53" w:rsidRPr="00B06372" w:rsidRDefault="009E25B9" w:rsidP="00E57B53">
      <w:pPr>
        <w:spacing w:after="120" w:line="240" w:lineRule="auto"/>
        <w:ind w:left="2268"/>
        <w:rPr>
          <w:rFonts w:ascii="Times New Roman" w:eastAsia="Times New Roman" w:hAnsi="Times New Roman" w:cs="Times New Roman"/>
          <w:b/>
          <w:i/>
          <w:snapToGrid w:val="0"/>
          <w:sz w:val="28"/>
          <w:szCs w:val="28"/>
          <w:lang w:eastAsia="cs-CZ"/>
        </w:rPr>
      </w:pPr>
      <w:r>
        <w:rPr>
          <w:rFonts w:ascii="Times New Roman" w:eastAsia="Times New Roman" w:hAnsi="Times New Roman" w:cs="Times New Roman"/>
          <w:b/>
          <w:i/>
          <w:snapToGrid w:val="0"/>
          <w:sz w:val="28"/>
          <w:szCs w:val="28"/>
          <w:lang w:eastAsia="cs-CZ"/>
        </w:rPr>
        <w:t>adaptívne lesníctvo</w:t>
      </w:r>
    </w:p>
    <w:p w:rsidR="00E57B53" w:rsidRPr="00B06372" w:rsidRDefault="00E57B53" w:rsidP="00E57B53">
      <w:pPr>
        <w:spacing w:after="120" w:line="240" w:lineRule="auto"/>
        <w:ind w:left="2268"/>
        <w:rPr>
          <w:rFonts w:ascii="Times New Roman" w:eastAsia="Times New Roman" w:hAnsi="Times New Roman" w:cs="Times New Roman"/>
          <w:b/>
          <w:i/>
          <w:snapToGrid w:val="0"/>
          <w:sz w:val="28"/>
          <w:szCs w:val="28"/>
          <w:lang w:eastAsia="cs-CZ"/>
        </w:rPr>
      </w:pPr>
      <w:r w:rsidRPr="00B06372">
        <w:rPr>
          <w:rFonts w:ascii="Times New Roman" w:eastAsia="Times New Roman" w:hAnsi="Times New Roman" w:cs="Times New Roman"/>
          <w:b/>
          <w:i/>
          <w:snapToGrid w:val="0"/>
          <w:sz w:val="28"/>
          <w:szCs w:val="28"/>
          <w:lang w:eastAsia="cs-CZ"/>
        </w:rPr>
        <w:t>aplikovaná zoológia a poľovníctvo</w:t>
      </w:r>
    </w:p>
    <w:p w:rsidR="00E57B53" w:rsidRPr="00B06372" w:rsidRDefault="00E57B53" w:rsidP="00E57B53">
      <w:pPr>
        <w:spacing w:after="120" w:line="240" w:lineRule="auto"/>
        <w:ind w:left="3540" w:hanging="1272"/>
        <w:rPr>
          <w:rFonts w:ascii="Times New Roman" w:eastAsia="Times New Roman" w:hAnsi="Times New Roman" w:cs="Times New Roman"/>
          <w:b/>
          <w:i/>
          <w:snapToGrid w:val="0"/>
          <w:sz w:val="28"/>
          <w:szCs w:val="28"/>
          <w:lang w:eastAsia="cs-CZ"/>
        </w:rPr>
      </w:pPr>
      <w:r w:rsidRPr="00B06372">
        <w:rPr>
          <w:rFonts w:ascii="Times New Roman" w:eastAsia="Times New Roman" w:hAnsi="Times New Roman" w:cs="Times New Roman"/>
          <w:b/>
          <w:i/>
          <w:snapToGrid w:val="0"/>
          <w:sz w:val="28"/>
          <w:szCs w:val="28"/>
          <w:lang w:eastAsia="cs-CZ"/>
        </w:rPr>
        <w:t>lesníc</w:t>
      </w:r>
      <w:r w:rsidR="00D45235">
        <w:rPr>
          <w:rFonts w:ascii="Times New Roman" w:eastAsia="Times New Roman" w:hAnsi="Times New Roman" w:cs="Times New Roman"/>
          <w:b/>
          <w:i/>
          <w:snapToGrid w:val="0"/>
          <w:sz w:val="28"/>
          <w:szCs w:val="28"/>
          <w:lang w:eastAsia="cs-CZ"/>
        </w:rPr>
        <w:t>ke technológie</w:t>
      </w:r>
      <w:r w:rsidRPr="00B06372">
        <w:rPr>
          <w:rFonts w:ascii="Times New Roman" w:eastAsia="Times New Roman" w:hAnsi="Times New Roman" w:cs="Times New Roman"/>
          <w:b/>
          <w:i/>
          <w:snapToGrid w:val="0"/>
          <w:sz w:val="28"/>
          <w:szCs w:val="28"/>
          <w:lang w:eastAsia="cs-CZ"/>
        </w:rPr>
        <w:t xml:space="preserve"> </w:t>
      </w:r>
    </w:p>
    <w:p w:rsidR="00E57B53" w:rsidRPr="00B06372" w:rsidRDefault="00E57B53" w:rsidP="00E57B53">
      <w:pPr>
        <w:spacing w:after="120" w:line="240" w:lineRule="auto"/>
        <w:ind w:left="3540" w:hanging="1272"/>
        <w:rPr>
          <w:rFonts w:ascii="Times New Roman" w:eastAsia="Times New Roman" w:hAnsi="Times New Roman" w:cs="Times New Roman"/>
          <w:b/>
          <w:i/>
          <w:snapToGrid w:val="0"/>
          <w:sz w:val="28"/>
          <w:szCs w:val="28"/>
          <w:lang w:eastAsia="cs-CZ"/>
        </w:rPr>
      </w:pPr>
    </w:p>
    <w:p w:rsidR="00E57B53" w:rsidRPr="00B06372" w:rsidRDefault="00E57B53" w:rsidP="00E57B53">
      <w:pPr>
        <w:spacing w:after="60" w:line="240" w:lineRule="auto"/>
        <w:ind w:firstLine="709"/>
        <w:rPr>
          <w:rFonts w:ascii="Times New Roman" w:eastAsia="Times New Roman" w:hAnsi="Times New Roman" w:cs="Times New Roman"/>
          <w:b/>
          <w:sz w:val="24"/>
          <w:szCs w:val="24"/>
          <w:lang w:eastAsia="sk-SK"/>
        </w:rPr>
      </w:pPr>
      <w:r w:rsidRPr="00B06372">
        <w:rPr>
          <w:rFonts w:ascii="Times New Roman" w:eastAsia="Times New Roman" w:hAnsi="Times New Roman" w:cs="Times New Roman"/>
          <w:b/>
          <w:sz w:val="24"/>
          <w:szCs w:val="24"/>
          <w:lang w:eastAsia="sk-SK"/>
        </w:rPr>
        <w:t>Časový a obsahový harmonogram I. (zimného) semestra</w:t>
      </w:r>
      <w:r w:rsidRPr="00B06372">
        <w:rPr>
          <w:rFonts w:ascii="Times New Roman" w:eastAsia="Times New Roman" w:hAnsi="Times New Roman" w:cs="Times New Roman"/>
          <w:b/>
          <w:sz w:val="24"/>
          <w:szCs w:val="24"/>
          <w:lang w:eastAsia="sk-SK"/>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1558"/>
        <w:gridCol w:w="3896"/>
      </w:tblGrid>
      <w:tr w:rsidR="00A94A78" w:rsidRPr="00B06372" w:rsidTr="00AA45C0">
        <w:trPr>
          <w:trHeight w:hRule="exact" w:val="454"/>
          <w:jc w:val="center"/>
        </w:trPr>
        <w:tc>
          <w:tcPr>
            <w:tcW w:w="2885" w:type="pct"/>
            <w:gridSpan w:val="2"/>
            <w:tcBorders>
              <w:top w:val="single" w:sz="4" w:space="0" w:color="auto"/>
            </w:tcBorders>
            <w:vAlign w:val="bottom"/>
          </w:tcPr>
          <w:p w:rsidR="00A94A78" w:rsidRPr="00A94A78" w:rsidRDefault="00AA45C0" w:rsidP="00AA45C0">
            <w:pPr>
              <w:rPr>
                <w:rFonts w:ascii="Times New Roman" w:hAnsi="Times New Roman" w:cs="Times New Roman"/>
                <w:sz w:val="24"/>
                <w:szCs w:val="24"/>
              </w:rPr>
            </w:pPr>
            <w:r>
              <w:rPr>
                <w:rFonts w:ascii="Times New Roman" w:hAnsi="Times New Roman" w:cs="Times New Roman"/>
                <w:sz w:val="24"/>
                <w:szCs w:val="24"/>
              </w:rPr>
              <w:t>zápis</w:t>
            </w:r>
          </w:p>
        </w:tc>
        <w:tc>
          <w:tcPr>
            <w:tcW w:w="2115" w:type="pct"/>
            <w:vAlign w:val="bottom"/>
          </w:tcPr>
          <w:p w:rsidR="00A94A78" w:rsidRPr="00A94A78" w:rsidRDefault="00AA45C0" w:rsidP="00AA45C0">
            <w:pPr>
              <w:rPr>
                <w:rFonts w:ascii="Times New Roman" w:hAnsi="Times New Roman" w:cs="Times New Roman"/>
                <w:sz w:val="24"/>
                <w:szCs w:val="24"/>
              </w:rPr>
            </w:pPr>
            <w:r>
              <w:rPr>
                <w:rFonts w:ascii="Times New Roman" w:hAnsi="Times New Roman" w:cs="Times New Roman"/>
                <w:sz w:val="24"/>
                <w:szCs w:val="24"/>
              </w:rPr>
              <w:t>12. 09. 2017</w:t>
            </w:r>
          </w:p>
        </w:tc>
      </w:tr>
      <w:tr w:rsidR="00A94A78" w:rsidRPr="00B06372" w:rsidTr="00A94A78">
        <w:trPr>
          <w:trHeight w:hRule="exact" w:val="397"/>
          <w:jc w:val="center"/>
        </w:trPr>
        <w:tc>
          <w:tcPr>
            <w:tcW w:w="2039"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25. 09. 2017 –   13. 10. 2017</w:t>
            </w:r>
          </w:p>
        </w:tc>
        <w:tc>
          <w:tcPr>
            <w:tcW w:w="846"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3 týždne</w:t>
            </w:r>
          </w:p>
        </w:tc>
        <w:tc>
          <w:tcPr>
            <w:tcW w:w="2115"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prednášky a cvičenia</w:t>
            </w:r>
          </w:p>
        </w:tc>
      </w:tr>
      <w:tr w:rsidR="00A94A78" w:rsidRPr="00B06372" w:rsidTr="00A94A78">
        <w:trPr>
          <w:trHeight w:hRule="exact" w:val="397"/>
          <w:jc w:val="center"/>
        </w:trPr>
        <w:tc>
          <w:tcPr>
            <w:tcW w:w="2039"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16. 10. 2017 –   28. 10. 2017</w:t>
            </w:r>
          </w:p>
        </w:tc>
        <w:tc>
          <w:tcPr>
            <w:tcW w:w="846"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2 týždne</w:t>
            </w:r>
          </w:p>
        </w:tc>
        <w:tc>
          <w:tcPr>
            <w:tcW w:w="2115"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hlavné cvičenie</w:t>
            </w:r>
          </w:p>
        </w:tc>
      </w:tr>
      <w:tr w:rsidR="00A94A78" w:rsidRPr="00B06372" w:rsidTr="00A94A78">
        <w:trPr>
          <w:trHeight w:hRule="exact" w:val="397"/>
          <w:jc w:val="center"/>
        </w:trPr>
        <w:tc>
          <w:tcPr>
            <w:tcW w:w="2039"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30. 10. 2017 –   15. 12. 2017</w:t>
            </w:r>
          </w:p>
        </w:tc>
        <w:tc>
          <w:tcPr>
            <w:tcW w:w="846"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7 týždňov</w:t>
            </w:r>
          </w:p>
        </w:tc>
        <w:tc>
          <w:tcPr>
            <w:tcW w:w="2115"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prednášky a cvičenia</w:t>
            </w:r>
          </w:p>
        </w:tc>
      </w:tr>
      <w:tr w:rsidR="00A94A78" w:rsidRPr="00B06372" w:rsidTr="00A94A78">
        <w:trPr>
          <w:trHeight w:hRule="exact" w:val="397"/>
          <w:jc w:val="center"/>
        </w:trPr>
        <w:tc>
          <w:tcPr>
            <w:tcW w:w="2039"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18. 12. 2017 –   22. 12. 2017</w:t>
            </w:r>
          </w:p>
        </w:tc>
        <w:tc>
          <w:tcPr>
            <w:tcW w:w="846"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1 týždeň</w:t>
            </w:r>
          </w:p>
        </w:tc>
        <w:tc>
          <w:tcPr>
            <w:tcW w:w="2115"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študijné voľno</w:t>
            </w:r>
          </w:p>
        </w:tc>
      </w:tr>
      <w:tr w:rsidR="00A94A78" w:rsidRPr="00B06372" w:rsidTr="00A94A78">
        <w:trPr>
          <w:trHeight w:hRule="exact" w:val="397"/>
          <w:jc w:val="center"/>
        </w:trPr>
        <w:tc>
          <w:tcPr>
            <w:tcW w:w="2039"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23. 12. 2017 –     5. 01. 2018</w:t>
            </w:r>
          </w:p>
        </w:tc>
        <w:tc>
          <w:tcPr>
            <w:tcW w:w="846"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2 týždne</w:t>
            </w:r>
          </w:p>
        </w:tc>
        <w:tc>
          <w:tcPr>
            <w:tcW w:w="2115"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zimné prázdniny</w:t>
            </w:r>
          </w:p>
        </w:tc>
      </w:tr>
      <w:tr w:rsidR="00A94A78" w:rsidRPr="00B06372" w:rsidTr="00A94A78">
        <w:trPr>
          <w:trHeight w:hRule="exact" w:val="397"/>
          <w:jc w:val="center"/>
        </w:trPr>
        <w:tc>
          <w:tcPr>
            <w:tcW w:w="2039"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 xml:space="preserve">  8. 01. 2018 –     9. 02. 2018</w:t>
            </w:r>
          </w:p>
        </w:tc>
        <w:tc>
          <w:tcPr>
            <w:tcW w:w="846"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5 týždňov</w:t>
            </w:r>
          </w:p>
        </w:tc>
        <w:tc>
          <w:tcPr>
            <w:tcW w:w="2115"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študijné voľno</w:t>
            </w:r>
          </w:p>
        </w:tc>
      </w:tr>
    </w:tbl>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60" w:line="240" w:lineRule="auto"/>
        <w:jc w:val="both"/>
        <w:rPr>
          <w:rFonts w:ascii="Times New Roman" w:eastAsia="Times New Roman" w:hAnsi="Times New Roman" w:cs="Times New Roman"/>
          <w:b/>
          <w:snapToGrid w:val="0"/>
          <w:sz w:val="24"/>
          <w:szCs w:val="24"/>
          <w:lang w:eastAsia="cs-CZ"/>
        </w:rPr>
      </w:pPr>
      <w:r w:rsidRPr="00B06372">
        <w:rPr>
          <w:rFonts w:ascii="Times New Roman" w:eastAsia="Times New Roman" w:hAnsi="Times New Roman" w:cs="Times New Roman"/>
          <w:b/>
          <w:snapToGrid w:val="0"/>
          <w:sz w:val="24"/>
          <w:szCs w:val="24"/>
          <w:lang w:eastAsia="cs-CZ"/>
        </w:rPr>
        <w:t>Časový a obsahový harmonogram II. (letného) semestra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1558"/>
        <w:gridCol w:w="3896"/>
      </w:tblGrid>
      <w:tr w:rsidR="00A94A78" w:rsidRPr="00B06372" w:rsidTr="00A94A78">
        <w:trPr>
          <w:trHeight w:hRule="exact" w:val="397"/>
          <w:jc w:val="center"/>
        </w:trPr>
        <w:tc>
          <w:tcPr>
            <w:tcW w:w="2039"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12. 02. 2018 –   20. 04. 2018</w:t>
            </w:r>
          </w:p>
        </w:tc>
        <w:tc>
          <w:tcPr>
            <w:tcW w:w="846"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10 týždňov</w:t>
            </w:r>
          </w:p>
        </w:tc>
        <w:tc>
          <w:tcPr>
            <w:tcW w:w="2115"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prednášky a cvičenia</w:t>
            </w:r>
          </w:p>
        </w:tc>
      </w:tr>
      <w:tr w:rsidR="00A94A78" w:rsidRPr="00B06372" w:rsidTr="00A94A78">
        <w:trPr>
          <w:trHeight w:hRule="exact" w:val="397"/>
          <w:jc w:val="center"/>
        </w:trPr>
        <w:tc>
          <w:tcPr>
            <w:tcW w:w="2039"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23. 04. 2018 –   11. 05. 2018</w:t>
            </w:r>
          </w:p>
        </w:tc>
        <w:tc>
          <w:tcPr>
            <w:tcW w:w="846"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3 týždne</w:t>
            </w:r>
          </w:p>
        </w:tc>
        <w:tc>
          <w:tcPr>
            <w:tcW w:w="2115"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 xml:space="preserve">hlavné cvičenia  </w:t>
            </w:r>
          </w:p>
        </w:tc>
      </w:tr>
      <w:tr w:rsidR="00A94A78" w:rsidRPr="00B06372" w:rsidTr="00A94A78">
        <w:trPr>
          <w:trHeight w:hRule="exact" w:val="397"/>
          <w:jc w:val="center"/>
        </w:trPr>
        <w:tc>
          <w:tcPr>
            <w:tcW w:w="2039"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14. 05. 2018 –   22. 06. 2018</w:t>
            </w:r>
          </w:p>
        </w:tc>
        <w:tc>
          <w:tcPr>
            <w:tcW w:w="846"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6 týždňov</w:t>
            </w:r>
          </w:p>
        </w:tc>
        <w:tc>
          <w:tcPr>
            <w:tcW w:w="2115"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študijné voľno</w:t>
            </w:r>
          </w:p>
        </w:tc>
      </w:tr>
      <w:tr w:rsidR="00A94A78" w:rsidRPr="00B06372" w:rsidTr="00A94A78">
        <w:trPr>
          <w:trHeight w:hRule="exact" w:val="397"/>
          <w:jc w:val="center"/>
        </w:trPr>
        <w:tc>
          <w:tcPr>
            <w:tcW w:w="2039"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počas prázdnin</w:t>
            </w:r>
          </w:p>
        </w:tc>
        <w:tc>
          <w:tcPr>
            <w:tcW w:w="846"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3 týždne</w:t>
            </w:r>
          </w:p>
        </w:tc>
        <w:tc>
          <w:tcPr>
            <w:tcW w:w="2115"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preddiplomová prax – 1. rok štúdia</w:t>
            </w:r>
          </w:p>
        </w:tc>
      </w:tr>
      <w:tr w:rsidR="001149FC" w:rsidRPr="00B06372" w:rsidTr="00A94A78">
        <w:trPr>
          <w:trHeight w:hRule="exact" w:val="397"/>
          <w:jc w:val="center"/>
        </w:trPr>
        <w:tc>
          <w:tcPr>
            <w:tcW w:w="2039" w:type="pct"/>
            <w:vAlign w:val="center"/>
          </w:tcPr>
          <w:p w:rsidR="001149FC" w:rsidRPr="00A94A78" w:rsidRDefault="001149FC" w:rsidP="00A94A78">
            <w:pPr>
              <w:spacing w:after="0" w:line="240" w:lineRule="auto"/>
              <w:rPr>
                <w:rFonts w:ascii="Times New Roman" w:eastAsia="Times New Roman" w:hAnsi="Times New Roman" w:cs="Times New Roman"/>
                <w:sz w:val="24"/>
                <w:szCs w:val="24"/>
                <w:lang w:eastAsia="sk-SK"/>
              </w:rPr>
            </w:pPr>
            <w:r w:rsidRPr="00A94A78">
              <w:rPr>
                <w:rFonts w:ascii="Times New Roman" w:eastAsia="Times New Roman" w:hAnsi="Times New Roman" w:cs="Times New Roman"/>
                <w:sz w:val="24"/>
                <w:szCs w:val="24"/>
                <w:lang w:eastAsia="sk-SK"/>
              </w:rPr>
              <w:t>31. 07. 201</w:t>
            </w:r>
            <w:r w:rsidR="00A94A78" w:rsidRPr="00A94A78">
              <w:rPr>
                <w:rFonts w:ascii="Times New Roman" w:eastAsia="Times New Roman" w:hAnsi="Times New Roman" w:cs="Times New Roman"/>
                <w:sz w:val="24"/>
                <w:szCs w:val="24"/>
                <w:lang w:eastAsia="sk-SK"/>
              </w:rPr>
              <w:t>8</w:t>
            </w:r>
          </w:p>
        </w:tc>
        <w:tc>
          <w:tcPr>
            <w:tcW w:w="2961" w:type="pct"/>
            <w:gridSpan w:val="2"/>
            <w:vAlign w:val="center"/>
          </w:tcPr>
          <w:p w:rsidR="001149FC" w:rsidRPr="00A94A78" w:rsidRDefault="001149FC" w:rsidP="004B57A7">
            <w:pPr>
              <w:spacing w:after="0" w:line="240" w:lineRule="auto"/>
              <w:rPr>
                <w:rFonts w:ascii="Times New Roman" w:eastAsia="Times New Roman" w:hAnsi="Times New Roman" w:cs="Times New Roman"/>
                <w:sz w:val="24"/>
                <w:szCs w:val="24"/>
                <w:lang w:eastAsia="sk-SK"/>
              </w:rPr>
            </w:pPr>
            <w:r w:rsidRPr="00A94A78">
              <w:rPr>
                <w:rFonts w:ascii="Times New Roman" w:eastAsia="Times New Roman" w:hAnsi="Times New Roman" w:cs="Times New Roman"/>
                <w:sz w:val="24"/>
                <w:szCs w:val="24"/>
                <w:lang w:eastAsia="sk-SK"/>
              </w:rPr>
              <w:t>Uzatváranie skúškových správ</w:t>
            </w:r>
          </w:p>
        </w:tc>
      </w:tr>
    </w:tbl>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120" w:line="240" w:lineRule="auto"/>
        <w:ind w:left="426" w:hanging="284"/>
        <w:jc w:val="both"/>
        <w:rPr>
          <w:rFonts w:ascii="Times New Roman" w:eastAsia="Times New Roman" w:hAnsi="Times New Roman" w:cs="Times New Roman"/>
          <w:snapToGrid w:val="0"/>
          <w:lang w:eastAsia="cs-CZ"/>
        </w:rPr>
      </w:pPr>
      <w:r w:rsidRPr="00B06372">
        <w:rPr>
          <w:rFonts w:ascii="Times New Roman" w:eastAsia="Times New Roman" w:hAnsi="Times New Roman" w:cs="Times New Roman"/>
          <w:snapToGrid w:val="0"/>
          <w:sz w:val="24"/>
          <w:szCs w:val="24"/>
          <w:vertAlign w:val="superscript"/>
          <w:lang w:eastAsia="cs-CZ"/>
        </w:rPr>
        <w:t>1)</w:t>
      </w:r>
      <w:r w:rsidRPr="00B06372">
        <w:rPr>
          <w:rFonts w:ascii="Times New Roman" w:eastAsia="Times New Roman" w:hAnsi="Times New Roman" w:cs="Times New Roman"/>
          <w:snapToGrid w:val="0"/>
          <w:sz w:val="24"/>
          <w:szCs w:val="24"/>
          <w:lang w:eastAsia="cs-CZ"/>
        </w:rPr>
        <w:t xml:space="preserve"> Študent je povinný  vybrať si z uvedených povinne voliteľných predmetov v každom semestri tak, aby získal minimálne </w:t>
      </w:r>
      <w:r w:rsidR="003806C8">
        <w:rPr>
          <w:rFonts w:ascii="Times New Roman" w:eastAsia="Times New Roman" w:hAnsi="Times New Roman" w:cs="Times New Roman"/>
          <w:snapToGrid w:val="0"/>
          <w:sz w:val="24"/>
          <w:szCs w:val="24"/>
          <w:lang w:eastAsia="cs-CZ"/>
        </w:rPr>
        <w:t>20</w:t>
      </w:r>
      <w:r w:rsidRPr="00B06372">
        <w:rPr>
          <w:rFonts w:ascii="Times New Roman" w:eastAsia="Times New Roman" w:hAnsi="Times New Roman" w:cs="Times New Roman"/>
          <w:snapToGrid w:val="0"/>
          <w:sz w:val="24"/>
          <w:szCs w:val="24"/>
          <w:lang w:eastAsia="cs-CZ"/>
        </w:rPr>
        <w:t xml:space="preserve"> kreditov. </w:t>
      </w:r>
      <w:r w:rsidRPr="00B06372">
        <w:rPr>
          <w:rFonts w:ascii="Times New Roman" w:eastAsia="Times New Roman" w:hAnsi="Times New Roman" w:cs="Times New Roman"/>
          <w:snapToGrid w:val="0"/>
          <w:lang w:eastAsia="cs-CZ"/>
        </w:rPr>
        <w:t xml:space="preserve">Podmienka pre postup do ďalšieho roku štúdia je získanie </w:t>
      </w:r>
      <w:r w:rsidR="003806C8">
        <w:rPr>
          <w:rFonts w:ascii="Times New Roman" w:eastAsia="Times New Roman" w:hAnsi="Times New Roman" w:cs="Times New Roman"/>
          <w:snapToGrid w:val="0"/>
          <w:lang w:eastAsia="cs-CZ"/>
        </w:rPr>
        <w:t>28</w:t>
      </w:r>
      <w:r w:rsidRPr="00B06372">
        <w:rPr>
          <w:rFonts w:ascii="Times New Roman" w:eastAsia="Times New Roman" w:hAnsi="Times New Roman" w:cs="Times New Roman"/>
          <w:snapToGrid w:val="0"/>
          <w:lang w:eastAsia="cs-CZ"/>
        </w:rPr>
        <w:t xml:space="preserve"> kreditov.</w:t>
      </w:r>
    </w:p>
    <w:p w:rsidR="00E57B53" w:rsidRPr="00B06372" w:rsidRDefault="00E57B53" w:rsidP="00E57B53">
      <w:pPr>
        <w:spacing w:after="120" w:line="240" w:lineRule="auto"/>
        <w:ind w:left="426" w:hanging="284"/>
        <w:jc w:val="both"/>
        <w:rPr>
          <w:rFonts w:ascii="Times New Roman" w:eastAsia="Times New Roman" w:hAnsi="Times New Roman" w:cs="Times New Roman"/>
          <w:snapToGrid w:val="0"/>
          <w:lang w:eastAsia="cs-CZ"/>
        </w:rPr>
      </w:pPr>
      <w:r w:rsidRPr="00B06372">
        <w:rPr>
          <w:rFonts w:ascii="Times New Roman" w:eastAsia="Times New Roman" w:hAnsi="Times New Roman" w:cs="Times New Roman"/>
          <w:snapToGrid w:val="0"/>
          <w:vertAlign w:val="superscript"/>
          <w:lang w:eastAsia="cs-CZ"/>
        </w:rPr>
        <w:t xml:space="preserve">2) </w:t>
      </w:r>
      <w:r w:rsidRPr="00B06372">
        <w:rPr>
          <w:rFonts w:ascii="Times New Roman" w:eastAsia="Times New Roman" w:hAnsi="Times New Roman" w:cs="Times New Roman"/>
          <w:snapToGrid w:val="0"/>
          <w:lang w:eastAsia="cs-CZ"/>
        </w:rPr>
        <w:t>Študent je povinný vybrať si z ponuky povinne voliteľných predmetov pre daný študijný program, potom si môže okrem uvedených predmetov vybrať aj predmety zo študijných programov všetkých fakúlt TU vo Zvolene.</w:t>
      </w:r>
    </w:p>
    <w:p w:rsidR="00E57B53" w:rsidRPr="006734F3" w:rsidRDefault="00E57B53" w:rsidP="00E57B53">
      <w:pPr>
        <w:spacing w:after="120" w:line="240" w:lineRule="auto"/>
        <w:ind w:left="284" w:hanging="142"/>
        <w:rPr>
          <w:rFonts w:ascii="Times New Roman" w:eastAsia="Times New Roman" w:hAnsi="Times New Roman" w:cs="Times New Roman"/>
          <w:b/>
          <w:u w:val="single"/>
          <w:lang w:eastAsia="sk-SK"/>
        </w:rPr>
      </w:pPr>
      <w:r w:rsidRPr="006734F3">
        <w:rPr>
          <w:rFonts w:ascii="Times New Roman" w:eastAsia="Times New Roman" w:hAnsi="Times New Roman" w:cs="Times New Roman"/>
          <w:b/>
          <w:u w:val="single"/>
          <w:lang w:eastAsia="sk-SK"/>
        </w:rPr>
        <w:t xml:space="preserve">*) predmet si zapíšu všetci študenti, ktorí neabsolvovali predmet poľovnícka zoológia  na LF TU vo Zvolene v I. bakalárskom stupni </w:t>
      </w:r>
      <w:r w:rsidR="0030792D" w:rsidRPr="006734F3">
        <w:rPr>
          <w:rFonts w:ascii="Times New Roman" w:eastAsia="Times New Roman" w:hAnsi="Times New Roman" w:cs="Times New Roman"/>
          <w:b/>
          <w:u w:val="single"/>
          <w:lang w:eastAsia="sk-SK"/>
        </w:rPr>
        <w:t xml:space="preserve"> </w:t>
      </w:r>
      <w:r w:rsidRPr="006734F3">
        <w:rPr>
          <w:rFonts w:ascii="Times New Roman" w:eastAsia="Times New Roman" w:hAnsi="Times New Roman" w:cs="Times New Roman"/>
          <w:b/>
          <w:u w:val="single"/>
          <w:lang w:eastAsia="sk-SK"/>
        </w:rPr>
        <w:t>štúdia;</w:t>
      </w:r>
    </w:p>
    <w:p w:rsidR="00E57B53" w:rsidRDefault="00E57B53" w:rsidP="00E57B53">
      <w:pPr>
        <w:spacing w:after="120" w:line="240" w:lineRule="auto"/>
        <w:ind w:left="142"/>
        <w:jc w:val="both"/>
        <w:rPr>
          <w:rFonts w:ascii="Times New Roman" w:eastAsia="Times New Roman" w:hAnsi="Times New Roman" w:cs="Times New Roman"/>
          <w:b/>
          <w:snapToGrid w:val="0"/>
          <w:color w:val="C00000"/>
          <w:sz w:val="24"/>
          <w:szCs w:val="24"/>
          <w:lang w:eastAsia="cs-CZ"/>
        </w:rPr>
      </w:pPr>
    </w:p>
    <w:p w:rsidR="005B0273" w:rsidRDefault="005B0273" w:rsidP="00E57B53">
      <w:pPr>
        <w:spacing w:after="120" w:line="240" w:lineRule="auto"/>
        <w:ind w:left="142"/>
        <w:jc w:val="both"/>
        <w:rPr>
          <w:rFonts w:ascii="Times New Roman" w:eastAsia="Times New Roman" w:hAnsi="Times New Roman" w:cs="Times New Roman"/>
          <w:b/>
          <w:snapToGrid w:val="0"/>
          <w:color w:val="C00000"/>
          <w:sz w:val="24"/>
          <w:szCs w:val="24"/>
          <w:lang w:eastAsia="cs-CZ"/>
        </w:rPr>
      </w:pPr>
    </w:p>
    <w:p w:rsidR="00FF6668" w:rsidRDefault="00FF6668" w:rsidP="00E57B53">
      <w:pPr>
        <w:spacing w:after="120" w:line="240" w:lineRule="auto"/>
        <w:ind w:left="142"/>
        <w:jc w:val="both"/>
        <w:rPr>
          <w:rFonts w:ascii="Times New Roman" w:eastAsia="Times New Roman" w:hAnsi="Times New Roman" w:cs="Times New Roman"/>
          <w:b/>
          <w:snapToGrid w:val="0"/>
          <w:color w:val="C00000"/>
          <w:sz w:val="24"/>
          <w:szCs w:val="24"/>
          <w:lang w:eastAsia="cs-CZ"/>
        </w:rPr>
      </w:pPr>
    </w:p>
    <w:p w:rsidR="005B0273" w:rsidRDefault="005B0273" w:rsidP="00E57B53">
      <w:pPr>
        <w:spacing w:after="120" w:line="240" w:lineRule="auto"/>
        <w:ind w:left="142"/>
        <w:jc w:val="both"/>
        <w:rPr>
          <w:rFonts w:ascii="Times New Roman" w:eastAsia="Times New Roman" w:hAnsi="Times New Roman" w:cs="Times New Roman"/>
          <w:b/>
          <w:snapToGrid w:val="0"/>
          <w:color w:val="C00000"/>
          <w:sz w:val="24"/>
          <w:szCs w:val="24"/>
          <w:lang w:eastAsia="cs-CZ"/>
        </w:rPr>
      </w:pPr>
    </w:p>
    <w:p w:rsidR="005B0273" w:rsidRDefault="005B0273" w:rsidP="00E57B53">
      <w:pPr>
        <w:spacing w:after="120" w:line="240" w:lineRule="auto"/>
        <w:ind w:left="142"/>
        <w:jc w:val="both"/>
        <w:rPr>
          <w:rFonts w:ascii="Times New Roman" w:eastAsia="Times New Roman" w:hAnsi="Times New Roman" w:cs="Times New Roman"/>
          <w:b/>
          <w:snapToGrid w:val="0"/>
          <w:color w:val="C00000"/>
          <w:sz w:val="24"/>
          <w:szCs w:val="24"/>
          <w:lang w:eastAsia="cs-CZ"/>
        </w:rPr>
      </w:pPr>
    </w:p>
    <w:p w:rsidR="005B0273" w:rsidRDefault="005B0273" w:rsidP="00E57B53">
      <w:pPr>
        <w:spacing w:after="120" w:line="240" w:lineRule="auto"/>
        <w:ind w:left="142"/>
        <w:jc w:val="both"/>
        <w:rPr>
          <w:rFonts w:ascii="Times New Roman" w:eastAsia="Times New Roman" w:hAnsi="Times New Roman" w:cs="Times New Roman"/>
          <w:b/>
          <w:snapToGrid w:val="0"/>
          <w:color w:val="C00000"/>
          <w:sz w:val="24"/>
          <w:szCs w:val="24"/>
          <w:lang w:eastAsia="cs-CZ"/>
        </w:rPr>
      </w:pPr>
    </w:p>
    <w:p w:rsidR="005B0273" w:rsidRDefault="005B0273" w:rsidP="00E57B53">
      <w:pPr>
        <w:spacing w:after="120" w:line="240" w:lineRule="auto"/>
        <w:ind w:left="142"/>
        <w:jc w:val="both"/>
        <w:rPr>
          <w:rFonts w:ascii="Times New Roman" w:eastAsia="Times New Roman" w:hAnsi="Times New Roman" w:cs="Times New Roman"/>
          <w:b/>
          <w:snapToGrid w:val="0"/>
          <w:color w:val="C00000"/>
          <w:sz w:val="24"/>
          <w:szCs w:val="24"/>
          <w:lang w:eastAsia="cs-CZ"/>
        </w:rPr>
      </w:pPr>
    </w:p>
    <w:p w:rsidR="005B0273" w:rsidRDefault="005B0273" w:rsidP="00E57B53">
      <w:pPr>
        <w:spacing w:after="120" w:line="240" w:lineRule="auto"/>
        <w:ind w:left="142"/>
        <w:jc w:val="both"/>
        <w:rPr>
          <w:rFonts w:ascii="Times New Roman" w:eastAsia="Times New Roman" w:hAnsi="Times New Roman" w:cs="Times New Roman"/>
          <w:b/>
          <w:snapToGrid w:val="0"/>
          <w:color w:val="C00000"/>
          <w:sz w:val="24"/>
          <w:szCs w:val="24"/>
          <w:lang w:eastAsia="cs-CZ"/>
        </w:rPr>
        <w:sectPr w:rsidR="005B0273" w:rsidSect="005B0273">
          <w:pgSz w:w="11906" w:h="16838"/>
          <w:pgMar w:top="1418" w:right="1418" w:bottom="1418" w:left="1418"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056"/>
        <w:gridCol w:w="1148"/>
        <w:gridCol w:w="3605"/>
        <w:gridCol w:w="1016"/>
        <w:gridCol w:w="950"/>
        <w:gridCol w:w="1376"/>
        <w:gridCol w:w="792"/>
        <w:gridCol w:w="2079"/>
        <w:gridCol w:w="1260"/>
      </w:tblGrid>
      <w:tr w:rsidR="005B0273" w:rsidRPr="00B06372" w:rsidTr="009762B2">
        <w:trPr>
          <w:trHeight w:val="567"/>
        </w:trPr>
        <w:tc>
          <w:tcPr>
            <w:tcW w:w="5000" w:type="pct"/>
            <w:gridSpan w:val="10"/>
            <w:vAlign w:val="center"/>
          </w:tcPr>
          <w:p w:rsidR="005B0273" w:rsidRPr="009762B2" w:rsidRDefault="005B0273" w:rsidP="00D507A2">
            <w:pPr>
              <w:spacing w:after="0" w:line="240" w:lineRule="auto"/>
              <w:rPr>
                <w:rFonts w:ascii="Times New Roman" w:eastAsia="Calibri" w:hAnsi="Times New Roman" w:cs="Times New Roman"/>
                <w:b/>
                <w:sz w:val="24"/>
                <w:szCs w:val="24"/>
              </w:rPr>
            </w:pPr>
            <w:r w:rsidRPr="009762B2">
              <w:rPr>
                <w:rFonts w:ascii="Times New Roman" w:eastAsia="Calibri" w:hAnsi="Times New Roman" w:cs="Times New Roman"/>
                <w:b/>
                <w:sz w:val="24"/>
                <w:szCs w:val="24"/>
              </w:rPr>
              <w:lastRenderedPageBreak/>
              <w:t xml:space="preserve">1. semester      </w:t>
            </w:r>
            <w:r w:rsidRPr="009762B2">
              <w:rPr>
                <w:rFonts w:ascii="Times New Roman" w:eastAsia="Calibri" w:hAnsi="Times New Roman" w:cs="Times New Roman"/>
                <w:b/>
                <w:i/>
                <w:sz w:val="24"/>
                <w:szCs w:val="24"/>
              </w:rPr>
              <w:t>a d a p t í v n e</w:t>
            </w:r>
            <w:r w:rsidRPr="009762B2">
              <w:rPr>
                <w:rFonts w:ascii="Times New Roman" w:eastAsia="Calibri" w:hAnsi="Times New Roman" w:cs="Times New Roman"/>
                <w:b/>
                <w:sz w:val="24"/>
                <w:szCs w:val="24"/>
              </w:rPr>
              <w:t xml:space="preserve">    </w:t>
            </w:r>
            <w:r w:rsidRPr="009762B2">
              <w:rPr>
                <w:rFonts w:ascii="Times New Roman" w:eastAsia="Calibri" w:hAnsi="Times New Roman" w:cs="Times New Roman"/>
                <w:b/>
                <w:i/>
                <w:sz w:val="24"/>
                <w:szCs w:val="24"/>
              </w:rPr>
              <w:t>l e s n í c t v o</w:t>
            </w:r>
          </w:p>
        </w:tc>
      </w:tr>
      <w:tr w:rsidR="009762B2" w:rsidRPr="00B06372" w:rsidTr="002A72A2">
        <w:trPr>
          <w:trHeight w:val="567"/>
        </w:trPr>
        <w:tc>
          <w:tcPr>
            <w:tcW w:w="329" w:type="pct"/>
            <w:vAlign w:val="center"/>
          </w:tcPr>
          <w:p w:rsidR="005A46D4" w:rsidRPr="009762B2" w:rsidRDefault="005A46D4" w:rsidP="00D507A2">
            <w:pPr>
              <w:spacing w:after="0" w:line="240" w:lineRule="auto"/>
              <w:rPr>
                <w:rFonts w:ascii="Times New Roman" w:eastAsia="Calibri" w:hAnsi="Times New Roman" w:cs="Times New Roman"/>
                <w:sz w:val="24"/>
                <w:szCs w:val="24"/>
              </w:rPr>
            </w:pPr>
            <w:r w:rsidRPr="009762B2">
              <w:rPr>
                <w:rFonts w:ascii="Times New Roman" w:eastAsia="Calibri" w:hAnsi="Times New Roman" w:cs="Times New Roman"/>
                <w:sz w:val="24"/>
                <w:szCs w:val="24"/>
              </w:rPr>
              <w:t>Fakulta</w:t>
            </w:r>
          </w:p>
        </w:tc>
        <w:tc>
          <w:tcPr>
            <w:tcW w:w="371" w:type="pct"/>
            <w:vAlign w:val="center"/>
          </w:tcPr>
          <w:p w:rsidR="005A46D4" w:rsidRPr="009762B2" w:rsidRDefault="005A46D4" w:rsidP="00D507A2">
            <w:pPr>
              <w:spacing w:after="0" w:line="240" w:lineRule="auto"/>
              <w:rPr>
                <w:rFonts w:ascii="Times New Roman" w:eastAsia="Calibri" w:hAnsi="Times New Roman" w:cs="Times New Roman"/>
                <w:sz w:val="24"/>
                <w:szCs w:val="24"/>
              </w:rPr>
            </w:pPr>
            <w:r w:rsidRPr="009762B2">
              <w:rPr>
                <w:rFonts w:ascii="Times New Roman" w:eastAsia="Calibri" w:hAnsi="Times New Roman" w:cs="Times New Roman"/>
                <w:sz w:val="24"/>
                <w:szCs w:val="24"/>
              </w:rPr>
              <w:t>Katedra</w:t>
            </w:r>
          </w:p>
        </w:tc>
        <w:tc>
          <w:tcPr>
            <w:tcW w:w="404" w:type="pct"/>
            <w:vAlign w:val="center"/>
          </w:tcPr>
          <w:p w:rsidR="005A46D4" w:rsidRPr="009762B2" w:rsidRDefault="005A46D4" w:rsidP="00D507A2">
            <w:pPr>
              <w:spacing w:after="0" w:line="240" w:lineRule="auto"/>
              <w:rPr>
                <w:rFonts w:ascii="Times New Roman" w:eastAsia="Calibri" w:hAnsi="Times New Roman" w:cs="Times New Roman"/>
                <w:sz w:val="24"/>
                <w:szCs w:val="24"/>
              </w:rPr>
            </w:pPr>
            <w:r w:rsidRPr="009762B2">
              <w:rPr>
                <w:rFonts w:ascii="Times New Roman" w:eastAsia="Calibri" w:hAnsi="Times New Roman" w:cs="Times New Roman"/>
                <w:sz w:val="24"/>
                <w:szCs w:val="24"/>
              </w:rPr>
              <w:t>Skratka</w:t>
            </w:r>
          </w:p>
        </w:tc>
        <w:tc>
          <w:tcPr>
            <w:tcW w:w="1268" w:type="pct"/>
            <w:vAlign w:val="center"/>
          </w:tcPr>
          <w:p w:rsidR="005A46D4" w:rsidRPr="009762B2" w:rsidRDefault="005A46D4" w:rsidP="00D507A2">
            <w:pPr>
              <w:spacing w:after="0" w:line="240" w:lineRule="auto"/>
              <w:rPr>
                <w:rFonts w:ascii="Times New Roman" w:eastAsia="Calibri" w:hAnsi="Times New Roman" w:cs="Times New Roman"/>
                <w:sz w:val="24"/>
                <w:szCs w:val="24"/>
              </w:rPr>
            </w:pPr>
            <w:r w:rsidRPr="009762B2">
              <w:rPr>
                <w:rFonts w:ascii="Times New Roman" w:eastAsia="Calibri" w:hAnsi="Times New Roman" w:cs="Times New Roman"/>
                <w:sz w:val="24"/>
                <w:szCs w:val="24"/>
              </w:rPr>
              <w:t>Názov predmetu</w:t>
            </w:r>
          </w:p>
        </w:tc>
        <w:tc>
          <w:tcPr>
            <w:tcW w:w="357" w:type="pct"/>
            <w:vAlign w:val="center"/>
          </w:tcPr>
          <w:p w:rsidR="005A46D4" w:rsidRPr="009762B2" w:rsidRDefault="005A46D4" w:rsidP="00D507A2">
            <w:pPr>
              <w:spacing w:after="0" w:line="240" w:lineRule="auto"/>
              <w:jc w:val="center"/>
              <w:rPr>
                <w:rFonts w:ascii="Times New Roman" w:eastAsia="Calibri" w:hAnsi="Times New Roman" w:cs="Times New Roman"/>
                <w:sz w:val="24"/>
                <w:szCs w:val="24"/>
              </w:rPr>
            </w:pPr>
            <w:r w:rsidRPr="009762B2">
              <w:rPr>
                <w:rFonts w:ascii="Times New Roman" w:eastAsia="Calibri" w:hAnsi="Times New Roman" w:cs="Times New Roman"/>
                <w:sz w:val="24"/>
                <w:szCs w:val="24"/>
              </w:rPr>
              <w:t>Predmet</w:t>
            </w:r>
          </w:p>
        </w:tc>
        <w:tc>
          <w:tcPr>
            <w:tcW w:w="334" w:type="pct"/>
            <w:vAlign w:val="center"/>
          </w:tcPr>
          <w:p w:rsidR="005A46D4" w:rsidRPr="009762B2" w:rsidRDefault="005A46D4" w:rsidP="00D507A2">
            <w:pPr>
              <w:spacing w:after="0" w:line="240" w:lineRule="auto"/>
              <w:jc w:val="center"/>
              <w:rPr>
                <w:rFonts w:ascii="Times New Roman" w:eastAsia="Calibri" w:hAnsi="Times New Roman" w:cs="Times New Roman"/>
                <w:sz w:val="24"/>
                <w:szCs w:val="24"/>
              </w:rPr>
            </w:pPr>
            <w:r w:rsidRPr="009762B2">
              <w:rPr>
                <w:rFonts w:ascii="Times New Roman" w:eastAsia="Calibri" w:hAnsi="Times New Roman" w:cs="Times New Roman"/>
                <w:sz w:val="24"/>
                <w:szCs w:val="24"/>
              </w:rPr>
              <w:t>Kredity</w:t>
            </w:r>
          </w:p>
        </w:tc>
        <w:tc>
          <w:tcPr>
            <w:tcW w:w="484" w:type="pct"/>
            <w:vAlign w:val="center"/>
          </w:tcPr>
          <w:p w:rsidR="005A46D4" w:rsidRPr="009762B2" w:rsidRDefault="005A46D4" w:rsidP="00D507A2">
            <w:pPr>
              <w:spacing w:after="0" w:line="240" w:lineRule="auto"/>
              <w:jc w:val="center"/>
              <w:rPr>
                <w:rFonts w:ascii="Times New Roman" w:eastAsia="Calibri" w:hAnsi="Times New Roman" w:cs="Times New Roman"/>
                <w:sz w:val="24"/>
                <w:szCs w:val="24"/>
              </w:rPr>
            </w:pPr>
            <w:r w:rsidRPr="009762B2">
              <w:rPr>
                <w:rFonts w:ascii="Times New Roman" w:eastAsia="Calibri" w:hAnsi="Times New Roman" w:cs="Times New Roman"/>
                <w:sz w:val="24"/>
                <w:szCs w:val="24"/>
              </w:rPr>
              <w:t>Konzultácie</w:t>
            </w:r>
          </w:p>
        </w:tc>
        <w:tc>
          <w:tcPr>
            <w:tcW w:w="279" w:type="pct"/>
            <w:vAlign w:val="center"/>
          </w:tcPr>
          <w:p w:rsidR="005A46D4" w:rsidRPr="009762B2" w:rsidRDefault="005A46D4" w:rsidP="00D507A2">
            <w:pPr>
              <w:spacing w:after="0" w:line="240" w:lineRule="auto"/>
              <w:jc w:val="center"/>
              <w:rPr>
                <w:rFonts w:ascii="Times New Roman" w:eastAsia="Calibri" w:hAnsi="Times New Roman" w:cs="Times New Roman"/>
                <w:sz w:val="24"/>
                <w:szCs w:val="24"/>
              </w:rPr>
            </w:pPr>
            <w:r w:rsidRPr="009762B2">
              <w:rPr>
                <w:rFonts w:ascii="Times New Roman" w:eastAsia="Calibri" w:hAnsi="Times New Roman" w:cs="Times New Roman"/>
                <w:sz w:val="24"/>
                <w:szCs w:val="24"/>
              </w:rPr>
              <w:t>HC</w:t>
            </w:r>
          </w:p>
        </w:tc>
        <w:tc>
          <w:tcPr>
            <w:tcW w:w="731" w:type="pct"/>
            <w:vAlign w:val="center"/>
          </w:tcPr>
          <w:p w:rsidR="005A46D4" w:rsidRPr="009762B2" w:rsidRDefault="005A46D4" w:rsidP="009762B2">
            <w:pPr>
              <w:spacing w:after="0" w:line="240" w:lineRule="auto"/>
              <w:jc w:val="center"/>
              <w:rPr>
                <w:rFonts w:ascii="Times New Roman" w:eastAsia="Calibri" w:hAnsi="Times New Roman" w:cs="Times New Roman"/>
                <w:sz w:val="24"/>
                <w:szCs w:val="24"/>
              </w:rPr>
            </w:pPr>
            <w:r w:rsidRPr="009762B2">
              <w:rPr>
                <w:rFonts w:ascii="Times New Roman" w:eastAsia="Calibri" w:hAnsi="Times New Roman" w:cs="Times New Roman"/>
                <w:sz w:val="24"/>
                <w:szCs w:val="24"/>
              </w:rPr>
              <w:t>Gestor</w:t>
            </w:r>
          </w:p>
        </w:tc>
        <w:tc>
          <w:tcPr>
            <w:tcW w:w="443" w:type="pct"/>
            <w:vAlign w:val="center"/>
          </w:tcPr>
          <w:p w:rsidR="005A46D4" w:rsidRPr="009762B2" w:rsidRDefault="005A46D4" w:rsidP="00D507A2">
            <w:pPr>
              <w:spacing w:after="0" w:line="240" w:lineRule="auto"/>
              <w:rPr>
                <w:rFonts w:ascii="Times New Roman" w:eastAsia="Calibri" w:hAnsi="Times New Roman" w:cs="Times New Roman"/>
                <w:sz w:val="24"/>
                <w:szCs w:val="24"/>
              </w:rPr>
            </w:pPr>
            <w:r w:rsidRPr="009762B2">
              <w:rPr>
                <w:rFonts w:ascii="Times New Roman" w:eastAsia="Calibri" w:hAnsi="Times New Roman" w:cs="Times New Roman"/>
                <w:sz w:val="24"/>
                <w:szCs w:val="24"/>
              </w:rPr>
              <w:t>Ukončenie</w:t>
            </w:r>
          </w:p>
        </w:tc>
      </w:tr>
      <w:tr w:rsidR="009762B2" w:rsidRPr="00B06372" w:rsidTr="002A72A2">
        <w:trPr>
          <w:trHeight w:val="567"/>
        </w:trPr>
        <w:tc>
          <w:tcPr>
            <w:tcW w:w="329" w:type="pct"/>
            <w:vAlign w:val="center"/>
          </w:tcPr>
          <w:p w:rsidR="005A46D4" w:rsidRPr="009762B2" w:rsidRDefault="005A46D4" w:rsidP="0067767E">
            <w:pPr>
              <w:spacing w:after="0" w:line="240" w:lineRule="auto"/>
              <w:jc w:val="center"/>
              <w:rPr>
                <w:rFonts w:ascii="Times New Roman" w:eastAsia="Calibri" w:hAnsi="Times New Roman" w:cs="Times New Roman"/>
                <w:sz w:val="24"/>
                <w:szCs w:val="24"/>
              </w:rPr>
            </w:pPr>
            <w:r w:rsidRPr="009762B2">
              <w:rPr>
                <w:rFonts w:ascii="Times New Roman" w:eastAsia="Calibri" w:hAnsi="Times New Roman" w:cs="Times New Roman"/>
                <w:sz w:val="24"/>
                <w:szCs w:val="24"/>
              </w:rPr>
              <w:t>LF</w:t>
            </w:r>
          </w:p>
        </w:tc>
        <w:tc>
          <w:tcPr>
            <w:tcW w:w="371" w:type="pct"/>
            <w:vAlign w:val="center"/>
          </w:tcPr>
          <w:p w:rsidR="005A46D4" w:rsidRPr="009762B2" w:rsidRDefault="005A46D4" w:rsidP="00D507A2">
            <w:pPr>
              <w:spacing w:after="0" w:line="240" w:lineRule="auto"/>
              <w:rPr>
                <w:rFonts w:ascii="Times New Roman" w:eastAsia="Calibri" w:hAnsi="Times New Roman" w:cs="Times New Roman"/>
                <w:sz w:val="24"/>
                <w:szCs w:val="24"/>
              </w:rPr>
            </w:pPr>
            <w:r w:rsidRPr="009762B2">
              <w:rPr>
                <w:rFonts w:ascii="Times New Roman" w:eastAsia="Calibri" w:hAnsi="Times New Roman" w:cs="Times New Roman"/>
                <w:sz w:val="24"/>
                <w:szCs w:val="24"/>
              </w:rPr>
              <w:t>KLŤLM</w:t>
            </w:r>
          </w:p>
        </w:tc>
        <w:tc>
          <w:tcPr>
            <w:tcW w:w="404" w:type="pct"/>
            <w:vAlign w:val="center"/>
          </w:tcPr>
          <w:p w:rsidR="005A46D4" w:rsidRPr="009762B2" w:rsidRDefault="005A46D4" w:rsidP="00D507A2">
            <w:pPr>
              <w:spacing w:after="0" w:line="240" w:lineRule="auto"/>
              <w:rPr>
                <w:rFonts w:ascii="Times New Roman" w:eastAsia="Calibri" w:hAnsi="Times New Roman" w:cs="Times New Roman"/>
                <w:sz w:val="24"/>
                <w:szCs w:val="24"/>
              </w:rPr>
            </w:pPr>
            <w:r w:rsidRPr="009762B2">
              <w:rPr>
                <w:rFonts w:ascii="Times New Roman" w:hAnsi="Times New Roman" w:cs="Times New Roman"/>
                <w:sz w:val="24"/>
                <w:szCs w:val="24"/>
              </w:rPr>
              <w:t>TDT2-I</w:t>
            </w:r>
          </w:p>
        </w:tc>
        <w:tc>
          <w:tcPr>
            <w:tcW w:w="1268" w:type="pct"/>
            <w:vAlign w:val="center"/>
          </w:tcPr>
          <w:p w:rsidR="005A46D4" w:rsidRPr="009762B2" w:rsidRDefault="005A46D4" w:rsidP="00D507A2">
            <w:pPr>
              <w:spacing w:after="0" w:line="240" w:lineRule="auto"/>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ťažbovo-dopravné technológie II.</w:t>
            </w:r>
          </w:p>
        </w:tc>
        <w:tc>
          <w:tcPr>
            <w:tcW w:w="357" w:type="pct"/>
            <w:vAlign w:val="center"/>
          </w:tcPr>
          <w:p w:rsidR="005A46D4" w:rsidRPr="009762B2" w:rsidRDefault="005A46D4" w:rsidP="00D507A2">
            <w:pPr>
              <w:spacing w:after="0" w:line="240" w:lineRule="auto"/>
              <w:jc w:val="center"/>
              <w:rPr>
                <w:rFonts w:ascii="Times New Roman" w:eastAsia="Calibri" w:hAnsi="Times New Roman" w:cs="Times New Roman"/>
                <w:sz w:val="24"/>
                <w:szCs w:val="24"/>
              </w:rPr>
            </w:pPr>
            <w:r w:rsidRPr="009762B2">
              <w:rPr>
                <w:rFonts w:ascii="Times New Roman" w:eastAsia="Calibri" w:hAnsi="Times New Roman" w:cs="Times New Roman"/>
                <w:sz w:val="24"/>
                <w:szCs w:val="24"/>
              </w:rPr>
              <w:t>P</w:t>
            </w:r>
          </w:p>
        </w:tc>
        <w:tc>
          <w:tcPr>
            <w:tcW w:w="334" w:type="pct"/>
            <w:vAlign w:val="center"/>
          </w:tcPr>
          <w:p w:rsidR="005A46D4" w:rsidRPr="009762B2" w:rsidRDefault="005A46D4" w:rsidP="00D507A2">
            <w:pPr>
              <w:spacing w:after="0" w:line="240" w:lineRule="auto"/>
              <w:jc w:val="center"/>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6</w:t>
            </w:r>
          </w:p>
        </w:tc>
        <w:tc>
          <w:tcPr>
            <w:tcW w:w="484" w:type="pct"/>
            <w:vAlign w:val="center"/>
          </w:tcPr>
          <w:p w:rsidR="005A46D4" w:rsidRPr="009762B2" w:rsidRDefault="005A46D4" w:rsidP="00D507A2">
            <w:pPr>
              <w:spacing w:after="0" w:line="240" w:lineRule="auto"/>
              <w:jc w:val="center"/>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16</w:t>
            </w:r>
          </w:p>
        </w:tc>
        <w:tc>
          <w:tcPr>
            <w:tcW w:w="279" w:type="pct"/>
            <w:vAlign w:val="center"/>
          </w:tcPr>
          <w:p w:rsidR="005A46D4" w:rsidRPr="009762B2" w:rsidRDefault="005A46D4" w:rsidP="00D507A2">
            <w:pPr>
              <w:spacing w:after="0" w:line="240" w:lineRule="auto"/>
              <w:jc w:val="center"/>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3</w:t>
            </w:r>
          </w:p>
        </w:tc>
        <w:tc>
          <w:tcPr>
            <w:tcW w:w="731" w:type="pct"/>
            <w:vAlign w:val="center"/>
          </w:tcPr>
          <w:p w:rsidR="005A46D4" w:rsidRPr="009762B2" w:rsidRDefault="005A46D4" w:rsidP="005B0273">
            <w:pPr>
              <w:spacing w:after="0" w:line="240" w:lineRule="auto"/>
              <w:rPr>
                <w:rFonts w:ascii="Times New Roman" w:eastAsia="Times New Roman" w:hAnsi="Times New Roman" w:cs="Times New Roman"/>
                <w:snapToGrid w:val="0"/>
                <w:lang w:eastAsia="cs-CZ"/>
              </w:rPr>
            </w:pPr>
            <w:r w:rsidRPr="009762B2">
              <w:rPr>
                <w:rFonts w:ascii="Times New Roman" w:eastAsia="Times New Roman" w:hAnsi="Times New Roman" w:cs="Times New Roman"/>
                <w:snapToGrid w:val="0"/>
                <w:lang w:eastAsia="cs-CZ"/>
              </w:rPr>
              <w:t>prof. Messingerová</w:t>
            </w:r>
          </w:p>
        </w:tc>
        <w:tc>
          <w:tcPr>
            <w:tcW w:w="443" w:type="pct"/>
            <w:vAlign w:val="center"/>
          </w:tcPr>
          <w:p w:rsidR="005A46D4" w:rsidRPr="009762B2" w:rsidRDefault="005A46D4" w:rsidP="00D507A2">
            <w:pPr>
              <w:spacing w:after="0" w:line="240" w:lineRule="auto"/>
              <w:jc w:val="center"/>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S</w:t>
            </w:r>
          </w:p>
        </w:tc>
      </w:tr>
      <w:tr w:rsidR="009762B2" w:rsidRPr="00B06372" w:rsidTr="002A72A2">
        <w:trPr>
          <w:trHeight w:val="567"/>
        </w:trPr>
        <w:tc>
          <w:tcPr>
            <w:tcW w:w="329" w:type="pct"/>
            <w:vAlign w:val="center"/>
          </w:tcPr>
          <w:p w:rsidR="005A46D4" w:rsidRPr="009762B2" w:rsidRDefault="005A46D4" w:rsidP="0067767E">
            <w:pPr>
              <w:spacing w:after="0" w:line="240" w:lineRule="auto"/>
              <w:jc w:val="center"/>
              <w:rPr>
                <w:rFonts w:ascii="Times New Roman" w:eastAsia="Calibri" w:hAnsi="Times New Roman" w:cs="Times New Roman"/>
                <w:sz w:val="24"/>
                <w:szCs w:val="24"/>
              </w:rPr>
            </w:pPr>
            <w:r w:rsidRPr="009762B2">
              <w:rPr>
                <w:rFonts w:ascii="Times New Roman" w:eastAsia="Calibri" w:hAnsi="Times New Roman" w:cs="Times New Roman"/>
                <w:sz w:val="24"/>
                <w:szCs w:val="24"/>
              </w:rPr>
              <w:t>LF</w:t>
            </w:r>
          </w:p>
        </w:tc>
        <w:tc>
          <w:tcPr>
            <w:tcW w:w="371" w:type="pct"/>
            <w:vAlign w:val="center"/>
          </w:tcPr>
          <w:p w:rsidR="005A46D4" w:rsidRPr="009762B2" w:rsidRDefault="005A46D4" w:rsidP="00D507A2">
            <w:pPr>
              <w:spacing w:after="0" w:line="240" w:lineRule="auto"/>
              <w:rPr>
                <w:rFonts w:ascii="Times New Roman" w:eastAsia="Calibri" w:hAnsi="Times New Roman" w:cs="Times New Roman"/>
                <w:sz w:val="24"/>
                <w:szCs w:val="24"/>
              </w:rPr>
            </w:pPr>
            <w:r w:rsidRPr="009762B2">
              <w:rPr>
                <w:rFonts w:ascii="Times New Roman" w:eastAsia="Calibri" w:hAnsi="Times New Roman" w:cs="Times New Roman"/>
                <w:sz w:val="24"/>
                <w:szCs w:val="24"/>
              </w:rPr>
              <w:t>KHULG</w:t>
            </w:r>
          </w:p>
        </w:tc>
        <w:tc>
          <w:tcPr>
            <w:tcW w:w="404" w:type="pct"/>
            <w:vAlign w:val="center"/>
          </w:tcPr>
          <w:p w:rsidR="005A46D4" w:rsidRPr="009762B2" w:rsidRDefault="005A46D4" w:rsidP="00D507A2">
            <w:pPr>
              <w:spacing w:after="0" w:line="240" w:lineRule="auto"/>
              <w:rPr>
                <w:rFonts w:ascii="Times New Roman" w:eastAsia="Calibri" w:hAnsi="Times New Roman" w:cs="Times New Roman"/>
                <w:sz w:val="24"/>
                <w:szCs w:val="24"/>
              </w:rPr>
            </w:pPr>
            <w:r w:rsidRPr="009762B2">
              <w:rPr>
                <w:rFonts w:ascii="Times New Roman" w:hAnsi="Times New Roman" w:cs="Times New Roman"/>
                <w:sz w:val="24"/>
                <w:szCs w:val="24"/>
              </w:rPr>
              <w:t>NOPL-I</w:t>
            </w:r>
          </w:p>
        </w:tc>
        <w:tc>
          <w:tcPr>
            <w:tcW w:w="1268" w:type="pct"/>
            <w:vAlign w:val="center"/>
          </w:tcPr>
          <w:p w:rsidR="005A46D4" w:rsidRPr="009762B2" w:rsidRDefault="005A46D4" w:rsidP="00D507A2">
            <w:pPr>
              <w:spacing w:after="0" w:line="240" w:lineRule="auto"/>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náuka o produkcii lesa</w:t>
            </w:r>
          </w:p>
        </w:tc>
        <w:tc>
          <w:tcPr>
            <w:tcW w:w="357" w:type="pct"/>
            <w:vAlign w:val="center"/>
          </w:tcPr>
          <w:p w:rsidR="005A46D4" w:rsidRPr="009762B2" w:rsidRDefault="005A46D4" w:rsidP="00D507A2">
            <w:pPr>
              <w:spacing w:after="0" w:line="240" w:lineRule="auto"/>
              <w:jc w:val="center"/>
              <w:rPr>
                <w:rFonts w:ascii="Times New Roman" w:eastAsia="Calibri" w:hAnsi="Times New Roman" w:cs="Times New Roman"/>
                <w:sz w:val="24"/>
                <w:szCs w:val="24"/>
              </w:rPr>
            </w:pPr>
            <w:r w:rsidRPr="009762B2">
              <w:rPr>
                <w:rFonts w:ascii="Times New Roman" w:eastAsia="Calibri" w:hAnsi="Times New Roman" w:cs="Times New Roman"/>
                <w:sz w:val="24"/>
                <w:szCs w:val="24"/>
              </w:rPr>
              <w:t>P</w:t>
            </w:r>
          </w:p>
        </w:tc>
        <w:tc>
          <w:tcPr>
            <w:tcW w:w="334" w:type="pct"/>
            <w:vAlign w:val="center"/>
          </w:tcPr>
          <w:p w:rsidR="005A46D4" w:rsidRPr="009762B2" w:rsidRDefault="005A46D4" w:rsidP="00D507A2">
            <w:pPr>
              <w:spacing w:after="0" w:line="240" w:lineRule="auto"/>
              <w:jc w:val="center"/>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6</w:t>
            </w:r>
          </w:p>
        </w:tc>
        <w:tc>
          <w:tcPr>
            <w:tcW w:w="484" w:type="pct"/>
            <w:vAlign w:val="center"/>
          </w:tcPr>
          <w:p w:rsidR="005A46D4" w:rsidRPr="009762B2" w:rsidRDefault="005A46D4" w:rsidP="00D507A2">
            <w:pPr>
              <w:spacing w:after="0" w:line="240" w:lineRule="auto"/>
              <w:jc w:val="center"/>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12</w:t>
            </w:r>
          </w:p>
        </w:tc>
        <w:tc>
          <w:tcPr>
            <w:tcW w:w="279" w:type="pct"/>
            <w:vAlign w:val="center"/>
          </w:tcPr>
          <w:p w:rsidR="005A46D4" w:rsidRPr="009762B2" w:rsidRDefault="005A46D4" w:rsidP="00D507A2">
            <w:pPr>
              <w:spacing w:after="0" w:line="240" w:lineRule="auto"/>
              <w:jc w:val="center"/>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0</w:t>
            </w:r>
          </w:p>
        </w:tc>
        <w:tc>
          <w:tcPr>
            <w:tcW w:w="731" w:type="pct"/>
            <w:vAlign w:val="center"/>
          </w:tcPr>
          <w:p w:rsidR="005A46D4" w:rsidRPr="009762B2" w:rsidRDefault="005A46D4" w:rsidP="00D507A2">
            <w:pPr>
              <w:spacing w:after="0" w:line="240" w:lineRule="auto"/>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prof. Scheer</w:t>
            </w:r>
          </w:p>
        </w:tc>
        <w:tc>
          <w:tcPr>
            <w:tcW w:w="443" w:type="pct"/>
            <w:vAlign w:val="center"/>
          </w:tcPr>
          <w:p w:rsidR="005A46D4" w:rsidRPr="009762B2" w:rsidRDefault="005A46D4" w:rsidP="00D507A2">
            <w:pPr>
              <w:spacing w:after="0" w:line="240" w:lineRule="auto"/>
              <w:jc w:val="center"/>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S</w:t>
            </w:r>
          </w:p>
        </w:tc>
      </w:tr>
      <w:tr w:rsidR="009762B2" w:rsidRPr="00B06372" w:rsidTr="002A72A2">
        <w:trPr>
          <w:trHeight w:val="567"/>
        </w:trPr>
        <w:tc>
          <w:tcPr>
            <w:tcW w:w="329" w:type="pct"/>
            <w:vAlign w:val="center"/>
          </w:tcPr>
          <w:p w:rsidR="005A46D4" w:rsidRPr="009762B2" w:rsidRDefault="005A46D4" w:rsidP="0067767E">
            <w:pPr>
              <w:spacing w:after="0" w:line="240" w:lineRule="auto"/>
              <w:jc w:val="center"/>
              <w:rPr>
                <w:rFonts w:ascii="Times New Roman" w:eastAsia="Calibri" w:hAnsi="Times New Roman" w:cs="Times New Roman"/>
                <w:sz w:val="24"/>
                <w:szCs w:val="24"/>
              </w:rPr>
            </w:pPr>
            <w:r w:rsidRPr="009762B2">
              <w:rPr>
                <w:rFonts w:ascii="Times New Roman" w:eastAsia="Calibri" w:hAnsi="Times New Roman" w:cs="Times New Roman"/>
                <w:sz w:val="24"/>
                <w:szCs w:val="24"/>
              </w:rPr>
              <w:t>LF</w:t>
            </w:r>
          </w:p>
        </w:tc>
        <w:tc>
          <w:tcPr>
            <w:tcW w:w="371" w:type="pct"/>
            <w:vAlign w:val="center"/>
          </w:tcPr>
          <w:p w:rsidR="005A46D4" w:rsidRPr="009762B2" w:rsidRDefault="005A46D4" w:rsidP="00D507A2">
            <w:pPr>
              <w:spacing w:after="0" w:line="240" w:lineRule="auto"/>
              <w:rPr>
                <w:rFonts w:ascii="Times New Roman" w:eastAsia="Calibri" w:hAnsi="Times New Roman" w:cs="Times New Roman"/>
                <w:sz w:val="24"/>
                <w:szCs w:val="24"/>
              </w:rPr>
            </w:pPr>
            <w:r w:rsidRPr="009762B2">
              <w:rPr>
                <w:rFonts w:ascii="Times New Roman" w:eastAsia="Calibri" w:hAnsi="Times New Roman" w:cs="Times New Roman"/>
                <w:sz w:val="24"/>
                <w:szCs w:val="24"/>
              </w:rPr>
              <w:t>KPL</w:t>
            </w:r>
          </w:p>
        </w:tc>
        <w:tc>
          <w:tcPr>
            <w:tcW w:w="404" w:type="pct"/>
            <w:vAlign w:val="center"/>
          </w:tcPr>
          <w:p w:rsidR="005A46D4" w:rsidRPr="009762B2" w:rsidRDefault="005A46D4" w:rsidP="00D507A2">
            <w:pPr>
              <w:spacing w:after="0" w:line="240" w:lineRule="auto"/>
              <w:rPr>
                <w:rFonts w:ascii="Times New Roman" w:eastAsia="Calibri" w:hAnsi="Times New Roman" w:cs="Times New Roman"/>
                <w:sz w:val="24"/>
                <w:szCs w:val="24"/>
              </w:rPr>
            </w:pPr>
            <w:r w:rsidRPr="009762B2">
              <w:rPr>
                <w:rFonts w:ascii="Times New Roman" w:hAnsi="Times New Roman" w:cs="Times New Roman"/>
                <w:sz w:val="24"/>
                <w:szCs w:val="24"/>
              </w:rPr>
              <w:t>SDPU-I</w:t>
            </w:r>
          </w:p>
        </w:tc>
        <w:tc>
          <w:tcPr>
            <w:tcW w:w="1268" w:type="pct"/>
            <w:vAlign w:val="center"/>
          </w:tcPr>
          <w:p w:rsidR="005A46D4" w:rsidRPr="009762B2" w:rsidRDefault="005A46D4" w:rsidP="00D507A2">
            <w:pPr>
              <w:spacing w:after="0" w:line="240" w:lineRule="auto"/>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sadovnícka dendrológia  a parkové úpravy</w:t>
            </w:r>
          </w:p>
        </w:tc>
        <w:tc>
          <w:tcPr>
            <w:tcW w:w="357" w:type="pct"/>
            <w:vAlign w:val="center"/>
          </w:tcPr>
          <w:p w:rsidR="005A46D4" w:rsidRPr="009762B2" w:rsidRDefault="005A46D4" w:rsidP="00D507A2">
            <w:pPr>
              <w:spacing w:after="0" w:line="240" w:lineRule="auto"/>
              <w:jc w:val="center"/>
              <w:rPr>
                <w:rFonts w:ascii="Times New Roman" w:eastAsia="Calibri" w:hAnsi="Times New Roman" w:cs="Times New Roman"/>
                <w:sz w:val="24"/>
                <w:szCs w:val="24"/>
              </w:rPr>
            </w:pPr>
            <w:r w:rsidRPr="009762B2">
              <w:rPr>
                <w:rFonts w:ascii="Times New Roman" w:eastAsia="Calibri" w:hAnsi="Times New Roman" w:cs="Times New Roman"/>
                <w:sz w:val="24"/>
                <w:szCs w:val="24"/>
              </w:rPr>
              <w:t>PV</w:t>
            </w:r>
          </w:p>
        </w:tc>
        <w:tc>
          <w:tcPr>
            <w:tcW w:w="334" w:type="pct"/>
            <w:vAlign w:val="center"/>
          </w:tcPr>
          <w:p w:rsidR="005A46D4" w:rsidRPr="009762B2" w:rsidRDefault="005A46D4" w:rsidP="00D507A2">
            <w:pPr>
              <w:spacing w:after="0" w:line="240" w:lineRule="auto"/>
              <w:jc w:val="center"/>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4</w:t>
            </w:r>
          </w:p>
        </w:tc>
        <w:tc>
          <w:tcPr>
            <w:tcW w:w="484" w:type="pct"/>
            <w:vAlign w:val="center"/>
          </w:tcPr>
          <w:p w:rsidR="005A46D4" w:rsidRPr="009762B2" w:rsidRDefault="005A46D4" w:rsidP="00D507A2">
            <w:pPr>
              <w:spacing w:after="0" w:line="240" w:lineRule="auto"/>
              <w:jc w:val="center"/>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12</w:t>
            </w:r>
          </w:p>
        </w:tc>
        <w:tc>
          <w:tcPr>
            <w:tcW w:w="279" w:type="pct"/>
            <w:vAlign w:val="center"/>
          </w:tcPr>
          <w:p w:rsidR="005A46D4" w:rsidRPr="009762B2" w:rsidRDefault="005A46D4" w:rsidP="00D507A2">
            <w:pPr>
              <w:spacing w:after="0" w:line="240" w:lineRule="auto"/>
              <w:jc w:val="center"/>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1</w:t>
            </w:r>
          </w:p>
        </w:tc>
        <w:tc>
          <w:tcPr>
            <w:tcW w:w="731" w:type="pct"/>
            <w:vAlign w:val="center"/>
          </w:tcPr>
          <w:p w:rsidR="005A46D4" w:rsidRPr="009762B2" w:rsidRDefault="005A46D4" w:rsidP="00D507A2">
            <w:pPr>
              <w:spacing w:after="0" w:line="240" w:lineRule="auto"/>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doc. Lukáčik</w:t>
            </w:r>
          </w:p>
        </w:tc>
        <w:tc>
          <w:tcPr>
            <w:tcW w:w="443" w:type="pct"/>
            <w:vAlign w:val="center"/>
          </w:tcPr>
          <w:p w:rsidR="005A46D4" w:rsidRPr="009762B2" w:rsidRDefault="005A46D4" w:rsidP="00D507A2">
            <w:pPr>
              <w:spacing w:after="0" w:line="240" w:lineRule="auto"/>
              <w:jc w:val="center"/>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S</w:t>
            </w:r>
          </w:p>
        </w:tc>
      </w:tr>
      <w:tr w:rsidR="009762B2" w:rsidRPr="00B06372" w:rsidTr="002A72A2">
        <w:trPr>
          <w:trHeight w:val="567"/>
        </w:trPr>
        <w:tc>
          <w:tcPr>
            <w:tcW w:w="329" w:type="pct"/>
            <w:vAlign w:val="center"/>
          </w:tcPr>
          <w:p w:rsidR="005A46D4" w:rsidRPr="009762B2" w:rsidRDefault="005A46D4" w:rsidP="0067767E">
            <w:pPr>
              <w:spacing w:after="0" w:line="240" w:lineRule="auto"/>
              <w:jc w:val="center"/>
              <w:rPr>
                <w:rFonts w:ascii="Times New Roman" w:eastAsia="Calibri" w:hAnsi="Times New Roman" w:cs="Times New Roman"/>
                <w:sz w:val="24"/>
                <w:szCs w:val="24"/>
              </w:rPr>
            </w:pPr>
            <w:r w:rsidRPr="009762B2">
              <w:rPr>
                <w:rFonts w:ascii="Times New Roman" w:eastAsia="Calibri" w:hAnsi="Times New Roman" w:cs="Times New Roman"/>
                <w:sz w:val="24"/>
                <w:szCs w:val="24"/>
              </w:rPr>
              <w:t>LF</w:t>
            </w:r>
          </w:p>
        </w:tc>
        <w:tc>
          <w:tcPr>
            <w:tcW w:w="371" w:type="pct"/>
            <w:vAlign w:val="center"/>
          </w:tcPr>
          <w:p w:rsidR="005A46D4" w:rsidRPr="009762B2" w:rsidRDefault="005A46D4" w:rsidP="00D507A2">
            <w:pPr>
              <w:spacing w:after="0" w:line="240" w:lineRule="auto"/>
              <w:rPr>
                <w:rFonts w:ascii="Times New Roman" w:eastAsia="Calibri" w:hAnsi="Times New Roman" w:cs="Times New Roman"/>
                <w:sz w:val="24"/>
                <w:szCs w:val="24"/>
              </w:rPr>
            </w:pPr>
            <w:r w:rsidRPr="009762B2">
              <w:rPr>
                <w:rFonts w:ascii="Times New Roman" w:eastAsia="Calibri" w:hAnsi="Times New Roman" w:cs="Times New Roman"/>
                <w:sz w:val="24"/>
                <w:szCs w:val="24"/>
              </w:rPr>
              <w:t>KPL</w:t>
            </w:r>
          </w:p>
        </w:tc>
        <w:tc>
          <w:tcPr>
            <w:tcW w:w="404" w:type="pct"/>
            <w:vAlign w:val="center"/>
          </w:tcPr>
          <w:p w:rsidR="005A46D4" w:rsidRPr="009762B2" w:rsidRDefault="005A46D4" w:rsidP="00D507A2">
            <w:pPr>
              <w:spacing w:after="0" w:line="240" w:lineRule="auto"/>
              <w:rPr>
                <w:rFonts w:ascii="Times New Roman" w:eastAsia="Calibri" w:hAnsi="Times New Roman" w:cs="Times New Roman"/>
                <w:sz w:val="24"/>
                <w:szCs w:val="24"/>
              </w:rPr>
            </w:pPr>
            <w:r w:rsidRPr="009762B2">
              <w:rPr>
                <w:rFonts w:ascii="Times New Roman" w:hAnsi="Times New Roman" w:cs="Times New Roman"/>
                <w:sz w:val="24"/>
                <w:szCs w:val="24"/>
              </w:rPr>
              <w:t>ZLEEP-I</w:t>
            </w:r>
          </w:p>
        </w:tc>
        <w:tc>
          <w:tcPr>
            <w:tcW w:w="1268" w:type="pct"/>
            <w:vAlign w:val="center"/>
          </w:tcPr>
          <w:p w:rsidR="005A46D4" w:rsidRPr="009762B2" w:rsidRDefault="005A46D4" w:rsidP="00D507A2">
            <w:pPr>
              <w:spacing w:after="0" w:line="240" w:lineRule="auto"/>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zakladanie lesa v extrémnych ekologických podmienkach</w:t>
            </w:r>
          </w:p>
        </w:tc>
        <w:tc>
          <w:tcPr>
            <w:tcW w:w="357" w:type="pct"/>
            <w:vAlign w:val="center"/>
          </w:tcPr>
          <w:p w:rsidR="005A46D4" w:rsidRPr="009762B2" w:rsidRDefault="005A46D4" w:rsidP="00D507A2">
            <w:pPr>
              <w:spacing w:after="0" w:line="240" w:lineRule="auto"/>
              <w:jc w:val="center"/>
              <w:rPr>
                <w:rFonts w:ascii="Times New Roman" w:eastAsia="Calibri" w:hAnsi="Times New Roman" w:cs="Times New Roman"/>
                <w:sz w:val="24"/>
                <w:szCs w:val="24"/>
              </w:rPr>
            </w:pPr>
            <w:r w:rsidRPr="009762B2">
              <w:rPr>
                <w:rFonts w:ascii="Times New Roman" w:eastAsia="Calibri" w:hAnsi="Times New Roman" w:cs="Times New Roman"/>
                <w:sz w:val="24"/>
                <w:szCs w:val="24"/>
              </w:rPr>
              <w:t>PV</w:t>
            </w:r>
          </w:p>
        </w:tc>
        <w:tc>
          <w:tcPr>
            <w:tcW w:w="334" w:type="pct"/>
            <w:vAlign w:val="center"/>
          </w:tcPr>
          <w:p w:rsidR="005A46D4" w:rsidRPr="009762B2" w:rsidRDefault="005A46D4" w:rsidP="00D507A2">
            <w:pPr>
              <w:spacing w:after="0" w:line="240" w:lineRule="auto"/>
              <w:jc w:val="center"/>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4</w:t>
            </w:r>
          </w:p>
        </w:tc>
        <w:tc>
          <w:tcPr>
            <w:tcW w:w="484" w:type="pct"/>
            <w:vAlign w:val="center"/>
          </w:tcPr>
          <w:p w:rsidR="005A46D4" w:rsidRPr="009762B2" w:rsidRDefault="005A46D4" w:rsidP="00D507A2">
            <w:pPr>
              <w:spacing w:after="0" w:line="240" w:lineRule="auto"/>
              <w:jc w:val="center"/>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12</w:t>
            </w:r>
          </w:p>
        </w:tc>
        <w:tc>
          <w:tcPr>
            <w:tcW w:w="279" w:type="pct"/>
            <w:vAlign w:val="center"/>
          </w:tcPr>
          <w:p w:rsidR="005A46D4" w:rsidRPr="009762B2" w:rsidRDefault="005A46D4" w:rsidP="00D507A2">
            <w:pPr>
              <w:spacing w:after="0" w:line="240" w:lineRule="auto"/>
              <w:jc w:val="center"/>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1</w:t>
            </w:r>
          </w:p>
        </w:tc>
        <w:tc>
          <w:tcPr>
            <w:tcW w:w="731" w:type="pct"/>
            <w:vAlign w:val="center"/>
          </w:tcPr>
          <w:p w:rsidR="005A46D4" w:rsidRPr="009762B2" w:rsidRDefault="005A46D4" w:rsidP="00D507A2">
            <w:pPr>
              <w:spacing w:after="0" w:line="240" w:lineRule="auto"/>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doc. Repáč</w:t>
            </w:r>
          </w:p>
        </w:tc>
        <w:tc>
          <w:tcPr>
            <w:tcW w:w="443" w:type="pct"/>
            <w:vAlign w:val="center"/>
          </w:tcPr>
          <w:p w:rsidR="005A46D4" w:rsidRPr="009762B2" w:rsidRDefault="005A46D4" w:rsidP="00D507A2">
            <w:pPr>
              <w:spacing w:after="0" w:line="240" w:lineRule="auto"/>
              <w:jc w:val="center"/>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S</w:t>
            </w:r>
          </w:p>
        </w:tc>
      </w:tr>
      <w:tr w:rsidR="009762B2" w:rsidRPr="00B06372" w:rsidTr="002A72A2">
        <w:trPr>
          <w:trHeight w:val="567"/>
        </w:trPr>
        <w:tc>
          <w:tcPr>
            <w:tcW w:w="329" w:type="pct"/>
            <w:vAlign w:val="center"/>
          </w:tcPr>
          <w:p w:rsidR="005A46D4" w:rsidRPr="009762B2" w:rsidRDefault="005A46D4" w:rsidP="0067767E">
            <w:pPr>
              <w:spacing w:after="0" w:line="240" w:lineRule="auto"/>
              <w:jc w:val="center"/>
              <w:rPr>
                <w:rFonts w:ascii="Times New Roman" w:eastAsia="Calibri" w:hAnsi="Times New Roman" w:cs="Times New Roman"/>
                <w:sz w:val="24"/>
                <w:szCs w:val="24"/>
              </w:rPr>
            </w:pPr>
            <w:r w:rsidRPr="009762B2">
              <w:rPr>
                <w:rFonts w:ascii="Times New Roman" w:eastAsia="Calibri" w:hAnsi="Times New Roman" w:cs="Times New Roman"/>
                <w:sz w:val="24"/>
                <w:szCs w:val="24"/>
              </w:rPr>
              <w:t>LF</w:t>
            </w:r>
          </w:p>
        </w:tc>
        <w:tc>
          <w:tcPr>
            <w:tcW w:w="371" w:type="pct"/>
            <w:vAlign w:val="center"/>
          </w:tcPr>
          <w:p w:rsidR="005A46D4" w:rsidRPr="009762B2" w:rsidRDefault="005A46D4" w:rsidP="00D507A2">
            <w:pPr>
              <w:spacing w:after="0" w:line="240" w:lineRule="auto"/>
              <w:rPr>
                <w:rFonts w:ascii="Times New Roman" w:eastAsia="Calibri" w:hAnsi="Times New Roman" w:cs="Times New Roman"/>
                <w:sz w:val="24"/>
                <w:szCs w:val="24"/>
              </w:rPr>
            </w:pPr>
            <w:r w:rsidRPr="009762B2">
              <w:rPr>
                <w:rFonts w:ascii="Times New Roman" w:eastAsia="Calibri" w:hAnsi="Times New Roman" w:cs="Times New Roman"/>
                <w:sz w:val="24"/>
                <w:szCs w:val="24"/>
              </w:rPr>
              <w:t>KLŤLM</w:t>
            </w:r>
          </w:p>
        </w:tc>
        <w:tc>
          <w:tcPr>
            <w:tcW w:w="404" w:type="pct"/>
            <w:vAlign w:val="center"/>
          </w:tcPr>
          <w:p w:rsidR="005A46D4" w:rsidRPr="009762B2" w:rsidRDefault="005A46D4" w:rsidP="00D507A2">
            <w:pPr>
              <w:spacing w:after="0" w:line="240" w:lineRule="auto"/>
              <w:rPr>
                <w:rFonts w:ascii="Times New Roman" w:eastAsia="Calibri" w:hAnsi="Times New Roman" w:cs="Times New Roman"/>
                <w:sz w:val="24"/>
                <w:szCs w:val="24"/>
              </w:rPr>
            </w:pPr>
            <w:r w:rsidRPr="009762B2">
              <w:rPr>
                <w:rFonts w:ascii="Times New Roman" w:hAnsi="Times New Roman" w:cs="Times New Roman"/>
                <w:sz w:val="24"/>
                <w:szCs w:val="24"/>
              </w:rPr>
              <w:t>VOS-I</w:t>
            </w:r>
          </w:p>
        </w:tc>
        <w:tc>
          <w:tcPr>
            <w:tcW w:w="1268" w:type="pct"/>
            <w:vAlign w:val="center"/>
          </w:tcPr>
          <w:p w:rsidR="005A46D4" w:rsidRPr="009762B2" w:rsidRDefault="005A46D4" w:rsidP="00D507A2">
            <w:pPr>
              <w:spacing w:after="0" w:line="240" w:lineRule="auto"/>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viacoperačné stroje</w:t>
            </w:r>
          </w:p>
        </w:tc>
        <w:tc>
          <w:tcPr>
            <w:tcW w:w="357" w:type="pct"/>
            <w:vAlign w:val="center"/>
          </w:tcPr>
          <w:p w:rsidR="005A46D4" w:rsidRPr="009762B2" w:rsidRDefault="005A46D4" w:rsidP="00D507A2">
            <w:pPr>
              <w:spacing w:after="0" w:line="240" w:lineRule="auto"/>
              <w:jc w:val="center"/>
              <w:rPr>
                <w:rFonts w:ascii="Times New Roman" w:eastAsia="Calibri" w:hAnsi="Times New Roman" w:cs="Times New Roman"/>
                <w:sz w:val="24"/>
                <w:szCs w:val="24"/>
              </w:rPr>
            </w:pPr>
            <w:r w:rsidRPr="009762B2">
              <w:rPr>
                <w:rFonts w:ascii="Times New Roman" w:eastAsia="Calibri" w:hAnsi="Times New Roman" w:cs="Times New Roman"/>
                <w:sz w:val="24"/>
                <w:szCs w:val="24"/>
              </w:rPr>
              <w:t>PV</w:t>
            </w:r>
          </w:p>
        </w:tc>
        <w:tc>
          <w:tcPr>
            <w:tcW w:w="334" w:type="pct"/>
            <w:vAlign w:val="center"/>
          </w:tcPr>
          <w:p w:rsidR="005A46D4" w:rsidRPr="009762B2" w:rsidRDefault="005A46D4" w:rsidP="00D507A2">
            <w:pPr>
              <w:spacing w:after="0" w:line="240" w:lineRule="auto"/>
              <w:jc w:val="center"/>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4</w:t>
            </w:r>
          </w:p>
        </w:tc>
        <w:tc>
          <w:tcPr>
            <w:tcW w:w="484" w:type="pct"/>
            <w:vAlign w:val="center"/>
          </w:tcPr>
          <w:p w:rsidR="005A46D4" w:rsidRPr="009762B2" w:rsidRDefault="005A46D4" w:rsidP="00D507A2">
            <w:pPr>
              <w:spacing w:after="0" w:line="240" w:lineRule="auto"/>
              <w:jc w:val="center"/>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12</w:t>
            </w:r>
          </w:p>
        </w:tc>
        <w:tc>
          <w:tcPr>
            <w:tcW w:w="279" w:type="pct"/>
            <w:vAlign w:val="center"/>
          </w:tcPr>
          <w:p w:rsidR="005A46D4" w:rsidRPr="009762B2" w:rsidRDefault="005A46D4" w:rsidP="00D507A2">
            <w:pPr>
              <w:spacing w:after="0" w:line="240" w:lineRule="auto"/>
              <w:jc w:val="center"/>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1</w:t>
            </w:r>
          </w:p>
        </w:tc>
        <w:tc>
          <w:tcPr>
            <w:tcW w:w="731" w:type="pct"/>
            <w:vAlign w:val="center"/>
          </w:tcPr>
          <w:p w:rsidR="005A46D4" w:rsidRPr="009762B2" w:rsidRDefault="005A46D4" w:rsidP="00D507A2">
            <w:pPr>
              <w:spacing w:after="0" w:line="240" w:lineRule="auto"/>
              <w:rPr>
                <w:rFonts w:ascii="Times New Roman" w:eastAsia="Times New Roman" w:hAnsi="Times New Roman" w:cs="Times New Roman"/>
                <w:snapToGrid w:val="0"/>
                <w:lang w:eastAsia="cs-CZ"/>
              </w:rPr>
            </w:pPr>
            <w:r w:rsidRPr="009762B2">
              <w:rPr>
                <w:rFonts w:ascii="Times New Roman" w:eastAsia="Times New Roman" w:hAnsi="Times New Roman" w:cs="Times New Roman"/>
                <w:snapToGrid w:val="0"/>
                <w:lang w:eastAsia="cs-CZ"/>
              </w:rPr>
              <w:t>prof. Messingerová</w:t>
            </w:r>
          </w:p>
        </w:tc>
        <w:tc>
          <w:tcPr>
            <w:tcW w:w="443" w:type="pct"/>
            <w:vAlign w:val="center"/>
          </w:tcPr>
          <w:p w:rsidR="005A46D4" w:rsidRPr="009762B2" w:rsidRDefault="005A46D4" w:rsidP="00D507A2">
            <w:pPr>
              <w:spacing w:after="0" w:line="240" w:lineRule="auto"/>
              <w:jc w:val="center"/>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S</w:t>
            </w:r>
          </w:p>
        </w:tc>
      </w:tr>
      <w:tr w:rsidR="00C72442" w:rsidRPr="00B06372" w:rsidTr="002A72A2">
        <w:trPr>
          <w:trHeight w:val="567"/>
        </w:trPr>
        <w:tc>
          <w:tcPr>
            <w:tcW w:w="329" w:type="pct"/>
            <w:vAlign w:val="center"/>
          </w:tcPr>
          <w:p w:rsidR="00C72442" w:rsidRPr="009762B2" w:rsidRDefault="00C72442" w:rsidP="00652B4D">
            <w:pPr>
              <w:spacing w:after="0" w:line="240" w:lineRule="auto"/>
              <w:jc w:val="center"/>
              <w:rPr>
                <w:rFonts w:ascii="Times New Roman" w:eastAsia="Calibri" w:hAnsi="Times New Roman" w:cs="Times New Roman"/>
                <w:sz w:val="24"/>
                <w:szCs w:val="24"/>
              </w:rPr>
            </w:pPr>
            <w:r w:rsidRPr="009762B2">
              <w:rPr>
                <w:rFonts w:ascii="Times New Roman" w:eastAsia="Calibri" w:hAnsi="Times New Roman" w:cs="Times New Roman"/>
                <w:sz w:val="24"/>
                <w:szCs w:val="24"/>
              </w:rPr>
              <w:t>CUP</w:t>
            </w:r>
          </w:p>
        </w:tc>
        <w:tc>
          <w:tcPr>
            <w:tcW w:w="371" w:type="pct"/>
            <w:vAlign w:val="center"/>
          </w:tcPr>
          <w:p w:rsidR="00C72442" w:rsidRPr="009762B2" w:rsidRDefault="00C72442" w:rsidP="000418A2">
            <w:pPr>
              <w:spacing w:after="0" w:line="240" w:lineRule="auto"/>
              <w:rPr>
                <w:rFonts w:ascii="Times New Roman" w:eastAsia="Calibri" w:hAnsi="Times New Roman" w:cs="Times New Roman"/>
                <w:sz w:val="24"/>
                <w:szCs w:val="24"/>
              </w:rPr>
            </w:pPr>
            <w:r w:rsidRPr="009762B2">
              <w:rPr>
                <w:rFonts w:ascii="Times New Roman" w:eastAsia="Calibri" w:hAnsi="Times New Roman" w:cs="Times New Roman"/>
                <w:sz w:val="24"/>
                <w:szCs w:val="24"/>
              </w:rPr>
              <w:t>ÚCJ</w:t>
            </w:r>
          </w:p>
        </w:tc>
        <w:tc>
          <w:tcPr>
            <w:tcW w:w="404" w:type="pct"/>
            <w:vAlign w:val="center"/>
          </w:tcPr>
          <w:p w:rsidR="00C72442" w:rsidRPr="00C72442" w:rsidRDefault="00C72442" w:rsidP="00C72442">
            <w:pPr>
              <w:spacing w:after="0" w:line="240" w:lineRule="auto"/>
              <w:jc w:val="center"/>
              <w:rPr>
                <w:rFonts w:ascii="Times New Roman" w:eastAsia="Calibri" w:hAnsi="Times New Roman" w:cs="Times New Roman"/>
                <w:sz w:val="20"/>
                <w:szCs w:val="20"/>
              </w:rPr>
            </w:pPr>
            <w:r w:rsidRPr="00C72442">
              <w:rPr>
                <w:rFonts w:ascii="Times New Roman" w:eastAsia="Calibri" w:hAnsi="Times New Roman" w:cs="Times New Roman"/>
                <w:sz w:val="20"/>
                <w:szCs w:val="20"/>
              </w:rPr>
              <w:t>AK_A</w:t>
            </w:r>
          </w:p>
        </w:tc>
        <w:tc>
          <w:tcPr>
            <w:tcW w:w="1268" w:type="pct"/>
            <w:vAlign w:val="center"/>
          </w:tcPr>
          <w:p w:rsidR="00C72442" w:rsidRPr="009762B2" w:rsidRDefault="00C72442" w:rsidP="000418A2">
            <w:pPr>
              <w:spacing w:after="0" w:line="240" w:lineRule="auto"/>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 xml:space="preserve">JA – akademická komunikácia </w:t>
            </w:r>
          </w:p>
        </w:tc>
        <w:tc>
          <w:tcPr>
            <w:tcW w:w="357" w:type="pct"/>
            <w:vAlign w:val="center"/>
          </w:tcPr>
          <w:p w:rsidR="00C72442" w:rsidRPr="009762B2" w:rsidRDefault="00C72442" w:rsidP="00652B4D">
            <w:pPr>
              <w:spacing w:after="0" w:line="240" w:lineRule="auto"/>
              <w:jc w:val="center"/>
              <w:rPr>
                <w:rFonts w:ascii="Times New Roman" w:eastAsia="Calibri" w:hAnsi="Times New Roman" w:cs="Times New Roman"/>
                <w:sz w:val="24"/>
                <w:szCs w:val="24"/>
              </w:rPr>
            </w:pPr>
            <w:r w:rsidRPr="009762B2">
              <w:rPr>
                <w:rFonts w:ascii="Times New Roman" w:eastAsia="Calibri" w:hAnsi="Times New Roman" w:cs="Times New Roman"/>
                <w:sz w:val="24"/>
                <w:szCs w:val="24"/>
              </w:rPr>
              <w:t>PV</w:t>
            </w:r>
          </w:p>
        </w:tc>
        <w:tc>
          <w:tcPr>
            <w:tcW w:w="334" w:type="pct"/>
            <w:vAlign w:val="center"/>
          </w:tcPr>
          <w:p w:rsidR="00C72442" w:rsidRPr="009762B2" w:rsidRDefault="00C72442" w:rsidP="00652B4D">
            <w:pPr>
              <w:spacing w:after="0" w:line="240" w:lineRule="auto"/>
              <w:jc w:val="center"/>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3</w:t>
            </w:r>
          </w:p>
        </w:tc>
        <w:tc>
          <w:tcPr>
            <w:tcW w:w="484" w:type="pct"/>
            <w:vAlign w:val="center"/>
          </w:tcPr>
          <w:p w:rsidR="00C72442" w:rsidRPr="009762B2" w:rsidRDefault="00C72442" w:rsidP="00652B4D">
            <w:pPr>
              <w:spacing w:after="0" w:line="240" w:lineRule="auto"/>
              <w:jc w:val="center"/>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8</w:t>
            </w:r>
          </w:p>
        </w:tc>
        <w:tc>
          <w:tcPr>
            <w:tcW w:w="279" w:type="pct"/>
            <w:vAlign w:val="center"/>
          </w:tcPr>
          <w:p w:rsidR="00C72442" w:rsidRPr="009762B2" w:rsidRDefault="00C72442" w:rsidP="000418A2">
            <w:pPr>
              <w:spacing w:after="0" w:line="240" w:lineRule="auto"/>
              <w:rPr>
                <w:rFonts w:ascii="Times New Roman" w:eastAsia="Times New Roman" w:hAnsi="Times New Roman" w:cs="Times New Roman"/>
                <w:snapToGrid w:val="0"/>
                <w:sz w:val="24"/>
                <w:szCs w:val="24"/>
                <w:lang w:eastAsia="cs-CZ"/>
              </w:rPr>
            </w:pPr>
          </w:p>
        </w:tc>
        <w:tc>
          <w:tcPr>
            <w:tcW w:w="731" w:type="pct"/>
            <w:vAlign w:val="center"/>
          </w:tcPr>
          <w:p w:rsidR="00C72442" w:rsidRPr="009762B2" w:rsidRDefault="00C72442" w:rsidP="000418A2">
            <w:pPr>
              <w:spacing w:after="0" w:line="240" w:lineRule="auto"/>
              <w:rPr>
                <w:rFonts w:ascii="Times New Roman" w:eastAsia="Times New Roman" w:hAnsi="Times New Roman" w:cs="Times New Roman"/>
                <w:snapToGrid w:val="0"/>
                <w:lang w:eastAsia="cs-CZ"/>
              </w:rPr>
            </w:pPr>
            <w:r w:rsidRPr="009762B2">
              <w:rPr>
                <w:rFonts w:ascii="Times New Roman" w:eastAsia="Times New Roman" w:hAnsi="Times New Roman" w:cs="Times New Roman"/>
                <w:snapToGrid w:val="0"/>
                <w:lang w:eastAsia="cs-CZ"/>
              </w:rPr>
              <w:t>PhDr. Luptáková</w:t>
            </w:r>
          </w:p>
        </w:tc>
        <w:tc>
          <w:tcPr>
            <w:tcW w:w="443" w:type="pct"/>
            <w:vAlign w:val="center"/>
          </w:tcPr>
          <w:p w:rsidR="00C72442" w:rsidRPr="009762B2" w:rsidRDefault="00C72442" w:rsidP="000418A2">
            <w:pPr>
              <w:spacing w:after="0" w:line="240" w:lineRule="auto"/>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S</w:t>
            </w:r>
          </w:p>
        </w:tc>
      </w:tr>
      <w:tr w:rsidR="00C72442" w:rsidRPr="00B06372" w:rsidTr="002A72A2">
        <w:trPr>
          <w:trHeight w:val="567"/>
        </w:trPr>
        <w:tc>
          <w:tcPr>
            <w:tcW w:w="329" w:type="pct"/>
            <w:vAlign w:val="center"/>
          </w:tcPr>
          <w:p w:rsidR="00C72442" w:rsidRPr="009762B2" w:rsidRDefault="00C72442" w:rsidP="00652B4D">
            <w:pPr>
              <w:spacing w:after="0" w:line="240" w:lineRule="auto"/>
              <w:jc w:val="center"/>
              <w:rPr>
                <w:rFonts w:ascii="Times New Roman" w:eastAsia="Calibri" w:hAnsi="Times New Roman" w:cs="Times New Roman"/>
                <w:sz w:val="24"/>
                <w:szCs w:val="24"/>
              </w:rPr>
            </w:pPr>
            <w:r w:rsidRPr="009762B2">
              <w:rPr>
                <w:rFonts w:ascii="Times New Roman" w:eastAsia="Calibri" w:hAnsi="Times New Roman" w:cs="Times New Roman"/>
                <w:sz w:val="24"/>
                <w:szCs w:val="24"/>
              </w:rPr>
              <w:t>CUP</w:t>
            </w:r>
          </w:p>
        </w:tc>
        <w:tc>
          <w:tcPr>
            <w:tcW w:w="371" w:type="pct"/>
            <w:vAlign w:val="center"/>
          </w:tcPr>
          <w:p w:rsidR="00C72442" w:rsidRPr="009762B2" w:rsidRDefault="00C72442" w:rsidP="00D507A2">
            <w:pPr>
              <w:spacing w:after="0" w:line="240" w:lineRule="auto"/>
              <w:rPr>
                <w:rFonts w:ascii="Times New Roman" w:eastAsia="Calibri" w:hAnsi="Times New Roman" w:cs="Times New Roman"/>
                <w:sz w:val="24"/>
                <w:szCs w:val="24"/>
              </w:rPr>
            </w:pPr>
            <w:r w:rsidRPr="009762B2">
              <w:rPr>
                <w:rFonts w:ascii="Times New Roman" w:eastAsia="Calibri" w:hAnsi="Times New Roman" w:cs="Times New Roman"/>
                <w:sz w:val="24"/>
                <w:szCs w:val="24"/>
              </w:rPr>
              <w:t>ÚCJ</w:t>
            </w:r>
          </w:p>
        </w:tc>
        <w:tc>
          <w:tcPr>
            <w:tcW w:w="404" w:type="pct"/>
            <w:vAlign w:val="center"/>
          </w:tcPr>
          <w:p w:rsidR="00C72442" w:rsidRPr="00C72442" w:rsidRDefault="00C72442" w:rsidP="00C72442">
            <w:pPr>
              <w:spacing w:after="0" w:line="240" w:lineRule="auto"/>
              <w:jc w:val="center"/>
              <w:rPr>
                <w:rFonts w:ascii="Times New Roman" w:eastAsia="Calibri" w:hAnsi="Times New Roman" w:cs="Times New Roman"/>
                <w:sz w:val="20"/>
                <w:szCs w:val="20"/>
              </w:rPr>
            </w:pPr>
            <w:r w:rsidRPr="00C72442">
              <w:rPr>
                <w:rFonts w:ascii="Times New Roman" w:eastAsia="Calibri" w:hAnsi="Times New Roman" w:cs="Times New Roman"/>
                <w:sz w:val="20"/>
                <w:szCs w:val="20"/>
              </w:rPr>
              <w:t>AK_N</w:t>
            </w:r>
          </w:p>
        </w:tc>
        <w:tc>
          <w:tcPr>
            <w:tcW w:w="1268" w:type="pct"/>
            <w:vAlign w:val="center"/>
          </w:tcPr>
          <w:p w:rsidR="00C72442" w:rsidRPr="009762B2" w:rsidRDefault="00C72442" w:rsidP="004B6A89">
            <w:pPr>
              <w:spacing w:after="0" w:line="240" w:lineRule="auto"/>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JN – akademická komunikácia</w:t>
            </w:r>
          </w:p>
        </w:tc>
        <w:tc>
          <w:tcPr>
            <w:tcW w:w="357" w:type="pct"/>
            <w:vAlign w:val="center"/>
          </w:tcPr>
          <w:p w:rsidR="00C72442" w:rsidRPr="009762B2" w:rsidRDefault="00C72442" w:rsidP="00652B4D">
            <w:pPr>
              <w:spacing w:after="0" w:line="240" w:lineRule="auto"/>
              <w:jc w:val="center"/>
              <w:rPr>
                <w:rFonts w:ascii="Times New Roman" w:eastAsia="Calibri" w:hAnsi="Times New Roman" w:cs="Times New Roman"/>
                <w:sz w:val="24"/>
                <w:szCs w:val="24"/>
              </w:rPr>
            </w:pPr>
            <w:r w:rsidRPr="009762B2">
              <w:rPr>
                <w:rFonts w:ascii="Times New Roman" w:eastAsia="Calibri" w:hAnsi="Times New Roman" w:cs="Times New Roman"/>
                <w:sz w:val="24"/>
                <w:szCs w:val="24"/>
              </w:rPr>
              <w:t>PV</w:t>
            </w:r>
          </w:p>
        </w:tc>
        <w:tc>
          <w:tcPr>
            <w:tcW w:w="334" w:type="pct"/>
            <w:vAlign w:val="center"/>
          </w:tcPr>
          <w:p w:rsidR="00C72442" w:rsidRPr="009762B2" w:rsidRDefault="00C72442" w:rsidP="00652B4D">
            <w:pPr>
              <w:spacing w:after="0" w:line="240" w:lineRule="auto"/>
              <w:jc w:val="center"/>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3</w:t>
            </w:r>
          </w:p>
        </w:tc>
        <w:tc>
          <w:tcPr>
            <w:tcW w:w="484" w:type="pct"/>
            <w:vAlign w:val="center"/>
          </w:tcPr>
          <w:p w:rsidR="00C72442" w:rsidRPr="009762B2" w:rsidRDefault="00C72442" w:rsidP="00652B4D">
            <w:pPr>
              <w:spacing w:after="0" w:line="240" w:lineRule="auto"/>
              <w:jc w:val="center"/>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8</w:t>
            </w:r>
          </w:p>
        </w:tc>
        <w:tc>
          <w:tcPr>
            <w:tcW w:w="279" w:type="pct"/>
            <w:vAlign w:val="center"/>
          </w:tcPr>
          <w:p w:rsidR="00C72442" w:rsidRPr="009762B2" w:rsidRDefault="00C72442" w:rsidP="00D507A2">
            <w:pPr>
              <w:spacing w:after="0" w:line="240" w:lineRule="auto"/>
              <w:rPr>
                <w:rFonts w:ascii="Times New Roman" w:eastAsia="Times New Roman" w:hAnsi="Times New Roman" w:cs="Times New Roman"/>
                <w:snapToGrid w:val="0"/>
                <w:sz w:val="24"/>
                <w:szCs w:val="24"/>
                <w:lang w:eastAsia="cs-CZ"/>
              </w:rPr>
            </w:pPr>
          </w:p>
        </w:tc>
        <w:tc>
          <w:tcPr>
            <w:tcW w:w="731" w:type="pct"/>
            <w:vAlign w:val="center"/>
          </w:tcPr>
          <w:p w:rsidR="00C72442" w:rsidRPr="009762B2" w:rsidRDefault="00C72442" w:rsidP="00D507A2">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lang w:eastAsia="cs-CZ"/>
              </w:rPr>
              <w:t>Dr. phil</w:t>
            </w:r>
            <w:r w:rsidR="00377A46">
              <w:rPr>
                <w:rFonts w:ascii="Times New Roman" w:eastAsia="Times New Roman" w:hAnsi="Times New Roman" w:cs="Times New Roman"/>
                <w:snapToGrid w:val="0"/>
                <w:lang w:eastAsia="cs-CZ"/>
              </w:rPr>
              <w:t>.</w:t>
            </w:r>
            <w:r>
              <w:rPr>
                <w:rFonts w:ascii="Times New Roman" w:eastAsia="Times New Roman" w:hAnsi="Times New Roman" w:cs="Times New Roman"/>
                <w:snapToGrid w:val="0"/>
                <w:lang w:eastAsia="cs-CZ"/>
              </w:rPr>
              <w:t xml:space="preserve"> Ľupták</w:t>
            </w:r>
          </w:p>
        </w:tc>
        <w:tc>
          <w:tcPr>
            <w:tcW w:w="443" w:type="pct"/>
            <w:vAlign w:val="center"/>
          </w:tcPr>
          <w:p w:rsidR="00C72442" w:rsidRPr="009762B2" w:rsidRDefault="00C72442" w:rsidP="00D507A2">
            <w:pPr>
              <w:spacing w:after="0" w:line="240" w:lineRule="auto"/>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S</w:t>
            </w:r>
          </w:p>
        </w:tc>
      </w:tr>
      <w:tr w:rsidR="004263E7" w:rsidRPr="00B06372" w:rsidTr="002A72A2">
        <w:trPr>
          <w:trHeight w:val="567"/>
        </w:trPr>
        <w:tc>
          <w:tcPr>
            <w:tcW w:w="329" w:type="pct"/>
            <w:vAlign w:val="center"/>
          </w:tcPr>
          <w:p w:rsidR="004263E7" w:rsidRPr="009762B2" w:rsidRDefault="004263E7" w:rsidP="00652B4D">
            <w:pPr>
              <w:spacing w:after="0" w:line="240" w:lineRule="auto"/>
              <w:jc w:val="center"/>
              <w:rPr>
                <w:rFonts w:ascii="Times New Roman" w:eastAsia="Calibri" w:hAnsi="Times New Roman" w:cs="Times New Roman"/>
                <w:sz w:val="24"/>
                <w:szCs w:val="24"/>
              </w:rPr>
            </w:pPr>
            <w:r w:rsidRPr="009762B2">
              <w:rPr>
                <w:rFonts w:ascii="Times New Roman" w:eastAsia="Calibri" w:hAnsi="Times New Roman" w:cs="Times New Roman"/>
                <w:sz w:val="24"/>
                <w:szCs w:val="24"/>
              </w:rPr>
              <w:t>CUP</w:t>
            </w:r>
          </w:p>
        </w:tc>
        <w:tc>
          <w:tcPr>
            <w:tcW w:w="371" w:type="pct"/>
            <w:vAlign w:val="center"/>
          </w:tcPr>
          <w:p w:rsidR="004263E7" w:rsidRPr="009762B2" w:rsidRDefault="004263E7" w:rsidP="00D507A2">
            <w:pPr>
              <w:spacing w:after="0" w:line="240" w:lineRule="auto"/>
              <w:rPr>
                <w:rFonts w:ascii="Times New Roman" w:eastAsia="Calibri" w:hAnsi="Times New Roman" w:cs="Times New Roman"/>
                <w:sz w:val="24"/>
                <w:szCs w:val="24"/>
              </w:rPr>
            </w:pPr>
            <w:r w:rsidRPr="009762B2">
              <w:rPr>
                <w:rFonts w:ascii="Times New Roman" w:eastAsia="Calibri" w:hAnsi="Times New Roman" w:cs="Times New Roman"/>
                <w:sz w:val="24"/>
                <w:szCs w:val="24"/>
              </w:rPr>
              <w:t>ÚCJ</w:t>
            </w:r>
          </w:p>
        </w:tc>
        <w:tc>
          <w:tcPr>
            <w:tcW w:w="404" w:type="pct"/>
            <w:vAlign w:val="center"/>
          </w:tcPr>
          <w:p w:rsidR="004263E7" w:rsidRPr="00C72442" w:rsidRDefault="004263E7" w:rsidP="00C72442">
            <w:pPr>
              <w:spacing w:after="0" w:line="240" w:lineRule="auto"/>
              <w:jc w:val="center"/>
              <w:rPr>
                <w:rFonts w:ascii="Times New Roman" w:eastAsia="Calibri" w:hAnsi="Times New Roman" w:cs="Times New Roman"/>
                <w:sz w:val="20"/>
                <w:szCs w:val="20"/>
              </w:rPr>
            </w:pPr>
            <w:r w:rsidRPr="00C72442">
              <w:rPr>
                <w:rFonts w:ascii="Times New Roman" w:eastAsia="Calibri" w:hAnsi="Times New Roman" w:cs="Times New Roman"/>
                <w:sz w:val="20"/>
                <w:szCs w:val="20"/>
              </w:rPr>
              <w:t>AK_F</w:t>
            </w:r>
          </w:p>
        </w:tc>
        <w:tc>
          <w:tcPr>
            <w:tcW w:w="1268" w:type="pct"/>
            <w:vAlign w:val="center"/>
          </w:tcPr>
          <w:p w:rsidR="004263E7" w:rsidRPr="009762B2" w:rsidRDefault="004263E7" w:rsidP="004B6A89">
            <w:pPr>
              <w:spacing w:after="0" w:line="240" w:lineRule="auto"/>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JF– akademická komunikácia</w:t>
            </w:r>
          </w:p>
        </w:tc>
        <w:tc>
          <w:tcPr>
            <w:tcW w:w="357" w:type="pct"/>
            <w:vAlign w:val="center"/>
          </w:tcPr>
          <w:p w:rsidR="004263E7" w:rsidRPr="009762B2" w:rsidRDefault="004263E7" w:rsidP="00652B4D">
            <w:pPr>
              <w:spacing w:after="0" w:line="240" w:lineRule="auto"/>
              <w:jc w:val="center"/>
              <w:rPr>
                <w:rFonts w:ascii="Times New Roman" w:eastAsia="Calibri" w:hAnsi="Times New Roman" w:cs="Times New Roman"/>
                <w:sz w:val="24"/>
                <w:szCs w:val="24"/>
              </w:rPr>
            </w:pPr>
            <w:r w:rsidRPr="009762B2">
              <w:rPr>
                <w:rFonts w:ascii="Times New Roman" w:eastAsia="Calibri" w:hAnsi="Times New Roman" w:cs="Times New Roman"/>
                <w:sz w:val="24"/>
                <w:szCs w:val="24"/>
              </w:rPr>
              <w:t>PV</w:t>
            </w:r>
          </w:p>
        </w:tc>
        <w:tc>
          <w:tcPr>
            <w:tcW w:w="334" w:type="pct"/>
            <w:vAlign w:val="center"/>
          </w:tcPr>
          <w:p w:rsidR="004263E7" w:rsidRPr="009762B2" w:rsidRDefault="004263E7" w:rsidP="00652B4D">
            <w:pPr>
              <w:spacing w:after="0" w:line="240" w:lineRule="auto"/>
              <w:jc w:val="center"/>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3</w:t>
            </w:r>
          </w:p>
        </w:tc>
        <w:tc>
          <w:tcPr>
            <w:tcW w:w="484" w:type="pct"/>
            <w:vAlign w:val="center"/>
          </w:tcPr>
          <w:p w:rsidR="004263E7" w:rsidRPr="009762B2" w:rsidRDefault="004263E7" w:rsidP="00652B4D">
            <w:pPr>
              <w:spacing w:after="0" w:line="240" w:lineRule="auto"/>
              <w:jc w:val="center"/>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8</w:t>
            </w:r>
          </w:p>
        </w:tc>
        <w:tc>
          <w:tcPr>
            <w:tcW w:w="279" w:type="pct"/>
            <w:vAlign w:val="center"/>
          </w:tcPr>
          <w:p w:rsidR="004263E7" w:rsidRPr="009762B2" w:rsidRDefault="004263E7" w:rsidP="00D507A2">
            <w:pPr>
              <w:spacing w:after="0" w:line="240" w:lineRule="auto"/>
              <w:rPr>
                <w:rFonts w:ascii="Times New Roman" w:eastAsia="Times New Roman" w:hAnsi="Times New Roman" w:cs="Times New Roman"/>
                <w:snapToGrid w:val="0"/>
                <w:sz w:val="24"/>
                <w:szCs w:val="24"/>
                <w:lang w:eastAsia="cs-CZ"/>
              </w:rPr>
            </w:pPr>
          </w:p>
        </w:tc>
        <w:tc>
          <w:tcPr>
            <w:tcW w:w="731" w:type="pct"/>
            <w:vAlign w:val="center"/>
          </w:tcPr>
          <w:p w:rsidR="004263E7" w:rsidRDefault="004263E7">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lang w:eastAsia="cs-CZ"/>
              </w:rPr>
              <w:t>Veverková, Ph.D.</w:t>
            </w:r>
          </w:p>
        </w:tc>
        <w:tc>
          <w:tcPr>
            <w:tcW w:w="443" w:type="pct"/>
            <w:vAlign w:val="center"/>
          </w:tcPr>
          <w:p w:rsidR="004263E7" w:rsidRPr="009762B2" w:rsidRDefault="004263E7" w:rsidP="00D507A2">
            <w:pPr>
              <w:spacing w:after="0" w:line="240" w:lineRule="auto"/>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S</w:t>
            </w:r>
          </w:p>
        </w:tc>
      </w:tr>
      <w:tr w:rsidR="004263E7" w:rsidRPr="00B06372" w:rsidTr="002A72A2">
        <w:trPr>
          <w:trHeight w:val="567"/>
        </w:trPr>
        <w:tc>
          <w:tcPr>
            <w:tcW w:w="329" w:type="pct"/>
            <w:vAlign w:val="center"/>
          </w:tcPr>
          <w:p w:rsidR="004263E7" w:rsidRPr="009762B2" w:rsidRDefault="004263E7" w:rsidP="00652B4D">
            <w:pPr>
              <w:spacing w:after="0" w:line="240" w:lineRule="auto"/>
              <w:jc w:val="center"/>
              <w:rPr>
                <w:rFonts w:ascii="Times New Roman" w:eastAsia="Calibri" w:hAnsi="Times New Roman" w:cs="Times New Roman"/>
                <w:sz w:val="24"/>
                <w:szCs w:val="24"/>
              </w:rPr>
            </w:pPr>
            <w:r w:rsidRPr="009762B2">
              <w:rPr>
                <w:rFonts w:ascii="Times New Roman" w:eastAsia="Calibri" w:hAnsi="Times New Roman" w:cs="Times New Roman"/>
                <w:sz w:val="24"/>
                <w:szCs w:val="24"/>
              </w:rPr>
              <w:t>CUP</w:t>
            </w:r>
          </w:p>
        </w:tc>
        <w:tc>
          <w:tcPr>
            <w:tcW w:w="371" w:type="pct"/>
            <w:vAlign w:val="center"/>
          </w:tcPr>
          <w:p w:rsidR="004263E7" w:rsidRPr="009762B2" w:rsidRDefault="004263E7" w:rsidP="00D507A2">
            <w:pPr>
              <w:spacing w:after="0" w:line="240" w:lineRule="auto"/>
              <w:rPr>
                <w:rFonts w:ascii="Times New Roman" w:eastAsia="Calibri" w:hAnsi="Times New Roman" w:cs="Times New Roman"/>
                <w:sz w:val="24"/>
                <w:szCs w:val="24"/>
              </w:rPr>
            </w:pPr>
            <w:r w:rsidRPr="009762B2">
              <w:rPr>
                <w:rFonts w:ascii="Times New Roman" w:eastAsia="Calibri" w:hAnsi="Times New Roman" w:cs="Times New Roman"/>
                <w:sz w:val="24"/>
                <w:szCs w:val="24"/>
              </w:rPr>
              <w:t>ÚCJ</w:t>
            </w:r>
          </w:p>
        </w:tc>
        <w:tc>
          <w:tcPr>
            <w:tcW w:w="404" w:type="pct"/>
            <w:vAlign w:val="center"/>
          </w:tcPr>
          <w:p w:rsidR="004263E7" w:rsidRPr="00C72442" w:rsidRDefault="004263E7" w:rsidP="00C72442">
            <w:pPr>
              <w:spacing w:after="0" w:line="240" w:lineRule="auto"/>
              <w:jc w:val="center"/>
              <w:rPr>
                <w:rFonts w:ascii="Times New Roman" w:eastAsia="Calibri" w:hAnsi="Times New Roman" w:cs="Times New Roman"/>
                <w:sz w:val="20"/>
                <w:szCs w:val="20"/>
              </w:rPr>
            </w:pPr>
            <w:r w:rsidRPr="00C72442">
              <w:rPr>
                <w:rFonts w:ascii="Times New Roman" w:eastAsia="Calibri" w:hAnsi="Times New Roman" w:cs="Times New Roman"/>
                <w:sz w:val="20"/>
                <w:szCs w:val="20"/>
              </w:rPr>
              <w:t>AK_R</w:t>
            </w:r>
          </w:p>
        </w:tc>
        <w:tc>
          <w:tcPr>
            <w:tcW w:w="1268" w:type="pct"/>
            <w:vAlign w:val="center"/>
          </w:tcPr>
          <w:p w:rsidR="004263E7" w:rsidRPr="009762B2" w:rsidRDefault="004263E7" w:rsidP="004B6A89">
            <w:pPr>
              <w:spacing w:after="0" w:line="240" w:lineRule="auto"/>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JR– akademická komunikácia</w:t>
            </w:r>
          </w:p>
        </w:tc>
        <w:tc>
          <w:tcPr>
            <w:tcW w:w="357" w:type="pct"/>
            <w:vAlign w:val="center"/>
          </w:tcPr>
          <w:p w:rsidR="004263E7" w:rsidRPr="009762B2" w:rsidRDefault="004263E7" w:rsidP="00652B4D">
            <w:pPr>
              <w:spacing w:after="0" w:line="240" w:lineRule="auto"/>
              <w:jc w:val="center"/>
              <w:rPr>
                <w:rFonts w:ascii="Times New Roman" w:eastAsia="Calibri" w:hAnsi="Times New Roman" w:cs="Times New Roman"/>
                <w:sz w:val="24"/>
                <w:szCs w:val="24"/>
              </w:rPr>
            </w:pPr>
            <w:r w:rsidRPr="009762B2">
              <w:rPr>
                <w:rFonts w:ascii="Times New Roman" w:eastAsia="Calibri" w:hAnsi="Times New Roman" w:cs="Times New Roman"/>
                <w:sz w:val="24"/>
                <w:szCs w:val="24"/>
              </w:rPr>
              <w:t>PV</w:t>
            </w:r>
          </w:p>
        </w:tc>
        <w:tc>
          <w:tcPr>
            <w:tcW w:w="334" w:type="pct"/>
            <w:vAlign w:val="center"/>
          </w:tcPr>
          <w:p w:rsidR="004263E7" w:rsidRPr="009762B2" w:rsidRDefault="004263E7" w:rsidP="00652B4D">
            <w:pPr>
              <w:spacing w:after="0" w:line="240" w:lineRule="auto"/>
              <w:jc w:val="center"/>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3</w:t>
            </w:r>
          </w:p>
        </w:tc>
        <w:tc>
          <w:tcPr>
            <w:tcW w:w="484" w:type="pct"/>
            <w:vAlign w:val="center"/>
          </w:tcPr>
          <w:p w:rsidR="004263E7" w:rsidRPr="009762B2" w:rsidRDefault="004263E7" w:rsidP="00652B4D">
            <w:pPr>
              <w:spacing w:after="0" w:line="240" w:lineRule="auto"/>
              <w:jc w:val="center"/>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8</w:t>
            </w:r>
          </w:p>
        </w:tc>
        <w:tc>
          <w:tcPr>
            <w:tcW w:w="279" w:type="pct"/>
            <w:vAlign w:val="center"/>
          </w:tcPr>
          <w:p w:rsidR="004263E7" w:rsidRPr="009762B2" w:rsidRDefault="004263E7" w:rsidP="00D507A2">
            <w:pPr>
              <w:spacing w:after="0" w:line="240" w:lineRule="auto"/>
              <w:rPr>
                <w:rFonts w:ascii="Times New Roman" w:eastAsia="Times New Roman" w:hAnsi="Times New Roman" w:cs="Times New Roman"/>
                <w:snapToGrid w:val="0"/>
                <w:sz w:val="24"/>
                <w:szCs w:val="24"/>
                <w:lang w:eastAsia="cs-CZ"/>
              </w:rPr>
            </w:pPr>
          </w:p>
        </w:tc>
        <w:tc>
          <w:tcPr>
            <w:tcW w:w="731" w:type="pct"/>
            <w:vAlign w:val="center"/>
          </w:tcPr>
          <w:p w:rsidR="004263E7" w:rsidRPr="00AD4F0D" w:rsidRDefault="004263E7">
            <w:pPr>
              <w:spacing w:after="0" w:line="240" w:lineRule="auto"/>
              <w:rPr>
                <w:rFonts w:ascii="Times New Roman" w:eastAsia="Times New Roman" w:hAnsi="Times New Roman" w:cs="Times New Roman"/>
                <w:snapToGrid w:val="0"/>
                <w:sz w:val="24"/>
                <w:szCs w:val="24"/>
                <w:vertAlign w:val="superscript"/>
                <w:lang w:eastAsia="cs-CZ"/>
              </w:rPr>
            </w:pPr>
            <w:r>
              <w:rPr>
                <w:rFonts w:ascii="Times New Roman" w:eastAsia="Times New Roman" w:hAnsi="Times New Roman" w:cs="Times New Roman"/>
                <w:snapToGrid w:val="0"/>
                <w:sz w:val="24"/>
                <w:szCs w:val="24"/>
                <w:lang w:eastAsia="cs-CZ"/>
              </w:rPr>
              <w:t xml:space="preserve">N. N.  </w:t>
            </w:r>
            <w:r w:rsidR="00AD4F0D">
              <w:rPr>
                <w:rFonts w:ascii="Times New Roman" w:eastAsia="Times New Roman" w:hAnsi="Times New Roman" w:cs="Times New Roman"/>
                <w:snapToGrid w:val="0"/>
                <w:sz w:val="24"/>
                <w:szCs w:val="24"/>
                <w:vertAlign w:val="superscript"/>
                <w:lang w:eastAsia="cs-CZ"/>
              </w:rPr>
              <w:t>*</w:t>
            </w:r>
          </w:p>
        </w:tc>
        <w:tc>
          <w:tcPr>
            <w:tcW w:w="443" w:type="pct"/>
            <w:vAlign w:val="center"/>
          </w:tcPr>
          <w:p w:rsidR="004263E7" w:rsidRPr="009762B2" w:rsidRDefault="004263E7" w:rsidP="00D507A2">
            <w:pPr>
              <w:spacing w:after="0" w:line="240" w:lineRule="auto"/>
              <w:rPr>
                <w:rFonts w:ascii="Times New Roman" w:eastAsia="Times New Roman" w:hAnsi="Times New Roman" w:cs="Times New Roman"/>
                <w:snapToGrid w:val="0"/>
                <w:sz w:val="24"/>
                <w:szCs w:val="24"/>
                <w:lang w:eastAsia="cs-CZ"/>
              </w:rPr>
            </w:pPr>
            <w:r w:rsidRPr="009762B2">
              <w:rPr>
                <w:rFonts w:ascii="Times New Roman" w:eastAsia="Times New Roman" w:hAnsi="Times New Roman" w:cs="Times New Roman"/>
                <w:snapToGrid w:val="0"/>
                <w:sz w:val="24"/>
                <w:szCs w:val="24"/>
                <w:lang w:eastAsia="cs-CZ"/>
              </w:rPr>
              <w:t>S</w:t>
            </w:r>
          </w:p>
        </w:tc>
      </w:tr>
    </w:tbl>
    <w:p w:rsidR="005B0273" w:rsidRDefault="005B0273" w:rsidP="00E57B53">
      <w:pPr>
        <w:spacing w:after="120" w:line="240" w:lineRule="auto"/>
        <w:ind w:left="142"/>
        <w:jc w:val="both"/>
        <w:rPr>
          <w:rFonts w:ascii="Times New Roman" w:eastAsia="Times New Roman" w:hAnsi="Times New Roman" w:cs="Times New Roman"/>
          <w:b/>
          <w:snapToGrid w:val="0"/>
          <w:color w:val="C00000"/>
          <w:sz w:val="24"/>
          <w:szCs w:val="24"/>
          <w:lang w:eastAsia="cs-CZ"/>
        </w:rPr>
      </w:pPr>
    </w:p>
    <w:p w:rsidR="00594989" w:rsidRPr="007D63EF" w:rsidRDefault="00594989" w:rsidP="00594989">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vertAlign w:val="superscript"/>
          <w:lang w:eastAsia="cs-CZ"/>
        </w:rPr>
        <w:t>*</w:t>
      </w:r>
      <w:r>
        <w:rPr>
          <w:rFonts w:ascii="Times New Roman" w:eastAsia="Times New Roman" w:hAnsi="Times New Roman" w:cs="Times New Roman"/>
          <w:snapToGrid w:val="0"/>
          <w:lang w:eastAsia="cs-CZ"/>
        </w:rPr>
        <w:t xml:space="preserve"> </w:t>
      </w:r>
      <w:r w:rsidRPr="007D63EF">
        <w:rPr>
          <w:rFonts w:ascii="Times New Roman" w:eastAsia="Times New Roman" w:hAnsi="Times New Roman" w:cs="Times New Roman"/>
          <w:snapToGrid w:val="0"/>
          <w:lang w:eastAsia="cs-CZ"/>
        </w:rPr>
        <w:t>N.N. (nomen nominandum – meno bude oznámené)</w:t>
      </w:r>
    </w:p>
    <w:p w:rsidR="00594989" w:rsidRDefault="00594989" w:rsidP="00E57B53">
      <w:pPr>
        <w:spacing w:after="120" w:line="240" w:lineRule="auto"/>
        <w:ind w:left="142"/>
        <w:jc w:val="both"/>
        <w:rPr>
          <w:rFonts w:ascii="Times New Roman" w:eastAsia="Times New Roman" w:hAnsi="Times New Roman" w:cs="Times New Roman"/>
          <w:b/>
          <w:snapToGrid w:val="0"/>
          <w:color w:val="C00000"/>
          <w:sz w:val="24"/>
          <w:szCs w:val="24"/>
          <w:lang w:eastAsia="cs-CZ"/>
        </w:rPr>
      </w:pPr>
    </w:p>
    <w:p w:rsidR="005B0273" w:rsidRDefault="005B0273" w:rsidP="00E57B53">
      <w:pPr>
        <w:spacing w:after="120" w:line="240" w:lineRule="auto"/>
        <w:ind w:left="142"/>
        <w:jc w:val="both"/>
        <w:rPr>
          <w:rFonts w:ascii="Times New Roman" w:eastAsia="Times New Roman" w:hAnsi="Times New Roman" w:cs="Times New Roman"/>
          <w:b/>
          <w:snapToGrid w:val="0"/>
          <w:color w:val="C00000"/>
          <w:sz w:val="24"/>
          <w:szCs w:val="24"/>
          <w:lang w:eastAsia="cs-CZ"/>
        </w:rPr>
      </w:pPr>
    </w:p>
    <w:p w:rsidR="005B0273" w:rsidRDefault="005B0273" w:rsidP="00E57B53">
      <w:pPr>
        <w:spacing w:after="120" w:line="240" w:lineRule="auto"/>
        <w:ind w:left="142"/>
        <w:jc w:val="both"/>
        <w:rPr>
          <w:rFonts w:ascii="Times New Roman" w:eastAsia="Times New Roman" w:hAnsi="Times New Roman" w:cs="Times New Roman"/>
          <w:b/>
          <w:snapToGrid w:val="0"/>
          <w:color w:val="C00000"/>
          <w:sz w:val="24"/>
          <w:szCs w:val="24"/>
          <w:lang w:eastAsia="cs-CZ"/>
        </w:rPr>
      </w:pPr>
    </w:p>
    <w:p w:rsidR="005B0273" w:rsidRDefault="005B0273" w:rsidP="00E57B53">
      <w:pPr>
        <w:spacing w:after="120" w:line="240" w:lineRule="auto"/>
        <w:ind w:left="142"/>
        <w:jc w:val="both"/>
        <w:rPr>
          <w:rFonts w:ascii="Times New Roman" w:eastAsia="Times New Roman" w:hAnsi="Times New Roman" w:cs="Times New Roman"/>
          <w:b/>
          <w:snapToGrid w:val="0"/>
          <w:color w:val="C00000"/>
          <w:sz w:val="24"/>
          <w:szCs w:val="24"/>
          <w:lang w:eastAsia="cs-CZ"/>
        </w:rPr>
      </w:pPr>
    </w:p>
    <w:p w:rsidR="005B0273" w:rsidRDefault="005B0273" w:rsidP="00E57B53">
      <w:pPr>
        <w:spacing w:after="120" w:line="240" w:lineRule="auto"/>
        <w:ind w:left="142"/>
        <w:jc w:val="both"/>
        <w:rPr>
          <w:rFonts w:ascii="Times New Roman" w:eastAsia="Times New Roman" w:hAnsi="Times New Roman" w:cs="Times New Roman"/>
          <w:b/>
          <w:snapToGrid w:val="0"/>
          <w:color w:val="C00000"/>
          <w:sz w:val="24"/>
          <w:szCs w:val="24"/>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122"/>
        <w:gridCol w:w="1453"/>
        <w:gridCol w:w="3378"/>
        <w:gridCol w:w="1016"/>
        <w:gridCol w:w="992"/>
        <w:gridCol w:w="1416"/>
        <w:gridCol w:w="569"/>
        <w:gridCol w:w="2073"/>
        <w:gridCol w:w="1263"/>
      </w:tblGrid>
      <w:tr w:rsidR="00E57B53" w:rsidRPr="00B06372" w:rsidTr="004A0BC6">
        <w:trPr>
          <w:trHeight w:val="567"/>
        </w:trPr>
        <w:tc>
          <w:tcPr>
            <w:tcW w:w="5000" w:type="pct"/>
            <w:gridSpan w:val="10"/>
            <w:vAlign w:val="center"/>
          </w:tcPr>
          <w:p w:rsidR="00E57B53" w:rsidRPr="004A0BC6" w:rsidRDefault="00E57B53" w:rsidP="000F7DCC">
            <w:pPr>
              <w:spacing w:after="0" w:line="240" w:lineRule="auto"/>
              <w:rPr>
                <w:rFonts w:ascii="Times New Roman" w:eastAsia="Calibri" w:hAnsi="Times New Roman" w:cs="Times New Roman"/>
                <w:b/>
                <w:sz w:val="24"/>
                <w:szCs w:val="24"/>
              </w:rPr>
            </w:pPr>
            <w:r w:rsidRPr="004A0BC6">
              <w:rPr>
                <w:rFonts w:ascii="Times New Roman" w:eastAsia="Calibri" w:hAnsi="Times New Roman" w:cs="Times New Roman"/>
                <w:b/>
                <w:sz w:val="24"/>
                <w:szCs w:val="24"/>
              </w:rPr>
              <w:lastRenderedPageBreak/>
              <w:t xml:space="preserve">1. semester            </w:t>
            </w:r>
            <w:r w:rsidRPr="004A0BC6">
              <w:rPr>
                <w:rFonts w:ascii="Times New Roman" w:eastAsia="Calibri" w:hAnsi="Times New Roman" w:cs="Times New Roman"/>
                <w:b/>
                <w:i/>
                <w:sz w:val="24"/>
                <w:szCs w:val="24"/>
              </w:rPr>
              <w:t>a p l i k o v a n á   z o o l ó g i a   a   p o ľ o v n í c t v o</w:t>
            </w:r>
          </w:p>
        </w:tc>
      </w:tr>
      <w:tr w:rsidR="004A0BC6" w:rsidRPr="00B06372" w:rsidTr="004A0BC6">
        <w:trPr>
          <w:trHeight w:val="567"/>
        </w:trPr>
        <w:tc>
          <w:tcPr>
            <w:tcW w:w="329" w:type="pct"/>
            <w:vAlign w:val="center"/>
          </w:tcPr>
          <w:p w:rsidR="004A0BC6" w:rsidRPr="004A0BC6" w:rsidRDefault="004A0BC6" w:rsidP="000F7DCC">
            <w:pPr>
              <w:spacing w:after="0" w:line="240" w:lineRule="auto"/>
              <w:rPr>
                <w:rFonts w:ascii="Times New Roman" w:eastAsia="Calibri" w:hAnsi="Times New Roman" w:cs="Times New Roman"/>
                <w:sz w:val="24"/>
                <w:szCs w:val="24"/>
              </w:rPr>
            </w:pPr>
            <w:r w:rsidRPr="004A0BC6">
              <w:rPr>
                <w:rFonts w:ascii="Times New Roman" w:eastAsia="Calibri" w:hAnsi="Times New Roman" w:cs="Times New Roman"/>
                <w:sz w:val="24"/>
                <w:szCs w:val="24"/>
              </w:rPr>
              <w:t>Fakulta</w:t>
            </w:r>
          </w:p>
        </w:tc>
        <w:tc>
          <w:tcPr>
            <w:tcW w:w="395" w:type="pct"/>
            <w:vAlign w:val="center"/>
          </w:tcPr>
          <w:p w:rsidR="004A0BC6" w:rsidRPr="004A0BC6" w:rsidRDefault="004A0BC6" w:rsidP="000F7DCC">
            <w:pPr>
              <w:spacing w:after="0" w:line="240" w:lineRule="auto"/>
              <w:rPr>
                <w:rFonts w:ascii="Times New Roman" w:eastAsia="Calibri" w:hAnsi="Times New Roman" w:cs="Times New Roman"/>
                <w:sz w:val="24"/>
                <w:szCs w:val="24"/>
              </w:rPr>
            </w:pPr>
            <w:r w:rsidRPr="004A0BC6">
              <w:rPr>
                <w:rFonts w:ascii="Times New Roman" w:eastAsia="Calibri" w:hAnsi="Times New Roman" w:cs="Times New Roman"/>
                <w:sz w:val="24"/>
                <w:szCs w:val="24"/>
              </w:rPr>
              <w:t>Katedra</w:t>
            </w:r>
          </w:p>
        </w:tc>
        <w:tc>
          <w:tcPr>
            <w:tcW w:w="511" w:type="pct"/>
            <w:vAlign w:val="center"/>
          </w:tcPr>
          <w:p w:rsidR="004A0BC6" w:rsidRPr="004A0BC6" w:rsidRDefault="004A0BC6" w:rsidP="002F6153">
            <w:pPr>
              <w:spacing w:after="0" w:line="240" w:lineRule="auto"/>
              <w:jc w:val="center"/>
              <w:rPr>
                <w:rFonts w:ascii="Times New Roman" w:eastAsia="Calibri" w:hAnsi="Times New Roman" w:cs="Times New Roman"/>
                <w:sz w:val="24"/>
                <w:szCs w:val="24"/>
              </w:rPr>
            </w:pPr>
            <w:r w:rsidRPr="004A0BC6">
              <w:rPr>
                <w:rFonts w:ascii="Times New Roman" w:eastAsia="Calibri" w:hAnsi="Times New Roman" w:cs="Times New Roman"/>
                <w:sz w:val="24"/>
                <w:szCs w:val="24"/>
              </w:rPr>
              <w:t>Skratka</w:t>
            </w:r>
          </w:p>
        </w:tc>
        <w:tc>
          <w:tcPr>
            <w:tcW w:w="1188" w:type="pct"/>
            <w:vAlign w:val="center"/>
          </w:tcPr>
          <w:p w:rsidR="004A0BC6" w:rsidRPr="004A0BC6" w:rsidRDefault="004A0BC6" w:rsidP="000F7DCC">
            <w:pPr>
              <w:spacing w:after="0" w:line="240" w:lineRule="auto"/>
              <w:rPr>
                <w:rFonts w:ascii="Times New Roman" w:eastAsia="Calibri" w:hAnsi="Times New Roman" w:cs="Times New Roman"/>
                <w:sz w:val="24"/>
                <w:szCs w:val="24"/>
              </w:rPr>
            </w:pPr>
            <w:r w:rsidRPr="004A0BC6">
              <w:rPr>
                <w:rFonts w:ascii="Times New Roman" w:eastAsia="Calibri" w:hAnsi="Times New Roman" w:cs="Times New Roman"/>
                <w:sz w:val="24"/>
                <w:szCs w:val="24"/>
              </w:rPr>
              <w:t>Názov predmetu</w:t>
            </w:r>
          </w:p>
        </w:tc>
        <w:tc>
          <w:tcPr>
            <w:tcW w:w="357" w:type="pct"/>
            <w:vAlign w:val="center"/>
          </w:tcPr>
          <w:p w:rsidR="004A0BC6" w:rsidRPr="004A0BC6" w:rsidRDefault="004A0BC6" w:rsidP="000F7DCC">
            <w:pPr>
              <w:spacing w:after="0" w:line="240" w:lineRule="auto"/>
              <w:jc w:val="center"/>
              <w:rPr>
                <w:rFonts w:ascii="Times New Roman" w:eastAsia="Calibri" w:hAnsi="Times New Roman" w:cs="Times New Roman"/>
                <w:sz w:val="24"/>
                <w:szCs w:val="24"/>
              </w:rPr>
            </w:pPr>
            <w:r w:rsidRPr="004A0BC6">
              <w:rPr>
                <w:rFonts w:ascii="Times New Roman" w:eastAsia="Calibri" w:hAnsi="Times New Roman" w:cs="Times New Roman"/>
                <w:sz w:val="24"/>
                <w:szCs w:val="24"/>
              </w:rPr>
              <w:t>Predmet</w:t>
            </w:r>
          </w:p>
        </w:tc>
        <w:tc>
          <w:tcPr>
            <w:tcW w:w="349" w:type="pct"/>
            <w:vAlign w:val="center"/>
          </w:tcPr>
          <w:p w:rsidR="004A0BC6" w:rsidRPr="004A0BC6" w:rsidRDefault="004A0BC6" w:rsidP="000F7DCC">
            <w:pPr>
              <w:spacing w:after="0" w:line="240" w:lineRule="auto"/>
              <w:jc w:val="center"/>
              <w:rPr>
                <w:rFonts w:ascii="Times New Roman" w:eastAsia="Calibri" w:hAnsi="Times New Roman" w:cs="Times New Roman"/>
                <w:sz w:val="24"/>
                <w:szCs w:val="24"/>
              </w:rPr>
            </w:pPr>
            <w:r w:rsidRPr="004A0BC6">
              <w:rPr>
                <w:rFonts w:ascii="Times New Roman" w:eastAsia="Calibri" w:hAnsi="Times New Roman" w:cs="Times New Roman"/>
                <w:sz w:val="24"/>
                <w:szCs w:val="24"/>
              </w:rPr>
              <w:t>Kredity</w:t>
            </w:r>
          </w:p>
        </w:tc>
        <w:tc>
          <w:tcPr>
            <w:tcW w:w="498" w:type="pct"/>
            <w:vAlign w:val="center"/>
          </w:tcPr>
          <w:p w:rsidR="004A0BC6" w:rsidRPr="004A0BC6" w:rsidRDefault="004A0BC6" w:rsidP="000F7DCC">
            <w:pPr>
              <w:spacing w:after="0" w:line="240" w:lineRule="auto"/>
              <w:jc w:val="center"/>
              <w:rPr>
                <w:rFonts w:ascii="Times New Roman" w:eastAsia="Calibri" w:hAnsi="Times New Roman" w:cs="Times New Roman"/>
                <w:sz w:val="24"/>
                <w:szCs w:val="24"/>
              </w:rPr>
            </w:pPr>
            <w:r w:rsidRPr="004A0BC6">
              <w:rPr>
                <w:rFonts w:ascii="Times New Roman" w:eastAsia="Calibri" w:hAnsi="Times New Roman" w:cs="Times New Roman"/>
                <w:sz w:val="24"/>
                <w:szCs w:val="24"/>
              </w:rPr>
              <w:t>Konzultácie</w:t>
            </w:r>
          </w:p>
        </w:tc>
        <w:tc>
          <w:tcPr>
            <w:tcW w:w="200" w:type="pct"/>
            <w:vAlign w:val="center"/>
          </w:tcPr>
          <w:p w:rsidR="004A0BC6" w:rsidRPr="004A0BC6" w:rsidRDefault="004A0BC6" w:rsidP="000F7DCC">
            <w:pPr>
              <w:spacing w:after="0" w:line="240" w:lineRule="auto"/>
              <w:jc w:val="center"/>
              <w:rPr>
                <w:rFonts w:ascii="Times New Roman" w:eastAsia="Calibri" w:hAnsi="Times New Roman" w:cs="Times New Roman"/>
                <w:sz w:val="24"/>
                <w:szCs w:val="24"/>
              </w:rPr>
            </w:pPr>
            <w:r w:rsidRPr="004A0BC6">
              <w:rPr>
                <w:rFonts w:ascii="Times New Roman" w:eastAsia="Calibri" w:hAnsi="Times New Roman" w:cs="Times New Roman"/>
                <w:sz w:val="24"/>
                <w:szCs w:val="24"/>
              </w:rPr>
              <w:t>HC</w:t>
            </w:r>
          </w:p>
        </w:tc>
        <w:tc>
          <w:tcPr>
            <w:tcW w:w="729" w:type="pct"/>
            <w:vAlign w:val="center"/>
          </w:tcPr>
          <w:p w:rsidR="004A0BC6" w:rsidRPr="004A0BC6" w:rsidRDefault="004A0BC6" w:rsidP="002B7CE5">
            <w:pPr>
              <w:spacing w:after="0" w:line="240" w:lineRule="auto"/>
              <w:jc w:val="center"/>
              <w:rPr>
                <w:rFonts w:ascii="Times New Roman" w:eastAsia="Calibri" w:hAnsi="Times New Roman" w:cs="Times New Roman"/>
                <w:sz w:val="24"/>
                <w:szCs w:val="24"/>
              </w:rPr>
            </w:pPr>
            <w:r w:rsidRPr="004A0BC6">
              <w:rPr>
                <w:rFonts w:ascii="Times New Roman" w:eastAsia="Calibri" w:hAnsi="Times New Roman" w:cs="Times New Roman"/>
                <w:sz w:val="24"/>
                <w:szCs w:val="24"/>
              </w:rPr>
              <w:t>Gestor</w:t>
            </w:r>
          </w:p>
        </w:tc>
        <w:tc>
          <w:tcPr>
            <w:tcW w:w="444" w:type="pct"/>
            <w:vAlign w:val="center"/>
          </w:tcPr>
          <w:p w:rsidR="004A0BC6" w:rsidRPr="004A0BC6" w:rsidRDefault="004A0BC6" w:rsidP="000F7DCC">
            <w:pPr>
              <w:spacing w:after="0" w:line="240" w:lineRule="auto"/>
              <w:rPr>
                <w:rFonts w:ascii="Times New Roman" w:eastAsia="Calibri" w:hAnsi="Times New Roman" w:cs="Times New Roman"/>
                <w:sz w:val="24"/>
                <w:szCs w:val="24"/>
              </w:rPr>
            </w:pPr>
            <w:r w:rsidRPr="004A0BC6">
              <w:rPr>
                <w:rFonts w:ascii="Times New Roman" w:eastAsia="Calibri" w:hAnsi="Times New Roman" w:cs="Times New Roman"/>
                <w:sz w:val="24"/>
                <w:szCs w:val="24"/>
              </w:rPr>
              <w:t>Ukončenie</w:t>
            </w:r>
          </w:p>
        </w:tc>
      </w:tr>
      <w:tr w:rsidR="004A0BC6" w:rsidRPr="00B06372" w:rsidTr="004A0BC6">
        <w:trPr>
          <w:trHeight w:val="567"/>
        </w:trPr>
        <w:tc>
          <w:tcPr>
            <w:tcW w:w="329" w:type="pct"/>
            <w:vAlign w:val="center"/>
          </w:tcPr>
          <w:p w:rsidR="004A0BC6" w:rsidRPr="004A0BC6" w:rsidRDefault="004A0BC6" w:rsidP="00D507A2">
            <w:pPr>
              <w:spacing w:after="0" w:line="240" w:lineRule="auto"/>
              <w:jc w:val="center"/>
              <w:rPr>
                <w:rFonts w:ascii="Times New Roman" w:eastAsia="Calibri" w:hAnsi="Times New Roman" w:cs="Times New Roman"/>
                <w:sz w:val="24"/>
                <w:szCs w:val="24"/>
              </w:rPr>
            </w:pPr>
            <w:r w:rsidRPr="004A0BC6">
              <w:rPr>
                <w:rFonts w:ascii="Times New Roman" w:eastAsia="Calibri" w:hAnsi="Times New Roman" w:cs="Times New Roman"/>
                <w:sz w:val="24"/>
                <w:szCs w:val="24"/>
              </w:rPr>
              <w:t>LF</w:t>
            </w:r>
          </w:p>
        </w:tc>
        <w:tc>
          <w:tcPr>
            <w:tcW w:w="395" w:type="pct"/>
            <w:vAlign w:val="center"/>
          </w:tcPr>
          <w:p w:rsidR="004A0BC6" w:rsidRPr="00A51689" w:rsidRDefault="004A0BC6" w:rsidP="00D507A2">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KAZMZ</w:t>
            </w:r>
          </w:p>
        </w:tc>
        <w:tc>
          <w:tcPr>
            <w:tcW w:w="511" w:type="pct"/>
            <w:vAlign w:val="center"/>
          </w:tcPr>
          <w:p w:rsidR="004A0BC6" w:rsidRPr="004A0BC6" w:rsidRDefault="004A0BC6" w:rsidP="002F6153">
            <w:pPr>
              <w:spacing w:after="0" w:line="240" w:lineRule="auto"/>
              <w:jc w:val="center"/>
              <w:rPr>
                <w:rFonts w:ascii="Times New Roman" w:eastAsia="Calibri" w:hAnsi="Times New Roman" w:cs="Times New Roman"/>
                <w:sz w:val="24"/>
                <w:szCs w:val="24"/>
              </w:rPr>
            </w:pPr>
            <w:r w:rsidRPr="004A0BC6">
              <w:rPr>
                <w:rFonts w:ascii="Times New Roman" w:hAnsi="Times New Roman" w:cs="Times New Roman"/>
                <w:sz w:val="24"/>
                <w:szCs w:val="24"/>
              </w:rPr>
              <w:t>OCHZI-I</w:t>
            </w:r>
          </w:p>
        </w:tc>
        <w:tc>
          <w:tcPr>
            <w:tcW w:w="1188" w:type="pct"/>
            <w:vAlign w:val="center"/>
          </w:tcPr>
          <w:p w:rsidR="004A0BC6" w:rsidRPr="004A0BC6" w:rsidRDefault="004A0BC6" w:rsidP="00D507A2">
            <w:pPr>
              <w:spacing w:after="0" w:line="240" w:lineRule="auto"/>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ochrana živočíchov</w:t>
            </w:r>
          </w:p>
        </w:tc>
        <w:tc>
          <w:tcPr>
            <w:tcW w:w="357" w:type="pct"/>
            <w:vAlign w:val="center"/>
          </w:tcPr>
          <w:p w:rsidR="004A0BC6" w:rsidRPr="004A0BC6" w:rsidRDefault="004A0BC6" w:rsidP="00D507A2">
            <w:pPr>
              <w:spacing w:after="0" w:line="240" w:lineRule="auto"/>
              <w:jc w:val="center"/>
              <w:rPr>
                <w:rFonts w:ascii="Times New Roman" w:eastAsia="Calibri" w:hAnsi="Times New Roman" w:cs="Times New Roman"/>
                <w:sz w:val="24"/>
                <w:szCs w:val="24"/>
              </w:rPr>
            </w:pPr>
            <w:r w:rsidRPr="004A0BC6">
              <w:rPr>
                <w:rFonts w:ascii="Times New Roman" w:eastAsia="Calibri" w:hAnsi="Times New Roman" w:cs="Times New Roman"/>
                <w:sz w:val="24"/>
                <w:szCs w:val="24"/>
              </w:rPr>
              <w:t>P</w:t>
            </w:r>
          </w:p>
        </w:tc>
        <w:tc>
          <w:tcPr>
            <w:tcW w:w="349" w:type="pct"/>
            <w:vAlign w:val="center"/>
          </w:tcPr>
          <w:p w:rsidR="004A0BC6" w:rsidRPr="004A0BC6" w:rsidRDefault="004A0BC6" w:rsidP="00D507A2">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5</w:t>
            </w:r>
          </w:p>
        </w:tc>
        <w:tc>
          <w:tcPr>
            <w:tcW w:w="498" w:type="pct"/>
            <w:vAlign w:val="center"/>
          </w:tcPr>
          <w:p w:rsidR="004A0BC6" w:rsidRPr="004A0BC6" w:rsidRDefault="004A0BC6" w:rsidP="00D507A2">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12</w:t>
            </w:r>
          </w:p>
        </w:tc>
        <w:tc>
          <w:tcPr>
            <w:tcW w:w="200" w:type="pct"/>
            <w:vAlign w:val="center"/>
          </w:tcPr>
          <w:p w:rsidR="004A0BC6" w:rsidRPr="004A0BC6" w:rsidRDefault="004A0BC6" w:rsidP="00D507A2">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 xml:space="preserve"> 0</w:t>
            </w:r>
          </w:p>
        </w:tc>
        <w:tc>
          <w:tcPr>
            <w:tcW w:w="729" w:type="pct"/>
            <w:shd w:val="clear" w:color="auto" w:fill="auto"/>
            <w:vAlign w:val="center"/>
          </w:tcPr>
          <w:p w:rsidR="004A0BC6" w:rsidRPr="004A0BC6" w:rsidRDefault="004A0BC6" w:rsidP="00D507A2">
            <w:pPr>
              <w:spacing w:after="0" w:line="240" w:lineRule="auto"/>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prof. Kropil</w:t>
            </w:r>
          </w:p>
        </w:tc>
        <w:tc>
          <w:tcPr>
            <w:tcW w:w="444" w:type="pct"/>
            <w:vAlign w:val="center"/>
          </w:tcPr>
          <w:p w:rsidR="004A0BC6" w:rsidRPr="004A0BC6" w:rsidRDefault="004A0BC6" w:rsidP="00D507A2">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S</w:t>
            </w:r>
          </w:p>
        </w:tc>
      </w:tr>
      <w:tr w:rsidR="004A0BC6" w:rsidRPr="00B06372" w:rsidTr="004A0BC6">
        <w:trPr>
          <w:trHeight w:val="567"/>
        </w:trPr>
        <w:tc>
          <w:tcPr>
            <w:tcW w:w="329" w:type="pct"/>
            <w:vAlign w:val="center"/>
          </w:tcPr>
          <w:p w:rsidR="004A0BC6" w:rsidRPr="004A0BC6" w:rsidRDefault="004A0BC6" w:rsidP="00D507A2">
            <w:pPr>
              <w:spacing w:after="0" w:line="240" w:lineRule="auto"/>
              <w:jc w:val="center"/>
              <w:rPr>
                <w:rFonts w:ascii="Times New Roman" w:eastAsia="Calibri" w:hAnsi="Times New Roman" w:cs="Times New Roman"/>
                <w:sz w:val="24"/>
                <w:szCs w:val="24"/>
              </w:rPr>
            </w:pPr>
            <w:r w:rsidRPr="004A0BC6">
              <w:rPr>
                <w:rFonts w:ascii="Times New Roman" w:eastAsia="Calibri" w:hAnsi="Times New Roman" w:cs="Times New Roman"/>
                <w:sz w:val="24"/>
                <w:szCs w:val="24"/>
              </w:rPr>
              <w:t>LF</w:t>
            </w:r>
          </w:p>
        </w:tc>
        <w:tc>
          <w:tcPr>
            <w:tcW w:w="395" w:type="pct"/>
            <w:vAlign w:val="center"/>
          </w:tcPr>
          <w:p w:rsidR="004A0BC6" w:rsidRPr="00A51689" w:rsidRDefault="004A0BC6" w:rsidP="00D507A2">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KERLH</w:t>
            </w:r>
          </w:p>
        </w:tc>
        <w:tc>
          <w:tcPr>
            <w:tcW w:w="511" w:type="pct"/>
            <w:vAlign w:val="center"/>
          </w:tcPr>
          <w:p w:rsidR="004A0BC6" w:rsidRPr="004A0BC6" w:rsidRDefault="004A0BC6" w:rsidP="002F6153">
            <w:pPr>
              <w:spacing w:after="0" w:line="240" w:lineRule="auto"/>
              <w:jc w:val="center"/>
              <w:rPr>
                <w:rFonts w:ascii="Times New Roman" w:eastAsia="Calibri" w:hAnsi="Times New Roman" w:cs="Times New Roman"/>
                <w:sz w:val="24"/>
                <w:szCs w:val="24"/>
              </w:rPr>
            </w:pPr>
            <w:r w:rsidRPr="004A0BC6">
              <w:rPr>
                <w:rFonts w:ascii="Times New Roman" w:hAnsi="Times New Roman" w:cs="Times New Roman"/>
                <w:sz w:val="24"/>
                <w:szCs w:val="24"/>
              </w:rPr>
              <w:t>FRP-I</w:t>
            </w:r>
          </w:p>
        </w:tc>
        <w:tc>
          <w:tcPr>
            <w:tcW w:w="1188" w:type="pct"/>
            <w:vAlign w:val="center"/>
          </w:tcPr>
          <w:p w:rsidR="004A0BC6" w:rsidRPr="004A0BC6" w:rsidRDefault="004A0BC6" w:rsidP="00D507A2">
            <w:pPr>
              <w:spacing w:after="0" w:line="240" w:lineRule="auto"/>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finančné riadenie podniku</w:t>
            </w:r>
          </w:p>
        </w:tc>
        <w:tc>
          <w:tcPr>
            <w:tcW w:w="357" w:type="pct"/>
            <w:vAlign w:val="center"/>
          </w:tcPr>
          <w:p w:rsidR="004A0BC6" w:rsidRPr="004A0BC6" w:rsidRDefault="004A0BC6" w:rsidP="00D507A2">
            <w:pPr>
              <w:spacing w:after="0" w:line="240" w:lineRule="auto"/>
              <w:jc w:val="center"/>
              <w:rPr>
                <w:rFonts w:ascii="Times New Roman" w:eastAsia="Calibri" w:hAnsi="Times New Roman" w:cs="Times New Roman"/>
                <w:sz w:val="24"/>
                <w:szCs w:val="24"/>
              </w:rPr>
            </w:pPr>
            <w:r w:rsidRPr="004A0BC6">
              <w:rPr>
                <w:rFonts w:ascii="Times New Roman" w:eastAsia="Calibri" w:hAnsi="Times New Roman" w:cs="Times New Roman"/>
                <w:sz w:val="24"/>
                <w:szCs w:val="24"/>
              </w:rPr>
              <w:t>P</w:t>
            </w:r>
          </w:p>
        </w:tc>
        <w:tc>
          <w:tcPr>
            <w:tcW w:w="349" w:type="pct"/>
            <w:vAlign w:val="center"/>
          </w:tcPr>
          <w:p w:rsidR="004A0BC6" w:rsidRPr="004A0BC6" w:rsidRDefault="004A0BC6" w:rsidP="00D507A2">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7</w:t>
            </w:r>
          </w:p>
        </w:tc>
        <w:tc>
          <w:tcPr>
            <w:tcW w:w="498" w:type="pct"/>
            <w:vAlign w:val="center"/>
          </w:tcPr>
          <w:p w:rsidR="004A0BC6" w:rsidRPr="004A0BC6" w:rsidRDefault="004A0BC6" w:rsidP="00D507A2">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10</w:t>
            </w:r>
          </w:p>
        </w:tc>
        <w:tc>
          <w:tcPr>
            <w:tcW w:w="200" w:type="pct"/>
            <w:vAlign w:val="center"/>
          </w:tcPr>
          <w:p w:rsidR="004A0BC6" w:rsidRPr="004A0BC6" w:rsidRDefault="004A0BC6" w:rsidP="00D507A2">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0</w:t>
            </w:r>
          </w:p>
        </w:tc>
        <w:tc>
          <w:tcPr>
            <w:tcW w:w="729" w:type="pct"/>
            <w:shd w:val="clear" w:color="auto" w:fill="auto"/>
            <w:vAlign w:val="center"/>
          </w:tcPr>
          <w:p w:rsidR="004A0BC6" w:rsidRPr="004A0BC6" w:rsidRDefault="004A0BC6" w:rsidP="00D507A2">
            <w:pPr>
              <w:spacing w:after="0" w:line="240" w:lineRule="auto"/>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prof. Hajdúchová</w:t>
            </w:r>
          </w:p>
        </w:tc>
        <w:tc>
          <w:tcPr>
            <w:tcW w:w="444" w:type="pct"/>
            <w:vAlign w:val="center"/>
          </w:tcPr>
          <w:p w:rsidR="004A0BC6" w:rsidRPr="004A0BC6" w:rsidRDefault="004A0BC6" w:rsidP="00D507A2">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S</w:t>
            </w:r>
          </w:p>
        </w:tc>
      </w:tr>
      <w:tr w:rsidR="004A0BC6" w:rsidRPr="00B06372" w:rsidTr="004A0BC6">
        <w:trPr>
          <w:trHeight w:val="567"/>
        </w:trPr>
        <w:tc>
          <w:tcPr>
            <w:tcW w:w="329" w:type="pct"/>
            <w:vAlign w:val="center"/>
          </w:tcPr>
          <w:p w:rsidR="004A0BC6" w:rsidRPr="004A0BC6" w:rsidRDefault="004A0BC6" w:rsidP="00D507A2">
            <w:pPr>
              <w:spacing w:after="0" w:line="240" w:lineRule="auto"/>
              <w:jc w:val="center"/>
              <w:rPr>
                <w:rFonts w:ascii="Times New Roman" w:eastAsia="Calibri" w:hAnsi="Times New Roman" w:cs="Times New Roman"/>
                <w:sz w:val="24"/>
                <w:szCs w:val="24"/>
              </w:rPr>
            </w:pPr>
            <w:r w:rsidRPr="004A0BC6">
              <w:rPr>
                <w:rFonts w:ascii="Times New Roman" w:eastAsia="Calibri" w:hAnsi="Times New Roman" w:cs="Times New Roman"/>
                <w:sz w:val="24"/>
                <w:szCs w:val="24"/>
              </w:rPr>
              <w:t>LF</w:t>
            </w:r>
          </w:p>
        </w:tc>
        <w:tc>
          <w:tcPr>
            <w:tcW w:w="395" w:type="pct"/>
            <w:vAlign w:val="center"/>
          </w:tcPr>
          <w:p w:rsidR="004A0BC6" w:rsidRPr="00A51689" w:rsidRDefault="004A0BC6" w:rsidP="00D507A2">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KAZMZ</w:t>
            </w:r>
          </w:p>
        </w:tc>
        <w:tc>
          <w:tcPr>
            <w:tcW w:w="511" w:type="pct"/>
            <w:vAlign w:val="center"/>
          </w:tcPr>
          <w:p w:rsidR="004A0BC6" w:rsidRPr="004A0BC6" w:rsidRDefault="004A0BC6" w:rsidP="002F6153">
            <w:pPr>
              <w:spacing w:after="0" w:line="240" w:lineRule="auto"/>
              <w:jc w:val="center"/>
              <w:rPr>
                <w:rFonts w:ascii="Times New Roman" w:eastAsia="Calibri" w:hAnsi="Times New Roman" w:cs="Times New Roman"/>
                <w:sz w:val="24"/>
                <w:szCs w:val="24"/>
              </w:rPr>
            </w:pPr>
            <w:r w:rsidRPr="004A0BC6">
              <w:rPr>
                <w:rFonts w:ascii="Times New Roman" w:hAnsi="Times New Roman" w:cs="Times New Roman"/>
                <w:sz w:val="24"/>
                <w:szCs w:val="24"/>
              </w:rPr>
              <w:t>MANPO-I</w:t>
            </w:r>
          </w:p>
        </w:tc>
        <w:tc>
          <w:tcPr>
            <w:tcW w:w="1188" w:type="pct"/>
            <w:vAlign w:val="center"/>
          </w:tcPr>
          <w:p w:rsidR="004A0BC6" w:rsidRPr="004A0BC6" w:rsidRDefault="004A0BC6" w:rsidP="00D507A2">
            <w:pPr>
              <w:spacing w:after="0" w:line="240" w:lineRule="auto"/>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manažment poľovníctva</w:t>
            </w:r>
          </w:p>
        </w:tc>
        <w:tc>
          <w:tcPr>
            <w:tcW w:w="357" w:type="pct"/>
            <w:vAlign w:val="center"/>
          </w:tcPr>
          <w:p w:rsidR="004A0BC6" w:rsidRPr="004A0BC6" w:rsidRDefault="004A0BC6" w:rsidP="00D507A2">
            <w:pPr>
              <w:spacing w:after="0" w:line="240" w:lineRule="auto"/>
              <w:jc w:val="center"/>
              <w:rPr>
                <w:rFonts w:ascii="Times New Roman" w:eastAsia="Calibri" w:hAnsi="Times New Roman" w:cs="Times New Roman"/>
                <w:sz w:val="24"/>
                <w:szCs w:val="24"/>
              </w:rPr>
            </w:pPr>
            <w:r w:rsidRPr="004A0BC6">
              <w:rPr>
                <w:rFonts w:ascii="Times New Roman" w:eastAsia="Calibri" w:hAnsi="Times New Roman" w:cs="Times New Roman"/>
                <w:sz w:val="24"/>
                <w:szCs w:val="24"/>
              </w:rPr>
              <w:t>P</w:t>
            </w:r>
          </w:p>
        </w:tc>
        <w:tc>
          <w:tcPr>
            <w:tcW w:w="349" w:type="pct"/>
            <w:vAlign w:val="center"/>
          </w:tcPr>
          <w:p w:rsidR="004A0BC6" w:rsidRPr="004A0BC6" w:rsidRDefault="004A0BC6" w:rsidP="00D507A2">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7</w:t>
            </w:r>
          </w:p>
        </w:tc>
        <w:tc>
          <w:tcPr>
            <w:tcW w:w="498" w:type="pct"/>
            <w:vAlign w:val="center"/>
          </w:tcPr>
          <w:p w:rsidR="004A0BC6" w:rsidRPr="004A0BC6" w:rsidRDefault="004A0BC6" w:rsidP="00D507A2">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12</w:t>
            </w:r>
          </w:p>
        </w:tc>
        <w:tc>
          <w:tcPr>
            <w:tcW w:w="200" w:type="pct"/>
            <w:vAlign w:val="center"/>
          </w:tcPr>
          <w:p w:rsidR="004A0BC6" w:rsidRPr="004A0BC6" w:rsidRDefault="004A0BC6" w:rsidP="00D507A2">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1</w:t>
            </w:r>
          </w:p>
        </w:tc>
        <w:tc>
          <w:tcPr>
            <w:tcW w:w="729" w:type="pct"/>
            <w:shd w:val="clear" w:color="auto" w:fill="auto"/>
            <w:vAlign w:val="center"/>
          </w:tcPr>
          <w:p w:rsidR="004A0BC6" w:rsidRPr="004A0BC6" w:rsidRDefault="004A0BC6" w:rsidP="00D507A2">
            <w:pPr>
              <w:spacing w:after="0" w:line="240" w:lineRule="auto"/>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prof. Garaj</w:t>
            </w:r>
          </w:p>
        </w:tc>
        <w:tc>
          <w:tcPr>
            <w:tcW w:w="444" w:type="pct"/>
            <w:vAlign w:val="center"/>
          </w:tcPr>
          <w:p w:rsidR="004A0BC6" w:rsidRPr="004A0BC6" w:rsidRDefault="004A0BC6" w:rsidP="00D507A2">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S</w:t>
            </w:r>
          </w:p>
        </w:tc>
      </w:tr>
      <w:tr w:rsidR="004A0BC6" w:rsidRPr="00B06372" w:rsidTr="004A0BC6">
        <w:trPr>
          <w:trHeight w:val="567"/>
        </w:trPr>
        <w:tc>
          <w:tcPr>
            <w:tcW w:w="329" w:type="pct"/>
            <w:vAlign w:val="center"/>
          </w:tcPr>
          <w:p w:rsidR="004A0BC6" w:rsidRPr="004A0BC6" w:rsidRDefault="004A0BC6" w:rsidP="00D507A2">
            <w:pPr>
              <w:spacing w:after="0" w:line="240" w:lineRule="auto"/>
              <w:jc w:val="center"/>
              <w:rPr>
                <w:rFonts w:ascii="Times New Roman" w:eastAsia="Calibri" w:hAnsi="Times New Roman" w:cs="Times New Roman"/>
                <w:sz w:val="24"/>
                <w:szCs w:val="24"/>
              </w:rPr>
            </w:pPr>
            <w:r w:rsidRPr="004A0BC6">
              <w:rPr>
                <w:rFonts w:ascii="Times New Roman" w:eastAsia="Calibri" w:hAnsi="Times New Roman" w:cs="Times New Roman"/>
                <w:sz w:val="24"/>
                <w:szCs w:val="24"/>
              </w:rPr>
              <w:t>LF</w:t>
            </w:r>
          </w:p>
        </w:tc>
        <w:tc>
          <w:tcPr>
            <w:tcW w:w="395" w:type="pct"/>
            <w:vAlign w:val="center"/>
          </w:tcPr>
          <w:p w:rsidR="004A0BC6" w:rsidRPr="004A0BC6" w:rsidRDefault="004A0BC6" w:rsidP="00D507A2">
            <w:pPr>
              <w:spacing w:after="0" w:line="240" w:lineRule="auto"/>
              <w:rPr>
                <w:rFonts w:ascii="Times New Roman" w:eastAsia="Calibri" w:hAnsi="Times New Roman" w:cs="Times New Roman"/>
                <w:sz w:val="24"/>
                <w:szCs w:val="24"/>
              </w:rPr>
            </w:pPr>
            <w:r w:rsidRPr="004A0BC6">
              <w:rPr>
                <w:rFonts w:ascii="Times New Roman" w:eastAsia="Calibri" w:hAnsi="Times New Roman" w:cs="Times New Roman"/>
                <w:sz w:val="24"/>
                <w:szCs w:val="24"/>
              </w:rPr>
              <w:t>KHULG</w:t>
            </w:r>
          </w:p>
        </w:tc>
        <w:tc>
          <w:tcPr>
            <w:tcW w:w="511" w:type="pct"/>
            <w:vAlign w:val="center"/>
          </w:tcPr>
          <w:p w:rsidR="004A0BC6" w:rsidRPr="004A0BC6" w:rsidRDefault="004A0BC6" w:rsidP="002F6153">
            <w:pPr>
              <w:spacing w:after="0" w:line="240" w:lineRule="auto"/>
              <w:jc w:val="center"/>
              <w:rPr>
                <w:rFonts w:ascii="Times New Roman" w:eastAsia="Calibri" w:hAnsi="Times New Roman" w:cs="Times New Roman"/>
                <w:sz w:val="24"/>
                <w:szCs w:val="24"/>
              </w:rPr>
            </w:pPr>
            <w:r w:rsidRPr="004A0BC6">
              <w:rPr>
                <w:rFonts w:ascii="Times New Roman" w:hAnsi="Times New Roman" w:cs="Times New Roman"/>
                <w:sz w:val="24"/>
                <w:szCs w:val="24"/>
              </w:rPr>
              <w:t>ZGIS-I</w:t>
            </w:r>
          </w:p>
        </w:tc>
        <w:tc>
          <w:tcPr>
            <w:tcW w:w="1188" w:type="pct"/>
            <w:vAlign w:val="center"/>
          </w:tcPr>
          <w:p w:rsidR="004A0BC6" w:rsidRPr="004A0BC6" w:rsidRDefault="004A0BC6" w:rsidP="00D507A2">
            <w:pPr>
              <w:spacing w:after="0" w:line="240" w:lineRule="auto"/>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základy GIS</w:t>
            </w:r>
          </w:p>
        </w:tc>
        <w:tc>
          <w:tcPr>
            <w:tcW w:w="357" w:type="pct"/>
            <w:vAlign w:val="center"/>
          </w:tcPr>
          <w:p w:rsidR="004A0BC6" w:rsidRPr="004A0BC6" w:rsidRDefault="004A0BC6" w:rsidP="00D507A2">
            <w:pPr>
              <w:spacing w:after="0" w:line="240" w:lineRule="auto"/>
              <w:jc w:val="center"/>
              <w:rPr>
                <w:rFonts w:ascii="Times New Roman" w:eastAsia="Calibri" w:hAnsi="Times New Roman" w:cs="Times New Roman"/>
                <w:sz w:val="24"/>
                <w:szCs w:val="24"/>
              </w:rPr>
            </w:pPr>
            <w:r w:rsidRPr="004A0BC6">
              <w:rPr>
                <w:rFonts w:ascii="Times New Roman" w:eastAsia="Calibri" w:hAnsi="Times New Roman" w:cs="Times New Roman"/>
                <w:sz w:val="24"/>
                <w:szCs w:val="24"/>
              </w:rPr>
              <w:t>PV</w:t>
            </w:r>
          </w:p>
        </w:tc>
        <w:tc>
          <w:tcPr>
            <w:tcW w:w="349" w:type="pct"/>
            <w:vAlign w:val="center"/>
          </w:tcPr>
          <w:p w:rsidR="004A0BC6" w:rsidRPr="004A0BC6" w:rsidRDefault="004A0BC6" w:rsidP="00D507A2">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6</w:t>
            </w:r>
          </w:p>
        </w:tc>
        <w:tc>
          <w:tcPr>
            <w:tcW w:w="498" w:type="pct"/>
            <w:vAlign w:val="center"/>
          </w:tcPr>
          <w:p w:rsidR="004A0BC6" w:rsidRPr="004A0BC6" w:rsidRDefault="004A0BC6" w:rsidP="00D507A2">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12</w:t>
            </w:r>
          </w:p>
        </w:tc>
        <w:tc>
          <w:tcPr>
            <w:tcW w:w="200" w:type="pct"/>
            <w:vAlign w:val="center"/>
          </w:tcPr>
          <w:p w:rsidR="004A0BC6" w:rsidRPr="004A0BC6" w:rsidRDefault="004A0BC6" w:rsidP="0067767E">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 xml:space="preserve"> 2</w:t>
            </w:r>
          </w:p>
        </w:tc>
        <w:tc>
          <w:tcPr>
            <w:tcW w:w="729" w:type="pct"/>
            <w:shd w:val="clear" w:color="auto" w:fill="auto"/>
            <w:vAlign w:val="center"/>
          </w:tcPr>
          <w:p w:rsidR="004A0BC6" w:rsidRPr="004A0BC6" w:rsidRDefault="004A0BC6" w:rsidP="00D507A2">
            <w:pPr>
              <w:spacing w:after="0" w:line="240" w:lineRule="auto"/>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prof. Tuček</w:t>
            </w:r>
          </w:p>
        </w:tc>
        <w:tc>
          <w:tcPr>
            <w:tcW w:w="444" w:type="pct"/>
            <w:vAlign w:val="center"/>
          </w:tcPr>
          <w:p w:rsidR="004A0BC6" w:rsidRPr="004A0BC6" w:rsidRDefault="004A0BC6" w:rsidP="00D507A2">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S</w:t>
            </w:r>
          </w:p>
        </w:tc>
      </w:tr>
      <w:tr w:rsidR="004A0BC6" w:rsidRPr="00B06372" w:rsidTr="004A0BC6">
        <w:trPr>
          <w:trHeight w:val="567"/>
        </w:trPr>
        <w:tc>
          <w:tcPr>
            <w:tcW w:w="329" w:type="pct"/>
            <w:vAlign w:val="center"/>
          </w:tcPr>
          <w:p w:rsidR="004A0BC6" w:rsidRPr="004A0BC6" w:rsidRDefault="004A0BC6" w:rsidP="00D507A2">
            <w:pPr>
              <w:spacing w:after="0" w:line="240" w:lineRule="auto"/>
              <w:jc w:val="center"/>
              <w:rPr>
                <w:rFonts w:ascii="Times New Roman" w:eastAsia="Calibri" w:hAnsi="Times New Roman" w:cs="Times New Roman"/>
                <w:sz w:val="24"/>
                <w:szCs w:val="24"/>
              </w:rPr>
            </w:pPr>
            <w:r w:rsidRPr="004A0BC6">
              <w:rPr>
                <w:rFonts w:ascii="Times New Roman" w:eastAsia="Calibri" w:hAnsi="Times New Roman" w:cs="Times New Roman"/>
                <w:sz w:val="24"/>
                <w:szCs w:val="24"/>
              </w:rPr>
              <w:t>LF</w:t>
            </w:r>
          </w:p>
        </w:tc>
        <w:tc>
          <w:tcPr>
            <w:tcW w:w="395" w:type="pct"/>
            <w:vAlign w:val="center"/>
          </w:tcPr>
          <w:p w:rsidR="004A0BC6" w:rsidRPr="004A0BC6" w:rsidRDefault="004A0BC6" w:rsidP="00D507A2">
            <w:pPr>
              <w:spacing w:after="0" w:line="240" w:lineRule="auto"/>
              <w:rPr>
                <w:rFonts w:ascii="Times New Roman" w:eastAsia="Calibri" w:hAnsi="Times New Roman" w:cs="Times New Roman"/>
                <w:sz w:val="24"/>
                <w:szCs w:val="24"/>
              </w:rPr>
            </w:pPr>
            <w:r w:rsidRPr="004A0BC6">
              <w:rPr>
                <w:rFonts w:ascii="Times New Roman" w:eastAsia="Calibri" w:hAnsi="Times New Roman" w:cs="Times New Roman"/>
                <w:sz w:val="24"/>
                <w:szCs w:val="24"/>
              </w:rPr>
              <w:t>KPL</w:t>
            </w:r>
          </w:p>
        </w:tc>
        <w:tc>
          <w:tcPr>
            <w:tcW w:w="511" w:type="pct"/>
            <w:vAlign w:val="center"/>
          </w:tcPr>
          <w:p w:rsidR="004A0BC6" w:rsidRPr="004A0BC6" w:rsidRDefault="004A0BC6" w:rsidP="002F6153">
            <w:pPr>
              <w:spacing w:after="0" w:line="240" w:lineRule="auto"/>
              <w:jc w:val="center"/>
              <w:rPr>
                <w:rFonts w:ascii="Times New Roman" w:eastAsia="Calibri" w:hAnsi="Times New Roman" w:cs="Times New Roman"/>
                <w:sz w:val="24"/>
                <w:szCs w:val="24"/>
              </w:rPr>
            </w:pPr>
            <w:r w:rsidRPr="004A0BC6">
              <w:rPr>
                <w:rFonts w:ascii="Times New Roman" w:hAnsi="Times New Roman" w:cs="Times New Roman"/>
                <w:sz w:val="24"/>
                <w:szCs w:val="24"/>
              </w:rPr>
              <w:t>SDPU-I</w:t>
            </w:r>
          </w:p>
        </w:tc>
        <w:tc>
          <w:tcPr>
            <w:tcW w:w="1188" w:type="pct"/>
            <w:vAlign w:val="center"/>
          </w:tcPr>
          <w:p w:rsidR="004A0BC6" w:rsidRPr="004A0BC6" w:rsidRDefault="004A0BC6" w:rsidP="00D507A2">
            <w:pPr>
              <w:spacing w:after="0" w:line="240" w:lineRule="auto"/>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sadovnícka dendrológia a parkové úpravy</w:t>
            </w:r>
          </w:p>
        </w:tc>
        <w:tc>
          <w:tcPr>
            <w:tcW w:w="357" w:type="pct"/>
            <w:vAlign w:val="center"/>
          </w:tcPr>
          <w:p w:rsidR="004A0BC6" w:rsidRPr="004A0BC6" w:rsidRDefault="004A0BC6" w:rsidP="00D507A2">
            <w:pPr>
              <w:spacing w:after="0" w:line="240" w:lineRule="auto"/>
              <w:jc w:val="center"/>
              <w:rPr>
                <w:rFonts w:ascii="Times New Roman" w:eastAsia="Calibri" w:hAnsi="Times New Roman" w:cs="Times New Roman"/>
                <w:sz w:val="24"/>
                <w:szCs w:val="24"/>
              </w:rPr>
            </w:pPr>
            <w:r w:rsidRPr="004A0BC6">
              <w:rPr>
                <w:rFonts w:ascii="Times New Roman" w:eastAsia="Calibri" w:hAnsi="Times New Roman" w:cs="Times New Roman"/>
                <w:sz w:val="24"/>
                <w:szCs w:val="24"/>
              </w:rPr>
              <w:t>PV</w:t>
            </w:r>
          </w:p>
        </w:tc>
        <w:tc>
          <w:tcPr>
            <w:tcW w:w="349" w:type="pct"/>
            <w:vAlign w:val="center"/>
          </w:tcPr>
          <w:p w:rsidR="004A0BC6" w:rsidRPr="004A0BC6" w:rsidRDefault="004A0BC6" w:rsidP="00D507A2">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4</w:t>
            </w:r>
          </w:p>
        </w:tc>
        <w:tc>
          <w:tcPr>
            <w:tcW w:w="498" w:type="pct"/>
            <w:vAlign w:val="center"/>
          </w:tcPr>
          <w:p w:rsidR="004A0BC6" w:rsidRPr="004A0BC6" w:rsidRDefault="004A0BC6" w:rsidP="00D507A2">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12</w:t>
            </w:r>
          </w:p>
        </w:tc>
        <w:tc>
          <w:tcPr>
            <w:tcW w:w="200" w:type="pct"/>
            <w:vAlign w:val="center"/>
          </w:tcPr>
          <w:p w:rsidR="004A0BC6" w:rsidRPr="004A0BC6" w:rsidRDefault="004A0BC6" w:rsidP="00D507A2">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 xml:space="preserve"> 1</w:t>
            </w:r>
          </w:p>
        </w:tc>
        <w:tc>
          <w:tcPr>
            <w:tcW w:w="729" w:type="pct"/>
            <w:shd w:val="clear" w:color="auto" w:fill="auto"/>
            <w:vAlign w:val="center"/>
          </w:tcPr>
          <w:p w:rsidR="004A0BC6" w:rsidRPr="004A0BC6" w:rsidRDefault="004A0BC6" w:rsidP="00D507A2">
            <w:pPr>
              <w:spacing w:after="0" w:line="240" w:lineRule="auto"/>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doc. Lukáčik</w:t>
            </w:r>
          </w:p>
        </w:tc>
        <w:tc>
          <w:tcPr>
            <w:tcW w:w="444" w:type="pct"/>
            <w:vAlign w:val="center"/>
          </w:tcPr>
          <w:p w:rsidR="004A0BC6" w:rsidRPr="004A0BC6" w:rsidRDefault="004A0BC6" w:rsidP="00D507A2">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S</w:t>
            </w:r>
          </w:p>
        </w:tc>
      </w:tr>
      <w:tr w:rsidR="004A0BC6" w:rsidRPr="00B06372" w:rsidTr="004A0BC6">
        <w:trPr>
          <w:trHeight w:val="567"/>
        </w:trPr>
        <w:tc>
          <w:tcPr>
            <w:tcW w:w="329" w:type="pct"/>
            <w:vAlign w:val="center"/>
          </w:tcPr>
          <w:p w:rsidR="004A0BC6" w:rsidRPr="007072EF" w:rsidRDefault="004A0BC6" w:rsidP="000F7DCC">
            <w:pPr>
              <w:spacing w:after="0" w:line="240" w:lineRule="auto"/>
              <w:jc w:val="center"/>
              <w:rPr>
                <w:rFonts w:ascii="Times New Roman" w:eastAsia="Calibri" w:hAnsi="Times New Roman" w:cs="Times New Roman"/>
                <w:sz w:val="24"/>
                <w:szCs w:val="24"/>
              </w:rPr>
            </w:pPr>
            <w:r w:rsidRPr="007072EF">
              <w:rPr>
                <w:rFonts w:ascii="Times New Roman" w:eastAsia="Calibri" w:hAnsi="Times New Roman" w:cs="Times New Roman"/>
                <w:sz w:val="24"/>
                <w:szCs w:val="24"/>
              </w:rPr>
              <w:t>LF</w:t>
            </w:r>
          </w:p>
        </w:tc>
        <w:tc>
          <w:tcPr>
            <w:tcW w:w="395" w:type="pct"/>
            <w:vAlign w:val="center"/>
          </w:tcPr>
          <w:p w:rsidR="004A0BC6" w:rsidRPr="007072EF" w:rsidRDefault="00AD4B3E" w:rsidP="000F7DCC">
            <w:pPr>
              <w:spacing w:after="0" w:line="240" w:lineRule="auto"/>
              <w:rPr>
                <w:rFonts w:ascii="Times New Roman" w:eastAsia="Calibri" w:hAnsi="Times New Roman" w:cs="Times New Roman"/>
                <w:sz w:val="24"/>
                <w:szCs w:val="24"/>
              </w:rPr>
            </w:pPr>
            <w:r w:rsidRPr="007072EF">
              <w:rPr>
                <w:rFonts w:ascii="Times New Roman" w:eastAsia="Calibri" w:hAnsi="Times New Roman" w:cs="Times New Roman"/>
                <w:sz w:val="24"/>
                <w:szCs w:val="24"/>
              </w:rPr>
              <w:t>KAZMZ</w:t>
            </w:r>
          </w:p>
        </w:tc>
        <w:tc>
          <w:tcPr>
            <w:tcW w:w="511" w:type="pct"/>
            <w:vAlign w:val="center"/>
          </w:tcPr>
          <w:p w:rsidR="004A0BC6" w:rsidRPr="007072EF" w:rsidRDefault="004A0BC6" w:rsidP="002F6153">
            <w:pPr>
              <w:spacing w:after="0" w:line="240" w:lineRule="auto"/>
              <w:jc w:val="center"/>
              <w:rPr>
                <w:rFonts w:ascii="Times New Roman" w:eastAsia="Calibri" w:hAnsi="Times New Roman" w:cs="Times New Roman"/>
                <w:sz w:val="24"/>
                <w:szCs w:val="24"/>
              </w:rPr>
            </w:pPr>
            <w:r w:rsidRPr="007072EF">
              <w:rPr>
                <w:rFonts w:ascii="Times New Roman" w:hAnsi="Times New Roman" w:cs="Times New Roman"/>
                <w:sz w:val="24"/>
                <w:szCs w:val="24"/>
              </w:rPr>
              <w:t>PZOO</w:t>
            </w:r>
          </w:p>
        </w:tc>
        <w:tc>
          <w:tcPr>
            <w:tcW w:w="1188" w:type="pct"/>
            <w:vAlign w:val="center"/>
          </w:tcPr>
          <w:p w:rsidR="004A0BC6" w:rsidRPr="007072EF" w:rsidRDefault="004A0BC6" w:rsidP="000F7DCC">
            <w:pPr>
              <w:spacing w:after="0" w:line="240" w:lineRule="auto"/>
              <w:rPr>
                <w:rFonts w:ascii="Times New Roman" w:eastAsia="Times New Roman" w:hAnsi="Times New Roman" w:cs="Times New Roman"/>
                <w:snapToGrid w:val="0"/>
                <w:sz w:val="24"/>
                <w:szCs w:val="24"/>
                <w:lang w:eastAsia="cs-CZ"/>
              </w:rPr>
            </w:pPr>
            <w:r w:rsidRPr="007072EF">
              <w:rPr>
                <w:rFonts w:ascii="Times New Roman" w:eastAsia="Times New Roman" w:hAnsi="Times New Roman" w:cs="Times New Roman"/>
                <w:snapToGrid w:val="0"/>
                <w:sz w:val="24"/>
                <w:szCs w:val="24"/>
                <w:lang w:eastAsia="cs-CZ"/>
              </w:rPr>
              <w:t>aplikovaná zoológia*</w:t>
            </w:r>
          </w:p>
        </w:tc>
        <w:tc>
          <w:tcPr>
            <w:tcW w:w="357" w:type="pct"/>
            <w:vAlign w:val="center"/>
          </w:tcPr>
          <w:p w:rsidR="004A0BC6" w:rsidRPr="007072EF" w:rsidRDefault="004A0BC6" w:rsidP="000F7DCC">
            <w:pPr>
              <w:spacing w:after="0" w:line="240" w:lineRule="auto"/>
              <w:jc w:val="center"/>
              <w:rPr>
                <w:rFonts w:ascii="Times New Roman" w:eastAsia="Calibri" w:hAnsi="Times New Roman" w:cs="Times New Roman"/>
                <w:sz w:val="24"/>
                <w:szCs w:val="24"/>
              </w:rPr>
            </w:pPr>
            <w:r w:rsidRPr="007072EF">
              <w:rPr>
                <w:rFonts w:ascii="Times New Roman" w:eastAsia="Calibri" w:hAnsi="Times New Roman" w:cs="Times New Roman"/>
                <w:sz w:val="24"/>
                <w:szCs w:val="24"/>
              </w:rPr>
              <w:t>PV</w:t>
            </w:r>
          </w:p>
        </w:tc>
        <w:tc>
          <w:tcPr>
            <w:tcW w:w="349" w:type="pct"/>
            <w:vAlign w:val="center"/>
          </w:tcPr>
          <w:p w:rsidR="004A0BC6" w:rsidRPr="007072EF" w:rsidRDefault="007072EF" w:rsidP="000F7DCC">
            <w:pPr>
              <w:spacing w:after="0" w:line="240" w:lineRule="auto"/>
              <w:jc w:val="center"/>
              <w:rPr>
                <w:rFonts w:ascii="Times New Roman" w:eastAsia="Times New Roman" w:hAnsi="Times New Roman" w:cs="Times New Roman"/>
                <w:snapToGrid w:val="0"/>
                <w:sz w:val="24"/>
                <w:szCs w:val="24"/>
                <w:lang w:eastAsia="cs-CZ"/>
              </w:rPr>
            </w:pPr>
            <w:r w:rsidRPr="007072EF">
              <w:rPr>
                <w:rFonts w:ascii="Times New Roman" w:eastAsia="Times New Roman" w:hAnsi="Times New Roman" w:cs="Times New Roman"/>
                <w:snapToGrid w:val="0"/>
                <w:sz w:val="24"/>
                <w:szCs w:val="24"/>
                <w:lang w:eastAsia="cs-CZ"/>
              </w:rPr>
              <w:t>6</w:t>
            </w:r>
          </w:p>
        </w:tc>
        <w:tc>
          <w:tcPr>
            <w:tcW w:w="498" w:type="pct"/>
            <w:vAlign w:val="center"/>
          </w:tcPr>
          <w:p w:rsidR="004A0BC6" w:rsidRPr="007072EF" w:rsidRDefault="004A0BC6" w:rsidP="000F7DCC">
            <w:pPr>
              <w:spacing w:after="0" w:line="240" w:lineRule="auto"/>
              <w:jc w:val="center"/>
              <w:rPr>
                <w:rFonts w:ascii="Times New Roman" w:eastAsia="Times New Roman" w:hAnsi="Times New Roman" w:cs="Times New Roman"/>
                <w:snapToGrid w:val="0"/>
                <w:sz w:val="24"/>
                <w:szCs w:val="24"/>
                <w:lang w:eastAsia="cs-CZ"/>
              </w:rPr>
            </w:pPr>
            <w:r w:rsidRPr="007072EF">
              <w:rPr>
                <w:rFonts w:ascii="Times New Roman" w:eastAsia="Times New Roman" w:hAnsi="Times New Roman" w:cs="Times New Roman"/>
                <w:snapToGrid w:val="0"/>
                <w:sz w:val="24"/>
                <w:szCs w:val="24"/>
                <w:lang w:eastAsia="cs-CZ"/>
              </w:rPr>
              <w:t>12</w:t>
            </w:r>
          </w:p>
        </w:tc>
        <w:tc>
          <w:tcPr>
            <w:tcW w:w="200" w:type="pct"/>
            <w:vAlign w:val="center"/>
          </w:tcPr>
          <w:p w:rsidR="004A0BC6" w:rsidRPr="007072EF" w:rsidRDefault="004A0BC6" w:rsidP="000F7DCC">
            <w:pPr>
              <w:spacing w:after="0" w:line="240" w:lineRule="auto"/>
              <w:jc w:val="center"/>
              <w:rPr>
                <w:rFonts w:ascii="Times New Roman" w:eastAsia="Times New Roman" w:hAnsi="Times New Roman" w:cs="Times New Roman"/>
                <w:snapToGrid w:val="0"/>
                <w:sz w:val="24"/>
                <w:szCs w:val="24"/>
                <w:lang w:eastAsia="cs-CZ"/>
              </w:rPr>
            </w:pPr>
            <w:r w:rsidRPr="007072EF">
              <w:rPr>
                <w:rFonts w:ascii="Times New Roman" w:eastAsia="Times New Roman" w:hAnsi="Times New Roman" w:cs="Times New Roman"/>
                <w:snapToGrid w:val="0"/>
                <w:sz w:val="24"/>
                <w:szCs w:val="24"/>
                <w:lang w:eastAsia="cs-CZ"/>
              </w:rPr>
              <w:t xml:space="preserve"> 0</w:t>
            </w:r>
          </w:p>
        </w:tc>
        <w:tc>
          <w:tcPr>
            <w:tcW w:w="729" w:type="pct"/>
            <w:vAlign w:val="center"/>
          </w:tcPr>
          <w:p w:rsidR="004A0BC6" w:rsidRPr="007072EF" w:rsidRDefault="004A0BC6" w:rsidP="000F7DCC">
            <w:pPr>
              <w:spacing w:after="0" w:line="240" w:lineRule="auto"/>
              <w:rPr>
                <w:rFonts w:ascii="Times New Roman" w:eastAsia="Times New Roman" w:hAnsi="Times New Roman" w:cs="Times New Roman"/>
                <w:snapToGrid w:val="0"/>
                <w:sz w:val="24"/>
                <w:szCs w:val="24"/>
                <w:lang w:eastAsia="cs-CZ"/>
              </w:rPr>
            </w:pPr>
            <w:r w:rsidRPr="007072EF">
              <w:rPr>
                <w:rFonts w:ascii="Times New Roman" w:eastAsia="Times New Roman" w:hAnsi="Times New Roman" w:cs="Times New Roman"/>
                <w:snapToGrid w:val="0"/>
                <w:sz w:val="24"/>
                <w:szCs w:val="24"/>
                <w:lang w:eastAsia="cs-CZ"/>
              </w:rPr>
              <w:t>prof. Kropil</w:t>
            </w:r>
          </w:p>
        </w:tc>
        <w:tc>
          <w:tcPr>
            <w:tcW w:w="444" w:type="pct"/>
            <w:vAlign w:val="center"/>
          </w:tcPr>
          <w:p w:rsidR="004A0BC6" w:rsidRPr="007072EF" w:rsidRDefault="004A0BC6" w:rsidP="000F7DCC">
            <w:pPr>
              <w:spacing w:after="0" w:line="240" w:lineRule="auto"/>
              <w:jc w:val="center"/>
              <w:rPr>
                <w:rFonts w:ascii="Times New Roman" w:eastAsia="Times New Roman" w:hAnsi="Times New Roman" w:cs="Times New Roman"/>
                <w:snapToGrid w:val="0"/>
                <w:sz w:val="24"/>
                <w:szCs w:val="24"/>
                <w:lang w:eastAsia="cs-CZ"/>
              </w:rPr>
            </w:pPr>
            <w:r w:rsidRPr="007072EF">
              <w:rPr>
                <w:rFonts w:ascii="Times New Roman" w:eastAsia="Times New Roman" w:hAnsi="Times New Roman" w:cs="Times New Roman"/>
                <w:snapToGrid w:val="0"/>
                <w:sz w:val="24"/>
                <w:szCs w:val="24"/>
                <w:lang w:eastAsia="cs-CZ"/>
              </w:rPr>
              <w:t>S</w:t>
            </w:r>
          </w:p>
        </w:tc>
      </w:tr>
      <w:tr w:rsidR="00C72442" w:rsidRPr="00B06372" w:rsidTr="004A0BC6">
        <w:trPr>
          <w:trHeight w:val="567"/>
        </w:trPr>
        <w:tc>
          <w:tcPr>
            <w:tcW w:w="329" w:type="pct"/>
            <w:vAlign w:val="center"/>
          </w:tcPr>
          <w:p w:rsidR="00C72442" w:rsidRPr="004A0BC6" w:rsidRDefault="00C72442" w:rsidP="004B6A89">
            <w:pPr>
              <w:spacing w:after="0" w:line="240" w:lineRule="auto"/>
              <w:jc w:val="center"/>
              <w:rPr>
                <w:rFonts w:ascii="Times New Roman" w:eastAsia="Calibri" w:hAnsi="Times New Roman" w:cs="Times New Roman"/>
                <w:sz w:val="24"/>
                <w:szCs w:val="24"/>
              </w:rPr>
            </w:pPr>
            <w:r w:rsidRPr="004A0BC6">
              <w:rPr>
                <w:rFonts w:ascii="Times New Roman" w:eastAsia="Calibri" w:hAnsi="Times New Roman" w:cs="Times New Roman"/>
                <w:sz w:val="24"/>
                <w:szCs w:val="24"/>
              </w:rPr>
              <w:t>CUP</w:t>
            </w:r>
          </w:p>
        </w:tc>
        <w:tc>
          <w:tcPr>
            <w:tcW w:w="395" w:type="pct"/>
            <w:vAlign w:val="center"/>
          </w:tcPr>
          <w:p w:rsidR="00C72442" w:rsidRPr="004A0BC6" w:rsidRDefault="00C72442" w:rsidP="004B6A89">
            <w:pPr>
              <w:spacing w:after="0" w:line="240" w:lineRule="auto"/>
              <w:jc w:val="center"/>
              <w:rPr>
                <w:rFonts w:ascii="Times New Roman" w:eastAsia="Calibri" w:hAnsi="Times New Roman" w:cs="Times New Roman"/>
                <w:sz w:val="24"/>
                <w:szCs w:val="24"/>
              </w:rPr>
            </w:pPr>
            <w:r w:rsidRPr="004A0BC6">
              <w:rPr>
                <w:rFonts w:ascii="Times New Roman" w:eastAsia="Calibri" w:hAnsi="Times New Roman" w:cs="Times New Roman"/>
                <w:sz w:val="24"/>
                <w:szCs w:val="24"/>
              </w:rPr>
              <w:t>ÚCJ</w:t>
            </w:r>
          </w:p>
        </w:tc>
        <w:tc>
          <w:tcPr>
            <w:tcW w:w="511" w:type="pct"/>
            <w:vAlign w:val="center"/>
          </w:tcPr>
          <w:p w:rsidR="00C72442" w:rsidRPr="00C72442" w:rsidRDefault="00C72442" w:rsidP="00C72442">
            <w:pPr>
              <w:spacing w:after="0" w:line="240" w:lineRule="auto"/>
              <w:jc w:val="center"/>
              <w:rPr>
                <w:rFonts w:ascii="Times New Roman" w:eastAsia="Calibri" w:hAnsi="Times New Roman" w:cs="Times New Roman"/>
                <w:sz w:val="20"/>
                <w:szCs w:val="20"/>
              </w:rPr>
            </w:pPr>
            <w:r w:rsidRPr="00C72442">
              <w:rPr>
                <w:rFonts w:ascii="Times New Roman" w:eastAsia="Calibri" w:hAnsi="Times New Roman" w:cs="Times New Roman"/>
                <w:sz w:val="20"/>
                <w:szCs w:val="20"/>
              </w:rPr>
              <w:t>AK_A</w:t>
            </w:r>
          </w:p>
        </w:tc>
        <w:tc>
          <w:tcPr>
            <w:tcW w:w="1188" w:type="pct"/>
            <w:vAlign w:val="center"/>
          </w:tcPr>
          <w:p w:rsidR="00C72442" w:rsidRPr="004A0BC6" w:rsidRDefault="00C72442" w:rsidP="004A0BC6">
            <w:pPr>
              <w:spacing w:after="0" w:line="240" w:lineRule="auto"/>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JA – akademická komunikácia</w:t>
            </w:r>
          </w:p>
        </w:tc>
        <w:tc>
          <w:tcPr>
            <w:tcW w:w="357" w:type="pct"/>
            <w:vAlign w:val="center"/>
          </w:tcPr>
          <w:p w:rsidR="00C72442" w:rsidRPr="004A0BC6" w:rsidRDefault="00C72442" w:rsidP="004B6A89">
            <w:pPr>
              <w:spacing w:after="0" w:line="240" w:lineRule="auto"/>
              <w:jc w:val="center"/>
              <w:rPr>
                <w:rFonts w:ascii="Times New Roman" w:eastAsia="Calibri" w:hAnsi="Times New Roman" w:cs="Times New Roman"/>
                <w:sz w:val="24"/>
                <w:szCs w:val="24"/>
              </w:rPr>
            </w:pPr>
            <w:r w:rsidRPr="004A0BC6">
              <w:rPr>
                <w:rFonts w:ascii="Times New Roman" w:eastAsia="Calibri" w:hAnsi="Times New Roman" w:cs="Times New Roman"/>
                <w:sz w:val="24"/>
                <w:szCs w:val="24"/>
              </w:rPr>
              <w:t>PV</w:t>
            </w:r>
          </w:p>
        </w:tc>
        <w:tc>
          <w:tcPr>
            <w:tcW w:w="349" w:type="pct"/>
            <w:vAlign w:val="center"/>
          </w:tcPr>
          <w:p w:rsidR="00C72442" w:rsidRPr="004A0BC6" w:rsidRDefault="00C72442" w:rsidP="004B6A89">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3</w:t>
            </w:r>
          </w:p>
        </w:tc>
        <w:tc>
          <w:tcPr>
            <w:tcW w:w="498" w:type="pct"/>
            <w:vAlign w:val="center"/>
          </w:tcPr>
          <w:p w:rsidR="00C72442" w:rsidRPr="004A0BC6" w:rsidRDefault="00C72442" w:rsidP="004B6A89">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8</w:t>
            </w:r>
          </w:p>
        </w:tc>
        <w:tc>
          <w:tcPr>
            <w:tcW w:w="200" w:type="pct"/>
            <w:vAlign w:val="center"/>
          </w:tcPr>
          <w:p w:rsidR="00C72442" w:rsidRPr="004A0BC6" w:rsidRDefault="00C72442" w:rsidP="004B6A89">
            <w:pPr>
              <w:spacing w:after="0" w:line="240" w:lineRule="auto"/>
              <w:jc w:val="center"/>
              <w:rPr>
                <w:rFonts w:ascii="Times New Roman" w:eastAsia="Times New Roman" w:hAnsi="Times New Roman" w:cs="Times New Roman"/>
                <w:snapToGrid w:val="0"/>
                <w:sz w:val="24"/>
                <w:szCs w:val="24"/>
                <w:lang w:eastAsia="cs-CZ"/>
              </w:rPr>
            </w:pPr>
          </w:p>
        </w:tc>
        <w:tc>
          <w:tcPr>
            <w:tcW w:w="729" w:type="pct"/>
            <w:vAlign w:val="center"/>
          </w:tcPr>
          <w:p w:rsidR="00C72442" w:rsidRPr="004A0BC6" w:rsidRDefault="00C72442" w:rsidP="004A0BC6">
            <w:pPr>
              <w:spacing w:after="0" w:line="240" w:lineRule="auto"/>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PhDr. Luptáková</w:t>
            </w:r>
          </w:p>
        </w:tc>
        <w:tc>
          <w:tcPr>
            <w:tcW w:w="444" w:type="pct"/>
            <w:vAlign w:val="center"/>
          </w:tcPr>
          <w:p w:rsidR="00C72442" w:rsidRPr="004A0BC6" w:rsidRDefault="00C72442" w:rsidP="004B6A89">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S</w:t>
            </w:r>
          </w:p>
        </w:tc>
      </w:tr>
      <w:tr w:rsidR="00C72442" w:rsidRPr="00B06372" w:rsidTr="004A0BC6">
        <w:trPr>
          <w:trHeight w:val="567"/>
        </w:trPr>
        <w:tc>
          <w:tcPr>
            <w:tcW w:w="329" w:type="pct"/>
            <w:vAlign w:val="center"/>
          </w:tcPr>
          <w:p w:rsidR="00C72442" w:rsidRPr="004A0BC6" w:rsidRDefault="00C72442" w:rsidP="004B6A89">
            <w:pPr>
              <w:spacing w:after="0" w:line="240" w:lineRule="auto"/>
              <w:jc w:val="center"/>
              <w:rPr>
                <w:rFonts w:ascii="Times New Roman" w:eastAsia="Calibri" w:hAnsi="Times New Roman" w:cs="Times New Roman"/>
                <w:sz w:val="24"/>
                <w:szCs w:val="24"/>
              </w:rPr>
            </w:pPr>
            <w:r w:rsidRPr="004A0BC6">
              <w:rPr>
                <w:rFonts w:ascii="Times New Roman" w:eastAsia="Calibri" w:hAnsi="Times New Roman" w:cs="Times New Roman"/>
                <w:sz w:val="24"/>
                <w:szCs w:val="24"/>
              </w:rPr>
              <w:t>CUP</w:t>
            </w:r>
          </w:p>
        </w:tc>
        <w:tc>
          <w:tcPr>
            <w:tcW w:w="395" w:type="pct"/>
            <w:vAlign w:val="center"/>
          </w:tcPr>
          <w:p w:rsidR="00C72442" w:rsidRPr="004A0BC6" w:rsidRDefault="00C72442" w:rsidP="004B6A89">
            <w:pPr>
              <w:spacing w:after="0" w:line="240" w:lineRule="auto"/>
              <w:jc w:val="center"/>
              <w:rPr>
                <w:rFonts w:ascii="Times New Roman" w:eastAsia="Calibri" w:hAnsi="Times New Roman" w:cs="Times New Roman"/>
                <w:sz w:val="24"/>
                <w:szCs w:val="24"/>
              </w:rPr>
            </w:pPr>
            <w:r w:rsidRPr="004A0BC6">
              <w:rPr>
                <w:rFonts w:ascii="Times New Roman" w:eastAsia="Calibri" w:hAnsi="Times New Roman" w:cs="Times New Roman"/>
                <w:sz w:val="24"/>
                <w:szCs w:val="24"/>
              </w:rPr>
              <w:t>ÚCJ</w:t>
            </w:r>
          </w:p>
        </w:tc>
        <w:tc>
          <w:tcPr>
            <w:tcW w:w="511" w:type="pct"/>
            <w:vAlign w:val="center"/>
          </w:tcPr>
          <w:p w:rsidR="00C72442" w:rsidRPr="00C72442" w:rsidRDefault="00C72442" w:rsidP="00C72442">
            <w:pPr>
              <w:spacing w:after="0" w:line="240" w:lineRule="auto"/>
              <w:jc w:val="center"/>
              <w:rPr>
                <w:rFonts w:ascii="Times New Roman" w:eastAsia="Calibri" w:hAnsi="Times New Roman" w:cs="Times New Roman"/>
                <w:sz w:val="20"/>
                <w:szCs w:val="20"/>
              </w:rPr>
            </w:pPr>
            <w:r w:rsidRPr="00C72442">
              <w:rPr>
                <w:rFonts w:ascii="Times New Roman" w:eastAsia="Calibri" w:hAnsi="Times New Roman" w:cs="Times New Roman"/>
                <w:sz w:val="20"/>
                <w:szCs w:val="20"/>
              </w:rPr>
              <w:t>AK_N</w:t>
            </w:r>
          </w:p>
        </w:tc>
        <w:tc>
          <w:tcPr>
            <w:tcW w:w="1188" w:type="pct"/>
            <w:vAlign w:val="center"/>
          </w:tcPr>
          <w:p w:rsidR="00C72442" w:rsidRPr="004A0BC6" w:rsidRDefault="00C72442" w:rsidP="004A0BC6">
            <w:pPr>
              <w:spacing w:after="0" w:line="240" w:lineRule="auto"/>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JN – akademická komunikácia</w:t>
            </w:r>
          </w:p>
        </w:tc>
        <w:tc>
          <w:tcPr>
            <w:tcW w:w="357" w:type="pct"/>
            <w:vAlign w:val="center"/>
          </w:tcPr>
          <w:p w:rsidR="00C72442" w:rsidRPr="004A0BC6" w:rsidRDefault="00C72442" w:rsidP="004B6A89">
            <w:pPr>
              <w:spacing w:after="0" w:line="240" w:lineRule="auto"/>
              <w:jc w:val="center"/>
              <w:rPr>
                <w:rFonts w:ascii="Times New Roman" w:eastAsia="Calibri" w:hAnsi="Times New Roman" w:cs="Times New Roman"/>
                <w:sz w:val="24"/>
                <w:szCs w:val="24"/>
              </w:rPr>
            </w:pPr>
            <w:r w:rsidRPr="004A0BC6">
              <w:rPr>
                <w:rFonts w:ascii="Times New Roman" w:eastAsia="Calibri" w:hAnsi="Times New Roman" w:cs="Times New Roman"/>
                <w:sz w:val="24"/>
                <w:szCs w:val="24"/>
              </w:rPr>
              <w:t>PV</w:t>
            </w:r>
          </w:p>
        </w:tc>
        <w:tc>
          <w:tcPr>
            <w:tcW w:w="349" w:type="pct"/>
            <w:vAlign w:val="center"/>
          </w:tcPr>
          <w:p w:rsidR="00C72442" w:rsidRPr="004A0BC6" w:rsidRDefault="00C72442" w:rsidP="004B6A89">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3</w:t>
            </w:r>
          </w:p>
        </w:tc>
        <w:tc>
          <w:tcPr>
            <w:tcW w:w="498" w:type="pct"/>
            <w:vAlign w:val="center"/>
          </w:tcPr>
          <w:p w:rsidR="00C72442" w:rsidRPr="004A0BC6" w:rsidRDefault="00C72442" w:rsidP="004B6A89">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8</w:t>
            </w:r>
          </w:p>
        </w:tc>
        <w:tc>
          <w:tcPr>
            <w:tcW w:w="200" w:type="pct"/>
            <w:vAlign w:val="center"/>
          </w:tcPr>
          <w:p w:rsidR="00C72442" w:rsidRPr="004A0BC6" w:rsidRDefault="00C72442" w:rsidP="004B6A89">
            <w:pPr>
              <w:spacing w:after="0" w:line="240" w:lineRule="auto"/>
              <w:jc w:val="center"/>
              <w:rPr>
                <w:rFonts w:ascii="Times New Roman" w:eastAsia="Times New Roman" w:hAnsi="Times New Roman" w:cs="Times New Roman"/>
                <w:snapToGrid w:val="0"/>
                <w:sz w:val="24"/>
                <w:szCs w:val="24"/>
                <w:lang w:eastAsia="cs-CZ"/>
              </w:rPr>
            </w:pPr>
          </w:p>
        </w:tc>
        <w:tc>
          <w:tcPr>
            <w:tcW w:w="729" w:type="pct"/>
            <w:vAlign w:val="center"/>
          </w:tcPr>
          <w:p w:rsidR="00C72442" w:rsidRPr="004A0BC6" w:rsidRDefault="00C72442" w:rsidP="004A0BC6">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lang w:eastAsia="cs-CZ"/>
              </w:rPr>
              <w:t>Dr. phil</w:t>
            </w:r>
            <w:r w:rsidR="00377A46">
              <w:rPr>
                <w:rFonts w:ascii="Times New Roman" w:eastAsia="Times New Roman" w:hAnsi="Times New Roman" w:cs="Times New Roman"/>
                <w:snapToGrid w:val="0"/>
                <w:lang w:eastAsia="cs-CZ"/>
              </w:rPr>
              <w:t>.</w:t>
            </w:r>
            <w:r>
              <w:rPr>
                <w:rFonts w:ascii="Times New Roman" w:eastAsia="Times New Roman" w:hAnsi="Times New Roman" w:cs="Times New Roman"/>
                <w:snapToGrid w:val="0"/>
                <w:lang w:eastAsia="cs-CZ"/>
              </w:rPr>
              <w:t xml:space="preserve"> Ľupták</w:t>
            </w:r>
          </w:p>
        </w:tc>
        <w:tc>
          <w:tcPr>
            <w:tcW w:w="444" w:type="pct"/>
            <w:vAlign w:val="center"/>
          </w:tcPr>
          <w:p w:rsidR="00C72442" w:rsidRPr="004A0BC6" w:rsidRDefault="00C72442" w:rsidP="004B6A89">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S</w:t>
            </w:r>
          </w:p>
        </w:tc>
      </w:tr>
      <w:tr w:rsidR="004263E7" w:rsidRPr="00B06372" w:rsidTr="004A0BC6">
        <w:trPr>
          <w:trHeight w:val="567"/>
        </w:trPr>
        <w:tc>
          <w:tcPr>
            <w:tcW w:w="329" w:type="pct"/>
            <w:vAlign w:val="center"/>
          </w:tcPr>
          <w:p w:rsidR="004263E7" w:rsidRPr="004A0BC6" w:rsidRDefault="004263E7" w:rsidP="004B6A89">
            <w:pPr>
              <w:spacing w:after="0" w:line="240" w:lineRule="auto"/>
              <w:jc w:val="center"/>
              <w:rPr>
                <w:rFonts w:ascii="Times New Roman" w:eastAsia="Calibri" w:hAnsi="Times New Roman" w:cs="Times New Roman"/>
                <w:sz w:val="24"/>
                <w:szCs w:val="24"/>
              </w:rPr>
            </w:pPr>
            <w:r w:rsidRPr="004A0BC6">
              <w:rPr>
                <w:rFonts w:ascii="Times New Roman" w:eastAsia="Calibri" w:hAnsi="Times New Roman" w:cs="Times New Roman"/>
                <w:sz w:val="24"/>
                <w:szCs w:val="24"/>
              </w:rPr>
              <w:t>CUP</w:t>
            </w:r>
          </w:p>
        </w:tc>
        <w:tc>
          <w:tcPr>
            <w:tcW w:w="395" w:type="pct"/>
            <w:vAlign w:val="center"/>
          </w:tcPr>
          <w:p w:rsidR="004263E7" w:rsidRPr="004A0BC6" w:rsidRDefault="004263E7" w:rsidP="004B6A89">
            <w:pPr>
              <w:spacing w:after="0" w:line="240" w:lineRule="auto"/>
              <w:jc w:val="center"/>
              <w:rPr>
                <w:rFonts w:ascii="Times New Roman" w:eastAsia="Calibri" w:hAnsi="Times New Roman" w:cs="Times New Roman"/>
                <w:sz w:val="24"/>
                <w:szCs w:val="24"/>
              </w:rPr>
            </w:pPr>
            <w:r w:rsidRPr="004A0BC6">
              <w:rPr>
                <w:rFonts w:ascii="Times New Roman" w:eastAsia="Calibri" w:hAnsi="Times New Roman" w:cs="Times New Roman"/>
                <w:sz w:val="24"/>
                <w:szCs w:val="24"/>
              </w:rPr>
              <w:t>ÚCJ</w:t>
            </w:r>
          </w:p>
        </w:tc>
        <w:tc>
          <w:tcPr>
            <w:tcW w:w="511" w:type="pct"/>
            <w:vAlign w:val="center"/>
          </w:tcPr>
          <w:p w:rsidR="004263E7" w:rsidRPr="00C72442" w:rsidRDefault="004263E7" w:rsidP="00C72442">
            <w:pPr>
              <w:spacing w:after="0" w:line="240" w:lineRule="auto"/>
              <w:jc w:val="center"/>
              <w:rPr>
                <w:rFonts w:ascii="Times New Roman" w:eastAsia="Calibri" w:hAnsi="Times New Roman" w:cs="Times New Roman"/>
                <w:sz w:val="20"/>
                <w:szCs w:val="20"/>
              </w:rPr>
            </w:pPr>
            <w:r w:rsidRPr="00C72442">
              <w:rPr>
                <w:rFonts w:ascii="Times New Roman" w:eastAsia="Calibri" w:hAnsi="Times New Roman" w:cs="Times New Roman"/>
                <w:sz w:val="20"/>
                <w:szCs w:val="20"/>
              </w:rPr>
              <w:t>AK_F</w:t>
            </w:r>
          </w:p>
        </w:tc>
        <w:tc>
          <w:tcPr>
            <w:tcW w:w="1188" w:type="pct"/>
            <w:vAlign w:val="center"/>
          </w:tcPr>
          <w:p w:rsidR="004263E7" w:rsidRPr="004A0BC6" w:rsidRDefault="004263E7" w:rsidP="004A0BC6">
            <w:pPr>
              <w:spacing w:after="0" w:line="240" w:lineRule="auto"/>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JF– akademická komunikácia</w:t>
            </w:r>
          </w:p>
        </w:tc>
        <w:tc>
          <w:tcPr>
            <w:tcW w:w="357" w:type="pct"/>
            <w:vAlign w:val="center"/>
          </w:tcPr>
          <w:p w:rsidR="004263E7" w:rsidRPr="004A0BC6" w:rsidRDefault="004263E7" w:rsidP="004B6A89">
            <w:pPr>
              <w:spacing w:after="0" w:line="240" w:lineRule="auto"/>
              <w:jc w:val="center"/>
              <w:rPr>
                <w:rFonts w:ascii="Times New Roman" w:eastAsia="Calibri" w:hAnsi="Times New Roman" w:cs="Times New Roman"/>
                <w:sz w:val="24"/>
                <w:szCs w:val="24"/>
              </w:rPr>
            </w:pPr>
            <w:r w:rsidRPr="004A0BC6">
              <w:rPr>
                <w:rFonts w:ascii="Times New Roman" w:eastAsia="Calibri" w:hAnsi="Times New Roman" w:cs="Times New Roman"/>
                <w:sz w:val="24"/>
                <w:szCs w:val="24"/>
              </w:rPr>
              <w:t>PV</w:t>
            </w:r>
          </w:p>
        </w:tc>
        <w:tc>
          <w:tcPr>
            <w:tcW w:w="349" w:type="pct"/>
            <w:vAlign w:val="center"/>
          </w:tcPr>
          <w:p w:rsidR="004263E7" w:rsidRPr="004A0BC6" w:rsidRDefault="004263E7" w:rsidP="004B6A89">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3</w:t>
            </w:r>
          </w:p>
        </w:tc>
        <w:tc>
          <w:tcPr>
            <w:tcW w:w="498" w:type="pct"/>
            <w:vAlign w:val="center"/>
          </w:tcPr>
          <w:p w:rsidR="004263E7" w:rsidRPr="004A0BC6" w:rsidRDefault="004263E7" w:rsidP="004B6A89">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8</w:t>
            </w:r>
          </w:p>
        </w:tc>
        <w:tc>
          <w:tcPr>
            <w:tcW w:w="200" w:type="pct"/>
            <w:vAlign w:val="center"/>
          </w:tcPr>
          <w:p w:rsidR="004263E7" w:rsidRPr="004A0BC6" w:rsidRDefault="004263E7" w:rsidP="004B6A89">
            <w:pPr>
              <w:spacing w:after="0" w:line="240" w:lineRule="auto"/>
              <w:jc w:val="center"/>
              <w:rPr>
                <w:rFonts w:ascii="Times New Roman" w:eastAsia="Times New Roman" w:hAnsi="Times New Roman" w:cs="Times New Roman"/>
                <w:snapToGrid w:val="0"/>
                <w:sz w:val="24"/>
                <w:szCs w:val="24"/>
                <w:lang w:eastAsia="cs-CZ"/>
              </w:rPr>
            </w:pPr>
          </w:p>
        </w:tc>
        <w:tc>
          <w:tcPr>
            <w:tcW w:w="729" w:type="pct"/>
            <w:vAlign w:val="center"/>
          </w:tcPr>
          <w:p w:rsidR="004263E7" w:rsidRDefault="004263E7">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lang w:eastAsia="cs-CZ"/>
              </w:rPr>
              <w:t>Veverková, Ph.D.</w:t>
            </w:r>
          </w:p>
        </w:tc>
        <w:tc>
          <w:tcPr>
            <w:tcW w:w="444" w:type="pct"/>
            <w:vAlign w:val="center"/>
          </w:tcPr>
          <w:p w:rsidR="004263E7" w:rsidRPr="004A0BC6" w:rsidRDefault="004263E7" w:rsidP="004B6A89">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S</w:t>
            </w:r>
          </w:p>
        </w:tc>
      </w:tr>
      <w:tr w:rsidR="004263E7" w:rsidRPr="00B06372" w:rsidTr="004A0BC6">
        <w:trPr>
          <w:trHeight w:val="567"/>
        </w:trPr>
        <w:tc>
          <w:tcPr>
            <w:tcW w:w="329" w:type="pct"/>
            <w:vAlign w:val="center"/>
          </w:tcPr>
          <w:p w:rsidR="004263E7" w:rsidRPr="004A0BC6" w:rsidRDefault="004263E7" w:rsidP="004B6A89">
            <w:pPr>
              <w:spacing w:after="0" w:line="240" w:lineRule="auto"/>
              <w:jc w:val="center"/>
              <w:rPr>
                <w:rFonts w:ascii="Times New Roman" w:eastAsia="Calibri" w:hAnsi="Times New Roman" w:cs="Times New Roman"/>
                <w:sz w:val="24"/>
                <w:szCs w:val="24"/>
              </w:rPr>
            </w:pPr>
            <w:r w:rsidRPr="004A0BC6">
              <w:rPr>
                <w:rFonts w:ascii="Times New Roman" w:eastAsia="Calibri" w:hAnsi="Times New Roman" w:cs="Times New Roman"/>
                <w:sz w:val="24"/>
                <w:szCs w:val="24"/>
              </w:rPr>
              <w:t>CUP</w:t>
            </w:r>
          </w:p>
        </w:tc>
        <w:tc>
          <w:tcPr>
            <w:tcW w:w="395" w:type="pct"/>
            <w:vAlign w:val="center"/>
          </w:tcPr>
          <w:p w:rsidR="004263E7" w:rsidRPr="004A0BC6" w:rsidRDefault="004263E7" w:rsidP="004B6A89">
            <w:pPr>
              <w:spacing w:after="0" w:line="240" w:lineRule="auto"/>
              <w:jc w:val="center"/>
              <w:rPr>
                <w:rFonts w:ascii="Times New Roman" w:eastAsia="Calibri" w:hAnsi="Times New Roman" w:cs="Times New Roman"/>
                <w:sz w:val="24"/>
                <w:szCs w:val="24"/>
              </w:rPr>
            </w:pPr>
            <w:r w:rsidRPr="004A0BC6">
              <w:rPr>
                <w:rFonts w:ascii="Times New Roman" w:eastAsia="Calibri" w:hAnsi="Times New Roman" w:cs="Times New Roman"/>
                <w:sz w:val="24"/>
                <w:szCs w:val="24"/>
              </w:rPr>
              <w:t>ÚCJ</w:t>
            </w:r>
          </w:p>
        </w:tc>
        <w:tc>
          <w:tcPr>
            <w:tcW w:w="511" w:type="pct"/>
            <w:vAlign w:val="center"/>
          </w:tcPr>
          <w:p w:rsidR="004263E7" w:rsidRPr="00C72442" w:rsidRDefault="004263E7" w:rsidP="00C72442">
            <w:pPr>
              <w:spacing w:after="0" w:line="240" w:lineRule="auto"/>
              <w:jc w:val="center"/>
              <w:rPr>
                <w:rFonts w:ascii="Times New Roman" w:eastAsia="Calibri" w:hAnsi="Times New Roman" w:cs="Times New Roman"/>
                <w:sz w:val="20"/>
                <w:szCs w:val="20"/>
              </w:rPr>
            </w:pPr>
            <w:r w:rsidRPr="00C72442">
              <w:rPr>
                <w:rFonts w:ascii="Times New Roman" w:eastAsia="Calibri" w:hAnsi="Times New Roman" w:cs="Times New Roman"/>
                <w:sz w:val="20"/>
                <w:szCs w:val="20"/>
              </w:rPr>
              <w:t>AK_R</w:t>
            </w:r>
          </w:p>
        </w:tc>
        <w:tc>
          <w:tcPr>
            <w:tcW w:w="1188" w:type="pct"/>
            <w:vAlign w:val="center"/>
          </w:tcPr>
          <w:p w:rsidR="004263E7" w:rsidRPr="004A0BC6" w:rsidRDefault="004263E7" w:rsidP="004A0BC6">
            <w:pPr>
              <w:spacing w:after="0" w:line="240" w:lineRule="auto"/>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JR– akademická komunikácia</w:t>
            </w:r>
          </w:p>
        </w:tc>
        <w:tc>
          <w:tcPr>
            <w:tcW w:w="357" w:type="pct"/>
            <w:vAlign w:val="center"/>
          </w:tcPr>
          <w:p w:rsidR="004263E7" w:rsidRPr="004A0BC6" w:rsidRDefault="004263E7" w:rsidP="004B6A89">
            <w:pPr>
              <w:spacing w:after="0" w:line="240" w:lineRule="auto"/>
              <w:jc w:val="center"/>
              <w:rPr>
                <w:rFonts w:ascii="Times New Roman" w:eastAsia="Calibri" w:hAnsi="Times New Roman" w:cs="Times New Roman"/>
                <w:sz w:val="24"/>
                <w:szCs w:val="24"/>
              </w:rPr>
            </w:pPr>
            <w:r w:rsidRPr="004A0BC6">
              <w:rPr>
                <w:rFonts w:ascii="Times New Roman" w:eastAsia="Calibri" w:hAnsi="Times New Roman" w:cs="Times New Roman"/>
                <w:sz w:val="24"/>
                <w:szCs w:val="24"/>
              </w:rPr>
              <w:t>PV</w:t>
            </w:r>
          </w:p>
        </w:tc>
        <w:tc>
          <w:tcPr>
            <w:tcW w:w="349" w:type="pct"/>
            <w:vAlign w:val="center"/>
          </w:tcPr>
          <w:p w:rsidR="004263E7" w:rsidRPr="004A0BC6" w:rsidRDefault="004263E7" w:rsidP="004B6A89">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3</w:t>
            </w:r>
          </w:p>
        </w:tc>
        <w:tc>
          <w:tcPr>
            <w:tcW w:w="498" w:type="pct"/>
            <w:vAlign w:val="center"/>
          </w:tcPr>
          <w:p w:rsidR="004263E7" w:rsidRPr="004A0BC6" w:rsidRDefault="004263E7" w:rsidP="004B6A89">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8</w:t>
            </w:r>
          </w:p>
        </w:tc>
        <w:tc>
          <w:tcPr>
            <w:tcW w:w="200" w:type="pct"/>
            <w:vAlign w:val="center"/>
          </w:tcPr>
          <w:p w:rsidR="004263E7" w:rsidRPr="004A0BC6" w:rsidRDefault="004263E7" w:rsidP="004B6A89">
            <w:pPr>
              <w:spacing w:after="0" w:line="240" w:lineRule="auto"/>
              <w:jc w:val="center"/>
              <w:rPr>
                <w:rFonts w:ascii="Times New Roman" w:eastAsia="Times New Roman" w:hAnsi="Times New Roman" w:cs="Times New Roman"/>
                <w:snapToGrid w:val="0"/>
                <w:sz w:val="24"/>
                <w:szCs w:val="24"/>
                <w:lang w:eastAsia="cs-CZ"/>
              </w:rPr>
            </w:pPr>
          </w:p>
        </w:tc>
        <w:tc>
          <w:tcPr>
            <w:tcW w:w="729" w:type="pct"/>
            <w:vAlign w:val="center"/>
          </w:tcPr>
          <w:p w:rsidR="004263E7" w:rsidRPr="00AD4F0D" w:rsidRDefault="004263E7">
            <w:pPr>
              <w:spacing w:after="0" w:line="240" w:lineRule="auto"/>
              <w:rPr>
                <w:rFonts w:ascii="Times New Roman" w:eastAsia="Times New Roman" w:hAnsi="Times New Roman" w:cs="Times New Roman"/>
                <w:snapToGrid w:val="0"/>
                <w:sz w:val="24"/>
                <w:szCs w:val="24"/>
                <w:vertAlign w:val="superscript"/>
                <w:lang w:eastAsia="cs-CZ"/>
              </w:rPr>
            </w:pPr>
            <w:r>
              <w:rPr>
                <w:rFonts w:ascii="Times New Roman" w:eastAsia="Times New Roman" w:hAnsi="Times New Roman" w:cs="Times New Roman"/>
                <w:snapToGrid w:val="0"/>
                <w:sz w:val="24"/>
                <w:szCs w:val="24"/>
                <w:lang w:eastAsia="cs-CZ"/>
              </w:rPr>
              <w:t xml:space="preserve">N. N.  </w:t>
            </w:r>
            <w:r w:rsidR="00AD4F0D">
              <w:rPr>
                <w:rFonts w:ascii="Times New Roman" w:eastAsia="Times New Roman" w:hAnsi="Times New Roman" w:cs="Times New Roman"/>
                <w:snapToGrid w:val="0"/>
                <w:sz w:val="24"/>
                <w:szCs w:val="24"/>
                <w:vertAlign w:val="superscript"/>
                <w:lang w:eastAsia="cs-CZ"/>
              </w:rPr>
              <w:t>*</w:t>
            </w:r>
          </w:p>
        </w:tc>
        <w:tc>
          <w:tcPr>
            <w:tcW w:w="444" w:type="pct"/>
            <w:vAlign w:val="center"/>
          </w:tcPr>
          <w:p w:rsidR="004263E7" w:rsidRPr="004A0BC6" w:rsidRDefault="004263E7" w:rsidP="004B6A89">
            <w:pPr>
              <w:spacing w:after="0" w:line="240" w:lineRule="auto"/>
              <w:jc w:val="center"/>
              <w:rPr>
                <w:rFonts w:ascii="Times New Roman" w:eastAsia="Times New Roman" w:hAnsi="Times New Roman" w:cs="Times New Roman"/>
                <w:snapToGrid w:val="0"/>
                <w:sz w:val="24"/>
                <w:szCs w:val="24"/>
                <w:lang w:eastAsia="cs-CZ"/>
              </w:rPr>
            </w:pPr>
            <w:r w:rsidRPr="004A0BC6">
              <w:rPr>
                <w:rFonts w:ascii="Times New Roman" w:eastAsia="Times New Roman" w:hAnsi="Times New Roman" w:cs="Times New Roman"/>
                <w:snapToGrid w:val="0"/>
                <w:sz w:val="24"/>
                <w:szCs w:val="24"/>
                <w:lang w:eastAsia="cs-CZ"/>
              </w:rPr>
              <w:t>S</w:t>
            </w:r>
          </w:p>
        </w:tc>
      </w:tr>
    </w:tbl>
    <w:p w:rsidR="00E57B53" w:rsidRPr="00B06372" w:rsidRDefault="00E57B53" w:rsidP="004B6A89">
      <w:pPr>
        <w:spacing w:after="0" w:line="240" w:lineRule="auto"/>
        <w:jc w:val="center"/>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594989" w:rsidRPr="007D63EF" w:rsidRDefault="00594989" w:rsidP="00594989">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vertAlign w:val="superscript"/>
          <w:lang w:eastAsia="cs-CZ"/>
        </w:rPr>
        <w:t>*</w:t>
      </w:r>
      <w:r>
        <w:rPr>
          <w:rFonts w:ascii="Times New Roman" w:eastAsia="Times New Roman" w:hAnsi="Times New Roman" w:cs="Times New Roman"/>
          <w:snapToGrid w:val="0"/>
          <w:lang w:eastAsia="cs-CZ"/>
        </w:rPr>
        <w:t xml:space="preserve"> </w:t>
      </w:r>
      <w:r w:rsidRPr="007D63EF">
        <w:rPr>
          <w:rFonts w:ascii="Times New Roman" w:eastAsia="Times New Roman" w:hAnsi="Times New Roman" w:cs="Times New Roman"/>
          <w:snapToGrid w:val="0"/>
          <w:lang w:eastAsia="cs-CZ"/>
        </w:rPr>
        <w:t>N.N. (nomen nominandum – meno bude oznámené)</w:t>
      </w:r>
    </w:p>
    <w:p w:rsidR="00E57B53"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BE3B4E" w:rsidRDefault="00BE3B4E"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BE3B4E" w:rsidRPr="00B06372" w:rsidRDefault="00BE3B4E"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230"/>
        <w:gridCol w:w="1344"/>
        <w:gridCol w:w="3378"/>
        <w:gridCol w:w="1016"/>
        <w:gridCol w:w="950"/>
        <w:gridCol w:w="1376"/>
        <w:gridCol w:w="550"/>
        <w:gridCol w:w="2181"/>
        <w:gridCol w:w="1257"/>
      </w:tblGrid>
      <w:tr w:rsidR="00E57B53" w:rsidRPr="00B06372" w:rsidTr="00D378FA">
        <w:trPr>
          <w:trHeight w:val="567"/>
        </w:trPr>
        <w:tc>
          <w:tcPr>
            <w:tcW w:w="5000" w:type="pct"/>
            <w:gridSpan w:val="10"/>
            <w:vAlign w:val="center"/>
          </w:tcPr>
          <w:p w:rsidR="00E57B53" w:rsidRPr="00D378FA" w:rsidRDefault="00E57B53" w:rsidP="0067767E">
            <w:pPr>
              <w:spacing w:after="0" w:line="240" w:lineRule="auto"/>
              <w:rPr>
                <w:rFonts w:ascii="Times New Roman" w:eastAsia="Calibri" w:hAnsi="Times New Roman" w:cs="Times New Roman"/>
                <w:b/>
                <w:sz w:val="24"/>
                <w:szCs w:val="24"/>
              </w:rPr>
            </w:pPr>
            <w:r w:rsidRPr="00D378FA">
              <w:rPr>
                <w:rFonts w:ascii="Times New Roman" w:eastAsia="Calibri" w:hAnsi="Times New Roman" w:cs="Times New Roman"/>
                <w:b/>
                <w:sz w:val="24"/>
                <w:szCs w:val="24"/>
              </w:rPr>
              <w:lastRenderedPageBreak/>
              <w:t xml:space="preserve">1. semester          </w:t>
            </w:r>
            <w:r w:rsidR="0067767E" w:rsidRPr="00D378FA">
              <w:rPr>
                <w:rFonts w:ascii="Times New Roman" w:eastAsia="Calibri" w:hAnsi="Times New Roman" w:cs="Times New Roman"/>
                <w:b/>
                <w:i/>
                <w:sz w:val="24"/>
                <w:szCs w:val="24"/>
              </w:rPr>
              <w:t>l e s n í c k e     t e c h n o l ó g i e</w:t>
            </w:r>
          </w:p>
        </w:tc>
      </w:tr>
      <w:tr w:rsidR="00D378FA" w:rsidRPr="00B06372" w:rsidTr="00D378FA">
        <w:trPr>
          <w:trHeight w:val="567"/>
        </w:trPr>
        <w:tc>
          <w:tcPr>
            <w:tcW w:w="329" w:type="pct"/>
            <w:vAlign w:val="center"/>
          </w:tcPr>
          <w:p w:rsidR="00D378FA" w:rsidRPr="00D378FA" w:rsidRDefault="00D378FA" w:rsidP="000F7DCC">
            <w:pPr>
              <w:spacing w:after="0" w:line="240" w:lineRule="auto"/>
              <w:rPr>
                <w:rFonts w:ascii="Times New Roman" w:eastAsia="Calibri" w:hAnsi="Times New Roman" w:cs="Times New Roman"/>
                <w:sz w:val="24"/>
                <w:szCs w:val="24"/>
              </w:rPr>
            </w:pPr>
            <w:r w:rsidRPr="00D378FA">
              <w:rPr>
                <w:rFonts w:ascii="Times New Roman" w:eastAsia="Calibri" w:hAnsi="Times New Roman" w:cs="Times New Roman"/>
                <w:sz w:val="24"/>
                <w:szCs w:val="24"/>
              </w:rPr>
              <w:t>Fakulta</w:t>
            </w:r>
          </w:p>
        </w:tc>
        <w:tc>
          <w:tcPr>
            <w:tcW w:w="433" w:type="pct"/>
            <w:vAlign w:val="center"/>
          </w:tcPr>
          <w:p w:rsidR="00D378FA" w:rsidRPr="00D378FA" w:rsidRDefault="00D378FA" w:rsidP="000F7DCC">
            <w:pPr>
              <w:spacing w:after="0" w:line="240" w:lineRule="auto"/>
              <w:rPr>
                <w:rFonts w:ascii="Times New Roman" w:eastAsia="Calibri" w:hAnsi="Times New Roman" w:cs="Times New Roman"/>
                <w:sz w:val="24"/>
                <w:szCs w:val="24"/>
              </w:rPr>
            </w:pPr>
            <w:r w:rsidRPr="00D378FA">
              <w:rPr>
                <w:rFonts w:ascii="Times New Roman" w:eastAsia="Calibri" w:hAnsi="Times New Roman" w:cs="Times New Roman"/>
                <w:sz w:val="24"/>
                <w:szCs w:val="24"/>
              </w:rPr>
              <w:t>Katedra</w:t>
            </w:r>
          </w:p>
        </w:tc>
        <w:tc>
          <w:tcPr>
            <w:tcW w:w="473" w:type="pct"/>
            <w:vAlign w:val="center"/>
          </w:tcPr>
          <w:p w:rsidR="00D378FA" w:rsidRPr="00D378FA" w:rsidRDefault="00D378FA" w:rsidP="000F7DCC">
            <w:pPr>
              <w:spacing w:after="0" w:line="240" w:lineRule="auto"/>
              <w:rPr>
                <w:rFonts w:ascii="Times New Roman" w:eastAsia="Calibri" w:hAnsi="Times New Roman" w:cs="Times New Roman"/>
                <w:sz w:val="24"/>
                <w:szCs w:val="24"/>
              </w:rPr>
            </w:pPr>
            <w:r w:rsidRPr="00D378FA">
              <w:rPr>
                <w:rFonts w:ascii="Times New Roman" w:eastAsia="Calibri" w:hAnsi="Times New Roman" w:cs="Times New Roman"/>
                <w:sz w:val="24"/>
                <w:szCs w:val="24"/>
              </w:rPr>
              <w:t>Skratka</w:t>
            </w:r>
          </w:p>
        </w:tc>
        <w:tc>
          <w:tcPr>
            <w:tcW w:w="1188" w:type="pct"/>
            <w:vAlign w:val="center"/>
          </w:tcPr>
          <w:p w:rsidR="00D378FA" w:rsidRPr="00D378FA" w:rsidRDefault="00D378FA" w:rsidP="000F7DCC">
            <w:pPr>
              <w:spacing w:after="0" w:line="240" w:lineRule="auto"/>
              <w:rPr>
                <w:rFonts w:ascii="Times New Roman" w:eastAsia="Calibri" w:hAnsi="Times New Roman" w:cs="Times New Roman"/>
                <w:sz w:val="24"/>
                <w:szCs w:val="24"/>
              </w:rPr>
            </w:pPr>
            <w:r w:rsidRPr="00D378FA">
              <w:rPr>
                <w:rFonts w:ascii="Times New Roman" w:eastAsia="Calibri" w:hAnsi="Times New Roman" w:cs="Times New Roman"/>
                <w:sz w:val="24"/>
                <w:szCs w:val="24"/>
              </w:rPr>
              <w:t>Názov predmetu</w:t>
            </w:r>
          </w:p>
        </w:tc>
        <w:tc>
          <w:tcPr>
            <w:tcW w:w="357" w:type="pct"/>
            <w:vAlign w:val="center"/>
          </w:tcPr>
          <w:p w:rsidR="00D378FA" w:rsidRPr="00D378FA" w:rsidRDefault="00D378FA" w:rsidP="000F7DCC">
            <w:pPr>
              <w:spacing w:after="0" w:line="240" w:lineRule="auto"/>
              <w:jc w:val="center"/>
              <w:rPr>
                <w:rFonts w:ascii="Times New Roman" w:eastAsia="Calibri" w:hAnsi="Times New Roman" w:cs="Times New Roman"/>
                <w:sz w:val="24"/>
                <w:szCs w:val="24"/>
              </w:rPr>
            </w:pPr>
            <w:r w:rsidRPr="00D378FA">
              <w:rPr>
                <w:rFonts w:ascii="Times New Roman" w:eastAsia="Calibri" w:hAnsi="Times New Roman" w:cs="Times New Roman"/>
                <w:sz w:val="24"/>
                <w:szCs w:val="24"/>
              </w:rPr>
              <w:t>Predmet</w:t>
            </w:r>
          </w:p>
        </w:tc>
        <w:tc>
          <w:tcPr>
            <w:tcW w:w="334" w:type="pct"/>
            <w:vAlign w:val="center"/>
          </w:tcPr>
          <w:p w:rsidR="00D378FA" w:rsidRPr="00D378FA" w:rsidRDefault="00D378FA" w:rsidP="000F7DCC">
            <w:pPr>
              <w:spacing w:after="0" w:line="240" w:lineRule="auto"/>
              <w:jc w:val="center"/>
              <w:rPr>
                <w:rFonts w:ascii="Times New Roman" w:eastAsia="Calibri" w:hAnsi="Times New Roman" w:cs="Times New Roman"/>
                <w:sz w:val="24"/>
                <w:szCs w:val="24"/>
              </w:rPr>
            </w:pPr>
            <w:r w:rsidRPr="00D378FA">
              <w:rPr>
                <w:rFonts w:ascii="Times New Roman" w:eastAsia="Calibri" w:hAnsi="Times New Roman" w:cs="Times New Roman"/>
                <w:sz w:val="24"/>
                <w:szCs w:val="24"/>
              </w:rPr>
              <w:t>Kredity</w:t>
            </w:r>
          </w:p>
        </w:tc>
        <w:tc>
          <w:tcPr>
            <w:tcW w:w="484" w:type="pct"/>
            <w:vAlign w:val="center"/>
          </w:tcPr>
          <w:p w:rsidR="00D378FA" w:rsidRPr="00D378FA" w:rsidRDefault="00D378FA" w:rsidP="000F7DCC">
            <w:pPr>
              <w:spacing w:after="0" w:line="240" w:lineRule="auto"/>
              <w:jc w:val="center"/>
              <w:rPr>
                <w:rFonts w:ascii="Times New Roman" w:eastAsia="Calibri" w:hAnsi="Times New Roman" w:cs="Times New Roman"/>
                <w:sz w:val="24"/>
                <w:szCs w:val="24"/>
              </w:rPr>
            </w:pPr>
            <w:r w:rsidRPr="00D378FA">
              <w:rPr>
                <w:rFonts w:ascii="Times New Roman" w:eastAsia="Calibri" w:hAnsi="Times New Roman" w:cs="Times New Roman"/>
                <w:sz w:val="24"/>
                <w:szCs w:val="24"/>
              </w:rPr>
              <w:t>Konzultácie</w:t>
            </w:r>
          </w:p>
        </w:tc>
        <w:tc>
          <w:tcPr>
            <w:tcW w:w="193" w:type="pct"/>
            <w:vAlign w:val="center"/>
          </w:tcPr>
          <w:p w:rsidR="00D378FA" w:rsidRPr="00D378FA" w:rsidRDefault="00D378FA" w:rsidP="000F7DCC">
            <w:pPr>
              <w:spacing w:after="0" w:line="240" w:lineRule="auto"/>
              <w:jc w:val="center"/>
              <w:rPr>
                <w:rFonts w:ascii="Times New Roman" w:eastAsia="Calibri" w:hAnsi="Times New Roman" w:cs="Times New Roman"/>
                <w:sz w:val="24"/>
                <w:szCs w:val="24"/>
              </w:rPr>
            </w:pPr>
            <w:r w:rsidRPr="00D378FA">
              <w:rPr>
                <w:rFonts w:ascii="Times New Roman" w:eastAsia="Calibri" w:hAnsi="Times New Roman" w:cs="Times New Roman"/>
                <w:sz w:val="24"/>
                <w:szCs w:val="24"/>
              </w:rPr>
              <w:t>HC</w:t>
            </w:r>
          </w:p>
        </w:tc>
        <w:tc>
          <w:tcPr>
            <w:tcW w:w="767" w:type="pct"/>
            <w:vAlign w:val="center"/>
          </w:tcPr>
          <w:p w:rsidR="00D378FA" w:rsidRPr="00D378FA" w:rsidRDefault="00D378FA" w:rsidP="002B7CE5">
            <w:pPr>
              <w:spacing w:after="0" w:line="240" w:lineRule="auto"/>
              <w:jc w:val="center"/>
              <w:rPr>
                <w:rFonts w:ascii="Times New Roman" w:eastAsia="Calibri" w:hAnsi="Times New Roman" w:cs="Times New Roman"/>
                <w:sz w:val="24"/>
                <w:szCs w:val="24"/>
              </w:rPr>
            </w:pPr>
            <w:r w:rsidRPr="00D378FA">
              <w:rPr>
                <w:rFonts w:ascii="Times New Roman" w:eastAsia="Calibri" w:hAnsi="Times New Roman" w:cs="Times New Roman"/>
                <w:sz w:val="24"/>
                <w:szCs w:val="24"/>
              </w:rPr>
              <w:t>Gestor</w:t>
            </w:r>
          </w:p>
        </w:tc>
        <w:tc>
          <w:tcPr>
            <w:tcW w:w="442" w:type="pct"/>
            <w:vAlign w:val="center"/>
          </w:tcPr>
          <w:p w:rsidR="00D378FA" w:rsidRPr="00D378FA" w:rsidRDefault="00D378FA" w:rsidP="000F7DCC">
            <w:pPr>
              <w:spacing w:after="0" w:line="240" w:lineRule="auto"/>
              <w:rPr>
                <w:rFonts w:ascii="Times New Roman" w:eastAsia="Calibri" w:hAnsi="Times New Roman" w:cs="Times New Roman"/>
                <w:sz w:val="24"/>
                <w:szCs w:val="24"/>
              </w:rPr>
            </w:pPr>
            <w:r w:rsidRPr="00D378FA">
              <w:rPr>
                <w:rFonts w:ascii="Times New Roman" w:eastAsia="Calibri" w:hAnsi="Times New Roman" w:cs="Times New Roman"/>
                <w:sz w:val="24"/>
                <w:szCs w:val="24"/>
              </w:rPr>
              <w:t>Ukončenie</w:t>
            </w:r>
          </w:p>
        </w:tc>
      </w:tr>
      <w:tr w:rsidR="00D378FA" w:rsidRPr="00B06372" w:rsidTr="00D378FA">
        <w:trPr>
          <w:trHeight w:val="567"/>
        </w:trPr>
        <w:tc>
          <w:tcPr>
            <w:tcW w:w="329" w:type="pct"/>
            <w:vAlign w:val="center"/>
          </w:tcPr>
          <w:p w:rsidR="00D378FA" w:rsidRPr="00D378FA" w:rsidRDefault="00D378FA" w:rsidP="000F7DCC">
            <w:pPr>
              <w:spacing w:after="0" w:line="240" w:lineRule="auto"/>
              <w:jc w:val="center"/>
              <w:rPr>
                <w:rFonts w:ascii="Times New Roman" w:eastAsia="Calibri" w:hAnsi="Times New Roman" w:cs="Times New Roman"/>
                <w:sz w:val="24"/>
                <w:szCs w:val="24"/>
              </w:rPr>
            </w:pPr>
            <w:r w:rsidRPr="00D378FA">
              <w:rPr>
                <w:rFonts w:ascii="Times New Roman" w:eastAsia="Calibri" w:hAnsi="Times New Roman" w:cs="Times New Roman"/>
                <w:sz w:val="24"/>
                <w:szCs w:val="24"/>
              </w:rPr>
              <w:t>LF</w:t>
            </w:r>
          </w:p>
        </w:tc>
        <w:tc>
          <w:tcPr>
            <w:tcW w:w="433" w:type="pct"/>
            <w:vAlign w:val="center"/>
          </w:tcPr>
          <w:p w:rsidR="00D378FA" w:rsidRPr="00D378FA" w:rsidRDefault="00D378FA" w:rsidP="000F7DCC">
            <w:pPr>
              <w:spacing w:after="0" w:line="240" w:lineRule="auto"/>
              <w:rPr>
                <w:rFonts w:ascii="Times New Roman" w:eastAsia="Calibri" w:hAnsi="Times New Roman" w:cs="Times New Roman"/>
                <w:sz w:val="24"/>
                <w:szCs w:val="24"/>
              </w:rPr>
            </w:pPr>
            <w:r w:rsidRPr="00D378FA">
              <w:rPr>
                <w:rFonts w:ascii="Times New Roman" w:eastAsia="Calibri" w:hAnsi="Times New Roman" w:cs="Times New Roman"/>
                <w:sz w:val="24"/>
                <w:szCs w:val="24"/>
              </w:rPr>
              <w:t>KLŤLM</w:t>
            </w:r>
          </w:p>
        </w:tc>
        <w:tc>
          <w:tcPr>
            <w:tcW w:w="473" w:type="pct"/>
            <w:vAlign w:val="center"/>
          </w:tcPr>
          <w:p w:rsidR="00D378FA" w:rsidRPr="00D378FA" w:rsidRDefault="00D378FA" w:rsidP="000F7DCC">
            <w:pPr>
              <w:spacing w:after="0" w:line="240" w:lineRule="auto"/>
              <w:rPr>
                <w:rFonts w:ascii="Times New Roman" w:eastAsia="Calibri" w:hAnsi="Times New Roman" w:cs="Times New Roman"/>
                <w:sz w:val="24"/>
                <w:szCs w:val="24"/>
              </w:rPr>
            </w:pPr>
            <w:r w:rsidRPr="00D378FA">
              <w:rPr>
                <w:rFonts w:ascii="Times New Roman" w:eastAsia="Calibri" w:hAnsi="Times New Roman" w:cs="Times New Roman"/>
                <w:sz w:val="24"/>
                <w:szCs w:val="24"/>
              </w:rPr>
              <w:t>TDT2-I</w:t>
            </w:r>
          </w:p>
        </w:tc>
        <w:tc>
          <w:tcPr>
            <w:tcW w:w="1188" w:type="pct"/>
            <w:vAlign w:val="center"/>
          </w:tcPr>
          <w:p w:rsidR="00D378FA" w:rsidRPr="00D378FA" w:rsidRDefault="00D378FA" w:rsidP="000F7DCC">
            <w:pPr>
              <w:spacing w:after="0" w:line="240" w:lineRule="auto"/>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ťažbovo-dopravné technológie II.</w:t>
            </w:r>
          </w:p>
        </w:tc>
        <w:tc>
          <w:tcPr>
            <w:tcW w:w="357" w:type="pct"/>
            <w:vAlign w:val="center"/>
          </w:tcPr>
          <w:p w:rsidR="00D378FA" w:rsidRPr="00D378FA" w:rsidRDefault="00D378FA" w:rsidP="000F7DCC">
            <w:pPr>
              <w:spacing w:after="0" w:line="240" w:lineRule="auto"/>
              <w:jc w:val="center"/>
              <w:rPr>
                <w:rFonts w:ascii="Times New Roman" w:eastAsia="Calibri" w:hAnsi="Times New Roman" w:cs="Times New Roman"/>
                <w:sz w:val="24"/>
                <w:szCs w:val="24"/>
              </w:rPr>
            </w:pPr>
            <w:r w:rsidRPr="00D378FA">
              <w:rPr>
                <w:rFonts w:ascii="Times New Roman" w:eastAsia="Calibri" w:hAnsi="Times New Roman" w:cs="Times New Roman"/>
                <w:sz w:val="24"/>
                <w:szCs w:val="24"/>
              </w:rPr>
              <w:t>P</w:t>
            </w:r>
          </w:p>
        </w:tc>
        <w:tc>
          <w:tcPr>
            <w:tcW w:w="334" w:type="pct"/>
            <w:vAlign w:val="center"/>
          </w:tcPr>
          <w:p w:rsidR="00D378FA" w:rsidRPr="00D378FA" w:rsidRDefault="00D378FA" w:rsidP="000F7DCC">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6</w:t>
            </w:r>
          </w:p>
        </w:tc>
        <w:tc>
          <w:tcPr>
            <w:tcW w:w="484" w:type="pct"/>
            <w:vAlign w:val="center"/>
          </w:tcPr>
          <w:p w:rsidR="00D378FA" w:rsidRPr="00D378FA" w:rsidRDefault="00D378FA" w:rsidP="000F7DCC">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16</w:t>
            </w:r>
          </w:p>
        </w:tc>
        <w:tc>
          <w:tcPr>
            <w:tcW w:w="193" w:type="pct"/>
            <w:vAlign w:val="center"/>
          </w:tcPr>
          <w:p w:rsidR="00D378FA" w:rsidRPr="00D378FA" w:rsidRDefault="00D378FA" w:rsidP="000F7DCC">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3</w:t>
            </w:r>
          </w:p>
        </w:tc>
        <w:tc>
          <w:tcPr>
            <w:tcW w:w="767" w:type="pct"/>
            <w:vAlign w:val="center"/>
          </w:tcPr>
          <w:p w:rsidR="00D378FA" w:rsidRPr="00D378FA" w:rsidRDefault="00D378FA" w:rsidP="000F7DCC">
            <w:pPr>
              <w:spacing w:after="0" w:line="240" w:lineRule="auto"/>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prof. Messingerová</w:t>
            </w:r>
          </w:p>
        </w:tc>
        <w:tc>
          <w:tcPr>
            <w:tcW w:w="442" w:type="pct"/>
            <w:vAlign w:val="center"/>
          </w:tcPr>
          <w:p w:rsidR="00D378FA" w:rsidRPr="00D378FA" w:rsidRDefault="00D378FA" w:rsidP="000F7DCC">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S</w:t>
            </w:r>
          </w:p>
        </w:tc>
      </w:tr>
      <w:tr w:rsidR="00D378FA" w:rsidRPr="00B06372" w:rsidTr="00D378FA">
        <w:trPr>
          <w:trHeight w:val="567"/>
        </w:trPr>
        <w:tc>
          <w:tcPr>
            <w:tcW w:w="329" w:type="pct"/>
            <w:vAlign w:val="center"/>
          </w:tcPr>
          <w:p w:rsidR="00D378FA" w:rsidRPr="00D378FA" w:rsidRDefault="00D378FA" w:rsidP="000F7DCC">
            <w:pPr>
              <w:spacing w:after="0" w:line="240" w:lineRule="auto"/>
              <w:jc w:val="center"/>
              <w:rPr>
                <w:rFonts w:ascii="Times New Roman" w:eastAsia="Calibri" w:hAnsi="Times New Roman" w:cs="Times New Roman"/>
                <w:sz w:val="24"/>
                <w:szCs w:val="24"/>
              </w:rPr>
            </w:pPr>
            <w:r w:rsidRPr="00D378FA">
              <w:rPr>
                <w:rFonts w:ascii="Times New Roman" w:eastAsia="Calibri" w:hAnsi="Times New Roman" w:cs="Times New Roman"/>
                <w:sz w:val="24"/>
                <w:szCs w:val="24"/>
              </w:rPr>
              <w:t>LF</w:t>
            </w:r>
          </w:p>
        </w:tc>
        <w:tc>
          <w:tcPr>
            <w:tcW w:w="433" w:type="pct"/>
            <w:vAlign w:val="center"/>
          </w:tcPr>
          <w:p w:rsidR="00D378FA" w:rsidRPr="00D378FA" w:rsidRDefault="00D378FA" w:rsidP="00F41208">
            <w:pPr>
              <w:spacing w:after="0" w:line="240" w:lineRule="auto"/>
              <w:rPr>
                <w:rFonts w:ascii="Times New Roman" w:eastAsia="Calibri" w:hAnsi="Times New Roman" w:cs="Times New Roman"/>
                <w:sz w:val="24"/>
                <w:szCs w:val="24"/>
              </w:rPr>
            </w:pPr>
            <w:r w:rsidRPr="00D378FA">
              <w:rPr>
                <w:rFonts w:ascii="Times New Roman" w:eastAsia="Calibri" w:hAnsi="Times New Roman" w:cs="Times New Roman"/>
                <w:sz w:val="24"/>
                <w:szCs w:val="24"/>
              </w:rPr>
              <w:t>KLŤLM</w:t>
            </w:r>
          </w:p>
        </w:tc>
        <w:tc>
          <w:tcPr>
            <w:tcW w:w="473" w:type="pct"/>
            <w:vAlign w:val="center"/>
          </w:tcPr>
          <w:p w:rsidR="00D378FA" w:rsidRPr="00D378FA" w:rsidRDefault="00D378FA" w:rsidP="000F7DCC">
            <w:pPr>
              <w:spacing w:after="0" w:line="240" w:lineRule="auto"/>
              <w:rPr>
                <w:rFonts w:ascii="Times New Roman" w:eastAsia="Calibri" w:hAnsi="Times New Roman" w:cs="Times New Roman"/>
                <w:sz w:val="24"/>
                <w:szCs w:val="24"/>
              </w:rPr>
            </w:pPr>
            <w:r w:rsidRPr="00D378FA">
              <w:rPr>
                <w:rFonts w:ascii="Times New Roman" w:eastAsia="Calibri" w:hAnsi="Times New Roman" w:cs="Times New Roman"/>
                <w:sz w:val="24"/>
                <w:szCs w:val="24"/>
              </w:rPr>
              <w:t>LMZB-I</w:t>
            </w:r>
          </w:p>
        </w:tc>
        <w:tc>
          <w:tcPr>
            <w:tcW w:w="1188" w:type="pct"/>
            <w:vAlign w:val="center"/>
          </w:tcPr>
          <w:p w:rsidR="00D378FA" w:rsidRPr="00D378FA" w:rsidRDefault="00D378FA" w:rsidP="000F7DCC">
            <w:pPr>
              <w:spacing w:after="0" w:line="240" w:lineRule="auto"/>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lesnícke meliorácie</w:t>
            </w:r>
          </w:p>
        </w:tc>
        <w:tc>
          <w:tcPr>
            <w:tcW w:w="357" w:type="pct"/>
            <w:vAlign w:val="center"/>
          </w:tcPr>
          <w:p w:rsidR="00D378FA" w:rsidRPr="00D378FA" w:rsidRDefault="00D378FA" w:rsidP="000F7DCC">
            <w:pPr>
              <w:spacing w:after="0" w:line="240" w:lineRule="auto"/>
              <w:jc w:val="center"/>
              <w:rPr>
                <w:rFonts w:ascii="Times New Roman" w:eastAsia="Calibri" w:hAnsi="Times New Roman" w:cs="Times New Roman"/>
                <w:sz w:val="24"/>
                <w:szCs w:val="24"/>
              </w:rPr>
            </w:pPr>
            <w:r w:rsidRPr="00D378FA">
              <w:rPr>
                <w:rFonts w:ascii="Times New Roman" w:eastAsia="Calibri" w:hAnsi="Times New Roman" w:cs="Times New Roman"/>
                <w:sz w:val="24"/>
                <w:szCs w:val="24"/>
              </w:rPr>
              <w:t>P</w:t>
            </w:r>
          </w:p>
        </w:tc>
        <w:tc>
          <w:tcPr>
            <w:tcW w:w="334" w:type="pct"/>
            <w:vAlign w:val="center"/>
          </w:tcPr>
          <w:p w:rsidR="00D378FA" w:rsidRPr="00D378FA" w:rsidRDefault="00D378FA" w:rsidP="000F7DCC">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6</w:t>
            </w:r>
          </w:p>
        </w:tc>
        <w:tc>
          <w:tcPr>
            <w:tcW w:w="484" w:type="pct"/>
            <w:vAlign w:val="center"/>
          </w:tcPr>
          <w:p w:rsidR="00D378FA" w:rsidRPr="00D378FA" w:rsidRDefault="00D378FA" w:rsidP="000F7DCC">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12</w:t>
            </w:r>
          </w:p>
        </w:tc>
        <w:tc>
          <w:tcPr>
            <w:tcW w:w="193" w:type="pct"/>
            <w:vAlign w:val="center"/>
          </w:tcPr>
          <w:p w:rsidR="00D378FA" w:rsidRPr="00D378FA" w:rsidRDefault="00D378FA" w:rsidP="000F7DCC">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2</w:t>
            </w:r>
          </w:p>
        </w:tc>
        <w:tc>
          <w:tcPr>
            <w:tcW w:w="767" w:type="pct"/>
            <w:vAlign w:val="center"/>
          </w:tcPr>
          <w:p w:rsidR="00D378FA" w:rsidRPr="00D378FA" w:rsidRDefault="00D378FA" w:rsidP="000F7DCC">
            <w:pPr>
              <w:spacing w:after="0" w:line="240" w:lineRule="auto"/>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prof. Jakubis</w:t>
            </w:r>
          </w:p>
        </w:tc>
        <w:tc>
          <w:tcPr>
            <w:tcW w:w="442" w:type="pct"/>
            <w:vAlign w:val="center"/>
          </w:tcPr>
          <w:p w:rsidR="00D378FA" w:rsidRPr="00D378FA" w:rsidRDefault="00D378FA" w:rsidP="000F7DCC">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S</w:t>
            </w:r>
          </w:p>
        </w:tc>
      </w:tr>
      <w:tr w:rsidR="00D378FA" w:rsidRPr="00B06372" w:rsidTr="00D378FA">
        <w:trPr>
          <w:trHeight w:val="567"/>
        </w:trPr>
        <w:tc>
          <w:tcPr>
            <w:tcW w:w="329" w:type="pct"/>
            <w:vAlign w:val="center"/>
          </w:tcPr>
          <w:p w:rsidR="00D378FA" w:rsidRPr="00D378FA" w:rsidRDefault="00D378FA" w:rsidP="000F7DCC">
            <w:pPr>
              <w:spacing w:after="0" w:line="240" w:lineRule="auto"/>
              <w:jc w:val="center"/>
              <w:rPr>
                <w:rFonts w:ascii="Times New Roman" w:eastAsia="Calibri" w:hAnsi="Times New Roman" w:cs="Times New Roman"/>
                <w:sz w:val="24"/>
                <w:szCs w:val="24"/>
              </w:rPr>
            </w:pPr>
            <w:r w:rsidRPr="00D378FA">
              <w:rPr>
                <w:rFonts w:ascii="Times New Roman" w:eastAsia="Calibri" w:hAnsi="Times New Roman" w:cs="Times New Roman"/>
                <w:sz w:val="24"/>
                <w:szCs w:val="24"/>
              </w:rPr>
              <w:t>LF</w:t>
            </w:r>
          </w:p>
        </w:tc>
        <w:tc>
          <w:tcPr>
            <w:tcW w:w="433" w:type="pct"/>
            <w:vAlign w:val="center"/>
          </w:tcPr>
          <w:p w:rsidR="00D378FA" w:rsidRPr="00D378FA" w:rsidRDefault="00D378FA" w:rsidP="000F7DCC">
            <w:pPr>
              <w:spacing w:after="0" w:line="240" w:lineRule="auto"/>
              <w:rPr>
                <w:rFonts w:ascii="Times New Roman" w:eastAsia="Calibri" w:hAnsi="Times New Roman" w:cs="Times New Roman"/>
                <w:sz w:val="24"/>
                <w:szCs w:val="24"/>
              </w:rPr>
            </w:pPr>
            <w:r w:rsidRPr="00D378FA">
              <w:rPr>
                <w:rFonts w:ascii="Times New Roman" w:eastAsia="Calibri" w:hAnsi="Times New Roman" w:cs="Times New Roman"/>
                <w:sz w:val="24"/>
                <w:szCs w:val="24"/>
              </w:rPr>
              <w:t>KLŤLM</w:t>
            </w:r>
          </w:p>
        </w:tc>
        <w:tc>
          <w:tcPr>
            <w:tcW w:w="473" w:type="pct"/>
            <w:vAlign w:val="center"/>
          </w:tcPr>
          <w:p w:rsidR="00D378FA" w:rsidRPr="00D378FA" w:rsidRDefault="00D378FA" w:rsidP="000F7DCC">
            <w:pPr>
              <w:spacing w:after="0" w:line="240" w:lineRule="auto"/>
              <w:rPr>
                <w:rFonts w:ascii="Times New Roman" w:eastAsia="Calibri" w:hAnsi="Times New Roman" w:cs="Times New Roman"/>
                <w:sz w:val="24"/>
                <w:szCs w:val="24"/>
              </w:rPr>
            </w:pPr>
            <w:r w:rsidRPr="00D378FA">
              <w:rPr>
                <w:rFonts w:ascii="Times New Roman" w:eastAsia="Calibri" w:hAnsi="Times New Roman" w:cs="Times New Roman"/>
                <w:sz w:val="24"/>
                <w:szCs w:val="24"/>
              </w:rPr>
              <w:t>ZPL-I</w:t>
            </w:r>
          </w:p>
        </w:tc>
        <w:tc>
          <w:tcPr>
            <w:tcW w:w="1188" w:type="pct"/>
            <w:vAlign w:val="center"/>
          </w:tcPr>
          <w:p w:rsidR="00D378FA" w:rsidRPr="00D378FA" w:rsidRDefault="00D378FA" w:rsidP="000F7DCC">
            <w:pPr>
              <w:spacing w:after="0" w:line="240" w:lineRule="auto"/>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zhodnotenie produktov lesa</w:t>
            </w:r>
          </w:p>
        </w:tc>
        <w:tc>
          <w:tcPr>
            <w:tcW w:w="357" w:type="pct"/>
            <w:vAlign w:val="center"/>
          </w:tcPr>
          <w:p w:rsidR="00D378FA" w:rsidRPr="00D378FA" w:rsidRDefault="00D378FA" w:rsidP="000F7DCC">
            <w:pPr>
              <w:spacing w:after="0" w:line="240" w:lineRule="auto"/>
              <w:jc w:val="center"/>
              <w:rPr>
                <w:rFonts w:ascii="Times New Roman" w:eastAsia="Calibri" w:hAnsi="Times New Roman" w:cs="Times New Roman"/>
                <w:sz w:val="24"/>
                <w:szCs w:val="24"/>
              </w:rPr>
            </w:pPr>
            <w:r w:rsidRPr="00D378FA">
              <w:rPr>
                <w:rFonts w:ascii="Times New Roman" w:eastAsia="Calibri" w:hAnsi="Times New Roman" w:cs="Times New Roman"/>
                <w:sz w:val="24"/>
                <w:szCs w:val="24"/>
              </w:rPr>
              <w:t>PV</w:t>
            </w:r>
          </w:p>
        </w:tc>
        <w:tc>
          <w:tcPr>
            <w:tcW w:w="334" w:type="pct"/>
            <w:vAlign w:val="center"/>
          </w:tcPr>
          <w:p w:rsidR="00D378FA" w:rsidRPr="00D378FA" w:rsidRDefault="00D378FA" w:rsidP="000F7DCC">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4</w:t>
            </w:r>
          </w:p>
        </w:tc>
        <w:tc>
          <w:tcPr>
            <w:tcW w:w="484" w:type="pct"/>
            <w:vAlign w:val="center"/>
          </w:tcPr>
          <w:p w:rsidR="00D378FA" w:rsidRPr="00D378FA" w:rsidRDefault="00D378FA" w:rsidP="000F7DCC">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12</w:t>
            </w:r>
          </w:p>
        </w:tc>
        <w:tc>
          <w:tcPr>
            <w:tcW w:w="193" w:type="pct"/>
            <w:vAlign w:val="center"/>
          </w:tcPr>
          <w:p w:rsidR="00D378FA" w:rsidRPr="00D378FA" w:rsidRDefault="00D378FA" w:rsidP="000F7DCC">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0</w:t>
            </w:r>
          </w:p>
        </w:tc>
        <w:tc>
          <w:tcPr>
            <w:tcW w:w="767" w:type="pct"/>
            <w:shd w:val="clear" w:color="auto" w:fill="auto"/>
            <w:vAlign w:val="center"/>
          </w:tcPr>
          <w:p w:rsidR="00D378FA" w:rsidRPr="00D378FA" w:rsidRDefault="00D378FA" w:rsidP="000F7DCC">
            <w:pPr>
              <w:spacing w:after="0" w:line="240" w:lineRule="auto"/>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Ing. Lieskovský</w:t>
            </w:r>
          </w:p>
        </w:tc>
        <w:tc>
          <w:tcPr>
            <w:tcW w:w="442" w:type="pct"/>
            <w:vAlign w:val="center"/>
          </w:tcPr>
          <w:p w:rsidR="00D378FA" w:rsidRPr="00D378FA" w:rsidRDefault="00D378FA" w:rsidP="000F7DCC">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S</w:t>
            </w:r>
          </w:p>
        </w:tc>
      </w:tr>
      <w:tr w:rsidR="00D378FA" w:rsidRPr="00B06372" w:rsidTr="00D378FA">
        <w:trPr>
          <w:trHeight w:val="567"/>
        </w:trPr>
        <w:tc>
          <w:tcPr>
            <w:tcW w:w="329" w:type="pct"/>
            <w:vAlign w:val="center"/>
          </w:tcPr>
          <w:p w:rsidR="00D378FA" w:rsidRPr="00D378FA" w:rsidRDefault="00D378FA" w:rsidP="000F7DCC">
            <w:pPr>
              <w:spacing w:after="0" w:line="240" w:lineRule="auto"/>
              <w:jc w:val="center"/>
              <w:rPr>
                <w:rFonts w:ascii="Times New Roman" w:eastAsia="Calibri" w:hAnsi="Times New Roman" w:cs="Times New Roman"/>
                <w:sz w:val="24"/>
                <w:szCs w:val="24"/>
              </w:rPr>
            </w:pPr>
            <w:r w:rsidRPr="00D378FA">
              <w:rPr>
                <w:rFonts w:ascii="Times New Roman" w:eastAsia="Calibri" w:hAnsi="Times New Roman" w:cs="Times New Roman"/>
                <w:sz w:val="24"/>
                <w:szCs w:val="24"/>
              </w:rPr>
              <w:t>LF</w:t>
            </w:r>
          </w:p>
        </w:tc>
        <w:tc>
          <w:tcPr>
            <w:tcW w:w="433" w:type="pct"/>
            <w:vAlign w:val="center"/>
          </w:tcPr>
          <w:p w:rsidR="00D378FA" w:rsidRPr="00D378FA" w:rsidRDefault="00D378FA" w:rsidP="000F7DCC">
            <w:pPr>
              <w:spacing w:after="0" w:line="240" w:lineRule="auto"/>
              <w:rPr>
                <w:rFonts w:ascii="Times New Roman" w:eastAsia="Calibri" w:hAnsi="Times New Roman" w:cs="Times New Roman"/>
                <w:sz w:val="24"/>
                <w:szCs w:val="24"/>
              </w:rPr>
            </w:pPr>
            <w:r w:rsidRPr="00D378FA">
              <w:rPr>
                <w:rFonts w:ascii="Times New Roman" w:eastAsia="Calibri" w:hAnsi="Times New Roman" w:cs="Times New Roman"/>
                <w:sz w:val="24"/>
                <w:szCs w:val="24"/>
              </w:rPr>
              <w:t>KLŤLM</w:t>
            </w:r>
          </w:p>
        </w:tc>
        <w:tc>
          <w:tcPr>
            <w:tcW w:w="473" w:type="pct"/>
            <w:vAlign w:val="center"/>
          </w:tcPr>
          <w:p w:rsidR="00D378FA" w:rsidRPr="00D378FA" w:rsidRDefault="00D378FA" w:rsidP="000F7DCC">
            <w:pPr>
              <w:spacing w:after="0" w:line="240" w:lineRule="auto"/>
              <w:rPr>
                <w:rFonts w:ascii="Times New Roman" w:eastAsia="Calibri" w:hAnsi="Times New Roman" w:cs="Times New Roman"/>
                <w:sz w:val="24"/>
                <w:szCs w:val="24"/>
              </w:rPr>
            </w:pPr>
            <w:r w:rsidRPr="00D378FA">
              <w:rPr>
                <w:rFonts w:ascii="Times New Roman" w:eastAsia="Calibri" w:hAnsi="Times New Roman" w:cs="Times New Roman"/>
                <w:sz w:val="24"/>
                <w:szCs w:val="24"/>
              </w:rPr>
              <w:t>SORT-I</w:t>
            </w:r>
          </w:p>
        </w:tc>
        <w:tc>
          <w:tcPr>
            <w:tcW w:w="1188" w:type="pct"/>
            <w:vAlign w:val="center"/>
          </w:tcPr>
          <w:p w:rsidR="00D378FA" w:rsidRPr="00D378FA" w:rsidRDefault="00D378FA" w:rsidP="000F7DCC">
            <w:pPr>
              <w:spacing w:after="0" w:line="240" w:lineRule="auto"/>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sortimentácia dreva</w:t>
            </w:r>
          </w:p>
        </w:tc>
        <w:tc>
          <w:tcPr>
            <w:tcW w:w="357" w:type="pct"/>
            <w:vAlign w:val="center"/>
          </w:tcPr>
          <w:p w:rsidR="00D378FA" w:rsidRPr="00D378FA" w:rsidRDefault="00D378FA" w:rsidP="000F7DCC">
            <w:pPr>
              <w:spacing w:after="0" w:line="240" w:lineRule="auto"/>
              <w:jc w:val="center"/>
              <w:rPr>
                <w:rFonts w:ascii="Times New Roman" w:eastAsia="Calibri" w:hAnsi="Times New Roman" w:cs="Times New Roman"/>
                <w:sz w:val="24"/>
                <w:szCs w:val="24"/>
              </w:rPr>
            </w:pPr>
            <w:r w:rsidRPr="00D378FA">
              <w:rPr>
                <w:rFonts w:ascii="Times New Roman" w:eastAsia="Calibri" w:hAnsi="Times New Roman" w:cs="Times New Roman"/>
                <w:sz w:val="24"/>
                <w:szCs w:val="24"/>
              </w:rPr>
              <w:t>PV</w:t>
            </w:r>
          </w:p>
        </w:tc>
        <w:tc>
          <w:tcPr>
            <w:tcW w:w="334" w:type="pct"/>
            <w:vAlign w:val="center"/>
          </w:tcPr>
          <w:p w:rsidR="00D378FA" w:rsidRPr="00D378FA" w:rsidRDefault="00D378FA" w:rsidP="000F7DCC">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4</w:t>
            </w:r>
          </w:p>
        </w:tc>
        <w:tc>
          <w:tcPr>
            <w:tcW w:w="484" w:type="pct"/>
            <w:vAlign w:val="center"/>
          </w:tcPr>
          <w:p w:rsidR="00D378FA" w:rsidRPr="00D378FA" w:rsidRDefault="00D378FA" w:rsidP="000F7DCC">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12</w:t>
            </w:r>
          </w:p>
        </w:tc>
        <w:tc>
          <w:tcPr>
            <w:tcW w:w="193" w:type="pct"/>
            <w:vAlign w:val="center"/>
          </w:tcPr>
          <w:p w:rsidR="00D378FA" w:rsidRPr="00D378FA" w:rsidRDefault="00D378FA" w:rsidP="000F7DCC">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0</w:t>
            </w:r>
          </w:p>
        </w:tc>
        <w:tc>
          <w:tcPr>
            <w:tcW w:w="767" w:type="pct"/>
            <w:vAlign w:val="center"/>
          </w:tcPr>
          <w:p w:rsidR="00D378FA" w:rsidRPr="00D378FA" w:rsidRDefault="00D378FA" w:rsidP="000F7DCC">
            <w:pPr>
              <w:spacing w:after="0" w:line="240" w:lineRule="auto"/>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Ing. Gejdoš</w:t>
            </w:r>
          </w:p>
        </w:tc>
        <w:tc>
          <w:tcPr>
            <w:tcW w:w="442" w:type="pct"/>
            <w:vAlign w:val="center"/>
          </w:tcPr>
          <w:p w:rsidR="00D378FA" w:rsidRPr="00D378FA" w:rsidRDefault="00D378FA" w:rsidP="000F7DCC">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S</w:t>
            </w:r>
          </w:p>
        </w:tc>
      </w:tr>
      <w:tr w:rsidR="00D378FA" w:rsidRPr="00B06372" w:rsidTr="00D378FA">
        <w:trPr>
          <w:trHeight w:val="567"/>
        </w:trPr>
        <w:tc>
          <w:tcPr>
            <w:tcW w:w="329" w:type="pct"/>
            <w:vAlign w:val="center"/>
          </w:tcPr>
          <w:p w:rsidR="00D378FA" w:rsidRPr="00D378FA" w:rsidRDefault="00D378FA" w:rsidP="000F7DCC">
            <w:pPr>
              <w:spacing w:after="0" w:line="240" w:lineRule="auto"/>
              <w:jc w:val="center"/>
              <w:rPr>
                <w:rFonts w:ascii="Times New Roman" w:eastAsia="Calibri" w:hAnsi="Times New Roman" w:cs="Times New Roman"/>
                <w:sz w:val="24"/>
                <w:szCs w:val="24"/>
              </w:rPr>
            </w:pPr>
            <w:r w:rsidRPr="00D378FA">
              <w:rPr>
                <w:rFonts w:ascii="Times New Roman" w:eastAsia="Calibri" w:hAnsi="Times New Roman" w:cs="Times New Roman"/>
                <w:sz w:val="24"/>
                <w:szCs w:val="24"/>
              </w:rPr>
              <w:t>LF</w:t>
            </w:r>
          </w:p>
        </w:tc>
        <w:tc>
          <w:tcPr>
            <w:tcW w:w="433" w:type="pct"/>
            <w:vAlign w:val="center"/>
          </w:tcPr>
          <w:p w:rsidR="00D378FA" w:rsidRPr="00D378FA" w:rsidRDefault="00D378FA" w:rsidP="00D378FA">
            <w:pPr>
              <w:spacing w:after="0" w:line="240" w:lineRule="auto"/>
              <w:rPr>
                <w:rFonts w:ascii="Times New Roman" w:eastAsia="Calibri" w:hAnsi="Times New Roman" w:cs="Times New Roman"/>
                <w:sz w:val="24"/>
                <w:szCs w:val="24"/>
              </w:rPr>
            </w:pPr>
            <w:r w:rsidRPr="00D378FA">
              <w:rPr>
                <w:rFonts w:ascii="Times New Roman" w:eastAsia="Calibri" w:hAnsi="Times New Roman" w:cs="Times New Roman"/>
                <w:sz w:val="24"/>
                <w:szCs w:val="24"/>
              </w:rPr>
              <w:t>KHULG</w:t>
            </w:r>
          </w:p>
        </w:tc>
        <w:tc>
          <w:tcPr>
            <w:tcW w:w="473" w:type="pct"/>
            <w:vAlign w:val="center"/>
          </w:tcPr>
          <w:p w:rsidR="00D378FA" w:rsidRPr="00D378FA" w:rsidRDefault="00D378FA" w:rsidP="000F7DCC">
            <w:pPr>
              <w:spacing w:after="0" w:line="240" w:lineRule="auto"/>
              <w:rPr>
                <w:rFonts w:ascii="Times New Roman" w:eastAsia="Calibri" w:hAnsi="Times New Roman" w:cs="Times New Roman"/>
                <w:sz w:val="24"/>
                <w:szCs w:val="24"/>
              </w:rPr>
            </w:pPr>
            <w:r w:rsidRPr="00D378FA">
              <w:rPr>
                <w:rFonts w:ascii="Times New Roman" w:eastAsia="Calibri" w:hAnsi="Times New Roman" w:cs="Times New Roman"/>
                <w:sz w:val="24"/>
                <w:szCs w:val="24"/>
              </w:rPr>
              <w:t>KATNE-I</w:t>
            </w:r>
          </w:p>
        </w:tc>
        <w:tc>
          <w:tcPr>
            <w:tcW w:w="1188" w:type="pct"/>
            <w:vAlign w:val="center"/>
          </w:tcPr>
          <w:p w:rsidR="00D378FA" w:rsidRPr="00D378FA" w:rsidRDefault="006420FA" w:rsidP="000F7DCC">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k</w:t>
            </w:r>
            <w:r w:rsidR="00D378FA" w:rsidRPr="00D378FA">
              <w:rPr>
                <w:rFonts w:ascii="Times New Roman" w:eastAsia="Times New Roman" w:hAnsi="Times New Roman" w:cs="Times New Roman"/>
                <w:snapToGrid w:val="0"/>
                <w:sz w:val="24"/>
                <w:szCs w:val="24"/>
                <w:lang w:eastAsia="cs-CZ"/>
              </w:rPr>
              <w:t>ataster nehnuteľností</w:t>
            </w:r>
          </w:p>
        </w:tc>
        <w:tc>
          <w:tcPr>
            <w:tcW w:w="357" w:type="pct"/>
            <w:vAlign w:val="center"/>
          </w:tcPr>
          <w:p w:rsidR="00D378FA" w:rsidRPr="00D378FA" w:rsidRDefault="00D378FA" w:rsidP="000F7DCC">
            <w:pPr>
              <w:spacing w:after="0" w:line="240" w:lineRule="auto"/>
              <w:jc w:val="center"/>
              <w:rPr>
                <w:rFonts w:ascii="Times New Roman" w:eastAsia="Calibri" w:hAnsi="Times New Roman" w:cs="Times New Roman"/>
                <w:sz w:val="24"/>
                <w:szCs w:val="24"/>
              </w:rPr>
            </w:pPr>
            <w:r w:rsidRPr="00D378FA">
              <w:rPr>
                <w:rFonts w:ascii="Times New Roman" w:eastAsia="Calibri" w:hAnsi="Times New Roman" w:cs="Times New Roman"/>
                <w:sz w:val="24"/>
                <w:szCs w:val="24"/>
              </w:rPr>
              <w:t>PV</w:t>
            </w:r>
          </w:p>
        </w:tc>
        <w:tc>
          <w:tcPr>
            <w:tcW w:w="334" w:type="pct"/>
            <w:vAlign w:val="center"/>
          </w:tcPr>
          <w:p w:rsidR="00D378FA" w:rsidRPr="00D378FA" w:rsidRDefault="00D378FA" w:rsidP="000F7DCC">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6</w:t>
            </w:r>
          </w:p>
        </w:tc>
        <w:tc>
          <w:tcPr>
            <w:tcW w:w="484" w:type="pct"/>
            <w:vAlign w:val="center"/>
          </w:tcPr>
          <w:p w:rsidR="00D378FA" w:rsidRPr="00D378FA" w:rsidRDefault="00D378FA" w:rsidP="000F7DCC">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12</w:t>
            </w:r>
          </w:p>
        </w:tc>
        <w:tc>
          <w:tcPr>
            <w:tcW w:w="193" w:type="pct"/>
            <w:vAlign w:val="center"/>
          </w:tcPr>
          <w:p w:rsidR="00D378FA" w:rsidRPr="00D378FA" w:rsidRDefault="00D378FA" w:rsidP="000F7DCC">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2</w:t>
            </w:r>
          </w:p>
        </w:tc>
        <w:tc>
          <w:tcPr>
            <w:tcW w:w="767" w:type="pct"/>
            <w:vAlign w:val="center"/>
          </w:tcPr>
          <w:p w:rsidR="00D378FA" w:rsidRPr="00D378FA" w:rsidRDefault="00D378FA" w:rsidP="006420FA">
            <w:pPr>
              <w:spacing w:after="0" w:line="240" w:lineRule="auto"/>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 xml:space="preserve">doc. </w:t>
            </w:r>
            <w:r w:rsidR="006420FA">
              <w:rPr>
                <w:rFonts w:ascii="Times New Roman" w:eastAsia="Times New Roman" w:hAnsi="Times New Roman" w:cs="Times New Roman"/>
                <w:snapToGrid w:val="0"/>
                <w:sz w:val="24"/>
                <w:szCs w:val="24"/>
                <w:lang w:eastAsia="cs-CZ"/>
              </w:rPr>
              <w:t>Kardoš</w:t>
            </w:r>
          </w:p>
        </w:tc>
        <w:tc>
          <w:tcPr>
            <w:tcW w:w="442" w:type="pct"/>
            <w:vAlign w:val="center"/>
          </w:tcPr>
          <w:p w:rsidR="00D378FA" w:rsidRPr="00D378FA" w:rsidRDefault="00D378FA" w:rsidP="000F7DCC">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S</w:t>
            </w:r>
          </w:p>
        </w:tc>
      </w:tr>
      <w:tr w:rsidR="00C72442" w:rsidRPr="00B06372" w:rsidTr="00D378FA">
        <w:trPr>
          <w:trHeight w:val="567"/>
        </w:trPr>
        <w:tc>
          <w:tcPr>
            <w:tcW w:w="329" w:type="pct"/>
            <w:vAlign w:val="center"/>
          </w:tcPr>
          <w:p w:rsidR="00C72442" w:rsidRPr="00D378FA" w:rsidRDefault="00C72442" w:rsidP="004B6A89">
            <w:pPr>
              <w:spacing w:after="0" w:line="240" w:lineRule="auto"/>
              <w:jc w:val="center"/>
              <w:rPr>
                <w:rFonts w:ascii="Times New Roman" w:eastAsia="Calibri" w:hAnsi="Times New Roman" w:cs="Times New Roman"/>
                <w:sz w:val="24"/>
                <w:szCs w:val="24"/>
              </w:rPr>
            </w:pPr>
            <w:r w:rsidRPr="00D378FA">
              <w:rPr>
                <w:rFonts w:ascii="Times New Roman" w:eastAsia="Calibri" w:hAnsi="Times New Roman" w:cs="Times New Roman"/>
                <w:sz w:val="24"/>
                <w:szCs w:val="24"/>
              </w:rPr>
              <w:t>CUP</w:t>
            </w:r>
          </w:p>
        </w:tc>
        <w:tc>
          <w:tcPr>
            <w:tcW w:w="433" w:type="pct"/>
            <w:vAlign w:val="center"/>
          </w:tcPr>
          <w:p w:rsidR="00C72442" w:rsidRPr="00D378FA" w:rsidRDefault="00C72442" w:rsidP="00D507A2">
            <w:pPr>
              <w:spacing w:after="0" w:line="240" w:lineRule="auto"/>
              <w:rPr>
                <w:rFonts w:ascii="Times New Roman" w:eastAsia="Calibri" w:hAnsi="Times New Roman" w:cs="Times New Roman"/>
                <w:sz w:val="24"/>
                <w:szCs w:val="24"/>
              </w:rPr>
            </w:pPr>
            <w:r w:rsidRPr="00D378FA">
              <w:rPr>
                <w:rFonts w:ascii="Times New Roman" w:eastAsia="Calibri" w:hAnsi="Times New Roman" w:cs="Times New Roman"/>
                <w:sz w:val="24"/>
                <w:szCs w:val="24"/>
              </w:rPr>
              <w:t>ÚCJ</w:t>
            </w:r>
          </w:p>
        </w:tc>
        <w:tc>
          <w:tcPr>
            <w:tcW w:w="473" w:type="pct"/>
            <w:vAlign w:val="center"/>
          </w:tcPr>
          <w:p w:rsidR="00C72442" w:rsidRPr="00C72442" w:rsidRDefault="00C72442" w:rsidP="00C72442">
            <w:pPr>
              <w:spacing w:after="0" w:line="240" w:lineRule="auto"/>
              <w:jc w:val="center"/>
              <w:rPr>
                <w:rFonts w:ascii="Times New Roman" w:eastAsia="Calibri" w:hAnsi="Times New Roman" w:cs="Times New Roman"/>
                <w:sz w:val="20"/>
                <w:szCs w:val="20"/>
              </w:rPr>
            </w:pPr>
            <w:r w:rsidRPr="00C72442">
              <w:rPr>
                <w:rFonts w:ascii="Times New Roman" w:eastAsia="Calibri" w:hAnsi="Times New Roman" w:cs="Times New Roman"/>
                <w:sz w:val="20"/>
                <w:szCs w:val="20"/>
              </w:rPr>
              <w:t>AK_A</w:t>
            </w:r>
          </w:p>
        </w:tc>
        <w:tc>
          <w:tcPr>
            <w:tcW w:w="1188" w:type="pct"/>
            <w:vAlign w:val="center"/>
          </w:tcPr>
          <w:p w:rsidR="00C72442" w:rsidRPr="00D378FA" w:rsidRDefault="00C72442" w:rsidP="00D507A2">
            <w:pPr>
              <w:spacing w:after="0" w:line="240" w:lineRule="auto"/>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 xml:space="preserve">JA – akademická komunikácia </w:t>
            </w:r>
          </w:p>
        </w:tc>
        <w:tc>
          <w:tcPr>
            <w:tcW w:w="357" w:type="pct"/>
            <w:vAlign w:val="center"/>
          </w:tcPr>
          <w:p w:rsidR="00C72442" w:rsidRPr="00D378FA" w:rsidRDefault="00C72442" w:rsidP="004B6A89">
            <w:pPr>
              <w:spacing w:after="0" w:line="240" w:lineRule="auto"/>
              <w:jc w:val="center"/>
              <w:rPr>
                <w:rFonts w:ascii="Times New Roman" w:eastAsia="Calibri" w:hAnsi="Times New Roman" w:cs="Times New Roman"/>
                <w:sz w:val="24"/>
                <w:szCs w:val="24"/>
              </w:rPr>
            </w:pPr>
            <w:r w:rsidRPr="00D378FA">
              <w:rPr>
                <w:rFonts w:ascii="Times New Roman" w:eastAsia="Calibri" w:hAnsi="Times New Roman" w:cs="Times New Roman"/>
                <w:sz w:val="24"/>
                <w:szCs w:val="24"/>
              </w:rPr>
              <w:t>PV</w:t>
            </w:r>
          </w:p>
        </w:tc>
        <w:tc>
          <w:tcPr>
            <w:tcW w:w="334" w:type="pct"/>
            <w:vAlign w:val="center"/>
          </w:tcPr>
          <w:p w:rsidR="00C72442" w:rsidRPr="00D378FA" w:rsidRDefault="00C72442" w:rsidP="004B6A89">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3</w:t>
            </w:r>
          </w:p>
        </w:tc>
        <w:tc>
          <w:tcPr>
            <w:tcW w:w="484" w:type="pct"/>
            <w:vAlign w:val="center"/>
          </w:tcPr>
          <w:p w:rsidR="00C72442" w:rsidRPr="00D378FA" w:rsidRDefault="00C72442" w:rsidP="004B6A89">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8</w:t>
            </w:r>
          </w:p>
        </w:tc>
        <w:tc>
          <w:tcPr>
            <w:tcW w:w="193" w:type="pct"/>
            <w:vAlign w:val="center"/>
          </w:tcPr>
          <w:p w:rsidR="00C72442" w:rsidRPr="00D378FA" w:rsidRDefault="00C72442" w:rsidP="00D507A2">
            <w:pPr>
              <w:spacing w:after="0" w:line="240" w:lineRule="auto"/>
              <w:rPr>
                <w:rFonts w:ascii="Times New Roman" w:eastAsia="Times New Roman" w:hAnsi="Times New Roman" w:cs="Times New Roman"/>
                <w:snapToGrid w:val="0"/>
                <w:sz w:val="24"/>
                <w:szCs w:val="24"/>
                <w:lang w:eastAsia="cs-CZ"/>
              </w:rPr>
            </w:pPr>
          </w:p>
        </w:tc>
        <w:tc>
          <w:tcPr>
            <w:tcW w:w="767" w:type="pct"/>
            <w:vAlign w:val="center"/>
          </w:tcPr>
          <w:p w:rsidR="00C72442" w:rsidRPr="00D378FA" w:rsidRDefault="00C72442" w:rsidP="00D507A2">
            <w:pPr>
              <w:spacing w:after="0" w:line="240" w:lineRule="auto"/>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PhDr. Luptáková</w:t>
            </w:r>
          </w:p>
        </w:tc>
        <w:tc>
          <w:tcPr>
            <w:tcW w:w="442" w:type="pct"/>
            <w:vAlign w:val="center"/>
          </w:tcPr>
          <w:p w:rsidR="00C72442" w:rsidRPr="00D378FA" w:rsidRDefault="00C72442" w:rsidP="00D378FA">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S</w:t>
            </w:r>
          </w:p>
        </w:tc>
      </w:tr>
      <w:tr w:rsidR="00C72442" w:rsidRPr="00B06372" w:rsidTr="00D378FA">
        <w:trPr>
          <w:trHeight w:val="567"/>
        </w:trPr>
        <w:tc>
          <w:tcPr>
            <w:tcW w:w="329" w:type="pct"/>
            <w:vAlign w:val="center"/>
          </w:tcPr>
          <w:p w:rsidR="00C72442" w:rsidRPr="00D378FA" w:rsidRDefault="00C72442" w:rsidP="004B6A89">
            <w:pPr>
              <w:spacing w:after="0" w:line="240" w:lineRule="auto"/>
              <w:jc w:val="center"/>
              <w:rPr>
                <w:rFonts w:ascii="Times New Roman" w:eastAsia="Calibri" w:hAnsi="Times New Roman" w:cs="Times New Roman"/>
                <w:sz w:val="24"/>
                <w:szCs w:val="24"/>
              </w:rPr>
            </w:pPr>
            <w:r w:rsidRPr="00D378FA">
              <w:rPr>
                <w:rFonts w:ascii="Times New Roman" w:eastAsia="Calibri" w:hAnsi="Times New Roman" w:cs="Times New Roman"/>
                <w:sz w:val="24"/>
                <w:szCs w:val="24"/>
              </w:rPr>
              <w:t>CUP</w:t>
            </w:r>
          </w:p>
        </w:tc>
        <w:tc>
          <w:tcPr>
            <w:tcW w:w="433" w:type="pct"/>
            <w:vAlign w:val="center"/>
          </w:tcPr>
          <w:p w:rsidR="00C72442" w:rsidRPr="00D378FA" w:rsidRDefault="00C72442" w:rsidP="00D507A2">
            <w:pPr>
              <w:spacing w:after="0" w:line="240" w:lineRule="auto"/>
              <w:rPr>
                <w:rFonts w:ascii="Times New Roman" w:eastAsia="Calibri" w:hAnsi="Times New Roman" w:cs="Times New Roman"/>
                <w:sz w:val="24"/>
                <w:szCs w:val="24"/>
              </w:rPr>
            </w:pPr>
            <w:r w:rsidRPr="00D378FA">
              <w:rPr>
                <w:rFonts w:ascii="Times New Roman" w:eastAsia="Calibri" w:hAnsi="Times New Roman" w:cs="Times New Roman"/>
                <w:sz w:val="24"/>
                <w:szCs w:val="24"/>
              </w:rPr>
              <w:t>ÚCJ</w:t>
            </w:r>
          </w:p>
        </w:tc>
        <w:tc>
          <w:tcPr>
            <w:tcW w:w="473" w:type="pct"/>
            <w:vAlign w:val="center"/>
          </w:tcPr>
          <w:p w:rsidR="00C72442" w:rsidRPr="00C72442" w:rsidRDefault="00C72442" w:rsidP="00C72442">
            <w:pPr>
              <w:spacing w:after="0" w:line="240" w:lineRule="auto"/>
              <w:jc w:val="center"/>
              <w:rPr>
                <w:rFonts w:ascii="Times New Roman" w:eastAsia="Calibri" w:hAnsi="Times New Roman" w:cs="Times New Roman"/>
                <w:sz w:val="20"/>
                <w:szCs w:val="20"/>
              </w:rPr>
            </w:pPr>
            <w:r w:rsidRPr="00C72442">
              <w:rPr>
                <w:rFonts w:ascii="Times New Roman" w:eastAsia="Calibri" w:hAnsi="Times New Roman" w:cs="Times New Roman"/>
                <w:sz w:val="20"/>
                <w:szCs w:val="20"/>
              </w:rPr>
              <w:t>AK_N</w:t>
            </w:r>
          </w:p>
        </w:tc>
        <w:tc>
          <w:tcPr>
            <w:tcW w:w="1188" w:type="pct"/>
            <w:vAlign w:val="center"/>
          </w:tcPr>
          <w:p w:rsidR="00C72442" w:rsidRPr="00D378FA" w:rsidRDefault="00C72442" w:rsidP="00D507A2">
            <w:pPr>
              <w:spacing w:after="0" w:line="240" w:lineRule="auto"/>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JN – akademická komunikácia</w:t>
            </w:r>
          </w:p>
        </w:tc>
        <w:tc>
          <w:tcPr>
            <w:tcW w:w="357" w:type="pct"/>
            <w:vAlign w:val="center"/>
          </w:tcPr>
          <w:p w:rsidR="00C72442" w:rsidRPr="00D378FA" w:rsidRDefault="00C72442" w:rsidP="004B6A89">
            <w:pPr>
              <w:spacing w:after="0" w:line="240" w:lineRule="auto"/>
              <w:jc w:val="center"/>
              <w:rPr>
                <w:rFonts w:ascii="Times New Roman" w:eastAsia="Calibri" w:hAnsi="Times New Roman" w:cs="Times New Roman"/>
                <w:sz w:val="24"/>
                <w:szCs w:val="24"/>
              </w:rPr>
            </w:pPr>
            <w:r w:rsidRPr="00D378FA">
              <w:rPr>
                <w:rFonts w:ascii="Times New Roman" w:eastAsia="Calibri" w:hAnsi="Times New Roman" w:cs="Times New Roman"/>
                <w:sz w:val="24"/>
                <w:szCs w:val="24"/>
              </w:rPr>
              <w:t>PV</w:t>
            </w:r>
          </w:p>
        </w:tc>
        <w:tc>
          <w:tcPr>
            <w:tcW w:w="334" w:type="pct"/>
            <w:vAlign w:val="center"/>
          </w:tcPr>
          <w:p w:rsidR="00C72442" w:rsidRPr="00D378FA" w:rsidRDefault="00C72442" w:rsidP="004B6A89">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3</w:t>
            </w:r>
          </w:p>
        </w:tc>
        <w:tc>
          <w:tcPr>
            <w:tcW w:w="484" w:type="pct"/>
            <w:vAlign w:val="center"/>
          </w:tcPr>
          <w:p w:rsidR="00C72442" w:rsidRPr="00D378FA" w:rsidRDefault="00C72442" w:rsidP="004B6A89">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8</w:t>
            </w:r>
          </w:p>
        </w:tc>
        <w:tc>
          <w:tcPr>
            <w:tcW w:w="193" w:type="pct"/>
            <w:vAlign w:val="center"/>
          </w:tcPr>
          <w:p w:rsidR="00C72442" w:rsidRPr="00D378FA" w:rsidRDefault="00C72442" w:rsidP="00D507A2">
            <w:pPr>
              <w:spacing w:after="0" w:line="240" w:lineRule="auto"/>
              <w:rPr>
                <w:rFonts w:ascii="Times New Roman" w:eastAsia="Times New Roman" w:hAnsi="Times New Roman" w:cs="Times New Roman"/>
                <w:snapToGrid w:val="0"/>
                <w:sz w:val="24"/>
                <w:szCs w:val="24"/>
                <w:lang w:eastAsia="cs-CZ"/>
              </w:rPr>
            </w:pPr>
          </w:p>
        </w:tc>
        <w:tc>
          <w:tcPr>
            <w:tcW w:w="767" w:type="pct"/>
            <w:vAlign w:val="center"/>
          </w:tcPr>
          <w:p w:rsidR="00C72442" w:rsidRPr="00D378FA" w:rsidRDefault="00C72442" w:rsidP="00D507A2">
            <w:pPr>
              <w:spacing w:after="0" w:line="240" w:lineRule="auto"/>
              <w:rPr>
                <w:rFonts w:ascii="Times New Roman" w:eastAsia="Times New Roman" w:hAnsi="Times New Roman" w:cs="Times New Roman"/>
                <w:snapToGrid w:val="0"/>
                <w:color w:val="FF0000"/>
                <w:sz w:val="24"/>
                <w:szCs w:val="24"/>
                <w:highlight w:val="yellow"/>
                <w:lang w:eastAsia="cs-CZ"/>
              </w:rPr>
            </w:pPr>
            <w:r>
              <w:rPr>
                <w:rFonts w:ascii="Times New Roman" w:eastAsia="Times New Roman" w:hAnsi="Times New Roman" w:cs="Times New Roman"/>
                <w:snapToGrid w:val="0"/>
                <w:lang w:eastAsia="cs-CZ"/>
              </w:rPr>
              <w:t>Dr. phil</w:t>
            </w:r>
            <w:r w:rsidR="00377A46">
              <w:rPr>
                <w:rFonts w:ascii="Times New Roman" w:eastAsia="Times New Roman" w:hAnsi="Times New Roman" w:cs="Times New Roman"/>
                <w:snapToGrid w:val="0"/>
                <w:lang w:eastAsia="cs-CZ"/>
              </w:rPr>
              <w:t>.</w:t>
            </w:r>
            <w:r>
              <w:rPr>
                <w:rFonts w:ascii="Times New Roman" w:eastAsia="Times New Roman" w:hAnsi="Times New Roman" w:cs="Times New Roman"/>
                <w:snapToGrid w:val="0"/>
                <w:lang w:eastAsia="cs-CZ"/>
              </w:rPr>
              <w:t xml:space="preserve"> Ľupták</w:t>
            </w:r>
          </w:p>
        </w:tc>
        <w:tc>
          <w:tcPr>
            <w:tcW w:w="442" w:type="pct"/>
            <w:vAlign w:val="center"/>
          </w:tcPr>
          <w:p w:rsidR="00C72442" w:rsidRPr="00D378FA" w:rsidRDefault="00C72442" w:rsidP="00D378FA">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S</w:t>
            </w:r>
          </w:p>
        </w:tc>
      </w:tr>
      <w:tr w:rsidR="004263E7" w:rsidRPr="00B06372" w:rsidTr="00D378FA">
        <w:trPr>
          <w:trHeight w:val="567"/>
        </w:trPr>
        <w:tc>
          <w:tcPr>
            <w:tcW w:w="329" w:type="pct"/>
            <w:vAlign w:val="center"/>
          </w:tcPr>
          <w:p w:rsidR="004263E7" w:rsidRPr="00D378FA" w:rsidRDefault="004263E7" w:rsidP="004B6A89">
            <w:pPr>
              <w:spacing w:after="0" w:line="240" w:lineRule="auto"/>
              <w:jc w:val="center"/>
              <w:rPr>
                <w:rFonts w:ascii="Times New Roman" w:eastAsia="Calibri" w:hAnsi="Times New Roman" w:cs="Times New Roman"/>
                <w:sz w:val="24"/>
                <w:szCs w:val="24"/>
              </w:rPr>
            </w:pPr>
            <w:r w:rsidRPr="00D378FA">
              <w:rPr>
                <w:rFonts w:ascii="Times New Roman" w:eastAsia="Calibri" w:hAnsi="Times New Roman" w:cs="Times New Roman"/>
                <w:sz w:val="24"/>
                <w:szCs w:val="24"/>
              </w:rPr>
              <w:t>CUP</w:t>
            </w:r>
          </w:p>
        </w:tc>
        <w:tc>
          <w:tcPr>
            <w:tcW w:w="433" w:type="pct"/>
            <w:vAlign w:val="center"/>
          </w:tcPr>
          <w:p w:rsidR="004263E7" w:rsidRPr="00D378FA" w:rsidRDefault="004263E7" w:rsidP="00D507A2">
            <w:pPr>
              <w:spacing w:after="0" w:line="240" w:lineRule="auto"/>
              <w:rPr>
                <w:rFonts w:ascii="Times New Roman" w:eastAsia="Calibri" w:hAnsi="Times New Roman" w:cs="Times New Roman"/>
                <w:sz w:val="24"/>
                <w:szCs w:val="24"/>
              </w:rPr>
            </w:pPr>
            <w:r w:rsidRPr="00D378FA">
              <w:rPr>
                <w:rFonts w:ascii="Times New Roman" w:eastAsia="Calibri" w:hAnsi="Times New Roman" w:cs="Times New Roman"/>
                <w:sz w:val="24"/>
                <w:szCs w:val="24"/>
              </w:rPr>
              <w:t>ÚCJ</w:t>
            </w:r>
          </w:p>
        </w:tc>
        <w:tc>
          <w:tcPr>
            <w:tcW w:w="473" w:type="pct"/>
            <w:vAlign w:val="center"/>
          </w:tcPr>
          <w:p w:rsidR="004263E7" w:rsidRPr="00C72442" w:rsidRDefault="004263E7" w:rsidP="00C72442">
            <w:pPr>
              <w:spacing w:after="0" w:line="240" w:lineRule="auto"/>
              <w:jc w:val="center"/>
              <w:rPr>
                <w:rFonts w:ascii="Times New Roman" w:eastAsia="Calibri" w:hAnsi="Times New Roman" w:cs="Times New Roman"/>
                <w:sz w:val="20"/>
                <w:szCs w:val="20"/>
              </w:rPr>
            </w:pPr>
            <w:r w:rsidRPr="00C72442">
              <w:rPr>
                <w:rFonts w:ascii="Times New Roman" w:eastAsia="Calibri" w:hAnsi="Times New Roman" w:cs="Times New Roman"/>
                <w:sz w:val="20"/>
                <w:szCs w:val="20"/>
              </w:rPr>
              <w:t>AK_F</w:t>
            </w:r>
          </w:p>
        </w:tc>
        <w:tc>
          <w:tcPr>
            <w:tcW w:w="1188" w:type="pct"/>
            <w:vAlign w:val="center"/>
          </w:tcPr>
          <w:p w:rsidR="004263E7" w:rsidRPr="00D378FA" w:rsidRDefault="004263E7" w:rsidP="00D507A2">
            <w:pPr>
              <w:spacing w:after="0" w:line="240" w:lineRule="auto"/>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JF– akademická komunikácia</w:t>
            </w:r>
          </w:p>
        </w:tc>
        <w:tc>
          <w:tcPr>
            <w:tcW w:w="357" w:type="pct"/>
            <w:vAlign w:val="center"/>
          </w:tcPr>
          <w:p w:rsidR="004263E7" w:rsidRPr="00D378FA" w:rsidRDefault="004263E7" w:rsidP="004B6A89">
            <w:pPr>
              <w:spacing w:after="0" w:line="240" w:lineRule="auto"/>
              <w:jc w:val="center"/>
              <w:rPr>
                <w:rFonts w:ascii="Times New Roman" w:eastAsia="Calibri" w:hAnsi="Times New Roman" w:cs="Times New Roman"/>
                <w:sz w:val="24"/>
                <w:szCs w:val="24"/>
              </w:rPr>
            </w:pPr>
            <w:r w:rsidRPr="00D378FA">
              <w:rPr>
                <w:rFonts w:ascii="Times New Roman" w:eastAsia="Calibri" w:hAnsi="Times New Roman" w:cs="Times New Roman"/>
                <w:sz w:val="24"/>
                <w:szCs w:val="24"/>
              </w:rPr>
              <w:t>PV</w:t>
            </w:r>
          </w:p>
        </w:tc>
        <w:tc>
          <w:tcPr>
            <w:tcW w:w="334" w:type="pct"/>
            <w:vAlign w:val="center"/>
          </w:tcPr>
          <w:p w:rsidR="004263E7" w:rsidRPr="00D378FA" w:rsidRDefault="004263E7" w:rsidP="004B6A89">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3</w:t>
            </w:r>
          </w:p>
        </w:tc>
        <w:tc>
          <w:tcPr>
            <w:tcW w:w="484" w:type="pct"/>
            <w:vAlign w:val="center"/>
          </w:tcPr>
          <w:p w:rsidR="004263E7" w:rsidRPr="00D378FA" w:rsidRDefault="004263E7" w:rsidP="004B6A89">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8</w:t>
            </w:r>
          </w:p>
        </w:tc>
        <w:tc>
          <w:tcPr>
            <w:tcW w:w="193" w:type="pct"/>
            <w:vAlign w:val="center"/>
          </w:tcPr>
          <w:p w:rsidR="004263E7" w:rsidRPr="00D378FA" w:rsidRDefault="004263E7" w:rsidP="00D507A2">
            <w:pPr>
              <w:spacing w:after="0" w:line="240" w:lineRule="auto"/>
              <w:rPr>
                <w:rFonts w:ascii="Times New Roman" w:eastAsia="Times New Roman" w:hAnsi="Times New Roman" w:cs="Times New Roman"/>
                <w:snapToGrid w:val="0"/>
                <w:sz w:val="24"/>
                <w:szCs w:val="24"/>
                <w:lang w:eastAsia="cs-CZ"/>
              </w:rPr>
            </w:pPr>
          </w:p>
        </w:tc>
        <w:tc>
          <w:tcPr>
            <w:tcW w:w="767" w:type="pct"/>
            <w:vAlign w:val="center"/>
          </w:tcPr>
          <w:p w:rsidR="004263E7" w:rsidRDefault="004263E7">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lang w:eastAsia="cs-CZ"/>
              </w:rPr>
              <w:t>Veverková, Ph.D.</w:t>
            </w:r>
          </w:p>
        </w:tc>
        <w:tc>
          <w:tcPr>
            <w:tcW w:w="442" w:type="pct"/>
            <w:vAlign w:val="center"/>
          </w:tcPr>
          <w:p w:rsidR="004263E7" w:rsidRPr="00D378FA" w:rsidRDefault="004263E7" w:rsidP="00D378FA">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S</w:t>
            </w:r>
          </w:p>
        </w:tc>
      </w:tr>
      <w:tr w:rsidR="004263E7" w:rsidRPr="00B06372" w:rsidTr="00D378FA">
        <w:trPr>
          <w:trHeight w:val="567"/>
        </w:trPr>
        <w:tc>
          <w:tcPr>
            <w:tcW w:w="329" w:type="pct"/>
            <w:vAlign w:val="center"/>
          </w:tcPr>
          <w:p w:rsidR="004263E7" w:rsidRPr="00D378FA" w:rsidRDefault="004263E7" w:rsidP="004B6A89">
            <w:pPr>
              <w:spacing w:after="0" w:line="240" w:lineRule="auto"/>
              <w:jc w:val="center"/>
              <w:rPr>
                <w:rFonts w:ascii="Times New Roman" w:eastAsia="Calibri" w:hAnsi="Times New Roman" w:cs="Times New Roman"/>
                <w:sz w:val="24"/>
                <w:szCs w:val="24"/>
              </w:rPr>
            </w:pPr>
            <w:r w:rsidRPr="00D378FA">
              <w:rPr>
                <w:rFonts w:ascii="Times New Roman" w:eastAsia="Calibri" w:hAnsi="Times New Roman" w:cs="Times New Roman"/>
                <w:sz w:val="24"/>
                <w:szCs w:val="24"/>
              </w:rPr>
              <w:t>CUP</w:t>
            </w:r>
          </w:p>
        </w:tc>
        <w:tc>
          <w:tcPr>
            <w:tcW w:w="433" w:type="pct"/>
            <w:vAlign w:val="center"/>
          </w:tcPr>
          <w:p w:rsidR="004263E7" w:rsidRPr="00D378FA" w:rsidRDefault="004263E7" w:rsidP="00D507A2">
            <w:pPr>
              <w:spacing w:after="0" w:line="240" w:lineRule="auto"/>
              <w:rPr>
                <w:rFonts w:ascii="Times New Roman" w:eastAsia="Calibri" w:hAnsi="Times New Roman" w:cs="Times New Roman"/>
                <w:sz w:val="24"/>
                <w:szCs w:val="24"/>
              </w:rPr>
            </w:pPr>
            <w:r w:rsidRPr="00D378FA">
              <w:rPr>
                <w:rFonts w:ascii="Times New Roman" w:eastAsia="Calibri" w:hAnsi="Times New Roman" w:cs="Times New Roman"/>
                <w:sz w:val="24"/>
                <w:szCs w:val="24"/>
              </w:rPr>
              <w:t>ÚCJ</w:t>
            </w:r>
          </w:p>
        </w:tc>
        <w:tc>
          <w:tcPr>
            <w:tcW w:w="473" w:type="pct"/>
            <w:vAlign w:val="center"/>
          </w:tcPr>
          <w:p w:rsidR="004263E7" w:rsidRPr="00C72442" w:rsidRDefault="004263E7" w:rsidP="00C72442">
            <w:pPr>
              <w:spacing w:after="0" w:line="240" w:lineRule="auto"/>
              <w:jc w:val="center"/>
              <w:rPr>
                <w:rFonts w:ascii="Times New Roman" w:eastAsia="Calibri" w:hAnsi="Times New Roman" w:cs="Times New Roman"/>
                <w:sz w:val="20"/>
                <w:szCs w:val="20"/>
              </w:rPr>
            </w:pPr>
            <w:r w:rsidRPr="00C72442">
              <w:rPr>
                <w:rFonts w:ascii="Times New Roman" w:eastAsia="Calibri" w:hAnsi="Times New Roman" w:cs="Times New Roman"/>
                <w:sz w:val="20"/>
                <w:szCs w:val="20"/>
              </w:rPr>
              <w:t>AK_R</w:t>
            </w:r>
          </w:p>
        </w:tc>
        <w:tc>
          <w:tcPr>
            <w:tcW w:w="1188" w:type="pct"/>
            <w:vAlign w:val="center"/>
          </w:tcPr>
          <w:p w:rsidR="004263E7" w:rsidRPr="00D378FA" w:rsidRDefault="004263E7" w:rsidP="00D507A2">
            <w:pPr>
              <w:spacing w:after="0" w:line="240" w:lineRule="auto"/>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JR– akademická komunikácia</w:t>
            </w:r>
          </w:p>
        </w:tc>
        <w:tc>
          <w:tcPr>
            <w:tcW w:w="357" w:type="pct"/>
            <w:vAlign w:val="center"/>
          </w:tcPr>
          <w:p w:rsidR="004263E7" w:rsidRPr="00D378FA" w:rsidRDefault="004263E7" w:rsidP="004B6A89">
            <w:pPr>
              <w:spacing w:after="0" w:line="240" w:lineRule="auto"/>
              <w:jc w:val="center"/>
              <w:rPr>
                <w:rFonts w:ascii="Times New Roman" w:eastAsia="Calibri" w:hAnsi="Times New Roman" w:cs="Times New Roman"/>
                <w:sz w:val="24"/>
                <w:szCs w:val="24"/>
              </w:rPr>
            </w:pPr>
            <w:r w:rsidRPr="00D378FA">
              <w:rPr>
                <w:rFonts w:ascii="Times New Roman" w:eastAsia="Calibri" w:hAnsi="Times New Roman" w:cs="Times New Roman"/>
                <w:sz w:val="24"/>
                <w:szCs w:val="24"/>
              </w:rPr>
              <w:t>PV</w:t>
            </w:r>
          </w:p>
        </w:tc>
        <w:tc>
          <w:tcPr>
            <w:tcW w:w="334" w:type="pct"/>
            <w:vAlign w:val="center"/>
          </w:tcPr>
          <w:p w:rsidR="004263E7" w:rsidRPr="00D378FA" w:rsidRDefault="004263E7" w:rsidP="004B6A89">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3</w:t>
            </w:r>
          </w:p>
        </w:tc>
        <w:tc>
          <w:tcPr>
            <w:tcW w:w="484" w:type="pct"/>
            <w:vAlign w:val="center"/>
          </w:tcPr>
          <w:p w:rsidR="004263E7" w:rsidRPr="00D378FA" w:rsidRDefault="004263E7" w:rsidP="004B6A89">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8</w:t>
            </w:r>
          </w:p>
        </w:tc>
        <w:tc>
          <w:tcPr>
            <w:tcW w:w="193" w:type="pct"/>
            <w:vAlign w:val="center"/>
          </w:tcPr>
          <w:p w:rsidR="004263E7" w:rsidRPr="00D378FA" w:rsidRDefault="004263E7" w:rsidP="00D507A2">
            <w:pPr>
              <w:spacing w:after="0" w:line="240" w:lineRule="auto"/>
              <w:rPr>
                <w:rFonts w:ascii="Times New Roman" w:eastAsia="Times New Roman" w:hAnsi="Times New Roman" w:cs="Times New Roman"/>
                <w:snapToGrid w:val="0"/>
                <w:sz w:val="24"/>
                <w:szCs w:val="24"/>
                <w:lang w:eastAsia="cs-CZ"/>
              </w:rPr>
            </w:pPr>
          </w:p>
        </w:tc>
        <w:tc>
          <w:tcPr>
            <w:tcW w:w="767" w:type="pct"/>
            <w:vAlign w:val="center"/>
          </w:tcPr>
          <w:p w:rsidR="004263E7" w:rsidRPr="00AD4F0D" w:rsidRDefault="004263E7">
            <w:pPr>
              <w:spacing w:after="0" w:line="240" w:lineRule="auto"/>
              <w:rPr>
                <w:rFonts w:ascii="Times New Roman" w:eastAsia="Times New Roman" w:hAnsi="Times New Roman" w:cs="Times New Roman"/>
                <w:snapToGrid w:val="0"/>
                <w:sz w:val="24"/>
                <w:szCs w:val="24"/>
                <w:vertAlign w:val="superscript"/>
                <w:lang w:eastAsia="cs-CZ"/>
              </w:rPr>
            </w:pPr>
            <w:r>
              <w:rPr>
                <w:rFonts w:ascii="Times New Roman" w:eastAsia="Times New Roman" w:hAnsi="Times New Roman" w:cs="Times New Roman"/>
                <w:snapToGrid w:val="0"/>
                <w:sz w:val="24"/>
                <w:szCs w:val="24"/>
                <w:lang w:eastAsia="cs-CZ"/>
              </w:rPr>
              <w:t xml:space="preserve">N. N.  </w:t>
            </w:r>
            <w:r w:rsidR="00AD4F0D">
              <w:rPr>
                <w:rFonts w:ascii="Times New Roman" w:eastAsia="Times New Roman" w:hAnsi="Times New Roman" w:cs="Times New Roman"/>
                <w:snapToGrid w:val="0"/>
                <w:sz w:val="24"/>
                <w:szCs w:val="24"/>
                <w:vertAlign w:val="superscript"/>
                <w:lang w:eastAsia="cs-CZ"/>
              </w:rPr>
              <w:t>*</w:t>
            </w:r>
          </w:p>
        </w:tc>
        <w:tc>
          <w:tcPr>
            <w:tcW w:w="442" w:type="pct"/>
            <w:vAlign w:val="center"/>
          </w:tcPr>
          <w:p w:rsidR="004263E7" w:rsidRPr="00D378FA" w:rsidRDefault="004263E7" w:rsidP="00D378FA">
            <w:pPr>
              <w:spacing w:after="0" w:line="240" w:lineRule="auto"/>
              <w:jc w:val="center"/>
              <w:rPr>
                <w:rFonts w:ascii="Times New Roman" w:eastAsia="Times New Roman" w:hAnsi="Times New Roman" w:cs="Times New Roman"/>
                <w:snapToGrid w:val="0"/>
                <w:sz w:val="24"/>
                <w:szCs w:val="24"/>
                <w:lang w:eastAsia="cs-CZ"/>
              </w:rPr>
            </w:pPr>
            <w:r w:rsidRPr="00D378FA">
              <w:rPr>
                <w:rFonts w:ascii="Times New Roman" w:eastAsia="Times New Roman" w:hAnsi="Times New Roman" w:cs="Times New Roman"/>
                <w:snapToGrid w:val="0"/>
                <w:sz w:val="24"/>
                <w:szCs w:val="24"/>
                <w:lang w:eastAsia="cs-CZ"/>
              </w:rPr>
              <w:t>S</w:t>
            </w:r>
          </w:p>
        </w:tc>
      </w:tr>
    </w:tbl>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594989" w:rsidRPr="007D63EF" w:rsidRDefault="00594989" w:rsidP="00594989">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vertAlign w:val="superscript"/>
          <w:lang w:eastAsia="cs-CZ"/>
        </w:rPr>
        <w:t>*</w:t>
      </w:r>
      <w:r>
        <w:rPr>
          <w:rFonts w:ascii="Times New Roman" w:eastAsia="Times New Roman" w:hAnsi="Times New Roman" w:cs="Times New Roman"/>
          <w:snapToGrid w:val="0"/>
          <w:lang w:eastAsia="cs-CZ"/>
        </w:rPr>
        <w:t xml:space="preserve"> </w:t>
      </w:r>
      <w:r w:rsidRPr="007D63EF">
        <w:rPr>
          <w:rFonts w:ascii="Times New Roman" w:eastAsia="Times New Roman" w:hAnsi="Times New Roman" w:cs="Times New Roman"/>
          <w:snapToGrid w:val="0"/>
          <w:lang w:eastAsia="cs-CZ"/>
        </w:rPr>
        <w:t>N.N. (nomen nominandum – meno bude oznámené)</w:t>
      </w:r>
    </w:p>
    <w:p w:rsidR="00E57B53"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AD4F0D" w:rsidRDefault="00AD4F0D"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AD4F0D" w:rsidRDefault="00AD4F0D"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AD4F0D" w:rsidRDefault="00AD4F0D"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AD4F0D" w:rsidRDefault="00AD4F0D"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AD4F0D" w:rsidRPr="00B06372" w:rsidRDefault="00AD4F0D"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225"/>
        <w:gridCol w:w="1338"/>
        <w:gridCol w:w="3273"/>
        <w:gridCol w:w="1016"/>
        <w:gridCol w:w="967"/>
        <w:gridCol w:w="1419"/>
        <w:gridCol w:w="566"/>
        <w:gridCol w:w="2221"/>
        <w:gridCol w:w="1257"/>
      </w:tblGrid>
      <w:tr w:rsidR="00AC513B" w:rsidRPr="00B06372" w:rsidTr="00B552FC">
        <w:trPr>
          <w:trHeight w:val="397"/>
        </w:trPr>
        <w:tc>
          <w:tcPr>
            <w:tcW w:w="5000" w:type="pct"/>
            <w:gridSpan w:val="10"/>
            <w:vAlign w:val="center"/>
          </w:tcPr>
          <w:p w:rsidR="00AC513B" w:rsidRPr="00B552FC" w:rsidRDefault="00AC513B" w:rsidP="00887728">
            <w:pPr>
              <w:spacing w:after="0" w:line="240" w:lineRule="auto"/>
              <w:rPr>
                <w:rFonts w:ascii="Times New Roman" w:eastAsia="Calibri" w:hAnsi="Times New Roman" w:cs="Times New Roman"/>
                <w:b/>
                <w:sz w:val="24"/>
                <w:szCs w:val="24"/>
              </w:rPr>
            </w:pPr>
            <w:r w:rsidRPr="00B552FC">
              <w:rPr>
                <w:rFonts w:ascii="Times New Roman" w:eastAsia="Calibri" w:hAnsi="Times New Roman" w:cs="Times New Roman"/>
                <w:b/>
                <w:sz w:val="24"/>
                <w:szCs w:val="24"/>
              </w:rPr>
              <w:lastRenderedPageBreak/>
              <w:t xml:space="preserve">2. semester   </w:t>
            </w:r>
            <w:r w:rsidR="00887728" w:rsidRPr="00B552FC">
              <w:rPr>
                <w:rFonts w:ascii="Times New Roman" w:eastAsia="Calibri" w:hAnsi="Times New Roman" w:cs="Times New Roman"/>
                <w:b/>
                <w:i/>
                <w:sz w:val="24"/>
                <w:szCs w:val="24"/>
              </w:rPr>
              <w:t xml:space="preserve"> </w:t>
            </w:r>
            <w:r w:rsidR="003E4475" w:rsidRPr="00B552FC">
              <w:rPr>
                <w:rFonts w:ascii="Times New Roman" w:eastAsia="Calibri" w:hAnsi="Times New Roman" w:cs="Times New Roman"/>
                <w:b/>
                <w:i/>
                <w:sz w:val="24"/>
                <w:szCs w:val="24"/>
              </w:rPr>
              <w:t>a d a p t í v n e</w:t>
            </w:r>
            <w:r w:rsidRPr="00B552FC">
              <w:rPr>
                <w:rFonts w:ascii="Times New Roman" w:eastAsia="Calibri" w:hAnsi="Times New Roman" w:cs="Times New Roman"/>
                <w:b/>
                <w:i/>
                <w:sz w:val="24"/>
                <w:szCs w:val="24"/>
              </w:rPr>
              <w:t xml:space="preserve">    l e s n í c t v o</w:t>
            </w:r>
          </w:p>
        </w:tc>
      </w:tr>
      <w:tr w:rsidR="00FF52B0" w:rsidRPr="00B06372" w:rsidTr="00FF52B0">
        <w:trPr>
          <w:trHeight w:val="454"/>
        </w:trPr>
        <w:tc>
          <w:tcPr>
            <w:tcW w:w="329" w:type="pct"/>
            <w:vAlign w:val="center"/>
          </w:tcPr>
          <w:p w:rsidR="00B552FC" w:rsidRPr="00B552FC" w:rsidRDefault="00B552FC" w:rsidP="00D507A2">
            <w:pPr>
              <w:spacing w:after="0" w:line="240" w:lineRule="auto"/>
              <w:rPr>
                <w:rFonts w:ascii="Times New Roman" w:eastAsia="Calibri" w:hAnsi="Times New Roman" w:cs="Times New Roman"/>
                <w:sz w:val="24"/>
                <w:szCs w:val="24"/>
              </w:rPr>
            </w:pPr>
            <w:r w:rsidRPr="00B552FC">
              <w:rPr>
                <w:rFonts w:ascii="Times New Roman" w:eastAsia="Calibri" w:hAnsi="Times New Roman" w:cs="Times New Roman"/>
                <w:sz w:val="24"/>
                <w:szCs w:val="24"/>
              </w:rPr>
              <w:t>Fakulta</w:t>
            </w:r>
          </w:p>
        </w:tc>
        <w:tc>
          <w:tcPr>
            <w:tcW w:w="431" w:type="pct"/>
            <w:vAlign w:val="center"/>
          </w:tcPr>
          <w:p w:rsidR="00B552FC" w:rsidRPr="00B552FC" w:rsidRDefault="00B552FC" w:rsidP="00D507A2">
            <w:pPr>
              <w:spacing w:after="0" w:line="240" w:lineRule="auto"/>
              <w:rPr>
                <w:rFonts w:ascii="Times New Roman" w:eastAsia="Calibri" w:hAnsi="Times New Roman" w:cs="Times New Roman"/>
                <w:sz w:val="24"/>
                <w:szCs w:val="24"/>
              </w:rPr>
            </w:pPr>
            <w:r w:rsidRPr="00B552FC">
              <w:rPr>
                <w:rFonts w:ascii="Times New Roman" w:eastAsia="Calibri" w:hAnsi="Times New Roman" w:cs="Times New Roman"/>
                <w:sz w:val="24"/>
                <w:szCs w:val="24"/>
              </w:rPr>
              <w:t>Katedra</w:t>
            </w:r>
          </w:p>
        </w:tc>
        <w:tc>
          <w:tcPr>
            <w:tcW w:w="471" w:type="pct"/>
            <w:vAlign w:val="center"/>
          </w:tcPr>
          <w:p w:rsidR="00B552FC" w:rsidRPr="00B552FC" w:rsidRDefault="00B552FC" w:rsidP="00D507A2">
            <w:pPr>
              <w:spacing w:after="0" w:line="240" w:lineRule="auto"/>
              <w:rPr>
                <w:rFonts w:ascii="Times New Roman" w:eastAsia="Calibri" w:hAnsi="Times New Roman" w:cs="Times New Roman"/>
                <w:sz w:val="24"/>
                <w:szCs w:val="24"/>
              </w:rPr>
            </w:pPr>
            <w:r w:rsidRPr="00B552FC">
              <w:rPr>
                <w:rFonts w:ascii="Times New Roman" w:eastAsia="Calibri" w:hAnsi="Times New Roman" w:cs="Times New Roman"/>
                <w:sz w:val="24"/>
                <w:szCs w:val="24"/>
              </w:rPr>
              <w:t>Skratka</w:t>
            </w:r>
          </w:p>
        </w:tc>
        <w:tc>
          <w:tcPr>
            <w:tcW w:w="1151" w:type="pct"/>
            <w:vAlign w:val="center"/>
          </w:tcPr>
          <w:p w:rsidR="00B552FC" w:rsidRPr="00B552FC" w:rsidRDefault="00B552FC" w:rsidP="00D507A2">
            <w:pPr>
              <w:spacing w:after="0" w:line="240" w:lineRule="auto"/>
              <w:rPr>
                <w:rFonts w:ascii="Times New Roman" w:eastAsia="Calibri" w:hAnsi="Times New Roman" w:cs="Times New Roman"/>
                <w:sz w:val="24"/>
                <w:szCs w:val="24"/>
              </w:rPr>
            </w:pPr>
            <w:r w:rsidRPr="00B552FC">
              <w:rPr>
                <w:rFonts w:ascii="Times New Roman" w:eastAsia="Calibri" w:hAnsi="Times New Roman" w:cs="Times New Roman"/>
                <w:sz w:val="24"/>
                <w:szCs w:val="24"/>
              </w:rPr>
              <w:t>Názov predmetu</w:t>
            </w:r>
          </w:p>
        </w:tc>
        <w:tc>
          <w:tcPr>
            <w:tcW w:w="357" w:type="pct"/>
            <w:vAlign w:val="center"/>
          </w:tcPr>
          <w:p w:rsidR="00B552FC" w:rsidRPr="00B552FC" w:rsidRDefault="00B552FC"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Predmet</w:t>
            </w:r>
          </w:p>
        </w:tc>
        <w:tc>
          <w:tcPr>
            <w:tcW w:w="340" w:type="pct"/>
            <w:vAlign w:val="center"/>
          </w:tcPr>
          <w:p w:rsidR="00B552FC" w:rsidRPr="00B552FC" w:rsidRDefault="00B552FC"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Kredity</w:t>
            </w:r>
          </w:p>
        </w:tc>
        <w:tc>
          <w:tcPr>
            <w:tcW w:w="499" w:type="pct"/>
            <w:vAlign w:val="center"/>
          </w:tcPr>
          <w:p w:rsidR="00B552FC" w:rsidRPr="00B552FC" w:rsidRDefault="00B552FC"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Konzultácie</w:t>
            </w:r>
          </w:p>
        </w:tc>
        <w:tc>
          <w:tcPr>
            <w:tcW w:w="199" w:type="pct"/>
            <w:vAlign w:val="center"/>
          </w:tcPr>
          <w:p w:rsidR="00B552FC" w:rsidRPr="00B552FC" w:rsidRDefault="00B552FC"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HC</w:t>
            </w:r>
          </w:p>
        </w:tc>
        <w:tc>
          <w:tcPr>
            <w:tcW w:w="781" w:type="pct"/>
            <w:vAlign w:val="center"/>
          </w:tcPr>
          <w:p w:rsidR="00B552FC" w:rsidRPr="00B552FC" w:rsidRDefault="00B552FC" w:rsidP="002B7CE5">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Gestor</w:t>
            </w:r>
          </w:p>
        </w:tc>
        <w:tc>
          <w:tcPr>
            <w:tcW w:w="442" w:type="pct"/>
            <w:vAlign w:val="center"/>
          </w:tcPr>
          <w:p w:rsidR="00B552FC" w:rsidRPr="00B552FC" w:rsidRDefault="00B552FC" w:rsidP="00D507A2">
            <w:pPr>
              <w:spacing w:after="0" w:line="240" w:lineRule="auto"/>
              <w:rPr>
                <w:rFonts w:ascii="Times New Roman" w:eastAsia="Calibri" w:hAnsi="Times New Roman" w:cs="Times New Roman"/>
                <w:sz w:val="24"/>
                <w:szCs w:val="24"/>
              </w:rPr>
            </w:pPr>
            <w:r w:rsidRPr="00B552FC">
              <w:rPr>
                <w:rFonts w:ascii="Times New Roman" w:eastAsia="Calibri" w:hAnsi="Times New Roman" w:cs="Times New Roman"/>
                <w:sz w:val="24"/>
                <w:szCs w:val="24"/>
              </w:rPr>
              <w:t>Ukončenie</w:t>
            </w:r>
          </w:p>
        </w:tc>
      </w:tr>
      <w:tr w:rsidR="00FF52B0" w:rsidRPr="00B06372" w:rsidTr="00FF52B0">
        <w:trPr>
          <w:trHeight w:val="454"/>
        </w:trPr>
        <w:tc>
          <w:tcPr>
            <w:tcW w:w="329" w:type="pct"/>
            <w:vAlign w:val="center"/>
          </w:tcPr>
          <w:p w:rsidR="00B552FC" w:rsidRPr="00B552FC" w:rsidRDefault="00B552FC"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LF</w:t>
            </w:r>
          </w:p>
        </w:tc>
        <w:tc>
          <w:tcPr>
            <w:tcW w:w="431" w:type="pct"/>
            <w:vAlign w:val="center"/>
          </w:tcPr>
          <w:p w:rsidR="00B552FC" w:rsidRPr="00A51689" w:rsidRDefault="00B552FC" w:rsidP="00D507A2">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KIOLK</w:t>
            </w:r>
          </w:p>
        </w:tc>
        <w:tc>
          <w:tcPr>
            <w:tcW w:w="471" w:type="pct"/>
            <w:vAlign w:val="center"/>
          </w:tcPr>
          <w:p w:rsidR="00B552FC" w:rsidRPr="00B552FC" w:rsidRDefault="00B552FC" w:rsidP="00D507A2">
            <w:pPr>
              <w:spacing w:after="0" w:line="240" w:lineRule="auto"/>
              <w:rPr>
                <w:rFonts w:ascii="Times New Roman" w:eastAsia="Calibri" w:hAnsi="Times New Roman" w:cs="Times New Roman"/>
                <w:sz w:val="24"/>
                <w:szCs w:val="24"/>
              </w:rPr>
            </w:pPr>
            <w:r w:rsidRPr="00B552FC">
              <w:rPr>
                <w:rFonts w:ascii="Times New Roman" w:hAnsi="Times New Roman" w:cs="Times New Roman"/>
                <w:sz w:val="24"/>
                <w:szCs w:val="24"/>
              </w:rPr>
              <w:t>INTOL-I</w:t>
            </w:r>
          </w:p>
        </w:tc>
        <w:tc>
          <w:tcPr>
            <w:tcW w:w="1151" w:type="pct"/>
            <w:vAlign w:val="center"/>
          </w:tcPr>
          <w:p w:rsidR="00B552FC" w:rsidRPr="00B552FC" w:rsidRDefault="00B552FC" w:rsidP="00D507A2">
            <w:pPr>
              <w:spacing w:after="0" w:line="240" w:lineRule="auto"/>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integrovaná ochrana lesa</w:t>
            </w:r>
          </w:p>
        </w:tc>
        <w:tc>
          <w:tcPr>
            <w:tcW w:w="357" w:type="pct"/>
            <w:vAlign w:val="center"/>
          </w:tcPr>
          <w:p w:rsidR="00B552FC" w:rsidRPr="00B552FC" w:rsidRDefault="00B552FC"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P</w:t>
            </w:r>
          </w:p>
        </w:tc>
        <w:tc>
          <w:tcPr>
            <w:tcW w:w="340"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6</w:t>
            </w:r>
          </w:p>
        </w:tc>
        <w:tc>
          <w:tcPr>
            <w:tcW w:w="499"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12</w:t>
            </w:r>
          </w:p>
        </w:tc>
        <w:tc>
          <w:tcPr>
            <w:tcW w:w="199"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2</w:t>
            </w:r>
          </w:p>
        </w:tc>
        <w:tc>
          <w:tcPr>
            <w:tcW w:w="781" w:type="pct"/>
            <w:vAlign w:val="center"/>
          </w:tcPr>
          <w:p w:rsidR="00B552FC" w:rsidRPr="00B552FC" w:rsidRDefault="00B552FC" w:rsidP="00D507A2">
            <w:pPr>
              <w:spacing w:after="0" w:line="240" w:lineRule="auto"/>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 xml:space="preserve">doc. Kodrík    </w:t>
            </w:r>
          </w:p>
        </w:tc>
        <w:tc>
          <w:tcPr>
            <w:tcW w:w="442"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S</w:t>
            </w:r>
          </w:p>
        </w:tc>
      </w:tr>
      <w:tr w:rsidR="00FF52B0" w:rsidRPr="00B06372" w:rsidTr="00FF52B0">
        <w:trPr>
          <w:trHeight w:val="397"/>
        </w:trPr>
        <w:tc>
          <w:tcPr>
            <w:tcW w:w="329" w:type="pct"/>
            <w:vAlign w:val="center"/>
          </w:tcPr>
          <w:p w:rsidR="00B552FC" w:rsidRPr="00B552FC" w:rsidRDefault="00B552FC"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LF</w:t>
            </w:r>
          </w:p>
        </w:tc>
        <w:tc>
          <w:tcPr>
            <w:tcW w:w="431" w:type="pct"/>
            <w:vAlign w:val="center"/>
          </w:tcPr>
          <w:p w:rsidR="00B552FC" w:rsidRPr="00A51689" w:rsidRDefault="00B552FC" w:rsidP="00D507A2">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D LF</w:t>
            </w:r>
          </w:p>
        </w:tc>
        <w:tc>
          <w:tcPr>
            <w:tcW w:w="471" w:type="pct"/>
            <w:vAlign w:val="center"/>
          </w:tcPr>
          <w:p w:rsidR="00B552FC" w:rsidRPr="00B552FC" w:rsidRDefault="00B552FC" w:rsidP="00D507A2">
            <w:pPr>
              <w:spacing w:after="0" w:line="240" w:lineRule="auto"/>
              <w:rPr>
                <w:rFonts w:ascii="Times New Roman" w:eastAsia="Calibri" w:hAnsi="Times New Roman" w:cs="Times New Roman"/>
                <w:sz w:val="24"/>
                <w:szCs w:val="24"/>
              </w:rPr>
            </w:pPr>
            <w:r w:rsidRPr="00B552FC">
              <w:rPr>
                <w:rFonts w:ascii="Times New Roman" w:hAnsi="Times New Roman" w:cs="Times New Roman"/>
                <w:sz w:val="24"/>
                <w:szCs w:val="24"/>
              </w:rPr>
              <w:t>PRAXD-I</w:t>
            </w:r>
          </w:p>
        </w:tc>
        <w:tc>
          <w:tcPr>
            <w:tcW w:w="1151" w:type="pct"/>
            <w:vAlign w:val="center"/>
          </w:tcPr>
          <w:p w:rsidR="00B552FC" w:rsidRPr="00B552FC" w:rsidRDefault="00B552FC" w:rsidP="00D507A2">
            <w:pPr>
              <w:spacing w:after="0" w:line="240" w:lineRule="auto"/>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preddiplomová prax</w:t>
            </w:r>
          </w:p>
        </w:tc>
        <w:tc>
          <w:tcPr>
            <w:tcW w:w="357" w:type="pct"/>
            <w:vAlign w:val="center"/>
          </w:tcPr>
          <w:p w:rsidR="00B552FC" w:rsidRPr="00B552FC" w:rsidRDefault="00B552FC"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P</w:t>
            </w:r>
          </w:p>
        </w:tc>
        <w:tc>
          <w:tcPr>
            <w:tcW w:w="340"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3</w:t>
            </w:r>
          </w:p>
        </w:tc>
        <w:tc>
          <w:tcPr>
            <w:tcW w:w="698" w:type="pct"/>
            <w:gridSpan w:val="2"/>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15 dní</w:t>
            </w:r>
          </w:p>
        </w:tc>
        <w:tc>
          <w:tcPr>
            <w:tcW w:w="781" w:type="pct"/>
            <w:vAlign w:val="center"/>
          </w:tcPr>
          <w:p w:rsidR="00B552FC" w:rsidRPr="005062A6" w:rsidRDefault="00B552FC" w:rsidP="00652B4D">
            <w:pPr>
              <w:spacing w:after="0" w:line="240" w:lineRule="auto"/>
              <w:rPr>
                <w:rFonts w:ascii="Times New Roman" w:eastAsia="Times New Roman" w:hAnsi="Times New Roman" w:cs="Times New Roman"/>
                <w:snapToGrid w:val="0"/>
                <w:sz w:val="24"/>
                <w:szCs w:val="24"/>
                <w:lang w:eastAsia="cs-CZ"/>
              </w:rPr>
            </w:pPr>
            <w:r w:rsidRPr="005062A6">
              <w:rPr>
                <w:rFonts w:ascii="Times New Roman" w:eastAsia="Times New Roman" w:hAnsi="Times New Roman" w:cs="Times New Roman"/>
                <w:snapToGrid w:val="0"/>
                <w:sz w:val="24"/>
                <w:szCs w:val="24"/>
                <w:lang w:eastAsia="cs-CZ"/>
              </w:rPr>
              <w:t>vedúci DP</w:t>
            </w:r>
          </w:p>
        </w:tc>
        <w:tc>
          <w:tcPr>
            <w:tcW w:w="442"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Z</w:t>
            </w:r>
          </w:p>
        </w:tc>
      </w:tr>
      <w:tr w:rsidR="00FF52B0" w:rsidRPr="00B06372" w:rsidTr="00FF52B0">
        <w:trPr>
          <w:trHeight w:val="397"/>
        </w:trPr>
        <w:tc>
          <w:tcPr>
            <w:tcW w:w="329" w:type="pct"/>
            <w:vAlign w:val="center"/>
          </w:tcPr>
          <w:p w:rsidR="00B552FC" w:rsidRPr="00B552FC" w:rsidRDefault="00B552FC"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LF</w:t>
            </w:r>
          </w:p>
        </w:tc>
        <w:tc>
          <w:tcPr>
            <w:tcW w:w="431" w:type="pct"/>
            <w:vAlign w:val="center"/>
          </w:tcPr>
          <w:p w:rsidR="00B552FC" w:rsidRPr="00A51689" w:rsidRDefault="00B552FC" w:rsidP="00D507A2">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KPL</w:t>
            </w:r>
          </w:p>
        </w:tc>
        <w:tc>
          <w:tcPr>
            <w:tcW w:w="471" w:type="pct"/>
            <w:vAlign w:val="center"/>
          </w:tcPr>
          <w:p w:rsidR="00B552FC" w:rsidRPr="00B552FC" w:rsidRDefault="00B552FC" w:rsidP="00D507A2">
            <w:pPr>
              <w:spacing w:after="0" w:line="240" w:lineRule="auto"/>
              <w:rPr>
                <w:rFonts w:ascii="Times New Roman" w:eastAsia="Calibri" w:hAnsi="Times New Roman" w:cs="Times New Roman"/>
                <w:sz w:val="24"/>
                <w:szCs w:val="24"/>
              </w:rPr>
            </w:pPr>
            <w:r w:rsidRPr="00B552FC">
              <w:rPr>
                <w:rFonts w:ascii="Times New Roman" w:hAnsi="Times New Roman" w:cs="Times New Roman"/>
                <w:sz w:val="24"/>
                <w:szCs w:val="24"/>
              </w:rPr>
              <w:t>PBPL-I</w:t>
            </w:r>
          </w:p>
        </w:tc>
        <w:tc>
          <w:tcPr>
            <w:tcW w:w="1151" w:type="pct"/>
            <w:vAlign w:val="center"/>
          </w:tcPr>
          <w:p w:rsidR="00B552FC" w:rsidRPr="00B552FC" w:rsidRDefault="00B552FC" w:rsidP="00D507A2">
            <w:pPr>
              <w:spacing w:after="0" w:line="240" w:lineRule="auto"/>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prírode blízke pestovanie lesa</w:t>
            </w:r>
          </w:p>
        </w:tc>
        <w:tc>
          <w:tcPr>
            <w:tcW w:w="357" w:type="pct"/>
            <w:vAlign w:val="center"/>
          </w:tcPr>
          <w:p w:rsidR="00B552FC" w:rsidRPr="00B552FC" w:rsidRDefault="00B552FC"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PV</w:t>
            </w:r>
          </w:p>
        </w:tc>
        <w:tc>
          <w:tcPr>
            <w:tcW w:w="340"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4</w:t>
            </w:r>
          </w:p>
        </w:tc>
        <w:tc>
          <w:tcPr>
            <w:tcW w:w="499"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12</w:t>
            </w:r>
          </w:p>
        </w:tc>
        <w:tc>
          <w:tcPr>
            <w:tcW w:w="199"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0</w:t>
            </w:r>
          </w:p>
        </w:tc>
        <w:tc>
          <w:tcPr>
            <w:tcW w:w="781" w:type="pct"/>
            <w:vAlign w:val="center"/>
          </w:tcPr>
          <w:p w:rsidR="00B552FC" w:rsidRPr="00B552FC" w:rsidRDefault="00B552FC" w:rsidP="00D507A2">
            <w:pPr>
              <w:spacing w:after="0" w:line="240" w:lineRule="auto"/>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prof. Saniga</w:t>
            </w:r>
          </w:p>
        </w:tc>
        <w:tc>
          <w:tcPr>
            <w:tcW w:w="442"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S</w:t>
            </w:r>
          </w:p>
        </w:tc>
      </w:tr>
      <w:tr w:rsidR="00FF52B0" w:rsidRPr="00B06372" w:rsidTr="00FF52B0">
        <w:trPr>
          <w:trHeight w:val="397"/>
        </w:trPr>
        <w:tc>
          <w:tcPr>
            <w:tcW w:w="329" w:type="pct"/>
            <w:vAlign w:val="center"/>
          </w:tcPr>
          <w:p w:rsidR="00B552FC" w:rsidRPr="00B552FC" w:rsidRDefault="00B552FC"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LF</w:t>
            </w:r>
          </w:p>
        </w:tc>
        <w:tc>
          <w:tcPr>
            <w:tcW w:w="431" w:type="pct"/>
            <w:vAlign w:val="center"/>
          </w:tcPr>
          <w:p w:rsidR="00B552FC" w:rsidRPr="00A51689" w:rsidRDefault="00B552FC" w:rsidP="00D507A2">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KHULG</w:t>
            </w:r>
          </w:p>
        </w:tc>
        <w:tc>
          <w:tcPr>
            <w:tcW w:w="471" w:type="pct"/>
            <w:vAlign w:val="center"/>
          </w:tcPr>
          <w:p w:rsidR="00B552FC" w:rsidRPr="00B552FC" w:rsidRDefault="00B552FC" w:rsidP="00D507A2">
            <w:pPr>
              <w:spacing w:after="0" w:line="240" w:lineRule="auto"/>
              <w:rPr>
                <w:rFonts w:ascii="Times New Roman" w:eastAsia="Calibri" w:hAnsi="Times New Roman" w:cs="Times New Roman"/>
                <w:sz w:val="24"/>
                <w:szCs w:val="24"/>
              </w:rPr>
            </w:pPr>
            <w:r w:rsidRPr="00B552FC">
              <w:rPr>
                <w:rFonts w:ascii="Times New Roman" w:hAnsi="Times New Roman" w:cs="Times New Roman"/>
                <w:sz w:val="24"/>
                <w:szCs w:val="24"/>
              </w:rPr>
              <w:t>DPZ-I</w:t>
            </w:r>
          </w:p>
        </w:tc>
        <w:tc>
          <w:tcPr>
            <w:tcW w:w="1151" w:type="pct"/>
            <w:vAlign w:val="center"/>
          </w:tcPr>
          <w:p w:rsidR="00B552FC" w:rsidRPr="00B552FC" w:rsidRDefault="00B552FC" w:rsidP="00D507A2">
            <w:pPr>
              <w:spacing w:after="0" w:line="240" w:lineRule="auto"/>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diaľkový prieskum Zeme</w:t>
            </w:r>
          </w:p>
        </w:tc>
        <w:tc>
          <w:tcPr>
            <w:tcW w:w="357" w:type="pct"/>
            <w:vAlign w:val="center"/>
          </w:tcPr>
          <w:p w:rsidR="00B552FC" w:rsidRPr="00B552FC" w:rsidRDefault="00B552FC"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PV</w:t>
            </w:r>
          </w:p>
        </w:tc>
        <w:tc>
          <w:tcPr>
            <w:tcW w:w="340"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6</w:t>
            </w:r>
          </w:p>
        </w:tc>
        <w:tc>
          <w:tcPr>
            <w:tcW w:w="499"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12</w:t>
            </w:r>
          </w:p>
        </w:tc>
        <w:tc>
          <w:tcPr>
            <w:tcW w:w="199"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2</w:t>
            </w:r>
          </w:p>
        </w:tc>
        <w:tc>
          <w:tcPr>
            <w:tcW w:w="781" w:type="pct"/>
            <w:vAlign w:val="center"/>
          </w:tcPr>
          <w:p w:rsidR="00B552FC" w:rsidRPr="00B552FC" w:rsidRDefault="00B552FC" w:rsidP="00D507A2">
            <w:pPr>
              <w:spacing w:after="0" w:line="240" w:lineRule="auto"/>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prof. Scheer</w:t>
            </w:r>
          </w:p>
        </w:tc>
        <w:tc>
          <w:tcPr>
            <w:tcW w:w="442"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S</w:t>
            </w:r>
          </w:p>
        </w:tc>
      </w:tr>
      <w:tr w:rsidR="00FF52B0" w:rsidRPr="00B06372" w:rsidTr="00FF52B0">
        <w:trPr>
          <w:trHeight w:val="397"/>
        </w:trPr>
        <w:tc>
          <w:tcPr>
            <w:tcW w:w="329" w:type="pct"/>
            <w:vAlign w:val="center"/>
          </w:tcPr>
          <w:p w:rsidR="00B552FC" w:rsidRPr="00B552FC" w:rsidRDefault="00B552FC"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LF</w:t>
            </w:r>
          </w:p>
        </w:tc>
        <w:tc>
          <w:tcPr>
            <w:tcW w:w="431" w:type="pct"/>
            <w:vAlign w:val="center"/>
          </w:tcPr>
          <w:p w:rsidR="00B552FC" w:rsidRPr="00A51689" w:rsidRDefault="00B552FC" w:rsidP="00D507A2">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KF</w:t>
            </w:r>
          </w:p>
        </w:tc>
        <w:tc>
          <w:tcPr>
            <w:tcW w:w="471" w:type="pct"/>
            <w:vAlign w:val="center"/>
          </w:tcPr>
          <w:p w:rsidR="00B552FC" w:rsidRPr="00B552FC" w:rsidRDefault="00B552FC" w:rsidP="00D507A2">
            <w:pPr>
              <w:spacing w:after="0" w:line="240" w:lineRule="auto"/>
              <w:rPr>
                <w:rFonts w:ascii="Times New Roman" w:eastAsia="Calibri" w:hAnsi="Times New Roman" w:cs="Times New Roman"/>
                <w:sz w:val="24"/>
                <w:szCs w:val="24"/>
              </w:rPr>
            </w:pPr>
            <w:r w:rsidRPr="00B552FC">
              <w:rPr>
                <w:rFonts w:ascii="Times New Roman" w:hAnsi="Times New Roman" w:cs="Times New Roman"/>
                <w:sz w:val="24"/>
                <w:szCs w:val="24"/>
              </w:rPr>
              <w:t>BDIV-I</w:t>
            </w:r>
          </w:p>
        </w:tc>
        <w:tc>
          <w:tcPr>
            <w:tcW w:w="1151" w:type="pct"/>
            <w:vAlign w:val="center"/>
          </w:tcPr>
          <w:p w:rsidR="00B552FC" w:rsidRPr="00B552FC" w:rsidRDefault="00B552FC" w:rsidP="00D507A2">
            <w:pPr>
              <w:spacing w:after="0" w:line="240" w:lineRule="auto"/>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biodiverzita</w:t>
            </w:r>
          </w:p>
        </w:tc>
        <w:tc>
          <w:tcPr>
            <w:tcW w:w="357" w:type="pct"/>
            <w:vAlign w:val="center"/>
          </w:tcPr>
          <w:p w:rsidR="00B552FC" w:rsidRPr="00B552FC" w:rsidRDefault="00B552FC"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PV</w:t>
            </w:r>
          </w:p>
        </w:tc>
        <w:tc>
          <w:tcPr>
            <w:tcW w:w="340"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4</w:t>
            </w:r>
          </w:p>
        </w:tc>
        <w:tc>
          <w:tcPr>
            <w:tcW w:w="499"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12</w:t>
            </w:r>
          </w:p>
        </w:tc>
        <w:tc>
          <w:tcPr>
            <w:tcW w:w="199"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0</w:t>
            </w:r>
          </w:p>
        </w:tc>
        <w:tc>
          <w:tcPr>
            <w:tcW w:w="781" w:type="pct"/>
            <w:vAlign w:val="center"/>
          </w:tcPr>
          <w:p w:rsidR="00B552FC" w:rsidRPr="00B552FC" w:rsidRDefault="00B552FC" w:rsidP="00D507A2">
            <w:pPr>
              <w:spacing w:after="0" w:line="240" w:lineRule="auto"/>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prof. Paule</w:t>
            </w:r>
          </w:p>
        </w:tc>
        <w:tc>
          <w:tcPr>
            <w:tcW w:w="442"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S</w:t>
            </w:r>
          </w:p>
        </w:tc>
      </w:tr>
      <w:tr w:rsidR="00FF52B0" w:rsidRPr="00B06372" w:rsidTr="00FF52B0">
        <w:trPr>
          <w:trHeight w:val="397"/>
        </w:trPr>
        <w:tc>
          <w:tcPr>
            <w:tcW w:w="329" w:type="pct"/>
            <w:vAlign w:val="center"/>
          </w:tcPr>
          <w:p w:rsidR="00B552FC" w:rsidRPr="00B552FC" w:rsidRDefault="00B552FC"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LF</w:t>
            </w:r>
          </w:p>
        </w:tc>
        <w:tc>
          <w:tcPr>
            <w:tcW w:w="431" w:type="pct"/>
            <w:vAlign w:val="center"/>
          </w:tcPr>
          <w:p w:rsidR="00B552FC" w:rsidRPr="00A51689" w:rsidRDefault="00B552FC" w:rsidP="00D507A2">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KLŤLM</w:t>
            </w:r>
          </w:p>
        </w:tc>
        <w:tc>
          <w:tcPr>
            <w:tcW w:w="471" w:type="pct"/>
            <w:vAlign w:val="center"/>
          </w:tcPr>
          <w:p w:rsidR="00B552FC" w:rsidRPr="00B552FC" w:rsidRDefault="00B552FC" w:rsidP="00D507A2">
            <w:pPr>
              <w:spacing w:after="0" w:line="240" w:lineRule="auto"/>
              <w:rPr>
                <w:rFonts w:ascii="Times New Roman" w:eastAsia="Calibri" w:hAnsi="Times New Roman" w:cs="Times New Roman"/>
                <w:sz w:val="24"/>
                <w:szCs w:val="24"/>
              </w:rPr>
            </w:pPr>
            <w:r w:rsidRPr="00B552FC">
              <w:rPr>
                <w:rFonts w:ascii="Times New Roman" w:hAnsi="Times New Roman" w:cs="Times New Roman"/>
                <w:sz w:val="24"/>
                <w:szCs w:val="24"/>
              </w:rPr>
              <w:t>PLC-I</w:t>
            </w:r>
          </w:p>
        </w:tc>
        <w:tc>
          <w:tcPr>
            <w:tcW w:w="1151" w:type="pct"/>
            <w:vAlign w:val="center"/>
          </w:tcPr>
          <w:p w:rsidR="00B552FC" w:rsidRPr="00B552FC" w:rsidRDefault="00B552FC" w:rsidP="00D507A2">
            <w:pPr>
              <w:spacing w:after="0" w:line="240" w:lineRule="auto"/>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projektovanie lesných ciest</w:t>
            </w:r>
          </w:p>
        </w:tc>
        <w:tc>
          <w:tcPr>
            <w:tcW w:w="357" w:type="pct"/>
            <w:vAlign w:val="center"/>
          </w:tcPr>
          <w:p w:rsidR="00B552FC" w:rsidRPr="00B552FC" w:rsidRDefault="00B552FC"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PV</w:t>
            </w:r>
          </w:p>
        </w:tc>
        <w:tc>
          <w:tcPr>
            <w:tcW w:w="340"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4</w:t>
            </w:r>
          </w:p>
        </w:tc>
        <w:tc>
          <w:tcPr>
            <w:tcW w:w="499"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12</w:t>
            </w:r>
          </w:p>
        </w:tc>
        <w:tc>
          <w:tcPr>
            <w:tcW w:w="199"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1</w:t>
            </w:r>
          </w:p>
        </w:tc>
        <w:tc>
          <w:tcPr>
            <w:tcW w:w="781" w:type="pct"/>
            <w:vAlign w:val="center"/>
          </w:tcPr>
          <w:p w:rsidR="00B552FC" w:rsidRPr="00B552FC" w:rsidRDefault="00B552FC" w:rsidP="00D507A2">
            <w:pPr>
              <w:spacing w:after="0" w:line="240" w:lineRule="auto"/>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Ing. Juško</w:t>
            </w:r>
          </w:p>
        </w:tc>
        <w:tc>
          <w:tcPr>
            <w:tcW w:w="442"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S</w:t>
            </w:r>
          </w:p>
        </w:tc>
      </w:tr>
      <w:tr w:rsidR="00FF52B0" w:rsidRPr="00B06372" w:rsidTr="00FF52B0">
        <w:trPr>
          <w:trHeight w:val="397"/>
        </w:trPr>
        <w:tc>
          <w:tcPr>
            <w:tcW w:w="329" w:type="pct"/>
            <w:vAlign w:val="center"/>
          </w:tcPr>
          <w:p w:rsidR="00B552FC" w:rsidRPr="00B552FC" w:rsidRDefault="00B552FC"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LF</w:t>
            </w:r>
          </w:p>
        </w:tc>
        <w:tc>
          <w:tcPr>
            <w:tcW w:w="431" w:type="pct"/>
            <w:vAlign w:val="center"/>
          </w:tcPr>
          <w:p w:rsidR="00B552FC" w:rsidRPr="00A51689" w:rsidRDefault="00B552FC" w:rsidP="00D507A2">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KLŤLM</w:t>
            </w:r>
          </w:p>
        </w:tc>
        <w:tc>
          <w:tcPr>
            <w:tcW w:w="471" w:type="pct"/>
            <w:vAlign w:val="center"/>
          </w:tcPr>
          <w:p w:rsidR="00B552FC" w:rsidRPr="00B552FC" w:rsidRDefault="00B552FC" w:rsidP="00D507A2">
            <w:pPr>
              <w:spacing w:after="0" w:line="240" w:lineRule="auto"/>
              <w:rPr>
                <w:rFonts w:ascii="Times New Roman" w:eastAsia="Calibri" w:hAnsi="Times New Roman" w:cs="Times New Roman"/>
                <w:sz w:val="24"/>
                <w:szCs w:val="24"/>
              </w:rPr>
            </w:pPr>
            <w:r w:rsidRPr="00B552FC">
              <w:rPr>
                <w:rFonts w:ascii="Times New Roman" w:hAnsi="Times New Roman" w:cs="Times New Roman"/>
                <w:sz w:val="24"/>
                <w:szCs w:val="24"/>
              </w:rPr>
              <w:t>SPLE-I</w:t>
            </w:r>
          </w:p>
        </w:tc>
        <w:tc>
          <w:tcPr>
            <w:tcW w:w="1151" w:type="pct"/>
            <w:vAlign w:val="center"/>
          </w:tcPr>
          <w:p w:rsidR="00B552FC" w:rsidRPr="00B552FC" w:rsidRDefault="00B552FC" w:rsidP="00D507A2">
            <w:pPr>
              <w:spacing w:after="0" w:line="240" w:lineRule="auto"/>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sprístupňovanie lesov</w:t>
            </w:r>
          </w:p>
        </w:tc>
        <w:tc>
          <w:tcPr>
            <w:tcW w:w="357" w:type="pct"/>
            <w:vAlign w:val="center"/>
          </w:tcPr>
          <w:p w:rsidR="00B552FC" w:rsidRPr="00B552FC" w:rsidRDefault="00B552FC"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PV</w:t>
            </w:r>
          </w:p>
        </w:tc>
        <w:tc>
          <w:tcPr>
            <w:tcW w:w="340"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4</w:t>
            </w:r>
          </w:p>
        </w:tc>
        <w:tc>
          <w:tcPr>
            <w:tcW w:w="499"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12</w:t>
            </w:r>
          </w:p>
        </w:tc>
        <w:tc>
          <w:tcPr>
            <w:tcW w:w="199"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1</w:t>
            </w:r>
          </w:p>
        </w:tc>
        <w:tc>
          <w:tcPr>
            <w:tcW w:w="781" w:type="pct"/>
            <w:vAlign w:val="center"/>
          </w:tcPr>
          <w:p w:rsidR="00B552FC" w:rsidRPr="00B552FC" w:rsidRDefault="00B552FC" w:rsidP="00D507A2">
            <w:pPr>
              <w:spacing w:after="0" w:line="240" w:lineRule="auto"/>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prof. Messingerová</w:t>
            </w:r>
          </w:p>
        </w:tc>
        <w:tc>
          <w:tcPr>
            <w:tcW w:w="442"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S</w:t>
            </w:r>
          </w:p>
        </w:tc>
      </w:tr>
      <w:tr w:rsidR="00FF52B0" w:rsidRPr="00B06372" w:rsidTr="00FF52B0">
        <w:trPr>
          <w:trHeight w:val="397"/>
        </w:trPr>
        <w:tc>
          <w:tcPr>
            <w:tcW w:w="329" w:type="pct"/>
            <w:vAlign w:val="center"/>
          </w:tcPr>
          <w:p w:rsidR="00B552FC" w:rsidRPr="00B552FC" w:rsidRDefault="00B552FC"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LF</w:t>
            </w:r>
          </w:p>
        </w:tc>
        <w:tc>
          <w:tcPr>
            <w:tcW w:w="431" w:type="pct"/>
            <w:vAlign w:val="center"/>
          </w:tcPr>
          <w:p w:rsidR="00B552FC" w:rsidRPr="00A51689" w:rsidRDefault="00B552FC" w:rsidP="00D507A2">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KLŤLM</w:t>
            </w:r>
          </w:p>
        </w:tc>
        <w:tc>
          <w:tcPr>
            <w:tcW w:w="471" w:type="pct"/>
            <w:vAlign w:val="center"/>
          </w:tcPr>
          <w:p w:rsidR="00B552FC" w:rsidRPr="00B552FC" w:rsidRDefault="00B552FC" w:rsidP="00D507A2">
            <w:pPr>
              <w:spacing w:after="0" w:line="240" w:lineRule="auto"/>
              <w:rPr>
                <w:rFonts w:ascii="Times New Roman" w:eastAsia="Calibri" w:hAnsi="Times New Roman" w:cs="Times New Roman"/>
                <w:sz w:val="24"/>
                <w:szCs w:val="24"/>
              </w:rPr>
            </w:pPr>
            <w:r w:rsidRPr="00B552FC">
              <w:rPr>
                <w:rFonts w:ascii="Times New Roman" w:hAnsi="Times New Roman" w:cs="Times New Roman"/>
                <w:sz w:val="24"/>
                <w:szCs w:val="24"/>
              </w:rPr>
              <w:t>PUL-I</w:t>
            </w:r>
          </w:p>
        </w:tc>
        <w:tc>
          <w:tcPr>
            <w:tcW w:w="1151" w:type="pct"/>
            <w:vAlign w:val="center"/>
          </w:tcPr>
          <w:p w:rsidR="00B552FC" w:rsidRPr="00B552FC" w:rsidRDefault="00B552FC" w:rsidP="00D507A2">
            <w:pPr>
              <w:spacing w:after="0" w:line="240" w:lineRule="auto"/>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pozemkové úpravy v lesníctve</w:t>
            </w:r>
          </w:p>
        </w:tc>
        <w:tc>
          <w:tcPr>
            <w:tcW w:w="357" w:type="pct"/>
            <w:vAlign w:val="center"/>
          </w:tcPr>
          <w:p w:rsidR="00B552FC" w:rsidRPr="00B552FC" w:rsidRDefault="00B552FC"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PV</w:t>
            </w:r>
          </w:p>
        </w:tc>
        <w:tc>
          <w:tcPr>
            <w:tcW w:w="340"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4</w:t>
            </w:r>
          </w:p>
        </w:tc>
        <w:tc>
          <w:tcPr>
            <w:tcW w:w="499"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12</w:t>
            </w:r>
          </w:p>
        </w:tc>
        <w:tc>
          <w:tcPr>
            <w:tcW w:w="199"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1</w:t>
            </w:r>
          </w:p>
        </w:tc>
        <w:tc>
          <w:tcPr>
            <w:tcW w:w="781" w:type="pct"/>
            <w:shd w:val="clear" w:color="auto" w:fill="auto"/>
            <w:vAlign w:val="center"/>
          </w:tcPr>
          <w:p w:rsidR="00B552FC" w:rsidRPr="00B552FC" w:rsidRDefault="00B552FC" w:rsidP="00D507A2">
            <w:pPr>
              <w:spacing w:after="0" w:line="240" w:lineRule="auto"/>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prof. Jakubis</w:t>
            </w:r>
          </w:p>
        </w:tc>
        <w:tc>
          <w:tcPr>
            <w:tcW w:w="442"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S</w:t>
            </w:r>
          </w:p>
        </w:tc>
      </w:tr>
      <w:tr w:rsidR="00FF52B0" w:rsidRPr="00B06372" w:rsidTr="00FF52B0">
        <w:trPr>
          <w:trHeight w:val="454"/>
        </w:trPr>
        <w:tc>
          <w:tcPr>
            <w:tcW w:w="329" w:type="pct"/>
            <w:vAlign w:val="center"/>
          </w:tcPr>
          <w:p w:rsidR="00B552FC" w:rsidRPr="00B552FC" w:rsidRDefault="00B552FC"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LF</w:t>
            </w:r>
          </w:p>
        </w:tc>
        <w:tc>
          <w:tcPr>
            <w:tcW w:w="431" w:type="pct"/>
            <w:vAlign w:val="center"/>
          </w:tcPr>
          <w:p w:rsidR="00B552FC" w:rsidRPr="00A51689" w:rsidRDefault="00FF52B0" w:rsidP="00D507A2">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KIOLK</w:t>
            </w:r>
          </w:p>
        </w:tc>
        <w:tc>
          <w:tcPr>
            <w:tcW w:w="471" w:type="pct"/>
            <w:vAlign w:val="center"/>
          </w:tcPr>
          <w:p w:rsidR="00B552FC" w:rsidRPr="00B552FC" w:rsidRDefault="00B552FC" w:rsidP="00D507A2">
            <w:pPr>
              <w:spacing w:after="0" w:line="240" w:lineRule="auto"/>
              <w:rPr>
                <w:rFonts w:ascii="Times New Roman" w:eastAsia="Calibri" w:hAnsi="Times New Roman" w:cs="Times New Roman"/>
                <w:sz w:val="24"/>
                <w:szCs w:val="24"/>
              </w:rPr>
            </w:pPr>
            <w:r w:rsidRPr="00B552FC">
              <w:rPr>
                <w:rFonts w:ascii="Times New Roman" w:hAnsi="Times New Roman" w:cs="Times New Roman"/>
                <w:sz w:val="24"/>
                <w:szCs w:val="24"/>
              </w:rPr>
              <w:t>OPSL-I</w:t>
            </w:r>
          </w:p>
        </w:tc>
        <w:tc>
          <w:tcPr>
            <w:tcW w:w="1151" w:type="pct"/>
            <w:vAlign w:val="center"/>
          </w:tcPr>
          <w:p w:rsidR="00B552FC" w:rsidRPr="00B552FC" w:rsidRDefault="00B552FC" w:rsidP="00D507A2">
            <w:pPr>
              <w:spacing w:after="0" w:line="240" w:lineRule="auto"/>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odolnostný potenciál a stabilita lesa</w:t>
            </w:r>
          </w:p>
        </w:tc>
        <w:tc>
          <w:tcPr>
            <w:tcW w:w="357" w:type="pct"/>
            <w:vAlign w:val="center"/>
          </w:tcPr>
          <w:p w:rsidR="00B552FC" w:rsidRPr="00B552FC" w:rsidRDefault="00B552FC"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PV</w:t>
            </w:r>
          </w:p>
        </w:tc>
        <w:tc>
          <w:tcPr>
            <w:tcW w:w="340"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4</w:t>
            </w:r>
          </w:p>
        </w:tc>
        <w:tc>
          <w:tcPr>
            <w:tcW w:w="499"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10</w:t>
            </w:r>
          </w:p>
        </w:tc>
        <w:tc>
          <w:tcPr>
            <w:tcW w:w="199"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1</w:t>
            </w:r>
          </w:p>
        </w:tc>
        <w:tc>
          <w:tcPr>
            <w:tcW w:w="781" w:type="pct"/>
            <w:vAlign w:val="center"/>
          </w:tcPr>
          <w:p w:rsidR="00B552FC" w:rsidRPr="00B552FC" w:rsidRDefault="00B552FC" w:rsidP="00D507A2">
            <w:pPr>
              <w:spacing w:after="0" w:line="240" w:lineRule="auto"/>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Ing. Hlaváč</w:t>
            </w:r>
          </w:p>
        </w:tc>
        <w:tc>
          <w:tcPr>
            <w:tcW w:w="442"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S</w:t>
            </w:r>
          </w:p>
        </w:tc>
      </w:tr>
      <w:tr w:rsidR="00FF52B0" w:rsidRPr="00B06372" w:rsidTr="00FF52B0">
        <w:trPr>
          <w:trHeight w:val="454"/>
        </w:trPr>
        <w:tc>
          <w:tcPr>
            <w:tcW w:w="329" w:type="pct"/>
            <w:vAlign w:val="center"/>
          </w:tcPr>
          <w:p w:rsidR="00B552FC" w:rsidRPr="00B552FC" w:rsidRDefault="00B552FC" w:rsidP="003E4475">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LF</w:t>
            </w:r>
          </w:p>
        </w:tc>
        <w:tc>
          <w:tcPr>
            <w:tcW w:w="431" w:type="pct"/>
            <w:vAlign w:val="center"/>
          </w:tcPr>
          <w:p w:rsidR="00B552FC" w:rsidRPr="00B552FC" w:rsidRDefault="00B552FC" w:rsidP="003E4475">
            <w:pPr>
              <w:spacing w:after="0" w:line="240" w:lineRule="auto"/>
              <w:rPr>
                <w:rFonts w:ascii="Times New Roman" w:eastAsia="Calibri" w:hAnsi="Times New Roman" w:cs="Times New Roman"/>
                <w:sz w:val="24"/>
                <w:szCs w:val="24"/>
              </w:rPr>
            </w:pPr>
            <w:r w:rsidRPr="00B552FC">
              <w:rPr>
                <w:rFonts w:ascii="Times New Roman" w:eastAsia="Calibri" w:hAnsi="Times New Roman" w:cs="Times New Roman"/>
                <w:sz w:val="24"/>
                <w:szCs w:val="24"/>
              </w:rPr>
              <w:t>KPP</w:t>
            </w:r>
          </w:p>
        </w:tc>
        <w:tc>
          <w:tcPr>
            <w:tcW w:w="471" w:type="pct"/>
            <w:vAlign w:val="center"/>
          </w:tcPr>
          <w:p w:rsidR="00B552FC" w:rsidRPr="00B552FC" w:rsidRDefault="00B552FC" w:rsidP="003E4475">
            <w:pPr>
              <w:spacing w:after="0" w:line="240" w:lineRule="auto"/>
              <w:rPr>
                <w:rFonts w:ascii="Times New Roman" w:eastAsia="Calibri" w:hAnsi="Times New Roman" w:cs="Times New Roman"/>
                <w:sz w:val="24"/>
                <w:szCs w:val="24"/>
              </w:rPr>
            </w:pPr>
            <w:r w:rsidRPr="00B552FC">
              <w:rPr>
                <w:rFonts w:ascii="Times New Roman" w:eastAsia="Calibri" w:hAnsi="Times New Roman" w:cs="Times New Roman"/>
                <w:sz w:val="24"/>
                <w:szCs w:val="24"/>
              </w:rPr>
              <w:t>ELE-I</w:t>
            </w:r>
          </w:p>
        </w:tc>
        <w:tc>
          <w:tcPr>
            <w:tcW w:w="1151" w:type="pct"/>
            <w:vAlign w:val="center"/>
          </w:tcPr>
          <w:p w:rsidR="00B552FC" w:rsidRPr="00B552FC" w:rsidRDefault="00B552FC" w:rsidP="003E4475">
            <w:pPr>
              <w:spacing w:after="0" w:line="240" w:lineRule="auto"/>
              <w:rPr>
                <w:rFonts w:ascii="Times New Roman" w:eastAsia="Times New Roman" w:hAnsi="Times New Roman" w:cs="Times New Roman"/>
                <w:sz w:val="24"/>
                <w:szCs w:val="24"/>
                <w:lang w:eastAsia="sk-SK"/>
              </w:rPr>
            </w:pPr>
            <w:r w:rsidRPr="00B552FC">
              <w:rPr>
                <w:rFonts w:ascii="Times New Roman" w:eastAsia="Times New Roman" w:hAnsi="Times New Roman" w:cs="Times New Roman"/>
                <w:sz w:val="24"/>
                <w:szCs w:val="24"/>
                <w:lang w:eastAsia="sk-SK"/>
              </w:rPr>
              <w:t>ekotoxikológia lesných ekosystémov</w:t>
            </w:r>
          </w:p>
        </w:tc>
        <w:tc>
          <w:tcPr>
            <w:tcW w:w="357" w:type="pct"/>
            <w:vAlign w:val="center"/>
          </w:tcPr>
          <w:p w:rsidR="00B552FC" w:rsidRPr="00B552FC" w:rsidRDefault="00B552FC" w:rsidP="003E4475">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V</w:t>
            </w:r>
          </w:p>
        </w:tc>
        <w:tc>
          <w:tcPr>
            <w:tcW w:w="340" w:type="pct"/>
            <w:vAlign w:val="center"/>
          </w:tcPr>
          <w:p w:rsidR="00B552FC" w:rsidRPr="00B552FC" w:rsidRDefault="00B552FC" w:rsidP="003E4475">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3</w:t>
            </w:r>
          </w:p>
        </w:tc>
        <w:tc>
          <w:tcPr>
            <w:tcW w:w="499" w:type="pct"/>
            <w:vAlign w:val="center"/>
          </w:tcPr>
          <w:p w:rsidR="00B552FC" w:rsidRPr="00B552FC" w:rsidRDefault="00B552FC" w:rsidP="003E4475">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12</w:t>
            </w:r>
          </w:p>
        </w:tc>
        <w:tc>
          <w:tcPr>
            <w:tcW w:w="199" w:type="pct"/>
            <w:vAlign w:val="center"/>
          </w:tcPr>
          <w:p w:rsidR="00B552FC" w:rsidRPr="00B552FC" w:rsidRDefault="00B552FC" w:rsidP="003E4475">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1</w:t>
            </w:r>
          </w:p>
        </w:tc>
        <w:tc>
          <w:tcPr>
            <w:tcW w:w="781" w:type="pct"/>
            <w:vAlign w:val="center"/>
          </w:tcPr>
          <w:p w:rsidR="00B552FC" w:rsidRPr="00B552FC" w:rsidRDefault="00B552FC" w:rsidP="003E4475">
            <w:pPr>
              <w:spacing w:after="0" w:line="240" w:lineRule="auto"/>
              <w:rPr>
                <w:rFonts w:ascii="Times New Roman" w:eastAsia="Times New Roman" w:hAnsi="Times New Roman" w:cs="Times New Roman"/>
                <w:sz w:val="24"/>
                <w:szCs w:val="24"/>
                <w:lang w:eastAsia="sk-SK"/>
              </w:rPr>
            </w:pPr>
            <w:r w:rsidRPr="00B552FC">
              <w:rPr>
                <w:rFonts w:ascii="Times New Roman" w:eastAsia="Times New Roman" w:hAnsi="Times New Roman" w:cs="Times New Roman"/>
                <w:sz w:val="24"/>
                <w:szCs w:val="24"/>
                <w:lang w:eastAsia="sk-SK"/>
              </w:rPr>
              <w:t>doc. Bebej</w:t>
            </w:r>
          </w:p>
        </w:tc>
        <w:tc>
          <w:tcPr>
            <w:tcW w:w="442" w:type="pct"/>
            <w:vAlign w:val="center"/>
          </w:tcPr>
          <w:p w:rsidR="00B552FC" w:rsidRPr="00B552FC" w:rsidRDefault="00B552FC" w:rsidP="003E4475">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Z</w:t>
            </w:r>
          </w:p>
        </w:tc>
      </w:tr>
      <w:tr w:rsidR="00FF52B0" w:rsidRPr="00B06372" w:rsidTr="00FF52B0">
        <w:trPr>
          <w:trHeight w:val="454"/>
        </w:trPr>
        <w:tc>
          <w:tcPr>
            <w:tcW w:w="329" w:type="pct"/>
            <w:vAlign w:val="center"/>
          </w:tcPr>
          <w:p w:rsidR="00B552FC" w:rsidRPr="00B552FC" w:rsidRDefault="00B552FC" w:rsidP="003E4475">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LF</w:t>
            </w:r>
          </w:p>
        </w:tc>
        <w:tc>
          <w:tcPr>
            <w:tcW w:w="431" w:type="pct"/>
            <w:vAlign w:val="center"/>
          </w:tcPr>
          <w:p w:rsidR="00B552FC" w:rsidRPr="00B552FC" w:rsidRDefault="00B552FC" w:rsidP="003E4475">
            <w:pPr>
              <w:spacing w:after="0" w:line="240" w:lineRule="auto"/>
              <w:rPr>
                <w:rFonts w:ascii="Times New Roman" w:eastAsia="Calibri" w:hAnsi="Times New Roman" w:cs="Times New Roman"/>
                <w:sz w:val="24"/>
                <w:szCs w:val="24"/>
              </w:rPr>
            </w:pPr>
            <w:r w:rsidRPr="00B552FC">
              <w:rPr>
                <w:rFonts w:ascii="Times New Roman" w:eastAsia="Calibri" w:hAnsi="Times New Roman" w:cs="Times New Roman"/>
                <w:sz w:val="24"/>
                <w:szCs w:val="24"/>
              </w:rPr>
              <w:t>KHÚLaG</w:t>
            </w:r>
          </w:p>
        </w:tc>
        <w:tc>
          <w:tcPr>
            <w:tcW w:w="471" w:type="pct"/>
            <w:vAlign w:val="center"/>
          </w:tcPr>
          <w:p w:rsidR="00B552FC" w:rsidRPr="00B552FC" w:rsidRDefault="00B552FC" w:rsidP="003E4475">
            <w:pPr>
              <w:spacing w:after="0" w:line="240" w:lineRule="auto"/>
              <w:rPr>
                <w:rFonts w:ascii="Times New Roman" w:eastAsia="Calibri" w:hAnsi="Times New Roman" w:cs="Times New Roman"/>
                <w:sz w:val="24"/>
                <w:szCs w:val="24"/>
              </w:rPr>
            </w:pPr>
            <w:r w:rsidRPr="00B552FC">
              <w:rPr>
                <w:rFonts w:ascii="Times New Roman" w:eastAsia="Calibri" w:hAnsi="Times New Roman" w:cs="Times New Roman"/>
                <w:sz w:val="24"/>
                <w:szCs w:val="24"/>
              </w:rPr>
              <w:t>SKAUT-I</w:t>
            </w:r>
          </w:p>
        </w:tc>
        <w:tc>
          <w:tcPr>
            <w:tcW w:w="1151" w:type="pct"/>
            <w:vAlign w:val="center"/>
          </w:tcPr>
          <w:p w:rsidR="00B552FC" w:rsidRPr="00B552FC" w:rsidRDefault="00B552FC" w:rsidP="003E4475">
            <w:pPr>
              <w:spacing w:after="0" w:line="240" w:lineRule="auto"/>
              <w:rPr>
                <w:rFonts w:ascii="Times New Roman" w:eastAsia="Times New Roman" w:hAnsi="Times New Roman" w:cs="Times New Roman"/>
                <w:sz w:val="24"/>
                <w:szCs w:val="24"/>
                <w:lang w:eastAsia="sk-SK"/>
              </w:rPr>
            </w:pPr>
            <w:r w:rsidRPr="00B552FC">
              <w:rPr>
                <w:rFonts w:ascii="Times New Roman" w:eastAsia="Times New Roman" w:hAnsi="Times New Roman" w:cs="Times New Roman"/>
                <w:sz w:val="24"/>
                <w:szCs w:val="24"/>
                <w:lang w:eastAsia="sk-SK"/>
              </w:rPr>
              <w:t>kurz prežitia v extrémnych podmienkach</w:t>
            </w:r>
          </w:p>
        </w:tc>
        <w:tc>
          <w:tcPr>
            <w:tcW w:w="357" w:type="pct"/>
            <w:vAlign w:val="center"/>
          </w:tcPr>
          <w:p w:rsidR="00B552FC" w:rsidRPr="00B552FC" w:rsidRDefault="00B552FC" w:rsidP="003E4475">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V</w:t>
            </w:r>
          </w:p>
        </w:tc>
        <w:tc>
          <w:tcPr>
            <w:tcW w:w="340" w:type="pct"/>
            <w:vAlign w:val="center"/>
          </w:tcPr>
          <w:p w:rsidR="00B552FC" w:rsidRPr="00B552FC" w:rsidRDefault="00B552FC" w:rsidP="003E4475">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2</w:t>
            </w:r>
          </w:p>
        </w:tc>
        <w:tc>
          <w:tcPr>
            <w:tcW w:w="499" w:type="pct"/>
            <w:vAlign w:val="center"/>
          </w:tcPr>
          <w:p w:rsidR="00B552FC" w:rsidRPr="00B552FC" w:rsidRDefault="00B552FC" w:rsidP="003E4475">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10 - 12</w:t>
            </w:r>
          </w:p>
        </w:tc>
        <w:tc>
          <w:tcPr>
            <w:tcW w:w="199" w:type="pct"/>
            <w:vAlign w:val="center"/>
          </w:tcPr>
          <w:p w:rsidR="00B552FC" w:rsidRPr="00B552FC" w:rsidRDefault="00B552FC" w:rsidP="003E4475">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3</w:t>
            </w:r>
          </w:p>
        </w:tc>
        <w:tc>
          <w:tcPr>
            <w:tcW w:w="781" w:type="pct"/>
            <w:vAlign w:val="center"/>
          </w:tcPr>
          <w:p w:rsidR="00B552FC" w:rsidRPr="00B552FC" w:rsidRDefault="00B552FC" w:rsidP="003E4475">
            <w:pPr>
              <w:spacing w:after="0" w:line="240" w:lineRule="auto"/>
              <w:rPr>
                <w:rFonts w:ascii="Times New Roman" w:eastAsia="Times New Roman" w:hAnsi="Times New Roman" w:cs="Times New Roman"/>
                <w:sz w:val="24"/>
                <w:szCs w:val="24"/>
                <w:lang w:eastAsia="sk-SK"/>
              </w:rPr>
            </w:pPr>
            <w:r w:rsidRPr="00B552FC">
              <w:rPr>
                <w:rFonts w:ascii="Times New Roman" w:eastAsia="Times New Roman" w:hAnsi="Times New Roman" w:cs="Times New Roman"/>
                <w:sz w:val="24"/>
                <w:szCs w:val="24"/>
                <w:lang w:eastAsia="sk-SK"/>
              </w:rPr>
              <w:t>Ing. Sitko</w:t>
            </w:r>
          </w:p>
        </w:tc>
        <w:tc>
          <w:tcPr>
            <w:tcW w:w="442" w:type="pct"/>
            <w:vAlign w:val="center"/>
          </w:tcPr>
          <w:p w:rsidR="00B552FC" w:rsidRPr="00B552FC" w:rsidRDefault="00B552FC" w:rsidP="003E4475">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Z</w:t>
            </w:r>
          </w:p>
        </w:tc>
      </w:tr>
      <w:tr w:rsidR="00FF52B0" w:rsidRPr="00B06372" w:rsidTr="00FF52B0">
        <w:trPr>
          <w:trHeight w:val="454"/>
        </w:trPr>
        <w:tc>
          <w:tcPr>
            <w:tcW w:w="329" w:type="pct"/>
            <w:vAlign w:val="center"/>
          </w:tcPr>
          <w:p w:rsidR="00B552FC" w:rsidRPr="00B552FC" w:rsidRDefault="00B552FC" w:rsidP="003E4475">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LF</w:t>
            </w:r>
          </w:p>
        </w:tc>
        <w:tc>
          <w:tcPr>
            <w:tcW w:w="431" w:type="pct"/>
            <w:vAlign w:val="center"/>
          </w:tcPr>
          <w:p w:rsidR="00B552FC" w:rsidRPr="005062A6" w:rsidRDefault="005062A6" w:rsidP="003E4475">
            <w:pPr>
              <w:spacing w:after="0" w:line="240" w:lineRule="auto"/>
              <w:rPr>
                <w:rFonts w:ascii="Times New Roman" w:eastAsia="Calibri" w:hAnsi="Times New Roman" w:cs="Times New Roman"/>
                <w:sz w:val="24"/>
                <w:szCs w:val="24"/>
              </w:rPr>
            </w:pPr>
            <w:r w:rsidRPr="005062A6">
              <w:rPr>
                <w:rFonts w:ascii="Times New Roman" w:eastAsia="Calibri" w:hAnsi="Times New Roman" w:cs="Times New Roman"/>
                <w:sz w:val="24"/>
                <w:szCs w:val="24"/>
              </w:rPr>
              <w:t>KF</w:t>
            </w:r>
          </w:p>
        </w:tc>
        <w:tc>
          <w:tcPr>
            <w:tcW w:w="471" w:type="pct"/>
            <w:vAlign w:val="center"/>
          </w:tcPr>
          <w:p w:rsidR="00B552FC" w:rsidRPr="005062A6" w:rsidRDefault="00B552FC" w:rsidP="003E4475">
            <w:pPr>
              <w:spacing w:after="0" w:line="240" w:lineRule="auto"/>
              <w:rPr>
                <w:rFonts w:ascii="Times New Roman" w:eastAsia="Calibri" w:hAnsi="Times New Roman" w:cs="Times New Roman"/>
                <w:sz w:val="24"/>
                <w:szCs w:val="24"/>
              </w:rPr>
            </w:pPr>
            <w:r w:rsidRPr="005062A6">
              <w:rPr>
                <w:rFonts w:ascii="Times New Roman" w:eastAsia="Calibri" w:hAnsi="Times New Roman" w:cs="Times New Roman"/>
                <w:sz w:val="24"/>
                <w:szCs w:val="24"/>
              </w:rPr>
              <w:t>OOB-I</w:t>
            </w:r>
          </w:p>
        </w:tc>
        <w:tc>
          <w:tcPr>
            <w:tcW w:w="1151" w:type="pct"/>
            <w:vAlign w:val="center"/>
          </w:tcPr>
          <w:p w:rsidR="00B552FC" w:rsidRPr="005062A6" w:rsidRDefault="00B552FC" w:rsidP="003E4475">
            <w:pPr>
              <w:spacing w:after="0" w:line="240" w:lineRule="auto"/>
              <w:rPr>
                <w:rFonts w:ascii="Times New Roman" w:eastAsia="Times New Roman" w:hAnsi="Times New Roman" w:cs="Times New Roman"/>
                <w:sz w:val="24"/>
                <w:szCs w:val="24"/>
                <w:lang w:eastAsia="sk-SK"/>
              </w:rPr>
            </w:pPr>
            <w:r w:rsidRPr="005062A6">
              <w:rPr>
                <w:rFonts w:ascii="Times New Roman" w:eastAsia="Times New Roman" w:hAnsi="Times New Roman" w:cs="Times New Roman"/>
                <w:sz w:val="24"/>
                <w:szCs w:val="24"/>
                <w:lang w:eastAsia="sk-SK"/>
              </w:rPr>
              <w:t>ochrana organizmov a biotopov</w:t>
            </w:r>
          </w:p>
        </w:tc>
        <w:tc>
          <w:tcPr>
            <w:tcW w:w="357" w:type="pct"/>
            <w:vAlign w:val="center"/>
          </w:tcPr>
          <w:p w:rsidR="00B552FC" w:rsidRPr="005062A6" w:rsidRDefault="00B552FC" w:rsidP="003E4475">
            <w:pPr>
              <w:spacing w:after="0" w:line="240" w:lineRule="auto"/>
              <w:jc w:val="center"/>
              <w:rPr>
                <w:rFonts w:ascii="Times New Roman" w:eastAsia="Calibri" w:hAnsi="Times New Roman" w:cs="Times New Roman"/>
                <w:sz w:val="24"/>
                <w:szCs w:val="24"/>
              </w:rPr>
            </w:pPr>
            <w:r w:rsidRPr="005062A6">
              <w:rPr>
                <w:rFonts w:ascii="Times New Roman" w:eastAsia="Calibri" w:hAnsi="Times New Roman" w:cs="Times New Roman"/>
                <w:sz w:val="24"/>
                <w:szCs w:val="24"/>
              </w:rPr>
              <w:t>V</w:t>
            </w:r>
          </w:p>
        </w:tc>
        <w:tc>
          <w:tcPr>
            <w:tcW w:w="340" w:type="pct"/>
            <w:vAlign w:val="center"/>
          </w:tcPr>
          <w:p w:rsidR="00B552FC" w:rsidRPr="005062A6" w:rsidRDefault="00B552FC" w:rsidP="003E4475">
            <w:pPr>
              <w:spacing w:after="0" w:line="240" w:lineRule="auto"/>
              <w:jc w:val="center"/>
              <w:rPr>
                <w:rFonts w:ascii="Times New Roman" w:eastAsia="Times New Roman" w:hAnsi="Times New Roman" w:cs="Times New Roman"/>
                <w:snapToGrid w:val="0"/>
                <w:sz w:val="24"/>
                <w:szCs w:val="24"/>
                <w:lang w:eastAsia="cs-CZ"/>
              </w:rPr>
            </w:pPr>
            <w:r w:rsidRPr="005062A6">
              <w:rPr>
                <w:rFonts w:ascii="Times New Roman" w:eastAsia="Times New Roman" w:hAnsi="Times New Roman" w:cs="Times New Roman"/>
                <w:snapToGrid w:val="0"/>
                <w:sz w:val="24"/>
                <w:szCs w:val="24"/>
                <w:lang w:eastAsia="cs-CZ"/>
              </w:rPr>
              <w:t>3</w:t>
            </w:r>
          </w:p>
        </w:tc>
        <w:tc>
          <w:tcPr>
            <w:tcW w:w="499" w:type="pct"/>
            <w:vAlign w:val="center"/>
          </w:tcPr>
          <w:p w:rsidR="00B552FC" w:rsidRPr="005062A6" w:rsidRDefault="00B552FC" w:rsidP="003E4475">
            <w:pPr>
              <w:spacing w:after="0" w:line="240" w:lineRule="auto"/>
              <w:jc w:val="center"/>
              <w:rPr>
                <w:rFonts w:ascii="Times New Roman" w:eastAsia="Times New Roman" w:hAnsi="Times New Roman" w:cs="Times New Roman"/>
                <w:snapToGrid w:val="0"/>
                <w:sz w:val="24"/>
                <w:szCs w:val="24"/>
                <w:lang w:eastAsia="cs-CZ"/>
              </w:rPr>
            </w:pPr>
            <w:r w:rsidRPr="005062A6">
              <w:rPr>
                <w:rFonts w:ascii="Times New Roman" w:eastAsia="Times New Roman" w:hAnsi="Times New Roman" w:cs="Times New Roman"/>
                <w:snapToGrid w:val="0"/>
                <w:sz w:val="24"/>
                <w:szCs w:val="24"/>
                <w:lang w:eastAsia="cs-CZ"/>
              </w:rPr>
              <w:t>10 - 12</w:t>
            </w:r>
          </w:p>
        </w:tc>
        <w:tc>
          <w:tcPr>
            <w:tcW w:w="199" w:type="pct"/>
            <w:vAlign w:val="center"/>
          </w:tcPr>
          <w:p w:rsidR="00B552FC" w:rsidRPr="005062A6" w:rsidRDefault="00B552FC" w:rsidP="003E4475">
            <w:pPr>
              <w:spacing w:after="0" w:line="240" w:lineRule="auto"/>
              <w:jc w:val="center"/>
              <w:rPr>
                <w:rFonts w:ascii="Times New Roman" w:eastAsia="Times New Roman" w:hAnsi="Times New Roman" w:cs="Times New Roman"/>
                <w:snapToGrid w:val="0"/>
                <w:sz w:val="24"/>
                <w:szCs w:val="24"/>
                <w:lang w:eastAsia="cs-CZ"/>
              </w:rPr>
            </w:pPr>
            <w:r w:rsidRPr="005062A6">
              <w:rPr>
                <w:rFonts w:ascii="Times New Roman" w:eastAsia="Times New Roman" w:hAnsi="Times New Roman" w:cs="Times New Roman"/>
                <w:snapToGrid w:val="0"/>
                <w:sz w:val="24"/>
                <w:szCs w:val="24"/>
                <w:lang w:eastAsia="cs-CZ"/>
              </w:rPr>
              <w:t>1</w:t>
            </w:r>
          </w:p>
        </w:tc>
        <w:tc>
          <w:tcPr>
            <w:tcW w:w="781" w:type="pct"/>
            <w:vAlign w:val="center"/>
          </w:tcPr>
          <w:p w:rsidR="00B552FC" w:rsidRPr="005062A6" w:rsidRDefault="005062A6" w:rsidP="003E4475">
            <w:pPr>
              <w:spacing w:after="0" w:line="240" w:lineRule="auto"/>
              <w:rPr>
                <w:rFonts w:ascii="Times New Roman" w:eastAsia="Times New Roman" w:hAnsi="Times New Roman" w:cs="Times New Roman"/>
                <w:sz w:val="24"/>
                <w:szCs w:val="24"/>
                <w:lang w:eastAsia="sk-SK"/>
              </w:rPr>
            </w:pPr>
            <w:r w:rsidRPr="005062A6">
              <w:rPr>
                <w:rFonts w:ascii="Times New Roman" w:eastAsia="Times New Roman" w:hAnsi="Times New Roman" w:cs="Times New Roman"/>
                <w:sz w:val="24"/>
                <w:szCs w:val="24"/>
                <w:lang w:eastAsia="sk-SK"/>
              </w:rPr>
              <w:t>doc. Vlčko</w:t>
            </w:r>
          </w:p>
        </w:tc>
        <w:tc>
          <w:tcPr>
            <w:tcW w:w="442" w:type="pct"/>
            <w:vAlign w:val="center"/>
          </w:tcPr>
          <w:p w:rsidR="00B552FC" w:rsidRPr="00B552FC" w:rsidRDefault="00B552FC" w:rsidP="003E4475">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Z</w:t>
            </w:r>
          </w:p>
        </w:tc>
      </w:tr>
      <w:tr w:rsidR="00FF52B0" w:rsidRPr="00B06372" w:rsidTr="00594989">
        <w:trPr>
          <w:trHeight w:val="340"/>
        </w:trPr>
        <w:tc>
          <w:tcPr>
            <w:tcW w:w="329" w:type="pct"/>
            <w:vAlign w:val="center"/>
          </w:tcPr>
          <w:p w:rsidR="00B552FC" w:rsidRPr="00B552FC" w:rsidRDefault="00B552FC"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CUP</w:t>
            </w:r>
          </w:p>
        </w:tc>
        <w:tc>
          <w:tcPr>
            <w:tcW w:w="431" w:type="pct"/>
            <w:vAlign w:val="center"/>
          </w:tcPr>
          <w:p w:rsidR="00B552FC" w:rsidRPr="00B552FC" w:rsidRDefault="00B552FC" w:rsidP="00D507A2">
            <w:pPr>
              <w:spacing w:after="0" w:line="240" w:lineRule="auto"/>
              <w:rPr>
                <w:rFonts w:ascii="Times New Roman" w:eastAsia="Calibri" w:hAnsi="Times New Roman" w:cs="Times New Roman"/>
                <w:sz w:val="24"/>
                <w:szCs w:val="24"/>
              </w:rPr>
            </w:pPr>
            <w:r w:rsidRPr="00B552FC">
              <w:rPr>
                <w:rFonts w:ascii="Times New Roman" w:eastAsia="Calibri" w:hAnsi="Times New Roman" w:cs="Times New Roman"/>
                <w:sz w:val="24"/>
                <w:szCs w:val="24"/>
              </w:rPr>
              <w:t>ÚCJ</w:t>
            </w:r>
          </w:p>
        </w:tc>
        <w:tc>
          <w:tcPr>
            <w:tcW w:w="471" w:type="pct"/>
            <w:vAlign w:val="center"/>
          </w:tcPr>
          <w:p w:rsidR="00B552FC" w:rsidRPr="00594989" w:rsidRDefault="00B552FC" w:rsidP="00D507A2">
            <w:pPr>
              <w:spacing w:after="0" w:line="240" w:lineRule="auto"/>
              <w:rPr>
                <w:rFonts w:ascii="Times New Roman" w:eastAsia="Calibri" w:hAnsi="Times New Roman" w:cs="Times New Roman"/>
                <w:sz w:val="20"/>
                <w:szCs w:val="20"/>
              </w:rPr>
            </w:pPr>
            <w:r w:rsidRPr="00594989">
              <w:rPr>
                <w:rFonts w:ascii="Times New Roman" w:eastAsia="Calibri" w:hAnsi="Times New Roman" w:cs="Times New Roman"/>
                <w:sz w:val="20"/>
                <w:szCs w:val="20"/>
              </w:rPr>
              <w:t>JA-OT_ILF</w:t>
            </w:r>
          </w:p>
        </w:tc>
        <w:tc>
          <w:tcPr>
            <w:tcW w:w="1151" w:type="pct"/>
            <w:vAlign w:val="center"/>
          </w:tcPr>
          <w:p w:rsidR="00B552FC" w:rsidRPr="00594989" w:rsidRDefault="00B552FC" w:rsidP="00D507A2">
            <w:pPr>
              <w:spacing w:after="0" w:line="240" w:lineRule="auto"/>
              <w:rPr>
                <w:rFonts w:ascii="Times New Roman" w:eastAsia="Times New Roman" w:hAnsi="Times New Roman" w:cs="Times New Roman"/>
                <w:sz w:val="20"/>
                <w:szCs w:val="20"/>
                <w:lang w:eastAsia="sk-SK"/>
              </w:rPr>
            </w:pPr>
            <w:r w:rsidRPr="00594989">
              <w:rPr>
                <w:rFonts w:ascii="Times New Roman" w:eastAsia="Times New Roman" w:hAnsi="Times New Roman" w:cs="Times New Roman"/>
                <w:sz w:val="20"/>
                <w:szCs w:val="20"/>
                <w:lang w:eastAsia="sk-SK"/>
              </w:rPr>
              <w:t>JA – odborné texty pre študentov LF</w:t>
            </w:r>
          </w:p>
        </w:tc>
        <w:tc>
          <w:tcPr>
            <w:tcW w:w="357" w:type="pct"/>
            <w:vAlign w:val="center"/>
          </w:tcPr>
          <w:p w:rsidR="00B552FC" w:rsidRPr="00B552FC" w:rsidRDefault="00B552FC"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PV</w:t>
            </w:r>
          </w:p>
        </w:tc>
        <w:tc>
          <w:tcPr>
            <w:tcW w:w="340"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3</w:t>
            </w:r>
          </w:p>
        </w:tc>
        <w:tc>
          <w:tcPr>
            <w:tcW w:w="499"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8</w:t>
            </w:r>
          </w:p>
        </w:tc>
        <w:tc>
          <w:tcPr>
            <w:tcW w:w="199"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p>
        </w:tc>
        <w:tc>
          <w:tcPr>
            <w:tcW w:w="781" w:type="pct"/>
            <w:vAlign w:val="center"/>
          </w:tcPr>
          <w:p w:rsidR="00B552FC" w:rsidRPr="00B552FC" w:rsidRDefault="00B552FC" w:rsidP="00D507A2">
            <w:pPr>
              <w:spacing w:after="0" w:line="240" w:lineRule="auto"/>
              <w:rPr>
                <w:rFonts w:ascii="Times New Roman" w:eastAsia="Times New Roman" w:hAnsi="Times New Roman" w:cs="Times New Roman"/>
                <w:sz w:val="24"/>
                <w:szCs w:val="24"/>
                <w:lang w:eastAsia="sk-SK"/>
              </w:rPr>
            </w:pPr>
            <w:r w:rsidRPr="00B552FC">
              <w:rPr>
                <w:rFonts w:ascii="Times New Roman" w:eastAsia="Times New Roman" w:hAnsi="Times New Roman" w:cs="Times New Roman"/>
                <w:sz w:val="24"/>
                <w:szCs w:val="24"/>
                <w:lang w:eastAsia="sk-SK"/>
              </w:rPr>
              <w:t>PhDr. Luptáková</w:t>
            </w:r>
          </w:p>
        </w:tc>
        <w:tc>
          <w:tcPr>
            <w:tcW w:w="442"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S</w:t>
            </w:r>
          </w:p>
        </w:tc>
      </w:tr>
      <w:tr w:rsidR="00FF52B0" w:rsidRPr="00B06372" w:rsidTr="00594989">
        <w:trPr>
          <w:trHeight w:val="340"/>
        </w:trPr>
        <w:tc>
          <w:tcPr>
            <w:tcW w:w="329" w:type="pct"/>
            <w:vAlign w:val="center"/>
          </w:tcPr>
          <w:p w:rsidR="00B552FC" w:rsidRPr="00B552FC" w:rsidRDefault="00B552FC"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CUP</w:t>
            </w:r>
          </w:p>
        </w:tc>
        <w:tc>
          <w:tcPr>
            <w:tcW w:w="431" w:type="pct"/>
            <w:vAlign w:val="center"/>
          </w:tcPr>
          <w:p w:rsidR="00B552FC" w:rsidRPr="00B552FC" w:rsidRDefault="00B552FC" w:rsidP="00D507A2">
            <w:pPr>
              <w:spacing w:after="0" w:line="240" w:lineRule="auto"/>
              <w:rPr>
                <w:rFonts w:ascii="Times New Roman" w:eastAsia="Calibri" w:hAnsi="Times New Roman" w:cs="Times New Roman"/>
                <w:sz w:val="24"/>
                <w:szCs w:val="24"/>
              </w:rPr>
            </w:pPr>
            <w:r w:rsidRPr="00B552FC">
              <w:rPr>
                <w:rFonts w:ascii="Times New Roman" w:eastAsia="Calibri" w:hAnsi="Times New Roman" w:cs="Times New Roman"/>
                <w:sz w:val="24"/>
                <w:szCs w:val="24"/>
              </w:rPr>
              <w:t>ÚCJ</w:t>
            </w:r>
          </w:p>
        </w:tc>
        <w:tc>
          <w:tcPr>
            <w:tcW w:w="471" w:type="pct"/>
            <w:vAlign w:val="center"/>
          </w:tcPr>
          <w:p w:rsidR="00B552FC" w:rsidRPr="00594989" w:rsidRDefault="00B552FC" w:rsidP="0091571C">
            <w:pPr>
              <w:spacing w:after="0" w:line="240" w:lineRule="auto"/>
              <w:rPr>
                <w:rFonts w:ascii="Times New Roman" w:eastAsia="Calibri" w:hAnsi="Times New Roman" w:cs="Times New Roman"/>
                <w:sz w:val="20"/>
                <w:szCs w:val="20"/>
              </w:rPr>
            </w:pPr>
            <w:r w:rsidRPr="00594989">
              <w:rPr>
                <w:rFonts w:ascii="Times New Roman" w:eastAsia="Calibri" w:hAnsi="Times New Roman" w:cs="Times New Roman"/>
                <w:sz w:val="20"/>
                <w:szCs w:val="20"/>
              </w:rPr>
              <w:t>JN-OT_ILF</w:t>
            </w:r>
          </w:p>
        </w:tc>
        <w:tc>
          <w:tcPr>
            <w:tcW w:w="1151" w:type="pct"/>
            <w:vAlign w:val="center"/>
          </w:tcPr>
          <w:p w:rsidR="00B552FC" w:rsidRPr="00594989" w:rsidRDefault="00B552FC" w:rsidP="0091571C">
            <w:pPr>
              <w:spacing w:after="0" w:line="240" w:lineRule="auto"/>
              <w:rPr>
                <w:rFonts w:ascii="Times New Roman" w:eastAsia="Times New Roman" w:hAnsi="Times New Roman" w:cs="Times New Roman"/>
                <w:sz w:val="20"/>
                <w:szCs w:val="20"/>
                <w:lang w:eastAsia="sk-SK"/>
              </w:rPr>
            </w:pPr>
            <w:r w:rsidRPr="00594989">
              <w:rPr>
                <w:rFonts w:ascii="Times New Roman" w:eastAsia="Times New Roman" w:hAnsi="Times New Roman" w:cs="Times New Roman"/>
                <w:sz w:val="20"/>
                <w:szCs w:val="20"/>
                <w:lang w:eastAsia="sk-SK"/>
              </w:rPr>
              <w:t>JN – odborné texty pre študentov LF</w:t>
            </w:r>
          </w:p>
        </w:tc>
        <w:tc>
          <w:tcPr>
            <w:tcW w:w="357" w:type="pct"/>
            <w:vAlign w:val="center"/>
          </w:tcPr>
          <w:p w:rsidR="00B552FC" w:rsidRPr="00B552FC" w:rsidRDefault="00B552FC"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PV</w:t>
            </w:r>
          </w:p>
        </w:tc>
        <w:tc>
          <w:tcPr>
            <w:tcW w:w="340"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3</w:t>
            </w:r>
          </w:p>
        </w:tc>
        <w:tc>
          <w:tcPr>
            <w:tcW w:w="499"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8</w:t>
            </w:r>
          </w:p>
        </w:tc>
        <w:tc>
          <w:tcPr>
            <w:tcW w:w="199"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p>
        </w:tc>
        <w:tc>
          <w:tcPr>
            <w:tcW w:w="781" w:type="pct"/>
            <w:vAlign w:val="center"/>
          </w:tcPr>
          <w:p w:rsidR="00B552FC" w:rsidRPr="00B552FC" w:rsidRDefault="00A51689" w:rsidP="00D507A2">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napToGrid w:val="0"/>
                <w:lang w:eastAsia="cs-CZ"/>
              </w:rPr>
              <w:t>Dr. phil</w:t>
            </w:r>
            <w:r w:rsidR="00377A46">
              <w:rPr>
                <w:rFonts w:ascii="Times New Roman" w:eastAsia="Times New Roman" w:hAnsi="Times New Roman" w:cs="Times New Roman"/>
                <w:snapToGrid w:val="0"/>
                <w:lang w:eastAsia="cs-CZ"/>
              </w:rPr>
              <w:t>.</w:t>
            </w:r>
            <w:r>
              <w:rPr>
                <w:rFonts w:ascii="Times New Roman" w:eastAsia="Times New Roman" w:hAnsi="Times New Roman" w:cs="Times New Roman"/>
                <w:snapToGrid w:val="0"/>
                <w:lang w:eastAsia="cs-CZ"/>
              </w:rPr>
              <w:t xml:space="preserve"> Ľupták</w:t>
            </w:r>
          </w:p>
        </w:tc>
        <w:tc>
          <w:tcPr>
            <w:tcW w:w="442" w:type="pct"/>
            <w:vAlign w:val="center"/>
          </w:tcPr>
          <w:p w:rsidR="00B552FC" w:rsidRPr="00B552FC" w:rsidRDefault="00B552FC"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S</w:t>
            </w:r>
          </w:p>
        </w:tc>
      </w:tr>
      <w:tr w:rsidR="007B5928" w:rsidRPr="00B06372" w:rsidTr="00594989">
        <w:trPr>
          <w:trHeight w:val="340"/>
        </w:trPr>
        <w:tc>
          <w:tcPr>
            <w:tcW w:w="329" w:type="pct"/>
            <w:vAlign w:val="center"/>
          </w:tcPr>
          <w:p w:rsidR="007B5928" w:rsidRPr="00B552FC" w:rsidRDefault="007B5928"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CUP</w:t>
            </w:r>
          </w:p>
        </w:tc>
        <w:tc>
          <w:tcPr>
            <w:tcW w:w="431" w:type="pct"/>
            <w:vAlign w:val="center"/>
          </w:tcPr>
          <w:p w:rsidR="007B5928" w:rsidRPr="00B552FC" w:rsidRDefault="007B5928" w:rsidP="00D507A2">
            <w:pPr>
              <w:spacing w:after="0" w:line="240" w:lineRule="auto"/>
              <w:rPr>
                <w:rFonts w:ascii="Times New Roman" w:eastAsia="Calibri" w:hAnsi="Times New Roman" w:cs="Times New Roman"/>
                <w:sz w:val="24"/>
                <w:szCs w:val="24"/>
              </w:rPr>
            </w:pPr>
            <w:r w:rsidRPr="00B552FC">
              <w:rPr>
                <w:rFonts w:ascii="Times New Roman" w:eastAsia="Calibri" w:hAnsi="Times New Roman" w:cs="Times New Roman"/>
                <w:sz w:val="24"/>
                <w:szCs w:val="24"/>
              </w:rPr>
              <w:t>ÚCJ</w:t>
            </w:r>
          </w:p>
        </w:tc>
        <w:tc>
          <w:tcPr>
            <w:tcW w:w="471" w:type="pct"/>
            <w:vAlign w:val="center"/>
          </w:tcPr>
          <w:p w:rsidR="007B5928" w:rsidRPr="00594989" w:rsidRDefault="007B5928" w:rsidP="0091571C">
            <w:pPr>
              <w:spacing w:after="0" w:line="240" w:lineRule="auto"/>
              <w:rPr>
                <w:rFonts w:ascii="Times New Roman" w:eastAsia="Calibri" w:hAnsi="Times New Roman" w:cs="Times New Roman"/>
                <w:sz w:val="20"/>
                <w:szCs w:val="20"/>
              </w:rPr>
            </w:pPr>
            <w:r w:rsidRPr="00594989">
              <w:rPr>
                <w:rFonts w:ascii="Times New Roman" w:eastAsia="Calibri" w:hAnsi="Times New Roman" w:cs="Times New Roman"/>
                <w:sz w:val="20"/>
                <w:szCs w:val="20"/>
              </w:rPr>
              <w:t>JF-OT_ILF</w:t>
            </w:r>
          </w:p>
        </w:tc>
        <w:tc>
          <w:tcPr>
            <w:tcW w:w="1151" w:type="pct"/>
            <w:vAlign w:val="center"/>
          </w:tcPr>
          <w:p w:rsidR="007B5928" w:rsidRPr="00594989" w:rsidRDefault="007B5928" w:rsidP="00D507A2">
            <w:pPr>
              <w:spacing w:after="0" w:line="240" w:lineRule="auto"/>
              <w:rPr>
                <w:rFonts w:ascii="Times New Roman" w:eastAsia="Times New Roman" w:hAnsi="Times New Roman" w:cs="Times New Roman"/>
                <w:sz w:val="20"/>
                <w:szCs w:val="20"/>
                <w:lang w:eastAsia="sk-SK"/>
              </w:rPr>
            </w:pPr>
            <w:r w:rsidRPr="00594989">
              <w:rPr>
                <w:rFonts w:ascii="Times New Roman" w:eastAsia="Times New Roman" w:hAnsi="Times New Roman" w:cs="Times New Roman"/>
                <w:sz w:val="20"/>
                <w:szCs w:val="20"/>
                <w:lang w:eastAsia="sk-SK"/>
              </w:rPr>
              <w:t>JF – odborné texty pre študentov LF</w:t>
            </w:r>
          </w:p>
        </w:tc>
        <w:tc>
          <w:tcPr>
            <w:tcW w:w="357" w:type="pct"/>
            <w:vAlign w:val="center"/>
          </w:tcPr>
          <w:p w:rsidR="007B5928" w:rsidRPr="00B552FC" w:rsidRDefault="007B5928"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PV</w:t>
            </w:r>
          </w:p>
        </w:tc>
        <w:tc>
          <w:tcPr>
            <w:tcW w:w="340" w:type="pct"/>
            <w:vAlign w:val="center"/>
          </w:tcPr>
          <w:p w:rsidR="007B5928" w:rsidRPr="00B552FC" w:rsidRDefault="007B5928"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3</w:t>
            </w:r>
          </w:p>
        </w:tc>
        <w:tc>
          <w:tcPr>
            <w:tcW w:w="499" w:type="pct"/>
            <w:vAlign w:val="center"/>
          </w:tcPr>
          <w:p w:rsidR="007B5928" w:rsidRPr="00B552FC" w:rsidRDefault="007B5928"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8</w:t>
            </w:r>
          </w:p>
        </w:tc>
        <w:tc>
          <w:tcPr>
            <w:tcW w:w="199" w:type="pct"/>
            <w:vAlign w:val="center"/>
          </w:tcPr>
          <w:p w:rsidR="007B5928" w:rsidRPr="00B552FC" w:rsidRDefault="007B5928" w:rsidP="00D507A2">
            <w:pPr>
              <w:spacing w:after="0" w:line="240" w:lineRule="auto"/>
              <w:jc w:val="center"/>
              <w:rPr>
                <w:rFonts w:ascii="Times New Roman" w:eastAsia="Times New Roman" w:hAnsi="Times New Roman" w:cs="Times New Roman"/>
                <w:snapToGrid w:val="0"/>
                <w:sz w:val="24"/>
                <w:szCs w:val="24"/>
                <w:lang w:eastAsia="cs-CZ"/>
              </w:rPr>
            </w:pPr>
          </w:p>
        </w:tc>
        <w:tc>
          <w:tcPr>
            <w:tcW w:w="781" w:type="pct"/>
            <w:vAlign w:val="center"/>
          </w:tcPr>
          <w:p w:rsidR="007B5928" w:rsidRDefault="007B5928">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lang w:eastAsia="cs-CZ"/>
              </w:rPr>
              <w:t>Veverková, Ph.D.</w:t>
            </w:r>
          </w:p>
        </w:tc>
        <w:tc>
          <w:tcPr>
            <w:tcW w:w="442" w:type="pct"/>
            <w:vAlign w:val="center"/>
          </w:tcPr>
          <w:p w:rsidR="007B5928" w:rsidRPr="00B552FC" w:rsidRDefault="007B5928"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S</w:t>
            </w:r>
          </w:p>
        </w:tc>
      </w:tr>
      <w:tr w:rsidR="007B5928" w:rsidRPr="00B06372" w:rsidTr="00594989">
        <w:trPr>
          <w:trHeight w:val="340"/>
        </w:trPr>
        <w:tc>
          <w:tcPr>
            <w:tcW w:w="329" w:type="pct"/>
            <w:vAlign w:val="center"/>
          </w:tcPr>
          <w:p w:rsidR="007B5928" w:rsidRPr="00B552FC" w:rsidRDefault="007B5928"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CUP</w:t>
            </w:r>
          </w:p>
        </w:tc>
        <w:tc>
          <w:tcPr>
            <w:tcW w:w="431" w:type="pct"/>
            <w:vAlign w:val="center"/>
          </w:tcPr>
          <w:p w:rsidR="007B5928" w:rsidRPr="00B552FC" w:rsidRDefault="007B5928" w:rsidP="00D507A2">
            <w:pPr>
              <w:spacing w:after="0" w:line="240" w:lineRule="auto"/>
              <w:rPr>
                <w:rFonts w:ascii="Times New Roman" w:eastAsia="Calibri" w:hAnsi="Times New Roman" w:cs="Times New Roman"/>
                <w:sz w:val="24"/>
                <w:szCs w:val="24"/>
              </w:rPr>
            </w:pPr>
            <w:r w:rsidRPr="00B552FC">
              <w:rPr>
                <w:rFonts w:ascii="Times New Roman" w:eastAsia="Calibri" w:hAnsi="Times New Roman" w:cs="Times New Roman"/>
                <w:sz w:val="24"/>
                <w:szCs w:val="24"/>
              </w:rPr>
              <w:t>ÚCJ</w:t>
            </w:r>
          </w:p>
        </w:tc>
        <w:tc>
          <w:tcPr>
            <w:tcW w:w="471" w:type="pct"/>
            <w:vAlign w:val="center"/>
          </w:tcPr>
          <w:p w:rsidR="007B5928" w:rsidRPr="00594989" w:rsidRDefault="007B5928" w:rsidP="00D507A2">
            <w:pPr>
              <w:spacing w:after="0" w:line="240" w:lineRule="auto"/>
              <w:rPr>
                <w:rFonts w:ascii="Times New Roman" w:eastAsia="Calibri" w:hAnsi="Times New Roman" w:cs="Times New Roman"/>
                <w:sz w:val="20"/>
                <w:szCs w:val="20"/>
              </w:rPr>
            </w:pPr>
            <w:r w:rsidRPr="00594989">
              <w:rPr>
                <w:rFonts w:ascii="Times New Roman" w:eastAsia="Calibri" w:hAnsi="Times New Roman" w:cs="Times New Roman"/>
                <w:sz w:val="20"/>
                <w:szCs w:val="20"/>
              </w:rPr>
              <w:t>JR-OT_ILF</w:t>
            </w:r>
          </w:p>
        </w:tc>
        <w:tc>
          <w:tcPr>
            <w:tcW w:w="1151" w:type="pct"/>
            <w:vAlign w:val="center"/>
          </w:tcPr>
          <w:p w:rsidR="007B5928" w:rsidRPr="00594989" w:rsidRDefault="007B5928" w:rsidP="00D507A2">
            <w:pPr>
              <w:spacing w:after="0" w:line="240" w:lineRule="auto"/>
              <w:rPr>
                <w:rFonts w:ascii="Times New Roman" w:eastAsia="Times New Roman" w:hAnsi="Times New Roman" w:cs="Times New Roman"/>
                <w:sz w:val="20"/>
                <w:szCs w:val="20"/>
                <w:lang w:eastAsia="sk-SK"/>
              </w:rPr>
            </w:pPr>
            <w:r w:rsidRPr="00594989">
              <w:rPr>
                <w:rFonts w:ascii="Times New Roman" w:eastAsia="Times New Roman" w:hAnsi="Times New Roman" w:cs="Times New Roman"/>
                <w:sz w:val="20"/>
                <w:szCs w:val="20"/>
                <w:lang w:eastAsia="sk-SK"/>
              </w:rPr>
              <w:t>JR – odborné texty pre študentov LF</w:t>
            </w:r>
          </w:p>
        </w:tc>
        <w:tc>
          <w:tcPr>
            <w:tcW w:w="357" w:type="pct"/>
            <w:vAlign w:val="center"/>
          </w:tcPr>
          <w:p w:rsidR="007B5928" w:rsidRPr="00B552FC" w:rsidRDefault="007B5928" w:rsidP="00D507A2">
            <w:pPr>
              <w:spacing w:after="0" w:line="240" w:lineRule="auto"/>
              <w:jc w:val="center"/>
              <w:rPr>
                <w:rFonts w:ascii="Times New Roman" w:eastAsia="Calibri" w:hAnsi="Times New Roman" w:cs="Times New Roman"/>
                <w:sz w:val="24"/>
                <w:szCs w:val="24"/>
              </w:rPr>
            </w:pPr>
            <w:r w:rsidRPr="00B552FC">
              <w:rPr>
                <w:rFonts w:ascii="Times New Roman" w:eastAsia="Calibri" w:hAnsi="Times New Roman" w:cs="Times New Roman"/>
                <w:sz w:val="24"/>
                <w:szCs w:val="24"/>
              </w:rPr>
              <w:t>PV</w:t>
            </w:r>
          </w:p>
        </w:tc>
        <w:tc>
          <w:tcPr>
            <w:tcW w:w="340" w:type="pct"/>
            <w:vAlign w:val="center"/>
          </w:tcPr>
          <w:p w:rsidR="007B5928" w:rsidRPr="00B552FC" w:rsidRDefault="007B5928"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3</w:t>
            </w:r>
          </w:p>
        </w:tc>
        <w:tc>
          <w:tcPr>
            <w:tcW w:w="499" w:type="pct"/>
            <w:vAlign w:val="center"/>
          </w:tcPr>
          <w:p w:rsidR="007B5928" w:rsidRPr="00B552FC" w:rsidRDefault="007B5928"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8</w:t>
            </w:r>
          </w:p>
        </w:tc>
        <w:tc>
          <w:tcPr>
            <w:tcW w:w="199" w:type="pct"/>
            <w:vAlign w:val="center"/>
          </w:tcPr>
          <w:p w:rsidR="007B5928" w:rsidRPr="00B552FC" w:rsidRDefault="007B5928" w:rsidP="00D507A2">
            <w:pPr>
              <w:spacing w:after="0" w:line="240" w:lineRule="auto"/>
              <w:jc w:val="center"/>
              <w:rPr>
                <w:rFonts w:ascii="Times New Roman" w:eastAsia="Times New Roman" w:hAnsi="Times New Roman" w:cs="Times New Roman"/>
                <w:snapToGrid w:val="0"/>
                <w:sz w:val="24"/>
                <w:szCs w:val="24"/>
                <w:lang w:eastAsia="cs-CZ"/>
              </w:rPr>
            </w:pPr>
          </w:p>
        </w:tc>
        <w:tc>
          <w:tcPr>
            <w:tcW w:w="781" w:type="pct"/>
            <w:vAlign w:val="center"/>
          </w:tcPr>
          <w:p w:rsidR="007B5928" w:rsidRPr="00AD4F0D" w:rsidRDefault="007B5928">
            <w:pPr>
              <w:spacing w:after="0" w:line="240" w:lineRule="auto"/>
              <w:rPr>
                <w:rFonts w:ascii="Times New Roman" w:eastAsia="Times New Roman" w:hAnsi="Times New Roman" w:cs="Times New Roman"/>
                <w:snapToGrid w:val="0"/>
                <w:sz w:val="24"/>
                <w:szCs w:val="24"/>
                <w:vertAlign w:val="superscript"/>
                <w:lang w:eastAsia="cs-CZ"/>
              </w:rPr>
            </w:pPr>
            <w:r>
              <w:rPr>
                <w:rFonts w:ascii="Times New Roman" w:eastAsia="Times New Roman" w:hAnsi="Times New Roman" w:cs="Times New Roman"/>
                <w:snapToGrid w:val="0"/>
                <w:sz w:val="24"/>
                <w:szCs w:val="24"/>
                <w:lang w:eastAsia="cs-CZ"/>
              </w:rPr>
              <w:t xml:space="preserve">N. N.  </w:t>
            </w:r>
            <w:r w:rsidR="00AD4F0D">
              <w:rPr>
                <w:rFonts w:ascii="Times New Roman" w:eastAsia="Times New Roman" w:hAnsi="Times New Roman" w:cs="Times New Roman"/>
                <w:snapToGrid w:val="0"/>
                <w:sz w:val="24"/>
                <w:szCs w:val="24"/>
                <w:vertAlign w:val="superscript"/>
                <w:lang w:eastAsia="cs-CZ"/>
              </w:rPr>
              <w:t>*</w:t>
            </w:r>
          </w:p>
        </w:tc>
        <w:tc>
          <w:tcPr>
            <w:tcW w:w="442" w:type="pct"/>
            <w:vAlign w:val="center"/>
          </w:tcPr>
          <w:p w:rsidR="007B5928" w:rsidRPr="00B552FC" w:rsidRDefault="007B5928" w:rsidP="00D507A2">
            <w:pPr>
              <w:spacing w:after="0" w:line="240" w:lineRule="auto"/>
              <w:jc w:val="center"/>
              <w:rPr>
                <w:rFonts w:ascii="Times New Roman" w:eastAsia="Times New Roman" w:hAnsi="Times New Roman" w:cs="Times New Roman"/>
                <w:snapToGrid w:val="0"/>
                <w:sz w:val="24"/>
                <w:szCs w:val="24"/>
                <w:lang w:eastAsia="cs-CZ"/>
              </w:rPr>
            </w:pPr>
            <w:r w:rsidRPr="00B552FC">
              <w:rPr>
                <w:rFonts w:ascii="Times New Roman" w:eastAsia="Times New Roman" w:hAnsi="Times New Roman" w:cs="Times New Roman"/>
                <w:snapToGrid w:val="0"/>
                <w:sz w:val="24"/>
                <w:szCs w:val="24"/>
                <w:lang w:eastAsia="cs-CZ"/>
              </w:rPr>
              <w:t>S</w:t>
            </w:r>
          </w:p>
        </w:tc>
      </w:tr>
    </w:tbl>
    <w:p w:rsidR="00594989" w:rsidRDefault="00594989" w:rsidP="00594989">
      <w:pPr>
        <w:spacing w:after="0" w:line="240" w:lineRule="auto"/>
        <w:jc w:val="both"/>
        <w:rPr>
          <w:rFonts w:ascii="Times New Roman" w:eastAsia="Times New Roman" w:hAnsi="Times New Roman" w:cs="Times New Roman"/>
          <w:b/>
          <w:snapToGrid w:val="0"/>
          <w:color w:val="C00000"/>
          <w:sz w:val="18"/>
          <w:szCs w:val="18"/>
          <w:lang w:eastAsia="cs-CZ"/>
        </w:rPr>
      </w:pPr>
    </w:p>
    <w:p w:rsidR="00594989" w:rsidRPr="007D63EF" w:rsidRDefault="00594989" w:rsidP="00594989">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vertAlign w:val="superscript"/>
          <w:lang w:eastAsia="cs-CZ"/>
        </w:rPr>
        <w:t>*</w:t>
      </w:r>
      <w:r>
        <w:rPr>
          <w:rFonts w:ascii="Times New Roman" w:eastAsia="Times New Roman" w:hAnsi="Times New Roman" w:cs="Times New Roman"/>
          <w:snapToGrid w:val="0"/>
          <w:lang w:eastAsia="cs-CZ"/>
        </w:rPr>
        <w:t xml:space="preserve"> </w:t>
      </w:r>
      <w:r w:rsidRPr="007D63EF">
        <w:rPr>
          <w:rFonts w:ascii="Times New Roman" w:eastAsia="Times New Roman" w:hAnsi="Times New Roman" w:cs="Times New Roman"/>
          <w:snapToGrid w:val="0"/>
          <w:lang w:eastAsia="cs-CZ"/>
        </w:rPr>
        <w:t>N.N. (nomen nominandum – meno bude oznámené)</w:t>
      </w:r>
    </w:p>
    <w:p w:rsidR="00594989" w:rsidRDefault="00594989" w:rsidP="00594989">
      <w:pPr>
        <w:spacing w:after="0" w:line="240" w:lineRule="auto"/>
        <w:jc w:val="both"/>
        <w:rPr>
          <w:rFonts w:ascii="Times New Roman" w:eastAsia="Times New Roman" w:hAnsi="Times New Roman" w:cs="Times New Roman"/>
          <w:b/>
          <w:snapToGrid w:val="0"/>
          <w:color w:val="C00000"/>
          <w:sz w:val="18"/>
          <w:szCs w:val="18"/>
          <w:lang w:eastAsia="cs-CZ"/>
        </w:rPr>
      </w:pPr>
    </w:p>
    <w:p w:rsidR="00594989" w:rsidRDefault="00594989" w:rsidP="00594989">
      <w:pPr>
        <w:spacing w:after="0" w:line="240" w:lineRule="auto"/>
        <w:jc w:val="both"/>
        <w:rPr>
          <w:rFonts w:ascii="Times New Roman" w:eastAsia="Times New Roman" w:hAnsi="Times New Roman" w:cs="Times New Roman"/>
          <w:b/>
          <w:snapToGrid w:val="0"/>
          <w:color w:val="C00000"/>
          <w:sz w:val="18"/>
          <w:szCs w:val="18"/>
          <w:lang w:eastAsia="cs-CZ"/>
        </w:rPr>
      </w:pPr>
    </w:p>
    <w:p w:rsidR="00594989" w:rsidRDefault="00594989" w:rsidP="00594989">
      <w:pPr>
        <w:spacing w:after="0" w:line="240" w:lineRule="auto"/>
        <w:jc w:val="both"/>
        <w:rPr>
          <w:rFonts w:ascii="Times New Roman" w:eastAsia="Times New Roman" w:hAnsi="Times New Roman" w:cs="Times New Roman"/>
          <w:b/>
          <w:snapToGrid w:val="0"/>
          <w:color w:val="C00000"/>
          <w:sz w:val="18"/>
          <w:szCs w:val="18"/>
          <w:lang w:eastAsia="cs-CZ"/>
        </w:rPr>
      </w:pPr>
    </w:p>
    <w:p w:rsidR="00594989" w:rsidRDefault="00594989" w:rsidP="00594989">
      <w:pPr>
        <w:spacing w:after="0" w:line="240" w:lineRule="auto"/>
        <w:jc w:val="both"/>
        <w:rPr>
          <w:rFonts w:ascii="Times New Roman" w:eastAsia="Times New Roman" w:hAnsi="Times New Roman" w:cs="Times New Roman"/>
          <w:b/>
          <w:snapToGrid w:val="0"/>
          <w:color w:val="C00000"/>
          <w:sz w:val="18"/>
          <w:szCs w:val="18"/>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163"/>
        <w:gridCol w:w="1317"/>
        <w:gridCol w:w="3496"/>
        <w:gridCol w:w="1016"/>
        <w:gridCol w:w="969"/>
        <w:gridCol w:w="1417"/>
        <w:gridCol w:w="567"/>
        <w:gridCol w:w="2081"/>
        <w:gridCol w:w="1256"/>
      </w:tblGrid>
      <w:tr w:rsidR="00E57B53" w:rsidRPr="00B06372" w:rsidTr="006B5A03">
        <w:trPr>
          <w:trHeight w:val="397"/>
        </w:trPr>
        <w:tc>
          <w:tcPr>
            <w:tcW w:w="0" w:type="auto"/>
            <w:gridSpan w:val="10"/>
            <w:vAlign w:val="center"/>
          </w:tcPr>
          <w:p w:rsidR="00E57B53" w:rsidRPr="006B5A03" w:rsidRDefault="00E57B53" w:rsidP="000F7DCC">
            <w:pPr>
              <w:spacing w:after="0" w:line="240" w:lineRule="auto"/>
              <w:rPr>
                <w:rFonts w:ascii="Times New Roman" w:eastAsia="Calibri" w:hAnsi="Times New Roman" w:cs="Times New Roman"/>
                <w:b/>
                <w:sz w:val="24"/>
                <w:szCs w:val="24"/>
              </w:rPr>
            </w:pPr>
            <w:r w:rsidRPr="006B5A03">
              <w:rPr>
                <w:rFonts w:ascii="Times New Roman" w:eastAsia="Calibri" w:hAnsi="Times New Roman" w:cs="Times New Roman"/>
                <w:b/>
                <w:sz w:val="24"/>
                <w:szCs w:val="24"/>
              </w:rPr>
              <w:lastRenderedPageBreak/>
              <w:t xml:space="preserve">2. semester           </w:t>
            </w:r>
            <w:r w:rsidRPr="006B5A03">
              <w:rPr>
                <w:rFonts w:ascii="Times New Roman" w:eastAsia="Calibri" w:hAnsi="Times New Roman" w:cs="Times New Roman"/>
                <w:b/>
                <w:i/>
                <w:sz w:val="24"/>
                <w:szCs w:val="24"/>
              </w:rPr>
              <w:t>a p l i k o v a n á   z o o l ó g i a   a   p o ľ o v n í c t v o</w:t>
            </w:r>
          </w:p>
        </w:tc>
      </w:tr>
      <w:tr w:rsidR="006B5A03" w:rsidRPr="00B06372" w:rsidTr="006B5A03">
        <w:trPr>
          <w:trHeight w:val="397"/>
        </w:trPr>
        <w:tc>
          <w:tcPr>
            <w:tcW w:w="0" w:type="auto"/>
            <w:vAlign w:val="center"/>
          </w:tcPr>
          <w:p w:rsidR="006B5A03" w:rsidRPr="006B5A03" w:rsidRDefault="006B5A03" w:rsidP="000F7DCC">
            <w:pPr>
              <w:spacing w:after="0" w:line="240" w:lineRule="auto"/>
              <w:rPr>
                <w:rFonts w:ascii="Times New Roman" w:eastAsia="Calibri" w:hAnsi="Times New Roman" w:cs="Times New Roman"/>
                <w:sz w:val="24"/>
                <w:szCs w:val="24"/>
              </w:rPr>
            </w:pPr>
            <w:r w:rsidRPr="006B5A03">
              <w:rPr>
                <w:rFonts w:ascii="Times New Roman" w:eastAsia="Calibri" w:hAnsi="Times New Roman" w:cs="Times New Roman"/>
                <w:sz w:val="24"/>
                <w:szCs w:val="24"/>
              </w:rPr>
              <w:t>Fakulta</w:t>
            </w:r>
          </w:p>
        </w:tc>
        <w:tc>
          <w:tcPr>
            <w:tcW w:w="0" w:type="auto"/>
            <w:vAlign w:val="center"/>
          </w:tcPr>
          <w:p w:rsidR="006B5A03" w:rsidRPr="006B5A03" w:rsidRDefault="006B5A03" w:rsidP="000F7DCC">
            <w:pPr>
              <w:spacing w:after="0" w:line="240" w:lineRule="auto"/>
              <w:rPr>
                <w:rFonts w:ascii="Times New Roman" w:eastAsia="Calibri" w:hAnsi="Times New Roman" w:cs="Times New Roman"/>
                <w:sz w:val="24"/>
                <w:szCs w:val="24"/>
              </w:rPr>
            </w:pPr>
            <w:r w:rsidRPr="006B5A03">
              <w:rPr>
                <w:rFonts w:ascii="Times New Roman" w:eastAsia="Calibri" w:hAnsi="Times New Roman" w:cs="Times New Roman"/>
                <w:sz w:val="24"/>
                <w:szCs w:val="24"/>
              </w:rPr>
              <w:t>Katedra</w:t>
            </w:r>
          </w:p>
        </w:tc>
        <w:tc>
          <w:tcPr>
            <w:tcW w:w="0" w:type="auto"/>
            <w:vAlign w:val="center"/>
          </w:tcPr>
          <w:p w:rsidR="006B5A03" w:rsidRPr="006B5A03" w:rsidRDefault="006B5A03" w:rsidP="000F7DCC">
            <w:pPr>
              <w:spacing w:after="0" w:line="240" w:lineRule="auto"/>
              <w:rPr>
                <w:rFonts w:ascii="Times New Roman" w:eastAsia="Calibri" w:hAnsi="Times New Roman" w:cs="Times New Roman"/>
                <w:sz w:val="24"/>
                <w:szCs w:val="24"/>
              </w:rPr>
            </w:pPr>
            <w:r w:rsidRPr="006B5A03">
              <w:rPr>
                <w:rFonts w:ascii="Times New Roman" w:eastAsia="Calibri" w:hAnsi="Times New Roman" w:cs="Times New Roman"/>
                <w:sz w:val="24"/>
                <w:szCs w:val="24"/>
              </w:rPr>
              <w:t>Skratka</w:t>
            </w:r>
          </w:p>
        </w:tc>
        <w:tc>
          <w:tcPr>
            <w:tcW w:w="3496" w:type="dxa"/>
            <w:vAlign w:val="center"/>
          </w:tcPr>
          <w:p w:rsidR="006B5A03" w:rsidRPr="006B5A03" w:rsidRDefault="006B5A03" w:rsidP="000F7DCC">
            <w:pPr>
              <w:spacing w:after="0" w:line="240" w:lineRule="auto"/>
              <w:rPr>
                <w:rFonts w:ascii="Times New Roman" w:eastAsia="Calibri" w:hAnsi="Times New Roman" w:cs="Times New Roman"/>
                <w:sz w:val="24"/>
                <w:szCs w:val="24"/>
              </w:rPr>
            </w:pPr>
            <w:r w:rsidRPr="006B5A03">
              <w:rPr>
                <w:rFonts w:ascii="Times New Roman" w:eastAsia="Calibri" w:hAnsi="Times New Roman" w:cs="Times New Roman"/>
                <w:sz w:val="24"/>
                <w:szCs w:val="24"/>
              </w:rPr>
              <w:t>Názov predmetu</w:t>
            </w:r>
          </w:p>
        </w:tc>
        <w:tc>
          <w:tcPr>
            <w:tcW w:w="1016" w:type="dxa"/>
            <w:vAlign w:val="center"/>
          </w:tcPr>
          <w:p w:rsidR="006B5A03" w:rsidRPr="006B5A03" w:rsidRDefault="006B5A03" w:rsidP="000F7DCC">
            <w:pPr>
              <w:spacing w:after="0" w:line="240" w:lineRule="auto"/>
              <w:jc w:val="center"/>
              <w:rPr>
                <w:rFonts w:ascii="Times New Roman" w:eastAsia="Calibri" w:hAnsi="Times New Roman" w:cs="Times New Roman"/>
                <w:sz w:val="24"/>
                <w:szCs w:val="24"/>
              </w:rPr>
            </w:pPr>
            <w:r w:rsidRPr="006B5A03">
              <w:rPr>
                <w:rFonts w:ascii="Times New Roman" w:eastAsia="Calibri" w:hAnsi="Times New Roman" w:cs="Times New Roman"/>
                <w:sz w:val="24"/>
                <w:szCs w:val="24"/>
              </w:rPr>
              <w:t>Predmet</w:t>
            </w:r>
          </w:p>
        </w:tc>
        <w:tc>
          <w:tcPr>
            <w:tcW w:w="969" w:type="dxa"/>
            <w:vAlign w:val="center"/>
          </w:tcPr>
          <w:p w:rsidR="006B5A03" w:rsidRPr="006B5A03" w:rsidRDefault="006B5A03" w:rsidP="000F7DCC">
            <w:pPr>
              <w:spacing w:after="0" w:line="240" w:lineRule="auto"/>
              <w:jc w:val="center"/>
              <w:rPr>
                <w:rFonts w:ascii="Times New Roman" w:eastAsia="Calibri" w:hAnsi="Times New Roman" w:cs="Times New Roman"/>
                <w:sz w:val="24"/>
                <w:szCs w:val="24"/>
              </w:rPr>
            </w:pPr>
            <w:r w:rsidRPr="006B5A03">
              <w:rPr>
                <w:rFonts w:ascii="Times New Roman" w:eastAsia="Calibri" w:hAnsi="Times New Roman" w:cs="Times New Roman"/>
                <w:sz w:val="24"/>
                <w:szCs w:val="24"/>
              </w:rPr>
              <w:t>Kredity</w:t>
            </w:r>
          </w:p>
        </w:tc>
        <w:tc>
          <w:tcPr>
            <w:tcW w:w="1417" w:type="dxa"/>
            <w:vAlign w:val="center"/>
          </w:tcPr>
          <w:p w:rsidR="006B5A03" w:rsidRPr="006B5A03" w:rsidRDefault="006B5A03" w:rsidP="000F7DCC">
            <w:pPr>
              <w:spacing w:after="0" w:line="240" w:lineRule="auto"/>
              <w:jc w:val="center"/>
              <w:rPr>
                <w:rFonts w:ascii="Times New Roman" w:eastAsia="Calibri" w:hAnsi="Times New Roman" w:cs="Times New Roman"/>
                <w:sz w:val="24"/>
                <w:szCs w:val="24"/>
              </w:rPr>
            </w:pPr>
            <w:r w:rsidRPr="006B5A03">
              <w:rPr>
                <w:rFonts w:ascii="Times New Roman" w:eastAsia="Calibri" w:hAnsi="Times New Roman" w:cs="Times New Roman"/>
                <w:sz w:val="24"/>
                <w:szCs w:val="24"/>
              </w:rPr>
              <w:t>Konzultácie</w:t>
            </w:r>
          </w:p>
        </w:tc>
        <w:tc>
          <w:tcPr>
            <w:tcW w:w="567" w:type="dxa"/>
            <w:vAlign w:val="center"/>
          </w:tcPr>
          <w:p w:rsidR="006B5A03" w:rsidRPr="006B5A03" w:rsidRDefault="006B5A03" w:rsidP="000F7DCC">
            <w:pPr>
              <w:spacing w:after="0" w:line="240" w:lineRule="auto"/>
              <w:jc w:val="center"/>
              <w:rPr>
                <w:rFonts w:ascii="Times New Roman" w:eastAsia="Calibri" w:hAnsi="Times New Roman" w:cs="Times New Roman"/>
                <w:sz w:val="24"/>
                <w:szCs w:val="24"/>
              </w:rPr>
            </w:pPr>
            <w:r w:rsidRPr="006B5A03">
              <w:rPr>
                <w:rFonts w:ascii="Times New Roman" w:eastAsia="Calibri" w:hAnsi="Times New Roman" w:cs="Times New Roman"/>
                <w:sz w:val="24"/>
                <w:szCs w:val="24"/>
              </w:rPr>
              <w:t>HC</w:t>
            </w:r>
          </w:p>
        </w:tc>
        <w:tc>
          <w:tcPr>
            <w:tcW w:w="2081" w:type="dxa"/>
            <w:vAlign w:val="center"/>
          </w:tcPr>
          <w:p w:rsidR="006B5A03" w:rsidRPr="006B5A03" w:rsidRDefault="006B5A03" w:rsidP="006B5A03">
            <w:pPr>
              <w:spacing w:after="0" w:line="240" w:lineRule="auto"/>
              <w:jc w:val="center"/>
              <w:rPr>
                <w:rFonts w:ascii="Times New Roman" w:eastAsia="Calibri" w:hAnsi="Times New Roman" w:cs="Times New Roman"/>
                <w:sz w:val="24"/>
                <w:szCs w:val="24"/>
              </w:rPr>
            </w:pPr>
            <w:r w:rsidRPr="006B5A03">
              <w:rPr>
                <w:rFonts w:ascii="Times New Roman" w:eastAsia="Calibri" w:hAnsi="Times New Roman" w:cs="Times New Roman"/>
                <w:sz w:val="24"/>
                <w:szCs w:val="24"/>
              </w:rPr>
              <w:t>Gestor</w:t>
            </w:r>
          </w:p>
        </w:tc>
        <w:tc>
          <w:tcPr>
            <w:tcW w:w="0" w:type="auto"/>
            <w:vAlign w:val="center"/>
          </w:tcPr>
          <w:p w:rsidR="006B5A03" w:rsidRPr="006B5A03" w:rsidRDefault="006B5A03" w:rsidP="000F7DCC">
            <w:pPr>
              <w:spacing w:after="0" w:line="240" w:lineRule="auto"/>
              <w:rPr>
                <w:rFonts w:ascii="Times New Roman" w:eastAsia="Calibri" w:hAnsi="Times New Roman" w:cs="Times New Roman"/>
                <w:sz w:val="24"/>
                <w:szCs w:val="24"/>
              </w:rPr>
            </w:pPr>
            <w:r w:rsidRPr="006B5A03">
              <w:rPr>
                <w:rFonts w:ascii="Times New Roman" w:eastAsia="Calibri" w:hAnsi="Times New Roman" w:cs="Times New Roman"/>
                <w:sz w:val="24"/>
                <w:szCs w:val="24"/>
              </w:rPr>
              <w:t>Ukončenie</w:t>
            </w:r>
          </w:p>
        </w:tc>
      </w:tr>
      <w:tr w:rsidR="006B5A03" w:rsidRPr="00B06372" w:rsidTr="006B5A03">
        <w:trPr>
          <w:trHeight w:val="567"/>
        </w:trPr>
        <w:tc>
          <w:tcPr>
            <w:tcW w:w="0" w:type="auto"/>
            <w:vAlign w:val="center"/>
          </w:tcPr>
          <w:p w:rsidR="006B5A03" w:rsidRPr="006B5A03" w:rsidRDefault="006B5A03" w:rsidP="000F7DCC">
            <w:pPr>
              <w:spacing w:after="0" w:line="240" w:lineRule="auto"/>
              <w:jc w:val="center"/>
              <w:rPr>
                <w:rFonts w:ascii="Times New Roman" w:eastAsia="Calibri" w:hAnsi="Times New Roman" w:cs="Times New Roman"/>
                <w:sz w:val="24"/>
                <w:szCs w:val="24"/>
              </w:rPr>
            </w:pPr>
            <w:r w:rsidRPr="006B5A03">
              <w:rPr>
                <w:rFonts w:ascii="Times New Roman" w:eastAsia="Calibri" w:hAnsi="Times New Roman" w:cs="Times New Roman"/>
                <w:sz w:val="24"/>
                <w:szCs w:val="24"/>
              </w:rPr>
              <w:t>LF</w:t>
            </w:r>
          </w:p>
        </w:tc>
        <w:tc>
          <w:tcPr>
            <w:tcW w:w="0" w:type="auto"/>
            <w:vAlign w:val="center"/>
          </w:tcPr>
          <w:p w:rsidR="006B5A03" w:rsidRPr="00A51689" w:rsidRDefault="006B5A03" w:rsidP="000F7DCC">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KIOLK</w:t>
            </w:r>
          </w:p>
        </w:tc>
        <w:tc>
          <w:tcPr>
            <w:tcW w:w="0" w:type="auto"/>
            <w:vAlign w:val="center"/>
          </w:tcPr>
          <w:p w:rsidR="006B5A03" w:rsidRPr="006B5A03" w:rsidRDefault="006B5A03" w:rsidP="000F7DCC">
            <w:pPr>
              <w:spacing w:after="0" w:line="240" w:lineRule="auto"/>
              <w:rPr>
                <w:rFonts w:ascii="Times New Roman" w:eastAsia="Calibri" w:hAnsi="Times New Roman" w:cs="Times New Roman"/>
                <w:sz w:val="24"/>
                <w:szCs w:val="24"/>
              </w:rPr>
            </w:pPr>
            <w:r w:rsidRPr="006B5A03">
              <w:rPr>
                <w:rFonts w:ascii="Times New Roman" w:hAnsi="Times New Roman" w:cs="Times New Roman"/>
                <w:sz w:val="24"/>
                <w:szCs w:val="24"/>
              </w:rPr>
              <w:t>INTOL-I</w:t>
            </w:r>
          </w:p>
        </w:tc>
        <w:tc>
          <w:tcPr>
            <w:tcW w:w="3496" w:type="dxa"/>
            <w:vAlign w:val="center"/>
          </w:tcPr>
          <w:p w:rsidR="006B5A03" w:rsidRPr="006B5A03" w:rsidRDefault="006B5A03" w:rsidP="000F7DCC">
            <w:pPr>
              <w:spacing w:after="0" w:line="240" w:lineRule="auto"/>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integrovaná ochrana lesa</w:t>
            </w:r>
          </w:p>
        </w:tc>
        <w:tc>
          <w:tcPr>
            <w:tcW w:w="1016" w:type="dxa"/>
            <w:vAlign w:val="center"/>
          </w:tcPr>
          <w:p w:rsidR="006B5A03" w:rsidRPr="006B5A03" w:rsidRDefault="006B5A03" w:rsidP="000F7DCC">
            <w:pPr>
              <w:spacing w:after="0" w:line="240" w:lineRule="auto"/>
              <w:jc w:val="center"/>
              <w:rPr>
                <w:rFonts w:ascii="Times New Roman" w:eastAsia="Calibri" w:hAnsi="Times New Roman" w:cs="Times New Roman"/>
                <w:sz w:val="24"/>
                <w:szCs w:val="24"/>
              </w:rPr>
            </w:pPr>
            <w:r w:rsidRPr="006B5A03">
              <w:rPr>
                <w:rFonts w:ascii="Times New Roman" w:eastAsia="Calibri" w:hAnsi="Times New Roman" w:cs="Times New Roman"/>
                <w:sz w:val="24"/>
                <w:szCs w:val="24"/>
              </w:rPr>
              <w:t>P</w:t>
            </w:r>
          </w:p>
        </w:tc>
        <w:tc>
          <w:tcPr>
            <w:tcW w:w="969" w:type="dxa"/>
            <w:vAlign w:val="center"/>
          </w:tcPr>
          <w:p w:rsidR="006B5A03" w:rsidRPr="006B5A03" w:rsidRDefault="006B5A03" w:rsidP="000F7DCC">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6</w:t>
            </w:r>
          </w:p>
        </w:tc>
        <w:tc>
          <w:tcPr>
            <w:tcW w:w="1417" w:type="dxa"/>
            <w:vAlign w:val="center"/>
          </w:tcPr>
          <w:p w:rsidR="006B5A03" w:rsidRPr="006B5A03" w:rsidRDefault="006B5A03" w:rsidP="000F7DCC">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12</w:t>
            </w:r>
          </w:p>
        </w:tc>
        <w:tc>
          <w:tcPr>
            <w:tcW w:w="567" w:type="dxa"/>
            <w:vAlign w:val="center"/>
          </w:tcPr>
          <w:p w:rsidR="006B5A03" w:rsidRPr="006B5A03" w:rsidRDefault="006B5A03" w:rsidP="000F7DCC">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2</w:t>
            </w:r>
          </w:p>
        </w:tc>
        <w:tc>
          <w:tcPr>
            <w:tcW w:w="2081" w:type="dxa"/>
            <w:vAlign w:val="center"/>
          </w:tcPr>
          <w:p w:rsidR="006B5A03" w:rsidRPr="006B5A03" w:rsidRDefault="006B5A03" w:rsidP="000F7DCC">
            <w:pPr>
              <w:spacing w:after="0" w:line="240" w:lineRule="auto"/>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doc. Kodrík</w:t>
            </w:r>
          </w:p>
        </w:tc>
        <w:tc>
          <w:tcPr>
            <w:tcW w:w="0" w:type="auto"/>
            <w:vAlign w:val="center"/>
          </w:tcPr>
          <w:p w:rsidR="006B5A03" w:rsidRPr="006B5A03" w:rsidRDefault="006B5A03" w:rsidP="000F7DCC">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S</w:t>
            </w:r>
          </w:p>
        </w:tc>
      </w:tr>
      <w:tr w:rsidR="006B5A03" w:rsidRPr="00B06372" w:rsidTr="006B5A03">
        <w:trPr>
          <w:trHeight w:val="567"/>
        </w:trPr>
        <w:tc>
          <w:tcPr>
            <w:tcW w:w="0" w:type="auto"/>
            <w:vAlign w:val="center"/>
          </w:tcPr>
          <w:p w:rsidR="006B5A03" w:rsidRPr="006B5A03" w:rsidRDefault="006B5A03" w:rsidP="00D507A2">
            <w:pPr>
              <w:spacing w:after="0" w:line="240" w:lineRule="auto"/>
              <w:jc w:val="center"/>
              <w:rPr>
                <w:rFonts w:ascii="Times New Roman" w:eastAsia="Calibri" w:hAnsi="Times New Roman" w:cs="Times New Roman"/>
                <w:sz w:val="24"/>
                <w:szCs w:val="24"/>
              </w:rPr>
            </w:pPr>
            <w:r w:rsidRPr="006B5A03">
              <w:rPr>
                <w:rFonts w:ascii="Times New Roman" w:eastAsia="Calibri" w:hAnsi="Times New Roman" w:cs="Times New Roman"/>
                <w:sz w:val="24"/>
                <w:szCs w:val="24"/>
              </w:rPr>
              <w:t>LF</w:t>
            </w:r>
          </w:p>
        </w:tc>
        <w:tc>
          <w:tcPr>
            <w:tcW w:w="0" w:type="auto"/>
            <w:vAlign w:val="center"/>
          </w:tcPr>
          <w:p w:rsidR="006B5A03" w:rsidRPr="00A51689" w:rsidRDefault="006B5A03" w:rsidP="00D507A2">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KAZMZ</w:t>
            </w:r>
          </w:p>
        </w:tc>
        <w:tc>
          <w:tcPr>
            <w:tcW w:w="0" w:type="auto"/>
            <w:vAlign w:val="center"/>
          </w:tcPr>
          <w:p w:rsidR="006B5A03" w:rsidRPr="006B5A03" w:rsidRDefault="006B5A03" w:rsidP="00D507A2">
            <w:pPr>
              <w:spacing w:after="0" w:line="240" w:lineRule="auto"/>
              <w:rPr>
                <w:rFonts w:ascii="Times New Roman" w:eastAsia="Calibri" w:hAnsi="Times New Roman" w:cs="Times New Roman"/>
                <w:sz w:val="24"/>
                <w:szCs w:val="24"/>
              </w:rPr>
            </w:pPr>
            <w:r w:rsidRPr="006B5A03">
              <w:rPr>
                <w:rFonts w:ascii="Times New Roman" w:hAnsi="Times New Roman" w:cs="Times New Roman"/>
                <w:sz w:val="24"/>
                <w:szCs w:val="24"/>
              </w:rPr>
              <w:t>SCHZV-I</w:t>
            </w:r>
          </w:p>
        </w:tc>
        <w:tc>
          <w:tcPr>
            <w:tcW w:w="3496" w:type="dxa"/>
            <w:vAlign w:val="center"/>
          </w:tcPr>
          <w:p w:rsidR="006B5A03" w:rsidRPr="006B5A03" w:rsidRDefault="006B5A03" w:rsidP="00D507A2">
            <w:pPr>
              <w:spacing w:after="0" w:line="240" w:lineRule="auto"/>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špeciálny chov zveri</w:t>
            </w:r>
          </w:p>
        </w:tc>
        <w:tc>
          <w:tcPr>
            <w:tcW w:w="1016" w:type="dxa"/>
            <w:vAlign w:val="center"/>
          </w:tcPr>
          <w:p w:rsidR="006B5A03" w:rsidRPr="006B5A03" w:rsidRDefault="006B5A03" w:rsidP="00D507A2">
            <w:pPr>
              <w:spacing w:after="0" w:line="240" w:lineRule="auto"/>
              <w:jc w:val="center"/>
              <w:rPr>
                <w:rFonts w:ascii="Times New Roman" w:eastAsia="Calibri" w:hAnsi="Times New Roman" w:cs="Times New Roman"/>
                <w:sz w:val="24"/>
                <w:szCs w:val="24"/>
              </w:rPr>
            </w:pPr>
            <w:r w:rsidRPr="006B5A03">
              <w:rPr>
                <w:rFonts w:ascii="Times New Roman" w:eastAsia="Calibri" w:hAnsi="Times New Roman" w:cs="Times New Roman"/>
                <w:sz w:val="24"/>
                <w:szCs w:val="24"/>
              </w:rPr>
              <w:t>P</w:t>
            </w:r>
          </w:p>
        </w:tc>
        <w:tc>
          <w:tcPr>
            <w:tcW w:w="969" w:type="dxa"/>
            <w:vAlign w:val="center"/>
          </w:tcPr>
          <w:p w:rsidR="006B5A03" w:rsidRPr="006B5A03" w:rsidRDefault="006B5A03" w:rsidP="00D507A2">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6</w:t>
            </w:r>
          </w:p>
        </w:tc>
        <w:tc>
          <w:tcPr>
            <w:tcW w:w="1417" w:type="dxa"/>
            <w:vAlign w:val="center"/>
          </w:tcPr>
          <w:p w:rsidR="006B5A03" w:rsidRPr="006B5A03" w:rsidRDefault="006B5A03" w:rsidP="00D507A2">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12</w:t>
            </w:r>
          </w:p>
        </w:tc>
        <w:tc>
          <w:tcPr>
            <w:tcW w:w="567" w:type="dxa"/>
            <w:vAlign w:val="center"/>
          </w:tcPr>
          <w:p w:rsidR="006B5A03" w:rsidRPr="006B5A03" w:rsidRDefault="006B5A03" w:rsidP="00D507A2">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2</w:t>
            </w:r>
          </w:p>
        </w:tc>
        <w:tc>
          <w:tcPr>
            <w:tcW w:w="2081" w:type="dxa"/>
            <w:vAlign w:val="center"/>
          </w:tcPr>
          <w:p w:rsidR="006B5A03" w:rsidRPr="006B5A03" w:rsidRDefault="006B5A03" w:rsidP="00D507A2">
            <w:pPr>
              <w:spacing w:after="0" w:line="240" w:lineRule="auto"/>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prof. Garaj</w:t>
            </w:r>
          </w:p>
        </w:tc>
        <w:tc>
          <w:tcPr>
            <w:tcW w:w="0" w:type="auto"/>
            <w:vAlign w:val="center"/>
          </w:tcPr>
          <w:p w:rsidR="006B5A03" w:rsidRPr="006B5A03" w:rsidRDefault="006B5A03" w:rsidP="00D507A2">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S</w:t>
            </w:r>
          </w:p>
        </w:tc>
      </w:tr>
      <w:tr w:rsidR="006B5A03" w:rsidRPr="00B06372" w:rsidTr="006B5A03">
        <w:trPr>
          <w:trHeight w:val="567"/>
        </w:trPr>
        <w:tc>
          <w:tcPr>
            <w:tcW w:w="0" w:type="auto"/>
            <w:vAlign w:val="center"/>
          </w:tcPr>
          <w:p w:rsidR="006B5A03" w:rsidRPr="006B5A03" w:rsidRDefault="006B5A03" w:rsidP="00D507A2">
            <w:pPr>
              <w:spacing w:after="0" w:line="240" w:lineRule="auto"/>
              <w:jc w:val="center"/>
              <w:rPr>
                <w:rFonts w:ascii="Times New Roman" w:eastAsia="Calibri" w:hAnsi="Times New Roman" w:cs="Times New Roman"/>
                <w:sz w:val="24"/>
                <w:szCs w:val="24"/>
              </w:rPr>
            </w:pPr>
            <w:r w:rsidRPr="006B5A03">
              <w:rPr>
                <w:rFonts w:ascii="Times New Roman" w:eastAsia="Calibri" w:hAnsi="Times New Roman" w:cs="Times New Roman"/>
                <w:sz w:val="24"/>
                <w:szCs w:val="24"/>
              </w:rPr>
              <w:t>LF</w:t>
            </w:r>
          </w:p>
        </w:tc>
        <w:tc>
          <w:tcPr>
            <w:tcW w:w="0" w:type="auto"/>
            <w:vAlign w:val="center"/>
          </w:tcPr>
          <w:p w:rsidR="006B5A03" w:rsidRPr="006B5A03" w:rsidRDefault="006B5A03" w:rsidP="00D507A2">
            <w:pPr>
              <w:spacing w:after="0" w:line="240" w:lineRule="auto"/>
              <w:rPr>
                <w:rFonts w:ascii="Times New Roman" w:eastAsia="Calibri" w:hAnsi="Times New Roman" w:cs="Times New Roman"/>
                <w:sz w:val="24"/>
                <w:szCs w:val="24"/>
              </w:rPr>
            </w:pPr>
            <w:r w:rsidRPr="006B5A03">
              <w:rPr>
                <w:rFonts w:ascii="Times New Roman" w:eastAsia="Calibri" w:hAnsi="Times New Roman" w:cs="Times New Roman"/>
                <w:sz w:val="24"/>
                <w:szCs w:val="24"/>
              </w:rPr>
              <w:t>D LF</w:t>
            </w:r>
          </w:p>
        </w:tc>
        <w:tc>
          <w:tcPr>
            <w:tcW w:w="0" w:type="auto"/>
            <w:vAlign w:val="center"/>
          </w:tcPr>
          <w:p w:rsidR="006B5A03" w:rsidRPr="006B5A03" w:rsidRDefault="006B5A03" w:rsidP="00D507A2">
            <w:pPr>
              <w:spacing w:after="0" w:line="240" w:lineRule="auto"/>
              <w:rPr>
                <w:rFonts w:ascii="Times New Roman" w:eastAsia="Calibri" w:hAnsi="Times New Roman" w:cs="Times New Roman"/>
                <w:sz w:val="24"/>
                <w:szCs w:val="24"/>
              </w:rPr>
            </w:pPr>
            <w:r w:rsidRPr="006B5A03">
              <w:rPr>
                <w:rFonts w:ascii="Times New Roman" w:hAnsi="Times New Roman" w:cs="Times New Roman"/>
                <w:sz w:val="24"/>
                <w:szCs w:val="24"/>
              </w:rPr>
              <w:t>PRAXD-I</w:t>
            </w:r>
          </w:p>
        </w:tc>
        <w:tc>
          <w:tcPr>
            <w:tcW w:w="3496" w:type="dxa"/>
            <w:vAlign w:val="center"/>
          </w:tcPr>
          <w:p w:rsidR="006B5A03" w:rsidRPr="006B5A03" w:rsidRDefault="006B5A03" w:rsidP="00D507A2">
            <w:pPr>
              <w:spacing w:after="0" w:line="240" w:lineRule="auto"/>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preddiplomová prax</w:t>
            </w:r>
          </w:p>
        </w:tc>
        <w:tc>
          <w:tcPr>
            <w:tcW w:w="1016" w:type="dxa"/>
            <w:vAlign w:val="center"/>
          </w:tcPr>
          <w:p w:rsidR="006B5A03" w:rsidRPr="006B5A03" w:rsidRDefault="006B5A03" w:rsidP="00D507A2">
            <w:pPr>
              <w:spacing w:after="0" w:line="240" w:lineRule="auto"/>
              <w:jc w:val="center"/>
              <w:rPr>
                <w:rFonts w:ascii="Times New Roman" w:eastAsia="Calibri" w:hAnsi="Times New Roman" w:cs="Times New Roman"/>
                <w:sz w:val="24"/>
                <w:szCs w:val="24"/>
              </w:rPr>
            </w:pPr>
            <w:r w:rsidRPr="006B5A03">
              <w:rPr>
                <w:rFonts w:ascii="Times New Roman" w:eastAsia="Calibri" w:hAnsi="Times New Roman" w:cs="Times New Roman"/>
                <w:sz w:val="24"/>
                <w:szCs w:val="24"/>
              </w:rPr>
              <w:t>P</w:t>
            </w:r>
          </w:p>
        </w:tc>
        <w:tc>
          <w:tcPr>
            <w:tcW w:w="969" w:type="dxa"/>
            <w:vAlign w:val="center"/>
          </w:tcPr>
          <w:p w:rsidR="006B5A03" w:rsidRPr="006B5A03" w:rsidRDefault="006B5A03" w:rsidP="00D507A2">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3</w:t>
            </w:r>
          </w:p>
        </w:tc>
        <w:tc>
          <w:tcPr>
            <w:tcW w:w="1984" w:type="dxa"/>
            <w:gridSpan w:val="2"/>
            <w:vAlign w:val="center"/>
          </w:tcPr>
          <w:p w:rsidR="006B5A03" w:rsidRPr="006B5A03" w:rsidRDefault="006B5A03" w:rsidP="00D507A2">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15 dní</w:t>
            </w:r>
          </w:p>
        </w:tc>
        <w:tc>
          <w:tcPr>
            <w:tcW w:w="2081" w:type="dxa"/>
            <w:vAlign w:val="center"/>
          </w:tcPr>
          <w:p w:rsidR="006B5A03" w:rsidRPr="000653F6" w:rsidRDefault="006B5A03" w:rsidP="000F7DCC">
            <w:pPr>
              <w:spacing w:after="0" w:line="240" w:lineRule="auto"/>
              <w:rPr>
                <w:rFonts w:ascii="Times New Roman" w:eastAsia="Times New Roman" w:hAnsi="Times New Roman" w:cs="Times New Roman"/>
                <w:snapToGrid w:val="0"/>
                <w:sz w:val="24"/>
                <w:szCs w:val="24"/>
                <w:lang w:eastAsia="cs-CZ"/>
              </w:rPr>
            </w:pPr>
            <w:r w:rsidRPr="000653F6">
              <w:rPr>
                <w:rFonts w:ascii="Times New Roman" w:eastAsia="Times New Roman" w:hAnsi="Times New Roman" w:cs="Times New Roman"/>
                <w:snapToGrid w:val="0"/>
                <w:sz w:val="24"/>
                <w:szCs w:val="24"/>
                <w:lang w:eastAsia="cs-CZ"/>
              </w:rPr>
              <w:t>vedúci DP</w:t>
            </w:r>
          </w:p>
        </w:tc>
        <w:tc>
          <w:tcPr>
            <w:tcW w:w="0" w:type="auto"/>
            <w:vAlign w:val="center"/>
          </w:tcPr>
          <w:p w:rsidR="006B5A03" w:rsidRPr="006B5A03" w:rsidRDefault="006B5A03" w:rsidP="000F7DCC">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Z</w:t>
            </w:r>
          </w:p>
        </w:tc>
      </w:tr>
      <w:tr w:rsidR="006B5A03" w:rsidRPr="00B06372" w:rsidTr="006B5A03">
        <w:trPr>
          <w:trHeight w:val="567"/>
        </w:trPr>
        <w:tc>
          <w:tcPr>
            <w:tcW w:w="0" w:type="auto"/>
            <w:vAlign w:val="center"/>
          </w:tcPr>
          <w:p w:rsidR="006B5A03" w:rsidRPr="006B5A03" w:rsidRDefault="006B5A03" w:rsidP="000F7DCC">
            <w:pPr>
              <w:spacing w:after="0" w:line="240" w:lineRule="auto"/>
              <w:jc w:val="center"/>
              <w:rPr>
                <w:rFonts w:ascii="Times New Roman" w:eastAsia="Calibri" w:hAnsi="Times New Roman" w:cs="Times New Roman"/>
                <w:sz w:val="24"/>
                <w:szCs w:val="24"/>
              </w:rPr>
            </w:pPr>
            <w:r w:rsidRPr="006B5A03">
              <w:rPr>
                <w:rFonts w:ascii="Times New Roman" w:eastAsia="Calibri" w:hAnsi="Times New Roman" w:cs="Times New Roman"/>
                <w:sz w:val="24"/>
                <w:szCs w:val="24"/>
              </w:rPr>
              <w:t>LF</w:t>
            </w:r>
          </w:p>
        </w:tc>
        <w:tc>
          <w:tcPr>
            <w:tcW w:w="0" w:type="auto"/>
            <w:vAlign w:val="center"/>
          </w:tcPr>
          <w:p w:rsidR="006B5A03" w:rsidRPr="006B5A03" w:rsidRDefault="006B5A03" w:rsidP="000F7DCC">
            <w:pPr>
              <w:spacing w:after="0" w:line="240" w:lineRule="auto"/>
              <w:rPr>
                <w:rFonts w:ascii="Times New Roman" w:eastAsia="Calibri" w:hAnsi="Times New Roman" w:cs="Times New Roman"/>
                <w:sz w:val="24"/>
                <w:szCs w:val="24"/>
              </w:rPr>
            </w:pPr>
            <w:r w:rsidRPr="006B5A03">
              <w:rPr>
                <w:rFonts w:ascii="Times New Roman" w:eastAsia="Calibri" w:hAnsi="Times New Roman" w:cs="Times New Roman"/>
                <w:sz w:val="24"/>
                <w:szCs w:val="24"/>
              </w:rPr>
              <w:t>FEE</w:t>
            </w:r>
          </w:p>
        </w:tc>
        <w:tc>
          <w:tcPr>
            <w:tcW w:w="0" w:type="auto"/>
            <w:vAlign w:val="center"/>
          </w:tcPr>
          <w:p w:rsidR="006B5A03" w:rsidRPr="006B5A03" w:rsidRDefault="006B5A03" w:rsidP="000F7DCC">
            <w:pPr>
              <w:spacing w:after="0" w:line="240" w:lineRule="auto"/>
              <w:rPr>
                <w:rFonts w:ascii="Times New Roman" w:eastAsia="Calibri" w:hAnsi="Times New Roman" w:cs="Times New Roman"/>
                <w:sz w:val="24"/>
                <w:szCs w:val="24"/>
              </w:rPr>
            </w:pPr>
            <w:r w:rsidRPr="006B5A03">
              <w:rPr>
                <w:rFonts w:ascii="Times New Roman" w:eastAsia="Calibri" w:hAnsi="Times New Roman" w:cs="Times New Roman"/>
                <w:sz w:val="24"/>
                <w:szCs w:val="24"/>
              </w:rPr>
              <w:t>EKFI-I</w:t>
            </w:r>
          </w:p>
        </w:tc>
        <w:tc>
          <w:tcPr>
            <w:tcW w:w="3496" w:type="dxa"/>
            <w:vAlign w:val="center"/>
          </w:tcPr>
          <w:p w:rsidR="006B5A03" w:rsidRPr="006B5A03" w:rsidRDefault="006B5A03" w:rsidP="000F7DCC">
            <w:pPr>
              <w:spacing w:after="0" w:line="240" w:lineRule="auto"/>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ekologická filozofia</w:t>
            </w:r>
          </w:p>
        </w:tc>
        <w:tc>
          <w:tcPr>
            <w:tcW w:w="1016" w:type="dxa"/>
            <w:vAlign w:val="center"/>
          </w:tcPr>
          <w:p w:rsidR="006B5A03" w:rsidRPr="006B5A03" w:rsidRDefault="006B5A03" w:rsidP="000F7DCC">
            <w:pPr>
              <w:spacing w:after="0" w:line="240" w:lineRule="auto"/>
              <w:jc w:val="center"/>
              <w:rPr>
                <w:rFonts w:ascii="Times New Roman" w:eastAsia="Calibri" w:hAnsi="Times New Roman" w:cs="Times New Roman"/>
                <w:sz w:val="24"/>
                <w:szCs w:val="24"/>
              </w:rPr>
            </w:pPr>
            <w:r w:rsidRPr="006B5A03">
              <w:rPr>
                <w:rFonts w:ascii="Times New Roman" w:eastAsia="Calibri" w:hAnsi="Times New Roman" w:cs="Times New Roman"/>
                <w:sz w:val="24"/>
                <w:szCs w:val="24"/>
              </w:rPr>
              <w:t>PV</w:t>
            </w:r>
          </w:p>
        </w:tc>
        <w:tc>
          <w:tcPr>
            <w:tcW w:w="969" w:type="dxa"/>
            <w:vAlign w:val="center"/>
          </w:tcPr>
          <w:p w:rsidR="006B5A03" w:rsidRPr="006B5A03" w:rsidRDefault="006B5A03" w:rsidP="000F7DCC">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4</w:t>
            </w:r>
          </w:p>
        </w:tc>
        <w:tc>
          <w:tcPr>
            <w:tcW w:w="1417" w:type="dxa"/>
            <w:vAlign w:val="center"/>
          </w:tcPr>
          <w:p w:rsidR="006B5A03" w:rsidRPr="006B5A03" w:rsidRDefault="006B5A03" w:rsidP="000F7DCC">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12</w:t>
            </w:r>
          </w:p>
        </w:tc>
        <w:tc>
          <w:tcPr>
            <w:tcW w:w="567" w:type="dxa"/>
            <w:vAlign w:val="center"/>
          </w:tcPr>
          <w:p w:rsidR="006B5A03" w:rsidRPr="006B5A03" w:rsidRDefault="006B5A03" w:rsidP="000F7DCC">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0</w:t>
            </w:r>
          </w:p>
        </w:tc>
        <w:tc>
          <w:tcPr>
            <w:tcW w:w="2081" w:type="dxa"/>
            <w:shd w:val="clear" w:color="auto" w:fill="auto"/>
            <w:vAlign w:val="center"/>
          </w:tcPr>
          <w:p w:rsidR="006B5A03" w:rsidRPr="006B5A03" w:rsidRDefault="006B5A03" w:rsidP="000F7DCC">
            <w:pPr>
              <w:spacing w:after="0" w:line="240" w:lineRule="auto"/>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 xml:space="preserve">doc. Krchnák </w:t>
            </w:r>
          </w:p>
        </w:tc>
        <w:tc>
          <w:tcPr>
            <w:tcW w:w="0" w:type="auto"/>
            <w:vAlign w:val="center"/>
          </w:tcPr>
          <w:p w:rsidR="006B5A03" w:rsidRPr="006B5A03" w:rsidRDefault="006B5A03" w:rsidP="000F7DCC">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S</w:t>
            </w:r>
          </w:p>
        </w:tc>
      </w:tr>
      <w:tr w:rsidR="006B5A03" w:rsidRPr="00B06372" w:rsidTr="006B5A03">
        <w:trPr>
          <w:trHeight w:val="567"/>
        </w:trPr>
        <w:tc>
          <w:tcPr>
            <w:tcW w:w="0" w:type="auto"/>
            <w:vAlign w:val="center"/>
          </w:tcPr>
          <w:p w:rsidR="006B5A03" w:rsidRPr="006B5A03" w:rsidRDefault="006B5A03" w:rsidP="00C34D73">
            <w:pPr>
              <w:spacing w:after="0" w:line="240" w:lineRule="auto"/>
              <w:jc w:val="center"/>
              <w:rPr>
                <w:rFonts w:ascii="Times New Roman" w:eastAsia="Calibri" w:hAnsi="Times New Roman" w:cs="Times New Roman"/>
                <w:sz w:val="24"/>
                <w:szCs w:val="24"/>
              </w:rPr>
            </w:pPr>
            <w:r w:rsidRPr="006B5A03">
              <w:rPr>
                <w:rFonts w:ascii="Times New Roman" w:eastAsia="Calibri" w:hAnsi="Times New Roman" w:cs="Times New Roman"/>
                <w:sz w:val="24"/>
                <w:szCs w:val="24"/>
              </w:rPr>
              <w:t>LF</w:t>
            </w:r>
          </w:p>
        </w:tc>
        <w:tc>
          <w:tcPr>
            <w:tcW w:w="0" w:type="auto"/>
            <w:vAlign w:val="center"/>
          </w:tcPr>
          <w:p w:rsidR="006B5A03" w:rsidRPr="006B5A03" w:rsidRDefault="006B5A03" w:rsidP="00C34D73">
            <w:pPr>
              <w:spacing w:after="0" w:line="240" w:lineRule="auto"/>
              <w:rPr>
                <w:rFonts w:ascii="Times New Roman" w:eastAsia="Calibri" w:hAnsi="Times New Roman" w:cs="Times New Roman"/>
                <w:sz w:val="24"/>
                <w:szCs w:val="24"/>
              </w:rPr>
            </w:pPr>
            <w:r w:rsidRPr="006B5A03">
              <w:rPr>
                <w:rFonts w:ascii="Times New Roman" w:eastAsia="Calibri" w:hAnsi="Times New Roman" w:cs="Times New Roman"/>
                <w:sz w:val="24"/>
                <w:szCs w:val="24"/>
              </w:rPr>
              <w:t>KPP</w:t>
            </w:r>
          </w:p>
        </w:tc>
        <w:tc>
          <w:tcPr>
            <w:tcW w:w="0" w:type="auto"/>
            <w:vAlign w:val="center"/>
          </w:tcPr>
          <w:p w:rsidR="006B5A03" w:rsidRPr="006B5A03" w:rsidRDefault="006B5A03" w:rsidP="00C34D73">
            <w:pPr>
              <w:spacing w:after="0" w:line="240" w:lineRule="auto"/>
              <w:rPr>
                <w:rFonts w:ascii="Times New Roman" w:eastAsia="Calibri" w:hAnsi="Times New Roman" w:cs="Times New Roman"/>
                <w:sz w:val="24"/>
                <w:szCs w:val="24"/>
              </w:rPr>
            </w:pPr>
            <w:r w:rsidRPr="006B5A03">
              <w:rPr>
                <w:rFonts w:ascii="Times New Roman" w:eastAsia="Calibri" w:hAnsi="Times New Roman" w:cs="Times New Roman"/>
                <w:sz w:val="24"/>
                <w:szCs w:val="24"/>
              </w:rPr>
              <w:t>ELE-I</w:t>
            </w:r>
          </w:p>
        </w:tc>
        <w:tc>
          <w:tcPr>
            <w:tcW w:w="3496" w:type="dxa"/>
            <w:vAlign w:val="center"/>
          </w:tcPr>
          <w:p w:rsidR="006B5A03" w:rsidRPr="006B5A03" w:rsidRDefault="006B5A03" w:rsidP="00C34D73">
            <w:pPr>
              <w:spacing w:after="0" w:line="240" w:lineRule="auto"/>
              <w:rPr>
                <w:rFonts w:ascii="Times New Roman" w:eastAsia="Times New Roman" w:hAnsi="Times New Roman" w:cs="Times New Roman"/>
                <w:sz w:val="24"/>
                <w:szCs w:val="24"/>
                <w:lang w:eastAsia="sk-SK"/>
              </w:rPr>
            </w:pPr>
            <w:r w:rsidRPr="006B5A03">
              <w:rPr>
                <w:rFonts w:ascii="Times New Roman" w:eastAsia="Times New Roman" w:hAnsi="Times New Roman" w:cs="Times New Roman"/>
                <w:sz w:val="24"/>
                <w:szCs w:val="24"/>
                <w:lang w:eastAsia="sk-SK"/>
              </w:rPr>
              <w:t>ekotoxikológia lesných ekosystémov</w:t>
            </w:r>
          </w:p>
        </w:tc>
        <w:tc>
          <w:tcPr>
            <w:tcW w:w="1016" w:type="dxa"/>
            <w:vAlign w:val="center"/>
          </w:tcPr>
          <w:p w:rsidR="006B5A03" w:rsidRPr="006B5A03" w:rsidRDefault="006B5A03" w:rsidP="00C34D73">
            <w:pPr>
              <w:spacing w:after="0" w:line="240" w:lineRule="auto"/>
              <w:jc w:val="center"/>
              <w:rPr>
                <w:rFonts w:ascii="Times New Roman" w:eastAsia="Calibri" w:hAnsi="Times New Roman" w:cs="Times New Roman"/>
                <w:sz w:val="24"/>
                <w:szCs w:val="24"/>
              </w:rPr>
            </w:pPr>
            <w:r w:rsidRPr="006B5A03">
              <w:rPr>
                <w:rFonts w:ascii="Times New Roman" w:eastAsia="Calibri" w:hAnsi="Times New Roman" w:cs="Times New Roman"/>
                <w:sz w:val="24"/>
                <w:szCs w:val="24"/>
              </w:rPr>
              <w:t>V</w:t>
            </w:r>
          </w:p>
        </w:tc>
        <w:tc>
          <w:tcPr>
            <w:tcW w:w="969" w:type="dxa"/>
            <w:vAlign w:val="center"/>
          </w:tcPr>
          <w:p w:rsidR="006B5A03" w:rsidRPr="006B5A03" w:rsidRDefault="006B5A03" w:rsidP="00C34D73">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3</w:t>
            </w:r>
          </w:p>
        </w:tc>
        <w:tc>
          <w:tcPr>
            <w:tcW w:w="1417" w:type="dxa"/>
            <w:vAlign w:val="center"/>
          </w:tcPr>
          <w:p w:rsidR="006B5A03" w:rsidRPr="006B5A03" w:rsidRDefault="006B5A03" w:rsidP="00C34D73">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12</w:t>
            </w:r>
          </w:p>
        </w:tc>
        <w:tc>
          <w:tcPr>
            <w:tcW w:w="567" w:type="dxa"/>
            <w:vAlign w:val="center"/>
          </w:tcPr>
          <w:p w:rsidR="006B5A03" w:rsidRPr="006B5A03" w:rsidRDefault="006B5A03" w:rsidP="00C34D73">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1</w:t>
            </w:r>
          </w:p>
        </w:tc>
        <w:tc>
          <w:tcPr>
            <w:tcW w:w="2081" w:type="dxa"/>
            <w:vAlign w:val="center"/>
          </w:tcPr>
          <w:p w:rsidR="006B5A03" w:rsidRPr="006B5A03" w:rsidRDefault="006B5A03" w:rsidP="00C34D73">
            <w:pPr>
              <w:spacing w:after="0" w:line="240" w:lineRule="auto"/>
              <w:rPr>
                <w:rFonts w:ascii="Times New Roman" w:eastAsia="Times New Roman" w:hAnsi="Times New Roman" w:cs="Times New Roman"/>
                <w:sz w:val="24"/>
                <w:szCs w:val="24"/>
                <w:lang w:eastAsia="sk-SK"/>
              </w:rPr>
            </w:pPr>
            <w:r w:rsidRPr="006B5A03">
              <w:rPr>
                <w:rFonts w:ascii="Times New Roman" w:eastAsia="Times New Roman" w:hAnsi="Times New Roman" w:cs="Times New Roman"/>
                <w:sz w:val="24"/>
                <w:szCs w:val="24"/>
                <w:lang w:eastAsia="sk-SK"/>
              </w:rPr>
              <w:t>doc. Bebej</w:t>
            </w:r>
          </w:p>
        </w:tc>
        <w:tc>
          <w:tcPr>
            <w:tcW w:w="0" w:type="auto"/>
            <w:vAlign w:val="center"/>
          </w:tcPr>
          <w:p w:rsidR="006B5A03" w:rsidRPr="006B5A03" w:rsidRDefault="006B5A03" w:rsidP="00C34D73">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Z</w:t>
            </w:r>
          </w:p>
        </w:tc>
      </w:tr>
      <w:tr w:rsidR="006B5A03" w:rsidRPr="00B06372" w:rsidTr="006B5A03">
        <w:trPr>
          <w:trHeight w:val="567"/>
        </w:trPr>
        <w:tc>
          <w:tcPr>
            <w:tcW w:w="0" w:type="auto"/>
            <w:vAlign w:val="center"/>
          </w:tcPr>
          <w:p w:rsidR="006B5A03" w:rsidRPr="006B5A03" w:rsidRDefault="006B5A03" w:rsidP="00C34D73">
            <w:pPr>
              <w:spacing w:after="0" w:line="240" w:lineRule="auto"/>
              <w:jc w:val="center"/>
              <w:rPr>
                <w:rFonts w:ascii="Times New Roman" w:eastAsia="Calibri" w:hAnsi="Times New Roman" w:cs="Times New Roman"/>
                <w:sz w:val="24"/>
                <w:szCs w:val="24"/>
              </w:rPr>
            </w:pPr>
            <w:r w:rsidRPr="006B5A03">
              <w:rPr>
                <w:rFonts w:ascii="Times New Roman" w:eastAsia="Calibri" w:hAnsi="Times New Roman" w:cs="Times New Roman"/>
                <w:sz w:val="24"/>
                <w:szCs w:val="24"/>
              </w:rPr>
              <w:t>LF</w:t>
            </w:r>
          </w:p>
        </w:tc>
        <w:tc>
          <w:tcPr>
            <w:tcW w:w="0" w:type="auto"/>
            <w:vAlign w:val="center"/>
          </w:tcPr>
          <w:p w:rsidR="006B5A03" w:rsidRPr="006B5A03" w:rsidRDefault="006B5A03" w:rsidP="00C34D73">
            <w:pPr>
              <w:spacing w:after="0" w:line="240" w:lineRule="auto"/>
              <w:rPr>
                <w:rFonts w:ascii="Times New Roman" w:eastAsia="Calibri" w:hAnsi="Times New Roman" w:cs="Times New Roman"/>
                <w:sz w:val="24"/>
                <w:szCs w:val="24"/>
              </w:rPr>
            </w:pPr>
            <w:r w:rsidRPr="006B5A03">
              <w:rPr>
                <w:rFonts w:ascii="Times New Roman" w:eastAsia="Calibri" w:hAnsi="Times New Roman" w:cs="Times New Roman"/>
                <w:sz w:val="24"/>
                <w:szCs w:val="24"/>
              </w:rPr>
              <w:t>KHÚLaG</w:t>
            </w:r>
          </w:p>
        </w:tc>
        <w:tc>
          <w:tcPr>
            <w:tcW w:w="0" w:type="auto"/>
            <w:vAlign w:val="center"/>
          </w:tcPr>
          <w:p w:rsidR="006B5A03" w:rsidRPr="006B5A03" w:rsidRDefault="006B5A03" w:rsidP="00C34D73">
            <w:pPr>
              <w:spacing w:after="0" w:line="240" w:lineRule="auto"/>
              <w:rPr>
                <w:rFonts w:ascii="Times New Roman" w:eastAsia="Calibri" w:hAnsi="Times New Roman" w:cs="Times New Roman"/>
                <w:sz w:val="24"/>
                <w:szCs w:val="24"/>
              </w:rPr>
            </w:pPr>
            <w:r w:rsidRPr="006B5A03">
              <w:rPr>
                <w:rFonts w:ascii="Times New Roman" w:eastAsia="Calibri" w:hAnsi="Times New Roman" w:cs="Times New Roman"/>
                <w:sz w:val="24"/>
                <w:szCs w:val="24"/>
              </w:rPr>
              <w:t>SKAUT-I</w:t>
            </w:r>
          </w:p>
        </w:tc>
        <w:tc>
          <w:tcPr>
            <w:tcW w:w="3496" w:type="dxa"/>
            <w:vAlign w:val="center"/>
          </w:tcPr>
          <w:p w:rsidR="006B5A03" w:rsidRPr="006B5A03" w:rsidRDefault="006B5A03" w:rsidP="00C34D73">
            <w:pPr>
              <w:spacing w:after="0" w:line="240" w:lineRule="auto"/>
              <w:rPr>
                <w:rFonts w:ascii="Times New Roman" w:eastAsia="Times New Roman" w:hAnsi="Times New Roman" w:cs="Times New Roman"/>
                <w:sz w:val="24"/>
                <w:szCs w:val="24"/>
                <w:lang w:eastAsia="sk-SK"/>
              </w:rPr>
            </w:pPr>
            <w:r w:rsidRPr="006B5A03">
              <w:rPr>
                <w:rFonts w:ascii="Times New Roman" w:eastAsia="Times New Roman" w:hAnsi="Times New Roman" w:cs="Times New Roman"/>
                <w:sz w:val="24"/>
                <w:szCs w:val="24"/>
                <w:lang w:eastAsia="sk-SK"/>
              </w:rPr>
              <w:t>kurz prežitia v extrémnych podmienkach</w:t>
            </w:r>
          </w:p>
        </w:tc>
        <w:tc>
          <w:tcPr>
            <w:tcW w:w="1016" w:type="dxa"/>
            <w:vAlign w:val="center"/>
          </w:tcPr>
          <w:p w:rsidR="006B5A03" w:rsidRPr="006B5A03" w:rsidRDefault="006B5A03" w:rsidP="00C34D73">
            <w:pPr>
              <w:spacing w:after="0" w:line="240" w:lineRule="auto"/>
              <w:jc w:val="center"/>
              <w:rPr>
                <w:rFonts w:ascii="Times New Roman" w:eastAsia="Calibri" w:hAnsi="Times New Roman" w:cs="Times New Roman"/>
                <w:sz w:val="24"/>
                <w:szCs w:val="24"/>
              </w:rPr>
            </w:pPr>
            <w:r w:rsidRPr="006B5A03">
              <w:rPr>
                <w:rFonts w:ascii="Times New Roman" w:eastAsia="Calibri" w:hAnsi="Times New Roman" w:cs="Times New Roman"/>
                <w:sz w:val="24"/>
                <w:szCs w:val="24"/>
              </w:rPr>
              <w:t>V</w:t>
            </w:r>
          </w:p>
        </w:tc>
        <w:tc>
          <w:tcPr>
            <w:tcW w:w="969" w:type="dxa"/>
            <w:vAlign w:val="center"/>
          </w:tcPr>
          <w:p w:rsidR="006B5A03" w:rsidRPr="006B5A03" w:rsidRDefault="006B5A03" w:rsidP="00C34D73">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2</w:t>
            </w:r>
          </w:p>
        </w:tc>
        <w:tc>
          <w:tcPr>
            <w:tcW w:w="1417" w:type="dxa"/>
            <w:vAlign w:val="center"/>
          </w:tcPr>
          <w:p w:rsidR="006B5A03" w:rsidRPr="006B5A03" w:rsidRDefault="006B5A03" w:rsidP="00C34D73">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10 - 12</w:t>
            </w:r>
          </w:p>
        </w:tc>
        <w:tc>
          <w:tcPr>
            <w:tcW w:w="567" w:type="dxa"/>
            <w:vAlign w:val="center"/>
          </w:tcPr>
          <w:p w:rsidR="006B5A03" w:rsidRPr="006B5A03" w:rsidRDefault="006B5A03" w:rsidP="00C34D73">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3</w:t>
            </w:r>
          </w:p>
        </w:tc>
        <w:tc>
          <w:tcPr>
            <w:tcW w:w="2081" w:type="dxa"/>
            <w:vAlign w:val="center"/>
          </w:tcPr>
          <w:p w:rsidR="006B5A03" w:rsidRPr="006B5A03" w:rsidRDefault="006B5A03" w:rsidP="00C34D73">
            <w:pPr>
              <w:spacing w:after="0" w:line="240" w:lineRule="auto"/>
              <w:rPr>
                <w:rFonts w:ascii="Times New Roman" w:eastAsia="Times New Roman" w:hAnsi="Times New Roman" w:cs="Times New Roman"/>
                <w:sz w:val="24"/>
                <w:szCs w:val="24"/>
                <w:lang w:eastAsia="sk-SK"/>
              </w:rPr>
            </w:pPr>
            <w:r w:rsidRPr="006B5A03">
              <w:rPr>
                <w:rFonts w:ascii="Times New Roman" w:eastAsia="Times New Roman" w:hAnsi="Times New Roman" w:cs="Times New Roman"/>
                <w:sz w:val="24"/>
                <w:szCs w:val="24"/>
                <w:lang w:eastAsia="sk-SK"/>
              </w:rPr>
              <w:t>Ing. Sitko</w:t>
            </w:r>
          </w:p>
        </w:tc>
        <w:tc>
          <w:tcPr>
            <w:tcW w:w="0" w:type="auto"/>
            <w:vAlign w:val="center"/>
          </w:tcPr>
          <w:p w:rsidR="006B5A03" w:rsidRPr="006B5A03" w:rsidRDefault="006B5A03" w:rsidP="00C34D73">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Z</w:t>
            </w:r>
          </w:p>
        </w:tc>
      </w:tr>
      <w:tr w:rsidR="005062A6" w:rsidRPr="00B06372" w:rsidTr="006B5A03">
        <w:trPr>
          <w:trHeight w:val="567"/>
        </w:trPr>
        <w:tc>
          <w:tcPr>
            <w:tcW w:w="0" w:type="auto"/>
            <w:vAlign w:val="center"/>
          </w:tcPr>
          <w:p w:rsidR="005062A6" w:rsidRPr="006B5A03" w:rsidRDefault="005062A6" w:rsidP="00C34D73">
            <w:pPr>
              <w:spacing w:after="0" w:line="240" w:lineRule="auto"/>
              <w:jc w:val="center"/>
              <w:rPr>
                <w:rFonts w:ascii="Times New Roman" w:eastAsia="Calibri" w:hAnsi="Times New Roman" w:cs="Times New Roman"/>
                <w:sz w:val="24"/>
                <w:szCs w:val="24"/>
              </w:rPr>
            </w:pPr>
            <w:r w:rsidRPr="006B5A03">
              <w:rPr>
                <w:rFonts w:ascii="Times New Roman" w:eastAsia="Calibri" w:hAnsi="Times New Roman" w:cs="Times New Roman"/>
                <w:sz w:val="24"/>
                <w:szCs w:val="24"/>
              </w:rPr>
              <w:t>LF</w:t>
            </w:r>
          </w:p>
        </w:tc>
        <w:tc>
          <w:tcPr>
            <w:tcW w:w="0" w:type="auto"/>
            <w:vAlign w:val="center"/>
          </w:tcPr>
          <w:p w:rsidR="005062A6" w:rsidRPr="005062A6" w:rsidRDefault="005062A6" w:rsidP="00F46598">
            <w:pPr>
              <w:spacing w:after="0" w:line="240" w:lineRule="auto"/>
              <w:rPr>
                <w:rFonts w:ascii="Times New Roman" w:eastAsia="Calibri" w:hAnsi="Times New Roman" w:cs="Times New Roman"/>
                <w:sz w:val="24"/>
                <w:szCs w:val="24"/>
              </w:rPr>
            </w:pPr>
            <w:r w:rsidRPr="005062A6">
              <w:rPr>
                <w:rFonts w:ascii="Times New Roman" w:eastAsia="Calibri" w:hAnsi="Times New Roman" w:cs="Times New Roman"/>
                <w:sz w:val="24"/>
                <w:szCs w:val="24"/>
              </w:rPr>
              <w:t>KF</w:t>
            </w:r>
          </w:p>
        </w:tc>
        <w:tc>
          <w:tcPr>
            <w:tcW w:w="0" w:type="auto"/>
            <w:vAlign w:val="center"/>
          </w:tcPr>
          <w:p w:rsidR="005062A6" w:rsidRPr="005062A6" w:rsidRDefault="005062A6" w:rsidP="00F46598">
            <w:pPr>
              <w:spacing w:after="0" w:line="240" w:lineRule="auto"/>
              <w:rPr>
                <w:rFonts w:ascii="Times New Roman" w:eastAsia="Calibri" w:hAnsi="Times New Roman" w:cs="Times New Roman"/>
                <w:sz w:val="24"/>
                <w:szCs w:val="24"/>
              </w:rPr>
            </w:pPr>
            <w:r w:rsidRPr="005062A6">
              <w:rPr>
                <w:rFonts w:ascii="Times New Roman" w:eastAsia="Calibri" w:hAnsi="Times New Roman" w:cs="Times New Roman"/>
                <w:sz w:val="24"/>
                <w:szCs w:val="24"/>
              </w:rPr>
              <w:t>OOB-I</w:t>
            </w:r>
          </w:p>
        </w:tc>
        <w:tc>
          <w:tcPr>
            <w:tcW w:w="3496" w:type="dxa"/>
            <w:vAlign w:val="center"/>
          </w:tcPr>
          <w:p w:rsidR="005062A6" w:rsidRPr="005062A6" w:rsidRDefault="005062A6" w:rsidP="00F46598">
            <w:pPr>
              <w:spacing w:after="0" w:line="240" w:lineRule="auto"/>
              <w:rPr>
                <w:rFonts w:ascii="Times New Roman" w:eastAsia="Times New Roman" w:hAnsi="Times New Roman" w:cs="Times New Roman"/>
                <w:sz w:val="24"/>
                <w:szCs w:val="24"/>
                <w:lang w:eastAsia="sk-SK"/>
              </w:rPr>
            </w:pPr>
            <w:r w:rsidRPr="005062A6">
              <w:rPr>
                <w:rFonts w:ascii="Times New Roman" w:eastAsia="Times New Roman" w:hAnsi="Times New Roman" w:cs="Times New Roman"/>
                <w:sz w:val="24"/>
                <w:szCs w:val="24"/>
                <w:lang w:eastAsia="sk-SK"/>
              </w:rPr>
              <w:t>ochrana organizmov a biotopov</w:t>
            </w:r>
          </w:p>
        </w:tc>
        <w:tc>
          <w:tcPr>
            <w:tcW w:w="1016" w:type="dxa"/>
            <w:vAlign w:val="center"/>
          </w:tcPr>
          <w:p w:rsidR="005062A6" w:rsidRPr="005062A6" w:rsidRDefault="005062A6" w:rsidP="00F46598">
            <w:pPr>
              <w:spacing w:after="0" w:line="240" w:lineRule="auto"/>
              <w:jc w:val="center"/>
              <w:rPr>
                <w:rFonts w:ascii="Times New Roman" w:eastAsia="Calibri" w:hAnsi="Times New Roman" w:cs="Times New Roman"/>
                <w:sz w:val="24"/>
                <w:szCs w:val="24"/>
              </w:rPr>
            </w:pPr>
            <w:r w:rsidRPr="005062A6">
              <w:rPr>
                <w:rFonts w:ascii="Times New Roman" w:eastAsia="Calibri" w:hAnsi="Times New Roman" w:cs="Times New Roman"/>
                <w:sz w:val="24"/>
                <w:szCs w:val="24"/>
              </w:rPr>
              <w:t>V</w:t>
            </w:r>
          </w:p>
        </w:tc>
        <w:tc>
          <w:tcPr>
            <w:tcW w:w="969" w:type="dxa"/>
            <w:vAlign w:val="center"/>
          </w:tcPr>
          <w:p w:rsidR="005062A6" w:rsidRPr="005062A6" w:rsidRDefault="005062A6" w:rsidP="00F46598">
            <w:pPr>
              <w:spacing w:after="0" w:line="240" w:lineRule="auto"/>
              <w:jc w:val="center"/>
              <w:rPr>
                <w:rFonts w:ascii="Times New Roman" w:eastAsia="Times New Roman" w:hAnsi="Times New Roman" w:cs="Times New Roman"/>
                <w:snapToGrid w:val="0"/>
                <w:sz w:val="24"/>
                <w:szCs w:val="24"/>
                <w:lang w:eastAsia="cs-CZ"/>
              </w:rPr>
            </w:pPr>
            <w:r w:rsidRPr="005062A6">
              <w:rPr>
                <w:rFonts w:ascii="Times New Roman" w:eastAsia="Times New Roman" w:hAnsi="Times New Roman" w:cs="Times New Roman"/>
                <w:snapToGrid w:val="0"/>
                <w:sz w:val="24"/>
                <w:szCs w:val="24"/>
                <w:lang w:eastAsia="cs-CZ"/>
              </w:rPr>
              <w:t>3</w:t>
            </w:r>
          </w:p>
        </w:tc>
        <w:tc>
          <w:tcPr>
            <w:tcW w:w="1417" w:type="dxa"/>
            <w:vAlign w:val="center"/>
          </w:tcPr>
          <w:p w:rsidR="005062A6" w:rsidRPr="005062A6" w:rsidRDefault="005062A6" w:rsidP="00F46598">
            <w:pPr>
              <w:spacing w:after="0" w:line="240" w:lineRule="auto"/>
              <w:jc w:val="center"/>
              <w:rPr>
                <w:rFonts w:ascii="Times New Roman" w:eastAsia="Times New Roman" w:hAnsi="Times New Roman" w:cs="Times New Roman"/>
                <w:snapToGrid w:val="0"/>
                <w:sz w:val="24"/>
                <w:szCs w:val="24"/>
                <w:lang w:eastAsia="cs-CZ"/>
              </w:rPr>
            </w:pPr>
            <w:r w:rsidRPr="005062A6">
              <w:rPr>
                <w:rFonts w:ascii="Times New Roman" w:eastAsia="Times New Roman" w:hAnsi="Times New Roman" w:cs="Times New Roman"/>
                <w:snapToGrid w:val="0"/>
                <w:sz w:val="24"/>
                <w:szCs w:val="24"/>
                <w:lang w:eastAsia="cs-CZ"/>
              </w:rPr>
              <w:t>10 - 12</w:t>
            </w:r>
          </w:p>
        </w:tc>
        <w:tc>
          <w:tcPr>
            <w:tcW w:w="567" w:type="dxa"/>
            <w:vAlign w:val="center"/>
          </w:tcPr>
          <w:p w:rsidR="005062A6" w:rsidRPr="005062A6" w:rsidRDefault="005062A6" w:rsidP="00F46598">
            <w:pPr>
              <w:spacing w:after="0" w:line="240" w:lineRule="auto"/>
              <w:jc w:val="center"/>
              <w:rPr>
                <w:rFonts w:ascii="Times New Roman" w:eastAsia="Times New Roman" w:hAnsi="Times New Roman" w:cs="Times New Roman"/>
                <w:snapToGrid w:val="0"/>
                <w:sz w:val="24"/>
                <w:szCs w:val="24"/>
                <w:lang w:eastAsia="cs-CZ"/>
              </w:rPr>
            </w:pPr>
            <w:r w:rsidRPr="005062A6">
              <w:rPr>
                <w:rFonts w:ascii="Times New Roman" w:eastAsia="Times New Roman" w:hAnsi="Times New Roman" w:cs="Times New Roman"/>
                <w:snapToGrid w:val="0"/>
                <w:sz w:val="24"/>
                <w:szCs w:val="24"/>
                <w:lang w:eastAsia="cs-CZ"/>
              </w:rPr>
              <w:t>1</w:t>
            </w:r>
          </w:p>
        </w:tc>
        <w:tc>
          <w:tcPr>
            <w:tcW w:w="2081" w:type="dxa"/>
            <w:vAlign w:val="center"/>
          </w:tcPr>
          <w:p w:rsidR="005062A6" w:rsidRPr="005062A6" w:rsidRDefault="005062A6" w:rsidP="00F46598">
            <w:pPr>
              <w:spacing w:after="0" w:line="240" w:lineRule="auto"/>
              <w:rPr>
                <w:rFonts w:ascii="Times New Roman" w:eastAsia="Times New Roman" w:hAnsi="Times New Roman" w:cs="Times New Roman"/>
                <w:sz w:val="24"/>
                <w:szCs w:val="24"/>
                <w:lang w:eastAsia="sk-SK"/>
              </w:rPr>
            </w:pPr>
            <w:r w:rsidRPr="005062A6">
              <w:rPr>
                <w:rFonts w:ascii="Times New Roman" w:eastAsia="Times New Roman" w:hAnsi="Times New Roman" w:cs="Times New Roman"/>
                <w:sz w:val="24"/>
                <w:szCs w:val="24"/>
                <w:lang w:eastAsia="sk-SK"/>
              </w:rPr>
              <w:t>doc. Vlčko</w:t>
            </w:r>
          </w:p>
        </w:tc>
        <w:tc>
          <w:tcPr>
            <w:tcW w:w="0" w:type="auto"/>
            <w:vAlign w:val="center"/>
          </w:tcPr>
          <w:p w:rsidR="005062A6" w:rsidRPr="006B5A03" w:rsidRDefault="005062A6" w:rsidP="00C34D73">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Z</w:t>
            </w:r>
          </w:p>
        </w:tc>
      </w:tr>
      <w:tr w:rsidR="006B5A03" w:rsidRPr="00B06372" w:rsidTr="006B5A03">
        <w:trPr>
          <w:trHeight w:val="567"/>
        </w:trPr>
        <w:tc>
          <w:tcPr>
            <w:tcW w:w="0" w:type="auto"/>
            <w:vAlign w:val="center"/>
          </w:tcPr>
          <w:p w:rsidR="006B5A03" w:rsidRPr="006B5A03" w:rsidRDefault="006B5A03" w:rsidP="00C34D73">
            <w:pPr>
              <w:spacing w:after="0" w:line="240" w:lineRule="auto"/>
              <w:jc w:val="center"/>
              <w:rPr>
                <w:rFonts w:ascii="Times New Roman" w:eastAsia="Calibri" w:hAnsi="Times New Roman" w:cs="Times New Roman"/>
                <w:sz w:val="24"/>
                <w:szCs w:val="24"/>
              </w:rPr>
            </w:pPr>
            <w:r w:rsidRPr="006B5A03">
              <w:rPr>
                <w:rFonts w:ascii="Times New Roman" w:eastAsia="Calibri" w:hAnsi="Times New Roman" w:cs="Times New Roman"/>
                <w:sz w:val="24"/>
                <w:szCs w:val="24"/>
              </w:rPr>
              <w:t>CUP</w:t>
            </w:r>
          </w:p>
        </w:tc>
        <w:tc>
          <w:tcPr>
            <w:tcW w:w="0" w:type="auto"/>
            <w:vAlign w:val="center"/>
          </w:tcPr>
          <w:p w:rsidR="006B5A03" w:rsidRPr="006B5A03" w:rsidRDefault="006B5A03" w:rsidP="00C34D73">
            <w:pPr>
              <w:spacing w:after="0" w:line="240" w:lineRule="auto"/>
              <w:rPr>
                <w:rFonts w:ascii="Times New Roman" w:eastAsia="Calibri" w:hAnsi="Times New Roman" w:cs="Times New Roman"/>
                <w:sz w:val="24"/>
                <w:szCs w:val="24"/>
              </w:rPr>
            </w:pPr>
            <w:r w:rsidRPr="006B5A03">
              <w:rPr>
                <w:rFonts w:ascii="Times New Roman" w:eastAsia="Calibri" w:hAnsi="Times New Roman" w:cs="Times New Roman"/>
                <w:sz w:val="24"/>
                <w:szCs w:val="24"/>
              </w:rPr>
              <w:t>ÚCJ</w:t>
            </w:r>
          </w:p>
        </w:tc>
        <w:tc>
          <w:tcPr>
            <w:tcW w:w="0" w:type="auto"/>
            <w:vAlign w:val="center"/>
          </w:tcPr>
          <w:p w:rsidR="006B5A03" w:rsidRPr="006B5A03" w:rsidRDefault="006B5A03" w:rsidP="00C34D73">
            <w:pPr>
              <w:spacing w:after="0" w:line="240" w:lineRule="auto"/>
              <w:rPr>
                <w:rFonts w:ascii="Times New Roman" w:eastAsia="Calibri" w:hAnsi="Times New Roman" w:cs="Times New Roman"/>
                <w:sz w:val="24"/>
                <w:szCs w:val="24"/>
              </w:rPr>
            </w:pPr>
            <w:r w:rsidRPr="006B5A03">
              <w:rPr>
                <w:rFonts w:ascii="Times New Roman" w:eastAsia="Calibri" w:hAnsi="Times New Roman" w:cs="Times New Roman"/>
                <w:sz w:val="24"/>
                <w:szCs w:val="24"/>
              </w:rPr>
              <w:t>JA-OT_ILF</w:t>
            </w:r>
          </w:p>
        </w:tc>
        <w:tc>
          <w:tcPr>
            <w:tcW w:w="3496" w:type="dxa"/>
            <w:vAlign w:val="center"/>
          </w:tcPr>
          <w:p w:rsidR="006B5A03" w:rsidRPr="006B5A03" w:rsidRDefault="006B5A03" w:rsidP="00C34D73">
            <w:pPr>
              <w:spacing w:after="0" w:line="240" w:lineRule="auto"/>
              <w:rPr>
                <w:rFonts w:ascii="Times New Roman" w:eastAsia="Times New Roman" w:hAnsi="Times New Roman" w:cs="Times New Roman"/>
                <w:sz w:val="24"/>
                <w:szCs w:val="24"/>
                <w:lang w:eastAsia="sk-SK"/>
              </w:rPr>
            </w:pPr>
            <w:r w:rsidRPr="006B5A03">
              <w:rPr>
                <w:rFonts w:ascii="Times New Roman" w:eastAsia="Times New Roman" w:hAnsi="Times New Roman" w:cs="Times New Roman"/>
                <w:sz w:val="24"/>
                <w:szCs w:val="24"/>
                <w:lang w:eastAsia="sk-SK"/>
              </w:rPr>
              <w:t>JA – odborné texty pre študentov LF</w:t>
            </w:r>
          </w:p>
        </w:tc>
        <w:tc>
          <w:tcPr>
            <w:tcW w:w="1016" w:type="dxa"/>
            <w:vAlign w:val="center"/>
          </w:tcPr>
          <w:p w:rsidR="006B5A03" w:rsidRPr="006B5A03" w:rsidRDefault="006B5A03" w:rsidP="00C34D73">
            <w:pPr>
              <w:spacing w:after="0" w:line="240" w:lineRule="auto"/>
              <w:jc w:val="center"/>
              <w:rPr>
                <w:rFonts w:ascii="Times New Roman" w:eastAsia="Calibri" w:hAnsi="Times New Roman" w:cs="Times New Roman"/>
                <w:sz w:val="24"/>
                <w:szCs w:val="24"/>
              </w:rPr>
            </w:pPr>
            <w:r w:rsidRPr="006B5A03">
              <w:rPr>
                <w:rFonts w:ascii="Times New Roman" w:eastAsia="Calibri" w:hAnsi="Times New Roman" w:cs="Times New Roman"/>
                <w:sz w:val="24"/>
                <w:szCs w:val="24"/>
              </w:rPr>
              <w:t>PV</w:t>
            </w:r>
          </w:p>
        </w:tc>
        <w:tc>
          <w:tcPr>
            <w:tcW w:w="969" w:type="dxa"/>
            <w:vAlign w:val="center"/>
          </w:tcPr>
          <w:p w:rsidR="006B5A03" w:rsidRPr="006B5A03" w:rsidRDefault="006B5A03" w:rsidP="00C34D73">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3</w:t>
            </w:r>
          </w:p>
        </w:tc>
        <w:tc>
          <w:tcPr>
            <w:tcW w:w="1417" w:type="dxa"/>
            <w:vAlign w:val="center"/>
          </w:tcPr>
          <w:p w:rsidR="006B5A03" w:rsidRPr="006B5A03" w:rsidRDefault="006B5A03" w:rsidP="00C34D73">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8</w:t>
            </w:r>
          </w:p>
        </w:tc>
        <w:tc>
          <w:tcPr>
            <w:tcW w:w="567" w:type="dxa"/>
            <w:vAlign w:val="center"/>
          </w:tcPr>
          <w:p w:rsidR="006B5A03" w:rsidRPr="006B5A03" w:rsidRDefault="006B5A03" w:rsidP="00C34D73">
            <w:pPr>
              <w:spacing w:after="0" w:line="240" w:lineRule="auto"/>
              <w:jc w:val="center"/>
              <w:rPr>
                <w:rFonts w:ascii="Times New Roman" w:eastAsia="Times New Roman" w:hAnsi="Times New Roman" w:cs="Times New Roman"/>
                <w:snapToGrid w:val="0"/>
                <w:sz w:val="24"/>
                <w:szCs w:val="24"/>
                <w:lang w:eastAsia="cs-CZ"/>
              </w:rPr>
            </w:pPr>
          </w:p>
        </w:tc>
        <w:tc>
          <w:tcPr>
            <w:tcW w:w="2081" w:type="dxa"/>
            <w:vAlign w:val="center"/>
          </w:tcPr>
          <w:p w:rsidR="006B5A03" w:rsidRPr="006B5A03" w:rsidRDefault="006B5A03" w:rsidP="00C34D73">
            <w:pPr>
              <w:spacing w:after="0" w:line="240" w:lineRule="auto"/>
              <w:rPr>
                <w:rFonts w:ascii="Times New Roman" w:eastAsia="Times New Roman" w:hAnsi="Times New Roman" w:cs="Times New Roman"/>
                <w:sz w:val="24"/>
                <w:szCs w:val="24"/>
                <w:lang w:eastAsia="sk-SK"/>
              </w:rPr>
            </w:pPr>
            <w:r w:rsidRPr="006B5A03">
              <w:rPr>
                <w:rFonts w:ascii="Times New Roman" w:eastAsia="Times New Roman" w:hAnsi="Times New Roman" w:cs="Times New Roman"/>
                <w:sz w:val="24"/>
                <w:szCs w:val="24"/>
                <w:lang w:eastAsia="sk-SK"/>
              </w:rPr>
              <w:t>PhDr. Luptáková</w:t>
            </w:r>
          </w:p>
        </w:tc>
        <w:tc>
          <w:tcPr>
            <w:tcW w:w="0" w:type="auto"/>
            <w:vAlign w:val="center"/>
          </w:tcPr>
          <w:p w:rsidR="006B5A03" w:rsidRPr="006B5A03" w:rsidRDefault="006B5A03" w:rsidP="00C34D73">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S</w:t>
            </w:r>
          </w:p>
        </w:tc>
      </w:tr>
      <w:tr w:rsidR="006B5A03" w:rsidRPr="00B06372" w:rsidTr="006B5A03">
        <w:trPr>
          <w:trHeight w:val="567"/>
        </w:trPr>
        <w:tc>
          <w:tcPr>
            <w:tcW w:w="0" w:type="auto"/>
            <w:vAlign w:val="center"/>
          </w:tcPr>
          <w:p w:rsidR="006B5A03" w:rsidRPr="006B5A03" w:rsidRDefault="006B5A03" w:rsidP="00C34D73">
            <w:pPr>
              <w:spacing w:after="0" w:line="240" w:lineRule="auto"/>
              <w:jc w:val="center"/>
              <w:rPr>
                <w:rFonts w:ascii="Times New Roman" w:eastAsia="Calibri" w:hAnsi="Times New Roman" w:cs="Times New Roman"/>
                <w:sz w:val="24"/>
                <w:szCs w:val="24"/>
              </w:rPr>
            </w:pPr>
            <w:r w:rsidRPr="006B5A03">
              <w:rPr>
                <w:rFonts w:ascii="Times New Roman" w:eastAsia="Calibri" w:hAnsi="Times New Roman" w:cs="Times New Roman"/>
                <w:sz w:val="24"/>
                <w:szCs w:val="24"/>
              </w:rPr>
              <w:t>CUP</w:t>
            </w:r>
          </w:p>
        </w:tc>
        <w:tc>
          <w:tcPr>
            <w:tcW w:w="0" w:type="auto"/>
            <w:vAlign w:val="center"/>
          </w:tcPr>
          <w:p w:rsidR="006B5A03" w:rsidRPr="006B5A03" w:rsidRDefault="006B5A03" w:rsidP="00C34D73">
            <w:pPr>
              <w:spacing w:after="0" w:line="240" w:lineRule="auto"/>
              <w:rPr>
                <w:rFonts w:ascii="Times New Roman" w:eastAsia="Calibri" w:hAnsi="Times New Roman" w:cs="Times New Roman"/>
                <w:sz w:val="24"/>
                <w:szCs w:val="24"/>
              </w:rPr>
            </w:pPr>
            <w:r w:rsidRPr="006B5A03">
              <w:rPr>
                <w:rFonts w:ascii="Times New Roman" w:eastAsia="Calibri" w:hAnsi="Times New Roman" w:cs="Times New Roman"/>
                <w:sz w:val="24"/>
                <w:szCs w:val="24"/>
              </w:rPr>
              <w:t>ÚCJ</w:t>
            </w:r>
          </w:p>
        </w:tc>
        <w:tc>
          <w:tcPr>
            <w:tcW w:w="0" w:type="auto"/>
            <w:vAlign w:val="center"/>
          </w:tcPr>
          <w:p w:rsidR="006B5A03" w:rsidRPr="006B5A03" w:rsidRDefault="006B5A03" w:rsidP="00C34D73">
            <w:pPr>
              <w:spacing w:after="0" w:line="240" w:lineRule="auto"/>
              <w:rPr>
                <w:rFonts w:ascii="Times New Roman" w:eastAsia="Calibri" w:hAnsi="Times New Roman" w:cs="Times New Roman"/>
                <w:sz w:val="24"/>
                <w:szCs w:val="24"/>
              </w:rPr>
            </w:pPr>
            <w:r w:rsidRPr="006B5A03">
              <w:rPr>
                <w:rFonts w:ascii="Times New Roman" w:eastAsia="Calibri" w:hAnsi="Times New Roman" w:cs="Times New Roman"/>
                <w:sz w:val="24"/>
                <w:szCs w:val="24"/>
              </w:rPr>
              <w:t>JN-OT_ILF</w:t>
            </w:r>
          </w:p>
        </w:tc>
        <w:tc>
          <w:tcPr>
            <w:tcW w:w="3496" w:type="dxa"/>
            <w:vAlign w:val="center"/>
          </w:tcPr>
          <w:p w:rsidR="006B5A03" w:rsidRPr="006B5A03" w:rsidRDefault="006B5A03" w:rsidP="00C34D73">
            <w:pPr>
              <w:spacing w:after="0" w:line="240" w:lineRule="auto"/>
              <w:rPr>
                <w:rFonts w:ascii="Times New Roman" w:eastAsia="Times New Roman" w:hAnsi="Times New Roman" w:cs="Times New Roman"/>
                <w:sz w:val="24"/>
                <w:szCs w:val="24"/>
                <w:lang w:eastAsia="sk-SK"/>
              </w:rPr>
            </w:pPr>
            <w:r w:rsidRPr="006B5A03">
              <w:rPr>
                <w:rFonts w:ascii="Times New Roman" w:eastAsia="Times New Roman" w:hAnsi="Times New Roman" w:cs="Times New Roman"/>
                <w:sz w:val="24"/>
                <w:szCs w:val="24"/>
                <w:lang w:eastAsia="sk-SK"/>
              </w:rPr>
              <w:t>JN – odborné texty pre študentov LF</w:t>
            </w:r>
          </w:p>
        </w:tc>
        <w:tc>
          <w:tcPr>
            <w:tcW w:w="1016" w:type="dxa"/>
            <w:vAlign w:val="center"/>
          </w:tcPr>
          <w:p w:rsidR="006B5A03" w:rsidRPr="006B5A03" w:rsidRDefault="006B5A03" w:rsidP="00C34D73">
            <w:pPr>
              <w:spacing w:after="0" w:line="240" w:lineRule="auto"/>
              <w:jc w:val="center"/>
              <w:rPr>
                <w:rFonts w:ascii="Times New Roman" w:eastAsia="Calibri" w:hAnsi="Times New Roman" w:cs="Times New Roman"/>
                <w:sz w:val="24"/>
                <w:szCs w:val="24"/>
              </w:rPr>
            </w:pPr>
            <w:r w:rsidRPr="006B5A03">
              <w:rPr>
                <w:rFonts w:ascii="Times New Roman" w:eastAsia="Calibri" w:hAnsi="Times New Roman" w:cs="Times New Roman"/>
                <w:sz w:val="24"/>
                <w:szCs w:val="24"/>
              </w:rPr>
              <w:t>PV</w:t>
            </w:r>
          </w:p>
        </w:tc>
        <w:tc>
          <w:tcPr>
            <w:tcW w:w="969" w:type="dxa"/>
            <w:vAlign w:val="center"/>
          </w:tcPr>
          <w:p w:rsidR="006B5A03" w:rsidRPr="006B5A03" w:rsidRDefault="006B5A03" w:rsidP="00C34D73">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3</w:t>
            </w:r>
          </w:p>
        </w:tc>
        <w:tc>
          <w:tcPr>
            <w:tcW w:w="1417" w:type="dxa"/>
            <w:vAlign w:val="center"/>
          </w:tcPr>
          <w:p w:rsidR="006B5A03" w:rsidRPr="006B5A03" w:rsidRDefault="006B5A03" w:rsidP="00C34D73">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8</w:t>
            </w:r>
          </w:p>
        </w:tc>
        <w:tc>
          <w:tcPr>
            <w:tcW w:w="567" w:type="dxa"/>
            <w:vAlign w:val="center"/>
          </w:tcPr>
          <w:p w:rsidR="006B5A03" w:rsidRPr="006B5A03" w:rsidRDefault="006B5A03" w:rsidP="00C34D73">
            <w:pPr>
              <w:spacing w:after="0" w:line="240" w:lineRule="auto"/>
              <w:jc w:val="center"/>
              <w:rPr>
                <w:rFonts w:ascii="Times New Roman" w:eastAsia="Times New Roman" w:hAnsi="Times New Roman" w:cs="Times New Roman"/>
                <w:snapToGrid w:val="0"/>
                <w:sz w:val="24"/>
                <w:szCs w:val="24"/>
                <w:lang w:eastAsia="cs-CZ"/>
              </w:rPr>
            </w:pPr>
          </w:p>
        </w:tc>
        <w:tc>
          <w:tcPr>
            <w:tcW w:w="2081" w:type="dxa"/>
            <w:vAlign w:val="center"/>
          </w:tcPr>
          <w:p w:rsidR="006B5A03" w:rsidRPr="006B5A03" w:rsidRDefault="00A51689" w:rsidP="00C34D7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napToGrid w:val="0"/>
                <w:lang w:eastAsia="cs-CZ"/>
              </w:rPr>
              <w:t>Dr. phil</w:t>
            </w:r>
            <w:r w:rsidR="00377A46">
              <w:rPr>
                <w:rFonts w:ascii="Times New Roman" w:eastAsia="Times New Roman" w:hAnsi="Times New Roman" w:cs="Times New Roman"/>
                <w:snapToGrid w:val="0"/>
                <w:lang w:eastAsia="cs-CZ"/>
              </w:rPr>
              <w:t>.</w:t>
            </w:r>
            <w:r>
              <w:rPr>
                <w:rFonts w:ascii="Times New Roman" w:eastAsia="Times New Roman" w:hAnsi="Times New Roman" w:cs="Times New Roman"/>
                <w:snapToGrid w:val="0"/>
                <w:lang w:eastAsia="cs-CZ"/>
              </w:rPr>
              <w:t xml:space="preserve"> Ľupták</w:t>
            </w:r>
          </w:p>
        </w:tc>
        <w:tc>
          <w:tcPr>
            <w:tcW w:w="0" w:type="auto"/>
            <w:vAlign w:val="center"/>
          </w:tcPr>
          <w:p w:rsidR="006B5A03" w:rsidRPr="006B5A03" w:rsidRDefault="006B5A03" w:rsidP="00C34D73">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S</w:t>
            </w:r>
          </w:p>
        </w:tc>
      </w:tr>
      <w:tr w:rsidR="007B5928" w:rsidRPr="00B06372" w:rsidTr="006B5A03">
        <w:trPr>
          <w:trHeight w:val="567"/>
        </w:trPr>
        <w:tc>
          <w:tcPr>
            <w:tcW w:w="0" w:type="auto"/>
            <w:vAlign w:val="center"/>
          </w:tcPr>
          <w:p w:rsidR="007B5928" w:rsidRPr="006B5A03" w:rsidRDefault="007B5928" w:rsidP="00C34D73">
            <w:pPr>
              <w:spacing w:after="0" w:line="240" w:lineRule="auto"/>
              <w:jc w:val="center"/>
              <w:rPr>
                <w:rFonts w:ascii="Times New Roman" w:eastAsia="Calibri" w:hAnsi="Times New Roman" w:cs="Times New Roman"/>
                <w:sz w:val="24"/>
                <w:szCs w:val="24"/>
              </w:rPr>
            </w:pPr>
            <w:r w:rsidRPr="006B5A03">
              <w:rPr>
                <w:rFonts w:ascii="Times New Roman" w:eastAsia="Calibri" w:hAnsi="Times New Roman" w:cs="Times New Roman"/>
                <w:sz w:val="24"/>
                <w:szCs w:val="24"/>
              </w:rPr>
              <w:t>CUP</w:t>
            </w:r>
          </w:p>
        </w:tc>
        <w:tc>
          <w:tcPr>
            <w:tcW w:w="0" w:type="auto"/>
            <w:vAlign w:val="center"/>
          </w:tcPr>
          <w:p w:rsidR="007B5928" w:rsidRPr="006B5A03" w:rsidRDefault="007B5928" w:rsidP="00C34D73">
            <w:pPr>
              <w:spacing w:after="0" w:line="240" w:lineRule="auto"/>
              <w:rPr>
                <w:rFonts w:ascii="Times New Roman" w:eastAsia="Calibri" w:hAnsi="Times New Roman" w:cs="Times New Roman"/>
                <w:sz w:val="24"/>
                <w:szCs w:val="24"/>
              </w:rPr>
            </w:pPr>
            <w:r w:rsidRPr="006B5A03">
              <w:rPr>
                <w:rFonts w:ascii="Times New Roman" w:eastAsia="Calibri" w:hAnsi="Times New Roman" w:cs="Times New Roman"/>
                <w:sz w:val="24"/>
                <w:szCs w:val="24"/>
              </w:rPr>
              <w:t>ÚCJ</w:t>
            </w:r>
          </w:p>
        </w:tc>
        <w:tc>
          <w:tcPr>
            <w:tcW w:w="0" w:type="auto"/>
            <w:vAlign w:val="center"/>
          </w:tcPr>
          <w:p w:rsidR="007B5928" w:rsidRPr="006B5A03" w:rsidRDefault="007B5928" w:rsidP="00C34D73">
            <w:pPr>
              <w:spacing w:after="0" w:line="240" w:lineRule="auto"/>
              <w:rPr>
                <w:rFonts w:ascii="Times New Roman" w:eastAsia="Calibri" w:hAnsi="Times New Roman" w:cs="Times New Roman"/>
                <w:sz w:val="24"/>
                <w:szCs w:val="24"/>
              </w:rPr>
            </w:pPr>
            <w:r w:rsidRPr="006B5A03">
              <w:rPr>
                <w:rFonts w:ascii="Times New Roman" w:eastAsia="Calibri" w:hAnsi="Times New Roman" w:cs="Times New Roman"/>
                <w:sz w:val="24"/>
                <w:szCs w:val="24"/>
              </w:rPr>
              <w:t>JF-OT_ILF</w:t>
            </w:r>
          </w:p>
        </w:tc>
        <w:tc>
          <w:tcPr>
            <w:tcW w:w="3496" w:type="dxa"/>
            <w:vAlign w:val="center"/>
          </w:tcPr>
          <w:p w:rsidR="007B5928" w:rsidRPr="006B5A03" w:rsidRDefault="007B5928" w:rsidP="00C34D73">
            <w:pPr>
              <w:spacing w:after="0" w:line="240" w:lineRule="auto"/>
              <w:rPr>
                <w:rFonts w:ascii="Times New Roman" w:eastAsia="Times New Roman" w:hAnsi="Times New Roman" w:cs="Times New Roman"/>
                <w:sz w:val="24"/>
                <w:szCs w:val="24"/>
                <w:lang w:eastAsia="sk-SK"/>
              </w:rPr>
            </w:pPr>
            <w:r w:rsidRPr="006B5A03">
              <w:rPr>
                <w:rFonts w:ascii="Times New Roman" w:eastAsia="Times New Roman" w:hAnsi="Times New Roman" w:cs="Times New Roman"/>
                <w:sz w:val="24"/>
                <w:szCs w:val="24"/>
                <w:lang w:eastAsia="sk-SK"/>
              </w:rPr>
              <w:t>JF – odborné texty pre študentov LF</w:t>
            </w:r>
          </w:p>
        </w:tc>
        <w:tc>
          <w:tcPr>
            <w:tcW w:w="1016" w:type="dxa"/>
            <w:vAlign w:val="center"/>
          </w:tcPr>
          <w:p w:rsidR="007B5928" w:rsidRPr="006B5A03" w:rsidRDefault="007B5928" w:rsidP="00C34D73">
            <w:pPr>
              <w:spacing w:after="0" w:line="240" w:lineRule="auto"/>
              <w:jc w:val="center"/>
              <w:rPr>
                <w:rFonts w:ascii="Times New Roman" w:eastAsia="Calibri" w:hAnsi="Times New Roman" w:cs="Times New Roman"/>
                <w:sz w:val="24"/>
                <w:szCs w:val="24"/>
              </w:rPr>
            </w:pPr>
            <w:r w:rsidRPr="006B5A03">
              <w:rPr>
                <w:rFonts w:ascii="Times New Roman" w:eastAsia="Calibri" w:hAnsi="Times New Roman" w:cs="Times New Roman"/>
                <w:sz w:val="24"/>
                <w:szCs w:val="24"/>
              </w:rPr>
              <w:t>PV</w:t>
            </w:r>
          </w:p>
        </w:tc>
        <w:tc>
          <w:tcPr>
            <w:tcW w:w="969" w:type="dxa"/>
            <w:vAlign w:val="center"/>
          </w:tcPr>
          <w:p w:rsidR="007B5928" w:rsidRPr="006B5A03" w:rsidRDefault="007B5928" w:rsidP="00C34D73">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3</w:t>
            </w:r>
          </w:p>
        </w:tc>
        <w:tc>
          <w:tcPr>
            <w:tcW w:w="1417" w:type="dxa"/>
            <w:vAlign w:val="center"/>
          </w:tcPr>
          <w:p w:rsidR="007B5928" w:rsidRPr="006B5A03" w:rsidRDefault="007B5928" w:rsidP="00C34D73">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8</w:t>
            </w:r>
          </w:p>
        </w:tc>
        <w:tc>
          <w:tcPr>
            <w:tcW w:w="567" w:type="dxa"/>
            <w:vAlign w:val="center"/>
          </w:tcPr>
          <w:p w:rsidR="007B5928" w:rsidRPr="006B5A03" w:rsidRDefault="007B5928" w:rsidP="00C34D73">
            <w:pPr>
              <w:spacing w:after="0" w:line="240" w:lineRule="auto"/>
              <w:jc w:val="center"/>
              <w:rPr>
                <w:rFonts w:ascii="Times New Roman" w:eastAsia="Times New Roman" w:hAnsi="Times New Roman" w:cs="Times New Roman"/>
                <w:snapToGrid w:val="0"/>
                <w:sz w:val="24"/>
                <w:szCs w:val="24"/>
                <w:lang w:eastAsia="cs-CZ"/>
              </w:rPr>
            </w:pPr>
          </w:p>
        </w:tc>
        <w:tc>
          <w:tcPr>
            <w:tcW w:w="2081" w:type="dxa"/>
            <w:vAlign w:val="center"/>
          </w:tcPr>
          <w:p w:rsidR="007B5928" w:rsidRDefault="007B5928">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lang w:eastAsia="cs-CZ"/>
              </w:rPr>
              <w:t>Veverková, Ph.D.</w:t>
            </w:r>
          </w:p>
        </w:tc>
        <w:tc>
          <w:tcPr>
            <w:tcW w:w="0" w:type="auto"/>
            <w:vAlign w:val="center"/>
          </w:tcPr>
          <w:p w:rsidR="007B5928" w:rsidRPr="006B5A03" w:rsidRDefault="007B5928" w:rsidP="00C34D73">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S</w:t>
            </w:r>
          </w:p>
        </w:tc>
      </w:tr>
      <w:tr w:rsidR="007B5928" w:rsidRPr="00B06372" w:rsidTr="006B5A03">
        <w:trPr>
          <w:trHeight w:val="567"/>
        </w:trPr>
        <w:tc>
          <w:tcPr>
            <w:tcW w:w="0" w:type="auto"/>
            <w:vAlign w:val="center"/>
          </w:tcPr>
          <w:p w:rsidR="007B5928" w:rsidRPr="006B5A03" w:rsidRDefault="007B5928" w:rsidP="00C34D73">
            <w:pPr>
              <w:spacing w:after="0" w:line="240" w:lineRule="auto"/>
              <w:jc w:val="center"/>
              <w:rPr>
                <w:rFonts w:ascii="Times New Roman" w:eastAsia="Calibri" w:hAnsi="Times New Roman" w:cs="Times New Roman"/>
                <w:sz w:val="24"/>
                <w:szCs w:val="24"/>
              </w:rPr>
            </w:pPr>
            <w:r w:rsidRPr="006B5A03">
              <w:rPr>
                <w:rFonts w:ascii="Times New Roman" w:eastAsia="Calibri" w:hAnsi="Times New Roman" w:cs="Times New Roman"/>
                <w:sz w:val="24"/>
                <w:szCs w:val="24"/>
              </w:rPr>
              <w:t>CUP</w:t>
            </w:r>
          </w:p>
        </w:tc>
        <w:tc>
          <w:tcPr>
            <w:tcW w:w="0" w:type="auto"/>
            <w:vAlign w:val="center"/>
          </w:tcPr>
          <w:p w:rsidR="007B5928" w:rsidRPr="006B5A03" w:rsidRDefault="007B5928" w:rsidP="00C34D73">
            <w:pPr>
              <w:spacing w:after="0" w:line="240" w:lineRule="auto"/>
              <w:rPr>
                <w:rFonts w:ascii="Times New Roman" w:eastAsia="Calibri" w:hAnsi="Times New Roman" w:cs="Times New Roman"/>
                <w:sz w:val="24"/>
                <w:szCs w:val="24"/>
              </w:rPr>
            </w:pPr>
            <w:r w:rsidRPr="006B5A03">
              <w:rPr>
                <w:rFonts w:ascii="Times New Roman" w:eastAsia="Calibri" w:hAnsi="Times New Roman" w:cs="Times New Roman"/>
                <w:sz w:val="24"/>
                <w:szCs w:val="24"/>
              </w:rPr>
              <w:t>ÚCJ</w:t>
            </w:r>
          </w:p>
        </w:tc>
        <w:tc>
          <w:tcPr>
            <w:tcW w:w="0" w:type="auto"/>
            <w:vAlign w:val="center"/>
          </w:tcPr>
          <w:p w:rsidR="007B5928" w:rsidRPr="006B5A03" w:rsidRDefault="007B5928" w:rsidP="00C34D73">
            <w:pPr>
              <w:spacing w:after="0" w:line="240" w:lineRule="auto"/>
              <w:rPr>
                <w:rFonts w:ascii="Times New Roman" w:eastAsia="Calibri" w:hAnsi="Times New Roman" w:cs="Times New Roman"/>
                <w:sz w:val="24"/>
                <w:szCs w:val="24"/>
              </w:rPr>
            </w:pPr>
            <w:r w:rsidRPr="006B5A03">
              <w:rPr>
                <w:rFonts w:ascii="Times New Roman" w:eastAsia="Calibri" w:hAnsi="Times New Roman" w:cs="Times New Roman"/>
                <w:sz w:val="24"/>
                <w:szCs w:val="24"/>
              </w:rPr>
              <w:t>JR-OT_ILF</w:t>
            </w:r>
          </w:p>
        </w:tc>
        <w:tc>
          <w:tcPr>
            <w:tcW w:w="3496" w:type="dxa"/>
            <w:vAlign w:val="center"/>
          </w:tcPr>
          <w:p w:rsidR="007B5928" w:rsidRPr="006B5A03" w:rsidRDefault="007B5928" w:rsidP="00C34D73">
            <w:pPr>
              <w:spacing w:after="0" w:line="240" w:lineRule="auto"/>
              <w:rPr>
                <w:rFonts w:ascii="Times New Roman" w:eastAsia="Times New Roman" w:hAnsi="Times New Roman" w:cs="Times New Roman"/>
                <w:sz w:val="24"/>
                <w:szCs w:val="24"/>
                <w:lang w:eastAsia="sk-SK"/>
              </w:rPr>
            </w:pPr>
            <w:r w:rsidRPr="006B5A03">
              <w:rPr>
                <w:rFonts w:ascii="Times New Roman" w:eastAsia="Times New Roman" w:hAnsi="Times New Roman" w:cs="Times New Roman"/>
                <w:sz w:val="24"/>
                <w:szCs w:val="24"/>
                <w:lang w:eastAsia="sk-SK"/>
              </w:rPr>
              <w:t>JR – odborné texty pre študentov LF</w:t>
            </w:r>
          </w:p>
        </w:tc>
        <w:tc>
          <w:tcPr>
            <w:tcW w:w="1016" w:type="dxa"/>
            <w:vAlign w:val="center"/>
          </w:tcPr>
          <w:p w:rsidR="007B5928" w:rsidRPr="006B5A03" w:rsidRDefault="007B5928" w:rsidP="00C34D73">
            <w:pPr>
              <w:spacing w:after="0" w:line="240" w:lineRule="auto"/>
              <w:jc w:val="center"/>
              <w:rPr>
                <w:rFonts w:ascii="Times New Roman" w:eastAsia="Calibri" w:hAnsi="Times New Roman" w:cs="Times New Roman"/>
                <w:sz w:val="24"/>
                <w:szCs w:val="24"/>
              </w:rPr>
            </w:pPr>
            <w:r w:rsidRPr="006B5A03">
              <w:rPr>
                <w:rFonts w:ascii="Times New Roman" w:eastAsia="Calibri" w:hAnsi="Times New Roman" w:cs="Times New Roman"/>
                <w:sz w:val="24"/>
                <w:szCs w:val="24"/>
              </w:rPr>
              <w:t>PV</w:t>
            </w:r>
          </w:p>
        </w:tc>
        <w:tc>
          <w:tcPr>
            <w:tcW w:w="969" w:type="dxa"/>
            <w:vAlign w:val="center"/>
          </w:tcPr>
          <w:p w:rsidR="007B5928" w:rsidRPr="006B5A03" w:rsidRDefault="007B5928" w:rsidP="00C34D73">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3</w:t>
            </w:r>
          </w:p>
        </w:tc>
        <w:tc>
          <w:tcPr>
            <w:tcW w:w="1417" w:type="dxa"/>
            <w:vAlign w:val="center"/>
          </w:tcPr>
          <w:p w:rsidR="007B5928" w:rsidRPr="006B5A03" w:rsidRDefault="007B5928" w:rsidP="00C34D73">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8</w:t>
            </w:r>
          </w:p>
        </w:tc>
        <w:tc>
          <w:tcPr>
            <w:tcW w:w="567" w:type="dxa"/>
            <w:vAlign w:val="center"/>
          </w:tcPr>
          <w:p w:rsidR="007B5928" w:rsidRPr="006B5A03" w:rsidRDefault="007B5928" w:rsidP="00C34D73">
            <w:pPr>
              <w:spacing w:after="0" w:line="240" w:lineRule="auto"/>
              <w:jc w:val="center"/>
              <w:rPr>
                <w:rFonts w:ascii="Times New Roman" w:eastAsia="Times New Roman" w:hAnsi="Times New Roman" w:cs="Times New Roman"/>
                <w:snapToGrid w:val="0"/>
                <w:sz w:val="24"/>
                <w:szCs w:val="24"/>
                <w:lang w:eastAsia="cs-CZ"/>
              </w:rPr>
            </w:pPr>
          </w:p>
        </w:tc>
        <w:tc>
          <w:tcPr>
            <w:tcW w:w="2081" w:type="dxa"/>
            <w:vAlign w:val="center"/>
          </w:tcPr>
          <w:p w:rsidR="007B5928" w:rsidRDefault="007B5928">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 xml:space="preserve">N. N.  </w:t>
            </w:r>
            <w:r w:rsidR="00AD4F0D" w:rsidRPr="00AD4F0D">
              <w:rPr>
                <w:rFonts w:ascii="Times New Roman" w:eastAsia="Times New Roman" w:hAnsi="Times New Roman" w:cs="Times New Roman"/>
                <w:snapToGrid w:val="0"/>
                <w:sz w:val="24"/>
                <w:szCs w:val="24"/>
                <w:vertAlign w:val="superscript"/>
                <w:lang w:eastAsia="cs-CZ"/>
              </w:rPr>
              <w:t>*</w:t>
            </w:r>
          </w:p>
        </w:tc>
        <w:tc>
          <w:tcPr>
            <w:tcW w:w="0" w:type="auto"/>
            <w:vAlign w:val="center"/>
          </w:tcPr>
          <w:p w:rsidR="007B5928" w:rsidRPr="006B5A03" w:rsidRDefault="007B5928" w:rsidP="00C34D73">
            <w:pPr>
              <w:spacing w:after="0" w:line="240" w:lineRule="auto"/>
              <w:jc w:val="center"/>
              <w:rPr>
                <w:rFonts w:ascii="Times New Roman" w:eastAsia="Times New Roman" w:hAnsi="Times New Roman" w:cs="Times New Roman"/>
                <w:snapToGrid w:val="0"/>
                <w:sz w:val="24"/>
                <w:szCs w:val="24"/>
                <w:lang w:eastAsia="cs-CZ"/>
              </w:rPr>
            </w:pPr>
            <w:r w:rsidRPr="006B5A03">
              <w:rPr>
                <w:rFonts w:ascii="Times New Roman" w:eastAsia="Times New Roman" w:hAnsi="Times New Roman" w:cs="Times New Roman"/>
                <w:snapToGrid w:val="0"/>
                <w:sz w:val="24"/>
                <w:szCs w:val="24"/>
                <w:lang w:eastAsia="cs-CZ"/>
              </w:rPr>
              <w:t>S</w:t>
            </w:r>
          </w:p>
        </w:tc>
      </w:tr>
    </w:tbl>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594989" w:rsidRPr="007D63EF" w:rsidRDefault="00594989" w:rsidP="00594989">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vertAlign w:val="superscript"/>
          <w:lang w:eastAsia="cs-CZ"/>
        </w:rPr>
        <w:t>*</w:t>
      </w:r>
      <w:r>
        <w:rPr>
          <w:rFonts w:ascii="Times New Roman" w:eastAsia="Times New Roman" w:hAnsi="Times New Roman" w:cs="Times New Roman"/>
          <w:snapToGrid w:val="0"/>
          <w:lang w:eastAsia="cs-CZ"/>
        </w:rPr>
        <w:t xml:space="preserve"> </w:t>
      </w:r>
      <w:r w:rsidRPr="007D63EF">
        <w:rPr>
          <w:rFonts w:ascii="Times New Roman" w:eastAsia="Times New Roman" w:hAnsi="Times New Roman" w:cs="Times New Roman"/>
          <w:snapToGrid w:val="0"/>
          <w:lang w:eastAsia="cs-CZ"/>
        </w:rPr>
        <w:t>N.N. (nomen nominandum – meno bude oznámené)</w:t>
      </w:r>
    </w:p>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C34D73" w:rsidRDefault="00C34D7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C34D73" w:rsidRPr="00B06372" w:rsidRDefault="00C34D7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228"/>
        <w:gridCol w:w="1399"/>
        <w:gridCol w:w="3494"/>
        <w:gridCol w:w="1016"/>
        <w:gridCol w:w="950"/>
        <w:gridCol w:w="1376"/>
        <w:gridCol w:w="551"/>
        <w:gridCol w:w="2201"/>
        <w:gridCol w:w="1275"/>
      </w:tblGrid>
      <w:tr w:rsidR="00E57B53" w:rsidRPr="00B06372" w:rsidTr="0003329E">
        <w:trPr>
          <w:trHeight w:val="397"/>
        </w:trPr>
        <w:tc>
          <w:tcPr>
            <w:tcW w:w="5000" w:type="pct"/>
            <w:gridSpan w:val="10"/>
            <w:vAlign w:val="center"/>
          </w:tcPr>
          <w:p w:rsidR="00E57B53" w:rsidRPr="0092290F" w:rsidRDefault="00E57B53" w:rsidP="00C34D73">
            <w:pPr>
              <w:spacing w:after="0" w:line="240" w:lineRule="auto"/>
              <w:rPr>
                <w:rFonts w:ascii="Times New Roman" w:eastAsia="Calibri" w:hAnsi="Times New Roman" w:cs="Times New Roman"/>
                <w:b/>
                <w:sz w:val="24"/>
                <w:szCs w:val="24"/>
              </w:rPr>
            </w:pPr>
            <w:r w:rsidRPr="0092290F">
              <w:rPr>
                <w:rFonts w:ascii="Times New Roman" w:eastAsia="Calibri" w:hAnsi="Times New Roman" w:cs="Times New Roman"/>
                <w:b/>
                <w:sz w:val="24"/>
                <w:szCs w:val="24"/>
              </w:rPr>
              <w:t xml:space="preserve">2. semester           </w:t>
            </w:r>
            <w:r w:rsidR="00C34D73" w:rsidRPr="0092290F">
              <w:rPr>
                <w:rFonts w:ascii="Times New Roman" w:eastAsia="Calibri" w:hAnsi="Times New Roman" w:cs="Times New Roman"/>
                <w:b/>
                <w:i/>
                <w:sz w:val="24"/>
                <w:szCs w:val="24"/>
              </w:rPr>
              <w:t>l e s n í c k e    t e c h n o l ó g i e</w:t>
            </w:r>
            <w:r w:rsidRPr="0092290F">
              <w:rPr>
                <w:rFonts w:ascii="Times New Roman" w:eastAsia="Calibri" w:hAnsi="Times New Roman" w:cs="Times New Roman"/>
                <w:b/>
                <w:i/>
                <w:sz w:val="24"/>
                <w:szCs w:val="24"/>
              </w:rPr>
              <w:t xml:space="preserve">  </w:t>
            </w:r>
          </w:p>
        </w:tc>
      </w:tr>
      <w:tr w:rsidR="0003329E" w:rsidRPr="00B06372" w:rsidTr="005062A6">
        <w:trPr>
          <w:trHeight w:val="397"/>
        </w:trPr>
        <w:tc>
          <w:tcPr>
            <w:tcW w:w="324" w:type="pct"/>
            <w:vAlign w:val="center"/>
          </w:tcPr>
          <w:p w:rsidR="0003329E" w:rsidRPr="0003329E" w:rsidRDefault="0003329E" w:rsidP="000F7DCC">
            <w:pPr>
              <w:spacing w:after="0" w:line="240" w:lineRule="auto"/>
              <w:rPr>
                <w:rFonts w:ascii="Times New Roman" w:eastAsia="Calibri" w:hAnsi="Times New Roman" w:cs="Times New Roman"/>
                <w:sz w:val="24"/>
                <w:szCs w:val="24"/>
              </w:rPr>
            </w:pPr>
            <w:r w:rsidRPr="0003329E">
              <w:rPr>
                <w:rFonts w:ascii="Times New Roman" w:eastAsia="Calibri" w:hAnsi="Times New Roman" w:cs="Times New Roman"/>
                <w:sz w:val="24"/>
                <w:szCs w:val="24"/>
              </w:rPr>
              <w:t>Fakulta</w:t>
            </w:r>
          </w:p>
        </w:tc>
        <w:tc>
          <w:tcPr>
            <w:tcW w:w="426" w:type="pct"/>
            <w:vAlign w:val="center"/>
          </w:tcPr>
          <w:p w:rsidR="0003329E" w:rsidRPr="0003329E" w:rsidRDefault="0003329E" w:rsidP="000F7DCC">
            <w:pPr>
              <w:spacing w:after="0" w:line="240" w:lineRule="auto"/>
              <w:rPr>
                <w:rFonts w:ascii="Times New Roman" w:eastAsia="Calibri" w:hAnsi="Times New Roman" w:cs="Times New Roman"/>
                <w:sz w:val="24"/>
                <w:szCs w:val="24"/>
              </w:rPr>
            </w:pPr>
            <w:r w:rsidRPr="0003329E">
              <w:rPr>
                <w:rFonts w:ascii="Times New Roman" w:eastAsia="Calibri" w:hAnsi="Times New Roman" w:cs="Times New Roman"/>
                <w:sz w:val="24"/>
                <w:szCs w:val="24"/>
              </w:rPr>
              <w:t>Katedra</w:t>
            </w:r>
          </w:p>
        </w:tc>
        <w:tc>
          <w:tcPr>
            <w:tcW w:w="485" w:type="pct"/>
            <w:vAlign w:val="center"/>
          </w:tcPr>
          <w:p w:rsidR="0003329E" w:rsidRPr="0003329E" w:rsidRDefault="0003329E" w:rsidP="000F7DCC">
            <w:pPr>
              <w:spacing w:after="0" w:line="240" w:lineRule="auto"/>
              <w:rPr>
                <w:rFonts w:ascii="Times New Roman" w:eastAsia="Calibri" w:hAnsi="Times New Roman" w:cs="Times New Roman"/>
                <w:sz w:val="24"/>
                <w:szCs w:val="24"/>
              </w:rPr>
            </w:pPr>
            <w:r w:rsidRPr="0003329E">
              <w:rPr>
                <w:rFonts w:ascii="Times New Roman" w:eastAsia="Calibri" w:hAnsi="Times New Roman" w:cs="Times New Roman"/>
                <w:sz w:val="24"/>
                <w:szCs w:val="24"/>
              </w:rPr>
              <w:t>Skratka</w:t>
            </w:r>
          </w:p>
        </w:tc>
        <w:tc>
          <w:tcPr>
            <w:tcW w:w="1211" w:type="pct"/>
            <w:vAlign w:val="center"/>
          </w:tcPr>
          <w:p w:rsidR="0003329E" w:rsidRPr="0003329E" w:rsidRDefault="0003329E" w:rsidP="000F7DCC">
            <w:pPr>
              <w:spacing w:after="0" w:line="240" w:lineRule="auto"/>
              <w:rPr>
                <w:rFonts w:ascii="Times New Roman" w:eastAsia="Calibri" w:hAnsi="Times New Roman" w:cs="Times New Roman"/>
                <w:sz w:val="24"/>
                <w:szCs w:val="24"/>
              </w:rPr>
            </w:pPr>
            <w:r w:rsidRPr="0003329E">
              <w:rPr>
                <w:rFonts w:ascii="Times New Roman" w:eastAsia="Calibri" w:hAnsi="Times New Roman" w:cs="Times New Roman"/>
                <w:sz w:val="24"/>
                <w:szCs w:val="24"/>
              </w:rPr>
              <w:t>Názov predmetu</w:t>
            </w:r>
          </w:p>
        </w:tc>
        <w:tc>
          <w:tcPr>
            <w:tcW w:w="352" w:type="pct"/>
            <w:vAlign w:val="center"/>
          </w:tcPr>
          <w:p w:rsidR="0003329E" w:rsidRPr="0003329E" w:rsidRDefault="0003329E" w:rsidP="000F7DCC">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Predmet</w:t>
            </w:r>
          </w:p>
        </w:tc>
        <w:tc>
          <w:tcPr>
            <w:tcW w:w="329" w:type="pct"/>
            <w:vAlign w:val="center"/>
          </w:tcPr>
          <w:p w:rsidR="0003329E" w:rsidRPr="0003329E" w:rsidRDefault="0003329E" w:rsidP="000F7DCC">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Kredity</w:t>
            </w:r>
          </w:p>
        </w:tc>
        <w:tc>
          <w:tcPr>
            <w:tcW w:w="477" w:type="pct"/>
            <w:vAlign w:val="center"/>
          </w:tcPr>
          <w:p w:rsidR="0003329E" w:rsidRPr="0003329E" w:rsidRDefault="0003329E" w:rsidP="000F7DCC">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Konzultácie</w:t>
            </w:r>
          </w:p>
        </w:tc>
        <w:tc>
          <w:tcPr>
            <w:tcW w:w="191" w:type="pct"/>
            <w:vAlign w:val="center"/>
          </w:tcPr>
          <w:p w:rsidR="0003329E" w:rsidRPr="0003329E" w:rsidRDefault="0003329E" w:rsidP="000F7DCC">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HC</w:t>
            </w:r>
          </w:p>
        </w:tc>
        <w:tc>
          <w:tcPr>
            <w:tcW w:w="763" w:type="pct"/>
            <w:vAlign w:val="center"/>
          </w:tcPr>
          <w:p w:rsidR="0003329E" w:rsidRPr="0003329E" w:rsidRDefault="0003329E" w:rsidP="002B7CE5">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Gestor</w:t>
            </w:r>
          </w:p>
        </w:tc>
        <w:tc>
          <w:tcPr>
            <w:tcW w:w="442" w:type="pct"/>
            <w:vAlign w:val="center"/>
          </w:tcPr>
          <w:p w:rsidR="0003329E" w:rsidRPr="0003329E" w:rsidRDefault="0003329E" w:rsidP="000F7DCC">
            <w:pPr>
              <w:spacing w:after="0" w:line="240" w:lineRule="auto"/>
              <w:rPr>
                <w:rFonts w:ascii="Times New Roman" w:eastAsia="Calibri" w:hAnsi="Times New Roman" w:cs="Times New Roman"/>
                <w:sz w:val="24"/>
                <w:szCs w:val="24"/>
              </w:rPr>
            </w:pPr>
            <w:r w:rsidRPr="0003329E">
              <w:rPr>
                <w:rFonts w:ascii="Times New Roman" w:eastAsia="Calibri" w:hAnsi="Times New Roman" w:cs="Times New Roman"/>
                <w:sz w:val="24"/>
                <w:szCs w:val="24"/>
              </w:rPr>
              <w:t>Ukončenie</w:t>
            </w:r>
          </w:p>
        </w:tc>
      </w:tr>
      <w:tr w:rsidR="0003329E" w:rsidRPr="00B06372" w:rsidTr="005062A6">
        <w:trPr>
          <w:trHeight w:val="567"/>
        </w:trPr>
        <w:tc>
          <w:tcPr>
            <w:tcW w:w="324" w:type="pct"/>
            <w:vAlign w:val="center"/>
          </w:tcPr>
          <w:p w:rsidR="0003329E" w:rsidRPr="0003329E" w:rsidRDefault="0003329E" w:rsidP="000F7DCC">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LF</w:t>
            </w:r>
          </w:p>
        </w:tc>
        <w:tc>
          <w:tcPr>
            <w:tcW w:w="426" w:type="pct"/>
            <w:vAlign w:val="center"/>
          </w:tcPr>
          <w:p w:rsidR="0003329E" w:rsidRPr="0003329E" w:rsidRDefault="0003329E" w:rsidP="000F7DCC">
            <w:pPr>
              <w:spacing w:after="0" w:line="240" w:lineRule="auto"/>
              <w:rPr>
                <w:rFonts w:ascii="Times New Roman" w:eastAsia="Calibri" w:hAnsi="Times New Roman" w:cs="Times New Roman"/>
                <w:sz w:val="24"/>
                <w:szCs w:val="24"/>
              </w:rPr>
            </w:pPr>
            <w:r w:rsidRPr="00A51689">
              <w:rPr>
                <w:rFonts w:ascii="Times New Roman" w:eastAsia="Calibri" w:hAnsi="Times New Roman" w:cs="Times New Roman"/>
                <w:sz w:val="24"/>
                <w:szCs w:val="24"/>
              </w:rPr>
              <w:t>KIOLK</w:t>
            </w:r>
          </w:p>
        </w:tc>
        <w:tc>
          <w:tcPr>
            <w:tcW w:w="485" w:type="pct"/>
            <w:vAlign w:val="center"/>
          </w:tcPr>
          <w:p w:rsidR="0003329E" w:rsidRPr="0003329E" w:rsidRDefault="0003329E" w:rsidP="000F7DCC">
            <w:pPr>
              <w:spacing w:after="0" w:line="240" w:lineRule="auto"/>
              <w:rPr>
                <w:rFonts w:ascii="Times New Roman" w:eastAsia="Calibri" w:hAnsi="Times New Roman" w:cs="Times New Roman"/>
                <w:sz w:val="24"/>
                <w:szCs w:val="24"/>
              </w:rPr>
            </w:pPr>
            <w:r w:rsidRPr="0003329E">
              <w:rPr>
                <w:rFonts w:ascii="Times New Roman" w:hAnsi="Times New Roman" w:cs="Times New Roman"/>
                <w:sz w:val="24"/>
                <w:szCs w:val="24"/>
              </w:rPr>
              <w:t>INTOL-I</w:t>
            </w:r>
          </w:p>
        </w:tc>
        <w:tc>
          <w:tcPr>
            <w:tcW w:w="1211" w:type="pct"/>
            <w:vAlign w:val="center"/>
          </w:tcPr>
          <w:p w:rsidR="0003329E" w:rsidRPr="0003329E" w:rsidRDefault="0003329E" w:rsidP="000F7DCC">
            <w:pPr>
              <w:spacing w:after="0" w:line="240" w:lineRule="auto"/>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integrovaná ochrana lesa</w:t>
            </w:r>
          </w:p>
        </w:tc>
        <w:tc>
          <w:tcPr>
            <w:tcW w:w="352" w:type="pct"/>
            <w:vAlign w:val="center"/>
          </w:tcPr>
          <w:p w:rsidR="0003329E" w:rsidRPr="0003329E" w:rsidRDefault="0003329E" w:rsidP="000F7DCC">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P</w:t>
            </w:r>
          </w:p>
        </w:tc>
        <w:tc>
          <w:tcPr>
            <w:tcW w:w="329" w:type="pct"/>
            <w:vAlign w:val="center"/>
          </w:tcPr>
          <w:p w:rsidR="0003329E" w:rsidRPr="0003329E" w:rsidRDefault="0003329E" w:rsidP="000F7DCC">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6</w:t>
            </w:r>
          </w:p>
        </w:tc>
        <w:tc>
          <w:tcPr>
            <w:tcW w:w="477" w:type="pct"/>
            <w:vAlign w:val="center"/>
          </w:tcPr>
          <w:p w:rsidR="0003329E" w:rsidRPr="0003329E" w:rsidRDefault="0003329E" w:rsidP="000F7DCC">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12</w:t>
            </w:r>
          </w:p>
        </w:tc>
        <w:tc>
          <w:tcPr>
            <w:tcW w:w="191" w:type="pct"/>
            <w:vAlign w:val="center"/>
          </w:tcPr>
          <w:p w:rsidR="0003329E" w:rsidRPr="0003329E" w:rsidRDefault="0003329E" w:rsidP="000F7DCC">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2</w:t>
            </w:r>
          </w:p>
        </w:tc>
        <w:tc>
          <w:tcPr>
            <w:tcW w:w="763" w:type="pct"/>
            <w:vAlign w:val="center"/>
          </w:tcPr>
          <w:p w:rsidR="0003329E" w:rsidRPr="0003329E" w:rsidRDefault="0003329E" w:rsidP="000F7DCC">
            <w:pPr>
              <w:spacing w:after="0" w:line="240" w:lineRule="auto"/>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doc. Kodrík</w:t>
            </w:r>
          </w:p>
        </w:tc>
        <w:tc>
          <w:tcPr>
            <w:tcW w:w="442" w:type="pct"/>
            <w:vAlign w:val="center"/>
          </w:tcPr>
          <w:p w:rsidR="0003329E" w:rsidRPr="0003329E" w:rsidRDefault="0003329E" w:rsidP="000F7DCC">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S</w:t>
            </w:r>
          </w:p>
        </w:tc>
      </w:tr>
      <w:tr w:rsidR="0003329E" w:rsidRPr="00B06372" w:rsidTr="005062A6">
        <w:trPr>
          <w:trHeight w:val="567"/>
        </w:trPr>
        <w:tc>
          <w:tcPr>
            <w:tcW w:w="324" w:type="pct"/>
            <w:vAlign w:val="center"/>
          </w:tcPr>
          <w:p w:rsidR="0003329E" w:rsidRPr="0003329E" w:rsidRDefault="0003329E" w:rsidP="000F7DCC">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LF</w:t>
            </w:r>
          </w:p>
        </w:tc>
        <w:tc>
          <w:tcPr>
            <w:tcW w:w="426" w:type="pct"/>
            <w:vAlign w:val="center"/>
          </w:tcPr>
          <w:p w:rsidR="0003329E" w:rsidRPr="0003329E" w:rsidRDefault="0003329E" w:rsidP="000F7DCC">
            <w:pPr>
              <w:spacing w:after="0" w:line="240" w:lineRule="auto"/>
              <w:rPr>
                <w:rFonts w:ascii="Times New Roman" w:eastAsia="Calibri" w:hAnsi="Times New Roman" w:cs="Times New Roman"/>
                <w:sz w:val="24"/>
                <w:szCs w:val="24"/>
              </w:rPr>
            </w:pPr>
            <w:r w:rsidRPr="0003329E">
              <w:rPr>
                <w:rFonts w:ascii="Times New Roman" w:eastAsia="Calibri" w:hAnsi="Times New Roman" w:cs="Times New Roman"/>
                <w:sz w:val="24"/>
                <w:szCs w:val="24"/>
              </w:rPr>
              <w:t>KLŤLM</w:t>
            </w:r>
          </w:p>
        </w:tc>
        <w:tc>
          <w:tcPr>
            <w:tcW w:w="485" w:type="pct"/>
            <w:vAlign w:val="center"/>
          </w:tcPr>
          <w:p w:rsidR="0003329E" w:rsidRPr="0003329E" w:rsidRDefault="0003329E" w:rsidP="000F7DCC">
            <w:pPr>
              <w:spacing w:after="0" w:line="240" w:lineRule="auto"/>
              <w:rPr>
                <w:rFonts w:ascii="Times New Roman" w:eastAsia="Calibri" w:hAnsi="Times New Roman" w:cs="Times New Roman"/>
                <w:sz w:val="24"/>
                <w:szCs w:val="24"/>
              </w:rPr>
            </w:pPr>
            <w:r w:rsidRPr="0003329E">
              <w:rPr>
                <w:rFonts w:ascii="Times New Roman" w:hAnsi="Times New Roman" w:cs="Times New Roman"/>
                <w:sz w:val="24"/>
                <w:szCs w:val="24"/>
              </w:rPr>
              <w:t>LCES-I</w:t>
            </w:r>
          </w:p>
        </w:tc>
        <w:tc>
          <w:tcPr>
            <w:tcW w:w="1211" w:type="pct"/>
            <w:vAlign w:val="center"/>
          </w:tcPr>
          <w:p w:rsidR="0003329E" w:rsidRPr="0003329E" w:rsidRDefault="0003329E" w:rsidP="000F7DCC">
            <w:pPr>
              <w:spacing w:after="0" w:line="240" w:lineRule="auto"/>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lesné cesty</w:t>
            </w:r>
          </w:p>
        </w:tc>
        <w:tc>
          <w:tcPr>
            <w:tcW w:w="352" w:type="pct"/>
            <w:vAlign w:val="center"/>
          </w:tcPr>
          <w:p w:rsidR="0003329E" w:rsidRPr="0003329E" w:rsidRDefault="0003329E" w:rsidP="000F7DCC">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P</w:t>
            </w:r>
          </w:p>
        </w:tc>
        <w:tc>
          <w:tcPr>
            <w:tcW w:w="329" w:type="pct"/>
            <w:vAlign w:val="center"/>
          </w:tcPr>
          <w:p w:rsidR="0003329E" w:rsidRPr="0003329E" w:rsidRDefault="0003329E" w:rsidP="000F7DCC">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6</w:t>
            </w:r>
          </w:p>
        </w:tc>
        <w:tc>
          <w:tcPr>
            <w:tcW w:w="477" w:type="pct"/>
            <w:vAlign w:val="center"/>
          </w:tcPr>
          <w:p w:rsidR="0003329E" w:rsidRPr="0003329E" w:rsidRDefault="0003329E" w:rsidP="000F7DCC">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16</w:t>
            </w:r>
          </w:p>
        </w:tc>
        <w:tc>
          <w:tcPr>
            <w:tcW w:w="191" w:type="pct"/>
            <w:vAlign w:val="center"/>
          </w:tcPr>
          <w:p w:rsidR="0003329E" w:rsidRPr="0003329E" w:rsidRDefault="0003329E" w:rsidP="000F7DCC">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2</w:t>
            </w:r>
          </w:p>
        </w:tc>
        <w:tc>
          <w:tcPr>
            <w:tcW w:w="763" w:type="pct"/>
            <w:vAlign w:val="center"/>
          </w:tcPr>
          <w:p w:rsidR="0003329E" w:rsidRPr="0003329E" w:rsidRDefault="0003329E" w:rsidP="000F7DCC">
            <w:pPr>
              <w:spacing w:after="0" w:line="240" w:lineRule="auto"/>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prof. Jakubis</w:t>
            </w:r>
          </w:p>
        </w:tc>
        <w:tc>
          <w:tcPr>
            <w:tcW w:w="442" w:type="pct"/>
            <w:vAlign w:val="center"/>
          </w:tcPr>
          <w:p w:rsidR="0003329E" w:rsidRPr="0003329E" w:rsidRDefault="0003329E" w:rsidP="000F7DCC">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S</w:t>
            </w:r>
          </w:p>
        </w:tc>
      </w:tr>
      <w:tr w:rsidR="0003329E" w:rsidRPr="00B06372" w:rsidTr="005062A6">
        <w:trPr>
          <w:trHeight w:val="567"/>
        </w:trPr>
        <w:tc>
          <w:tcPr>
            <w:tcW w:w="324" w:type="pct"/>
            <w:vAlign w:val="center"/>
          </w:tcPr>
          <w:p w:rsidR="0003329E" w:rsidRPr="0003329E" w:rsidRDefault="0003329E" w:rsidP="000F7DCC">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LF</w:t>
            </w:r>
          </w:p>
        </w:tc>
        <w:tc>
          <w:tcPr>
            <w:tcW w:w="426" w:type="pct"/>
            <w:vAlign w:val="center"/>
          </w:tcPr>
          <w:p w:rsidR="0003329E" w:rsidRPr="0003329E" w:rsidRDefault="0003329E" w:rsidP="000F7DCC">
            <w:pPr>
              <w:spacing w:after="0" w:line="240" w:lineRule="auto"/>
              <w:rPr>
                <w:rFonts w:ascii="Times New Roman" w:eastAsia="Calibri" w:hAnsi="Times New Roman" w:cs="Times New Roman"/>
                <w:sz w:val="24"/>
                <w:szCs w:val="24"/>
              </w:rPr>
            </w:pPr>
            <w:r w:rsidRPr="0003329E">
              <w:rPr>
                <w:rFonts w:ascii="Times New Roman" w:eastAsia="Calibri" w:hAnsi="Times New Roman" w:cs="Times New Roman"/>
                <w:sz w:val="24"/>
                <w:szCs w:val="24"/>
              </w:rPr>
              <w:t>D LF</w:t>
            </w:r>
          </w:p>
        </w:tc>
        <w:tc>
          <w:tcPr>
            <w:tcW w:w="485" w:type="pct"/>
            <w:vAlign w:val="center"/>
          </w:tcPr>
          <w:p w:rsidR="0003329E" w:rsidRPr="0003329E" w:rsidRDefault="0003329E" w:rsidP="000F7DCC">
            <w:pPr>
              <w:spacing w:after="0" w:line="240" w:lineRule="auto"/>
              <w:rPr>
                <w:rFonts w:ascii="Times New Roman" w:eastAsia="Calibri" w:hAnsi="Times New Roman" w:cs="Times New Roman"/>
                <w:sz w:val="24"/>
                <w:szCs w:val="24"/>
              </w:rPr>
            </w:pPr>
            <w:r w:rsidRPr="0003329E">
              <w:rPr>
                <w:rFonts w:ascii="Times New Roman" w:hAnsi="Times New Roman" w:cs="Times New Roman"/>
                <w:sz w:val="24"/>
                <w:szCs w:val="24"/>
              </w:rPr>
              <w:t>PRAXD-I</w:t>
            </w:r>
          </w:p>
        </w:tc>
        <w:tc>
          <w:tcPr>
            <w:tcW w:w="1211" w:type="pct"/>
            <w:vAlign w:val="center"/>
          </w:tcPr>
          <w:p w:rsidR="0003329E" w:rsidRPr="0003329E" w:rsidRDefault="0003329E" w:rsidP="000F7DCC">
            <w:pPr>
              <w:spacing w:after="0" w:line="240" w:lineRule="auto"/>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preddiplomová prax</w:t>
            </w:r>
          </w:p>
        </w:tc>
        <w:tc>
          <w:tcPr>
            <w:tcW w:w="352" w:type="pct"/>
            <w:vAlign w:val="center"/>
          </w:tcPr>
          <w:p w:rsidR="0003329E" w:rsidRPr="0003329E" w:rsidRDefault="0003329E" w:rsidP="000F7DCC">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P</w:t>
            </w:r>
          </w:p>
        </w:tc>
        <w:tc>
          <w:tcPr>
            <w:tcW w:w="329" w:type="pct"/>
            <w:vAlign w:val="center"/>
          </w:tcPr>
          <w:p w:rsidR="0003329E" w:rsidRPr="0003329E" w:rsidRDefault="0003329E" w:rsidP="000F7DCC">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3</w:t>
            </w:r>
          </w:p>
        </w:tc>
        <w:tc>
          <w:tcPr>
            <w:tcW w:w="668" w:type="pct"/>
            <w:gridSpan w:val="2"/>
            <w:vAlign w:val="center"/>
          </w:tcPr>
          <w:p w:rsidR="0003329E" w:rsidRPr="0003329E" w:rsidRDefault="0003329E" w:rsidP="000F7DCC">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15 dní</w:t>
            </w:r>
          </w:p>
        </w:tc>
        <w:tc>
          <w:tcPr>
            <w:tcW w:w="763" w:type="pct"/>
            <w:vAlign w:val="center"/>
          </w:tcPr>
          <w:p w:rsidR="0003329E" w:rsidRPr="0003329E" w:rsidRDefault="0003329E" w:rsidP="00C34D73">
            <w:pPr>
              <w:spacing w:after="0" w:line="240" w:lineRule="auto"/>
              <w:rPr>
                <w:rFonts w:ascii="Times New Roman" w:eastAsia="Times New Roman" w:hAnsi="Times New Roman" w:cs="Times New Roman"/>
                <w:snapToGrid w:val="0"/>
                <w:sz w:val="24"/>
                <w:szCs w:val="24"/>
                <w:lang w:eastAsia="cs-CZ"/>
              </w:rPr>
            </w:pPr>
            <w:r w:rsidRPr="005062A6">
              <w:rPr>
                <w:rFonts w:ascii="Times New Roman" w:eastAsia="Times New Roman" w:hAnsi="Times New Roman" w:cs="Times New Roman"/>
                <w:snapToGrid w:val="0"/>
                <w:sz w:val="24"/>
                <w:szCs w:val="24"/>
                <w:lang w:eastAsia="cs-CZ"/>
              </w:rPr>
              <w:t>vedúci DP</w:t>
            </w:r>
          </w:p>
        </w:tc>
        <w:tc>
          <w:tcPr>
            <w:tcW w:w="442" w:type="pct"/>
            <w:vAlign w:val="center"/>
          </w:tcPr>
          <w:p w:rsidR="0003329E" w:rsidRPr="0003329E" w:rsidRDefault="0003329E" w:rsidP="000F7DCC">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Z</w:t>
            </w:r>
          </w:p>
        </w:tc>
      </w:tr>
      <w:tr w:rsidR="0003329E" w:rsidRPr="00B06372" w:rsidTr="005062A6">
        <w:trPr>
          <w:trHeight w:val="567"/>
        </w:trPr>
        <w:tc>
          <w:tcPr>
            <w:tcW w:w="324" w:type="pct"/>
            <w:vAlign w:val="center"/>
          </w:tcPr>
          <w:p w:rsidR="0003329E" w:rsidRPr="0003329E" w:rsidRDefault="0003329E" w:rsidP="000F7DCC">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LF</w:t>
            </w:r>
          </w:p>
        </w:tc>
        <w:tc>
          <w:tcPr>
            <w:tcW w:w="426" w:type="pct"/>
            <w:vAlign w:val="center"/>
          </w:tcPr>
          <w:p w:rsidR="0003329E" w:rsidRPr="0003329E" w:rsidRDefault="0003329E" w:rsidP="000F7DCC">
            <w:pPr>
              <w:spacing w:after="0" w:line="240" w:lineRule="auto"/>
              <w:rPr>
                <w:rFonts w:ascii="Times New Roman" w:eastAsia="Calibri" w:hAnsi="Times New Roman" w:cs="Times New Roman"/>
                <w:sz w:val="24"/>
                <w:szCs w:val="24"/>
              </w:rPr>
            </w:pPr>
            <w:r w:rsidRPr="0003329E">
              <w:rPr>
                <w:rFonts w:ascii="Times New Roman" w:eastAsia="Calibri" w:hAnsi="Times New Roman" w:cs="Times New Roman"/>
                <w:sz w:val="24"/>
                <w:szCs w:val="24"/>
              </w:rPr>
              <w:t>KLŤLM</w:t>
            </w:r>
          </w:p>
        </w:tc>
        <w:tc>
          <w:tcPr>
            <w:tcW w:w="485" w:type="pct"/>
            <w:vAlign w:val="center"/>
          </w:tcPr>
          <w:p w:rsidR="0003329E" w:rsidRPr="0003329E" w:rsidRDefault="0003329E" w:rsidP="000F7DCC">
            <w:pPr>
              <w:spacing w:after="0" w:line="240" w:lineRule="auto"/>
              <w:rPr>
                <w:rFonts w:ascii="Times New Roman" w:eastAsia="Calibri" w:hAnsi="Times New Roman" w:cs="Times New Roman"/>
                <w:sz w:val="24"/>
                <w:szCs w:val="24"/>
              </w:rPr>
            </w:pPr>
            <w:r w:rsidRPr="0003329E">
              <w:rPr>
                <w:rFonts w:ascii="Times New Roman" w:hAnsi="Times New Roman" w:cs="Times New Roman"/>
                <w:sz w:val="24"/>
                <w:szCs w:val="24"/>
              </w:rPr>
              <w:t>SPLE-I</w:t>
            </w:r>
          </w:p>
        </w:tc>
        <w:tc>
          <w:tcPr>
            <w:tcW w:w="1211" w:type="pct"/>
            <w:vAlign w:val="center"/>
          </w:tcPr>
          <w:p w:rsidR="0003329E" w:rsidRPr="0003329E" w:rsidRDefault="0003329E" w:rsidP="000F7DCC">
            <w:pPr>
              <w:spacing w:after="0" w:line="240" w:lineRule="auto"/>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sprístupňovanie lesov</w:t>
            </w:r>
          </w:p>
        </w:tc>
        <w:tc>
          <w:tcPr>
            <w:tcW w:w="352" w:type="pct"/>
            <w:vAlign w:val="center"/>
          </w:tcPr>
          <w:p w:rsidR="0003329E" w:rsidRPr="0003329E" w:rsidRDefault="0003329E" w:rsidP="000F7DCC">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PV</w:t>
            </w:r>
          </w:p>
        </w:tc>
        <w:tc>
          <w:tcPr>
            <w:tcW w:w="329" w:type="pct"/>
            <w:vAlign w:val="center"/>
          </w:tcPr>
          <w:p w:rsidR="0003329E" w:rsidRPr="0003329E" w:rsidRDefault="0003329E" w:rsidP="000F7DCC">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4</w:t>
            </w:r>
          </w:p>
        </w:tc>
        <w:tc>
          <w:tcPr>
            <w:tcW w:w="477" w:type="pct"/>
            <w:vAlign w:val="center"/>
          </w:tcPr>
          <w:p w:rsidR="0003329E" w:rsidRPr="0003329E" w:rsidRDefault="0003329E" w:rsidP="000F7DCC">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12</w:t>
            </w:r>
          </w:p>
        </w:tc>
        <w:tc>
          <w:tcPr>
            <w:tcW w:w="191" w:type="pct"/>
            <w:vAlign w:val="center"/>
          </w:tcPr>
          <w:p w:rsidR="0003329E" w:rsidRPr="0003329E" w:rsidRDefault="0003329E" w:rsidP="000F7DCC">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1</w:t>
            </w:r>
          </w:p>
        </w:tc>
        <w:tc>
          <w:tcPr>
            <w:tcW w:w="763" w:type="pct"/>
            <w:vAlign w:val="center"/>
          </w:tcPr>
          <w:p w:rsidR="0003329E" w:rsidRPr="0003329E" w:rsidRDefault="0003329E" w:rsidP="000F7DCC">
            <w:pPr>
              <w:spacing w:after="0" w:line="240" w:lineRule="auto"/>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prof. Messingerová</w:t>
            </w:r>
          </w:p>
        </w:tc>
        <w:tc>
          <w:tcPr>
            <w:tcW w:w="442" w:type="pct"/>
            <w:vAlign w:val="center"/>
          </w:tcPr>
          <w:p w:rsidR="0003329E" w:rsidRPr="0003329E" w:rsidRDefault="0003329E" w:rsidP="000F7DCC">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S</w:t>
            </w:r>
          </w:p>
        </w:tc>
      </w:tr>
      <w:tr w:rsidR="0003329E" w:rsidRPr="00B06372" w:rsidTr="005062A6">
        <w:trPr>
          <w:trHeight w:val="567"/>
        </w:trPr>
        <w:tc>
          <w:tcPr>
            <w:tcW w:w="324" w:type="pct"/>
            <w:vAlign w:val="center"/>
          </w:tcPr>
          <w:p w:rsidR="0003329E" w:rsidRPr="0003329E" w:rsidRDefault="0003329E" w:rsidP="000F7DCC">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LF</w:t>
            </w:r>
          </w:p>
        </w:tc>
        <w:tc>
          <w:tcPr>
            <w:tcW w:w="426" w:type="pct"/>
            <w:vAlign w:val="center"/>
          </w:tcPr>
          <w:p w:rsidR="0003329E" w:rsidRPr="0003329E" w:rsidRDefault="0003329E" w:rsidP="000F7DCC">
            <w:pPr>
              <w:spacing w:after="0" w:line="240" w:lineRule="auto"/>
              <w:rPr>
                <w:rFonts w:ascii="Times New Roman" w:eastAsia="Calibri" w:hAnsi="Times New Roman" w:cs="Times New Roman"/>
                <w:sz w:val="24"/>
                <w:szCs w:val="24"/>
              </w:rPr>
            </w:pPr>
            <w:r w:rsidRPr="0003329E">
              <w:rPr>
                <w:rFonts w:ascii="Times New Roman" w:eastAsia="Calibri" w:hAnsi="Times New Roman" w:cs="Times New Roman"/>
                <w:sz w:val="24"/>
                <w:szCs w:val="24"/>
              </w:rPr>
              <w:t>KLŤLM</w:t>
            </w:r>
          </w:p>
        </w:tc>
        <w:tc>
          <w:tcPr>
            <w:tcW w:w="485" w:type="pct"/>
            <w:vAlign w:val="center"/>
          </w:tcPr>
          <w:p w:rsidR="0003329E" w:rsidRPr="0003329E" w:rsidRDefault="0003329E" w:rsidP="000F7DCC">
            <w:pPr>
              <w:spacing w:after="0" w:line="240" w:lineRule="auto"/>
              <w:rPr>
                <w:rFonts w:ascii="Times New Roman" w:eastAsia="Calibri" w:hAnsi="Times New Roman" w:cs="Times New Roman"/>
                <w:sz w:val="24"/>
                <w:szCs w:val="24"/>
              </w:rPr>
            </w:pPr>
            <w:r w:rsidRPr="0003329E">
              <w:rPr>
                <w:rFonts w:ascii="Times New Roman" w:hAnsi="Times New Roman" w:cs="Times New Roman"/>
                <w:sz w:val="24"/>
                <w:szCs w:val="24"/>
              </w:rPr>
              <w:t>VOS-I</w:t>
            </w:r>
          </w:p>
        </w:tc>
        <w:tc>
          <w:tcPr>
            <w:tcW w:w="1211" w:type="pct"/>
            <w:vAlign w:val="center"/>
          </w:tcPr>
          <w:p w:rsidR="0003329E" w:rsidRPr="0003329E" w:rsidRDefault="0003329E" w:rsidP="000F7DCC">
            <w:pPr>
              <w:spacing w:after="0" w:line="240" w:lineRule="auto"/>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viacoperačné stroje</w:t>
            </w:r>
          </w:p>
        </w:tc>
        <w:tc>
          <w:tcPr>
            <w:tcW w:w="352" w:type="pct"/>
            <w:vAlign w:val="center"/>
          </w:tcPr>
          <w:p w:rsidR="0003329E" w:rsidRPr="0003329E" w:rsidRDefault="0003329E" w:rsidP="000F7DCC">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PV</w:t>
            </w:r>
          </w:p>
        </w:tc>
        <w:tc>
          <w:tcPr>
            <w:tcW w:w="329" w:type="pct"/>
            <w:vAlign w:val="center"/>
          </w:tcPr>
          <w:p w:rsidR="0003329E" w:rsidRPr="0003329E" w:rsidRDefault="0003329E" w:rsidP="000F7DCC">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4</w:t>
            </w:r>
          </w:p>
        </w:tc>
        <w:tc>
          <w:tcPr>
            <w:tcW w:w="477" w:type="pct"/>
            <w:vAlign w:val="center"/>
          </w:tcPr>
          <w:p w:rsidR="0003329E" w:rsidRPr="0003329E" w:rsidRDefault="0003329E" w:rsidP="000F7DCC">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12</w:t>
            </w:r>
          </w:p>
        </w:tc>
        <w:tc>
          <w:tcPr>
            <w:tcW w:w="191" w:type="pct"/>
            <w:vAlign w:val="center"/>
          </w:tcPr>
          <w:p w:rsidR="0003329E" w:rsidRPr="0003329E" w:rsidRDefault="0003329E" w:rsidP="000F7DCC">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1</w:t>
            </w:r>
          </w:p>
        </w:tc>
        <w:tc>
          <w:tcPr>
            <w:tcW w:w="763" w:type="pct"/>
            <w:vAlign w:val="center"/>
          </w:tcPr>
          <w:p w:rsidR="0003329E" w:rsidRPr="0003329E" w:rsidRDefault="0003329E" w:rsidP="003E4475">
            <w:pPr>
              <w:spacing w:after="0" w:line="240" w:lineRule="auto"/>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prof. Messingerová</w:t>
            </w:r>
          </w:p>
        </w:tc>
        <w:tc>
          <w:tcPr>
            <w:tcW w:w="442" w:type="pct"/>
            <w:vAlign w:val="center"/>
          </w:tcPr>
          <w:p w:rsidR="0003329E" w:rsidRPr="0003329E" w:rsidRDefault="0003329E" w:rsidP="000F7DCC">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S</w:t>
            </w:r>
          </w:p>
        </w:tc>
      </w:tr>
      <w:tr w:rsidR="0003329E" w:rsidRPr="00B06372" w:rsidTr="005062A6">
        <w:trPr>
          <w:trHeight w:val="567"/>
        </w:trPr>
        <w:tc>
          <w:tcPr>
            <w:tcW w:w="324" w:type="pct"/>
            <w:vAlign w:val="center"/>
          </w:tcPr>
          <w:p w:rsidR="0003329E" w:rsidRPr="0003329E" w:rsidRDefault="0003329E" w:rsidP="000F7DCC">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LF</w:t>
            </w:r>
          </w:p>
        </w:tc>
        <w:tc>
          <w:tcPr>
            <w:tcW w:w="426" w:type="pct"/>
            <w:vAlign w:val="center"/>
          </w:tcPr>
          <w:p w:rsidR="0003329E" w:rsidRPr="0003329E" w:rsidRDefault="0003329E" w:rsidP="000F7DCC">
            <w:pPr>
              <w:spacing w:after="0" w:line="240" w:lineRule="auto"/>
              <w:rPr>
                <w:rFonts w:ascii="Times New Roman" w:eastAsia="Calibri" w:hAnsi="Times New Roman" w:cs="Times New Roman"/>
                <w:sz w:val="24"/>
                <w:szCs w:val="24"/>
              </w:rPr>
            </w:pPr>
            <w:r w:rsidRPr="0003329E">
              <w:rPr>
                <w:rFonts w:ascii="Times New Roman" w:eastAsia="Calibri" w:hAnsi="Times New Roman" w:cs="Times New Roman"/>
                <w:sz w:val="24"/>
                <w:szCs w:val="24"/>
              </w:rPr>
              <w:t>KLŤLM</w:t>
            </w:r>
          </w:p>
        </w:tc>
        <w:tc>
          <w:tcPr>
            <w:tcW w:w="485" w:type="pct"/>
            <w:vAlign w:val="center"/>
          </w:tcPr>
          <w:p w:rsidR="0003329E" w:rsidRPr="0003329E" w:rsidRDefault="0003329E" w:rsidP="000F7DCC">
            <w:pPr>
              <w:spacing w:after="0" w:line="240" w:lineRule="auto"/>
              <w:rPr>
                <w:rFonts w:ascii="Times New Roman" w:eastAsia="Calibri" w:hAnsi="Times New Roman" w:cs="Times New Roman"/>
                <w:sz w:val="24"/>
                <w:szCs w:val="24"/>
              </w:rPr>
            </w:pPr>
            <w:r w:rsidRPr="0003329E">
              <w:rPr>
                <w:rFonts w:ascii="Times New Roman" w:hAnsi="Times New Roman" w:cs="Times New Roman"/>
                <w:sz w:val="24"/>
                <w:szCs w:val="24"/>
              </w:rPr>
              <w:t>RELAZA-I</w:t>
            </w:r>
          </w:p>
        </w:tc>
        <w:tc>
          <w:tcPr>
            <w:tcW w:w="1211" w:type="pct"/>
            <w:vAlign w:val="center"/>
          </w:tcPr>
          <w:p w:rsidR="0003329E" w:rsidRPr="0003329E" w:rsidRDefault="0003329E" w:rsidP="000F7DCC">
            <w:pPr>
              <w:spacing w:after="0" w:line="240" w:lineRule="auto"/>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rekuperačné lanové zariadenia</w:t>
            </w:r>
          </w:p>
        </w:tc>
        <w:tc>
          <w:tcPr>
            <w:tcW w:w="352" w:type="pct"/>
            <w:vAlign w:val="center"/>
          </w:tcPr>
          <w:p w:rsidR="0003329E" w:rsidRPr="0003329E" w:rsidRDefault="0003329E" w:rsidP="000F7DCC">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PV</w:t>
            </w:r>
          </w:p>
        </w:tc>
        <w:tc>
          <w:tcPr>
            <w:tcW w:w="329" w:type="pct"/>
            <w:vAlign w:val="center"/>
          </w:tcPr>
          <w:p w:rsidR="0003329E" w:rsidRPr="0003329E" w:rsidRDefault="0003329E" w:rsidP="000F7DCC">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4</w:t>
            </w:r>
          </w:p>
        </w:tc>
        <w:tc>
          <w:tcPr>
            <w:tcW w:w="477" w:type="pct"/>
            <w:vAlign w:val="center"/>
          </w:tcPr>
          <w:p w:rsidR="0003329E" w:rsidRPr="0003329E" w:rsidRDefault="0003329E" w:rsidP="000F7DCC">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12</w:t>
            </w:r>
          </w:p>
        </w:tc>
        <w:tc>
          <w:tcPr>
            <w:tcW w:w="191" w:type="pct"/>
            <w:vAlign w:val="center"/>
          </w:tcPr>
          <w:p w:rsidR="0003329E" w:rsidRPr="0003329E" w:rsidRDefault="0003329E" w:rsidP="000F7DCC">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1</w:t>
            </w:r>
          </w:p>
        </w:tc>
        <w:tc>
          <w:tcPr>
            <w:tcW w:w="763" w:type="pct"/>
            <w:vAlign w:val="center"/>
          </w:tcPr>
          <w:p w:rsidR="0003329E" w:rsidRPr="0003329E" w:rsidRDefault="0003329E" w:rsidP="000F7DCC">
            <w:pPr>
              <w:spacing w:after="0" w:line="240" w:lineRule="auto"/>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doc. Štollmann</w:t>
            </w:r>
          </w:p>
        </w:tc>
        <w:tc>
          <w:tcPr>
            <w:tcW w:w="442" w:type="pct"/>
            <w:vAlign w:val="center"/>
          </w:tcPr>
          <w:p w:rsidR="0003329E" w:rsidRPr="0003329E" w:rsidRDefault="0003329E" w:rsidP="000F7DCC">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S</w:t>
            </w:r>
          </w:p>
        </w:tc>
      </w:tr>
      <w:tr w:rsidR="0003329E" w:rsidRPr="00B06372" w:rsidTr="005062A6">
        <w:trPr>
          <w:trHeight w:val="567"/>
        </w:trPr>
        <w:tc>
          <w:tcPr>
            <w:tcW w:w="324" w:type="pct"/>
            <w:vAlign w:val="center"/>
          </w:tcPr>
          <w:p w:rsidR="0003329E" w:rsidRPr="0003329E" w:rsidRDefault="0003329E" w:rsidP="003E4475">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LF</w:t>
            </w:r>
          </w:p>
        </w:tc>
        <w:tc>
          <w:tcPr>
            <w:tcW w:w="426" w:type="pct"/>
            <w:vAlign w:val="center"/>
          </w:tcPr>
          <w:p w:rsidR="0003329E" w:rsidRPr="0003329E" w:rsidRDefault="0003329E" w:rsidP="003E4475">
            <w:pPr>
              <w:spacing w:after="0" w:line="240" w:lineRule="auto"/>
              <w:rPr>
                <w:rFonts w:ascii="Times New Roman" w:eastAsia="Calibri" w:hAnsi="Times New Roman" w:cs="Times New Roman"/>
                <w:sz w:val="24"/>
                <w:szCs w:val="24"/>
              </w:rPr>
            </w:pPr>
            <w:r w:rsidRPr="0003329E">
              <w:rPr>
                <w:rFonts w:ascii="Times New Roman" w:eastAsia="Calibri" w:hAnsi="Times New Roman" w:cs="Times New Roman"/>
                <w:sz w:val="24"/>
                <w:szCs w:val="24"/>
              </w:rPr>
              <w:t>KPP</w:t>
            </w:r>
          </w:p>
        </w:tc>
        <w:tc>
          <w:tcPr>
            <w:tcW w:w="485" w:type="pct"/>
            <w:vAlign w:val="center"/>
          </w:tcPr>
          <w:p w:rsidR="0003329E" w:rsidRPr="0003329E" w:rsidRDefault="0003329E" w:rsidP="003E4475">
            <w:pPr>
              <w:spacing w:after="0" w:line="240" w:lineRule="auto"/>
              <w:rPr>
                <w:rFonts w:ascii="Times New Roman" w:eastAsia="Calibri" w:hAnsi="Times New Roman" w:cs="Times New Roman"/>
                <w:sz w:val="24"/>
                <w:szCs w:val="24"/>
              </w:rPr>
            </w:pPr>
            <w:r w:rsidRPr="0003329E">
              <w:rPr>
                <w:rFonts w:ascii="Times New Roman" w:eastAsia="Calibri" w:hAnsi="Times New Roman" w:cs="Times New Roman"/>
                <w:sz w:val="24"/>
                <w:szCs w:val="24"/>
              </w:rPr>
              <w:t>ELE-I</w:t>
            </w:r>
          </w:p>
        </w:tc>
        <w:tc>
          <w:tcPr>
            <w:tcW w:w="1211" w:type="pct"/>
            <w:vAlign w:val="center"/>
          </w:tcPr>
          <w:p w:rsidR="0003329E" w:rsidRPr="0003329E" w:rsidRDefault="0003329E" w:rsidP="003E4475">
            <w:pPr>
              <w:spacing w:after="0" w:line="240" w:lineRule="auto"/>
              <w:rPr>
                <w:rFonts w:ascii="Times New Roman" w:eastAsia="Times New Roman" w:hAnsi="Times New Roman" w:cs="Times New Roman"/>
                <w:sz w:val="24"/>
                <w:szCs w:val="24"/>
                <w:lang w:eastAsia="sk-SK"/>
              </w:rPr>
            </w:pPr>
            <w:r w:rsidRPr="0003329E">
              <w:rPr>
                <w:rFonts w:ascii="Times New Roman" w:eastAsia="Times New Roman" w:hAnsi="Times New Roman" w:cs="Times New Roman"/>
                <w:sz w:val="24"/>
                <w:szCs w:val="24"/>
                <w:lang w:eastAsia="sk-SK"/>
              </w:rPr>
              <w:t>ekotoxikológia lesných ekosystémov</w:t>
            </w:r>
          </w:p>
        </w:tc>
        <w:tc>
          <w:tcPr>
            <w:tcW w:w="352" w:type="pct"/>
            <w:vAlign w:val="center"/>
          </w:tcPr>
          <w:p w:rsidR="0003329E" w:rsidRPr="0003329E" w:rsidRDefault="0003329E" w:rsidP="003E4475">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V</w:t>
            </w:r>
          </w:p>
        </w:tc>
        <w:tc>
          <w:tcPr>
            <w:tcW w:w="329" w:type="pct"/>
            <w:vAlign w:val="center"/>
          </w:tcPr>
          <w:p w:rsidR="0003329E" w:rsidRPr="0003329E" w:rsidRDefault="0003329E" w:rsidP="003E4475">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3</w:t>
            </w:r>
          </w:p>
        </w:tc>
        <w:tc>
          <w:tcPr>
            <w:tcW w:w="477" w:type="pct"/>
            <w:vAlign w:val="center"/>
          </w:tcPr>
          <w:p w:rsidR="0003329E" w:rsidRPr="0003329E" w:rsidRDefault="0003329E" w:rsidP="003E4475">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12</w:t>
            </w:r>
          </w:p>
        </w:tc>
        <w:tc>
          <w:tcPr>
            <w:tcW w:w="191" w:type="pct"/>
            <w:vAlign w:val="center"/>
          </w:tcPr>
          <w:p w:rsidR="0003329E" w:rsidRPr="0003329E" w:rsidRDefault="0003329E" w:rsidP="003E4475">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1</w:t>
            </w:r>
          </w:p>
        </w:tc>
        <w:tc>
          <w:tcPr>
            <w:tcW w:w="763" w:type="pct"/>
            <w:vAlign w:val="center"/>
          </w:tcPr>
          <w:p w:rsidR="0003329E" w:rsidRPr="0003329E" w:rsidRDefault="0003329E" w:rsidP="003E4475">
            <w:pPr>
              <w:spacing w:after="0" w:line="240" w:lineRule="auto"/>
              <w:rPr>
                <w:rFonts w:ascii="Times New Roman" w:eastAsia="Times New Roman" w:hAnsi="Times New Roman" w:cs="Times New Roman"/>
                <w:sz w:val="24"/>
                <w:szCs w:val="24"/>
                <w:lang w:eastAsia="sk-SK"/>
              </w:rPr>
            </w:pPr>
            <w:r w:rsidRPr="0003329E">
              <w:rPr>
                <w:rFonts w:ascii="Times New Roman" w:eastAsia="Times New Roman" w:hAnsi="Times New Roman" w:cs="Times New Roman"/>
                <w:sz w:val="24"/>
                <w:szCs w:val="24"/>
                <w:lang w:eastAsia="sk-SK"/>
              </w:rPr>
              <w:t>doc. Bebej</w:t>
            </w:r>
          </w:p>
        </w:tc>
        <w:tc>
          <w:tcPr>
            <w:tcW w:w="442" w:type="pct"/>
            <w:vAlign w:val="center"/>
          </w:tcPr>
          <w:p w:rsidR="0003329E" w:rsidRPr="0003329E" w:rsidRDefault="0003329E" w:rsidP="003E4475">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Z</w:t>
            </w:r>
          </w:p>
        </w:tc>
      </w:tr>
      <w:tr w:rsidR="0003329E" w:rsidRPr="00B06372" w:rsidTr="005062A6">
        <w:trPr>
          <w:trHeight w:val="567"/>
        </w:trPr>
        <w:tc>
          <w:tcPr>
            <w:tcW w:w="324" w:type="pct"/>
            <w:vAlign w:val="center"/>
          </w:tcPr>
          <w:p w:rsidR="0003329E" w:rsidRPr="0003329E" w:rsidRDefault="0003329E" w:rsidP="003E4475">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LF</w:t>
            </w:r>
          </w:p>
        </w:tc>
        <w:tc>
          <w:tcPr>
            <w:tcW w:w="426" w:type="pct"/>
            <w:vAlign w:val="center"/>
          </w:tcPr>
          <w:p w:rsidR="0003329E" w:rsidRPr="0003329E" w:rsidRDefault="0003329E" w:rsidP="0003329E">
            <w:pPr>
              <w:spacing w:after="0" w:line="240" w:lineRule="auto"/>
              <w:rPr>
                <w:rFonts w:ascii="Times New Roman" w:eastAsia="Calibri" w:hAnsi="Times New Roman" w:cs="Times New Roman"/>
                <w:sz w:val="24"/>
                <w:szCs w:val="24"/>
              </w:rPr>
            </w:pPr>
            <w:r w:rsidRPr="0003329E">
              <w:rPr>
                <w:rFonts w:ascii="Times New Roman" w:eastAsia="Calibri" w:hAnsi="Times New Roman" w:cs="Times New Roman"/>
                <w:sz w:val="24"/>
                <w:szCs w:val="24"/>
              </w:rPr>
              <w:t>KH</w:t>
            </w:r>
            <w:r>
              <w:rPr>
                <w:rFonts w:ascii="Times New Roman" w:eastAsia="Calibri" w:hAnsi="Times New Roman" w:cs="Times New Roman"/>
                <w:sz w:val="24"/>
                <w:szCs w:val="24"/>
              </w:rPr>
              <w:t>ULG</w:t>
            </w:r>
          </w:p>
        </w:tc>
        <w:tc>
          <w:tcPr>
            <w:tcW w:w="485" w:type="pct"/>
            <w:vAlign w:val="center"/>
          </w:tcPr>
          <w:p w:rsidR="0003329E" w:rsidRPr="0003329E" w:rsidRDefault="0003329E" w:rsidP="003E4475">
            <w:pPr>
              <w:spacing w:after="0" w:line="240" w:lineRule="auto"/>
              <w:rPr>
                <w:rFonts w:ascii="Times New Roman" w:eastAsia="Calibri" w:hAnsi="Times New Roman" w:cs="Times New Roman"/>
                <w:sz w:val="24"/>
                <w:szCs w:val="24"/>
              </w:rPr>
            </w:pPr>
            <w:r w:rsidRPr="0003329E">
              <w:rPr>
                <w:rFonts w:ascii="Times New Roman" w:eastAsia="Calibri" w:hAnsi="Times New Roman" w:cs="Times New Roman"/>
                <w:sz w:val="24"/>
                <w:szCs w:val="24"/>
              </w:rPr>
              <w:t>SKAUT-I</w:t>
            </w:r>
          </w:p>
        </w:tc>
        <w:tc>
          <w:tcPr>
            <w:tcW w:w="1211" w:type="pct"/>
            <w:vAlign w:val="center"/>
          </w:tcPr>
          <w:p w:rsidR="0003329E" w:rsidRPr="0003329E" w:rsidRDefault="0003329E" w:rsidP="003E4475">
            <w:pPr>
              <w:spacing w:after="0" w:line="240" w:lineRule="auto"/>
              <w:rPr>
                <w:rFonts w:ascii="Times New Roman" w:eastAsia="Times New Roman" w:hAnsi="Times New Roman" w:cs="Times New Roman"/>
                <w:sz w:val="24"/>
                <w:szCs w:val="24"/>
                <w:lang w:eastAsia="sk-SK"/>
              </w:rPr>
            </w:pPr>
            <w:r w:rsidRPr="0003329E">
              <w:rPr>
                <w:rFonts w:ascii="Times New Roman" w:eastAsia="Times New Roman" w:hAnsi="Times New Roman" w:cs="Times New Roman"/>
                <w:sz w:val="24"/>
                <w:szCs w:val="24"/>
                <w:lang w:eastAsia="sk-SK"/>
              </w:rPr>
              <w:t>kurz prežitia v extrémnych podmienkach</w:t>
            </w:r>
          </w:p>
        </w:tc>
        <w:tc>
          <w:tcPr>
            <w:tcW w:w="352" w:type="pct"/>
            <w:vAlign w:val="center"/>
          </w:tcPr>
          <w:p w:rsidR="0003329E" w:rsidRPr="0003329E" w:rsidRDefault="0003329E" w:rsidP="003E4475">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V</w:t>
            </w:r>
          </w:p>
        </w:tc>
        <w:tc>
          <w:tcPr>
            <w:tcW w:w="329" w:type="pct"/>
            <w:vAlign w:val="center"/>
          </w:tcPr>
          <w:p w:rsidR="0003329E" w:rsidRPr="0003329E" w:rsidRDefault="0003329E" w:rsidP="003E4475">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2</w:t>
            </w:r>
          </w:p>
        </w:tc>
        <w:tc>
          <w:tcPr>
            <w:tcW w:w="477" w:type="pct"/>
            <w:vAlign w:val="center"/>
          </w:tcPr>
          <w:p w:rsidR="0003329E" w:rsidRPr="0003329E" w:rsidRDefault="0003329E" w:rsidP="003E4475">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10</w:t>
            </w:r>
          </w:p>
        </w:tc>
        <w:tc>
          <w:tcPr>
            <w:tcW w:w="191" w:type="pct"/>
            <w:vAlign w:val="center"/>
          </w:tcPr>
          <w:p w:rsidR="0003329E" w:rsidRPr="0003329E" w:rsidRDefault="0003329E" w:rsidP="003E4475">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3</w:t>
            </w:r>
          </w:p>
        </w:tc>
        <w:tc>
          <w:tcPr>
            <w:tcW w:w="763" w:type="pct"/>
            <w:vAlign w:val="center"/>
          </w:tcPr>
          <w:p w:rsidR="0003329E" w:rsidRPr="0003329E" w:rsidRDefault="0003329E" w:rsidP="003E4475">
            <w:pPr>
              <w:spacing w:after="0" w:line="240" w:lineRule="auto"/>
              <w:rPr>
                <w:rFonts w:ascii="Times New Roman" w:eastAsia="Times New Roman" w:hAnsi="Times New Roman" w:cs="Times New Roman"/>
                <w:sz w:val="24"/>
                <w:szCs w:val="24"/>
                <w:lang w:eastAsia="sk-SK"/>
              </w:rPr>
            </w:pPr>
            <w:r w:rsidRPr="0003329E">
              <w:rPr>
                <w:rFonts w:ascii="Times New Roman" w:eastAsia="Times New Roman" w:hAnsi="Times New Roman" w:cs="Times New Roman"/>
                <w:sz w:val="24"/>
                <w:szCs w:val="24"/>
                <w:lang w:eastAsia="sk-SK"/>
              </w:rPr>
              <w:t>Ing. Sitko</w:t>
            </w:r>
          </w:p>
        </w:tc>
        <w:tc>
          <w:tcPr>
            <w:tcW w:w="442" w:type="pct"/>
            <w:vAlign w:val="center"/>
          </w:tcPr>
          <w:p w:rsidR="0003329E" w:rsidRPr="0003329E" w:rsidRDefault="0003329E" w:rsidP="003E4475">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Z</w:t>
            </w:r>
          </w:p>
        </w:tc>
      </w:tr>
      <w:tr w:rsidR="005062A6" w:rsidRPr="00B06372" w:rsidTr="005062A6">
        <w:trPr>
          <w:trHeight w:val="567"/>
        </w:trPr>
        <w:tc>
          <w:tcPr>
            <w:tcW w:w="324" w:type="pct"/>
            <w:vAlign w:val="center"/>
          </w:tcPr>
          <w:p w:rsidR="005062A6" w:rsidRPr="0003329E" w:rsidRDefault="005062A6" w:rsidP="003E4475">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LF</w:t>
            </w:r>
          </w:p>
        </w:tc>
        <w:tc>
          <w:tcPr>
            <w:tcW w:w="426" w:type="pct"/>
            <w:vAlign w:val="center"/>
          </w:tcPr>
          <w:p w:rsidR="005062A6" w:rsidRPr="005062A6" w:rsidRDefault="005062A6" w:rsidP="00F46598">
            <w:pPr>
              <w:spacing w:after="0" w:line="240" w:lineRule="auto"/>
              <w:rPr>
                <w:rFonts w:ascii="Times New Roman" w:eastAsia="Calibri" w:hAnsi="Times New Roman" w:cs="Times New Roman"/>
                <w:sz w:val="24"/>
                <w:szCs w:val="24"/>
              </w:rPr>
            </w:pPr>
            <w:r w:rsidRPr="005062A6">
              <w:rPr>
                <w:rFonts w:ascii="Times New Roman" w:eastAsia="Calibri" w:hAnsi="Times New Roman" w:cs="Times New Roman"/>
                <w:sz w:val="24"/>
                <w:szCs w:val="24"/>
              </w:rPr>
              <w:t>KF</w:t>
            </w:r>
          </w:p>
        </w:tc>
        <w:tc>
          <w:tcPr>
            <w:tcW w:w="485" w:type="pct"/>
            <w:vAlign w:val="center"/>
          </w:tcPr>
          <w:p w:rsidR="005062A6" w:rsidRPr="005062A6" w:rsidRDefault="005062A6" w:rsidP="00F46598">
            <w:pPr>
              <w:spacing w:after="0" w:line="240" w:lineRule="auto"/>
              <w:rPr>
                <w:rFonts w:ascii="Times New Roman" w:eastAsia="Calibri" w:hAnsi="Times New Roman" w:cs="Times New Roman"/>
                <w:sz w:val="24"/>
                <w:szCs w:val="24"/>
              </w:rPr>
            </w:pPr>
            <w:r w:rsidRPr="005062A6">
              <w:rPr>
                <w:rFonts w:ascii="Times New Roman" w:eastAsia="Calibri" w:hAnsi="Times New Roman" w:cs="Times New Roman"/>
                <w:sz w:val="24"/>
                <w:szCs w:val="24"/>
              </w:rPr>
              <w:t>OOB-I</w:t>
            </w:r>
          </w:p>
        </w:tc>
        <w:tc>
          <w:tcPr>
            <w:tcW w:w="1211" w:type="pct"/>
            <w:vAlign w:val="center"/>
          </w:tcPr>
          <w:p w:rsidR="005062A6" w:rsidRPr="005062A6" w:rsidRDefault="005062A6" w:rsidP="00F46598">
            <w:pPr>
              <w:spacing w:after="0" w:line="240" w:lineRule="auto"/>
              <w:rPr>
                <w:rFonts w:ascii="Times New Roman" w:eastAsia="Times New Roman" w:hAnsi="Times New Roman" w:cs="Times New Roman"/>
                <w:sz w:val="24"/>
                <w:szCs w:val="24"/>
                <w:lang w:eastAsia="sk-SK"/>
              </w:rPr>
            </w:pPr>
            <w:r w:rsidRPr="005062A6">
              <w:rPr>
                <w:rFonts w:ascii="Times New Roman" w:eastAsia="Times New Roman" w:hAnsi="Times New Roman" w:cs="Times New Roman"/>
                <w:sz w:val="24"/>
                <w:szCs w:val="24"/>
                <w:lang w:eastAsia="sk-SK"/>
              </w:rPr>
              <w:t>ochrana organizmov a biotopov</w:t>
            </w:r>
          </w:p>
        </w:tc>
        <w:tc>
          <w:tcPr>
            <w:tcW w:w="352" w:type="pct"/>
            <w:vAlign w:val="center"/>
          </w:tcPr>
          <w:p w:rsidR="005062A6" w:rsidRPr="005062A6" w:rsidRDefault="005062A6" w:rsidP="00F46598">
            <w:pPr>
              <w:spacing w:after="0" w:line="240" w:lineRule="auto"/>
              <w:jc w:val="center"/>
              <w:rPr>
                <w:rFonts w:ascii="Times New Roman" w:eastAsia="Calibri" w:hAnsi="Times New Roman" w:cs="Times New Roman"/>
                <w:sz w:val="24"/>
                <w:szCs w:val="24"/>
              </w:rPr>
            </w:pPr>
            <w:r w:rsidRPr="005062A6">
              <w:rPr>
                <w:rFonts w:ascii="Times New Roman" w:eastAsia="Calibri" w:hAnsi="Times New Roman" w:cs="Times New Roman"/>
                <w:sz w:val="24"/>
                <w:szCs w:val="24"/>
              </w:rPr>
              <w:t>V</w:t>
            </w:r>
          </w:p>
        </w:tc>
        <w:tc>
          <w:tcPr>
            <w:tcW w:w="329" w:type="pct"/>
            <w:vAlign w:val="center"/>
          </w:tcPr>
          <w:p w:rsidR="005062A6" w:rsidRPr="005062A6" w:rsidRDefault="005062A6" w:rsidP="00F46598">
            <w:pPr>
              <w:spacing w:after="0" w:line="240" w:lineRule="auto"/>
              <w:jc w:val="center"/>
              <w:rPr>
                <w:rFonts w:ascii="Times New Roman" w:eastAsia="Times New Roman" w:hAnsi="Times New Roman" w:cs="Times New Roman"/>
                <w:snapToGrid w:val="0"/>
                <w:sz w:val="24"/>
                <w:szCs w:val="24"/>
                <w:lang w:eastAsia="cs-CZ"/>
              </w:rPr>
            </w:pPr>
            <w:r w:rsidRPr="005062A6">
              <w:rPr>
                <w:rFonts w:ascii="Times New Roman" w:eastAsia="Times New Roman" w:hAnsi="Times New Roman" w:cs="Times New Roman"/>
                <w:snapToGrid w:val="0"/>
                <w:sz w:val="24"/>
                <w:szCs w:val="24"/>
                <w:lang w:eastAsia="cs-CZ"/>
              </w:rPr>
              <w:t>3</w:t>
            </w:r>
          </w:p>
        </w:tc>
        <w:tc>
          <w:tcPr>
            <w:tcW w:w="477" w:type="pct"/>
            <w:vAlign w:val="center"/>
          </w:tcPr>
          <w:p w:rsidR="005062A6" w:rsidRPr="005062A6" w:rsidRDefault="005062A6" w:rsidP="00F46598">
            <w:pPr>
              <w:spacing w:after="0" w:line="240" w:lineRule="auto"/>
              <w:jc w:val="center"/>
              <w:rPr>
                <w:rFonts w:ascii="Times New Roman" w:eastAsia="Times New Roman" w:hAnsi="Times New Roman" w:cs="Times New Roman"/>
                <w:snapToGrid w:val="0"/>
                <w:sz w:val="24"/>
                <w:szCs w:val="24"/>
                <w:lang w:eastAsia="cs-CZ"/>
              </w:rPr>
            </w:pPr>
            <w:r w:rsidRPr="005062A6">
              <w:rPr>
                <w:rFonts w:ascii="Times New Roman" w:eastAsia="Times New Roman" w:hAnsi="Times New Roman" w:cs="Times New Roman"/>
                <w:snapToGrid w:val="0"/>
                <w:sz w:val="24"/>
                <w:szCs w:val="24"/>
                <w:lang w:eastAsia="cs-CZ"/>
              </w:rPr>
              <w:t>10 - 12</w:t>
            </w:r>
          </w:p>
        </w:tc>
        <w:tc>
          <w:tcPr>
            <w:tcW w:w="191" w:type="pct"/>
            <w:vAlign w:val="center"/>
          </w:tcPr>
          <w:p w:rsidR="005062A6" w:rsidRPr="005062A6" w:rsidRDefault="005062A6" w:rsidP="00F46598">
            <w:pPr>
              <w:spacing w:after="0" w:line="240" w:lineRule="auto"/>
              <w:jc w:val="center"/>
              <w:rPr>
                <w:rFonts w:ascii="Times New Roman" w:eastAsia="Times New Roman" w:hAnsi="Times New Roman" w:cs="Times New Roman"/>
                <w:snapToGrid w:val="0"/>
                <w:sz w:val="24"/>
                <w:szCs w:val="24"/>
                <w:lang w:eastAsia="cs-CZ"/>
              </w:rPr>
            </w:pPr>
            <w:r w:rsidRPr="005062A6">
              <w:rPr>
                <w:rFonts w:ascii="Times New Roman" w:eastAsia="Times New Roman" w:hAnsi="Times New Roman" w:cs="Times New Roman"/>
                <w:snapToGrid w:val="0"/>
                <w:sz w:val="24"/>
                <w:szCs w:val="24"/>
                <w:lang w:eastAsia="cs-CZ"/>
              </w:rPr>
              <w:t>1</w:t>
            </w:r>
          </w:p>
        </w:tc>
        <w:tc>
          <w:tcPr>
            <w:tcW w:w="763" w:type="pct"/>
            <w:vAlign w:val="center"/>
          </w:tcPr>
          <w:p w:rsidR="005062A6" w:rsidRPr="005062A6" w:rsidRDefault="005062A6" w:rsidP="00F46598">
            <w:pPr>
              <w:spacing w:after="0" w:line="240" w:lineRule="auto"/>
              <w:rPr>
                <w:rFonts w:ascii="Times New Roman" w:eastAsia="Times New Roman" w:hAnsi="Times New Roman" w:cs="Times New Roman"/>
                <w:sz w:val="24"/>
                <w:szCs w:val="24"/>
                <w:lang w:eastAsia="sk-SK"/>
              </w:rPr>
            </w:pPr>
            <w:r w:rsidRPr="005062A6">
              <w:rPr>
                <w:rFonts w:ascii="Times New Roman" w:eastAsia="Times New Roman" w:hAnsi="Times New Roman" w:cs="Times New Roman"/>
                <w:sz w:val="24"/>
                <w:szCs w:val="24"/>
                <w:lang w:eastAsia="sk-SK"/>
              </w:rPr>
              <w:t>doc. Vlčko</w:t>
            </w:r>
          </w:p>
        </w:tc>
        <w:tc>
          <w:tcPr>
            <w:tcW w:w="442" w:type="pct"/>
            <w:vAlign w:val="center"/>
          </w:tcPr>
          <w:p w:rsidR="005062A6" w:rsidRPr="0003329E" w:rsidRDefault="005062A6" w:rsidP="003E4475">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Z</w:t>
            </w:r>
          </w:p>
        </w:tc>
      </w:tr>
      <w:tr w:rsidR="0003329E" w:rsidRPr="00B06372" w:rsidTr="005062A6">
        <w:trPr>
          <w:trHeight w:val="567"/>
        </w:trPr>
        <w:tc>
          <w:tcPr>
            <w:tcW w:w="324" w:type="pct"/>
            <w:vAlign w:val="center"/>
          </w:tcPr>
          <w:p w:rsidR="0003329E" w:rsidRPr="0003329E" w:rsidRDefault="0003329E" w:rsidP="003E4475">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CUP</w:t>
            </w:r>
          </w:p>
        </w:tc>
        <w:tc>
          <w:tcPr>
            <w:tcW w:w="426" w:type="pct"/>
            <w:vAlign w:val="center"/>
          </w:tcPr>
          <w:p w:rsidR="0003329E" w:rsidRPr="0003329E" w:rsidRDefault="0003329E" w:rsidP="003E4475">
            <w:pPr>
              <w:spacing w:after="0" w:line="240" w:lineRule="auto"/>
              <w:rPr>
                <w:rFonts w:ascii="Times New Roman" w:eastAsia="Calibri" w:hAnsi="Times New Roman" w:cs="Times New Roman"/>
                <w:sz w:val="24"/>
                <w:szCs w:val="24"/>
              </w:rPr>
            </w:pPr>
            <w:r w:rsidRPr="0003329E">
              <w:rPr>
                <w:rFonts w:ascii="Times New Roman" w:eastAsia="Calibri" w:hAnsi="Times New Roman" w:cs="Times New Roman"/>
                <w:sz w:val="24"/>
                <w:szCs w:val="24"/>
              </w:rPr>
              <w:t>ÚCJ</w:t>
            </w:r>
          </w:p>
        </w:tc>
        <w:tc>
          <w:tcPr>
            <w:tcW w:w="485" w:type="pct"/>
            <w:vAlign w:val="center"/>
          </w:tcPr>
          <w:p w:rsidR="0003329E" w:rsidRPr="0003329E" w:rsidRDefault="0003329E" w:rsidP="003E4475">
            <w:pPr>
              <w:spacing w:after="0" w:line="240" w:lineRule="auto"/>
              <w:rPr>
                <w:rFonts w:ascii="Times New Roman" w:eastAsia="Calibri" w:hAnsi="Times New Roman" w:cs="Times New Roman"/>
                <w:sz w:val="24"/>
                <w:szCs w:val="24"/>
              </w:rPr>
            </w:pPr>
            <w:r w:rsidRPr="0003329E">
              <w:rPr>
                <w:rFonts w:ascii="Times New Roman" w:eastAsia="Calibri" w:hAnsi="Times New Roman" w:cs="Times New Roman"/>
                <w:sz w:val="24"/>
                <w:szCs w:val="24"/>
              </w:rPr>
              <w:t>JA-OT_ILF</w:t>
            </w:r>
          </w:p>
        </w:tc>
        <w:tc>
          <w:tcPr>
            <w:tcW w:w="1211" w:type="pct"/>
            <w:vAlign w:val="center"/>
          </w:tcPr>
          <w:p w:rsidR="0003329E" w:rsidRPr="0003329E" w:rsidRDefault="0003329E" w:rsidP="003E4475">
            <w:pPr>
              <w:spacing w:after="0" w:line="240" w:lineRule="auto"/>
              <w:rPr>
                <w:rFonts w:ascii="Times New Roman" w:eastAsia="Times New Roman" w:hAnsi="Times New Roman" w:cs="Times New Roman"/>
                <w:sz w:val="24"/>
                <w:szCs w:val="24"/>
                <w:lang w:eastAsia="sk-SK"/>
              </w:rPr>
            </w:pPr>
            <w:r w:rsidRPr="0003329E">
              <w:rPr>
                <w:rFonts w:ascii="Times New Roman" w:eastAsia="Times New Roman" w:hAnsi="Times New Roman" w:cs="Times New Roman"/>
                <w:sz w:val="24"/>
                <w:szCs w:val="24"/>
                <w:lang w:eastAsia="sk-SK"/>
              </w:rPr>
              <w:t>JA – odborné texty pre študentov LF</w:t>
            </w:r>
          </w:p>
        </w:tc>
        <w:tc>
          <w:tcPr>
            <w:tcW w:w="352" w:type="pct"/>
            <w:vAlign w:val="center"/>
          </w:tcPr>
          <w:p w:rsidR="0003329E" w:rsidRPr="0003329E" w:rsidRDefault="0003329E" w:rsidP="003E4475">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PV</w:t>
            </w:r>
          </w:p>
        </w:tc>
        <w:tc>
          <w:tcPr>
            <w:tcW w:w="329" w:type="pct"/>
            <w:vAlign w:val="center"/>
          </w:tcPr>
          <w:p w:rsidR="0003329E" w:rsidRPr="0003329E" w:rsidRDefault="0003329E" w:rsidP="003E4475">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3</w:t>
            </w:r>
          </w:p>
        </w:tc>
        <w:tc>
          <w:tcPr>
            <w:tcW w:w="477" w:type="pct"/>
            <w:vAlign w:val="center"/>
          </w:tcPr>
          <w:p w:rsidR="0003329E" w:rsidRPr="0003329E" w:rsidRDefault="0003329E" w:rsidP="003E4475">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8</w:t>
            </w:r>
          </w:p>
        </w:tc>
        <w:tc>
          <w:tcPr>
            <w:tcW w:w="191" w:type="pct"/>
            <w:vAlign w:val="center"/>
          </w:tcPr>
          <w:p w:rsidR="0003329E" w:rsidRPr="0003329E" w:rsidRDefault="0003329E" w:rsidP="003E4475">
            <w:pPr>
              <w:spacing w:after="0" w:line="240" w:lineRule="auto"/>
              <w:jc w:val="center"/>
              <w:rPr>
                <w:rFonts w:ascii="Times New Roman" w:eastAsia="Times New Roman" w:hAnsi="Times New Roman" w:cs="Times New Roman"/>
                <w:snapToGrid w:val="0"/>
                <w:sz w:val="24"/>
                <w:szCs w:val="24"/>
                <w:lang w:eastAsia="cs-CZ"/>
              </w:rPr>
            </w:pPr>
          </w:p>
        </w:tc>
        <w:tc>
          <w:tcPr>
            <w:tcW w:w="763" w:type="pct"/>
            <w:vAlign w:val="center"/>
          </w:tcPr>
          <w:p w:rsidR="0003329E" w:rsidRPr="0003329E" w:rsidRDefault="0003329E" w:rsidP="003E4475">
            <w:pPr>
              <w:spacing w:after="0" w:line="240" w:lineRule="auto"/>
              <w:rPr>
                <w:rFonts w:ascii="Times New Roman" w:eastAsia="Times New Roman" w:hAnsi="Times New Roman" w:cs="Times New Roman"/>
                <w:sz w:val="24"/>
                <w:szCs w:val="24"/>
                <w:lang w:eastAsia="sk-SK"/>
              </w:rPr>
            </w:pPr>
            <w:r w:rsidRPr="0003329E">
              <w:rPr>
                <w:rFonts w:ascii="Times New Roman" w:eastAsia="Times New Roman" w:hAnsi="Times New Roman" w:cs="Times New Roman"/>
                <w:sz w:val="24"/>
                <w:szCs w:val="24"/>
                <w:lang w:eastAsia="sk-SK"/>
              </w:rPr>
              <w:t>PhDr. Luptáková</w:t>
            </w:r>
          </w:p>
        </w:tc>
        <w:tc>
          <w:tcPr>
            <w:tcW w:w="442" w:type="pct"/>
            <w:vAlign w:val="center"/>
          </w:tcPr>
          <w:p w:rsidR="0003329E" w:rsidRPr="0003329E" w:rsidRDefault="0003329E" w:rsidP="003E4475">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S</w:t>
            </w:r>
          </w:p>
        </w:tc>
      </w:tr>
      <w:tr w:rsidR="0003329E" w:rsidRPr="00B06372" w:rsidTr="005062A6">
        <w:trPr>
          <w:trHeight w:val="567"/>
        </w:trPr>
        <w:tc>
          <w:tcPr>
            <w:tcW w:w="324" w:type="pct"/>
            <w:vAlign w:val="center"/>
          </w:tcPr>
          <w:p w:rsidR="0003329E" w:rsidRPr="0003329E" w:rsidRDefault="0003329E" w:rsidP="003E4475">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CUP</w:t>
            </w:r>
          </w:p>
        </w:tc>
        <w:tc>
          <w:tcPr>
            <w:tcW w:w="426" w:type="pct"/>
            <w:vAlign w:val="center"/>
          </w:tcPr>
          <w:p w:rsidR="0003329E" w:rsidRPr="0003329E" w:rsidRDefault="0003329E" w:rsidP="003E4475">
            <w:pPr>
              <w:spacing w:after="0" w:line="240" w:lineRule="auto"/>
              <w:rPr>
                <w:rFonts w:ascii="Times New Roman" w:eastAsia="Calibri" w:hAnsi="Times New Roman" w:cs="Times New Roman"/>
                <w:sz w:val="24"/>
                <w:szCs w:val="24"/>
              </w:rPr>
            </w:pPr>
            <w:r w:rsidRPr="0003329E">
              <w:rPr>
                <w:rFonts w:ascii="Times New Roman" w:eastAsia="Calibri" w:hAnsi="Times New Roman" w:cs="Times New Roman"/>
                <w:sz w:val="24"/>
                <w:szCs w:val="24"/>
              </w:rPr>
              <w:t>ÚCJ</w:t>
            </w:r>
          </w:p>
        </w:tc>
        <w:tc>
          <w:tcPr>
            <w:tcW w:w="485" w:type="pct"/>
            <w:vAlign w:val="center"/>
          </w:tcPr>
          <w:p w:rsidR="0003329E" w:rsidRPr="0003329E" w:rsidRDefault="0003329E" w:rsidP="003E4475">
            <w:pPr>
              <w:spacing w:after="0" w:line="240" w:lineRule="auto"/>
              <w:rPr>
                <w:rFonts w:ascii="Times New Roman" w:eastAsia="Calibri" w:hAnsi="Times New Roman" w:cs="Times New Roman"/>
                <w:sz w:val="24"/>
                <w:szCs w:val="24"/>
              </w:rPr>
            </w:pPr>
            <w:r w:rsidRPr="0003329E">
              <w:rPr>
                <w:rFonts w:ascii="Times New Roman" w:eastAsia="Calibri" w:hAnsi="Times New Roman" w:cs="Times New Roman"/>
                <w:sz w:val="24"/>
                <w:szCs w:val="24"/>
              </w:rPr>
              <w:t>JN-OT_ILF</w:t>
            </w:r>
          </w:p>
        </w:tc>
        <w:tc>
          <w:tcPr>
            <w:tcW w:w="1211" w:type="pct"/>
            <w:vAlign w:val="center"/>
          </w:tcPr>
          <w:p w:rsidR="0003329E" w:rsidRPr="0003329E" w:rsidRDefault="0003329E" w:rsidP="003E4475">
            <w:pPr>
              <w:spacing w:after="0" w:line="240" w:lineRule="auto"/>
              <w:rPr>
                <w:rFonts w:ascii="Times New Roman" w:eastAsia="Times New Roman" w:hAnsi="Times New Roman" w:cs="Times New Roman"/>
                <w:sz w:val="24"/>
                <w:szCs w:val="24"/>
                <w:lang w:eastAsia="sk-SK"/>
              </w:rPr>
            </w:pPr>
            <w:r w:rsidRPr="0003329E">
              <w:rPr>
                <w:rFonts w:ascii="Times New Roman" w:eastAsia="Times New Roman" w:hAnsi="Times New Roman" w:cs="Times New Roman"/>
                <w:sz w:val="24"/>
                <w:szCs w:val="24"/>
                <w:lang w:eastAsia="sk-SK"/>
              </w:rPr>
              <w:t>JN – odborné texty pre študentov LF</w:t>
            </w:r>
          </w:p>
        </w:tc>
        <w:tc>
          <w:tcPr>
            <w:tcW w:w="352" w:type="pct"/>
            <w:vAlign w:val="center"/>
          </w:tcPr>
          <w:p w:rsidR="0003329E" w:rsidRPr="0003329E" w:rsidRDefault="0003329E" w:rsidP="003E4475">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PV</w:t>
            </w:r>
          </w:p>
        </w:tc>
        <w:tc>
          <w:tcPr>
            <w:tcW w:w="329" w:type="pct"/>
            <w:vAlign w:val="center"/>
          </w:tcPr>
          <w:p w:rsidR="0003329E" w:rsidRPr="0003329E" w:rsidRDefault="0003329E" w:rsidP="003E4475">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3</w:t>
            </w:r>
          </w:p>
        </w:tc>
        <w:tc>
          <w:tcPr>
            <w:tcW w:w="477" w:type="pct"/>
            <w:vAlign w:val="center"/>
          </w:tcPr>
          <w:p w:rsidR="0003329E" w:rsidRPr="0003329E" w:rsidRDefault="0003329E" w:rsidP="003E4475">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8</w:t>
            </w:r>
          </w:p>
        </w:tc>
        <w:tc>
          <w:tcPr>
            <w:tcW w:w="191" w:type="pct"/>
            <w:vAlign w:val="center"/>
          </w:tcPr>
          <w:p w:rsidR="0003329E" w:rsidRPr="0003329E" w:rsidRDefault="0003329E" w:rsidP="003E4475">
            <w:pPr>
              <w:spacing w:after="0" w:line="240" w:lineRule="auto"/>
              <w:jc w:val="center"/>
              <w:rPr>
                <w:rFonts w:ascii="Times New Roman" w:eastAsia="Times New Roman" w:hAnsi="Times New Roman" w:cs="Times New Roman"/>
                <w:snapToGrid w:val="0"/>
                <w:sz w:val="24"/>
                <w:szCs w:val="24"/>
                <w:lang w:eastAsia="cs-CZ"/>
              </w:rPr>
            </w:pPr>
          </w:p>
        </w:tc>
        <w:tc>
          <w:tcPr>
            <w:tcW w:w="763" w:type="pct"/>
            <w:vAlign w:val="center"/>
          </w:tcPr>
          <w:p w:rsidR="0003329E" w:rsidRPr="0003329E" w:rsidRDefault="00A51689" w:rsidP="003E447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napToGrid w:val="0"/>
                <w:lang w:eastAsia="cs-CZ"/>
              </w:rPr>
              <w:t>Dr. phil</w:t>
            </w:r>
            <w:r w:rsidR="00377A46">
              <w:rPr>
                <w:rFonts w:ascii="Times New Roman" w:eastAsia="Times New Roman" w:hAnsi="Times New Roman" w:cs="Times New Roman"/>
                <w:snapToGrid w:val="0"/>
                <w:lang w:eastAsia="cs-CZ"/>
              </w:rPr>
              <w:t>.</w:t>
            </w:r>
            <w:r>
              <w:rPr>
                <w:rFonts w:ascii="Times New Roman" w:eastAsia="Times New Roman" w:hAnsi="Times New Roman" w:cs="Times New Roman"/>
                <w:snapToGrid w:val="0"/>
                <w:lang w:eastAsia="cs-CZ"/>
              </w:rPr>
              <w:t xml:space="preserve"> Ľupták</w:t>
            </w:r>
          </w:p>
        </w:tc>
        <w:tc>
          <w:tcPr>
            <w:tcW w:w="442" w:type="pct"/>
            <w:vAlign w:val="center"/>
          </w:tcPr>
          <w:p w:rsidR="0003329E" w:rsidRPr="0003329E" w:rsidRDefault="0003329E" w:rsidP="003E4475">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S</w:t>
            </w:r>
          </w:p>
        </w:tc>
      </w:tr>
      <w:tr w:rsidR="007B5928" w:rsidRPr="00B06372" w:rsidTr="005062A6">
        <w:trPr>
          <w:trHeight w:val="567"/>
        </w:trPr>
        <w:tc>
          <w:tcPr>
            <w:tcW w:w="324" w:type="pct"/>
            <w:vAlign w:val="center"/>
          </w:tcPr>
          <w:p w:rsidR="007B5928" w:rsidRPr="0003329E" w:rsidRDefault="007B5928" w:rsidP="003E4475">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CUP</w:t>
            </w:r>
          </w:p>
        </w:tc>
        <w:tc>
          <w:tcPr>
            <w:tcW w:w="426" w:type="pct"/>
            <w:vAlign w:val="center"/>
          </w:tcPr>
          <w:p w:rsidR="007B5928" w:rsidRPr="0003329E" w:rsidRDefault="007B5928" w:rsidP="003E4475">
            <w:pPr>
              <w:spacing w:after="0" w:line="240" w:lineRule="auto"/>
              <w:rPr>
                <w:rFonts w:ascii="Times New Roman" w:eastAsia="Calibri" w:hAnsi="Times New Roman" w:cs="Times New Roman"/>
                <w:sz w:val="24"/>
                <w:szCs w:val="24"/>
              </w:rPr>
            </w:pPr>
            <w:r w:rsidRPr="0003329E">
              <w:rPr>
                <w:rFonts w:ascii="Times New Roman" w:eastAsia="Calibri" w:hAnsi="Times New Roman" w:cs="Times New Roman"/>
                <w:sz w:val="24"/>
                <w:szCs w:val="24"/>
              </w:rPr>
              <w:t>ÚCJ</w:t>
            </w:r>
          </w:p>
        </w:tc>
        <w:tc>
          <w:tcPr>
            <w:tcW w:w="485" w:type="pct"/>
            <w:vAlign w:val="center"/>
          </w:tcPr>
          <w:p w:rsidR="007B5928" w:rsidRPr="0003329E" w:rsidRDefault="007B5928" w:rsidP="003E4475">
            <w:pPr>
              <w:spacing w:after="0" w:line="240" w:lineRule="auto"/>
              <w:rPr>
                <w:rFonts w:ascii="Times New Roman" w:eastAsia="Calibri" w:hAnsi="Times New Roman" w:cs="Times New Roman"/>
                <w:sz w:val="24"/>
                <w:szCs w:val="24"/>
              </w:rPr>
            </w:pPr>
            <w:r w:rsidRPr="0003329E">
              <w:rPr>
                <w:rFonts w:ascii="Times New Roman" w:eastAsia="Calibri" w:hAnsi="Times New Roman" w:cs="Times New Roman"/>
                <w:sz w:val="24"/>
                <w:szCs w:val="24"/>
              </w:rPr>
              <w:t>JF-OT_ILF</w:t>
            </w:r>
          </w:p>
        </w:tc>
        <w:tc>
          <w:tcPr>
            <w:tcW w:w="1211" w:type="pct"/>
            <w:vAlign w:val="center"/>
          </w:tcPr>
          <w:p w:rsidR="007B5928" w:rsidRPr="0003329E" w:rsidRDefault="007B5928" w:rsidP="003E4475">
            <w:pPr>
              <w:spacing w:after="0" w:line="240" w:lineRule="auto"/>
              <w:rPr>
                <w:rFonts w:ascii="Times New Roman" w:eastAsia="Times New Roman" w:hAnsi="Times New Roman" w:cs="Times New Roman"/>
                <w:sz w:val="24"/>
                <w:szCs w:val="24"/>
                <w:lang w:eastAsia="sk-SK"/>
              </w:rPr>
            </w:pPr>
            <w:r w:rsidRPr="0003329E">
              <w:rPr>
                <w:rFonts w:ascii="Times New Roman" w:eastAsia="Times New Roman" w:hAnsi="Times New Roman" w:cs="Times New Roman"/>
                <w:sz w:val="24"/>
                <w:szCs w:val="24"/>
                <w:lang w:eastAsia="sk-SK"/>
              </w:rPr>
              <w:t>JF – odborné texty pre študentov LF</w:t>
            </w:r>
          </w:p>
        </w:tc>
        <w:tc>
          <w:tcPr>
            <w:tcW w:w="352" w:type="pct"/>
            <w:vAlign w:val="center"/>
          </w:tcPr>
          <w:p w:rsidR="007B5928" w:rsidRPr="0003329E" w:rsidRDefault="007B5928" w:rsidP="003E4475">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PV</w:t>
            </w:r>
          </w:p>
        </w:tc>
        <w:tc>
          <w:tcPr>
            <w:tcW w:w="329" w:type="pct"/>
            <w:vAlign w:val="center"/>
          </w:tcPr>
          <w:p w:rsidR="007B5928" w:rsidRPr="0003329E" w:rsidRDefault="007B5928" w:rsidP="003E4475">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3</w:t>
            </w:r>
          </w:p>
        </w:tc>
        <w:tc>
          <w:tcPr>
            <w:tcW w:w="477" w:type="pct"/>
            <w:vAlign w:val="center"/>
          </w:tcPr>
          <w:p w:rsidR="007B5928" w:rsidRPr="0003329E" w:rsidRDefault="007B5928" w:rsidP="003E4475">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8</w:t>
            </w:r>
          </w:p>
        </w:tc>
        <w:tc>
          <w:tcPr>
            <w:tcW w:w="191" w:type="pct"/>
            <w:vAlign w:val="center"/>
          </w:tcPr>
          <w:p w:rsidR="007B5928" w:rsidRPr="0003329E" w:rsidRDefault="007B5928" w:rsidP="003E4475">
            <w:pPr>
              <w:spacing w:after="0" w:line="240" w:lineRule="auto"/>
              <w:jc w:val="center"/>
              <w:rPr>
                <w:rFonts w:ascii="Times New Roman" w:eastAsia="Times New Roman" w:hAnsi="Times New Roman" w:cs="Times New Roman"/>
                <w:snapToGrid w:val="0"/>
                <w:sz w:val="24"/>
                <w:szCs w:val="24"/>
                <w:lang w:eastAsia="cs-CZ"/>
              </w:rPr>
            </w:pPr>
          </w:p>
        </w:tc>
        <w:tc>
          <w:tcPr>
            <w:tcW w:w="763" w:type="pct"/>
            <w:vAlign w:val="center"/>
          </w:tcPr>
          <w:p w:rsidR="007B5928" w:rsidRDefault="007B5928">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lang w:eastAsia="cs-CZ"/>
              </w:rPr>
              <w:t>Veverková, Ph.D.</w:t>
            </w:r>
          </w:p>
        </w:tc>
        <w:tc>
          <w:tcPr>
            <w:tcW w:w="442" w:type="pct"/>
            <w:vAlign w:val="center"/>
          </w:tcPr>
          <w:p w:rsidR="007B5928" w:rsidRPr="0003329E" w:rsidRDefault="007B5928" w:rsidP="003E4475">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S</w:t>
            </w:r>
          </w:p>
        </w:tc>
      </w:tr>
      <w:tr w:rsidR="007B5928" w:rsidRPr="00B06372" w:rsidTr="005062A6">
        <w:trPr>
          <w:trHeight w:val="567"/>
        </w:trPr>
        <w:tc>
          <w:tcPr>
            <w:tcW w:w="324" w:type="pct"/>
            <w:vAlign w:val="center"/>
          </w:tcPr>
          <w:p w:rsidR="007B5928" w:rsidRPr="0003329E" w:rsidRDefault="007B5928" w:rsidP="003E4475">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CUP</w:t>
            </w:r>
          </w:p>
        </w:tc>
        <w:tc>
          <w:tcPr>
            <w:tcW w:w="426" w:type="pct"/>
            <w:vAlign w:val="center"/>
          </w:tcPr>
          <w:p w:rsidR="007B5928" w:rsidRPr="0003329E" w:rsidRDefault="007B5928" w:rsidP="003E4475">
            <w:pPr>
              <w:spacing w:after="0" w:line="240" w:lineRule="auto"/>
              <w:rPr>
                <w:rFonts w:ascii="Times New Roman" w:eastAsia="Calibri" w:hAnsi="Times New Roman" w:cs="Times New Roman"/>
                <w:sz w:val="24"/>
                <w:szCs w:val="24"/>
              </w:rPr>
            </w:pPr>
            <w:r w:rsidRPr="0003329E">
              <w:rPr>
                <w:rFonts w:ascii="Times New Roman" w:eastAsia="Calibri" w:hAnsi="Times New Roman" w:cs="Times New Roman"/>
                <w:sz w:val="24"/>
                <w:szCs w:val="24"/>
              </w:rPr>
              <w:t>ÚCJ</w:t>
            </w:r>
          </w:p>
        </w:tc>
        <w:tc>
          <w:tcPr>
            <w:tcW w:w="485" w:type="pct"/>
            <w:vAlign w:val="center"/>
          </w:tcPr>
          <w:p w:rsidR="007B5928" w:rsidRPr="0003329E" w:rsidRDefault="007B5928" w:rsidP="003E4475">
            <w:pPr>
              <w:spacing w:after="0" w:line="240" w:lineRule="auto"/>
              <w:rPr>
                <w:rFonts w:ascii="Times New Roman" w:eastAsia="Calibri" w:hAnsi="Times New Roman" w:cs="Times New Roman"/>
                <w:sz w:val="24"/>
                <w:szCs w:val="24"/>
              </w:rPr>
            </w:pPr>
            <w:r w:rsidRPr="0003329E">
              <w:rPr>
                <w:rFonts w:ascii="Times New Roman" w:eastAsia="Calibri" w:hAnsi="Times New Roman" w:cs="Times New Roman"/>
                <w:sz w:val="24"/>
                <w:szCs w:val="24"/>
              </w:rPr>
              <w:t>JR-OT_ILF</w:t>
            </w:r>
          </w:p>
        </w:tc>
        <w:tc>
          <w:tcPr>
            <w:tcW w:w="1211" w:type="pct"/>
            <w:vAlign w:val="center"/>
          </w:tcPr>
          <w:p w:rsidR="007B5928" w:rsidRPr="0003329E" w:rsidRDefault="007B5928" w:rsidP="003E4475">
            <w:pPr>
              <w:spacing w:after="0" w:line="240" w:lineRule="auto"/>
              <w:rPr>
                <w:rFonts w:ascii="Times New Roman" w:eastAsia="Times New Roman" w:hAnsi="Times New Roman" w:cs="Times New Roman"/>
                <w:sz w:val="24"/>
                <w:szCs w:val="24"/>
                <w:lang w:eastAsia="sk-SK"/>
              </w:rPr>
            </w:pPr>
            <w:r w:rsidRPr="0003329E">
              <w:rPr>
                <w:rFonts w:ascii="Times New Roman" w:eastAsia="Times New Roman" w:hAnsi="Times New Roman" w:cs="Times New Roman"/>
                <w:sz w:val="24"/>
                <w:szCs w:val="24"/>
                <w:lang w:eastAsia="sk-SK"/>
              </w:rPr>
              <w:t>JR – odborné texty pre študentov LF</w:t>
            </w:r>
          </w:p>
        </w:tc>
        <w:tc>
          <w:tcPr>
            <w:tcW w:w="352" w:type="pct"/>
            <w:vAlign w:val="center"/>
          </w:tcPr>
          <w:p w:rsidR="007B5928" w:rsidRPr="0003329E" w:rsidRDefault="007B5928" w:rsidP="003E4475">
            <w:pPr>
              <w:spacing w:after="0" w:line="240" w:lineRule="auto"/>
              <w:jc w:val="center"/>
              <w:rPr>
                <w:rFonts w:ascii="Times New Roman" w:eastAsia="Calibri" w:hAnsi="Times New Roman" w:cs="Times New Roman"/>
                <w:sz w:val="24"/>
                <w:szCs w:val="24"/>
              </w:rPr>
            </w:pPr>
            <w:r w:rsidRPr="0003329E">
              <w:rPr>
                <w:rFonts w:ascii="Times New Roman" w:eastAsia="Calibri" w:hAnsi="Times New Roman" w:cs="Times New Roman"/>
                <w:sz w:val="24"/>
                <w:szCs w:val="24"/>
              </w:rPr>
              <w:t>PV</w:t>
            </w:r>
          </w:p>
        </w:tc>
        <w:tc>
          <w:tcPr>
            <w:tcW w:w="329" w:type="pct"/>
            <w:vAlign w:val="center"/>
          </w:tcPr>
          <w:p w:rsidR="007B5928" w:rsidRPr="0003329E" w:rsidRDefault="007B5928" w:rsidP="003E4475">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3</w:t>
            </w:r>
          </w:p>
        </w:tc>
        <w:tc>
          <w:tcPr>
            <w:tcW w:w="477" w:type="pct"/>
            <w:vAlign w:val="center"/>
          </w:tcPr>
          <w:p w:rsidR="007B5928" w:rsidRPr="0003329E" w:rsidRDefault="007B5928" w:rsidP="003E4475">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8</w:t>
            </w:r>
          </w:p>
        </w:tc>
        <w:tc>
          <w:tcPr>
            <w:tcW w:w="191" w:type="pct"/>
            <w:vAlign w:val="center"/>
          </w:tcPr>
          <w:p w:rsidR="007B5928" w:rsidRPr="0003329E" w:rsidRDefault="007B5928" w:rsidP="003E4475">
            <w:pPr>
              <w:spacing w:after="0" w:line="240" w:lineRule="auto"/>
              <w:jc w:val="center"/>
              <w:rPr>
                <w:rFonts w:ascii="Times New Roman" w:eastAsia="Times New Roman" w:hAnsi="Times New Roman" w:cs="Times New Roman"/>
                <w:snapToGrid w:val="0"/>
                <w:sz w:val="24"/>
                <w:szCs w:val="24"/>
                <w:lang w:eastAsia="cs-CZ"/>
              </w:rPr>
            </w:pPr>
          </w:p>
        </w:tc>
        <w:tc>
          <w:tcPr>
            <w:tcW w:w="763" w:type="pct"/>
            <w:vAlign w:val="center"/>
          </w:tcPr>
          <w:p w:rsidR="007B5928" w:rsidRDefault="007B5928">
            <w:pPr>
              <w:spacing w:after="0" w:line="240" w:lineRule="auto"/>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 xml:space="preserve">N. N. </w:t>
            </w:r>
            <w:r w:rsidR="00AD4F0D">
              <w:rPr>
                <w:rFonts w:ascii="Times New Roman" w:eastAsia="Times New Roman" w:hAnsi="Times New Roman" w:cs="Times New Roman"/>
                <w:snapToGrid w:val="0"/>
                <w:sz w:val="24"/>
                <w:szCs w:val="24"/>
                <w:vertAlign w:val="superscript"/>
                <w:lang w:eastAsia="cs-CZ"/>
              </w:rPr>
              <w:t>*</w:t>
            </w:r>
            <w:r>
              <w:rPr>
                <w:rFonts w:ascii="Times New Roman" w:eastAsia="Times New Roman" w:hAnsi="Times New Roman" w:cs="Times New Roman"/>
                <w:snapToGrid w:val="0"/>
                <w:sz w:val="24"/>
                <w:szCs w:val="24"/>
                <w:lang w:eastAsia="cs-CZ"/>
              </w:rPr>
              <w:t xml:space="preserve"> </w:t>
            </w:r>
          </w:p>
        </w:tc>
        <w:tc>
          <w:tcPr>
            <w:tcW w:w="442" w:type="pct"/>
            <w:vAlign w:val="center"/>
          </w:tcPr>
          <w:p w:rsidR="007B5928" w:rsidRPr="0003329E" w:rsidRDefault="007B5928" w:rsidP="003E4475">
            <w:pPr>
              <w:spacing w:after="0" w:line="240" w:lineRule="auto"/>
              <w:jc w:val="center"/>
              <w:rPr>
                <w:rFonts w:ascii="Times New Roman" w:eastAsia="Times New Roman" w:hAnsi="Times New Roman" w:cs="Times New Roman"/>
                <w:snapToGrid w:val="0"/>
                <w:sz w:val="24"/>
                <w:szCs w:val="24"/>
                <w:lang w:eastAsia="cs-CZ"/>
              </w:rPr>
            </w:pPr>
            <w:r w:rsidRPr="0003329E">
              <w:rPr>
                <w:rFonts w:ascii="Times New Roman" w:eastAsia="Times New Roman" w:hAnsi="Times New Roman" w:cs="Times New Roman"/>
                <w:snapToGrid w:val="0"/>
                <w:sz w:val="24"/>
                <w:szCs w:val="24"/>
                <w:lang w:eastAsia="cs-CZ"/>
              </w:rPr>
              <w:t>S</w:t>
            </w:r>
          </w:p>
        </w:tc>
      </w:tr>
    </w:tbl>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594989" w:rsidRPr="007D63EF" w:rsidRDefault="00594989" w:rsidP="00594989">
      <w:pPr>
        <w:spacing w:after="0" w:line="240" w:lineRule="auto"/>
        <w:rPr>
          <w:rFonts w:ascii="Times New Roman" w:eastAsia="Times New Roman" w:hAnsi="Times New Roman" w:cs="Times New Roman"/>
          <w:snapToGrid w:val="0"/>
          <w:lang w:eastAsia="cs-CZ"/>
        </w:rPr>
      </w:pPr>
      <w:r>
        <w:rPr>
          <w:rFonts w:ascii="Times New Roman" w:eastAsia="Times New Roman" w:hAnsi="Times New Roman" w:cs="Times New Roman"/>
          <w:snapToGrid w:val="0"/>
          <w:vertAlign w:val="superscript"/>
          <w:lang w:eastAsia="cs-CZ"/>
        </w:rPr>
        <w:t>*</w:t>
      </w:r>
      <w:r>
        <w:rPr>
          <w:rFonts w:ascii="Times New Roman" w:eastAsia="Times New Roman" w:hAnsi="Times New Roman" w:cs="Times New Roman"/>
          <w:snapToGrid w:val="0"/>
          <w:lang w:eastAsia="cs-CZ"/>
        </w:rPr>
        <w:t xml:space="preserve"> </w:t>
      </w:r>
      <w:r w:rsidRPr="007D63EF">
        <w:rPr>
          <w:rFonts w:ascii="Times New Roman" w:eastAsia="Times New Roman" w:hAnsi="Times New Roman" w:cs="Times New Roman"/>
          <w:snapToGrid w:val="0"/>
          <w:lang w:eastAsia="cs-CZ"/>
        </w:rPr>
        <w:t>N.N. (nomen nominandum – meno bude oznámené)</w:t>
      </w:r>
    </w:p>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445E03" w:rsidRDefault="00445E03" w:rsidP="00E57B53">
      <w:pPr>
        <w:spacing w:after="120" w:line="240" w:lineRule="auto"/>
        <w:rPr>
          <w:rFonts w:ascii="Times New Roman" w:eastAsia="Times New Roman" w:hAnsi="Times New Roman" w:cs="Times New Roman"/>
          <w:b/>
          <w:snapToGrid w:val="0"/>
          <w:sz w:val="28"/>
          <w:szCs w:val="28"/>
          <w:lang w:eastAsia="cs-CZ"/>
        </w:rPr>
        <w:sectPr w:rsidR="00445E03" w:rsidSect="00445E03">
          <w:footerReference w:type="default" r:id="rId14"/>
          <w:pgSz w:w="16838" w:h="11906" w:orient="landscape"/>
          <w:pgMar w:top="1418" w:right="1418" w:bottom="1418" w:left="1418" w:header="709" w:footer="709" w:gutter="0"/>
          <w:cols w:space="708"/>
          <w:docGrid w:linePitch="360"/>
        </w:sectPr>
      </w:pPr>
    </w:p>
    <w:p w:rsidR="00E57B53" w:rsidRPr="00B06372" w:rsidRDefault="00E57B53" w:rsidP="00E57B53">
      <w:pPr>
        <w:spacing w:after="120" w:line="240" w:lineRule="auto"/>
        <w:rPr>
          <w:rFonts w:ascii="Times New Roman" w:eastAsia="Times New Roman" w:hAnsi="Times New Roman" w:cs="Times New Roman"/>
          <w:b/>
          <w:snapToGrid w:val="0"/>
          <w:sz w:val="28"/>
          <w:szCs w:val="28"/>
          <w:lang w:eastAsia="cs-CZ"/>
        </w:rPr>
      </w:pPr>
      <w:r w:rsidRPr="00B06372">
        <w:rPr>
          <w:rFonts w:ascii="Times New Roman" w:eastAsia="Times New Roman" w:hAnsi="Times New Roman" w:cs="Times New Roman"/>
          <w:b/>
          <w:snapToGrid w:val="0"/>
          <w:sz w:val="28"/>
          <w:szCs w:val="28"/>
          <w:lang w:eastAsia="cs-CZ"/>
        </w:rPr>
        <w:lastRenderedPageBreak/>
        <w:t xml:space="preserve">II. rok štúdia, inžiniersky stupeň,  externé štúdium, študijný program:  </w:t>
      </w:r>
    </w:p>
    <w:p w:rsidR="008846B9" w:rsidRDefault="008846B9" w:rsidP="00E57B53">
      <w:pPr>
        <w:spacing w:after="120" w:line="240" w:lineRule="auto"/>
        <w:ind w:left="2268"/>
        <w:rPr>
          <w:rFonts w:ascii="Times New Roman" w:eastAsia="Times New Roman" w:hAnsi="Times New Roman" w:cs="Times New Roman"/>
          <w:b/>
          <w:i/>
          <w:snapToGrid w:val="0"/>
          <w:sz w:val="28"/>
          <w:szCs w:val="28"/>
          <w:lang w:eastAsia="cs-CZ"/>
        </w:rPr>
      </w:pPr>
    </w:p>
    <w:p w:rsidR="002B7CE5" w:rsidRDefault="008846B9" w:rsidP="00E57B53">
      <w:pPr>
        <w:spacing w:after="120" w:line="240" w:lineRule="auto"/>
        <w:ind w:left="2268"/>
        <w:rPr>
          <w:rFonts w:ascii="Times New Roman" w:eastAsia="Times New Roman" w:hAnsi="Times New Roman" w:cs="Times New Roman"/>
          <w:b/>
          <w:i/>
          <w:snapToGrid w:val="0"/>
          <w:sz w:val="28"/>
          <w:szCs w:val="28"/>
          <w:lang w:eastAsia="cs-CZ"/>
        </w:rPr>
      </w:pPr>
      <w:r>
        <w:rPr>
          <w:rFonts w:ascii="Times New Roman" w:eastAsia="Times New Roman" w:hAnsi="Times New Roman" w:cs="Times New Roman"/>
          <w:b/>
          <w:i/>
          <w:snapToGrid w:val="0"/>
          <w:sz w:val="28"/>
          <w:szCs w:val="28"/>
          <w:lang w:eastAsia="cs-CZ"/>
        </w:rPr>
        <w:t xml:space="preserve">adaptívne </w:t>
      </w:r>
      <w:r w:rsidRPr="00B06372">
        <w:rPr>
          <w:rFonts w:ascii="Times New Roman" w:eastAsia="Times New Roman" w:hAnsi="Times New Roman" w:cs="Times New Roman"/>
          <w:b/>
          <w:i/>
          <w:snapToGrid w:val="0"/>
          <w:sz w:val="28"/>
          <w:szCs w:val="28"/>
          <w:lang w:eastAsia="cs-CZ"/>
        </w:rPr>
        <w:t>lesníctvo</w:t>
      </w:r>
    </w:p>
    <w:p w:rsidR="00E57B53" w:rsidRPr="00B06372" w:rsidRDefault="00E57B53" w:rsidP="00E57B53">
      <w:pPr>
        <w:spacing w:after="120" w:line="240" w:lineRule="auto"/>
        <w:ind w:left="2268"/>
        <w:rPr>
          <w:rFonts w:ascii="Times New Roman" w:eastAsia="Times New Roman" w:hAnsi="Times New Roman" w:cs="Times New Roman"/>
          <w:b/>
          <w:i/>
          <w:snapToGrid w:val="0"/>
          <w:sz w:val="28"/>
          <w:szCs w:val="28"/>
          <w:lang w:eastAsia="cs-CZ"/>
        </w:rPr>
      </w:pPr>
      <w:r w:rsidRPr="00B06372">
        <w:rPr>
          <w:rFonts w:ascii="Times New Roman" w:eastAsia="Times New Roman" w:hAnsi="Times New Roman" w:cs="Times New Roman"/>
          <w:b/>
          <w:i/>
          <w:snapToGrid w:val="0"/>
          <w:sz w:val="28"/>
          <w:szCs w:val="28"/>
          <w:lang w:eastAsia="cs-CZ"/>
        </w:rPr>
        <w:t>aplikovaná zoológia a poľovníctvo</w:t>
      </w:r>
    </w:p>
    <w:p w:rsidR="00E57B53" w:rsidRPr="008846B9" w:rsidRDefault="008846B9" w:rsidP="00E57B53">
      <w:pPr>
        <w:spacing w:after="0" w:line="240" w:lineRule="auto"/>
        <w:ind w:left="1560" w:firstLine="708"/>
        <w:rPr>
          <w:rFonts w:ascii="Times New Roman" w:eastAsia="Times New Roman" w:hAnsi="Times New Roman" w:cs="Times New Roman"/>
          <w:b/>
          <w:i/>
          <w:sz w:val="28"/>
          <w:szCs w:val="28"/>
          <w:lang w:eastAsia="sk-SK"/>
        </w:rPr>
      </w:pPr>
      <w:r w:rsidRPr="008846B9">
        <w:rPr>
          <w:rFonts w:ascii="Times New Roman" w:eastAsia="Times New Roman" w:hAnsi="Times New Roman" w:cs="Times New Roman"/>
          <w:b/>
          <w:i/>
          <w:sz w:val="28"/>
          <w:szCs w:val="28"/>
          <w:lang w:eastAsia="sk-SK"/>
        </w:rPr>
        <w:t>lesnícke technológie</w:t>
      </w:r>
      <w:r w:rsidR="00E57B53" w:rsidRPr="008846B9">
        <w:rPr>
          <w:rFonts w:ascii="Times New Roman" w:eastAsia="Times New Roman" w:hAnsi="Times New Roman" w:cs="Times New Roman"/>
          <w:b/>
          <w:i/>
          <w:sz w:val="28"/>
          <w:szCs w:val="28"/>
          <w:lang w:eastAsia="sk-SK"/>
        </w:rPr>
        <w:tab/>
      </w:r>
    </w:p>
    <w:p w:rsidR="00E57B53" w:rsidRPr="00B06372" w:rsidRDefault="00E57B53" w:rsidP="00E57B53">
      <w:pPr>
        <w:spacing w:after="0" w:line="240" w:lineRule="auto"/>
        <w:ind w:left="1560" w:firstLine="708"/>
        <w:rPr>
          <w:rFonts w:ascii="Times New Roman" w:eastAsia="Times New Roman" w:hAnsi="Times New Roman" w:cs="Times New Roman"/>
          <w:b/>
          <w:sz w:val="20"/>
          <w:szCs w:val="20"/>
          <w:lang w:eastAsia="sk-SK"/>
        </w:rPr>
      </w:pPr>
    </w:p>
    <w:p w:rsidR="002B7CE5" w:rsidRDefault="002B7CE5" w:rsidP="00E57B53">
      <w:pPr>
        <w:spacing w:after="60" w:line="240" w:lineRule="auto"/>
        <w:ind w:firstLine="709"/>
        <w:rPr>
          <w:rFonts w:ascii="Times New Roman" w:eastAsia="Times New Roman" w:hAnsi="Times New Roman" w:cs="Times New Roman"/>
          <w:b/>
          <w:sz w:val="24"/>
          <w:szCs w:val="24"/>
          <w:lang w:eastAsia="sk-SK"/>
        </w:rPr>
      </w:pPr>
    </w:p>
    <w:p w:rsidR="00E57B53" w:rsidRPr="00B06372" w:rsidRDefault="00E57B53" w:rsidP="00E57B53">
      <w:pPr>
        <w:spacing w:after="60" w:line="240" w:lineRule="auto"/>
        <w:ind w:firstLine="709"/>
        <w:rPr>
          <w:rFonts w:ascii="Times New Roman" w:eastAsia="Times New Roman" w:hAnsi="Times New Roman" w:cs="Times New Roman"/>
          <w:b/>
          <w:sz w:val="24"/>
          <w:szCs w:val="24"/>
          <w:lang w:eastAsia="sk-SK"/>
        </w:rPr>
      </w:pPr>
      <w:r w:rsidRPr="00B06372">
        <w:rPr>
          <w:rFonts w:ascii="Times New Roman" w:eastAsia="Times New Roman" w:hAnsi="Times New Roman" w:cs="Times New Roman"/>
          <w:b/>
          <w:sz w:val="24"/>
          <w:szCs w:val="24"/>
          <w:lang w:eastAsia="sk-SK"/>
        </w:rPr>
        <w:t>Časový a obsahový harmonogram III. (zimného) semestra</w:t>
      </w:r>
      <w:r w:rsidRPr="00B06372">
        <w:rPr>
          <w:rFonts w:ascii="Times New Roman" w:eastAsia="Times New Roman" w:hAnsi="Times New Roman" w:cs="Times New Roman"/>
          <w:b/>
          <w:sz w:val="24"/>
          <w:szCs w:val="24"/>
          <w:lang w:eastAsia="sk-SK"/>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1558"/>
        <w:gridCol w:w="3896"/>
      </w:tblGrid>
      <w:tr w:rsidR="000F035A" w:rsidRPr="00B06372" w:rsidTr="00A94A78">
        <w:trPr>
          <w:trHeight w:hRule="exact" w:val="397"/>
          <w:jc w:val="center"/>
        </w:trPr>
        <w:tc>
          <w:tcPr>
            <w:tcW w:w="2039" w:type="pct"/>
            <w:tcBorders>
              <w:bottom w:val="nil"/>
            </w:tcBorders>
            <w:vAlign w:val="center"/>
          </w:tcPr>
          <w:p w:rsidR="000F035A" w:rsidRPr="00A94A78" w:rsidRDefault="000F035A" w:rsidP="00A94A78">
            <w:pPr>
              <w:spacing w:after="0" w:line="240" w:lineRule="auto"/>
              <w:rPr>
                <w:rFonts w:ascii="Times New Roman" w:eastAsia="Times New Roman" w:hAnsi="Times New Roman" w:cs="Times New Roman"/>
                <w:sz w:val="24"/>
                <w:szCs w:val="24"/>
                <w:lang w:eastAsia="sk-SK"/>
              </w:rPr>
            </w:pPr>
            <w:r w:rsidRPr="00A94A78">
              <w:rPr>
                <w:rFonts w:ascii="Times New Roman" w:eastAsia="Times New Roman" w:hAnsi="Times New Roman" w:cs="Times New Roman"/>
                <w:sz w:val="24"/>
                <w:szCs w:val="24"/>
                <w:lang w:eastAsia="sk-SK"/>
              </w:rPr>
              <w:t xml:space="preserve">  1. 09. 201</w:t>
            </w:r>
            <w:r w:rsidR="00A94A78" w:rsidRPr="00A94A78">
              <w:rPr>
                <w:rFonts w:ascii="Times New Roman" w:eastAsia="Times New Roman" w:hAnsi="Times New Roman" w:cs="Times New Roman"/>
                <w:sz w:val="24"/>
                <w:szCs w:val="24"/>
                <w:lang w:eastAsia="sk-SK"/>
              </w:rPr>
              <w:t>7</w:t>
            </w:r>
            <w:r w:rsidRPr="00A94A78">
              <w:rPr>
                <w:rFonts w:ascii="Times New Roman" w:eastAsia="Times New Roman" w:hAnsi="Times New Roman" w:cs="Times New Roman"/>
                <w:sz w:val="24"/>
                <w:szCs w:val="24"/>
                <w:lang w:eastAsia="sk-SK"/>
              </w:rPr>
              <w:t xml:space="preserve"> – 1</w:t>
            </w:r>
            <w:r w:rsidR="00A94A78" w:rsidRPr="00A94A78">
              <w:rPr>
                <w:rFonts w:ascii="Times New Roman" w:eastAsia="Times New Roman" w:hAnsi="Times New Roman" w:cs="Times New Roman"/>
                <w:sz w:val="24"/>
                <w:szCs w:val="24"/>
                <w:lang w:eastAsia="sk-SK"/>
              </w:rPr>
              <w:t>5</w:t>
            </w:r>
            <w:r w:rsidRPr="00A94A78">
              <w:rPr>
                <w:rFonts w:ascii="Times New Roman" w:eastAsia="Times New Roman" w:hAnsi="Times New Roman" w:cs="Times New Roman"/>
                <w:sz w:val="24"/>
                <w:szCs w:val="24"/>
                <w:lang w:eastAsia="sk-SK"/>
              </w:rPr>
              <w:t>. 09. 201</w:t>
            </w:r>
            <w:r w:rsidR="00A94A78" w:rsidRPr="00A94A78">
              <w:rPr>
                <w:rFonts w:ascii="Times New Roman" w:eastAsia="Times New Roman" w:hAnsi="Times New Roman" w:cs="Times New Roman"/>
                <w:sz w:val="24"/>
                <w:szCs w:val="24"/>
                <w:lang w:eastAsia="sk-SK"/>
              </w:rPr>
              <w:t>7</w:t>
            </w:r>
          </w:p>
        </w:tc>
        <w:tc>
          <w:tcPr>
            <w:tcW w:w="846" w:type="pct"/>
            <w:vAlign w:val="center"/>
          </w:tcPr>
          <w:p w:rsidR="000F035A" w:rsidRPr="00A94A78" w:rsidRDefault="000F035A" w:rsidP="004B57A7">
            <w:pPr>
              <w:spacing w:after="0" w:line="240" w:lineRule="auto"/>
              <w:rPr>
                <w:rFonts w:ascii="Times New Roman" w:eastAsia="Times New Roman" w:hAnsi="Times New Roman" w:cs="Times New Roman"/>
                <w:sz w:val="24"/>
                <w:szCs w:val="24"/>
                <w:lang w:eastAsia="sk-SK"/>
              </w:rPr>
            </w:pPr>
          </w:p>
        </w:tc>
        <w:tc>
          <w:tcPr>
            <w:tcW w:w="2115" w:type="pct"/>
            <w:vAlign w:val="center"/>
          </w:tcPr>
          <w:p w:rsidR="000F035A" w:rsidRPr="00A94A78" w:rsidRDefault="000F035A" w:rsidP="004B57A7">
            <w:pPr>
              <w:spacing w:after="0" w:line="240" w:lineRule="auto"/>
              <w:rPr>
                <w:rFonts w:ascii="Times New Roman" w:eastAsia="Times New Roman" w:hAnsi="Times New Roman" w:cs="Times New Roman"/>
                <w:sz w:val="24"/>
                <w:szCs w:val="24"/>
                <w:lang w:eastAsia="sk-SK"/>
              </w:rPr>
            </w:pPr>
            <w:r w:rsidRPr="00A94A78">
              <w:rPr>
                <w:rFonts w:ascii="Times New Roman" w:eastAsia="Times New Roman" w:hAnsi="Times New Roman" w:cs="Times New Roman"/>
                <w:sz w:val="24"/>
                <w:szCs w:val="24"/>
                <w:lang w:eastAsia="sk-SK"/>
              </w:rPr>
              <w:t>elektronický zápis</w:t>
            </w:r>
          </w:p>
        </w:tc>
      </w:tr>
      <w:tr w:rsidR="00A94A78" w:rsidRPr="00B06372" w:rsidTr="00A94A78">
        <w:trPr>
          <w:trHeight w:hRule="exact" w:val="397"/>
          <w:jc w:val="center"/>
        </w:trPr>
        <w:tc>
          <w:tcPr>
            <w:tcW w:w="2039"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25. 09. 2017 –   13. 10. 2017</w:t>
            </w:r>
          </w:p>
        </w:tc>
        <w:tc>
          <w:tcPr>
            <w:tcW w:w="846"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3 týždne</w:t>
            </w:r>
          </w:p>
        </w:tc>
        <w:tc>
          <w:tcPr>
            <w:tcW w:w="2115"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prednášky a cvičenia</w:t>
            </w:r>
          </w:p>
        </w:tc>
      </w:tr>
      <w:tr w:rsidR="00A94A78" w:rsidRPr="00B06372" w:rsidTr="00A94A78">
        <w:trPr>
          <w:trHeight w:hRule="exact" w:val="397"/>
          <w:jc w:val="center"/>
        </w:trPr>
        <w:tc>
          <w:tcPr>
            <w:tcW w:w="2039"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16. 10. 2017 –   28. 10. 2017</w:t>
            </w:r>
          </w:p>
        </w:tc>
        <w:tc>
          <w:tcPr>
            <w:tcW w:w="846"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2 týždne</w:t>
            </w:r>
          </w:p>
        </w:tc>
        <w:tc>
          <w:tcPr>
            <w:tcW w:w="2115"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hlavné cvičenie</w:t>
            </w:r>
          </w:p>
        </w:tc>
      </w:tr>
      <w:tr w:rsidR="00A94A78" w:rsidRPr="00B06372" w:rsidTr="00A94A78">
        <w:trPr>
          <w:trHeight w:hRule="exact" w:val="397"/>
          <w:jc w:val="center"/>
        </w:trPr>
        <w:tc>
          <w:tcPr>
            <w:tcW w:w="2039"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30. 10. 2017 –   15. 12. 2017</w:t>
            </w:r>
          </w:p>
        </w:tc>
        <w:tc>
          <w:tcPr>
            <w:tcW w:w="846"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7 týždňov</w:t>
            </w:r>
          </w:p>
        </w:tc>
        <w:tc>
          <w:tcPr>
            <w:tcW w:w="2115"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prednášky a cvičenia</w:t>
            </w:r>
          </w:p>
        </w:tc>
      </w:tr>
      <w:tr w:rsidR="00A94A78" w:rsidRPr="00B06372" w:rsidTr="00A94A78">
        <w:trPr>
          <w:trHeight w:hRule="exact" w:val="397"/>
          <w:jc w:val="center"/>
        </w:trPr>
        <w:tc>
          <w:tcPr>
            <w:tcW w:w="2039"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18. 12. 2017 –   22. 12. 2017</w:t>
            </w:r>
          </w:p>
        </w:tc>
        <w:tc>
          <w:tcPr>
            <w:tcW w:w="846"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1 týždeň</w:t>
            </w:r>
          </w:p>
        </w:tc>
        <w:tc>
          <w:tcPr>
            <w:tcW w:w="2115"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študijné voľno</w:t>
            </w:r>
          </w:p>
        </w:tc>
      </w:tr>
      <w:tr w:rsidR="00A94A78" w:rsidRPr="00B06372" w:rsidTr="00A94A78">
        <w:trPr>
          <w:trHeight w:hRule="exact" w:val="397"/>
          <w:jc w:val="center"/>
        </w:trPr>
        <w:tc>
          <w:tcPr>
            <w:tcW w:w="2039"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23. 12. 2017 –     5. 01. 2018</w:t>
            </w:r>
          </w:p>
        </w:tc>
        <w:tc>
          <w:tcPr>
            <w:tcW w:w="846"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2 týždne</w:t>
            </w:r>
          </w:p>
        </w:tc>
        <w:tc>
          <w:tcPr>
            <w:tcW w:w="2115"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zimné prázdniny</w:t>
            </w:r>
          </w:p>
        </w:tc>
      </w:tr>
      <w:tr w:rsidR="00A94A78" w:rsidRPr="00B06372" w:rsidTr="00A94A78">
        <w:trPr>
          <w:trHeight w:hRule="exact" w:val="397"/>
          <w:jc w:val="center"/>
        </w:trPr>
        <w:tc>
          <w:tcPr>
            <w:tcW w:w="2039"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 xml:space="preserve">  8. 01. 2018 –     9. 02. 2018</w:t>
            </w:r>
          </w:p>
        </w:tc>
        <w:tc>
          <w:tcPr>
            <w:tcW w:w="846"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5 týždňov</w:t>
            </w:r>
          </w:p>
        </w:tc>
        <w:tc>
          <w:tcPr>
            <w:tcW w:w="2115"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študijné voľno</w:t>
            </w:r>
          </w:p>
        </w:tc>
      </w:tr>
    </w:tbl>
    <w:p w:rsidR="00E57B53" w:rsidRPr="00B06372" w:rsidRDefault="00E57B53" w:rsidP="00E57B53">
      <w:pPr>
        <w:spacing w:after="0" w:line="240" w:lineRule="auto"/>
        <w:jc w:val="both"/>
        <w:rPr>
          <w:rFonts w:ascii="Times New Roman" w:eastAsia="Times New Roman" w:hAnsi="Times New Roman" w:cs="Times New Roman"/>
          <w:b/>
          <w:snapToGrid w:val="0"/>
          <w:color w:val="C00000"/>
          <w:sz w:val="18"/>
          <w:szCs w:val="18"/>
          <w:lang w:eastAsia="cs-CZ"/>
        </w:rPr>
      </w:pPr>
    </w:p>
    <w:p w:rsidR="00E57B53" w:rsidRPr="00B06372" w:rsidRDefault="00E57B53" w:rsidP="00E57B53">
      <w:pPr>
        <w:spacing w:after="60" w:line="240" w:lineRule="auto"/>
        <w:jc w:val="both"/>
        <w:rPr>
          <w:rFonts w:ascii="Times New Roman" w:eastAsia="Times New Roman" w:hAnsi="Times New Roman" w:cs="Times New Roman"/>
          <w:b/>
          <w:snapToGrid w:val="0"/>
          <w:sz w:val="24"/>
          <w:szCs w:val="24"/>
          <w:lang w:eastAsia="cs-CZ"/>
        </w:rPr>
      </w:pPr>
      <w:r w:rsidRPr="00B06372">
        <w:rPr>
          <w:rFonts w:ascii="Times New Roman" w:eastAsia="Times New Roman" w:hAnsi="Times New Roman" w:cs="Times New Roman"/>
          <w:b/>
          <w:snapToGrid w:val="0"/>
          <w:sz w:val="24"/>
          <w:szCs w:val="24"/>
          <w:lang w:eastAsia="cs-CZ"/>
        </w:rPr>
        <w:t>Časový a obsahový harmonogram IV. (letného) semestra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1558"/>
        <w:gridCol w:w="3896"/>
      </w:tblGrid>
      <w:tr w:rsidR="00A94A78" w:rsidRPr="00B06372" w:rsidTr="00A94A78">
        <w:trPr>
          <w:trHeight w:hRule="exact" w:val="397"/>
          <w:jc w:val="center"/>
        </w:trPr>
        <w:tc>
          <w:tcPr>
            <w:tcW w:w="2039"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12. 02. 2018 –   16. 03. 2018</w:t>
            </w:r>
          </w:p>
        </w:tc>
        <w:tc>
          <w:tcPr>
            <w:tcW w:w="846"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5 týždňov</w:t>
            </w:r>
          </w:p>
        </w:tc>
        <w:tc>
          <w:tcPr>
            <w:tcW w:w="2115" w:type="pct"/>
            <w:vAlign w:val="center"/>
          </w:tcPr>
          <w:p w:rsidR="00A94A78" w:rsidRPr="00A94A78" w:rsidRDefault="00A94A78" w:rsidP="00A94A78">
            <w:pPr>
              <w:rPr>
                <w:rFonts w:ascii="Times New Roman" w:hAnsi="Times New Roman" w:cs="Times New Roman"/>
                <w:sz w:val="24"/>
                <w:szCs w:val="24"/>
              </w:rPr>
            </w:pPr>
            <w:r w:rsidRPr="00A94A78">
              <w:rPr>
                <w:rFonts w:ascii="Times New Roman" w:hAnsi="Times New Roman" w:cs="Times New Roman"/>
                <w:sz w:val="24"/>
                <w:szCs w:val="24"/>
              </w:rPr>
              <w:t xml:space="preserve">prednášky a cvičenia </w:t>
            </w:r>
            <w:r>
              <w:rPr>
                <w:rFonts w:ascii="Times New Roman" w:hAnsi="Times New Roman" w:cs="Times New Roman"/>
                <w:sz w:val="24"/>
                <w:szCs w:val="24"/>
              </w:rPr>
              <w:t xml:space="preserve"> </w:t>
            </w:r>
          </w:p>
        </w:tc>
      </w:tr>
      <w:tr w:rsidR="00A94A78" w:rsidRPr="00B06372" w:rsidTr="00A94A78">
        <w:trPr>
          <w:trHeight w:hRule="exact" w:val="397"/>
          <w:jc w:val="center"/>
        </w:trPr>
        <w:tc>
          <w:tcPr>
            <w:tcW w:w="2039"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19. 03. 2018 –   23. 03. 2018</w:t>
            </w:r>
          </w:p>
        </w:tc>
        <w:tc>
          <w:tcPr>
            <w:tcW w:w="846"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1 týždne</w:t>
            </w:r>
          </w:p>
        </w:tc>
        <w:tc>
          <w:tcPr>
            <w:tcW w:w="2115" w:type="pct"/>
            <w:vAlign w:val="center"/>
          </w:tcPr>
          <w:p w:rsidR="00A94A78" w:rsidRPr="00A94A78" w:rsidRDefault="00A94A78" w:rsidP="00A94A78">
            <w:pPr>
              <w:rPr>
                <w:rFonts w:ascii="Times New Roman" w:hAnsi="Times New Roman" w:cs="Times New Roman"/>
                <w:sz w:val="24"/>
                <w:szCs w:val="24"/>
              </w:rPr>
            </w:pPr>
            <w:r w:rsidRPr="00A94A78">
              <w:rPr>
                <w:rFonts w:ascii="Times New Roman" w:hAnsi="Times New Roman" w:cs="Times New Roman"/>
                <w:sz w:val="24"/>
                <w:szCs w:val="24"/>
              </w:rPr>
              <w:t xml:space="preserve">hlavné cvičenia  </w:t>
            </w:r>
            <w:r>
              <w:rPr>
                <w:rFonts w:ascii="Times New Roman" w:hAnsi="Times New Roman" w:cs="Times New Roman"/>
                <w:sz w:val="24"/>
                <w:szCs w:val="24"/>
              </w:rPr>
              <w:t xml:space="preserve"> </w:t>
            </w:r>
          </w:p>
        </w:tc>
      </w:tr>
      <w:tr w:rsidR="00A94A78" w:rsidRPr="00B06372" w:rsidTr="00A94A78">
        <w:trPr>
          <w:trHeight w:hRule="exact" w:val="680"/>
          <w:jc w:val="center"/>
        </w:trPr>
        <w:tc>
          <w:tcPr>
            <w:tcW w:w="2039"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26. 03. 2018 –   13. 04. 2018</w:t>
            </w:r>
          </w:p>
        </w:tc>
        <w:tc>
          <w:tcPr>
            <w:tcW w:w="846"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3 týždne</w:t>
            </w:r>
          </w:p>
        </w:tc>
        <w:tc>
          <w:tcPr>
            <w:tcW w:w="2115"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študijné voľno vrátene                           I. a II. OT – 2. rok štúdia</w:t>
            </w:r>
          </w:p>
        </w:tc>
      </w:tr>
      <w:tr w:rsidR="00A94A78" w:rsidRPr="00B06372" w:rsidTr="00A94A78">
        <w:trPr>
          <w:trHeight w:hRule="exact" w:val="397"/>
          <w:jc w:val="center"/>
        </w:trPr>
        <w:tc>
          <w:tcPr>
            <w:tcW w:w="2039"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do 27. 04. 2018</w:t>
            </w:r>
          </w:p>
        </w:tc>
        <w:tc>
          <w:tcPr>
            <w:tcW w:w="846"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 xml:space="preserve"> </w:t>
            </w:r>
          </w:p>
        </w:tc>
        <w:tc>
          <w:tcPr>
            <w:tcW w:w="2115" w:type="pct"/>
            <w:vAlign w:val="center"/>
          </w:tcPr>
          <w:p w:rsidR="00A94A78" w:rsidRPr="00A94A78" w:rsidRDefault="00A94A78" w:rsidP="00A94A78">
            <w:pPr>
              <w:rPr>
                <w:rFonts w:ascii="Times New Roman" w:hAnsi="Times New Roman" w:cs="Times New Roman"/>
                <w:sz w:val="24"/>
                <w:szCs w:val="24"/>
              </w:rPr>
            </w:pPr>
            <w:r w:rsidRPr="00A94A78">
              <w:rPr>
                <w:rFonts w:ascii="Times New Roman" w:hAnsi="Times New Roman" w:cs="Times New Roman"/>
                <w:sz w:val="24"/>
                <w:szCs w:val="24"/>
              </w:rPr>
              <w:t xml:space="preserve">odovzdanie diplomových prác </w:t>
            </w:r>
            <w:r>
              <w:rPr>
                <w:rFonts w:ascii="Times New Roman" w:hAnsi="Times New Roman" w:cs="Times New Roman"/>
                <w:sz w:val="24"/>
                <w:szCs w:val="24"/>
              </w:rPr>
              <w:t xml:space="preserve"> </w:t>
            </w:r>
            <w:r w:rsidRPr="00A94A78">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A94A78" w:rsidRPr="00B06372" w:rsidTr="00A94A78">
        <w:trPr>
          <w:trHeight w:hRule="exact" w:val="397"/>
          <w:jc w:val="center"/>
        </w:trPr>
        <w:tc>
          <w:tcPr>
            <w:tcW w:w="2039"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18. 06. 2018 – 22. 06. 2018</w:t>
            </w:r>
          </w:p>
        </w:tc>
        <w:tc>
          <w:tcPr>
            <w:tcW w:w="846"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 xml:space="preserve"> </w:t>
            </w:r>
          </w:p>
        </w:tc>
        <w:tc>
          <w:tcPr>
            <w:tcW w:w="2115" w:type="pct"/>
            <w:vAlign w:val="center"/>
          </w:tcPr>
          <w:p w:rsidR="00A94A78" w:rsidRPr="00A94A78" w:rsidRDefault="00A94A78" w:rsidP="00A94A78">
            <w:pPr>
              <w:rPr>
                <w:rFonts w:ascii="Times New Roman" w:hAnsi="Times New Roman" w:cs="Times New Roman"/>
                <w:sz w:val="24"/>
                <w:szCs w:val="24"/>
              </w:rPr>
            </w:pPr>
            <w:r w:rsidRPr="00A94A78">
              <w:rPr>
                <w:rFonts w:ascii="Times New Roman" w:hAnsi="Times New Roman" w:cs="Times New Roman"/>
                <w:sz w:val="24"/>
                <w:szCs w:val="24"/>
              </w:rPr>
              <w:t xml:space="preserve">obhajoby DP a štátne skúšky </w:t>
            </w:r>
            <w:r>
              <w:rPr>
                <w:rFonts w:ascii="Times New Roman" w:hAnsi="Times New Roman" w:cs="Times New Roman"/>
                <w:sz w:val="24"/>
                <w:szCs w:val="24"/>
              </w:rPr>
              <w:t xml:space="preserve"> </w:t>
            </w:r>
            <w:r w:rsidRPr="00A94A78">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A94A78" w:rsidRPr="00B06372" w:rsidTr="00A94A78">
        <w:trPr>
          <w:trHeight w:hRule="exact" w:val="397"/>
          <w:jc w:val="center"/>
        </w:trPr>
        <w:tc>
          <w:tcPr>
            <w:tcW w:w="2039" w:type="pct"/>
            <w:vAlign w:val="center"/>
          </w:tcPr>
          <w:p w:rsidR="00A94A78" w:rsidRPr="00A94A78" w:rsidRDefault="00A94A78" w:rsidP="0035077C">
            <w:pPr>
              <w:rPr>
                <w:rFonts w:ascii="Times New Roman" w:hAnsi="Times New Roman" w:cs="Times New Roman"/>
                <w:sz w:val="24"/>
                <w:szCs w:val="24"/>
              </w:rPr>
            </w:pPr>
            <w:r w:rsidRPr="00A94A78">
              <w:rPr>
                <w:rFonts w:ascii="Times New Roman" w:hAnsi="Times New Roman" w:cs="Times New Roman"/>
                <w:sz w:val="24"/>
                <w:szCs w:val="24"/>
              </w:rPr>
              <w:t>29. 06. 2018</w:t>
            </w:r>
          </w:p>
        </w:tc>
        <w:tc>
          <w:tcPr>
            <w:tcW w:w="846" w:type="pct"/>
            <w:vAlign w:val="center"/>
          </w:tcPr>
          <w:p w:rsidR="00A94A78" w:rsidRPr="00A94A78" w:rsidRDefault="00A94A78" w:rsidP="0035077C">
            <w:pPr>
              <w:rPr>
                <w:rFonts w:ascii="Times New Roman" w:hAnsi="Times New Roman" w:cs="Times New Roman"/>
                <w:sz w:val="24"/>
                <w:szCs w:val="24"/>
              </w:rPr>
            </w:pPr>
          </w:p>
        </w:tc>
        <w:tc>
          <w:tcPr>
            <w:tcW w:w="2115" w:type="pct"/>
            <w:vAlign w:val="center"/>
          </w:tcPr>
          <w:p w:rsidR="00A94A78" w:rsidRPr="00A94A78" w:rsidRDefault="00A94A78" w:rsidP="00A94A78">
            <w:pPr>
              <w:rPr>
                <w:rFonts w:ascii="Times New Roman" w:hAnsi="Times New Roman" w:cs="Times New Roman"/>
                <w:sz w:val="24"/>
                <w:szCs w:val="24"/>
              </w:rPr>
            </w:pPr>
            <w:r w:rsidRPr="00A94A78">
              <w:rPr>
                <w:rFonts w:ascii="Times New Roman" w:hAnsi="Times New Roman" w:cs="Times New Roman"/>
                <w:sz w:val="24"/>
                <w:szCs w:val="24"/>
              </w:rPr>
              <w:t xml:space="preserve">promócie </w:t>
            </w:r>
            <w:r>
              <w:rPr>
                <w:rFonts w:ascii="Times New Roman" w:hAnsi="Times New Roman" w:cs="Times New Roman"/>
                <w:sz w:val="24"/>
                <w:szCs w:val="24"/>
              </w:rPr>
              <w:t xml:space="preserve"> </w:t>
            </w:r>
          </w:p>
        </w:tc>
      </w:tr>
    </w:tbl>
    <w:p w:rsidR="00E57B53" w:rsidRPr="00B06372" w:rsidRDefault="00E57B53" w:rsidP="00E57B53">
      <w:pPr>
        <w:shd w:val="clear" w:color="auto" w:fill="FFFFFF" w:themeFill="background1"/>
        <w:spacing w:after="0" w:line="0" w:lineRule="atLeast"/>
        <w:ind w:left="284" w:hanging="142"/>
        <w:jc w:val="both"/>
        <w:rPr>
          <w:rFonts w:ascii="Times New Roman" w:eastAsia="Times New Roman" w:hAnsi="Times New Roman" w:cs="Times New Roman"/>
          <w:b/>
          <w:vertAlign w:val="superscript"/>
          <w:lang w:eastAsia="sk-SK"/>
        </w:rPr>
      </w:pPr>
    </w:p>
    <w:p w:rsidR="00E57B53" w:rsidRPr="00B06372" w:rsidRDefault="00E57B53" w:rsidP="00E57B53">
      <w:pPr>
        <w:spacing w:after="120" w:line="240" w:lineRule="auto"/>
        <w:ind w:left="426" w:hanging="284"/>
        <w:jc w:val="both"/>
        <w:rPr>
          <w:rFonts w:ascii="Times New Roman" w:eastAsia="Times New Roman" w:hAnsi="Times New Roman" w:cs="Times New Roman"/>
          <w:snapToGrid w:val="0"/>
          <w:sz w:val="24"/>
          <w:szCs w:val="24"/>
          <w:lang w:eastAsia="cs-CZ"/>
        </w:rPr>
      </w:pPr>
      <w:r w:rsidRPr="00B06372">
        <w:rPr>
          <w:rFonts w:ascii="Times New Roman" w:eastAsia="Times New Roman" w:hAnsi="Times New Roman" w:cs="Times New Roman"/>
          <w:snapToGrid w:val="0"/>
          <w:sz w:val="24"/>
          <w:szCs w:val="24"/>
          <w:vertAlign w:val="superscript"/>
          <w:lang w:eastAsia="cs-CZ"/>
        </w:rPr>
        <w:t>1)</w:t>
      </w:r>
      <w:r w:rsidRPr="00B06372">
        <w:rPr>
          <w:rFonts w:ascii="Times New Roman" w:eastAsia="Times New Roman" w:hAnsi="Times New Roman" w:cs="Times New Roman"/>
          <w:snapToGrid w:val="0"/>
          <w:sz w:val="24"/>
          <w:szCs w:val="24"/>
          <w:lang w:eastAsia="cs-CZ"/>
        </w:rPr>
        <w:t xml:space="preserve"> Študent je povinný  vybrať si z uvedených povinne voliteľných predmetov v každom semestri tak, aby získal minimálne 30 kreditov. </w:t>
      </w:r>
    </w:p>
    <w:p w:rsidR="00E57B53" w:rsidRPr="00B06372" w:rsidRDefault="00E57B53" w:rsidP="00E57B53">
      <w:pPr>
        <w:spacing w:after="120" w:line="240" w:lineRule="auto"/>
        <w:ind w:left="426" w:hanging="284"/>
        <w:jc w:val="both"/>
        <w:rPr>
          <w:rFonts w:ascii="Times New Roman" w:eastAsia="Times New Roman" w:hAnsi="Times New Roman" w:cs="Times New Roman"/>
          <w:snapToGrid w:val="0"/>
          <w:lang w:eastAsia="cs-CZ"/>
        </w:rPr>
      </w:pPr>
      <w:r w:rsidRPr="00B06372">
        <w:rPr>
          <w:rFonts w:ascii="Times New Roman" w:eastAsia="Times New Roman" w:hAnsi="Times New Roman" w:cs="Times New Roman"/>
          <w:snapToGrid w:val="0"/>
          <w:vertAlign w:val="superscript"/>
          <w:lang w:eastAsia="cs-CZ"/>
        </w:rPr>
        <w:t xml:space="preserve">2) </w:t>
      </w:r>
      <w:r w:rsidRPr="00B06372">
        <w:rPr>
          <w:rFonts w:ascii="Times New Roman" w:eastAsia="Times New Roman" w:hAnsi="Times New Roman" w:cs="Times New Roman"/>
          <w:snapToGrid w:val="0"/>
          <w:lang w:eastAsia="cs-CZ"/>
        </w:rPr>
        <w:t>Študent je povinný vybrať si z ponuky povinne voliteľných predmetov pre daný študijný program, potom si môže okrem uvedených predmetov vybrať aj predmety zo študijných programov všetkých fakúlt TU vo Zvolene.</w:t>
      </w:r>
    </w:p>
    <w:p w:rsidR="00E57B53" w:rsidRPr="002F6153" w:rsidRDefault="00E57B53" w:rsidP="00E57B53">
      <w:pPr>
        <w:spacing w:after="120" w:line="240" w:lineRule="auto"/>
        <w:ind w:left="284" w:hanging="284"/>
        <w:rPr>
          <w:rFonts w:ascii="Times New Roman" w:eastAsia="Times New Roman" w:hAnsi="Times New Roman" w:cs="Times New Roman"/>
          <w:b/>
          <w:lang w:eastAsia="sk-SK"/>
        </w:rPr>
      </w:pPr>
      <w:r w:rsidRPr="002F6153">
        <w:rPr>
          <w:rFonts w:ascii="Times New Roman" w:eastAsia="Times New Roman" w:hAnsi="Times New Roman" w:cs="Times New Roman"/>
          <w:b/>
          <w:lang w:eastAsia="sk-SK"/>
        </w:rPr>
        <w:t xml:space="preserve">*) </w:t>
      </w:r>
      <w:r w:rsidRPr="002F6153">
        <w:rPr>
          <w:rFonts w:ascii="Times New Roman" w:eastAsia="Times New Roman" w:hAnsi="Times New Roman" w:cs="Times New Roman"/>
          <w:b/>
          <w:u w:val="single"/>
          <w:lang w:eastAsia="sk-SK"/>
        </w:rPr>
        <w:t>predmet si zapíšu všetci študenti, ktorí neabsolvovali predmet poľovníctvo  na LF TU vo Zvolene v I. bakalárskom stupni štúdia</w:t>
      </w:r>
      <w:r w:rsidRPr="002F6153">
        <w:rPr>
          <w:rFonts w:ascii="Times New Roman" w:eastAsia="Times New Roman" w:hAnsi="Times New Roman" w:cs="Times New Roman"/>
          <w:b/>
          <w:lang w:eastAsia="sk-SK"/>
        </w:rPr>
        <w:t>;</w:t>
      </w:r>
    </w:p>
    <w:p w:rsidR="00E57B53" w:rsidRPr="00B06372" w:rsidRDefault="00E57B53" w:rsidP="00E57B53">
      <w:pPr>
        <w:spacing w:after="0" w:line="240" w:lineRule="auto"/>
        <w:ind w:firstLine="708"/>
        <w:rPr>
          <w:rFonts w:ascii="Times New Roman" w:eastAsia="Times New Roman" w:hAnsi="Times New Roman" w:cs="Times New Roman"/>
          <w:b/>
          <w:sz w:val="24"/>
          <w:szCs w:val="24"/>
          <w:lang w:eastAsia="sk-SK"/>
        </w:rPr>
      </w:pPr>
    </w:p>
    <w:p w:rsidR="00E57B53" w:rsidRDefault="00E57B53" w:rsidP="00E57B53">
      <w:pPr>
        <w:spacing w:after="0" w:line="240" w:lineRule="atLeast"/>
        <w:rPr>
          <w:rFonts w:ascii="Times New Roman" w:eastAsia="Times New Roman" w:hAnsi="Times New Roman" w:cs="Times New Roman"/>
          <w:b/>
          <w:snapToGrid w:val="0"/>
          <w:lang w:eastAsia="cs-CZ"/>
        </w:rPr>
      </w:pPr>
    </w:p>
    <w:p w:rsidR="000D0966" w:rsidRDefault="000D0966" w:rsidP="00E57B53">
      <w:pPr>
        <w:spacing w:after="0" w:line="240" w:lineRule="atLeast"/>
        <w:rPr>
          <w:rFonts w:ascii="Times New Roman" w:eastAsia="Times New Roman" w:hAnsi="Times New Roman" w:cs="Times New Roman"/>
          <w:b/>
          <w:snapToGrid w:val="0"/>
          <w:lang w:eastAsia="cs-CZ"/>
        </w:rPr>
      </w:pPr>
    </w:p>
    <w:p w:rsidR="00FF6668" w:rsidRDefault="00FF6668" w:rsidP="00E57B53">
      <w:pPr>
        <w:spacing w:after="0" w:line="240" w:lineRule="atLeast"/>
        <w:rPr>
          <w:rFonts w:ascii="Times New Roman" w:eastAsia="Times New Roman" w:hAnsi="Times New Roman" w:cs="Times New Roman"/>
          <w:b/>
          <w:snapToGrid w:val="0"/>
          <w:lang w:eastAsia="cs-CZ"/>
        </w:rPr>
      </w:pPr>
    </w:p>
    <w:p w:rsidR="000D0966" w:rsidRDefault="000D0966" w:rsidP="00E57B53">
      <w:pPr>
        <w:spacing w:after="0" w:line="240" w:lineRule="atLeast"/>
        <w:rPr>
          <w:rFonts w:ascii="Times New Roman" w:eastAsia="Times New Roman" w:hAnsi="Times New Roman" w:cs="Times New Roman"/>
          <w:b/>
          <w:snapToGrid w:val="0"/>
          <w:lang w:eastAsia="cs-CZ"/>
        </w:rPr>
      </w:pPr>
    </w:p>
    <w:p w:rsidR="000D0966" w:rsidRDefault="000D0966" w:rsidP="00E57B53">
      <w:pPr>
        <w:spacing w:after="0" w:line="240" w:lineRule="atLeast"/>
        <w:rPr>
          <w:rFonts w:ascii="Times New Roman" w:eastAsia="Times New Roman" w:hAnsi="Times New Roman" w:cs="Times New Roman"/>
          <w:b/>
          <w:snapToGrid w:val="0"/>
          <w:lang w:eastAsia="cs-CZ"/>
        </w:rPr>
      </w:pPr>
    </w:p>
    <w:p w:rsidR="000D0966" w:rsidRDefault="000D0966" w:rsidP="00E57B53">
      <w:pPr>
        <w:spacing w:after="0" w:line="240" w:lineRule="atLeast"/>
        <w:rPr>
          <w:rFonts w:ascii="Times New Roman" w:eastAsia="Times New Roman" w:hAnsi="Times New Roman" w:cs="Times New Roman"/>
          <w:b/>
          <w:snapToGrid w:val="0"/>
          <w:lang w:eastAsia="cs-CZ"/>
        </w:rPr>
      </w:pPr>
    </w:p>
    <w:p w:rsidR="000D0966" w:rsidRDefault="000D0966" w:rsidP="00E57B53">
      <w:pPr>
        <w:spacing w:after="0" w:line="240" w:lineRule="atLeast"/>
        <w:rPr>
          <w:rFonts w:ascii="Times New Roman" w:eastAsia="Times New Roman" w:hAnsi="Times New Roman" w:cs="Times New Roman"/>
          <w:b/>
          <w:snapToGrid w:val="0"/>
          <w:lang w:eastAsia="cs-CZ"/>
        </w:rPr>
      </w:pPr>
    </w:p>
    <w:p w:rsidR="000D0966" w:rsidRDefault="000D0966" w:rsidP="00E57B53">
      <w:pPr>
        <w:spacing w:after="0" w:line="240" w:lineRule="atLeast"/>
        <w:rPr>
          <w:rFonts w:ascii="Times New Roman" w:eastAsia="Times New Roman" w:hAnsi="Times New Roman" w:cs="Times New Roman"/>
          <w:b/>
          <w:snapToGrid w:val="0"/>
          <w:lang w:eastAsia="cs-CZ"/>
        </w:rPr>
      </w:pPr>
    </w:p>
    <w:p w:rsidR="000D0966" w:rsidRDefault="000D0966" w:rsidP="00E57B53">
      <w:pPr>
        <w:spacing w:after="0" w:line="240" w:lineRule="atLeast"/>
        <w:rPr>
          <w:rFonts w:ascii="Times New Roman" w:eastAsia="Times New Roman" w:hAnsi="Times New Roman" w:cs="Times New Roman"/>
          <w:b/>
          <w:snapToGrid w:val="0"/>
          <w:lang w:eastAsia="cs-CZ"/>
        </w:rPr>
      </w:pPr>
    </w:p>
    <w:p w:rsidR="003E4475" w:rsidRDefault="003E4475" w:rsidP="003E4475">
      <w:pPr>
        <w:spacing w:after="0" w:line="240" w:lineRule="auto"/>
        <w:rPr>
          <w:rFonts w:ascii="Times New Roman" w:eastAsia="Calibri" w:hAnsi="Times New Roman" w:cs="Times New Roman"/>
          <w:b/>
          <w:color w:val="FF0000"/>
          <w:sz w:val="24"/>
          <w:szCs w:val="24"/>
        </w:rPr>
        <w:sectPr w:rsidR="003E4475" w:rsidSect="003E4475">
          <w:pgSz w:w="11906" w:h="16838"/>
          <w:pgMar w:top="1418" w:right="1418" w:bottom="1418" w:left="1418"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1056"/>
        <w:gridCol w:w="1165"/>
        <w:gridCol w:w="4037"/>
        <w:gridCol w:w="1016"/>
        <w:gridCol w:w="969"/>
        <w:gridCol w:w="1419"/>
        <w:gridCol w:w="566"/>
        <w:gridCol w:w="1797"/>
        <w:gridCol w:w="1256"/>
      </w:tblGrid>
      <w:tr w:rsidR="003E4475" w:rsidRPr="003E4475" w:rsidTr="00740C1E">
        <w:trPr>
          <w:trHeight w:hRule="exact" w:val="567"/>
          <w:jc w:val="center"/>
        </w:trPr>
        <w:tc>
          <w:tcPr>
            <w:tcW w:w="5000" w:type="pct"/>
            <w:gridSpan w:val="10"/>
            <w:vAlign w:val="center"/>
          </w:tcPr>
          <w:p w:rsidR="003E4475" w:rsidRPr="002B7CE5" w:rsidRDefault="003E4475" w:rsidP="003E4475">
            <w:pPr>
              <w:spacing w:after="0" w:line="240" w:lineRule="auto"/>
              <w:rPr>
                <w:rFonts w:ascii="Times New Roman" w:eastAsia="Calibri" w:hAnsi="Times New Roman" w:cs="Times New Roman"/>
                <w:b/>
                <w:sz w:val="24"/>
                <w:szCs w:val="24"/>
              </w:rPr>
            </w:pPr>
            <w:r w:rsidRPr="002B7CE5">
              <w:rPr>
                <w:rFonts w:ascii="Times New Roman" w:eastAsia="Calibri" w:hAnsi="Times New Roman" w:cs="Times New Roman"/>
                <w:b/>
                <w:sz w:val="24"/>
                <w:szCs w:val="24"/>
              </w:rPr>
              <w:lastRenderedPageBreak/>
              <w:t xml:space="preserve">3. semester          </w:t>
            </w:r>
            <w:r w:rsidR="00D65311" w:rsidRPr="00D65311">
              <w:rPr>
                <w:rFonts w:ascii="Times New Roman" w:eastAsia="Calibri" w:hAnsi="Times New Roman" w:cs="Times New Roman"/>
                <w:b/>
                <w:i/>
                <w:sz w:val="24"/>
                <w:szCs w:val="24"/>
              </w:rPr>
              <w:t>a d a p t í v n e</w:t>
            </w:r>
            <w:r w:rsidR="00D65311">
              <w:rPr>
                <w:rFonts w:ascii="Times New Roman" w:eastAsia="Calibri" w:hAnsi="Times New Roman" w:cs="Times New Roman"/>
                <w:b/>
                <w:sz w:val="24"/>
                <w:szCs w:val="24"/>
              </w:rPr>
              <w:t xml:space="preserve">   </w:t>
            </w:r>
            <w:r w:rsidRPr="002B7CE5">
              <w:rPr>
                <w:rFonts w:ascii="Times New Roman" w:eastAsia="Calibri" w:hAnsi="Times New Roman" w:cs="Times New Roman"/>
                <w:b/>
                <w:sz w:val="24"/>
                <w:szCs w:val="24"/>
              </w:rPr>
              <w:t xml:space="preserve"> </w:t>
            </w:r>
            <w:r w:rsidRPr="002B7CE5">
              <w:rPr>
                <w:rFonts w:ascii="Times New Roman" w:eastAsia="Calibri" w:hAnsi="Times New Roman" w:cs="Times New Roman"/>
                <w:b/>
                <w:i/>
                <w:sz w:val="24"/>
                <w:szCs w:val="24"/>
              </w:rPr>
              <w:t>l e s n í c t v o</w:t>
            </w:r>
          </w:p>
        </w:tc>
      </w:tr>
      <w:tr w:rsidR="002B7CE5" w:rsidRPr="003E4475" w:rsidTr="00740C1E">
        <w:trPr>
          <w:trHeight w:hRule="exact" w:val="567"/>
          <w:jc w:val="center"/>
        </w:trPr>
        <w:tc>
          <w:tcPr>
            <w:tcW w:w="330" w:type="pct"/>
            <w:vAlign w:val="center"/>
          </w:tcPr>
          <w:p w:rsidR="002B7CE5" w:rsidRPr="002B7CE5" w:rsidRDefault="002B7CE5" w:rsidP="003E4475">
            <w:pPr>
              <w:spacing w:after="0" w:line="240" w:lineRule="auto"/>
              <w:rPr>
                <w:rFonts w:ascii="Times New Roman" w:eastAsia="Calibri" w:hAnsi="Times New Roman" w:cs="Times New Roman"/>
                <w:sz w:val="24"/>
                <w:szCs w:val="24"/>
              </w:rPr>
            </w:pPr>
            <w:r w:rsidRPr="002B7CE5">
              <w:rPr>
                <w:rFonts w:ascii="Times New Roman" w:eastAsia="Calibri" w:hAnsi="Times New Roman" w:cs="Times New Roman"/>
                <w:sz w:val="24"/>
                <w:szCs w:val="24"/>
              </w:rPr>
              <w:t>Fakulta</w:t>
            </w:r>
          </w:p>
        </w:tc>
        <w:tc>
          <w:tcPr>
            <w:tcW w:w="371" w:type="pct"/>
            <w:vAlign w:val="center"/>
          </w:tcPr>
          <w:p w:rsidR="002B7CE5" w:rsidRPr="002B7CE5" w:rsidRDefault="002B7CE5" w:rsidP="003E4475">
            <w:pPr>
              <w:spacing w:after="0" w:line="240" w:lineRule="auto"/>
              <w:rPr>
                <w:rFonts w:ascii="Times New Roman" w:eastAsia="Calibri" w:hAnsi="Times New Roman" w:cs="Times New Roman"/>
                <w:sz w:val="24"/>
                <w:szCs w:val="24"/>
              </w:rPr>
            </w:pPr>
            <w:r w:rsidRPr="002B7CE5">
              <w:rPr>
                <w:rFonts w:ascii="Times New Roman" w:eastAsia="Calibri" w:hAnsi="Times New Roman" w:cs="Times New Roman"/>
                <w:sz w:val="24"/>
                <w:szCs w:val="24"/>
              </w:rPr>
              <w:t>Katedra</w:t>
            </w:r>
          </w:p>
        </w:tc>
        <w:tc>
          <w:tcPr>
            <w:tcW w:w="410" w:type="pct"/>
            <w:vAlign w:val="center"/>
          </w:tcPr>
          <w:p w:rsidR="002B7CE5" w:rsidRPr="002B7CE5" w:rsidRDefault="002B7CE5" w:rsidP="003E4475">
            <w:pPr>
              <w:spacing w:after="0" w:line="240" w:lineRule="auto"/>
              <w:rPr>
                <w:rFonts w:ascii="Times New Roman" w:eastAsia="Calibri" w:hAnsi="Times New Roman" w:cs="Times New Roman"/>
                <w:sz w:val="24"/>
                <w:szCs w:val="24"/>
              </w:rPr>
            </w:pPr>
            <w:r w:rsidRPr="002B7CE5">
              <w:rPr>
                <w:rFonts w:ascii="Times New Roman" w:eastAsia="Calibri" w:hAnsi="Times New Roman" w:cs="Times New Roman"/>
                <w:sz w:val="24"/>
                <w:szCs w:val="24"/>
              </w:rPr>
              <w:t>Skratka</w:t>
            </w:r>
          </w:p>
        </w:tc>
        <w:tc>
          <w:tcPr>
            <w:tcW w:w="1420" w:type="pct"/>
            <w:vAlign w:val="center"/>
          </w:tcPr>
          <w:p w:rsidR="002B7CE5" w:rsidRPr="002B7CE5" w:rsidRDefault="002B7CE5" w:rsidP="003E4475">
            <w:pPr>
              <w:spacing w:after="0" w:line="240" w:lineRule="auto"/>
              <w:rPr>
                <w:rFonts w:ascii="Times New Roman" w:eastAsia="Calibri" w:hAnsi="Times New Roman" w:cs="Times New Roman"/>
                <w:sz w:val="24"/>
                <w:szCs w:val="24"/>
              </w:rPr>
            </w:pPr>
            <w:r w:rsidRPr="002B7CE5">
              <w:rPr>
                <w:rFonts w:ascii="Times New Roman" w:eastAsia="Calibri" w:hAnsi="Times New Roman" w:cs="Times New Roman"/>
                <w:sz w:val="24"/>
                <w:szCs w:val="24"/>
              </w:rPr>
              <w:t>Názov predmetu</w:t>
            </w:r>
          </w:p>
        </w:tc>
        <w:tc>
          <w:tcPr>
            <w:tcW w:w="357" w:type="pct"/>
            <w:vAlign w:val="center"/>
          </w:tcPr>
          <w:p w:rsidR="002B7CE5" w:rsidRPr="002B7CE5" w:rsidRDefault="002B7CE5" w:rsidP="003E4475">
            <w:pPr>
              <w:spacing w:after="0" w:line="240" w:lineRule="auto"/>
              <w:jc w:val="center"/>
              <w:rPr>
                <w:rFonts w:ascii="Times New Roman" w:eastAsia="Calibri" w:hAnsi="Times New Roman" w:cs="Times New Roman"/>
                <w:sz w:val="24"/>
                <w:szCs w:val="24"/>
              </w:rPr>
            </w:pPr>
            <w:r w:rsidRPr="002B7CE5">
              <w:rPr>
                <w:rFonts w:ascii="Times New Roman" w:eastAsia="Calibri" w:hAnsi="Times New Roman" w:cs="Times New Roman"/>
                <w:sz w:val="24"/>
                <w:szCs w:val="24"/>
              </w:rPr>
              <w:t>Predmet</w:t>
            </w:r>
          </w:p>
        </w:tc>
        <w:tc>
          <w:tcPr>
            <w:tcW w:w="341" w:type="pct"/>
            <w:vAlign w:val="center"/>
          </w:tcPr>
          <w:p w:rsidR="002B7CE5" w:rsidRPr="002B7CE5" w:rsidRDefault="002B7CE5" w:rsidP="003E4475">
            <w:pPr>
              <w:spacing w:after="0" w:line="240" w:lineRule="auto"/>
              <w:jc w:val="center"/>
              <w:rPr>
                <w:rFonts w:ascii="Times New Roman" w:eastAsia="Calibri" w:hAnsi="Times New Roman" w:cs="Times New Roman"/>
                <w:sz w:val="24"/>
                <w:szCs w:val="24"/>
              </w:rPr>
            </w:pPr>
            <w:r w:rsidRPr="002B7CE5">
              <w:rPr>
                <w:rFonts w:ascii="Times New Roman" w:eastAsia="Calibri" w:hAnsi="Times New Roman" w:cs="Times New Roman"/>
                <w:sz w:val="24"/>
                <w:szCs w:val="24"/>
              </w:rPr>
              <w:t>Kredity</w:t>
            </w:r>
          </w:p>
        </w:tc>
        <w:tc>
          <w:tcPr>
            <w:tcW w:w="499" w:type="pct"/>
            <w:vAlign w:val="center"/>
          </w:tcPr>
          <w:p w:rsidR="002B7CE5" w:rsidRPr="002B7CE5" w:rsidRDefault="002B7CE5" w:rsidP="003E4475">
            <w:pPr>
              <w:spacing w:after="0" w:line="240" w:lineRule="auto"/>
              <w:jc w:val="center"/>
              <w:rPr>
                <w:rFonts w:ascii="Times New Roman" w:eastAsia="Calibri" w:hAnsi="Times New Roman" w:cs="Times New Roman"/>
                <w:sz w:val="24"/>
                <w:szCs w:val="24"/>
              </w:rPr>
            </w:pPr>
            <w:r w:rsidRPr="002B7CE5">
              <w:rPr>
                <w:rFonts w:ascii="Times New Roman" w:eastAsia="Calibri" w:hAnsi="Times New Roman" w:cs="Times New Roman"/>
                <w:sz w:val="24"/>
                <w:szCs w:val="24"/>
              </w:rPr>
              <w:t>Konzultácie</w:t>
            </w:r>
          </w:p>
        </w:tc>
        <w:tc>
          <w:tcPr>
            <w:tcW w:w="199" w:type="pct"/>
            <w:vAlign w:val="center"/>
          </w:tcPr>
          <w:p w:rsidR="002B7CE5" w:rsidRPr="002B7CE5" w:rsidRDefault="002B7CE5" w:rsidP="003E4475">
            <w:pPr>
              <w:spacing w:after="0" w:line="240" w:lineRule="auto"/>
              <w:jc w:val="center"/>
              <w:rPr>
                <w:rFonts w:ascii="Times New Roman" w:eastAsia="Calibri" w:hAnsi="Times New Roman" w:cs="Times New Roman"/>
                <w:sz w:val="24"/>
                <w:szCs w:val="24"/>
              </w:rPr>
            </w:pPr>
            <w:r w:rsidRPr="002B7CE5">
              <w:rPr>
                <w:rFonts w:ascii="Times New Roman" w:eastAsia="Calibri" w:hAnsi="Times New Roman" w:cs="Times New Roman"/>
                <w:sz w:val="24"/>
                <w:szCs w:val="24"/>
              </w:rPr>
              <w:t>HC</w:t>
            </w:r>
          </w:p>
        </w:tc>
        <w:tc>
          <w:tcPr>
            <w:tcW w:w="632" w:type="pct"/>
            <w:vAlign w:val="center"/>
          </w:tcPr>
          <w:p w:rsidR="002B7CE5" w:rsidRPr="002B7CE5" w:rsidRDefault="002B7CE5" w:rsidP="002B7CE5">
            <w:pPr>
              <w:spacing w:after="0" w:line="240" w:lineRule="auto"/>
              <w:jc w:val="center"/>
              <w:rPr>
                <w:rFonts w:ascii="Times New Roman" w:eastAsia="Calibri" w:hAnsi="Times New Roman" w:cs="Times New Roman"/>
                <w:sz w:val="24"/>
                <w:szCs w:val="24"/>
              </w:rPr>
            </w:pPr>
            <w:r w:rsidRPr="002B7CE5">
              <w:rPr>
                <w:rFonts w:ascii="Times New Roman" w:eastAsia="Calibri" w:hAnsi="Times New Roman" w:cs="Times New Roman"/>
                <w:sz w:val="24"/>
                <w:szCs w:val="24"/>
              </w:rPr>
              <w:t>Gestor</w:t>
            </w:r>
          </w:p>
        </w:tc>
        <w:tc>
          <w:tcPr>
            <w:tcW w:w="442" w:type="pct"/>
            <w:vAlign w:val="center"/>
          </w:tcPr>
          <w:p w:rsidR="002B7CE5" w:rsidRPr="002B7CE5" w:rsidRDefault="002B7CE5" w:rsidP="003E4475">
            <w:pPr>
              <w:spacing w:after="0" w:line="240" w:lineRule="auto"/>
              <w:rPr>
                <w:rFonts w:ascii="Times New Roman" w:eastAsia="Calibri" w:hAnsi="Times New Roman" w:cs="Times New Roman"/>
                <w:sz w:val="24"/>
                <w:szCs w:val="24"/>
              </w:rPr>
            </w:pPr>
            <w:r w:rsidRPr="002B7CE5">
              <w:rPr>
                <w:rFonts w:ascii="Times New Roman" w:eastAsia="Calibri" w:hAnsi="Times New Roman" w:cs="Times New Roman"/>
                <w:sz w:val="24"/>
                <w:szCs w:val="24"/>
              </w:rPr>
              <w:t>Ukončenie</w:t>
            </w:r>
          </w:p>
        </w:tc>
      </w:tr>
      <w:tr w:rsidR="00D65311" w:rsidRPr="003E4475" w:rsidTr="00740C1E">
        <w:trPr>
          <w:trHeight w:hRule="exact" w:val="567"/>
          <w:jc w:val="center"/>
        </w:trPr>
        <w:tc>
          <w:tcPr>
            <w:tcW w:w="330" w:type="pct"/>
            <w:vAlign w:val="center"/>
          </w:tcPr>
          <w:p w:rsidR="00D65311" w:rsidRPr="00D65311" w:rsidRDefault="00D65311" w:rsidP="003E4475">
            <w:pPr>
              <w:spacing w:after="0" w:line="240" w:lineRule="auto"/>
              <w:jc w:val="center"/>
              <w:rPr>
                <w:rFonts w:ascii="Times New Roman" w:eastAsia="Calibri" w:hAnsi="Times New Roman" w:cs="Times New Roman"/>
                <w:sz w:val="24"/>
                <w:szCs w:val="24"/>
              </w:rPr>
            </w:pPr>
            <w:r w:rsidRPr="00D65311">
              <w:rPr>
                <w:rFonts w:ascii="Times New Roman" w:eastAsia="Calibri" w:hAnsi="Times New Roman" w:cs="Times New Roman"/>
                <w:sz w:val="24"/>
                <w:szCs w:val="24"/>
              </w:rPr>
              <w:t>LF</w:t>
            </w:r>
          </w:p>
        </w:tc>
        <w:tc>
          <w:tcPr>
            <w:tcW w:w="371" w:type="pct"/>
            <w:vAlign w:val="center"/>
          </w:tcPr>
          <w:p w:rsidR="00D65311" w:rsidRPr="00D65311" w:rsidRDefault="00D65311" w:rsidP="003E4475">
            <w:pPr>
              <w:spacing w:after="0" w:line="240" w:lineRule="auto"/>
              <w:rPr>
                <w:rFonts w:ascii="Times New Roman" w:eastAsia="Calibri" w:hAnsi="Times New Roman" w:cs="Times New Roman"/>
                <w:sz w:val="24"/>
                <w:szCs w:val="24"/>
              </w:rPr>
            </w:pPr>
            <w:r w:rsidRPr="00D65311">
              <w:rPr>
                <w:rFonts w:ascii="Times New Roman" w:eastAsia="Calibri" w:hAnsi="Times New Roman" w:cs="Times New Roman"/>
                <w:sz w:val="24"/>
                <w:szCs w:val="24"/>
              </w:rPr>
              <w:t>KLŤLM</w:t>
            </w:r>
          </w:p>
        </w:tc>
        <w:tc>
          <w:tcPr>
            <w:tcW w:w="410" w:type="pct"/>
            <w:vAlign w:val="center"/>
          </w:tcPr>
          <w:p w:rsidR="00D65311" w:rsidRPr="00D65311" w:rsidRDefault="00D65311" w:rsidP="0035077C">
            <w:pPr>
              <w:spacing w:after="0" w:line="240" w:lineRule="auto"/>
              <w:rPr>
                <w:rFonts w:ascii="Times New Roman" w:hAnsi="Times New Roman"/>
                <w:sz w:val="24"/>
                <w:szCs w:val="24"/>
                <w:lang w:eastAsia="sk-SK"/>
              </w:rPr>
            </w:pPr>
            <w:r w:rsidRPr="00D65311">
              <w:rPr>
                <w:rFonts w:ascii="Times New Roman" w:hAnsi="Times New Roman"/>
                <w:sz w:val="24"/>
                <w:szCs w:val="24"/>
                <w:lang w:eastAsia="sk-SK"/>
              </w:rPr>
              <w:t>LMZB-I</w:t>
            </w:r>
          </w:p>
        </w:tc>
        <w:tc>
          <w:tcPr>
            <w:tcW w:w="1420" w:type="pct"/>
            <w:vAlign w:val="center"/>
          </w:tcPr>
          <w:p w:rsidR="00D65311" w:rsidRPr="00D65311" w:rsidRDefault="00D65311" w:rsidP="0035077C">
            <w:pPr>
              <w:spacing w:after="0" w:line="240" w:lineRule="auto"/>
              <w:rPr>
                <w:rFonts w:ascii="Times New Roman" w:hAnsi="Times New Roman"/>
                <w:sz w:val="24"/>
                <w:szCs w:val="24"/>
                <w:lang w:eastAsia="sk-SK"/>
              </w:rPr>
            </w:pPr>
            <w:r>
              <w:rPr>
                <w:rFonts w:ascii="Times New Roman" w:hAnsi="Times New Roman"/>
                <w:sz w:val="24"/>
                <w:szCs w:val="24"/>
                <w:lang w:eastAsia="sk-SK"/>
              </w:rPr>
              <w:t>l</w:t>
            </w:r>
            <w:r w:rsidRPr="00D65311">
              <w:rPr>
                <w:rFonts w:ascii="Times New Roman" w:hAnsi="Times New Roman"/>
                <w:sz w:val="24"/>
                <w:szCs w:val="24"/>
                <w:lang w:eastAsia="sk-SK"/>
              </w:rPr>
              <w:t>esnícke meliorácie</w:t>
            </w:r>
          </w:p>
        </w:tc>
        <w:tc>
          <w:tcPr>
            <w:tcW w:w="357" w:type="pct"/>
            <w:vAlign w:val="center"/>
          </w:tcPr>
          <w:p w:rsidR="00D65311" w:rsidRPr="00D65311" w:rsidRDefault="00D65311" w:rsidP="0035077C">
            <w:pPr>
              <w:spacing w:after="0" w:line="240" w:lineRule="auto"/>
              <w:jc w:val="center"/>
              <w:rPr>
                <w:rFonts w:ascii="Times New Roman" w:hAnsi="Times New Roman"/>
                <w:sz w:val="24"/>
                <w:szCs w:val="24"/>
                <w:lang w:eastAsia="sk-SK"/>
              </w:rPr>
            </w:pPr>
            <w:r w:rsidRPr="00D65311">
              <w:rPr>
                <w:rFonts w:ascii="Times New Roman" w:hAnsi="Times New Roman"/>
                <w:sz w:val="24"/>
                <w:szCs w:val="24"/>
                <w:lang w:eastAsia="sk-SK"/>
              </w:rPr>
              <w:t>P</w:t>
            </w:r>
          </w:p>
        </w:tc>
        <w:tc>
          <w:tcPr>
            <w:tcW w:w="341" w:type="pct"/>
            <w:vAlign w:val="center"/>
          </w:tcPr>
          <w:p w:rsidR="00D65311" w:rsidRPr="00D65311" w:rsidRDefault="00D65311" w:rsidP="0035077C">
            <w:pPr>
              <w:spacing w:after="0" w:line="240" w:lineRule="auto"/>
              <w:jc w:val="center"/>
              <w:rPr>
                <w:rFonts w:ascii="Times New Roman" w:hAnsi="Times New Roman"/>
                <w:sz w:val="24"/>
                <w:szCs w:val="24"/>
                <w:lang w:eastAsia="sk-SK"/>
              </w:rPr>
            </w:pPr>
            <w:r w:rsidRPr="00D65311">
              <w:rPr>
                <w:rFonts w:ascii="Times New Roman" w:hAnsi="Times New Roman"/>
                <w:sz w:val="24"/>
                <w:szCs w:val="24"/>
                <w:lang w:eastAsia="sk-SK"/>
              </w:rPr>
              <w:t>6</w:t>
            </w:r>
          </w:p>
        </w:tc>
        <w:tc>
          <w:tcPr>
            <w:tcW w:w="499" w:type="pct"/>
            <w:vAlign w:val="center"/>
          </w:tcPr>
          <w:p w:rsidR="00D65311" w:rsidRPr="00D65311" w:rsidRDefault="00D65311" w:rsidP="003E4475">
            <w:pPr>
              <w:spacing w:after="0" w:line="240" w:lineRule="auto"/>
              <w:jc w:val="center"/>
              <w:rPr>
                <w:rFonts w:ascii="Times New Roman" w:eastAsia="Times New Roman" w:hAnsi="Times New Roman" w:cs="Times New Roman"/>
                <w:snapToGrid w:val="0"/>
                <w:sz w:val="24"/>
                <w:szCs w:val="24"/>
                <w:lang w:eastAsia="cs-CZ"/>
              </w:rPr>
            </w:pPr>
            <w:r w:rsidRPr="00D65311">
              <w:rPr>
                <w:rFonts w:ascii="Times New Roman" w:eastAsia="Times New Roman" w:hAnsi="Times New Roman" w:cs="Times New Roman"/>
                <w:snapToGrid w:val="0"/>
                <w:sz w:val="24"/>
                <w:szCs w:val="24"/>
                <w:lang w:eastAsia="cs-CZ"/>
              </w:rPr>
              <w:t>12</w:t>
            </w:r>
          </w:p>
        </w:tc>
        <w:tc>
          <w:tcPr>
            <w:tcW w:w="199" w:type="pct"/>
            <w:vAlign w:val="center"/>
          </w:tcPr>
          <w:p w:rsidR="00D65311" w:rsidRPr="00D65311" w:rsidRDefault="00D65311" w:rsidP="003E4475">
            <w:pPr>
              <w:spacing w:after="0" w:line="240" w:lineRule="auto"/>
              <w:jc w:val="center"/>
              <w:rPr>
                <w:rFonts w:ascii="Times New Roman" w:eastAsia="Times New Roman" w:hAnsi="Times New Roman" w:cs="Times New Roman"/>
                <w:snapToGrid w:val="0"/>
                <w:sz w:val="24"/>
                <w:szCs w:val="24"/>
                <w:lang w:eastAsia="cs-CZ"/>
              </w:rPr>
            </w:pPr>
            <w:r w:rsidRPr="00D65311">
              <w:rPr>
                <w:rFonts w:ascii="Times New Roman" w:eastAsia="Times New Roman" w:hAnsi="Times New Roman" w:cs="Times New Roman"/>
                <w:snapToGrid w:val="0"/>
                <w:sz w:val="24"/>
                <w:szCs w:val="24"/>
                <w:lang w:eastAsia="cs-CZ"/>
              </w:rPr>
              <w:t>2</w:t>
            </w:r>
          </w:p>
        </w:tc>
        <w:tc>
          <w:tcPr>
            <w:tcW w:w="632" w:type="pct"/>
            <w:vAlign w:val="center"/>
          </w:tcPr>
          <w:p w:rsidR="00D65311" w:rsidRPr="00D65311" w:rsidRDefault="00D65311" w:rsidP="0035077C">
            <w:pPr>
              <w:spacing w:after="0" w:line="240" w:lineRule="auto"/>
              <w:rPr>
                <w:rFonts w:ascii="Times New Roman" w:hAnsi="Times New Roman"/>
                <w:sz w:val="24"/>
                <w:szCs w:val="24"/>
                <w:lang w:eastAsia="sk-SK"/>
              </w:rPr>
            </w:pPr>
            <w:r w:rsidRPr="00D65311">
              <w:rPr>
                <w:rFonts w:ascii="Times New Roman" w:hAnsi="Times New Roman"/>
                <w:sz w:val="24"/>
                <w:szCs w:val="24"/>
                <w:lang w:eastAsia="sk-SK"/>
              </w:rPr>
              <w:t>prof. Jakubis</w:t>
            </w:r>
          </w:p>
        </w:tc>
        <w:tc>
          <w:tcPr>
            <w:tcW w:w="442" w:type="pct"/>
            <w:vAlign w:val="center"/>
          </w:tcPr>
          <w:p w:rsidR="00D65311" w:rsidRPr="00D65311" w:rsidRDefault="00D65311" w:rsidP="003E4475">
            <w:pPr>
              <w:spacing w:after="0" w:line="240" w:lineRule="auto"/>
              <w:jc w:val="center"/>
              <w:rPr>
                <w:rFonts w:ascii="Times New Roman" w:eastAsia="Times New Roman" w:hAnsi="Times New Roman" w:cs="Times New Roman"/>
                <w:snapToGrid w:val="0"/>
                <w:sz w:val="24"/>
                <w:szCs w:val="24"/>
                <w:lang w:eastAsia="cs-CZ"/>
              </w:rPr>
            </w:pPr>
            <w:r w:rsidRPr="00D65311">
              <w:rPr>
                <w:rFonts w:ascii="Times New Roman" w:eastAsia="Times New Roman" w:hAnsi="Times New Roman" w:cs="Times New Roman"/>
                <w:snapToGrid w:val="0"/>
                <w:sz w:val="24"/>
                <w:szCs w:val="24"/>
                <w:lang w:eastAsia="cs-CZ"/>
              </w:rPr>
              <w:t>S</w:t>
            </w:r>
          </w:p>
        </w:tc>
      </w:tr>
      <w:tr w:rsidR="00D65311" w:rsidRPr="003E4475" w:rsidTr="00740C1E">
        <w:trPr>
          <w:trHeight w:hRule="exact" w:val="567"/>
          <w:jc w:val="center"/>
        </w:trPr>
        <w:tc>
          <w:tcPr>
            <w:tcW w:w="330" w:type="pct"/>
            <w:vAlign w:val="center"/>
          </w:tcPr>
          <w:p w:rsidR="00D65311" w:rsidRPr="00D65311" w:rsidRDefault="00D65311" w:rsidP="003E4475">
            <w:pPr>
              <w:spacing w:after="0" w:line="240" w:lineRule="auto"/>
              <w:jc w:val="center"/>
              <w:rPr>
                <w:rFonts w:ascii="Times New Roman" w:eastAsia="Calibri" w:hAnsi="Times New Roman" w:cs="Times New Roman"/>
                <w:sz w:val="24"/>
                <w:szCs w:val="24"/>
              </w:rPr>
            </w:pPr>
            <w:r w:rsidRPr="00D65311">
              <w:rPr>
                <w:rFonts w:ascii="Times New Roman" w:eastAsia="Calibri" w:hAnsi="Times New Roman" w:cs="Times New Roman"/>
                <w:sz w:val="24"/>
                <w:szCs w:val="24"/>
              </w:rPr>
              <w:t>LF</w:t>
            </w:r>
          </w:p>
        </w:tc>
        <w:tc>
          <w:tcPr>
            <w:tcW w:w="371" w:type="pct"/>
            <w:vAlign w:val="center"/>
          </w:tcPr>
          <w:p w:rsidR="00D65311" w:rsidRPr="00D65311" w:rsidRDefault="00D65311" w:rsidP="003E4475">
            <w:pPr>
              <w:spacing w:after="0" w:line="240" w:lineRule="auto"/>
              <w:rPr>
                <w:rFonts w:ascii="Times New Roman" w:eastAsia="Calibri" w:hAnsi="Times New Roman" w:cs="Times New Roman"/>
                <w:sz w:val="24"/>
                <w:szCs w:val="24"/>
              </w:rPr>
            </w:pPr>
            <w:r w:rsidRPr="00D65311">
              <w:rPr>
                <w:rFonts w:ascii="Times New Roman" w:eastAsia="Calibri" w:hAnsi="Times New Roman" w:cs="Times New Roman"/>
                <w:sz w:val="24"/>
                <w:szCs w:val="24"/>
              </w:rPr>
              <w:t>KERLH</w:t>
            </w:r>
          </w:p>
        </w:tc>
        <w:tc>
          <w:tcPr>
            <w:tcW w:w="410" w:type="pct"/>
            <w:vAlign w:val="center"/>
          </w:tcPr>
          <w:p w:rsidR="00D65311" w:rsidRPr="00D65311" w:rsidRDefault="00D65311" w:rsidP="0035077C">
            <w:pPr>
              <w:spacing w:after="0" w:line="240" w:lineRule="auto"/>
              <w:rPr>
                <w:rFonts w:ascii="Times New Roman" w:hAnsi="Times New Roman"/>
                <w:sz w:val="24"/>
                <w:szCs w:val="24"/>
                <w:lang w:eastAsia="sk-SK"/>
              </w:rPr>
            </w:pPr>
            <w:r w:rsidRPr="00D65311">
              <w:rPr>
                <w:rFonts w:ascii="Times New Roman" w:hAnsi="Times New Roman"/>
                <w:sz w:val="24"/>
                <w:szCs w:val="24"/>
                <w:lang w:eastAsia="sk-SK"/>
              </w:rPr>
              <w:t>RLH-I</w:t>
            </w:r>
          </w:p>
        </w:tc>
        <w:tc>
          <w:tcPr>
            <w:tcW w:w="1420" w:type="pct"/>
            <w:vAlign w:val="center"/>
          </w:tcPr>
          <w:p w:rsidR="00D65311" w:rsidRPr="00D65311" w:rsidRDefault="00D65311" w:rsidP="0035077C">
            <w:pPr>
              <w:spacing w:after="0" w:line="240" w:lineRule="auto"/>
              <w:rPr>
                <w:rFonts w:ascii="Times New Roman" w:hAnsi="Times New Roman"/>
                <w:color w:val="FF0000"/>
                <w:sz w:val="24"/>
                <w:szCs w:val="24"/>
                <w:lang w:eastAsia="sk-SK"/>
              </w:rPr>
            </w:pPr>
            <w:r>
              <w:rPr>
                <w:rFonts w:ascii="Times New Roman" w:hAnsi="Times New Roman"/>
                <w:sz w:val="24"/>
                <w:szCs w:val="24"/>
                <w:lang w:eastAsia="sk-SK"/>
              </w:rPr>
              <w:t>r</w:t>
            </w:r>
            <w:r w:rsidRPr="00D65311">
              <w:rPr>
                <w:rFonts w:ascii="Times New Roman" w:hAnsi="Times New Roman"/>
                <w:sz w:val="24"/>
                <w:szCs w:val="24"/>
                <w:lang w:eastAsia="sk-SK"/>
              </w:rPr>
              <w:t>iadenie lesných podnikov</w:t>
            </w:r>
          </w:p>
        </w:tc>
        <w:tc>
          <w:tcPr>
            <w:tcW w:w="357" w:type="pct"/>
            <w:vAlign w:val="center"/>
          </w:tcPr>
          <w:p w:rsidR="00D65311" w:rsidRPr="00D65311" w:rsidRDefault="00D65311" w:rsidP="0035077C">
            <w:pPr>
              <w:spacing w:after="0" w:line="240" w:lineRule="auto"/>
              <w:jc w:val="center"/>
              <w:rPr>
                <w:rFonts w:ascii="Times New Roman" w:hAnsi="Times New Roman"/>
                <w:sz w:val="24"/>
                <w:szCs w:val="24"/>
                <w:lang w:eastAsia="sk-SK"/>
              </w:rPr>
            </w:pPr>
            <w:r w:rsidRPr="00D65311">
              <w:rPr>
                <w:rFonts w:ascii="Times New Roman" w:hAnsi="Times New Roman"/>
                <w:sz w:val="24"/>
                <w:szCs w:val="24"/>
                <w:lang w:eastAsia="sk-SK"/>
              </w:rPr>
              <w:t>P</w:t>
            </w:r>
          </w:p>
        </w:tc>
        <w:tc>
          <w:tcPr>
            <w:tcW w:w="341" w:type="pct"/>
            <w:vAlign w:val="center"/>
          </w:tcPr>
          <w:p w:rsidR="00D65311" w:rsidRPr="00D65311" w:rsidRDefault="00D65311" w:rsidP="0035077C">
            <w:pPr>
              <w:spacing w:after="0" w:line="240" w:lineRule="auto"/>
              <w:jc w:val="center"/>
              <w:rPr>
                <w:rFonts w:ascii="Times New Roman" w:hAnsi="Times New Roman"/>
                <w:sz w:val="24"/>
                <w:szCs w:val="24"/>
                <w:lang w:eastAsia="sk-SK"/>
              </w:rPr>
            </w:pPr>
            <w:r w:rsidRPr="00D65311">
              <w:rPr>
                <w:rFonts w:ascii="Times New Roman" w:hAnsi="Times New Roman"/>
                <w:sz w:val="24"/>
                <w:szCs w:val="24"/>
                <w:lang w:eastAsia="sk-SK"/>
              </w:rPr>
              <w:t>6</w:t>
            </w:r>
          </w:p>
        </w:tc>
        <w:tc>
          <w:tcPr>
            <w:tcW w:w="499" w:type="pct"/>
            <w:vAlign w:val="center"/>
          </w:tcPr>
          <w:p w:rsidR="00D65311" w:rsidRPr="00D65311" w:rsidRDefault="00D65311" w:rsidP="003E4475">
            <w:pPr>
              <w:spacing w:after="0" w:line="240" w:lineRule="auto"/>
              <w:jc w:val="center"/>
              <w:rPr>
                <w:rFonts w:ascii="Times New Roman" w:eastAsia="Times New Roman" w:hAnsi="Times New Roman" w:cs="Times New Roman"/>
                <w:snapToGrid w:val="0"/>
                <w:sz w:val="24"/>
                <w:szCs w:val="24"/>
                <w:lang w:eastAsia="cs-CZ"/>
              </w:rPr>
            </w:pPr>
            <w:r w:rsidRPr="00D65311">
              <w:rPr>
                <w:rFonts w:ascii="Times New Roman" w:eastAsia="Times New Roman" w:hAnsi="Times New Roman" w:cs="Times New Roman"/>
                <w:snapToGrid w:val="0"/>
                <w:sz w:val="24"/>
                <w:szCs w:val="24"/>
                <w:lang w:eastAsia="cs-CZ"/>
              </w:rPr>
              <w:t>12</w:t>
            </w:r>
          </w:p>
        </w:tc>
        <w:tc>
          <w:tcPr>
            <w:tcW w:w="199" w:type="pct"/>
            <w:vAlign w:val="center"/>
          </w:tcPr>
          <w:p w:rsidR="00D65311" w:rsidRPr="00D65311" w:rsidRDefault="00D65311" w:rsidP="003E4475">
            <w:pPr>
              <w:spacing w:after="0" w:line="240" w:lineRule="auto"/>
              <w:jc w:val="center"/>
              <w:rPr>
                <w:rFonts w:ascii="Times New Roman" w:eastAsia="Times New Roman" w:hAnsi="Times New Roman" w:cs="Times New Roman"/>
                <w:snapToGrid w:val="0"/>
                <w:sz w:val="24"/>
                <w:szCs w:val="24"/>
                <w:lang w:eastAsia="cs-CZ"/>
              </w:rPr>
            </w:pPr>
            <w:r w:rsidRPr="00D65311">
              <w:rPr>
                <w:rFonts w:ascii="Times New Roman" w:eastAsia="Times New Roman" w:hAnsi="Times New Roman" w:cs="Times New Roman"/>
                <w:snapToGrid w:val="0"/>
                <w:sz w:val="24"/>
                <w:szCs w:val="24"/>
                <w:lang w:eastAsia="cs-CZ"/>
              </w:rPr>
              <w:t>0</w:t>
            </w:r>
          </w:p>
        </w:tc>
        <w:tc>
          <w:tcPr>
            <w:tcW w:w="632" w:type="pct"/>
            <w:vAlign w:val="center"/>
          </w:tcPr>
          <w:p w:rsidR="00D65311" w:rsidRPr="00D65311" w:rsidRDefault="00D65311" w:rsidP="0035077C">
            <w:pPr>
              <w:spacing w:after="0" w:line="240" w:lineRule="auto"/>
              <w:rPr>
                <w:rFonts w:ascii="Times New Roman" w:hAnsi="Times New Roman"/>
                <w:sz w:val="24"/>
                <w:szCs w:val="24"/>
                <w:lang w:eastAsia="sk-SK"/>
              </w:rPr>
            </w:pPr>
            <w:r w:rsidRPr="00D65311">
              <w:rPr>
                <w:rFonts w:ascii="Times New Roman" w:hAnsi="Times New Roman"/>
                <w:sz w:val="24"/>
                <w:szCs w:val="24"/>
                <w:lang w:eastAsia="sk-SK"/>
              </w:rPr>
              <w:t>doc. Šulek</w:t>
            </w:r>
          </w:p>
        </w:tc>
        <w:tc>
          <w:tcPr>
            <w:tcW w:w="442" w:type="pct"/>
            <w:vAlign w:val="center"/>
          </w:tcPr>
          <w:p w:rsidR="00D65311" w:rsidRPr="00D65311" w:rsidRDefault="00D65311" w:rsidP="003E4475">
            <w:pPr>
              <w:spacing w:after="0" w:line="240" w:lineRule="auto"/>
              <w:jc w:val="center"/>
              <w:rPr>
                <w:rFonts w:ascii="Times New Roman" w:eastAsia="Times New Roman" w:hAnsi="Times New Roman" w:cs="Times New Roman"/>
                <w:snapToGrid w:val="0"/>
                <w:sz w:val="24"/>
                <w:szCs w:val="24"/>
                <w:lang w:eastAsia="cs-CZ"/>
              </w:rPr>
            </w:pPr>
            <w:r w:rsidRPr="00D65311">
              <w:rPr>
                <w:rFonts w:ascii="Times New Roman" w:eastAsia="Times New Roman" w:hAnsi="Times New Roman" w:cs="Times New Roman"/>
                <w:snapToGrid w:val="0"/>
                <w:sz w:val="24"/>
                <w:szCs w:val="24"/>
                <w:lang w:eastAsia="cs-CZ"/>
              </w:rPr>
              <w:t>S</w:t>
            </w:r>
          </w:p>
        </w:tc>
      </w:tr>
      <w:tr w:rsidR="00D65311" w:rsidRPr="003E4475" w:rsidTr="00740C1E">
        <w:trPr>
          <w:trHeight w:hRule="exact" w:val="567"/>
          <w:jc w:val="center"/>
        </w:trPr>
        <w:tc>
          <w:tcPr>
            <w:tcW w:w="330" w:type="pct"/>
            <w:vAlign w:val="center"/>
          </w:tcPr>
          <w:p w:rsidR="00D65311" w:rsidRPr="00D65311" w:rsidRDefault="00D65311" w:rsidP="003E4475">
            <w:pPr>
              <w:spacing w:after="0" w:line="240" w:lineRule="auto"/>
              <w:jc w:val="center"/>
              <w:rPr>
                <w:rFonts w:ascii="Times New Roman" w:eastAsia="Calibri" w:hAnsi="Times New Roman" w:cs="Times New Roman"/>
                <w:sz w:val="24"/>
                <w:szCs w:val="24"/>
              </w:rPr>
            </w:pPr>
            <w:r w:rsidRPr="00D65311">
              <w:rPr>
                <w:rFonts w:ascii="Times New Roman" w:eastAsia="Calibri" w:hAnsi="Times New Roman" w:cs="Times New Roman"/>
                <w:sz w:val="24"/>
                <w:szCs w:val="24"/>
              </w:rPr>
              <w:t>LF</w:t>
            </w:r>
          </w:p>
        </w:tc>
        <w:tc>
          <w:tcPr>
            <w:tcW w:w="371" w:type="pct"/>
            <w:vAlign w:val="center"/>
          </w:tcPr>
          <w:p w:rsidR="00D65311" w:rsidRPr="00D65311" w:rsidRDefault="00D65311" w:rsidP="003E4475">
            <w:pPr>
              <w:spacing w:after="0" w:line="240" w:lineRule="auto"/>
              <w:rPr>
                <w:rFonts w:ascii="Times New Roman" w:eastAsia="Calibri" w:hAnsi="Times New Roman" w:cs="Times New Roman"/>
                <w:sz w:val="24"/>
                <w:szCs w:val="24"/>
              </w:rPr>
            </w:pPr>
            <w:r w:rsidRPr="00D65311">
              <w:rPr>
                <w:rFonts w:ascii="Times New Roman" w:eastAsia="Calibri" w:hAnsi="Times New Roman" w:cs="Times New Roman"/>
                <w:sz w:val="24"/>
                <w:szCs w:val="24"/>
              </w:rPr>
              <w:t>KHULG</w:t>
            </w:r>
          </w:p>
        </w:tc>
        <w:tc>
          <w:tcPr>
            <w:tcW w:w="410" w:type="pct"/>
            <w:vAlign w:val="center"/>
          </w:tcPr>
          <w:p w:rsidR="00D65311" w:rsidRPr="00D65311" w:rsidRDefault="00D65311" w:rsidP="0035077C">
            <w:pPr>
              <w:spacing w:after="0" w:line="240" w:lineRule="auto"/>
              <w:rPr>
                <w:rFonts w:ascii="Times New Roman" w:hAnsi="Times New Roman"/>
                <w:sz w:val="24"/>
                <w:szCs w:val="24"/>
                <w:lang w:eastAsia="sk-SK"/>
              </w:rPr>
            </w:pPr>
            <w:r w:rsidRPr="00D65311">
              <w:rPr>
                <w:rFonts w:ascii="Times New Roman" w:hAnsi="Times New Roman"/>
                <w:sz w:val="24"/>
                <w:szCs w:val="24"/>
                <w:lang w:eastAsia="sk-SK"/>
              </w:rPr>
              <w:t>ZGIS-I</w:t>
            </w:r>
          </w:p>
        </w:tc>
        <w:tc>
          <w:tcPr>
            <w:tcW w:w="1420" w:type="pct"/>
            <w:vAlign w:val="center"/>
          </w:tcPr>
          <w:p w:rsidR="00D65311" w:rsidRPr="00D65311" w:rsidRDefault="00D65311" w:rsidP="0035077C">
            <w:pPr>
              <w:spacing w:after="0" w:line="240" w:lineRule="auto"/>
              <w:rPr>
                <w:rFonts w:ascii="Times New Roman" w:hAnsi="Times New Roman"/>
                <w:sz w:val="24"/>
                <w:szCs w:val="24"/>
                <w:lang w:eastAsia="sk-SK"/>
              </w:rPr>
            </w:pPr>
            <w:r>
              <w:rPr>
                <w:rFonts w:ascii="Times New Roman" w:hAnsi="Times New Roman"/>
                <w:sz w:val="24"/>
                <w:szCs w:val="24"/>
                <w:lang w:eastAsia="sk-SK"/>
              </w:rPr>
              <w:t>z</w:t>
            </w:r>
            <w:r w:rsidRPr="00D65311">
              <w:rPr>
                <w:rFonts w:ascii="Times New Roman" w:hAnsi="Times New Roman"/>
                <w:sz w:val="24"/>
                <w:szCs w:val="24"/>
                <w:lang w:eastAsia="sk-SK"/>
              </w:rPr>
              <w:t>áklady GIS</w:t>
            </w:r>
          </w:p>
        </w:tc>
        <w:tc>
          <w:tcPr>
            <w:tcW w:w="357" w:type="pct"/>
            <w:vAlign w:val="center"/>
          </w:tcPr>
          <w:p w:rsidR="00D65311" w:rsidRPr="00D65311" w:rsidRDefault="00D65311" w:rsidP="0035077C">
            <w:pPr>
              <w:spacing w:after="0" w:line="240" w:lineRule="auto"/>
              <w:jc w:val="center"/>
              <w:rPr>
                <w:rFonts w:ascii="Times New Roman" w:hAnsi="Times New Roman"/>
                <w:sz w:val="24"/>
                <w:szCs w:val="24"/>
                <w:lang w:eastAsia="sk-SK"/>
              </w:rPr>
            </w:pPr>
            <w:r w:rsidRPr="00D65311">
              <w:rPr>
                <w:rFonts w:ascii="Times New Roman" w:hAnsi="Times New Roman"/>
                <w:sz w:val="24"/>
                <w:szCs w:val="24"/>
                <w:lang w:eastAsia="sk-SK"/>
              </w:rPr>
              <w:t>P</w:t>
            </w:r>
          </w:p>
        </w:tc>
        <w:tc>
          <w:tcPr>
            <w:tcW w:w="341" w:type="pct"/>
            <w:vAlign w:val="center"/>
          </w:tcPr>
          <w:p w:rsidR="00D65311" w:rsidRPr="00D65311" w:rsidRDefault="00D65311" w:rsidP="0035077C">
            <w:pPr>
              <w:spacing w:after="0" w:line="240" w:lineRule="auto"/>
              <w:jc w:val="center"/>
              <w:rPr>
                <w:rFonts w:ascii="Times New Roman" w:hAnsi="Times New Roman"/>
                <w:sz w:val="24"/>
                <w:szCs w:val="24"/>
                <w:lang w:eastAsia="sk-SK"/>
              </w:rPr>
            </w:pPr>
            <w:r w:rsidRPr="00D65311">
              <w:rPr>
                <w:rFonts w:ascii="Times New Roman" w:hAnsi="Times New Roman"/>
                <w:sz w:val="24"/>
                <w:szCs w:val="24"/>
                <w:lang w:eastAsia="sk-SK"/>
              </w:rPr>
              <w:t>6</w:t>
            </w:r>
          </w:p>
        </w:tc>
        <w:tc>
          <w:tcPr>
            <w:tcW w:w="499" w:type="pct"/>
            <w:vAlign w:val="center"/>
          </w:tcPr>
          <w:p w:rsidR="00D65311" w:rsidRPr="00D65311" w:rsidRDefault="00D65311" w:rsidP="003E4475">
            <w:pPr>
              <w:spacing w:after="0" w:line="240" w:lineRule="auto"/>
              <w:jc w:val="center"/>
              <w:rPr>
                <w:rFonts w:ascii="Times New Roman" w:eastAsia="Times New Roman" w:hAnsi="Times New Roman" w:cs="Times New Roman"/>
                <w:snapToGrid w:val="0"/>
                <w:sz w:val="24"/>
                <w:szCs w:val="24"/>
                <w:lang w:eastAsia="cs-CZ"/>
              </w:rPr>
            </w:pPr>
            <w:r w:rsidRPr="00D65311">
              <w:rPr>
                <w:rFonts w:ascii="Times New Roman" w:eastAsia="Times New Roman" w:hAnsi="Times New Roman" w:cs="Times New Roman"/>
                <w:snapToGrid w:val="0"/>
                <w:sz w:val="24"/>
                <w:szCs w:val="24"/>
                <w:lang w:eastAsia="cs-CZ"/>
              </w:rPr>
              <w:t>12</w:t>
            </w:r>
          </w:p>
        </w:tc>
        <w:tc>
          <w:tcPr>
            <w:tcW w:w="199" w:type="pct"/>
            <w:vAlign w:val="center"/>
          </w:tcPr>
          <w:p w:rsidR="00D65311" w:rsidRPr="00D65311" w:rsidRDefault="00D65311" w:rsidP="003E4475">
            <w:pPr>
              <w:spacing w:after="0" w:line="240" w:lineRule="auto"/>
              <w:jc w:val="center"/>
              <w:rPr>
                <w:rFonts w:ascii="Times New Roman" w:eastAsia="Times New Roman" w:hAnsi="Times New Roman" w:cs="Times New Roman"/>
                <w:snapToGrid w:val="0"/>
                <w:sz w:val="24"/>
                <w:szCs w:val="24"/>
                <w:lang w:eastAsia="cs-CZ"/>
              </w:rPr>
            </w:pPr>
            <w:r w:rsidRPr="00D65311">
              <w:rPr>
                <w:rFonts w:ascii="Times New Roman" w:eastAsia="Times New Roman" w:hAnsi="Times New Roman" w:cs="Times New Roman"/>
                <w:snapToGrid w:val="0"/>
                <w:sz w:val="24"/>
                <w:szCs w:val="24"/>
                <w:lang w:eastAsia="cs-CZ"/>
              </w:rPr>
              <w:t>2</w:t>
            </w:r>
          </w:p>
        </w:tc>
        <w:tc>
          <w:tcPr>
            <w:tcW w:w="632" w:type="pct"/>
            <w:shd w:val="clear" w:color="auto" w:fill="auto"/>
            <w:vAlign w:val="center"/>
          </w:tcPr>
          <w:p w:rsidR="00D65311" w:rsidRPr="00D65311" w:rsidRDefault="00D65311" w:rsidP="0035077C">
            <w:pPr>
              <w:spacing w:after="0" w:line="240" w:lineRule="auto"/>
              <w:rPr>
                <w:rFonts w:ascii="Times New Roman" w:hAnsi="Times New Roman"/>
                <w:sz w:val="24"/>
                <w:szCs w:val="24"/>
                <w:lang w:eastAsia="sk-SK"/>
              </w:rPr>
            </w:pPr>
            <w:r w:rsidRPr="00D65311">
              <w:rPr>
                <w:rFonts w:ascii="Times New Roman" w:hAnsi="Times New Roman"/>
                <w:sz w:val="24"/>
                <w:szCs w:val="24"/>
                <w:lang w:eastAsia="sk-SK"/>
              </w:rPr>
              <w:t>prof. Tuček</w:t>
            </w:r>
          </w:p>
        </w:tc>
        <w:tc>
          <w:tcPr>
            <w:tcW w:w="442" w:type="pct"/>
            <w:vAlign w:val="center"/>
          </w:tcPr>
          <w:p w:rsidR="00D65311" w:rsidRPr="00D65311" w:rsidRDefault="00D65311" w:rsidP="003E4475">
            <w:pPr>
              <w:spacing w:after="0" w:line="240" w:lineRule="auto"/>
              <w:jc w:val="center"/>
              <w:rPr>
                <w:rFonts w:ascii="Times New Roman" w:eastAsia="Times New Roman" w:hAnsi="Times New Roman" w:cs="Times New Roman"/>
                <w:snapToGrid w:val="0"/>
                <w:sz w:val="24"/>
                <w:szCs w:val="24"/>
                <w:lang w:eastAsia="cs-CZ"/>
              </w:rPr>
            </w:pPr>
            <w:r w:rsidRPr="00D65311">
              <w:rPr>
                <w:rFonts w:ascii="Times New Roman" w:eastAsia="Times New Roman" w:hAnsi="Times New Roman" w:cs="Times New Roman"/>
                <w:snapToGrid w:val="0"/>
                <w:sz w:val="24"/>
                <w:szCs w:val="24"/>
                <w:lang w:eastAsia="cs-CZ"/>
              </w:rPr>
              <w:t>S</w:t>
            </w:r>
          </w:p>
        </w:tc>
      </w:tr>
      <w:tr w:rsidR="00D65311" w:rsidRPr="003E4475" w:rsidTr="00740C1E">
        <w:trPr>
          <w:trHeight w:hRule="exact" w:val="567"/>
          <w:jc w:val="center"/>
        </w:trPr>
        <w:tc>
          <w:tcPr>
            <w:tcW w:w="330" w:type="pct"/>
            <w:vAlign w:val="center"/>
          </w:tcPr>
          <w:p w:rsidR="00D65311" w:rsidRPr="002B7CE5" w:rsidRDefault="00D65311" w:rsidP="003E4475">
            <w:pPr>
              <w:spacing w:after="0" w:line="240" w:lineRule="auto"/>
              <w:jc w:val="center"/>
              <w:rPr>
                <w:rFonts w:ascii="Times New Roman" w:eastAsia="Calibri" w:hAnsi="Times New Roman" w:cs="Times New Roman"/>
                <w:sz w:val="24"/>
                <w:szCs w:val="24"/>
              </w:rPr>
            </w:pPr>
            <w:r w:rsidRPr="002B7CE5">
              <w:rPr>
                <w:rFonts w:ascii="Times New Roman" w:eastAsia="Calibri" w:hAnsi="Times New Roman" w:cs="Times New Roman"/>
                <w:sz w:val="24"/>
                <w:szCs w:val="24"/>
              </w:rPr>
              <w:t>LF</w:t>
            </w:r>
          </w:p>
        </w:tc>
        <w:tc>
          <w:tcPr>
            <w:tcW w:w="371" w:type="pct"/>
            <w:vAlign w:val="center"/>
          </w:tcPr>
          <w:p w:rsidR="00D65311" w:rsidRPr="002B7CE5" w:rsidRDefault="00D65311" w:rsidP="003E44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KPL</w:t>
            </w:r>
          </w:p>
        </w:tc>
        <w:tc>
          <w:tcPr>
            <w:tcW w:w="410" w:type="pct"/>
            <w:vAlign w:val="center"/>
          </w:tcPr>
          <w:p w:rsidR="00D65311" w:rsidRPr="0066345D" w:rsidRDefault="00D65311" w:rsidP="0035077C">
            <w:pPr>
              <w:spacing w:after="0" w:line="240" w:lineRule="auto"/>
              <w:rPr>
                <w:rFonts w:ascii="Times New Roman" w:hAnsi="Times New Roman"/>
                <w:sz w:val="20"/>
                <w:szCs w:val="20"/>
                <w:lang w:eastAsia="sk-SK"/>
              </w:rPr>
            </w:pPr>
            <w:r w:rsidRPr="0066345D">
              <w:rPr>
                <w:rFonts w:ascii="Times New Roman" w:hAnsi="Times New Roman"/>
                <w:sz w:val="20"/>
                <w:szCs w:val="20"/>
                <w:lang w:eastAsia="sk-SK"/>
              </w:rPr>
              <w:t>PLVF-I</w:t>
            </w:r>
          </w:p>
        </w:tc>
        <w:tc>
          <w:tcPr>
            <w:tcW w:w="1420" w:type="pct"/>
            <w:vAlign w:val="center"/>
          </w:tcPr>
          <w:p w:rsidR="00D65311" w:rsidRPr="0066345D" w:rsidRDefault="00D65311" w:rsidP="00D65311">
            <w:pPr>
              <w:spacing w:after="0" w:line="240" w:lineRule="auto"/>
              <w:rPr>
                <w:rFonts w:ascii="Times New Roman" w:hAnsi="Times New Roman"/>
                <w:sz w:val="20"/>
                <w:szCs w:val="20"/>
                <w:lang w:eastAsia="sk-SK"/>
              </w:rPr>
            </w:pPr>
            <w:r w:rsidRPr="0066345D">
              <w:rPr>
                <w:rFonts w:ascii="Times New Roman" w:hAnsi="Times New Roman"/>
                <w:sz w:val="20"/>
                <w:szCs w:val="20"/>
                <w:lang w:eastAsia="sk-SK"/>
              </w:rPr>
              <w:t>Pestovanie lesov s verejnoprospešnými funkciami</w:t>
            </w:r>
          </w:p>
        </w:tc>
        <w:tc>
          <w:tcPr>
            <w:tcW w:w="357" w:type="pct"/>
            <w:vAlign w:val="center"/>
          </w:tcPr>
          <w:p w:rsidR="00D65311" w:rsidRPr="0066345D" w:rsidRDefault="00D65311" w:rsidP="00D65311">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PV</w:t>
            </w:r>
          </w:p>
        </w:tc>
        <w:tc>
          <w:tcPr>
            <w:tcW w:w="341" w:type="pct"/>
            <w:vAlign w:val="center"/>
          </w:tcPr>
          <w:p w:rsidR="00D65311" w:rsidRPr="0066345D" w:rsidRDefault="00D65311" w:rsidP="00D65311">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4</w:t>
            </w:r>
          </w:p>
        </w:tc>
        <w:tc>
          <w:tcPr>
            <w:tcW w:w="499" w:type="pct"/>
            <w:vAlign w:val="center"/>
          </w:tcPr>
          <w:p w:rsidR="00D65311" w:rsidRPr="0066345D" w:rsidRDefault="00D65311" w:rsidP="00D65311">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12</w:t>
            </w:r>
          </w:p>
        </w:tc>
        <w:tc>
          <w:tcPr>
            <w:tcW w:w="199" w:type="pct"/>
            <w:vAlign w:val="center"/>
          </w:tcPr>
          <w:p w:rsidR="00D65311" w:rsidRPr="002B7CE5" w:rsidRDefault="00D65311" w:rsidP="00D65311">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2</w:t>
            </w:r>
          </w:p>
        </w:tc>
        <w:tc>
          <w:tcPr>
            <w:tcW w:w="632" w:type="pct"/>
            <w:shd w:val="clear" w:color="auto" w:fill="auto"/>
            <w:vAlign w:val="center"/>
          </w:tcPr>
          <w:p w:rsidR="00D65311" w:rsidRPr="0066345D" w:rsidRDefault="00D65311" w:rsidP="0035077C">
            <w:pPr>
              <w:spacing w:after="0" w:line="240" w:lineRule="auto"/>
              <w:rPr>
                <w:rFonts w:ascii="Times New Roman" w:hAnsi="Times New Roman"/>
                <w:sz w:val="20"/>
                <w:szCs w:val="20"/>
                <w:lang w:eastAsia="sk-SK"/>
              </w:rPr>
            </w:pPr>
            <w:r w:rsidRPr="0066345D">
              <w:rPr>
                <w:rFonts w:ascii="Times New Roman" w:hAnsi="Times New Roman"/>
                <w:sz w:val="20"/>
                <w:szCs w:val="20"/>
                <w:lang w:eastAsia="sk-SK"/>
              </w:rPr>
              <w:t>Ing. Kucbel</w:t>
            </w:r>
          </w:p>
        </w:tc>
        <w:tc>
          <w:tcPr>
            <w:tcW w:w="442" w:type="pct"/>
            <w:vAlign w:val="center"/>
          </w:tcPr>
          <w:p w:rsidR="00D65311" w:rsidRPr="002B7CE5" w:rsidRDefault="00D65311" w:rsidP="003E4475">
            <w:pPr>
              <w:spacing w:after="0" w:line="240" w:lineRule="auto"/>
              <w:jc w:val="center"/>
              <w:rPr>
                <w:rFonts w:ascii="Times New Roman" w:eastAsia="Times New Roman" w:hAnsi="Times New Roman" w:cs="Times New Roman"/>
                <w:snapToGrid w:val="0"/>
                <w:sz w:val="24"/>
                <w:szCs w:val="24"/>
                <w:lang w:eastAsia="cs-CZ"/>
              </w:rPr>
            </w:pPr>
            <w:r w:rsidRPr="002B7CE5">
              <w:rPr>
                <w:rFonts w:ascii="Times New Roman" w:eastAsia="Times New Roman" w:hAnsi="Times New Roman" w:cs="Times New Roman"/>
                <w:snapToGrid w:val="0"/>
                <w:sz w:val="24"/>
                <w:szCs w:val="24"/>
                <w:lang w:eastAsia="cs-CZ"/>
              </w:rPr>
              <w:t>S</w:t>
            </w:r>
          </w:p>
        </w:tc>
      </w:tr>
      <w:tr w:rsidR="00D65311" w:rsidRPr="003E4475" w:rsidTr="00740C1E">
        <w:trPr>
          <w:trHeight w:hRule="exact" w:val="567"/>
          <w:jc w:val="center"/>
        </w:trPr>
        <w:tc>
          <w:tcPr>
            <w:tcW w:w="330" w:type="pct"/>
            <w:vAlign w:val="center"/>
          </w:tcPr>
          <w:p w:rsidR="00D65311" w:rsidRPr="002B7CE5" w:rsidRDefault="00D65311" w:rsidP="003E4475">
            <w:pPr>
              <w:spacing w:after="0" w:line="240" w:lineRule="auto"/>
              <w:jc w:val="center"/>
              <w:rPr>
                <w:rFonts w:ascii="Times New Roman" w:eastAsia="Calibri" w:hAnsi="Times New Roman" w:cs="Times New Roman"/>
                <w:sz w:val="24"/>
                <w:szCs w:val="24"/>
              </w:rPr>
            </w:pPr>
            <w:r w:rsidRPr="002B7CE5">
              <w:rPr>
                <w:rFonts w:ascii="Times New Roman" w:eastAsia="Calibri" w:hAnsi="Times New Roman" w:cs="Times New Roman"/>
                <w:sz w:val="24"/>
                <w:szCs w:val="24"/>
              </w:rPr>
              <w:t>LF</w:t>
            </w:r>
          </w:p>
        </w:tc>
        <w:tc>
          <w:tcPr>
            <w:tcW w:w="371" w:type="pct"/>
            <w:vAlign w:val="center"/>
          </w:tcPr>
          <w:p w:rsidR="00D65311" w:rsidRPr="002B7CE5" w:rsidRDefault="00D65311" w:rsidP="003E44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KIOLK</w:t>
            </w:r>
          </w:p>
        </w:tc>
        <w:tc>
          <w:tcPr>
            <w:tcW w:w="410" w:type="pct"/>
            <w:vAlign w:val="center"/>
          </w:tcPr>
          <w:p w:rsidR="00D65311" w:rsidRPr="0066345D" w:rsidRDefault="00D65311" w:rsidP="0035077C">
            <w:pPr>
              <w:spacing w:after="0" w:line="240" w:lineRule="auto"/>
              <w:rPr>
                <w:rFonts w:ascii="Times New Roman" w:hAnsi="Times New Roman"/>
                <w:sz w:val="20"/>
                <w:szCs w:val="20"/>
                <w:lang w:eastAsia="sk-SK"/>
              </w:rPr>
            </w:pPr>
            <w:r w:rsidRPr="0066345D">
              <w:rPr>
                <w:rFonts w:ascii="Times New Roman" w:hAnsi="Times New Roman"/>
                <w:sz w:val="20"/>
                <w:szCs w:val="20"/>
                <w:lang w:eastAsia="sk-SK"/>
              </w:rPr>
              <w:t>OLARP-I</w:t>
            </w:r>
          </w:p>
        </w:tc>
        <w:tc>
          <w:tcPr>
            <w:tcW w:w="1420" w:type="pct"/>
            <w:vAlign w:val="center"/>
          </w:tcPr>
          <w:p w:rsidR="00D65311" w:rsidRPr="0066345D" w:rsidRDefault="00D65311" w:rsidP="0035077C">
            <w:pPr>
              <w:spacing w:after="0" w:line="240" w:lineRule="auto"/>
              <w:rPr>
                <w:rFonts w:ascii="Times New Roman" w:hAnsi="Times New Roman"/>
                <w:sz w:val="20"/>
                <w:szCs w:val="20"/>
                <w:lang w:eastAsia="sk-SK"/>
              </w:rPr>
            </w:pPr>
            <w:r w:rsidRPr="0066345D">
              <w:rPr>
                <w:rFonts w:ascii="Times New Roman" w:hAnsi="Times New Roman"/>
                <w:sz w:val="20"/>
                <w:szCs w:val="20"/>
                <w:lang w:eastAsia="sk-SK"/>
              </w:rPr>
              <w:t>Odumieranie lesov a realizácia protiopatrení</w:t>
            </w:r>
          </w:p>
        </w:tc>
        <w:tc>
          <w:tcPr>
            <w:tcW w:w="357" w:type="pct"/>
            <w:vAlign w:val="center"/>
          </w:tcPr>
          <w:p w:rsidR="00D65311" w:rsidRDefault="00D65311" w:rsidP="00D65311">
            <w:pPr>
              <w:jc w:val="center"/>
            </w:pPr>
            <w:r w:rsidRPr="00881EA8">
              <w:rPr>
                <w:rFonts w:ascii="Times New Roman" w:hAnsi="Times New Roman"/>
                <w:sz w:val="20"/>
                <w:szCs w:val="20"/>
                <w:lang w:eastAsia="sk-SK"/>
              </w:rPr>
              <w:t>PV</w:t>
            </w:r>
          </w:p>
        </w:tc>
        <w:tc>
          <w:tcPr>
            <w:tcW w:w="341" w:type="pct"/>
            <w:vAlign w:val="center"/>
          </w:tcPr>
          <w:p w:rsidR="00D65311" w:rsidRPr="0066345D" w:rsidRDefault="00D65311" w:rsidP="00D65311">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4</w:t>
            </w:r>
          </w:p>
        </w:tc>
        <w:tc>
          <w:tcPr>
            <w:tcW w:w="499" w:type="pct"/>
            <w:vAlign w:val="center"/>
          </w:tcPr>
          <w:p w:rsidR="00D65311" w:rsidRPr="0066345D" w:rsidRDefault="00D65311" w:rsidP="00D65311">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12</w:t>
            </w:r>
          </w:p>
        </w:tc>
        <w:tc>
          <w:tcPr>
            <w:tcW w:w="199" w:type="pct"/>
            <w:vAlign w:val="center"/>
          </w:tcPr>
          <w:p w:rsidR="00D65311" w:rsidRPr="002B7CE5" w:rsidRDefault="00D65311" w:rsidP="00D65311">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0</w:t>
            </w:r>
          </w:p>
        </w:tc>
        <w:tc>
          <w:tcPr>
            <w:tcW w:w="632" w:type="pct"/>
            <w:vAlign w:val="center"/>
          </w:tcPr>
          <w:p w:rsidR="00D65311" w:rsidRPr="0066345D" w:rsidRDefault="00D65311" w:rsidP="0035077C">
            <w:pPr>
              <w:spacing w:after="0" w:line="240" w:lineRule="auto"/>
              <w:rPr>
                <w:rFonts w:ascii="Times New Roman" w:hAnsi="Times New Roman"/>
                <w:sz w:val="20"/>
                <w:szCs w:val="20"/>
                <w:lang w:eastAsia="sk-SK"/>
              </w:rPr>
            </w:pPr>
            <w:r w:rsidRPr="0066345D">
              <w:rPr>
                <w:rFonts w:ascii="Times New Roman" w:hAnsi="Times New Roman"/>
                <w:sz w:val="20"/>
                <w:szCs w:val="20"/>
                <w:lang w:eastAsia="sk-SK"/>
              </w:rPr>
              <w:t>Ing. M. Pavlík</w:t>
            </w:r>
          </w:p>
        </w:tc>
        <w:tc>
          <w:tcPr>
            <w:tcW w:w="442" w:type="pct"/>
            <w:vAlign w:val="center"/>
          </w:tcPr>
          <w:p w:rsidR="00D65311" w:rsidRPr="002B7CE5" w:rsidRDefault="00D65311" w:rsidP="003E4475">
            <w:pPr>
              <w:spacing w:after="0" w:line="240" w:lineRule="auto"/>
              <w:jc w:val="center"/>
              <w:rPr>
                <w:rFonts w:ascii="Times New Roman" w:eastAsia="Times New Roman" w:hAnsi="Times New Roman" w:cs="Times New Roman"/>
                <w:snapToGrid w:val="0"/>
                <w:sz w:val="24"/>
                <w:szCs w:val="24"/>
                <w:lang w:eastAsia="cs-CZ"/>
              </w:rPr>
            </w:pPr>
            <w:r w:rsidRPr="002B7CE5">
              <w:rPr>
                <w:rFonts w:ascii="Times New Roman" w:eastAsia="Times New Roman" w:hAnsi="Times New Roman" w:cs="Times New Roman"/>
                <w:snapToGrid w:val="0"/>
                <w:sz w:val="24"/>
                <w:szCs w:val="24"/>
                <w:lang w:eastAsia="cs-CZ"/>
              </w:rPr>
              <w:t>S</w:t>
            </w:r>
          </w:p>
        </w:tc>
      </w:tr>
      <w:tr w:rsidR="00D65311" w:rsidRPr="003E4475" w:rsidTr="00740C1E">
        <w:trPr>
          <w:trHeight w:hRule="exact" w:val="567"/>
          <w:jc w:val="center"/>
        </w:trPr>
        <w:tc>
          <w:tcPr>
            <w:tcW w:w="330" w:type="pct"/>
            <w:vAlign w:val="center"/>
          </w:tcPr>
          <w:p w:rsidR="00D65311" w:rsidRPr="002B7CE5" w:rsidRDefault="00D65311" w:rsidP="003E4475">
            <w:pPr>
              <w:spacing w:after="0" w:line="240" w:lineRule="auto"/>
              <w:jc w:val="center"/>
              <w:rPr>
                <w:rFonts w:ascii="Times New Roman" w:eastAsia="Calibri" w:hAnsi="Times New Roman" w:cs="Times New Roman"/>
                <w:sz w:val="24"/>
                <w:szCs w:val="24"/>
              </w:rPr>
            </w:pPr>
            <w:r w:rsidRPr="002B7CE5">
              <w:rPr>
                <w:rFonts w:ascii="Times New Roman" w:eastAsia="Calibri" w:hAnsi="Times New Roman" w:cs="Times New Roman"/>
                <w:sz w:val="24"/>
                <w:szCs w:val="24"/>
              </w:rPr>
              <w:t>LF</w:t>
            </w:r>
          </w:p>
        </w:tc>
        <w:tc>
          <w:tcPr>
            <w:tcW w:w="371" w:type="pct"/>
            <w:vAlign w:val="center"/>
          </w:tcPr>
          <w:p w:rsidR="00D65311" w:rsidRPr="002B7CE5" w:rsidRDefault="00D65311" w:rsidP="003E44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KLŤLM</w:t>
            </w:r>
          </w:p>
        </w:tc>
        <w:tc>
          <w:tcPr>
            <w:tcW w:w="410" w:type="pct"/>
            <w:vAlign w:val="center"/>
          </w:tcPr>
          <w:p w:rsidR="00D65311" w:rsidRPr="0066345D" w:rsidRDefault="00D65311" w:rsidP="0035077C">
            <w:pPr>
              <w:spacing w:after="0" w:line="240" w:lineRule="auto"/>
              <w:rPr>
                <w:rFonts w:ascii="Times New Roman" w:hAnsi="Times New Roman"/>
                <w:sz w:val="20"/>
                <w:szCs w:val="20"/>
                <w:lang w:eastAsia="sk-SK"/>
              </w:rPr>
            </w:pPr>
            <w:r w:rsidRPr="0066345D">
              <w:rPr>
                <w:rFonts w:ascii="Times New Roman" w:hAnsi="Times New Roman"/>
                <w:sz w:val="20"/>
                <w:szCs w:val="20"/>
                <w:lang w:eastAsia="sk-SK"/>
              </w:rPr>
              <w:t>PROCH-I</w:t>
            </w:r>
          </w:p>
        </w:tc>
        <w:tc>
          <w:tcPr>
            <w:tcW w:w="1420" w:type="pct"/>
            <w:vAlign w:val="center"/>
          </w:tcPr>
          <w:p w:rsidR="00D65311" w:rsidRPr="0066345D" w:rsidRDefault="00D65311" w:rsidP="0035077C">
            <w:pPr>
              <w:spacing w:after="0" w:line="240" w:lineRule="auto"/>
              <w:rPr>
                <w:rFonts w:ascii="Times New Roman" w:hAnsi="Times New Roman"/>
                <w:sz w:val="20"/>
                <w:szCs w:val="20"/>
                <w:lang w:eastAsia="sk-SK"/>
              </w:rPr>
            </w:pPr>
            <w:r w:rsidRPr="0066345D">
              <w:rPr>
                <w:rFonts w:ascii="Times New Roman" w:hAnsi="Times New Roman"/>
                <w:sz w:val="20"/>
                <w:szCs w:val="20"/>
                <w:lang w:eastAsia="sk-SK"/>
              </w:rPr>
              <w:t>Protierózna ochrana</w:t>
            </w:r>
          </w:p>
        </w:tc>
        <w:tc>
          <w:tcPr>
            <w:tcW w:w="357" w:type="pct"/>
            <w:vAlign w:val="center"/>
          </w:tcPr>
          <w:p w:rsidR="00D65311" w:rsidRDefault="00D65311" w:rsidP="00D65311">
            <w:pPr>
              <w:jc w:val="center"/>
            </w:pPr>
            <w:r w:rsidRPr="00881EA8">
              <w:rPr>
                <w:rFonts w:ascii="Times New Roman" w:hAnsi="Times New Roman"/>
                <w:sz w:val="20"/>
                <w:szCs w:val="20"/>
                <w:lang w:eastAsia="sk-SK"/>
              </w:rPr>
              <w:t>PV</w:t>
            </w:r>
          </w:p>
        </w:tc>
        <w:tc>
          <w:tcPr>
            <w:tcW w:w="341" w:type="pct"/>
            <w:vAlign w:val="center"/>
          </w:tcPr>
          <w:p w:rsidR="00D65311" w:rsidRPr="0066345D" w:rsidRDefault="00D65311" w:rsidP="00D65311">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4</w:t>
            </w:r>
          </w:p>
        </w:tc>
        <w:tc>
          <w:tcPr>
            <w:tcW w:w="499" w:type="pct"/>
            <w:vAlign w:val="center"/>
          </w:tcPr>
          <w:p w:rsidR="00D65311" w:rsidRPr="0066345D" w:rsidRDefault="00D65311" w:rsidP="00D65311">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12</w:t>
            </w:r>
          </w:p>
        </w:tc>
        <w:tc>
          <w:tcPr>
            <w:tcW w:w="199" w:type="pct"/>
            <w:vAlign w:val="center"/>
          </w:tcPr>
          <w:p w:rsidR="00D65311" w:rsidRPr="002B7CE5" w:rsidRDefault="00D65311" w:rsidP="00D65311">
            <w:pPr>
              <w:spacing w:after="0" w:line="240" w:lineRule="auto"/>
              <w:jc w:val="center"/>
              <w:rPr>
                <w:rFonts w:ascii="Times New Roman" w:eastAsia="Times New Roman" w:hAnsi="Times New Roman" w:cs="Times New Roman"/>
                <w:snapToGrid w:val="0"/>
                <w:sz w:val="24"/>
                <w:szCs w:val="24"/>
                <w:lang w:eastAsia="cs-CZ"/>
              </w:rPr>
            </w:pPr>
            <w:r>
              <w:rPr>
                <w:rFonts w:ascii="Times New Roman" w:eastAsia="Times New Roman" w:hAnsi="Times New Roman" w:cs="Times New Roman"/>
                <w:snapToGrid w:val="0"/>
                <w:sz w:val="24"/>
                <w:szCs w:val="24"/>
                <w:lang w:eastAsia="cs-CZ"/>
              </w:rPr>
              <w:t>1</w:t>
            </w:r>
          </w:p>
        </w:tc>
        <w:tc>
          <w:tcPr>
            <w:tcW w:w="632" w:type="pct"/>
            <w:vAlign w:val="center"/>
          </w:tcPr>
          <w:p w:rsidR="00D65311" w:rsidRPr="0066345D" w:rsidRDefault="00D65311" w:rsidP="0035077C">
            <w:pPr>
              <w:spacing w:after="0" w:line="240" w:lineRule="auto"/>
              <w:rPr>
                <w:rFonts w:ascii="Times New Roman" w:hAnsi="Times New Roman"/>
                <w:sz w:val="20"/>
                <w:szCs w:val="20"/>
                <w:lang w:eastAsia="sk-SK"/>
              </w:rPr>
            </w:pPr>
            <w:r w:rsidRPr="0066345D">
              <w:rPr>
                <w:rFonts w:ascii="Times New Roman" w:hAnsi="Times New Roman"/>
                <w:sz w:val="20"/>
                <w:szCs w:val="20"/>
                <w:lang w:eastAsia="sk-SK"/>
              </w:rPr>
              <w:t>prof. Jakubis</w:t>
            </w:r>
          </w:p>
        </w:tc>
        <w:tc>
          <w:tcPr>
            <w:tcW w:w="442" w:type="pct"/>
            <w:vAlign w:val="center"/>
          </w:tcPr>
          <w:p w:rsidR="00D65311" w:rsidRPr="002B7CE5" w:rsidRDefault="00D65311" w:rsidP="003E4475">
            <w:pPr>
              <w:spacing w:after="0" w:line="240" w:lineRule="auto"/>
              <w:jc w:val="center"/>
              <w:rPr>
                <w:rFonts w:ascii="Times New Roman" w:eastAsia="Times New Roman" w:hAnsi="Times New Roman" w:cs="Times New Roman"/>
                <w:snapToGrid w:val="0"/>
                <w:sz w:val="24"/>
                <w:szCs w:val="24"/>
                <w:lang w:eastAsia="cs-CZ"/>
              </w:rPr>
            </w:pPr>
            <w:r w:rsidRPr="002B7CE5">
              <w:rPr>
                <w:rFonts w:ascii="Times New Roman" w:eastAsia="Times New Roman" w:hAnsi="Times New Roman" w:cs="Times New Roman"/>
                <w:snapToGrid w:val="0"/>
                <w:sz w:val="24"/>
                <w:szCs w:val="24"/>
                <w:lang w:eastAsia="cs-CZ"/>
              </w:rPr>
              <w:t>S</w:t>
            </w:r>
          </w:p>
        </w:tc>
      </w:tr>
    </w:tbl>
    <w:p w:rsidR="003E4475" w:rsidRDefault="003E4475" w:rsidP="003E4475">
      <w:pPr>
        <w:spacing w:after="0" w:line="240" w:lineRule="atLeast"/>
        <w:rPr>
          <w:rFonts w:ascii="Times New Roman" w:eastAsia="Times New Roman" w:hAnsi="Times New Roman" w:cs="Times New Roman"/>
          <w:b/>
          <w:snapToGrid w:val="0"/>
          <w:lang w:eastAsia="cs-C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
        <w:gridCol w:w="1135"/>
        <w:gridCol w:w="1277"/>
        <w:gridCol w:w="3546"/>
        <w:gridCol w:w="1092"/>
        <w:gridCol w:w="1021"/>
        <w:gridCol w:w="1479"/>
        <w:gridCol w:w="591"/>
        <w:gridCol w:w="1726"/>
        <w:gridCol w:w="1345"/>
      </w:tblGrid>
      <w:tr w:rsidR="003E4475" w:rsidRPr="003E4475" w:rsidTr="00740C1E">
        <w:trPr>
          <w:trHeight w:hRule="exact" w:val="567"/>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3E4475" w:rsidRPr="002B7CE5" w:rsidRDefault="003E4475" w:rsidP="003E4475">
            <w:pPr>
              <w:spacing w:after="0" w:line="240" w:lineRule="auto"/>
              <w:rPr>
                <w:rFonts w:ascii="Times New Roman" w:eastAsia="Calibri" w:hAnsi="Times New Roman" w:cs="Times New Roman"/>
                <w:b/>
                <w:sz w:val="24"/>
                <w:szCs w:val="24"/>
              </w:rPr>
            </w:pPr>
            <w:r w:rsidRPr="002B7CE5">
              <w:rPr>
                <w:rFonts w:ascii="Times New Roman" w:eastAsia="Calibri" w:hAnsi="Times New Roman" w:cs="Times New Roman"/>
                <w:b/>
                <w:sz w:val="24"/>
                <w:szCs w:val="24"/>
              </w:rPr>
              <w:t xml:space="preserve">3. semester            </w:t>
            </w:r>
            <w:r w:rsidRPr="002B7CE5">
              <w:rPr>
                <w:rFonts w:ascii="Times New Roman" w:eastAsia="Calibri" w:hAnsi="Times New Roman" w:cs="Times New Roman"/>
                <w:b/>
                <w:i/>
                <w:sz w:val="24"/>
                <w:szCs w:val="24"/>
              </w:rPr>
              <w:t>a p l i k o v a n á   z o o l ó g i a   a   p o ľ o v n í c t v o</w:t>
            </w:r>
          </w:p>
        </w:tc>
      </w:tr>
      <w:tr w:rsidR="002B7CE5" w:rsidRPr="003E4475" w:rsidTr="00740C1E">
        <w:trPr>
          <w:trHeight w:hRule="exact" w:val="567"/>
          <w:jc w:val="center"/>
        </w:trPr>
        <w:tc>
          <w:tcPr>
            <w:tcW w:w="354" w:type="pct"/>
            <w:vAlign w:val="center"/>
          </w:tcPr>
          <w:p w:rsidR="002B7CE5" w:rsidRPr="002B7CE5" w:rsidRDefault="002B7CE5" w:rsidP="003E4475">
            <w:pPr>
              <w:spacing w:after="0" w:line="240" w:lineRule="auto"/>
              <w:rPr>
                <w:rFonts w:ascii="Times New Roman" w:eastAsia="Calibri" w:hAnsi="Times New Roman" w:cs="Times New Roman"/>
                <w:sz w:val="24"/>
                <w:szCs w:val="24"/>
              </w:rPr>
            </w:pPr>
            <w:r w:rsidRPr="002B7CE5">
              <w:rPr>
                <w:rFonts w:ascii="Times New Roman" w:eastAsia="Calibri" w:hAnsi="Times New Roman" w:cs="Times New Roman"/>
                <w:sz w:val="24"/>
                <w:szCs w:val="24"/>
              </w:rPr>
              <w:t>Fakulta</w:t>
            </w:r>
          </w:p>
        </w:tc>
        <w:tc>
          <w:tcPr>
            <w:tcW w:w="399" w:type="pct"/>
            <w:vAlign w:val="center"/>
          </w:tcPr>
          <w:p w:rsidR="002B7CE5" w:rsidRPr="002B7CE5" w:rsidRDefault="002B7CE5" w:rsidP="003E4475">
            <w:pPr>
              <w:spacing w:after="0" w:line="240" w:lineRule="auto"/>
              <w:rPr>
                <w:rFonts w:ascii="Times New Roman" w:eastAsia="Calibri" w:hAnsi="Times New Roman" w:cs="Times New Roman"/>
                <w:sz w:val="24"/>
                <w:szCs w:val="24"/>
              </w:rPr>
            </w:pPr>
            <w:r w:rsidRPr="002B7CE5">
              <w:rPr>
                <w:rFonts w:ascii="Times New Roman" w:eastAsia="Calibri" w:hAnsi="Times New Roman" w:cs="Times New Roman"/>
                <w:sz w:val="24"/>
                <w:szCs w:val="24"/>
              </w:rPr>
              <w:t>Katedra</w:t>
            </w:r>
          </w:p>
        </w:tc>
        <w:tc>
          <w:tcPr>
            <w:tcW w:w="449" w:type="pct"/>
            <w:vAlign w:val="center"/>
          </w:tcPr>
          <w:p w:rsidR="002B7CE5" w:rsidRPr="002B7CE5" w:rsidRDefault="002B7CE5" w:rsidP="003E4475">
            <w:pPr>
              <w:spacing w:after="0" w:line="240" w:lineRule="auto"/>
              <w:rPr>
                <w:rFonts w:ascii="Times New Roman" w:eastAsia="Calibri" w:hAnsi="Times New Roman" w:cs="Times New Roman"/>
                <w:sz w:val="24"/>
                <w:szCs w:val="24"/>
              </w:rPr>
            </w:pPr>
            <w:r w:rsidRPr="002B7CE5">
              <w:rPr>
                <w:rFonts w:ascii="Times New Roman" w:eastAsia="Calibri" w:hAnsi="Times New Roman" w:cs="Times New Roman"/>
                <w:sz w:val="24"/>
                <w:szCs w:val="24"/>
              </w:rPr>
              <w:t>Skratka</w:t>
            </w:r>
          </w:p>
        </w:tc>
        <w:tc>
          <w:tcPr>
            <w:tcW w:w="1247" w:type="pct"/>
            <w:vAlign w:val="center"/>
          </w:tcPr>
          <w:p w:rsidR="002B7CE5" w:rsidRPr="002B7CE5" w:rsidRDefault="002B7CE5" w:rsidP="003E4475">
            <w:pPr>
              <w:spacing w:after="0" w:line="240" w:lineRule="auto"/>
              <w:rPr>
                <w:rFonts w:ascii="Times New Roman" w:eastAsia="Calibri" w:hAnsi="Times New Roman" w:cs="Times New Roman"/>
                <w:sz w:val="24"/>
                <w:szCs w:val="24"/>
              </w:rPr>
            </w:pPr>
            <w:r w:rsidRPr="002B7CE5">
              <w:rPr>
                <w:rFonts w:ascii="Times New Roman" w:eastAsia="Calibri" w:hAnsi="Times New Roman" w:cs="Times New Roman"/>
                <w:sz w:val="24"/>
                <w:szCs w:val="24"/>
              </w:rPr>
              <w:t>Názov predmetu</w:t>
            </w:r>
          </w:p>
        </w:tc>
        <w:tc>
          <w:tcPr>
            <w:tcW w:w="384" w:type="pct"/>
            <w:vAlign w:val="center"/>
          </w:tcPr>
          <w:p w:rsidR="002B7CE5" w:rsidRPr="002B7CE5" w:rsidRDefault="002B7CE5" w:rsidP="003E4475">
            <w:pPr>
              <w:spacing w:after="0" w:line="240" w:lineRule="auto"/>
              <w:jc w:val="center"/>
              <w:rPr>
                <w:rFonts w:ascii="Times New Roman" w:eastAsia="Calibri" w:hAnsi="Times New Roman" w:cs="Times New Roman"/>
                <w:sz w:val="24"/>
                <w:szCs w:val="24"/>
              </w:rPr>
            </w:pPr>
            <w:r w:rsidRPr="002B7CE5">
              <w:rPr>
                <w:rFonts w:ascii="Times New Roman" w:eastAsia="Calibri" w:hAnsi="Times New Roman" w:cs="Times New Roman"/>
                <w:sz w:val="24"/>
                <w:szCs w:val="24"/>
              </w:rPr>
              <w:t>Predmet</w:t>
            </w:r>
          </w:p>
        </w:tc>
        <w:tc>
          <w:tcPr>
            <w:tcW w:w="359" w:type="pct"/>
            <w:vAlign w:val="center"/>
          </w:tcPr>
          <w:p w:rsidR="002B7CE5" w:rsidRPr="002B7CE5" w:rsidRDefault="002B7CE5" w:rsidP="003E4475">
            <w:pPr>
              <w:spacing w:after="0" w:line="240" w:lineRule="auto"/>
              <w:jc w:val="center"/>
              <w:rPr>
                <w:rFonts w:ascii="Times New Roman" w:eastAsia="Calibri" w:hAnsi="Times New Roman" w:cs="Times New Roman"/>
                <w:sz w:val="24"/>
                <w:szCs w:val="24"/>
              </w:rPr>
            </w:pPr>
            <w:r w:rsidRPr="002B7CE5">
              <w:rPr>
                <w:rFonts w:ascii="Times New Roman" w:eastAsia="Calibri" w:hAnsi="Times New Roman" w:cs="Times New Roman"/>
                <w:sz w:val="24"/>
                <w:szCs w:val="24"/>
              </w:rPr>
              <w:t>Kredity</w:t>
            </w:r>
          </w:p>
        </w:tc>
        <w:tc>
          <w:tcPr>
            <w:tcW w:w="520" w:type="pct"/>
            <w:vAlign w:val="center"/>
          </w:tcPr>
          <w:p w:rsidR="002B7CE5" w:rsidRPr="002B7CE5" w:rsidRDefault="002B7CE5" w:rsidP="003E4475">
            <w:pPr>
              <w:spacing w:after="0" w:line="240" w:lineRule="auto"/>
              <w:jc w:val="center"/>
              <w:rPr>
                <w:rFonts w:ascii="Times New Roman" w:eastAsia="Calibri" w:hAnsi="Times New Roman" w:cs="Times New Roman"/>
                <w:sz w:val="24"/>
                <w:szCs w:val="24"/>
              </w:rPr>
            </w:pPr>
            <w:r w:rsidRPr="002B7CE5">
              <w:rPr>
                <w:rFonts w:ascii="Times New Roman" w:eastAsia="Calibri" w:hAnsi="Times New Roman" w:cs="Times New Roman"/>
                <w:sz w:val="24"/>
                <w:szCs w:val="24"/>
              </w:rPr>
              <w:t>Konzultácie</w:t>
            </w:r>
          </w:p>
        </w:tc>
        <w:tc>
          <w:tcPr>
            <w:tcW w:w="208" w:type="pct"/>
            <w:vAlign w:val="center"/>
          </w:tcPr>
          <w:p w:rsidR="002B7CE5" w:rsidRPr="002B7CE5" w:rsidRDefault="002B7CE5" w:rsidP="003E4475">
            <w:pPr>
              <w:spacing w:after="0" w:line="240" w:lineRule="auto"/>
              <w:jc w:val="center"/>
              <w:rPr>
                <w:rFonts w:ascii="Times New Roman" w:eastAsia="Calibri" w:hAnsi="Times New Roman" w:cs="Times New Roman"/>
                <w:sz w:val="24"/>
                <w:szCs w:val="24"/>
              </w:rPr>
            </w:pPr>
            <w:r w:rsidRPr="002B7CE5">
              <w:rPr>
                <w:rFonts w:ascii="Times New Roman" w:eastAsia="Calibri" w:hAnsi="Times New Roman" w:cs="Times New Roman"/>
                <w:sz w:val="24"/>
                <w:szCs w:val="24"/>
              </w:rPr>
              <w:t>HC</w:t>
            </w:r>
          </w:p>
        </w:tc>
        <w:tc>
          <w:tcPr>
            <w:tcW w:w="607" w:type="pct"/>
            <w:vAlign w:val="center"/>
          </w:tcPr>
          <w:p w:rsidR="002B7CE5" w:rsidRPr="002B7CE5" w:rsidRDefault="002B7CE5" w:rsidP="002B7CE5">
            <w:pPr>
              <w:spacing w:after="0" w:line="240" w:lineRule="auto"/>
              <w:jc w:val="center"/>
              <w:rPr>
                <w:rFonts w:ascii="Times New Roman" w:eastAsia="Calibri" w:hAnsi="Times New Roman" w:cs="Times New Roman"/>
                <w:sz w:val="24"/>
                <w:szCs w:val="24"/>
              </w:rPr>
            </w:pPr>
            <w:r w:rsidRPr="002B7CE5">
              <w:rPr>
                <w:rFonts w:ascii="Times New Roman" w:eastAsia="Calibri" w:hAnsi="Times New Roman" w:cs="Times New Roman"/>
                <w:sz w:val="24"/>
                <w:szCs w:val="24"/>
              </w:rPr>
              <w:t>Gestor</w:t>
            </w:r>
          </w:p>
        </w:tc>
        <w:tc>
          <w:tcPr>
            <w:tcW w:w="473" w:type="pct"/>
            <w:vAlign w:val="center"/>
          </w:tcPr>
          <w:p w:rsidR="002B7CE5" w:rsidRPr="002B7CE5" w:rsidRDefault="002B7CE5" w:rsidP="003E4475">
            <w:pPr>
              <w:spacing w:after="0" w:line="240" w:lineRule="auto"/>
              <w:rPr>
                <w:rFonts w:ascii="Times New Roman" w:eastAsia="Calibri" w:hAnsi="Times New Roman" w:cs="Times New Roman"/>
                <w:sz w:val="24"/>
                <w:szCs w:val="24"/>
              </w:rPr>
            </w:pPr>
            <w:r w:rsidRPr="002B7CE5">
              <w:rPr>
                <w:rFonts w:ascii="Times New Roman" w:eastAsia="Calibri" w:hAnsi="Times New Roman" w:cs="Times New Roman"/>
                <w:sz w:val="24"/>
                <w:szCs w:val="24"/>
              </w:rPr>
              <w:t>Ukončenie</w:t>
            </w:r>
          </w:p>
        </w:tc>
      </w:tr>
      <w:tr w:rsidR="0035077C" w:rsidRPr="003E4475" w:rsidTr="00740C1E">
        <w:trPr>
          <w:trHeight w:hRule="exact" w:val="567"/>
          <w:jc w:val="center"/>
        </w:trPr>
        <w:tc>
          <w:tcPr>
            <w:tcW w:w="354" w:type="pct"/>
            <w:vAlign w:val="center"/>
          </w:tcPr>
          <w:p w:rsidR="0035077C" w:rsidRPr="00740C1E" w:rsidRDefault="0035077C" w:rsidP="003E4475">
            <w:pPr>
              <w:spacing w:after="0" w:line="240" w:lineRule="auto"/>
              <w:jc w:val="center"/>
              <w:rPr>
                <w:rFonts w:ascii="Times New Roman" w:eastAsia="Calibri" w:hAnsi="Times New Roman" w:cs="Times New Roman"/>
                <w:sz w:val="24"/>
                <w:szCs w:val="24"/>
              </w:rPr>
            </w:pPr>
            <w:r w:rsidRPr="00740C1E">
              <w:rPr>
                <w:rFonts w:ascii="Times New Roman" w:eastAsia="Calibri" w:hAnsi="Times New Roman" w:cs="Times New Roman"/>
                <w:sz w:val="24"/>
                <w:szCs w:val="24"/>
              </w:rPr>
              <w:t>LF</w:t>
            </w:r>
          </w:p>
        </w:tc>
        <w:tc>
          <w:tcPr>
            <w:tcW w:w="399" w:type="pct"/>
            <w:vAlign w:val="center"/>
          </w:tcPr>
          <w:p w:rsidR="0035077C" w:rsidRPr="00740C1E" w:rsidRDefault="0035077C" w:rsidP="003E4475">
            <w:pPr>
              <w:spacing w:after="0" w:line="240" w:lineRule="auto"/>
              <w:rPr>
                <w:rFonts w:ascii="Times New Roman" w:eastAsia="Calibri" w:hAnsi="Times New Roman" w:cs="Times New Roman"/>
                <w:sz w:val="24"/>
                <w:szCs w:val="24"/>
              </w:rPr>
            </w:pPr>
            <w:r w:rsidRPr="00740C1E">
              <w:rPr>
                <w:rFonts w:ascii="Times New Roman" w:eastAsia="Calibri" w:hAnsi="Times New Roman" w:cs="Times New Roman"/>
                <w:sz w:val="24"/>
                <w:szCs w:val="24"/>
              </w:rPr>
              <w:t>KAZMZ</w:t>
            </w:r>
          </w:p>
        </w:tc>
        <w:tc>
          <w:tcPr>
            <w:tcW w:w="449" w:type="pct"/>
            <w:vAlign w:val="center"/>
          </w:tcPr>
          <w:p w:rsidR="0035077C" w:rsidRPr="00740C1E" w:rsidRDefault="0035077C" w:rsidP="0035077C">
            <w:pPr>
              <w:spacing w:after="0" w:line="240" w:lineRule="auto"/>
              <w:rPr>
                <w:rFonts w:ascii="Times New Roman" w:hAnsi="Times New Roman"/>
                <w:sz w:val="24"/>
                <w:szCs w:val="24"/>
                <w:lang w:eastAsia="sk-SK"/>
              </w:rPr>
            </w:pPr>
            <w:r w:rsidRPr="00740C1E">
              <w:rPr>
                <w:rFonts w:ascii="Times New Roman" w:hAnsi="Times New Roman"/>
                <w:sz w:val="24"/>
                <w:szCs w:val="24"/>
                <w:lang w:eastAsia="sk-SK"/>
              </w:rPr>
              <w:t>SVETP-I</w:t>
            </w:r>
          </w:p>
        </w:tc>
        <w:tc>
          <w:tcPr>
            <w:tcW w:w="1247" w:type="pct"/>
            <w:vAlign w:val="center"/>
          </w:tcPr>
          <w:p w:rsidR="0035077C" w:rsidRPr="00740C1E" w:rsidRDefault="00AB002C" w:rsidP="0035077C">
            <w:pPr>
              <w:spacing w:after="0" w:line="240" w:lineRule="auto"/>
              <w:rPr>
                <w:rFonts w:ascii="Times New Roman" w:hAnsi="Times New Roman"/>
                <w:sz w:val="24"/>
                <w:szCs w:val="24"/>
                <w:lang w:eastAsia="sk-SK"/>
              </w:rPr>
            </w:pPr>
            <w:r>
              <w:rPr>
                <w:rFonts w:ascii="Times New Roman" w:hAnsi="Times New Roman"/>
                <w:sz w:val="24"/>
                <w:szCs w:val="24"/>
                <w:lang w:eastAsia="sk-SK"/>
              </w:rPr>
              <w:t>s</w:t>
            </w:r>
            <w:r w:rsidR="0035077C" w:rsidRPr="00740C1E">
              <w:rPr>
                <w:rFonts w:ascii="Times New Roman" w:hAnsi="Times New Roman"/>
                <w:sz w:val="24"/>
                <w:szCs w:val="24"/>
                <w:lang w:eastAsia="sk-SK"/>
              </w:rPr>
              <w:t>vetové poľovníctvo</w:t>
            </w:r>
          </w:p>
        </w:tc>
        <w:tc>
          <w:tcPr>
            <w:tcW w:w="384" w:type="pct"/>
            <w:vAlign w:val="center"/>
          </w:tcPr>
          <w:p w:rsidR="0035077C" w:rsidRPr="00740C1E" w:rsidRDefault="0035077C" w:rsidP="0035077C">
            <w:pPr>
              <w:spacing w:after="0" w:line="240" w:lineRule="auto"/>
              <w:jc w:val="center"/>
              <w:rPr>
                <w:rFonts w:ascii="Times New Roman" w:hAnsi="Times New Roman"/>
                <w:sz w:val="24"/>
                <w:szCs w:val="24"/>
                <w:lang w:eastAsia="sk-SK"/>
              </w:rPr>
            </w:pPr>
            <w:r w:rsidRPr="00740C1E">
              <w:rPr>
                <w:rFonts w:ascii="Times New Roman" w:hAnsi="Times New Roman"/>
                <w:sz w:val="24"/>
                <w:szCs w:val="24"/>
                <w:lang w:eastAsia="sk-SK"/>
              </w:rPr>
              <w:t>P</w:t>
            </w:r>
          </w:p>
        </w:tc>
        <w:tc>
          <w:tcPr>
            <w:tcW w:w="359" w:type="pct"/>
            <w:vAlign w:val="center"/>
          </w:tcPr>
          <w:p w:rsidR="0035077C" w:rsidRPr="00740C1E" w:rsidRDefault="0035077C" w:rsidP="0035077C">
            <w:pPr>
              <w:spacing w:after="0" w:line="240" w:lineRule="auto"/>
              <w:jc w:val="center"/>
              <w:rPr>
                <w:rFonts w:ascii="Times New Roman" w:hAnsi="Times New Roman"/>
                <w:sz w:val="24"/>
                <w:szCs w:val="24"/>
                <w:lang w:eastAsia="sk-SK"/>
              </w:rPr>
            </w:pPr>
            <w:r w:rsidRPr="00740C1E">
              <w:rPr>
                <w:rFonts w:ascii="Times New Roman" w:hAnsi="Times New Roman"/>
                <w:sz w:val="24"/>
                <w:szCs w:val="24"/>
                <w:lang w:eastAsia="sk-SK"/>
              </w:rPr>
              <w:t>4</w:t>
            </w:r>
          </w:p>
        </w:tc>
        <w:tc>
          <w:tcPr>
            <w:tcW w:w="520" w:type="pct"/>
            <w:vAlign w:val="center"/>
          </w:tcPr>
          <w:p w:rsidR="0035077C" w:rsidRPr="00740C1E" w:rsidRDefault="0035077C" w:rsidP="0035077C">
            <w:pPr>
              <w:spacing w:after="0" w:line="240" w:lineRule="auto"/>
              <w:jc w:val="center"/>
              <w:rPr>
                <w:rFonts w:ascii="Times New Roman" w:hAnsi="Times New Roman"/>
                <w:sz w:val="24"/>
                <w:szCs w:val="24"/>
                <w:lang w:eastAsia="sk-SK"/>
              </w:rPr>
            </w:pPr>
            <w:r w:rsidRPr="00740C1E">
              <w:rPr>
                <w:rFonts w:ascii="Times New Roman" w:hAnsi="Times New Roman"/>
                <w:sz w:val="24"/>
                <w:szCs w:val="24"/>
                <w:lang w:eastAsia="sk-SK"/>
              </w:rPr>
              <w:t>12</w:t>
            </w:r>
          </w:p>
        </w:tc>
        <w:tc>
          <w:tcPr>
            <w:tcW w:w="208" w:type="pct"/>
            <w:vAlign w:val="center"/>
          </w:tcPr>
          <w:p w:rsidR="0035077C" w:rsidRPr="00740C1E" w:rsidRDefault="0035077C" w:rsidP="0035077C">
            <w:pPr>
              <w:spacing w:after="0" w:line="240" w:lineRule="auto"/>
              <w:jc w:val="center"/>
              <w:rPr>
                <w:rFonts w:ascii="Times New Roman" w:hAnsi="Times New Roman"/>
                <w:sz w:val="24"/>
                <w:szCs w:val="24"/>
                <w:lang w:eastAsia="sk-SK"/>
              </w:rPr>
            </w:pPr>
            <w:r w:rsidRPr="00740C1E">
              <w:rPr>
                <w:rFonts w:ascii="Times New Roman" w:hAnsi="Times New Roman"/>
                <w:sz w:val="24"/>
                <w:szCs w:val="24"/>
                <w:lang w:eastAsia="sk-SK"/>
              </w:rPr>
              <w:t>1</w:t>
            </w:r>
          </w:p>
        </w:tc>
        <w:tc>
          <w:tcPr>
            <w:tcW w:w="607" w:type="pct"/>
            <w:vAlign w:val="center"/>
          </w:tcPr>
          <w:p w:rsidR="0035077C" w:rsidRPr="00740C1E" w:rsidRDefault="0035077C" w:rsidP="0035077C">
            <w:pPr>
              <w:spacing w:after="0" w:line="240" w:lineRule="auto"/>
              <w:rPr>
                <w:rFonts w:ascii="Times New Roman" w:hAnsi="Times New Roman"/>
                <w:sz w:val="24"/>
                <w:szCs w:val="24"/>
                <w:lang w:eastAsia="sk-SK"/>
              </w:rPr>
            </w:pPr>
            <w:r w:rsidRPr="00740C1E">
              <w:rPr>
                <w:rFonts w:ascii="Times New Roman" w:hAnsi="Times New Roman"/>
                <w:sz w:val="24"/>
                <w:szCs w:val="24"/>
                <w:lang w:eastAsia="sk-SK"/>
              </w:rPr>
              <w:t>prof. Garaj</w:t>
            </w:r>
          </w:p>
        </w:tc>
        <w:tc>
          <w:tcPr>
            <w:tcW w:w="473" w:type="pct"/>
            <w:vAlign w:val="center"/>
          </w:tcPr>
          <w:p w:rsidR="0035077C" w:rsidRPr="00740C1E" w:rsidRDefault="0035077C" w:rsidP="003E4475">
            <w:pPr>
              <w:spacing w:after="0" w:line="240" w:lineRule="auto"/>
              <w:jc w:val="center"/>
              <w:rPr>
                <w:rFonts w:ascii="Times New Roman" w:eastAsia="Times New Roman" w:hAnsi="Times New Roman" w:cs="Times New Roman"/>
                <w:snapToGrid w:val="0"/>
                <w:sz w:val="24"/>
                <w:szCs w:val="24"/>
                <w:lang w:eastAsia="cs-CZ"/>
              </w:rPr>
            </w:pPr>
            <w:r w:rsidRPr="00740C1E">
              <w:rPr>
                <w:rFonts w:ascii="Times New Roman" w:eastAsia="Times New Roman" w:hAnsi="Times New Roman" w:cs="Times New Roman"/>
                <w:snapToGrid w:val="0"/>
                <w:sz w:val="24"/>
                <w:szCs w:val="24"/>
                <w:lang w:eastAsia="cs-CZ"/>
              </w:rPr>
              <w:t>S</w:t>
            </w:r>
          </w:p>
        </w:tc>
      </w:tr>
      <w:tr w:rsidR="0035077C" w:rsidRPr="003E4475" w:rsidTr="00740C1E">
        <w:trPr>
          <w:trHeight w:hRule="exact" w:val="567"/>
          <w:jc w:val="center"/>
        </w:trPr>
        <w:tc>
          <w:tcPr>
            <w:tcW w:w="354" w:type="pct"/>
            <w:vAlign w:val="center"/>
          </w:tcPr>
          <w:p w:rsidR="0035077C" w:rsidRPr="00740C1E" w:rsidRDefault="0035077C" w:rsidP="003E4475">
            <w:pPr>
              <w:spacing w:after="0" w:line="240" w:lineRule="auto"/>
              <w:jc w:val="center"/>
              <w:rPr>
                <w:rFonts w:ascii="Times New Roman" w:eastAsia="Calibri" w:hAnsi="Times New Roman" w:cs="Times New Roman"/>
                <w:sz w:val="24"/>
                <w:szCs w:val="24"/>
              </w:rPr>
            </w:pPr>
            <w:r w:rsidRPr="00740C1E">
              <w:rPr>
                <w:rFonts w:ascii="Times New Roman" w:eastAsia="Calibri" w:hAnsi="Times New Roman" w:cs="Times New Roman"/>
                <w:sz w:val="24"/>
                <w:szCs w:val="24"/>
              </w:rPr>
              <w:t>LF</w:t>
            </w:r>
          </w:p>
        </w:tc>
        <w:tc>
          <w:tcPr>
            <w:tcW w:w="399" w:type="pct"/>
            <w:vAlign w:val="center"/>
          </w:tcPr>
          <w:p w:rsidR="0035077C" w:rsidRPr="00740C1E" w:rsidRDefault="0035077C" w:rsidP="003E4475">
            <w:pPr>
              <w:spacing w:after="0" w:line="240" w:lineRule="auto"/>
              <w:rPr>
                <w:rFonts w:ascii="Times New Roman" w:eastAsia="Calibri" w:hAnsi="Times New Roman" w:cs="Times New Roman"/>
                <w:sz w:val="24"/>
                <w:szCs w:val="24"/>
              </w:rPr>
            </w:pPr>
            <w:r w:rsidRPr="00740C1E">
              <w:rPr>
                <w:rFonts w:ascii="Times New Roman" w:eastAsia="Calibri" w:hAnsi="Times New Roman" w:cs="Times New Roman"/>
                <w:sz w:val="24"/>
                <w:szCs w:val="24"/>
              </w:rPr>
              <w:t>KLŤLM</w:t>
            </w:r>
          </w:p>
        </w:tc>
        <w:tc>
          <w:tcPr>
            <w:tcW w:w="449" w:type="pct"/>
            <w:vAlign w:val="center"/>
          </w:tcPr>
          <w:p w:rsidR="0035077C" w:rsidRPr="00740C1E" w:rsidRDefault="0035077C" w:rsidP="0035077C">
            <w:pPr>
              <w:spacing w:after="0" w:line="240" w:lineRule="auto"/>
              <w:rPr>
                <w:rFonts w:ascii="Times New Roman" w:hAnsi="Times New Roman"/>
                <w:sz w:val="24"/>
                <w:szCs w:val="24"/>
                <w:lang w:eastAsia="sk-SK"/>
              </w:rPr>
            </w:pPr>
            <w:r w:rsidRPr="00740C1E">
              <w:rPr>
                <w:rFonts w:ascii="Times New Roman" w:hAnsi="Times New Roman"/>
                <w:sz w:val="24"/>
                <w:szCs w:val="24"/>
                <w:lang w:eastAsia="sk-SK"/>
              </w:rPr>
              <w:t>PSZ-I</w:t>
            </w:r>
          </w:p>
        </w:tc>
        <w:tc>
          <w:tcPr>
            <w:tcW w:w="1247" w:type="pct"/>
            <w:vAlign w:val="center"/>
          </w:tcPr>
          <w:p w:rsidR="0035077C" w:rsidRPr="00740C1E" w:rsidRDefault="00AB002C" w:rsidP="0035077C">
            <w:pPr>
              <w:spacing w:after="0" w:line="240" w:lineRule="auto"/>
              <w:rPr>
                <w:rFonts w:ascii="Times New Roman" w:hAnsi="Times New Roman"/>
                <w:sz w:val="24"/>
                <w:szCs w:val="24"/>
                <w:lang w:eastAsia="sk-SK"/>
              </w:rPr>
            </w:pPr>
            <w:r>
              <w:rPr>
                <w:rFonts w:ascii="Times New Roman" w:hAnsi="Times New Roman"/>
                <w:sz w:val="24"/>
                <w:szCs w:val="24"/>
                <w:lang w:eastAsia="sk-SK"/>
              </w:rPr>
              <w:t>p</w:t>
            </w:r>
            <w:r w:rsidR="0035077C" w:rsidRPr="00740C1E">
              <w:rPr>
                <w:rFonts w:ascii="Times New Roman" w:hAnsi="Times New Roman"/>
                <w:sz w:val="24"/>
                <w:szCs w:val="24"/>
                <w:lang w:eastAsia="sk-SK"/>
              </w:rPr>
              <w:t>oľovnícke stavby a zariadenia</w:t>
            </w:r>
          </w:p>
        </w:tc>
        <w:tc>
          <w:tcPr>
            <w:tcW w:w="384" w:type="pct"/>
            <w:vAlign w:val="center"/>
          </w:tcPr>
          <w:p w:rsidR="0035077C" w:rsidRPr="00740C1E" w:rsidRDefault="0035077C" w:rsidP="0035077C">
            <w:pPr>
              <w:spacing w:after="0" w:line="240" w:lineRule="auto"/>
              <w:jc w:val="center"/>
              <w:rPr>
                <w:rFonts w:ascii="Times New Roman" w:hAnsi="Times New Roman"/>
                <w:sz w:val="24"/>
                <w:szCs w:val="24"/>
                <w:lang w:eastAsia="sk-SK"/>
              </w:rPr>
            </w:pPr>
            <w:r w:rsidRPr="00740C1E">
              <w:rPr>
                <w:rFonts w:ascii="Times New Roman" w:hAnsi="Times New Roman"/>
                <w:sz w:val="24"/>
                <w:szCs w:val="24"/>
                <w:lang w:eastAsia="sk-SK"/>
              </w:rPr>
              <w:t>P</w:t>
            </w:r>
          </w:p>
        </w:tc>
        <w:tc>
          <w:tcPr>
            <w:tcW w:w="359" w:type="pct"/>
            <w:vAlign w:val="center"/>
          </w:tcPr>
          <w:p w:rsidR="0035077C" w:rsidRPr="00740C1E" w:rsidRDefault="0035077C" w:rsidP="0035077C">
            <w:pPr>
              <w:spacing w:after="0" w:line="240" w:lineRule="auto"/>
              <w:jc w:val="center"/>
              <w:rPr>
                <w:rFonts w:ascii="Times New Roman" w:hAnsi="Times New Roman"/>
                <w:sz w:val="24"/>
                <w:szCs w:val="24"/>
                <w:lang w:eastAsia="sk-SK"/>
              </w:rPr>
            </w:pPr>
            <w:r w:rsidRPr="00740C1E">
              <w:rPr>
                <w:rFonts w:ascii="Times New Roman" w:hAnsi="Times New Roman"/>
                <w:sz w:val="24"/>
                <w:szCs w:val="24"/>
                <w:lang w:eastAsia="sk-SK"/>
              </w:rPr>
              <w:t>6</w:t>
            </w:r>
          </w:p>
        </w:tc>
        <w:tc>
          <w:tcPr>
            <w:tcW w:w="520" w:type="pct"/>
            <w:vAlign w:val="center"/>
          </w:tcPr>
          <w:p w:rsidR="0035077C" w:rsidRPr="00740C1E" w:rsidRDefault="0035077C" w:rsidP="0035077C">
            <w:pPr>
              <w:spacing w:after="0" w:line="240" w:lineRule="auto"/>
              <w:jc w:val="center"/>
              <w:rPr>
                <w:rFonts w:ascii="Times New Roman" w:hAnsi="Times New Roman"/>
                <w:sz w:val="24"/>
                <w:szCs w:val="24"/>
                <w:lang w:eastAsia="sk-SK"/>
              </w:rPr>
            </w:pPr>
            <w:r w:rsidRPr="00740C1E">
              <w:rPr>
                <w:rFonts w:ascii="Times New Roman" w:hAnsi="Times New Roman"/>
                <w:sz w:val="24"/>
                <w:szCs w:val="24"/>
                <w:lang w:eastAsia="sk-SK"/>
              </w:rPr>
              <w:t>15</w:t>
            </w:r>
          </w:p>
        </w:tc>
        <w:tc>
          <w:tcPr>
            <w:tcW w:w="208" w:type="pct"/>
            <w:vAlign w:val="center"/>
          </w:tcPr>
          <w:p w:rsidR="0035077C" w:rsidRPr="00740C1E" w:rsidRDefault="0035077C" w:rsidP="0035077C">
            <w:pPr>
              <w:spacing w:after="0" w:line="240" w:lineRule="auto"/>
              <w:jc w:val="center"/>
              <w:rPr>
                <w:rFonts w:ascii="Times New Roman" w:hAnsi="Times New Roman"/>
                <w:sz w:val="24"/>
                <w:szCs w:val="24"/>
                <w:lang w:eastAsia="sk-SK"/>
              </w:rPr>
            </w:pPr>
            <w:r w:rsidRPr="00740C1E">
              <w:rPr>
                <w:rFonts w:ascii="Times New Roman" w:hAnsi="Times New Roman"/>
                <w:sz w:val="24"/>
                <w:szCs w:val="24"/>
                <w:lang w:eastAsia="sk-SK"/>
              </w:rPr>
              <w:t>2</w:t>
            </w:r>
          </w:p>
        </w:tc>
        <w:tc>
          <w:tcPr>
            <w:tcW w:w="607" w:type="pct"/>
            <w:vAlign w:val="center"/>
          </w:tcPr>
          <w:p w:rsidR="0035077C" w:rsidRPr="00740C1E" w:rsidRDefault="0035077C" w:rsidP="0035077C">
            <w:pPr>
              <w:spacing w:after="0" w:line="240" w:lineRule="auto"/>
              <w:rPr>
                <w:rFonts w:ascii="Times New Roman" w:hAnsi="Times New Roman"/>
                <w:sz w:val="24"/>
                <w:szCs w:val="24"/>
                <w:lang w:eastAsia="sk-SK"/>
              </w:rPr>
            </w:pPr>
            <w:r w:rsidRPr="00740C1E">
              <w:rPr>
                <w:rFonts w:ascii="Times New Roman" w:hAnsi="Times New Roman"/>
                <w:sz w:val="24"/>
                <w:szCs w:val="24"/>
                <w:lang w:eastAsia="sk-SK"/>
              </w:rPr>
              <w:t>Ing. Juško</w:t>
            </w:r>
          </w:p>
        </w:tc>
        <w:tc>
          <w:tcPr>
            <w:tcW w:w="473" w:type="pct"/>
            <w:vAlign w:val="center"/>
          </w:tcPr>
          <w:p w:rsidR="0035077C" w:rsidRPr="00740C1E" w:rsidRDefault="0035077C" w:rsidP="003E4475">
            <w:pPr>
              <w:spacing w:after="0" w:line="240" w:lineRule="auto"/>
              <w:jc w:val="center"/>
              <w:rPr>
                <w:rFonts w:ascii="Times New Roman" w:eastAsia="Times New Roman" w:hAnsi="Times New Roman" w:cs="Times New Roman"/>
                <w:snapToGrid w:val="0"/>
                <w:sz w:val="24"/>
                <w:szCs w:val="24"/>
                <w:lang w:eastAsia="cs-CZ"/>
              </w:rPr>
            </w:pPr>
            <w:r w:rsidRPr="00740C1E">
              <w:rPr>
                <w:rFonts w:ascii="Times New Roman" w:eastAsia="Times New Roman" w:hAnsi="Times New Roman" w:cs="Times New Roman"/>
                <w:snapToGrid w:val="0"/>
                <w:sz w:val="24"/>
                <w:szCs w:val="24"/>
                <w:lang w:eastAsia="cs-CZ"/>
              </w:rPr>
              <w:t>S</w:t>
            </w:r>
          </w:p>
        </w:tc>
      </w:tr>
      <w:tr w:rsidR="00740C1E" w:rsidRPr="003E4475" w:rsidTr="00740C1E">
        <w:trPr>
          <w:trHeight w:hRule="exact" w:val="567"/>
          <w:jc w:val="center"/>
        </w:trPr>
        <w:tc>
          <w:tcPr>
            <w:tcW w:w="354" w:type="pct"/>
            <w:vAlign w:val="center"/>
          </w:tcPr>
          <w:p w:rsidR="00740C1E" w:rsidRPr="00740C1E" w:rsidRDefault="00740C1E" w:rsidP="003E4475">
            <w:pPr>
              <w:spacing w:after="0" w:line="240" w:lineRule="auto"/>
              <w:jc w:val="center"/>
              <w:rPr>
                <w:rFonts w:ascii="Times New Roman" w:eastAsia="Calibri" w:hAnsi="Times New Roman" w:cs="Times New Roman"/>
                <w:sz w:val="24"/>
                <w:szCs w:val="24"/>
              </w:rPr>
            </w:pPr>
            <w:r w:rsidRPr="00740C1E">
              <w:rPr>
                <w:rFonts w:ascii="Times New Roman" w:eastAsia="Calibri" w:hAnsi="Times New Roman" w:cs="Times New Roman"/>
                <w:sz w:val="24"/>
                <w:szCs w:val="24"/>
              </w:rPr>
              <w:t>LF</w:t>
            </w:r>
          </w:p>
        </w:tc>
        <w:tc>
          <w:tcPr>
            <w:tcW w:w="399" w:type="pct"/>
            <w:vAlign w:val="center"/>
          </w:tcPr>
          <w:p w:rsidR="00740C1E" w:rsidRPr="00740C1E" w:rsidRDefault="00740C1E" w:rsidP="00236DA3">
            <w:pPr>
              <w:spacing w:after="0" w:line="240" w:lineRule="auto"/>
              <w:rPr>
                <w:rFonts w:ascii="Times New Roman" w:hAnsi="Times New Roman"/>
                <w:sz w:val="24"/>
                <w:szCs w:val="24"/>
                <w:lang w:eastAsia="sk-SK"/>
              </w:rPr>
            </w:pPr>
            <w:r w:rsidRPr="00740C1E">
              <w:rPr>
                <w:rFonts w:ascii="Times New Roman" w:hAnsi="Times New Roman"/>
                <w:sz w:val="24"/>
                <w:szCs w:val="24"/>
                <w:lang w:eastAsia="sk-SK"/>
              </w:rPr>
              <w:t>KHULG</w:t>
            </w:r>
          </w:p>
        </w:tc>
        <w:tc>
          <w:tcPr>
            <w:tcW w:w="449" w:type="pct"/>
            <w:vAlign w:val="center"/>
          </w:tcPr>
          <w:p w:rsidR="00740C1E" w:rsidRPr="00740C1E" w:rsidRDefault="00740C1E" w:rsidP="00236DA3">
            <w:pPr>
              <w:spacing w:after="0" w:line="240" w:lineRule="auto"/>
              <w:rPr>
                <w:rFonts w:ascii="Times New Roman" w:hAnsi="Times New Roman"/>
                <w:sz w:val="24"/>
                <w:szCs w:val="24"/>
                <w:lang w:eastAsia="sk-SK"/>
              </w:rPr>
            </w:pPr>
            <w:r w:rsidRPr="00740C1E">
              <w:rPr>
                <w:rFonts w:ascii="Times New Roman" w:hAnsi="Times New Roman"/>
                <w:sz w:val="24"/>
                <w:szCs w:val="24"/>
                <w:lang w:eastAsia="sk-SK"/>
              </w:rPr>
              <w:t>KATNE-I</w:t>
            </w:r>
          </w:p>
        </w:tc>
        <w:tc>
          <w:tcPr>
            <w:tcW w:w="1247" w:type="pct"/>
            <w:vAlign w:val="center"/>
          </w:tcPr>
          <w:p w:rsidR="00740C1E" w:rsidRPr="00740C1E" w:rsidRDefault="00AB002C" w:rsidP="00236DA3">
            <w:pPr>
              <w:spacing w:after="0" w:line="240" w:lineRule="auto"/>
              <w:rPr>
                <w:rFonts w:ascii="Times New Roman" w:hAnsi="Times New Roman"/>
                <w:sz w:val="24"/>
                <w:szCs w:val="24"/>
                <w:lang w:eastAsia="sk-SK"/>
              </w:rPr>
            </w:pPr>
            <w:r>
              <w:rPr>
                <w:rFonts w:ascii="Times New Roman" w:hAnsi="Times New Roman"/>
                <w:sz w:val="24"/>
                <w:szCs w:val="24"/>
                <w:lang w:eastAsia="sk-SK"/>
              </w:rPr>
              <w:t>k</w:t>
            </w:r>
            <w:r w:rsidR="00740C1E" w:rsidRPr="00740C1E">
              <w:rPr>
                <w:rFonts w:ascii="Times New Roman" w:hAnsi="Times New Roman"/>
                <w:sz w:val="24"/>
                <w:szCs w:val="24"/>
                <w:lang w:eastAsia="sk-SK"/>
              </w:rPr>
              <w:t>ataster  nehnuteľností</w:t>
            </w:r>
          </w:p>
        </w:tc>
        <w:tc>
          <w:tcPr>
            <w:tcW w:w="384" w:type="pct"/>
            <w:vAlign w:val="center"/>
          </w:tcPr>
          <w:p w:rsidR="00740C1E" w:rsidRPr="00740C1E" w:rsidRDefault="00740C1E" w:rsidP="00236DA3">
            <w:pPr>
              <w:spacing w:after="0" w:line="240" w:lineRule="auto"/>
              <w:jc w:val="center"/>
              <w:rPr>
                <w:rFonts w:ascii="Times New Roman" w:hAnsi="Times New Roman"/>
                <w:sz w:val="24"/>
                <w:szCs w:val="24"/>
                <w:lang w:eastAsia="sk-SK"/>
              </w:rPr>
            </w:pPr>
            <w:r w:rsidRPr="00740C1E">
              <w:rPr>
                <w:rFonts w:ascii="Times New Roman" w:hAnsi="Times New Roman"/>
                <w:sz w:val="24"/>
                <w:szCs w:val="24"/>
                <w:lang w:eastAsia="sk-SK"/>
              </w:rPr>
              <w:t>P</w:t>
            </w:r>
          </w:p>
        </w:tc>
        <w:tc>
          <w:tcPr>
            <w:tcW w:w="359" w:type="pct"/>
            <w:vAlign w:val="center"/>
          </w:tcPr>
          <w:p w:rsidR="00740C1E" w:rsidRPr="00740C1E" w:rsidRDefault="00740C1E" w:rsidP="00236DA3">
            <w:pPr>
              <w:spacing w:after="0" w:line="240" w:lineRule="auto"/>
              <w:jc w:val="center"/>
              <w:rPr>
                <w:rFonts w:ascii="Times New Roman" w:hAnsi="Times New Roman"/>
                <w:sz w:val="24"/>
                <w:szCs w:val="24"/>
                <w:lang w:eastAsia="sk-SK"/>
              </w:rPr>
            </w:pPr>
            <w:r w:rsidRPr="00740C1E">
              <w:rPr>
                <w:rFonts w:ascii="Times New Roman" w:hAnsi="Times New Roman"/>
                <w:sz w:val="24"/>
                <w:szCs w:val="24"/>
                <w:lang w:eastAsia="sk-SK"/>
              </w:rPr>
              <w:t>6</w:t>
            </w:r>
          </w:p>
        </w:tc>
        <w:tc>
          <w:tcPr>
            <w:tcW w:w="520" w:type="pct"/>
            <w:vAlign w:val="center"/>
          </w:tcPr>
          <w:p w:rsidR="00740C1E" w:rsidRPr="00740C1E" w:rsidRDefault="00740C1E" w:rsidP="00236DA3">
            <w:pPr>
              <w:spacing w:after="0" w:line="240" w:lineRule="auto"/>
              <w:jc w:val="center"/>
              <w:rPr>
                <w:rFonts w:ascii="Times New Roman" w:hAnsi="Times New Roman"/>
                <w:sz w:val="24"/>
                <w:szCs w:val="24"/>
                <w:lang w:eastAsia="sk-SK"/>
              </w:rPr>
            </w:pPr>
            <w:r w:rsidRPr="00740C1E">
              <w:rPr>
                <w:rFonts w:ascii="Times New Roman" w:hAnsi="Times New Roman"/>
                <w:sz w:val="24"/>
                <w:szCs w:val="24"/>
                <w:lang w:eastAsia="sk-SK"/>
              </w:rPr>
              <w:t>12</w:t>
            </w:r>
          </w:p>
        </w:tc>
        <w:tc>
          <w:tcPr>
            <w:tcW w:w="208" w:type="pct"/>
            <w:vAlign w:val="center"/>
          </w:tcPr>
          <w:p w:rsidR="00740C1E" w:rsidRPr="00740C1E" w:rsidRDefault="00740C1E" w:rsidP="00236DA3">
            <w:pPr>
              <w:spacing w:after="0" w:line="240" w:lineRule="auto"/>
              <w:jc w:val="center"/>
              <w:rPr>
                <w:rFonts w:ascii="Times New Roman" w:hAnsi="Times New Roman"/>
                <w:sz w:val="24"/>
                <w:szCs w:val="24"/>
                <w:lang w:eastAsia="sk-SK"/>
              </w:rPr>
            </w:pPr>
            <w:r w:rsidRPr="00740C1E">
              <w:rPr>
                <w:rFonts w:ascii="Times New Roman" w:hAnsi="Times New Roman"/>
                <w:sz w:val="24"/>
                <w:szCs w:val="24"/>
                <w:lang w:eastAsia="sk-SK"/>
              </w:rPr>
              <w:t>2</w:t>
            </w:r>
          </w:p>
        </w:tc>
        <w:tc>
          <w:tcPr>
            <w:tcW w:w="607" w:type="pct"/>
            <w:vAlign w:val="center"/>
          </w:tcPr>
          <w:p w:rsidR="00740C1E" w:rsidRPr="00740C1E" w:rsidRDefault="00740C1E" w:rsidP="00236DA3">
            <w:pPr>
              <w:spacing w:after="0" w:line="240" w:lineRule="auto"/>
              <w:rPr>
                <w:rFonts w:ascii="Times New Roman" w:hAnsi="Times New Roman"/>
                <w:sz w:val="24"/>
                <w:szCs w:val="24"/>
                <w:lang w:eastAsia="sk-SK"/>
              </w:rPr>
            </w:pPr>
            <w:r w:rsidRPr="00740C1E">
              <w:rPr>
                <w:rFonts w:ascii="Times New Roman" w:hAnsi="Times New Roman"/>
                <w:sz w:val="24"/>
                <w:szCs w:val="24"/>
                <w:lang w:eastAsia="sk-SK"/>
              </w:rPr>
              <w:t>doc. Chudý</w:t>
            </w:r>
          </w:p>
        </w:tc>
        <w:tc>
          <w:tcPr>
            <w:tcW w:w="473" w:type="pct"/>
            <w:vAlign w:val="center"/>
          </w:tcPr>
          <w:p w:rsidR="00740C1E" w:rsidRPr="00740C1E" w:rsidRDefault="00740C1E" w:rsidP="003E4475">
            <w:pPr>
              <w:spacing w:after="0" w:line="240" w:lineRule="auto"/>
              <w:jc w:val="center"/>
              <w:rPr>
                <w:rFonts w:ascii="Times New Roman" w:eastAsia="Times New Roman" w:hAnsi="Times New Roman" w:cs="Times New Roman"/>
                <w:snapToGrid w:val="0"/>
                <w:sz w:val="24"/>
                <w:szCs w:val="24"/>
                <w:lang w:eastAsia="cs-CZ"/>
              </w:rPr>
            </w:pPr>
            <w:r w:rsidRPr="00740C1E">
              <w:rPr>
                <w:rFonts w:ascii="Times New Roman" w:eastAsia="Times New Roman" w:hAnsi="Times New Roman" w:cs="Times New Roman"/>
                <w:snapToGrid w:val="0"/>
                <w:sz w:val="24"/>
                <w:szCs w:val="24"/>
                <w:lang w:eastAsia="cs-CZ"/>
              </w:rPr>
              <w:t>S</w:t>
            </w:r>
          </w:p>
        </w:tc>
      </w:tr>
      <w:tr w:rsidR="00740C1E" w:rsidRPr="003E4475" w:rsidTr="00740C1E">
        <w:trPr>
          <w:trHeight w:hRule="exact" w:val="567"/>
          <w:jc w:val="center"/>
        </w:trPr>
        <w:tc>
          <w:tcPr>
            <w:tcW w:w="354" w:type="pct"/>
            <w:vAlign w:val="center"/>
          </w:tcPr>
          <w:p w:rsidR="00740C1E" w:rsidRPr="00740C1E" w:rsidRDefault="00740C1E" w:rsidP="003E4475">
            <w:pPr>
              <w:spacing w:after="0" w:line="240" w:lineRule="auto"/>
              <w:jc w:val="center"/>
              <w:rPr>
                <w:rFonts w:ascii="Times New Roman" w:eastAsia="Calibri" w:hAnsi="Times New Roman" w:cs="Times New Roman"/>
                <w:sz w:val="24"/>
                <w:szCs w:val="24"/>
              </w:rPr>
            </w:pPr>
            <w:r w:rsidRPr="00740C1E">
              <w:rPr>
                <w:rFonts w:ascii="Times New Roman" w:eastAsia="Calibri" w:hAnsi="Times New Roman" w:cs="Times New Roman"/>
                <w:sz w:val="24"/>
                <w:szCs w:val="24"/>
              </w:rPr>
              <w:t>LF</w:t>
            </w:r>
          </w:p>
        </w:tc>
        <w:tc>
          <w:tcPr>
            <w:tcW w:w="399" w:type="pct"/>
            <w:vAlign w:val="center"/>
          </w:tcPr>
          <w:p w:rsidR="00740C1E" w:rsidRPr="00740C1E" w:rsidRDefault="00740C1E" w:rsidP="00236DA3">
            <w:pPr>
              <w:spacing w:after="0" w:line="240" w:lineRule="auto"/>
              <w:rPr>
                <w:rFonts w:ascii="Times New Roman" w:hAnsi="Times New Roman"/>
                <w:sz w:val="24"/>
                <w:szCs w:val="24"/>
                <w:lang w:eastAsia="sk-SK"/>
              </w:rPr>
            </w:pPr>
            <w:r w:rsidRPr="00740C1E">
              <w:rPr>
                <w:rFonts w:ascii="Times New Roman" w:hAnsi="Times New Roman"/>
                <w:sz w:val="24"/>
                <w:szCs w:val="24"/>
                <w:lang w:eastAsia="sk-SK"/>
              </w:rPr>
              <w:t>KAZMZ</w:t>
            </w:r>
          </w:p>
        </w:tc>
        <w:tc>
          <w:tcPr>
            <w:tcW w:w="449" w:type="pct"/>
            <w:vAlign w:val="center"/>
          </w:tcPr>
          <w:p w:rsidR="00740C1E" w:rsidRPr="00740C1E" w:rsidRDefault="00740C1E" w:rsidP="00236DA3">
            <w:pPr>
              <w:spacing w:after="0" w:line="240" w:lineRule="auto"/>
              <w:rPr>
                <w:rFonts w:ascii="Times New Roman" w:hAnsi="Times New Roman"/>
                <w:sz w:val="24"/>
                <w:szCs w:val="24"/>
                <w:lang w:eastAsia="sk-SK"/>
              </w:rPr>
            </w:pPr>
            <w:r w:rsidRPr="00740C1E">
              <w:rPr>
                <w:rFonts w:ascii="Times New Roman" w:hAnsi="Times New Roman"/>
                <w:sz w:val="24"/>
                <w:szCs w:val="24"/>
                <w:lang w:eastAsia="sk-SK"/>
              </w:rPr>
              <w:t>OPK-I</w:t>
            </w:r>
          </w:p>
        </w:tc>
        <w:tc>
          <w:tcPr>
            <w:tcW w:w="1247" w:type="pct"/>
            <w:vAlign w:val="center"/>
          </w:tcPr>
          <w:p w:rsidR="00740C1E" w:rsidRPr="00740C1E" w:rsidRDefault="00AB002C" w:rsidP="00236DA3">
            <w:pPr>
              <w:spacing w:after="0" w:line="240" w:lineRule="auto"/>
              <w:rPr>
                <w:rFonts w:ascii="Times New Roman" w:hAnsi="Times New Roman"/>
                <w:sz w:val="24"/>
                <w:szCs w:val="24"/>
                <w:lang w:eastAsia="sk-SK"/>
              </w:rPr>
            </w:pPr>
            <w:r>
              <w:rPr>
                <w:rFonts w:ascii="Times New Roman" w:hAnsi="Times New Roman"/>
                <w:sz w:val="24"/>
                <w:szCs w:val="24"/>
                <w:lang w:eastAsia="sk-SK"/>
              </w:rPr>
              <w:t>o</w:t>
            </w:r>
            <w:r w:rsidR="00740C1E" w:rsidRPr="00740C1E">
              <w:rPr>
                <w:rFonts w:ascii="Times New Roman" w:hAnsi="Times New Roman"/>
                <w:sz w:val="24"/>
                <w:szCs w:val="24"/>
                <w:lang w:eastAsia="sk-SK"/>
              </w:rPr>
              <w:t>chrana prírody a krajiny</w:t>
            </w:r>
          </w:p>
        </w:tc>
        <w:tc>
          <w:tcPr>
            <w:tcW w:w="384" w:type="pct"/>
            <w:vAlign w:val="center"/>
          </w:tcPr>
          <w:p w:rsidR="00740C1E" w:rsidRPr="00740C1E" w:rsidRDefault="00740C1E" w:rsidP="00236DA3">
            <w:pPr>
              <w:spacing w:after="0" w:line="240" w:lineRule="auto"/>
              <w:jc w:val="center"/>
              <w:rPr>
                <w:rFonts w:ascii="Times New Roman" w:hAnsi="Times New Roman"/>
                <w:sz w:val="24"/>
                <w:szCs w:val="24"/>
                <w:lang w:eastAsia="sk-SK"/>
              </w:rPr>
            </w:pPr>
            <w:r w:rsidRPr="00740C1E">
              <w:rPr>
                <w:rFonts w:ascii="Times New Roman" w:hAnsi="Times New Roman"/>
                <w:sz w:val="24"/>
                <w:szCs w:val="24"/>
                <w:lang w:eastAsia="sk-SK"/>
              </w:rPr>
              <w:t>P</w:t>
            </w:r>
          </w:p>
        </w:tc>
        <w:tc>
          <w:tcPr>
            <w:tcW w:w="359" w:type="pct"/>
            <w:vAlign w:val="center"/>
          </w:tcPr>
          <w:p w:rsidR="00740C1E" w:rsidRPr="00740C1E" w:rsidRDefault="00740C1E" w:rsidP="00236DA3">
            <w:pPr>
              <w:spacing w:after="0" w:line="240" w:lineRule="auto"/>
              <w:jc w:val="center"/>
              <w:rPr>
                <w:rFonts w:ascii="Times New Roman" w:hAnsi="Times New Roman"/>
                <w:sz w:val="24"/>
                <w:szCs w:val="24"/>
                <w:lang w:eastAsia="sk-SK"/>
              </w:rPr>
            </w:pPr>
            <w:r w:rsidRPr="00740C1E">
              <w:rPr>
                <w:rFonts w:ascii="Times New Roman" w:hAnsi="Times New Roman"/>
                <w:sz w:val="24"/>
                <w:szCs w:val="24"/>
                <w:lang w:eastAsia="sk-SK"/>
              </w:rPr>
              <w:t>6</w:t>
            </w:r>
          </w:p>
        </w:tc>
        <w:tc>
          <w:tcPr>
            <w:tcW w:w="520" w:type="pct"/>
            <w:vAlign w:val="center"/>
          </w:tcPr>
          <w:p w:rsidR="00740C1E" w:rsidRPr="00740C1E" w:rsidRDefault="00740C1E" w:rsidP="00236DA3">
            <w:pPr>
              <w:spacing w:after="0" w:line="240" w:lineRule="auto"/>
              <w:jc w:val="center"/>
              <w:rPr>
                <w:rFonts w:ascii="Times New Roman" w:hAnsi="Times New Roman"/>
                <w:sz w:val="24"/>
                <w:szCs w:val="24"/>
                <w:lang w:eastAsia="sk-SK"/>
              </w:rPr>
            </w:pPr>
            <w:r w:rsidRPr="00740C1E">
              <w:rPr>
                <w:rFonts w:ascii="Times New Roman" w:hAnsi="Times New Roman"/>
                <w:sz w:val="24"/>
                <w:szCs w:val="24"/>
                <w:lang w:eastAsia="sk-SK"/>
              </w:rPr>
              <w:t xml:space="preserve"> 12</w:t>
            </w:r>
          </w:p>
        </w:tc>
        <w:tc>
          <w:tcPr>
            <w:tcW w:w="208" w:type="pct"/>
            <w:vAlign w:val="center"/>
          </w:tcPr>
          <w:p w:rsidR="00740C1E" w:rsidRPr="00740C1E" w:rsidRDefault="00740C1E" w:rsidP="00236DA3">
            <w:pPr>
              <w:spacing w:after="0" w:line="240" w:lineRule="auto"/>
              <w:jc w:val="center"/>
              <w:rPr>
                <w:rFonts w:ascii="Times New Roman" w:hAnsi="Times New Roman"/>
                <w:sz w:val="24"/>
                <w:szCs w:val="24"/>
                <w:lang w:eastAsia="sk-SK"/>
              </w:rPr>
            </w:pPr>
            <w:r w:rsidRPr="00740C1E">
              <w:rPr>
                <w:rFonts w:ascii="Times New Roman" w:hAnsi="Times New Roman"/>
                <w:sz w:val="24"/>
                <w:szCs w:val="24"/>
                <w:lang w:eastAsia="sk-SK"/>
              </w:rPr>
              <w:t>1</w:t>
            </w:r>
          </w:p>
        </w:tc>
        <w:tc>
          <w:tcPr>
            <w:tcW w:w="607" w:type="pct"/>
            <w:shd w:val="clear" w:color="auto" w:fill="auto"/>
            <w:vAlign w:val="center"/>
          </w:tcPr>
          <w:p w:rsidR="00740C1E" w:rsidRPr="00740C1E" w:rsidRDefault="00740C1E" w:rsidP="00236DA3">
            <w:pPr>
              <w:spacing w:after="0" w:line="240" w:lineRule="auto"/>
              <w:rPr>
                <w:rFonts w:ascii="Times New Roman" w:hAnsi="Times New Roman"/>
                <w:sz w:val="24"/>
                <w:szCs w:val="24"/>
                <w:lang w:eastAsia="sk-SK"/>
              </w:rPr>
            </w:pPr>
            <w:r w:rsidRPr="00740C1E">
              <w:rPr>
                <w:rFonts w:ascii="Times New Roman" w:hAnsi="Times New Roman"/>
                <w:sz w:val="24"/>
                <w:szCs w:val="24"/>
                <w:lang w:eastAsia="sk-SK"/>
              </w:rPr>
              <w:t>doc. Jančová</w:t>
            </w:r>
          </w:p>
        </w:tc>
        <w:tc>
          <w:tcPr>
            <w:tcW w:w="473" w:type="pct"/>
            <w:vAlign w:val="center"/>
          </w:tcPr>
          <w:p w:rsidR="00740C1E" w:rsidRPr="00740C1E" w:rsidRDefault="00740C1E" w:rsidP="003E4475">
            <w:pPr>
              <w:spacing w:after="0" w:line="240" w:lineRule="auto"/>
              <w:jc w:val="center"/>
              <w:rPr>
                <w:rFonts w:ascii="Times New Roman" w:eastAsia="Times New Roman" w:hAnsi="Times New Roman" w:cs="Times New Roman"/>
                <w:snapToGrid w:val="0"/>
                <w:sz w:val="24"/>
                <w:szCs w:val="24"/>
                <w:lang w:eastAsia="cs-CZ"/>
              </w:rPr>
            </w:pPr>
            <w:r w:rsidRPr="00740C1E">
              <w:rPr>
                <w:rFonts w:ascii="Times New Roman" w:eastAsia="Times New Roman" w:hAnsi="Times New Roman" w:cs="Times New Roman"/>
                <w:snapToGrid w:val="0"/>
                <w:sz w:val="24"/>
                <w:szCs w:val="24"/>
                <w:lang w:eastAsia="cs-CZ"/>
              </w:rPr>
              <w:t>S</w:t>
            </w:r>
          </w:p>
        </w:tc>
      </w:tr>
      <w:tr w:rsidR="00740C1E" w:rsidRPr="003E4475" w:rsidTr="00740C1E">
        <w:trPr>
          <w:trHeight w:hRule="exact" w:val="567"/>
          <w:jc w:val="center"/>
        </w:trPr>
        <w:tc>
          <w:tcPr>
            <w:tcW w:w="354" w:type="pct"/>
            <w:vAlign w:val="center"/>
          </w:tcPr>
          <w:p w:rsidR="00740C1E" w:rsidRPr="00740C1E" w:rsidRDefault="00740C1E" w:rsidP="003E4475">
            <w:pPr>
              <w:spacing w:after="0" w:line="240" w:lineRule="auto"/>
              <w:jc w:val="center"/>
              <w:rPr>
                <w:rFonts w:ascii="Times New Roman" w:eastAsia="Calibri" w:hAnsi="Times New Roman" w:cs="Times New Roman"/>
                <w:sz w:val="24"/>
                <w:szCs w:val="24"/>
              </w:rPr>
            </w:pPr>
            <w:r w:rsidRPr="00740C1E">
              <w:rPr>
                <w:rFonts w:ascii="Times New Roman" w:eastAsia="Calibri" w:hAnsi="Times New Roman" w:cs="Times New Roman"/>
                <w:sz w:val="24"/>
                <w:szCs w:val="24"/>
              </w:rPr>
              <w:t>LF</w:t>
            </w:r>
          </w:p>
        </w:tc>
        <w:tc>
          <w:tcPr>
            <w:tcW w:w="399" w:type="pct"/>
            <w:vAlign w:val="center"/>
          </w:tcPr>
          <w:p w:rsidR="00740C1E" w:rsidRPr="00740C1E" w:rsidRDefault="00740C1E" w:rsidP="00236DA3">
            <w:pPr>
              <w:spacing w:after="0" w:line="240" w:lineRule="auto"/>
              <w:rPr>
                <w:rFonts w:ascii="Times New Roman" w:hAnsi="Times New Roman"/>
                <w:sz w:val="24"/>
                <w:szCs w:val="24"/>
                <w:lang w:eastAsia="sk-SK"/>
              </w:rPr>
            </w:pPr>
            <w:r w:rsidRPr="00740C1E">
              <w:rPr>
                <w:rFonts w:ascii="Times New Roman" w:hAnsi="Times New Roman"/>
                <w:sz w:val="24"/>
                <w:szCs w:val="24"/>
                <w:lang w:eastAsia="sk-SK"/>
              </w:rPr>
              <w:t>KERLH</w:t>
            </w:r>
          </w:p>
        </w:tc>
        <w:tc>
          <w:tcPr>
            <w:tcW w:w="449" w:type="pct"/>
            <w:vAlign w:val="center"/>
          </w:tcPr>
          <w:p w:rsidR="00740C1E" w:rsidRPr="00740C1E" w:rsidRDefault="00740C1E" w:rsidP="00236DA3">
            <w:pPr>
              <w:spacing w:after="0" w:line="240" w:lineRule="auto"/>
              <w:rPr>
                <w:rFonts w:ascii="Times New Roman" w:hAnsi="Times New Roman"/>
                <w:sz w:val="24"/>
                <w:szCs w:val="24"/>
                <w:lang w:eastAsia="sk-SK"/>
              </w:rPr>
            </w:pPr>
            <w:r w:rsidRPr="00740C1E">
              <w:rPr>
                <w:rFonts w:ascii="Times New Roman" w:hAnsi="Times New Roman"/>
                <w:sz w:val="24"/>
                <w:szCs w:val="24"/>
                <w:lang w:eastAsia="sk-SK"/>
              </w:rPr>
              <w:t>EOPZ-I</w:t>
            </w:r>
          </w:p>
        </w:tc>
        <w:tc>
          <w:tcPr>
            <w:tcW w:w="1247" w:type="pct"/>
            <w:vAlign w:val="center"/>
          </w:tcPr>
          <w:p w:rsidR="00740C1E" w:rsidRPr="00740C1E" w:rsidRDefault="00AB002C" w:rsidP="00236DA3">
            <w:pPr>
              <w:spacing w:after="0" w:line="240" w:lineRule="auto"/>
              <w:rPr>
                <w:rFonts w:ascii="Times New Roman" w:hAnsi="Times New Roman"/>
                <w:lang w:eastAsia="sk-SK"/>
              </w:rPr>
            </w:pPr>
            <w:r>
              <w:rPr>
                <w:rFonts w:ascii="Times New Roman" w:hAnsi="Times New Roman"/>
                <w:lang w:eastAsia="sk-SK"/>
              </w:rPr>
              <w:t>e</w:t>
            </w:r>
            <w:r w:rsidR="00740C1E" w:rsidRPr="00740C1E">
              <w:rPr>
                <w:rFonts w:ascii="Times New Roman" w:hAnsi="Times New Roman"/>
                <w:lang w:eastAsia="sk-SK"/>
              </w:rPr>
              <w:t>konómia a oceňovanie prírodných zdrojov</w:t>
            </w:r>
          </w:p>
        </w:tc>
        <w:tc>
          <w:tcPr>
            <w:tcW w:w="384" w:type="pct"/>
            <w:vAlign w:val="center"/>
          </w:tcPr>
          <w:p w:rsidR="00740C1E" w:rsidRPr="00740C1E" w:rsidRDefault="00740C1E" w:rsidP="00236DA3">
            <w:pPr>
              <w:spacing w:after="0" w:line="240" w:lineRule="auto"/>
              <w:jc w:val="center"/>
              <w:rPr>
                <w:rFonts w:ascii="Times New Roman" w:hAnsi="Times New Roman"/>
                <w:sz w:val="24"/>
                <w:szCs w:val="24"/>
                <w:lang w:eastAsia="sk-SK"/>
              </w:rPr>
            </w:pPr>
            <w:r w:rsidRPr="00740C1E">
              <w:rPr>
                <w:rFonts w:ascii="Times New Roman" w:hAnsi="Times New Roman"/>
                <w:sz w:val="24"/>
                <w:szCs w:val="24"/>
                <w:lang w:eastAsia="sk-SK"/>
              </w:rPr>
              <w:t>P</w:t>
            </w:r>
          </w:p>
        </w:tc>
        <w:tc>
          <w:tcPr>
            <w:tcW w:w="359" w:type="pct"/>
            <w:vAlign w:val="center"/>
          </w:tcPr>
          <w:p w:rsidR="00740C1E" w:rsidRPr="00740C1E" w:rsidRDefault="00740C1E" w:rsidP="00236DA3">
            <w:pPr>
              <w:spacing w:after="0" w:line="240" w:lineRule="auto"/>
              <w:jc w:val="center"/>
              <w:rPr>
                <w:rFonts w:ascii="Times New Roman" w:hAnsi="Times New Roman"/>
                <w:sz w:val="24"/>
                <w:szCs w:val="24"/>
                <w:lang w:eastAsia="sk-SK"/>
              </w:rPr>
            </w:pPr>
            <w:r w:rsidRPr="00740C1E">
              <w:rPr>
                <w:rFonts w:ascii="Times New Roman" w:hAnsi="Times New Roman"/>
                <w:sz w:val="24"/>
                <w:szCs w:val="24"/>
                <w:lang w:eastAsia="sk-SK"/>
              </w:rPr>
              <w:t>6</w:t>
            </w:r>
          </w:p>
        </w:tc>
        <w:tc>
          <w:tcPr>
            <w:tcW w:w="520" w:type="pct"/>
            <w:vAlign w:val="center"/>
          </w:tcPr>
          <w:p w:rsidR="00740C1E" w:rsidRPr="00740C1E" w:rsidRDefault="00740C1E" w:rsidP="00236DA3">
            <w:pPr>
              <w:spacing w:after="0" w:line="240" w:lineRule="auto"/>
              <w:jc w:val="center"/>
              <w:rPr>
                <w:rFonts w:ascii="Times New Roman" w:hAnsi="Times New Roman"/>
                <w:sz w:val="24"/>
                <w:szCs w:val="24"/>
                <w:lang w:eastAsia="sk-SK"/>
              </w:rPr>
            </w:pPr>
            <w:r w:rsidRPr="00740C1E">
              <w:rPr>
                <w:rFonts w:ascii="Times New Roman" w:hAnsi="Times New Roman"/>
                <w:sz w:val="24"/>
                <w:szCs w:val="24"/>
                <w:lang w:eastAsia="sk-SK"/>
              </w:rPr>
              <w:t>12</w:t>
            </w:r>
          </w:p>
        </w:tc>
        <w:tc>
          <w:tcPr>
            <w:tcW w:w="208" w:type="pct"/>
            <w:vAlign w:val="center"/>
          </w:tcPr>
          <w:p w:rsidR="00740C1E" w:rsidRPr="00740C1E" w:rsidRDefault="00740C1E" w:rsidP="00236DA3">
            <w:pPr>
              <w:spacing w:after="0" w:line="240" w:lineRule="auto"/>
              <w:jc w:val="center"/>
              <w:rPr>
                <w:rFonts w:ascii="Times New Roman" w:hAnsi="Times New Roman"/>
                <w:sz w:val="24"/>
                <w:szCs w:val="24"/>
                <w:lang w:eastAsia="sk-SK"/>
              </w:rPr>
            </w:pPr>
            <w:r w:rsidRPr="00740C1E">
              <w:rPr>
                <w:rFonts w:ascii="Times New Roman" w:hAnsi="Times New Roman"/>
                <w:sz w:val="24"/>
                <w:szCs w:val="24"/>
                <w:lang w:eastAsia="sk-SK"/>
              </w:rPr>
              <w:t>0</w:t>
            </w:r>
          </w:p>
        </w:tc>
        <w:tc>
          <w:tcPr>
            <w:tcW w:w="607" w:type="pct"/>
            <w:vAlign w:val="center"/>
          </w:tcPr>
          <w:p w:rsidR="00740C1E" w:rsidRPr="00740C1E" w:rsidRDefault="00740C1E" w:rsidP="00236DA3">
            <w:pPr>
              <w:spacing w:after="0" w:line="240" w:lineRule="auto"/>
              <w:rPr>
                <w:rFonts w:ascii="Times New Roman" w:hAnsi="Times New Roman"/>
                <w:sz w:val="24"/>
                <w:szCs w:val="24"/>
                <w:lang w:eastAsia="sk-SK"/>
              </w:rPr>
            </w:pPr>
            <w:r w:rsidRPr="00740C1E">
              <w:rPr>
                <w:rFonts w:ascii="Times New Roman" w:hAnsi="Times New Roman"/>
                <w:sz w:val="24"/>
                <w:szCs w:val="24"/>
                <w:lang w:eastAsia="sk-SK"/>
              </w:rPr>
              <w:t>prof. Holécy</w:t>
            </w:r>
          </w:p>
        </w:tc>
        <w:tc>
          <w:tcPr>
            <w:tcW w:w="473" w:type="pct"/>
            <w:vAlign w:val="center"/>
          </w:tcPr>
          <w:p w:rsidR="00740C1E" w:rsidRPr="00740C1E" w:rsidRDefault="00740C1E" w:rsidP="003E4475">
            <w:pPr>
              <w:spacing w:after="0" w:line="240" w:lineRule="auto"/>
              <w:jc w:val="center"/>
              <w:rPr>
                <w:rFonts w:ascii="Times New Roman" w:eastAsia="Times New Roman" w:hAnsi="Times New Roman" w:cs="Times New Roman"/>
                <w:snapToGrid w:val="0"/>
                <w:sz w:val="24"/>
                <w:szCs w:val="24"/>
                <w:lang w:eastAsia="cs-CZ"/>
              </w:rPr>
            </w:pPr>
            <w:r w:rsidRPr="00740C1E">
              <w:rPr>
                <w:rFonts w:ascii="Times New Roman" w:eastAsia="Times New Roman" w:hAnsi="Times New Roman" w:cs="Times New Roman"/>
                <w:snapToGrid w:val="0"/>
                <w:sz w:val="24"/>
                <w:szCs w:val="24"/>
                <w:lang w:eastAsia="cs-CZ"/>
              </w:rPr>
              <w:t>S</w:t>
            </w:r>
          </w:p>
        </w:tc>
      </w:tr>
    </w:tbl>
    <w:p w:rsidR="003E4475" w:rsidRDefault="003E4475" w:rsidP="003E4475">
      <w:pPr>
        <w:spacing w:after="0" w:line="240" w:lineRule="atLeast"/>
        <w:rPr>
          <w:rFonts w:ascii="Times New Roman" w:eastAsia="Times New Roman" w:hAnsi="Times New Roman" w:cs="Times New Roman"/>
          <w:b/>
          <w:snapToGrid w:val="0"/>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056"/>
        <w:gridCol w:w="1110"/>
        <w:gridCol w:w="2749"/>
        <w:gridCol w:w="1016"/>
        <w:gridCol w:w="950"/>
        <w:gridCol w:w="1376"/>
        <w:gridCol w:w="550"/>
        <w:gridCol w:w="1927"/>
        <w:gridCol w:w="1256"/>
      </w:tblGrid>
      <w:tr w:rsidR="00B65BFE" w:rsidRPr="002B7CE5" w:rsidTr="003761CB">
        <w:trPr>
          <w:trHeight w:hRule="exact" w:val="567"/>
          <w:jc w:val="center"/>
        </w:trPr>
        <w:tc>
          <w:tcPr>
            <w:tcW w:w="0" w:type="auto"/>
            <w:gridSpan w:val="10"/>
            <w:vAlign w:val="center"/>
          </w:tcPr>
          <w:p w:rsidR="00B65BFE" w:rsidRPr="003761CB" w:rsidRDefault="00B65BFE" w:rsidP="00B65BFE">
            <w:pPr>
              <w:spacing w:after="0" w:line="240" w:lineRule="auto"/>
              <w:rPr>
                <w:rFonts w:ascii="Times New Roman" w:eastAsia="Calibri" w:hAnsi="Times New Roman" w:cs="Times New Roman"/>
                <w:b/>
                <w:sz w:val="24"/>
                <w:szCs w:val="24"/>
              </w:rPr>
            </w:pPr>
            <w:r w:rsidRPr="003761CB">
              <w:rPr>
                <w:rFonts w:ascii="Times New Roman" w:eastAsia="Calibri" w:hAnsi="Times New Roman" w:cs="Times New Roman"/>
                <w:b/>
                <w:sz w:val="24"/>
                <w:szCs w:val="24"/>
              </w:rPr>
              <w:lastRenderedPageBreak/>
              <w:t xml:space="preserve">3. semester          </w:t>
            </w:r>
            <w:r w:rsidRPr="003761CB">
              <w:rPr>
                <w:rFonts w:ascii="Times New Roman" w:eastAsia="Calibri" w:hAnsi="Times New Roman" w:cs="Times New Roman"/>
                <w:b/>
                <w:i/>
                <w:sz w:val="24"/>
                <w:szCs w:val="24"/>
              </w:rPr>
              <w:t>l e s n í c k e   t e c h n o l ó g i e</w:t>
            </w:r>
          </w:p>
        </w:tc>
      </w:tr>
      <w:tr w:rsidR="00B65BFE" w:rsidRPr="002B7CE5" w:rsidTr="003761CB">
        <w:trPr>
          <w:trHeight w:hRule="exact" w:val="567"/>
          <w:jc w:val="center"/>
        </w:trPr>
        <w:tc>
          <w:tcPr>
            <w:tcW w:w="0" w:type="auto"/>
            <w:vAlign w:val="center"/>
          </w:tcPr>
          <w:p w:rsidR="00B65BFE" w:rsidRPr="003761CB" w:rsidRDefault="00B65BFE" w:rsidP="0035077C">
            <w:pPr>
              <w:spacing w:after="0" w:line="240" w:lineRule="auto"/>
              <w:rPr>
                <w:rFonts w:ascii="Times New Roman" w:eastAsia="Calibri" w:hAnsi="Times New Roman" w:cs="Times New Roman"/>
                <w:sz w:val="24"/>
                <w:szCs w:val="24"/>
              </w:rPr>
            </w:pPr>
            <w:r w:rsidRPr="003761CB">
              <w:rPr>
                <w:rFonts w:ascii="Times New Roman" w:eastAsia="Calibri" w:hAnsi="Times New Roman" w:cs="Times New Roman"/>
                <w:sz w:val="24"/>
                <w:szCs w:val="24"/>
              </w:rPr>
              <w:t>Fakulta</w:t>
            </w:r>
          </w:p>
        </w:tc>
        <w:tc>
          <w:tcPr>
            <w:tcW w:w="0" w:type="auto"/>
            <w:vAlign w:val="center"/>
          </w:tcPr>
          <w:p w:rsidR="00B65BFE" w:rsidRPr="003761CB" w:rsidRDefault="00B65BFE" w:rsidP="0035077C">
            <w:pPr>
              <w:spacing w:after="0" w:line="240" w:lineRule="auto"/>
              <w:rPr>
                <w:rFonts w:ascii="Times New Roman" w:eastAsia="Calibri" w:hAnsi="Times New Roman" w:cs="Times New Roman"/>
                <w:sz w:val="24"/>
                <w:szCs w:val="24"/>
              </w:rPr>
            </w:pPr>
            <w:r w:rsidRPr="003761CB">
              <w:rPr>
                <w:rFonts w:ascii="Times New Roman" w:eastAsia="Calibri" w:hAnsi="Times New Roman" w:cs="Times New Roman"/>
                <w:sz w:val="24"/>
                <w:szCs w:val="24"/>
              </w:rPr>
              <w:t>Katedra</w:t>
            </w:r>
          </w:p>
        </w:tc>
        <w:tc>
          <w:tcPr>
            <w:tcW w:w="0" w:type="auto"/>
            <w:vAlign w:val="center"/>
          </w:tcPr>
          <w:p w:rsidR="00B65BFE" w:rsidRPr="003761CB" w:rsidRDefault="00B65BFE" w:rsidP="0035077C">
            <w:pPr>
              <w:spacing w:after="0" w:line="240" w:lineRule="auto"/>
              <w:rPr>
                <w:rFonts w:ascii="Times New Roman" w:eastAsia="Calibri" w:hAnsi="Times New Roman" w:cs="Times New Roman"/>
                <w:sz w:val="24"/>
                <w:szCs w:val="24"/>
              </w:rPr>
            </w:pPr>
            <w:r w:rsidRPr="003761CB">
              <w:rPr>
                <w:rFonts w:ascii="Times New Roman" w:eastAsia="Calibri" w:hAnsi="Times New Roman" w:cs="Times New Roman"/>
                <w:sz w:val="24"/>
                <w:szCs w:val="24"/>
              </w:rPr>
              <w:t>Skratka</w:t>
            </w:r>
          </w:p>
        </w:tc>
        <w:tc>
          <w:tcPr>
            <w:tcW w:w="0" w:type="auto"/>
            <w:vAlign w:val="center"/>
          </w:tcPr>
          <w:p w:rsidR="00B65BFE" w:rsidRPr="003761CB" w:rsidRDefault="00B65BFE" w:rsidP="0035077C">
            <w:pPr>
              <w:spacing w:after="0" w:line="240" w:lineRule="auto"/>
              <w:rPr>
                <w:rFonts w:ascii="Times New Roman" w:eastAsia="Calibri" w:hAnsi="Times New Roman" w:cs="Times New Roman"/>
                <w:sz w:val="24"/>
                <w:szCs w:val="24"/>
              </w:rPr>
            </w:pPr>
            <w:r w:rsidRPr="003761CB">
              <w:rPr>
                <w:rFonts w:ascii="Times New Roman" w:eastAsia="Calibri" w:hAnsi="Times New Roman" w:cs="Times New Roman"/>
                <w:sz w:val="24"/>
                <w:szCs w:val="24"/>
              </w:rPr>
              <w:t>Názov predmetu</w:t>
            </w:r>
          </w:p>
        </w:tc>
        <w:tc>
          <w:tcPr>
            <w:tcW w:w="0" w:type="auto"/>
            <w:vAlign w:val="center"/>
          </w:tcPr>
          <w:p w:rsidR="00B65BFE" w:rsidRPr="003761CB" w:rsidRDefault="00B65BFE" w:rsidP="0035077C">
            <w:pPr>
              <w:spacing w:after="0" w:line="240" w:lineRule="auto"/>
              <w:jc w:val="center"/>
              <w:rPr>
                <w:rFonts w:ascii="Times New Roman" w:eastAsia="Calibri" w:hAnsi="Times New Roman" w:cs="Times New Roman"/>
                <w:sz w:val="24"/>
                <w:szCs w:val="24"/>
              </w:rPr>
            </w:pPr>
            <w:r w:rsidRPr="003761CB">
              <w:rPr>
                <w:rFonts w:ascii="Times New Roman" w:eastAsia="Calibri" w:hAnsi="Times New Roman" w:cs="Times New Roman"/>
                <w:sz w:val="24"/>
                <w:szCs w:val="24"/>
              </w:rPr>
              <w:t>Predmet</w:t>
            </w:r>
          </w:p>
        </w:tc>
        <w:tc>
          <w:tcPr>
            <w:tcW w:w="0" w:type="auto"/>
            <w:vAlign w:val="center"/>
          </w:tcPr>
          <w:p w:rsidR="00B65BFE" w:rsidRPr="003761CB" w:rsidRDefault="00B65BFE" w:rsidP="0035077C">
            <w:pPr>
              <w:spacing w:after="0" w:line="240" w:lineRule="auto"/>
              <w:jc w:val="center"/>
              <w:rPr>
                <w:rFonts w:ascii="Times New Roman" w:eastAsia="Calibri" w:hAnsi="Times New Roman" w:cs="Times New Roman"/>
                <w:sz w:val="24"/>
                <w:szCs w:val="24"/>
              </w:rPr>
            </w:pPr>
            <w:r w:rsidRPr="003761CB">
              <w:rPr>
                <w:rFonts w:ascii="Times New Roman" w:eastAsia="Calibri" w:hAnsi="Times New Roman" w:cs="Times New Roman"/>
                <w:sz w:val="24"/>
                <w:szCs w:val="24"/>
              </w:rPr>
              <w:t>Kredity</w:t>
            </w:r>
          </w:p>
        </w:tc>
        <w:tc>
          <w:tcPr>
            <w:tcW w:w="0" w:type="auto"/>
            <w:vAlign w:val="center"/>
          </w:tcPr>
          <w:p w:rsidR="00B65BFE" w:rsidRPr="003761CB" w:rsidRDefault="00B65BFE" w:rsidP="0035077C">
            <w:pPr>
              <w:spacing w:after="0" w:line="240" w:lineRule="auto"/>
              <w:jc w:val="center"/>
              <w:rPr>
                <w:rFonts w:ascii="Times New Roman" w:eastAsia="Calibri" w:hAnsi="Times New Roman" w:cs="Times New Roman"/>
                <w:sz w:val="24"/>
                <w:szCs w:val="24"/>
              </w:rPr>
            </w:pPr>
            <w:r w:rsidRPr="003761CB">
              <w:rPr>
                <w:rFonts w:ascii="Times New Roman" w:eastAsia="Calibri" w:hAnsi="Times New Roman" w:cs="Times New Roman"/>
                <w:sz w:val="24"/>
                <w:szCs w:val="24"/>
              </w:rPr>
              <w:t>Konzultácie</w:t>
            </w:r>
          </w:p>
        </w:tc>
        <w:tc>
          <w:tcPr>
            <w:tcW w:w="0" w:type="auto"/>
            <w:vAlign w:val="center"/>
          </w:tcPr>
          <w:p w:rsidR="00B65BFE" w:rsidRPr="003761CB" w:rsidRDefault="00B65BFE" w:rsidP="0035077C">
            <w:pPr>
              <w:spacing w:after="0" w:line="240" w:lineRule="auto"/>
              <w:jc w:val="center"/>
              <w:rPr>
                <w:rFonts w:ascii="Times New Roman" w:eastAsia="Calibri" w:hAnsi="Times New Roman" w:cs="Times New Roman"/>
                <w:sz w:val="24"/>
                <w:szCs w:val="24"/>
              </w:rPr>
            </w:pPr>
            <w:r w:rsidRPr="003761CB">
              <w:rPr>
                <w:rFonts w:ascii="Times New Roman" w:eastAsia="Calibri" w:hAnsi="Times New Roman" w:cs="Times New Roman"/>
                <w:sz w:val="24"/>
                <w:szCs w:val="24"/>
              </w:rPr>
              <w:t>HC</w:t>
            </w:r>
          </w:p>
        </w:tc>
        <w:tc>
          <w:tcPr>
            <w:tcW w:w="0" w:type="auto"/>
            <w:vAlign w:val="center"/>
          </w:tcPr>
          <w:p w:rsidR="00B65BFE" w:rsidRPr="003761CB" w:rsidRDefault="00B65BFE" w:rsidP="0035077C">
            <w:pPr>
              <w:spacing w:after="0" w:line="240" w:lineRule="auto"/>
              <w:jc w:val="center"/>
              <w:rPr>
                <w:rFonts w:ascii="Times New Roman" w:eastAsia="Calibri" w:hAnsi="Times New Roman" w:cs="Times New Roman"/>
                <w:sz w:val="24"/>
                <w:szCs w:val="24"/>
              </w:rPr>
            </w:pPr>
            <w:r w:rsidRPr="003761CB">
              <w:rPr>
                <w:rFonts w:ascii="Times New Roman" w:eastAsia="Calibri" w:hAnsi="Times New Roman" w:cs="Times New Roman"/>
                <w:sz w:val="24"/>
                <w:szCs w:val="24"/>
              </w:rPr>
              <w:t>Gestor</w:t>
            </w:r>
          </w:p>
        </w:tc>
        <w:tc>
          <w:tcPr>
            <w:tcW w:w="0" w:type="auto"/>
            <w:vAlign w:val="center"/>
          </w:tcPr>
          <w:p w:rsidR="00B65BFE" w:rsidRPr="003761CB" w:rsidRDefault="00B65BFE" w:rsidP="0035077C">
            <w:pPr>
              <w:spacing w:after="0" w:line="240" w:lineRule="auto"/>
              <w:rPr>
                <w:rFonts w:ascii="Times New Roman" w:eastAsia="Calibri" w:hAnsi="Times New Roman" w:cs="Times New Roman"/>
                <w:sz w:val="24"/>
                <w:szCs w:val="24"/>
              </w:rPr>
            </w:pPr>
            <w:r w:rsidRPr="003761CB">
              <w:rPr>
                <w:rFonts w:ascii="Times New Roman" w:eastAsia="Calibri" w:hAnsi="Times New Roman" w:cs="Times New Roman"/>
                <w:sz w:val="24"/>
                <w:szCs w:val="24"/>
              </w:rPr>
              <w:t>Ukončenie</w:t>
            </w:r>
          </w:p>
        </w:tc>
      </w:tr>
      <w:tr w:rsidR="00B65BFE" w:rsidRPr="00D65311" w:rsidTr="003761CB">
        <w:trPr>
          <w:trHeight w:hRule="exact" w:val="567"/>
          <w:jc w:val="center"/>
        </w:trPr>
        <w:tc>
          <w:tcPr>
            <w:tcW w:w="0" w:type="auto"/>
            <w:vAlign w:val="center"/>
          </w:tcPr>
          <w:p w:rsidR="00B65BFE" w:rsidRPr="003761CB" w:rsidRDefault="00B65BFE" w:rsidP="0035077C">
            <w:pPr>
              <w:spacing w:after="0" w:line="240" w:lineRule="auto"/>
              <w:jc w:val="center"/>
              <w:rPr>
                <w:rFonts w:ascii="Times New Roman" w:eastAsia="Calibri" w:hAnsi="Times New Roman" w:cs="Times New Roman"/>
                <w:sz w:val="24"/>
                <w:szCs w:val="24"/>
              </w:rPr>
            </w:pPr>
            <w:r w:rsidRPr="003761CB">
              <w:rPr>
                <w:rFonts w:ascii="Times New Roman" w:eastAsia="Calibri" w:hAnsi="Times New Roman" w:cs="Times New Roman"/>
                <w:sz w:val="24"/>
                <w:szCs w:val="24"/>
              </w:rPr>
              <w:t>LF</w:t>
            </w:r>
          </w:p>
        </w:tc>
        <w:tc>
          <w:tcPr>
            <w:tcW w:w="0" w:type="auto"/>
            <w:vAlign w:val="center"/>
          </w:tcPr>
          <w:p w:rsidR="00B65BFE" w:rsidRPr="003761CB" w:rsidRDefault="004976D3" w:rsidP="0035077C">
            <w:pPr>
              <w:spacing w:after="0" w:line="240" w:lineRule="auto"/>
              <w:rPr>
                <w:rFonts w:ascii="Times New Roman" w:eastAsia="Calibri" w:hAnsi="Times New Roman" w:cs="Times New Roman"/>
                <w:sz w:val="24"/>
                <w:szCs w:val="24"/>
              </w:rPr>
            </w:pPr>
            <w:r w:rsidRPr="003761CB">
              <w:rPr>
                <w:rFonts w:ascii="Times New Roman" w:eastAsia="Calibri" w:hAnsi="Times New Roman" w:cs="Times New Roman"/>
                <w:sz w:val="24"/>
                <w:szCs w:val="24"/>
              </w:rPr>
              <w:t>KHULG</w:t>
            </w:r>
          </w:p>
        </w:tc>
        <w:tc>
          <w:tcPr>
            <w:tcW w:w="0" w:type="auto"/>
            <w:vAlign w:val="center"/>
          </w:tcPr>
          <w:p w:rsidR="00B65BFE" w:rsidRPr="003761CB" w:rsidRDefault="00B65BFE" w:rsidP="0035077C">
            <w:pPr>
              <w:spacing w:after="0" w:line="240" w:lineRule="auto"/>
              <w:rPr>
                <w:rFonts w:ascii="Times New Roman" w:hAnsi="Times New Roman" w:cs="Times New Roman"/>
                <w:sz w:val="24"/>
                <w:szCs w:val="24"/>
                <w:lang w:eastAsia="sk-SK"/>
              </w:rPr>
            </w:pPr>
            <w:r w:rsidRPr="003761CB">
              <w:rPr>
                <w:rFonts w:ascii="Times New Roman" w:hAnsi="Times New Roman" w:cs="Times New Roman"/>
                <w:sz w:val="24"/>
                <w:szCs w:val="24"/>
                <w:lang w:eastAsia="sk-SK"/>
              </w:rPr>
              <w:t>LMZB-I</w:t>
            </w:r>
          </w:p>
        </w:tc>
        <w:tc>
          <w:tcPr>
            <w:tcW w:w="0" w:type="auto"/>
            <w:vAlign w:val="center"/>
          </w:tcPr>
          <w:p w:rsidR="00B65BFE" w:rsidRPr="003761CB" w:rsidRDefault="004976D3" w:rsidP="0035077C">
            <w:pPr>
              <w:spacing w:after="0" w:line="240" w:lineRule="auto"/>
              <w:rPr>
                <w:rFonts w:ascii="Times New Roman" w:hAnsi="Times New Roman" w:cs="Times New Roman"/>
                <w:sz w:val="24"/>
                <w:szCs w:val="24"/>
                <w:lang w:eastAsia="sk-SK"/>
              </w:rPr>
            </w:pPr>
            <w:r w:rsidRPr="003761CB">
              <w:rPr>
                <w:rFonts w:ascii="Times New Roman" w:hAnsi="Times New Roman" w:cs="Times New Roman"/>
                <w:sz w:val="24"/>
                <w:szCs w:val="24"/>
                <w:lang w:eastAsia="sk-SK"/>
              </w:rPr>
              <w:t>modelovanie lesa</w:t>
            </w:r>
          </w:p>
        </w:tc>
        <w:tc>
          <w:tcPr>
            <w:tcW w:w="0" w:type="auto"/>
            <w:vAlign w:val="center"/>
          </w:tcPr>
          <w:p w:rsidR="00B65BFE" w:rsidRPr="003761CB" w:rsidRDefault="00B65BFE" w:rsidP="0035077C">
            <w:pPr>
              <w:spacing w:after="0" w:line="240" w:lineRule="auto"/>
              <w:jc w:val="center"/>
              <w:rPr>
                <w:rFonts w:ascii="Times New Roman" w:hAnsi="Times New Roman" w:cs="Times New Roman"/>
                <w:sz w:val="24"/>
                <w:szCs w:val="24"/>
                <w:lang w:eastAsia="sk-SK"/>
              </w:rPr>
            </w:pPr>
            <w:r w:rsidRPr="003761CB">
              <w:rPr>
                <w:rFonts w:ascii="Times New Roman" w:hAnsi="Times New Roman" w:cs="Times New Roman"/>
                <w:sz w:val="24"/>
                <w:szCs w:val="24"/>
                <w:lang w:eastAsia="sk-SK"/>
              </w:rPr>
              <w:t>P</w:t>
            </w:r>
          </w:p>
        </w:tc>
        <w:tc>
          <w:tcPr>
            <w:tcW w:w="0" w:type="auto"/>
            <w:vAlign w:val="center"/>
          </w:tcPr>
          <w:p w:rsidR="00B65BFE" w:rsidRPr="003761CB" w:rsidRDefault="00B65BFE" w:rsidP="0035077C">
            <w:pPr>
              <w:spacing w:after="0" w:line="240" w:lineRule="auto"/>
              <w:jc w:val="center"/>
              <w:rPr>
                <w:rFonts w:ascii="Times New Roman" w:hAnsi="Times New Roman" w:cs="Times New Roman"/>
                <w:sz w:val="24"/>
                <w:szCs w:val="24"/>
                <w:lang w:eastAsia="sk-SK"/>
              </w:rPr>
            </w:pPr>
            <w:r w:rsidRPr="003761CB">
              <w:rPr>
                <w:rFonts w:ascii="Times New Roman" w:hAnsi="Times New Roman" w:cs="Times New Roman"/>
                <w:sz w:val="24"/>
                <w:szCs w:val="24"/>
                <w:lang w:eastAsia="sk-SK"/>
              </w:rPr>
              <w:t>6</w:t>
            </w:r>
          </w:p>
        </w:tc>
        <w:tc>
          <w:tcPr>
            <w:tcW w:w="0" w:type="auto"/>
            <w:vAlign w:val="center"/>
          </w:tcPr>
          <w:p w:rsidR="00B65BFE" w:rsidRPr="003761CB" w:rsidRDefault="00B65BFE" w:rsidP="0035077C">
            <w:pPr>
              <w:spacing w:after="0" w:line="240" w:lineRule="auto"/>
              <w:jc w:val="center"/>
              <w:rPr>
                <w:rFonts w:ascii="Times New Roman" w:eastAsia="Times New Roman" w:hAnsi="Times New Roman" w:cs="Times New Roman"/>
                <w:snapToGrid w:val="0"/>
                <w:sz w:val="24"/>
                <w:szCs w:val="24"/>
                <w:lang w:eastAsia="cs-CZ"/>
              </w:rPr>
            </w:pPr>
            <w:r w:rsidRPr="003761CB">
              <w:rPr>
                <w:rFonts w:ascii="Times New Roman" w:eastAsia="Times New Roman" w:hAnsi="Times New Roman" w:cs="Times New Roman"/>
                <w:snapToGrid w:val="0"/>
                <w:sz w:val="24"/>
                <w:szCs w:val="24"/>
                <w:lang w:eastAsia="cs-CZ"/>
              </w:rPr>
              <w:t>12</w:t>
            </w:r>
          </w:p>
        </w:tc>
        <w:tc>
          <w:tcPr>
            <w:tcW w:w="0" w:type="auto"/>
            <w:vAlign w:val="center"/>
          </w:tcPr>
          <w:p w:rsidR="00B65BFE" w:rsidRPr="003761CB" w:rsidRDefault="004976D3" w:rsidP="0035077C">
            <w:pPr>
              <w:spacing w:after="0" w:line="240" w:lineRule="auto"/>
              <w:jc w:val="center"/>
              <w:rPr>
                <w:rFonts w:ascii="Times New Roman" w:eastAsia="Times New Roman" w:hAnsi="Times New Roman" w:cs="Times New Roman"/>
                <w:snapToGrid w:val="0"/>
                <w:sz w:val="24"/>
                <w:szCs w:val="24"/>
                <w:lang w:eastAsia="cs-CZ"/>
              </w:rPr>
            </w:pPr>
            <w:r w:rsidRPr="003761CB">
              <w:rPr>
                <w:rFonts w:ascii="Times New Roman" w:eastAsia="Times New Roman" w:hAnsi="Times New Roman" w:cs="Times New Roman"/>
                <w:snapToGrid w:val="0"/>
                <w:sz w:val="24"/>
                <w:szCs w:val="24"/>
                <w:lang w:eastAsia="cs-CZ"/>
              </w:rPr>
              <w:t>0</w:t>
            </w:r>
          </w:p>
        </w:tc>
        <w:tc>
          <w:tcPr>
            <w:tcW w:w="0" w:type="auto"/>
            <w:vAlign w:val="center"/>
          </w:tcPr>
          <w:p w:rsidR="00B65BFE" w:rsidRPr="003761CB" w:rsidRDefault="004976D3" w:rsidP="0035077C">
            <w:pPr>
              <w:spacing w:after="0" w:line="240" w:lineRule="auto"/>
              <w:rPr>
                <w:rFonts w:ascii="Times New Roman" w:hAnsi="Times New Roman" w:cs="Times New Roman"/>
                <w:sz w:val="24"/>
                <w:szCs w:val="24"/>
                <w:lang w:eastAsia="sk-SK"/>
              </w:rPr>
            </w:pPr>
            <w:r w:rsidRPr="003761CB">
              <w:rPr>
                <w:rFonts w:ascii="Times New Roman" w:hAnsi="Times New Roman" w:cs="Times New Roman"/>
                <w:sz w:val="24"/>
                <w:szCs w:val="24"/>
                <w:lang w:eastAsia="sk-SK"/>
              </w:rPr>
              <w:t>doc. Fabrika</w:t>
            </w:r>
          </w:p>
        </w:tc>
        <w:tc>
          <w:tcPr>
            <w:tcW w:w="0" w:type="auto"/>
            <w:vAlign w:val="center"/>
          </w:tcPr>
          <w:p w:rsidR="00B65BFE" w:rsidRPr="003761CB" w:rsidRDefault="00B65BFE" w:rsidP="0035077C">
            <w:pPr>
              <w:spacing w:after="0" w:line="240" w:lineRule="auto"/>
              <w:jc w:val="center"/>
              <w:rPr>
                <w:rFonts w:ascii="Times New Roman" w:eastAsia="Times New Roman" w:hAnsi="Times New Roman" w:cs="Times New Roman"/>
                <w:snapToGrid w:val="0"/>
                <w:sz w:val="24"/>
                <w:szCs w:val="24"/>
                <w:lang w:eastAsia="cs-CZ"/>
              </w:rPr>
            </w:pPr>
            <w:r w:rsidRPr="003761CB">
              <w:rPr>
                <w:rFonts w:ascii="Times New Roman" w:eastAsia="Times New Roman" w:hAnsi="Times New Roman" w:cs="Times New Roman"/>
                <w:snapToGrid w:val="0"/>
                <w:sz w:val="24"/>
                <w:szCs w:val="24"/>
                <w:lang w:eastAsia="cs-CZ"/>
              </w:rPr>
              <w:t>S</w:t>
            </w:r>
          </w:p>
        </w:tc>
      </w:tr>
      <w:tr w:rsidR="00B65BFE" w:rsidRPr="00D65311" w:rsidTr="003761CB">
        <w:trPr>
          <w:trHeight w:hRule="exact" w:val="567"/>
          <w:jc w:val="center"/>
        </w:trPr>
        <w:tc>
          <w:tcPr>
            <w:tcW w:w="0" w:type="auto"/>
            <w:vAlign w:val="center"/>
          </w:tcPr>
          <w:p w:rsidR="00B65BFE" w:rsidRPr="003761CB" w:rsidRDefault="00B65BFE" w:rsidP="0035077C">
            <w:pPr>
              <w:spacing w:after="0" w:line="240" w:lineRule="auto"/>
              <w:jc w:val="center"/>
              <w:rPr>
                <w:rFonts w:ascii="Times New Roman" w:eastAsia="Calibri" w:hAnsi="Times New Roman" w:cs="Times New Roman"/>
                <w:sz w:val="24"/>
                <w:szCs w:val="24"/>
              </w:rPr>
            </w:pPr>
            <w:r w:rsidRPr="003761CB">
              <w:rPr>
                <w:rFonts w:ascii="Times New Roman" w:eastAsia="Calibri" w:hAnsi="Times New Roman" w:cs="Times New Roman"/>
                <w:sz w:val="24"/>
                <w:szCs w:val="24"/>
              </w:rPr>
              <w:t>LF</w:t>
            </w:r>
          </w:p>
        </w:tc>
        <w:tc>
          <w:tcPr>
            <w:tcW w:w="0" w:type="auto"/>
            <w:vAlign w:val="center"/>
          </w:tcPr>
          <w:p w:rsidR="00B65BFE" w:rsidRPr="003761CB" w:rsidRDefault="00B65BFE" w:rsidP="0035077C">
            <w:pPr>
              <w:spacing w:after="0" w:line="240" w:lineRule="auto"/>
              <w:rPr>
                <w:rFonts w:ascii="Times New Roman" w:eastAsia="Calibri" w:hAnsi="Times New Roman" w:cs="Times New Roman"/>
                <w:sz w:val="24"/>
                <w:szCs w:val="24"/>
              </w:rPr>
            </w:pPr>
            <w:r w:rsidRPr="003761CB">
              <w:rPr>
                <w:rFonts w:ascii="Times New Roman" w:eastAsia="Calibri" w:hAnsi="Times New Roman" w:cs="Times New Roman"/>
                <w:sz w:val="24"/>
                <w:szCs w:val="24"/>
              </w:rPr>
              <w:t>KERLH</w:t>
            </w:r>
          </w:p>
        </w:tc>
        <w:tc>
          <w:tcPr>
            <w:tcW w:w="0" w:type="auto"/>
            <w:vAlign w:val="center"/>
          </w:tcPr>
          <w:p w:rsidR="00B65BFE" w:rsidRPr="003761CB" w:rsidRDefault="00B65BFE" w:rsidP="0035077C">
            <w:pPr>
              <w:spacing w:after="0" w:line="240" w:lineRule="auto"/>
              <w:rPr>
                <w:rFonts w:ascii="Times New Roman" w:hAnsi="Times New Roman" w:cs="Times New Roman"/>
                <w:sz w:val="24"/>
                <w:szCs w:val="24"/>
                <w:lang w:eastAsia="sk-SK"/>
              </w:rPr>
            </w:pPr>
            <w:r w:rsidRPr="003761CB">
              <w:rPr>
                <w:rFonts w:ascii="Times New Roman" w:hAnsi="Times New Roman" w:cs="Times New Roman"/>
                <w:sz w:val="24"/>
                <w:szCs w:val="24"/>
                <w:lang w:eastAsia="sk-SK"/>
              </w:rPr>
              <w:t>RLH-I</w:t>
            </w:r>
          </w:p>
        </w:tc>
        <w:tc>
          <w:tcPr>
            <w:tcW w:w="0" w:type="auto"/>
            <w:vAlign w:val="center"/>
          </w:tcPr>
          <w:p w:rsidR="00B65BFE" w:rsidRPr="003761CB" w:rsidRDefault="00B65BFE" w:rsidP="0035077C">
            <w:pPr>
              <w:spacing w:after="0" w:line="240" w:lineRule="auto"/>
              <w:rPr>
                <w:rFonts w:ascii="Times New Roman" w:hAnsi="Times New Roman" w:cs="Times New Roman"/>
                <w:color w:val="FF0000"/>
                <w:sz w:val="24"/>
                <w:szCs w:val="24"/>
                <w:lang w:eastAsia="sk-SK"/>
              </w:rPr>
            </w:pPr>
            <w:r w:rsidRPr="003761CB">
              <w:rPr>
                <w:rFonts w:ascii="Times New Roman" w:hAnsi="Times New Roman" w:cs="Times New Roman"/>
                <w:sz w:val="24"/>
                <w:szCs w:val="24"/>
                <w:lang w:eastAsia="sk-SK"/>
              </w:rPr>
              <w:t>riadenie lesných podnikov</w:t>
            </w:r>
          </w:p>
        </w:tc>
        <w:tc>
          <w:tcPr>
            <w:tcW w:w="0" w:type="auto"/>
            <w:vAlign w:val="center"/>
          </w:tcPr>
          <w:p w:rsidR="00B65BFE" w:rsidRPr="003761CB" w:rsidRDefault="00B65BFE" w:rsidP="0035077C">
            <w:pPr>
              <w:spacing w:after="0" w:line="240" w:lineRule="auto"/>
              <w:jc w:val="center"/>
              <w:rPr>
                <w:rFonts w:ascii="Times New Roman" w:hAnsi="Times New Roman" w:cs="Times New Roman"/>
                <w:sz w:val="24"/>
                <w:szCs w:val="24"/>
                <w:lang w:eastAsia="sk-SK"/>
              </w:rPr>
            </w:pPr>
            <w:r w:rsidRPr="003761CB">
              <w:rPr>
                <w:rFonts w:ascii="Times New Roman" w:hAnsi="Times New Roman" w:cs="Times New Roman"/>
                <w:sz w:val="24"/>
                <w:szCs w:val="24"/>
                <w:lang w:eastAsia="sk-SK"/>
              </w:rPr>
              <w:t>P</w:t>
            </w:r>
          </w:p>
        </w:tc>
        <w:tc>
          <w:tcPr>
            <w:tcW w:w="0" w:type="auto"/>
            <w:vAlign w:val="center"/>
          </w:tcPr>
          <w:p w:rsidR="00B65BFE" w:rsidRPr="003761CB" w:rsidRDefault="00B65BFE" w:rsidP="0035077C">
            <w:pPr>
              <w:spacing w:after="0" w:line="240" w:lineRule="auto"/>
              <w:jc w:val="center"/>
              <w:rPr>
                <w:rFonts w:ascii="Times New Roman" w:hAnsi="Times New Roman" w:cs="Times New Roman"/>
                <w:sz w:val="24"/>
                <w:szCs w:val="24"/>
                <w:lang w:eastAsia="sk-SK"/>
              </w:rPr>
            </w:pPr>
            <w:r w:rsidRPr="003761CB">
              <w:rPr>
                <w:rFonts w:ascii="Times New Roman" w:hAnsi="Times New Roman" w:cs="Times New Roman"/>
                <w:sz w:val="24"/>
                <w:szCs w:val="24"/>
                <w:lang w:eastAsia="sk-SK"/>
              </w:rPr>
              <w:t>6</w:t>
            </w:r>
          </w:p>
        </w:tc>
        <w:tc>
          <w:tcPr>
            <w:tcW w:w="0" w:type="auto"/>
            <w:vAlign w:val="center"/>
          </w:tcPr>
          <w:p w:rsidR="00B65BFE" w:rsidRPr="003761CB" w:rsidRDefault="00B65BFE" w:rsidP="0035077C">
            <w:pPr>
              <w:spacing w:after="0" w:line="240" w:lineRule="auto"/>
              <w:jc w:val="center"/>
              <w:rPr>
                <w:rFonts w:ascii="Times New Roman" w:eastAsia="Times New Roman" w:hAnsi="Times New Roman" w:cs="Times New Roman"/>
                <w:snapToGrid w:val="0"/>
                <w:sz w:val="24"/>
                <w:szCs w:val="24"/>
                <w:lang w:eastAsia="cs-CZ"/>
              </w:rPr>
            </w:pPr>
            <w:r w:rsidRPr="003761CB">
              <w:rPr>
                <w:rFonts w:ascii="Times New Roman" w:eastAsia="Times New Roman" w:hAnsi="Times New Roman" w:cs="Times New Roman"/>
                <w:snapToGrid w:val="0"/>
                <w:sz w:val="24"/>
                <w:szCs w:val="24"/>
                <w:lang w:eastAsia="cs-CZ"/>
              </w:rPr>
              <w:t>12</w:t>
            </w:r>
          </w:p>
        </w:tc>
        <w:tc>
          <w:tcPr>
            <w:tcW w:w="0" w:type="auto"/>
            <w:vAlign w:val="center"/>
          </w:tcPr>
          <w:p w:rsidR="00B65BFE" w:rsidRPr="003761CB" w:rsidRDefault="00B65BFE" w:rsidP="0035077C">
            <w:pPr>
              <w:spacing w:after="0" w:line="240" w:lineRule="auto"/>
              <w:jc w:val="center"/>
              <w:rPr>
                <w:rFonts w:ascii="Times New Roman" w:eastAsia="Times New Roman" w:hAnsi="Times New Roman" w:cs="Times New Roman"/>
                <w:snapToGrid w:val="0"/>
                <w:sz w:val="24"/>
                <w:szCs w:val="24"/>
                <w:lang w:eastAsia="cs-CZ"/>
              </w:rPr>
            </w:pPr>
            <w:r w:rsidRPr="003761CB">
              <w:rPr>
                <w:rFonts w:ascii="Times New Roman" w:eastAsia="Times New Roman" w:hAnsi="Times New Roman" w:cs="Times New Roman"/>
                <w:snapToGrid w:val="0"/>
                <w:sz w:val="24"/>
                <w:szCs w:val="24"/>
                <w:lang w:eastAsia="cs-CZ"/>
              </w:rPr>
              <w:t>0</w:t>
            </w:r>
          </w:p>
        </w:tc>
        <w:tc>
          <w:tcPr>
            <w:tcW w:w="0" w:type="auto"/>
            <w:vAlign w:val="center"/>
          </w:tcPr>
          <w:p w:rsidR="00B65BFE" w:rsidRPr="003761CB" w:rsidRDefault="00B65BFE" w:rsidP="0035077C">
            <w:pPr>
              <w:spacing w:after="0" w:line="240" w:lineRule="auto"/>
              <w:rPr>
                <w:rFonts w:ascii="Times New Roman" w:hAnsi="Times New Roman" w:cs="Times New Roman"/>
                <w:sz w:val="24"/>
                <w:szCs w:val="24"/>
                <w:lang w:eastAsia="sk-SK"/>
              </w:rPr>
            </w:pPr>
            <w:r w:rsidRPr="003761CB">
              <w:rPr>
                <w:rFonts w:ascii="Times New Roman" w:hAnsi="Times New Roman" w:cs="Times New Roman"/>
                <w:sz w:val="24"/>
                <w:szCs w:val="24"/>
                <w:lang w:eastAsia="sk-SK"/>
              </w:rPr>
              <w:t>doc. Šulek</w:t>
            </w:r>
          </w:p>
        </w:tc>
        <w:tc>
          <w:tcPr>
            <w:tcW w:w="0" w:type="auto"/>
            <w:vAlign w:val="center"/>
          </w:tcPr>
          <w:p w:rsidR="00B65BFE" w:rsidRPr="003761CB" w:rsidRDefault="00B65BFE" w:rsidP="0035077C">
            <w:pPr>
              <w:spacing w:after="0" w:line="240" w:lineRule="auto"/>
              <w:jc w:val="center"/>
              <w:rPr>
                <w:rFonts w:ascii="Times New Roman" w:eastAsia="Times New Roman" w:hAnsi="Times New Roman" w:cs="Times New Roman"/>
                <w:snapToGrid w:val="0"/>
                <w:sz w:val="24"/>
                <w:szCs w:val="24"/>
                <w:lang w:eastAsia="cs-CZ"/>
              </w:rPr>
            </w:pPr>
            <w:r w:rsidRPr="003761CB">
              <w:rPr>
                <w:rFonts w:ascii="Times New Roman" w:eastAsia="Times New Roman" w:hAnsi="Times New Roman" w:cs="Times New Roman"/>
                <w:snapToGrid w:val="0"/>
                <w:sz w:val="24"/>
                <w:szCs w:val="24"/>
                <w:lang w:eastAsia="cs-CZ"/>
              </w:rPr>
              <w:t>S</w:t>
            </w:r>
          </w:p>
        </w:tc>
      </w:tr>
      <w:tr w:rsidR="00B65BFE" w:rsidRPr="00D65311" w:rsidTr="003761CB">
        <w:trPr>
          <w:trHeight w:hRule="exact" w:val="567"/>
          <w:jc w:val="center"/>
        </w:trPr>
        <w:tc>
          <w:tcPr>
            <w:tcW w:w="0" w:type="auto"/>
            <w:vAlign w:val="center"/>
          </w:tcPr>
          <w:p w:rsidR="00B65BFE" w:rsidRPr="003761CB" w:rsidRDefault="00B65BFE" w:rsidP="0035077C">
            <w:pPr>
              <w:spacing w:after="0" w:line="240" w:lineRule="auto"/>
              <w:jc w:val="center"/>
              <w:rPr>
                <w:rFonts w:ascii="Times New Roman" w:eastAsia="Calibri" w:hAnsi="Times New Roman" w:cs="Times New Roman"/>
                <w:sz w:val="24"/>
                <w:szCs w:val="24"/>
              </w:rPr>
            </w:pPr>
            <w:r w:rsidRPr="003761CB">
              <w:rPr>
                <w:rFonts w:ascii="Times New Roman" w:eastAsia="Calibri" w:hAnsi="Times New Roman" w:cs="Times New Roman"/>
                <w:sz w:val="24"/>
                <w:szCs w:val="24"/>
              </w:rPr>
              <w:t>LF</w:t>
            </w:r>
          </w:p>
        </w:tc>
        <w:tc>
          <w:tcPr>
            <w:tcW w:w="0" w:type="auto"/>
            <w:vAlign w:val="center"/>
          </w:tcPr>
          <w:p w:rsidR="00B65BFE" w:rsidRPr="003761CB" w:rsidRDefault="00B65BFE" w:rsidP="0035077C">
            <w:pPr>
              <w:spacing w:after="0" w:line="240" w:lineRule="auto"/>
              <w:rPr>
                <w:rFonts w:ascii="Times New Roman" w:eastAsia="Calibri" w:hAnsi="Times New Roman" w:cs="Times New Roman"/>
                <w:sz w:val="24"/>
                <w:szCs w:val="24"/>
              </w:rPr>
            </w:pPr>
            <w:r w:rsidRPr="003761CB">
              <w:rPr>
                <w:rFonts w:ascii="Times New Roman" w:eastAsia="Calibri" w:hAnsi="Times New Roman" w:cs="Times New Roman"/>
                <w:sz w:val="24"/>
                <w:szCs w:val="24"/>
              </w:rPr>
              <w:t>KHULG</w:t>
            </w:r>
          </w:p>
        </w:tc>
        <w:tc>
          <w:tcPr>
            <w:tcW w:w="0" w:type="auto"/>
            <w:vAlign w:val="center"/>
          </w:tcPr>
          <w:p w:rsidR="00B65BFE" w:rsidRPr="003761CB" w:rsidRDefault="00B65BFE" w:rsidP="0035077C">
            <w:pPr>
              <w:spacing w:after="0" w:line="240" w:lineRule="auto"/>
              <w:rPr>
                <w:rFonts w:ascii="Times New Roman" w:hAnsi="Times New Roman" w:cs="Times New Roman"/>
                <w:sz w:val="24"/>
                <w:szCs w:val="24"/>
                <w:lang w:eastAsia="sk-SK"/>
              </w:rPr>
            </w:pPr>
            <w:r w:rsidRPr="003761CB">
              <w:rPr>
                <w:rFonts w:ascii="Times New Roman" w:hAnsi="Times New Roman" w:cs="Times New Roman"/>
                <w:sz w:val="24"/>
                <w:szCs w:val="24"/>
                <w:lang w:eastAsia="sk-SK"/>
              </w:rPr>
              <w:t>ZGIS-I</w:t>
            </w:r>
          </w:p>
        </w:tc>
        <w:tc>
          <w:tcPr>
            <w:tcW w:w="0" w:type="auto"/>
            <w:vAlign w:val="center"/>
          </w:tcPr>
          <w:p w:rsidR="00B65BFE" w:rsidRPr="003761CB" w:rsidRDefault="00B65BFE" w:rsidP="0035077C">
            <w:pPr>
              <w:spacing w:after="0" w:line="240" w:lineRule="auto"/>
              <w:rPr>
                <w:rFonts w:ascii="Times New Roman" w:hAnsi="Times New Roman" w:cs="Times New Roman"/>
                <w:sz w:val="24"/>
                <w:szCs w:val="24"/>
                <w:lang w:eastAsia="sk-SK"/>
              </w:rPr>
            </w:pPr>
            <w:r w:rsidRPr="003761CB">
              <w:rPr>
                <w:rFonts w:ascii="Times New Roman" w:hAnsi="Times New Roman" w:cs="Times New Roman"/>
                <w:sz w:val="24"/>
                <w:szCs w:val="24"/>
                <w:lang w:eastAsia="sk-SK"/>
              </w:rPr>
              <w:t>základy GIS</w:t>
            </w:r>
          </w:p>
        </w:tc>
        <w:tc>
          <w:tcPr>
            <w:tcW w:w="0" w:type="auto"/>
            <w:vAlign w:val="center"/>
          </w:tcPr>
          <w:p w:rsidR="00B65BFE" w:rsidRPr="003761CB" w:rsidRDefault="00B65BFE" w:rsidP="0035077C">
            <w:pPr>
              <w:spacing w:after="0" w:line="240" w:lineRule="auto"/>
              <w:jc w:val="center"/>
              <w:rPr>
                <w:rFonts w:ascii="Times New Roman" w:hAnsi="Times New Roman" w:cs="Times New Roman"/>
                <w:sz w:val="24"/>
                <w:szCs w:val="24"/>
                <w:lang w:eastAsia="sk-SK"/>
              </w:rPr>
            </w:pPr>
            <w:r w:rsidRPr="003761CB">
              <w:rPr>
                <w:rFonts w:ascii="Times New Roman" w:hAnsi="Times New Roman" w:cs="Times New Roman"/>
                <w:sz w:val="24"/>
                <w:szCs w:val="24"/>
                <w:lang w:eastAsia="sk-SK"/>
              </w:rPr>
              <w:t>P</w:t>
            </w:r>
          </w:p>
        </w:tc>
        <w:tc>
          <w:tcPr>
            <w:tcW w:w="0" w:type="auto"/>
            <w:vAlign w:val="center"/>
          </w:tcPr>
          <w:p w:rsidR="00B65BFE" w:rsidRPr="003761CB" w:rsidRDefault="00B65BFE" w:rsidP="0035077C">
            <w:pPr>
              <w:spacing w:after="0" w:line="240" w:lineRule="auto"/>
              <w:jc w:val="center"/>
              <w:rPr>
                <w:rFonts w:ascii="Times New Roman" w:hAnsi="Times New Roman" w:cs="Times New Roman"/>
                <w:sz w:val="24"/>
                <w:szCs w:val="24"/>
                <w:lang w:eastAsia="sk-SK"/>
              </w:rPr>
            </w:pPr>
            <w:r w:rsidRPr="003761CB">
              <w:rPr>
                <w:rFonts w:ascii="Times New Roman" w:hAnsi="Times New Roman" w:cs="Times New Roman"/>
                <w:sz w:val="24"/>
                <w:szCs w:val="24"/>
                <w:lang w:eastAsia="sk-SK"/>
              </w:rPr>
              <w:t>6</w:t>
            </w:r>
          </w:p>
        </w:tc>
        <w:tc>
          <w:tcPr>
            <w:tcW w:w="0" w:type="auto"/>
            <w:vAlign w:val="center"/>
          </w:tcPr>
          <w:p w:rsidR="00B65BFE" w:rsidRPr="003761CB" w:rsidRDefault="00B65BFE" w:rsidP="0035077C">
            <w:pPr>
              <w:spacing w:after="0" w:line="240" w:lineRule="auto"/>
              <w:jc w:val="center"/>
              <w:rPr>
                <w:rFonts w:ascii="Times New Roman" w:eastAsia="Times New Roman" w:hAnsi="Times New Roman" w:cs="Times New Roman"/>
                <w:snapToGrid w:val="0"/>
                <w:sz w:val="24"/>
                <w:szCs w:val="24"/>
                <w:lang w:eastAsia="cs-CZ"/>
              </w:rPr>
            </w:pPr>
            <w:r w:rsidRPr="003761CB">
              <w:rPr>
                <w:rFonts w:ascii="Times New Roman" w:eastAsia="Times New Roman" w:hAnsi="Times New Roman" w:cs="Times New Roman"/>
                <w:snapToGrid w:val="0"/>
                <w:sz w:val="24"/>
                <w:szCs w:val="24"/>
                <w:lang w:eastAsia="cs-CZ"/>
              </w:rPr>
              <w:t>12</w:t>
            </w:r>
          </w:p>
        </w:tc>
        <w:tc>
          <w:tcPr>
            <w:tcW w:w="0" w:type="auto"/>
            <w:vAlign w:val="center"/>
          </w:tcPr>
          <w:p w:rsidR="00B65BFE" w:rsidRPr="003761CB" w:rsidRDefault="00B65BFE" w:rsidP="0035077C">
            <w:pPr>
              <w:spacing w:after="0" w:line="240" w:lineRule="auto"/>
              <w:jc w:val="center"/>
              <w:rPr>
                <w:rFonts w:ascii="Times New Roman" w:eastAsia="Times New Roman" w:hAnsi="Times New Roman" w:cs="Times New Roman"/>
                <w:snapToGrid w:val="0"/>
                <w:sz w:val="24"/>
                <w:szCs w:val="24"/>
                <w:lang w:eastAsia="cs-CZ"/>
              </w:rPr>
            </w:pPr>
            <w:r w:rsidRPr="003761CB">
              <w:rPr>
                <w:rFonts w:ascii="Times New Roman" w:eastAsia="Times New Roman" w:hAnsi="Times New Roman" w:cs="Times New Roman"/>
                <w:snapToGrid w:val="0"/>
                <w:sz w:val="24"/>
                <w:szCs w:val="24"/>
                <w:lang w:eastAsia="cs-CZ"/>
              </w:rPr>
              <w:t>2</w:t>
            </w:r>
          </w:p>
        </w:tc>
        <w:tc>
          <w:tcPr>
            <w:tcW w:w="0" w:type="auto"/>
            <w:shd w:val="clear" w:color="auto" w:fill="auto"/>
            <w:vAlign w:val="center"/>
          </w:tcPr>
          <w:p w:rsidR="00B65BFE" w:rsidRPr="003761CB" w:rsidRDefault="00B65BFE" w:rsidP="0035077C">
            <w:pPr>
              <w:spacing w:after="0" w:line="240" w:lineRule="auto"/>
              <w:rPr>
                <w:rFonts w:ascii="Times New Roman" w:hAnsi="Times New Roman" w:cs="Times New Roman"/>
                <w:sz w:val="24"/>
                <w:szCs w:val="24"/>
                <w:lang w:eastAsia="sk-SK"/>
              </w:rPr>
            </w:pPr>
            <w:r w:rsidRPr="003761CB">
              <w:rPr>
                <w:rFonts w:ascii="Times New Roman" w:hAnsi="Times New Roman" w:cs="Times New Roman"/>
                <w:sz w:val="24"/>
                <w:szCs w:val="24"/>
                <w:lang w:eastAsia="sk-SK"/>
              </w:rPr>
              <w:t>prof. Tuček</w:t>
            </w:r>
          </w:p>
        </w:tc>
        <w:tc>
          <w:tcPr>
            <w:tcW w:w="0" w:type="auto"/>
            <w:vAlign w:val="center"/>
          </w:tcPr>
          <w:p w:rsidR="00B65BFE" w:rsidRPr="003761CB" w:rsidRDefault="00B65BFE" w:rsidP="0035077C">
            <w:pPr>
              <w:spacing w:after="0" w:line="240" w:lineRule="auto"/>
              <w:jc w:val="center"/>
              <w:rPr>
                <w:rFonts w:ascii="Times New Roman" w:eastAsia="Times New Roman" w:hAnsi="Times New Roman" w:cs="Times New Roman"/>
                <w:snapToGrid w:val="0"/>
                <w:sz w:val="24"/>
                <w:szCs w:val="24"/>
                <w:lang w:eastAsia="cs-CZ"/>
              </w:rPr>
            </w:pPr>
            <w:r w:rsidRPr="003761CB">
              <w:rPr>
                <w:rFonts w:ascii="Times New Roman" w:eastAsia="Times New Roman" w:hAnsi="Times New Roman" w:cs="Times New Roman"/>
                <w:snapToGrid w:val="0"/>
                <w:sz w:val="24"/>
                <w:szCs w:val="24"/>
                <w:lang w:eastAsia="cs-CZ"/>
              </w:rPr>
              <w:t>S</w:t>
            </w:r>
          </w:p>
        </w:tc>
      </w:tr>
      <w:tr w:rsidR="00B65BFE" w:rsidRPr="002B7CE5" w:rsidTr="003761CB">
        <w:trPr>
          <w:trHeight w:hRule="exact" w:val="567"/>
          <w:jc w:val="center"/>
        </w:trPr>
        <w:tc>
          <w:tcPr>
            <w:tcW w:w="0" w:type="auto"/>
            <w:vAlign w:val="center"/>
          </w:tcPr>
          <w:p w:rsidR="00B65BFE" w:rsidRPr="003761CB" w:rsidRDefault="00B65BFE" w:rsidP="0035077C">
            <w:pPr>
              <w:spacing w:after="0" w:line="240" w:lineRule="auto"/>
              <w:jc w:val="center"/>
              <w:rPr>
                <w:rFonts w:ascii="Times New Roman" w:eastAsia="Calibri" w:hAnsi="Times New Roman" w:cs="Times New Roman"/>
                <w:sz w:val="24"/>
                <w:szCs w:val="24"/>
              </w:rPr>
            </w:pPr>
            <w:r w:rsidRPr="003761CB">
              <w:rPr>
                <w:rFonts w:ascii="Times New Roman" w:eastAsia="Calibri" w:hAnsi="Times New Roman" w:cs="Times New Roman"/>
                <w:sz w:val="24"/>
                <w:szCs w:val="24"/>
              </w:rPr>
              <w:t>LF</w:t>
            </w:r>
          </w:p>
        </w:tc>
        <w:tc>
          <w:tcPr>
            <w:tcW w:w="0" w:type="auto"/>
            <w:vAlign w:val="center"/>
          </w:tcPr>
          <w:p w:rsidR="00B65BFE" w:rsidRPr="003761CB" w:rsidRDefault="004976D3" w:rsidP="0035077C">
            <w:pPr>
              <w:spacing w:after="0" w:line="240" w:lineRule="auto"/>
              <w:rPr>
                <w:rFonts w:ascii="Times New Roman" w:eastAsia="Calibri" w:hAnsi="Times New Roman" w:cs="Times New Roman"/>
                <w:sz w:val="24"/>
                <w:szCs w:val="24"/>
              </w:rPr>
            </w:pPr>
            <w:r w:rsidRPr="003761CB">
              <w:rPr>
                <w:rFonts w:ascii="Times New Roman" w:eastAsia="Calibri" w:hAnsi="Times New Roman" w:cs="Times New Roman"/>
                <w:sz w:val="24"/>
                <w:szCs w:val="24"/>
              </w:rPr>
              <w:t>KLŤLM</w:t>
            </w:r>
          </w:p>
        </w:tc>
        <w:tc>
          <w:tcPr>
            <w:tcW w:w="0" w:type="auto"/>
            <w:vAlign w:val="center"/>
          </w:tcPr>
          <w:p w:rsidR="00B65BFE" w:rsidRPr="003761CB" w:rsidRDefault="004976D3" w:rsidP="0035077C">
            <w:pPr>
              <w:spacing w:after="0" w:line="240" w:lineRule="auto"/>
              <w:rPr>
                <w:rFonts w:ascii="Times New Roman" w:hAnsi="Times New Roman" w:cs="Times New Roman"/>
                <w:sz w:val="24"/>
                <w:szCs w:val="24"/>
                <w:lang w:eastAsia="sk-SK"/>
              </w:rPr>
            </w:pPr>
            <w:r w:rsidRPr="003761CB">
              <w:rPr>
                <w:rFonts w:ascii="Times New Roman" w:hAnsi="Times New Roman" w:cs="Times New Roman"/>
                <w:sz w:val="24"/>
                <w:szCs w:val="24"/>
                <w:lang w:eastAsia="sk-SK"/>
              </w:rPr>
              <w:t>INERG-I</w:t>
            </w:r>
          </w:p>
        </w:tc>
        <w:tc>
          <w:tcPr>
            <w:tcW w:w="0" w:type="auto"/>
            <w:vAlign w:val="center"/>
          </w:tcPr>
          <w:p w:rsidR="00B65BFE" w:rsidRPr="003761CB" w:rsidRDefault="004976D3" w:rsidP="0035077C">
            <w:pPr>
              <w:spacing w:after="0" w:line="240" w:lineRule="auto"/>
              <w:rPr>
                <w:rFonts w:ascii="Times New Roman" w:hAnsi="Times New Roman" w:cs="Times New Roman"/>
                <w:sz w:val="24"/>
                <w:szCs w:val="24"/>
                <w:lang w:eastAsia="sk-SK"/>
              </w:rPr>
            </w:pPr>
            <w:r w:rsidRPr="003761CB">
              <w:rPr>
                <w:rFonts w:ascii="Times New Roman" w:hAnsi="Times New Roman" w:cs="Times New Roman"/>
                <w:sz w:val="24"/>
                <w:szCs w:val="24"/>
                <w:lang w:eastAsia="sk-SK"/>
              </w:rPr>
              <w:t>inžinierska ergonómia</w:t>
            </w:r>
          </w:p>
        </w:tc>
        <w:tc>
          <w:tcPr>
            <w:tcW w:w="0" w:type="auto"/>
            <w:vAlign w:val="center"/>
          </w:tcPr>
          <w:p w:rsidR="00B65BFE" w:rsidRPr="003761CB" w:rsidRDefault="00B65BFE" w:rsidP="0035077C">
            <w:pPr>
              <w:spacing w:after="0" w:line="240" w:lineRule="auto"/>
              <w:jc w:val="center"/>
              <w:rPr>
                <w:rFonts w:ascii="Times New Roman" w:hAnsi="Times New Roman" w:cs="Times New Roman"/>
                <w:sz w:val="24"/>
                <w:szCs w:val="24"/>
                <w:lang w:eastAsia="sk-SK"/>
              </w:rPr>
            </w:pPr>
            <w:r w:rsidRPr="003761CB">
              <w:rPr>
                <w:rFonts w:ascii="Times New Roman" w:hAnsi="Times New Roman" w:cs="Times New Roman"/>
                <w:sz w:val="24"/>
                <w:szCs w:val="24"/>
                <w:lang w:eastAsia="sk-SK"/>
              </w:rPr>
              <w:t>PV</w:t>
            </w:r>
          </w:p>
        </w:tc>
        <w:tc>
          <w:tcPr>
            <w:tcW w:w="0" w:type="auto"/>
            <w:vAlign w:val="center"/>
          </w:tcPr>
          <w:p w:rsidR="00B65BFE" w:rsidRPr="003761CB" w:rsidRDefault="00B65BFE" w:rsidP="0035077C">
            <w:pPr>
              <w:spacing w:after="0" w:line="240" w:lineRule="auto"/>
              <w:jc w:val="center"/>
              <w:rPr>
                <w:rFonts w:ascii="Times New Roman" w:hAnsi="Times New Roman" w:cs="Times New Roman"/>
                <w:sz w:val="24"/>
                <w:szCs w:val="24"/>
                <w:lang w:eastAsia="sk-SK"/>
              </w:rPr>
            </w:pPr>
            <w:r w:rsidRPr="003761CB">
              <w:rPr>
                <w:rFonts w:ascii="Times New Roman" w:hAnsi="Times New Roman" w:cs="Times New Roman"/>
                <w:sz w:val="24"/>
                <w:szCs w:val="24"/>
                <w:lang w:eastAsia="sk-SK"/>
              </w:rPr>
              <w:t>4</w:t>
            </w:r>
          </w:p>
        </w:tc>
        <w:tc>
          <w:tcPr>
            <w:tcW w:w="0" w:type="auto"/>
            <w:vAlign w:val="center"/>
          </w:tcPr>
          <w:p w:rsidR="00B65BFE" w:rsidRPr="003761CB" w:rsidRDefault="00B65BFE" w:rsidP="0035077C">
            <w:pPr>
              <w:spacing w:after="0" w:line="240" w:lineRule="auto"/>
              <w:jc w:val="center"/>
              <w:rPr>
                <w:rFonts w:ascii="Times New Roman" w:hAnsi="Times New Roman" w:cs="Times New Roman"/>
                <w:sz w:val="24"/>
                <w:szCs w:val="24"/>
                <w:lang w:eastAsia="sk-SK"/>
              </w:rPr>
            </w:pPr>
            <w:r w:rsidRPr="003761CB">
              <w:rPr>
                <w:rFonts w:ascii="Times New Roman" w:hAnsi="Times New Roman" w:cs="Times New Roman"/>
                <w:sz w:val="24"/>
                <w:szCs w:val="24"/>
                <w:lang w:eastAsia="sk-SK"/>
              </w:rPr>
              <w:t>12</w:t>
            </w:r>
          </w:p>
        </w:tc>
        <w:tc>
          <w:tcPr>
            <w:tcW w:w="0" w:type="auto"/>
            <w:vAlign w:val="center"/>
          </w:tcPr>
          <w:p w:rsidR="00B65BFE" w:rsidRPr="003761CB" w:rsidRDefault="004976D3" w:rsidP="0035077C">
            <w:pPr>
              <w:spacing w:after="0" w:line="240" w:lineRule="auto"/>
              <w:jc w:val="center"/>
              <w:rPr>
                <w:rFonts w:ascii="Times New Roman" w:eastAsia="Times New Roman" w:hAnsi="Times New Roman" w:cs="Times New Roman"/>
                <w:snapToGrid w:val="0"/>
                <w:sz w:val="24"/>
                <w:szCs w:val="24"/>
                <w:lang w:eastAsia="cs-CZ"/>
              </w:rPr>
            </w:pPr>
            <w:r w:rsidRPr="003761CB">
              <w:rPr>
                <w:rFonts w:ascii="Times New Roman" w:eastAsia="Times New Roman" w:hAnsi="Times New Roman" w:cs="Times New Roman"/>
                <w:snapToGrid w:val="0"/>
                <w:sz w:val="24"/>
                <w:szCs w:val="24"/>
                <w:lang w:eastAsia="cs-CZ"/>
              </w:rPr>
              <w:t>0</w:t>
            </w:r>
          </w:p>
        </w:tc>
        <w:tc>
          <w:tcPr>
            <w:tcW w:w="0" w:type="auto"/>
            <w:shd w:val="clear" w:color="auto" w:fill="auto"/>
            <w:vAlign w:val="center"/>
          </w:tcPr>
          <w:p w:rsidR="00B65BFE" w:rsidRPr="003761CB" w:rsidRDefault="004976D3" w:rsidP="0035077C">
            <w:pPr>
              <w:spacing w:after="0" w:line="240" w:lineRule="auto"/>
              <w:rPr>
                <w:rFonts w:ascii="Times New Roman" w:hAnsi="Times New Roman" w:cs="Times New Roman"/>
                <w:lang w:eastAsia="sk-SK"/>
              </w:rPr>
            </w:pPr>
            <w:r w:rsidRPr="003761CB">
              <w:rPr>
                <w:rFonts w:ascii="Times New Roman" w:hAnsi="Times New Roman" w:cs="Times New Roman"/>
                <w:lang w:eastAsia="sk-SK"/>
              </w:rPr>
              <w:t>prof. Messingerová</w:t>
            </w:r>
          </w:p>
        </w:tc>
        <w:tc>
          <w:tcPr>
            <w:tcW w:w="0" w:type="auto"/>
            <w:vAlign w:val="center"/>
          </w:tcPr>
          <w:p w:rsidR="00B65BFE" w:rsidRPr="003761CB" w:rsidRDefault="00B65BFE" w:rsidP="0035077C">
            <w:pPr>
              <w:spacing w:after="0" w:line="240" w:lineRule="auto"/>
              <w:jc w:val="center"/>
              <w:rPr>
                <w:rFonts w:ascii="Times New Roman" w:eastAsia="Times New Roman" w:hAnsi="Times New Roman" w:cs="Times New Roman"/>
                <w:snapToGrid w:val="0"/>
                <w:sz w:val="24"/>
                <w:szCs w:val="24"/>
                <w:lang w:eastAsia="cs-CZ"/>
              </w:rPr>
            </w:pPr>
            <w:r w:rsidRPr="003761CB">
              <w:rPr>
                <w:rFonts w:ascii="Times New Roman" w:eastAsia="Times New Roman" w:hAnsi="Times New Roman" w:cs="Times New Roman"/>
                <w:snapToGrid w:val="0"/>
                <w:sz w:val="24"/>
                <w:szCs w:val="24"/>
                <w:lang w:eastAsia="cs-CZ"/>
              </w:rPr>
              <w:t>S</w:t>
            </w:r>
          </w:p>
        </w:tc>
      </w:tr>
      <w:tr w:rsidR="003761CB" w:rsidRPr="002B7CE5" w:rsidTr="003761CB">
        <w:trPr>
          <w:trHeight w:hRule="exact" w:val="567"/>
          <w:jc w:val="center"/>
        </w:trPr>
        <w:tc>
          <w:tcPr>
            <w:tcW w:w="0" w:type="auto"/>
            <w:vAlign w:val="center"/>
          </w:tcPr>
          <w:p w:rsidR="003761CB" w:rsidRPr="003761CB" w:rsidRDefault="003761CB" w:rsidP="0035077C">
            <w:pPr>
              <w:spacing w:after="0" w:line="240" w:lineRule="auto"/>
              <w:jc w:val="center"/>
              <w:rPr>
                <w:rFonts w:ascii="Times New Roman" w:eastAsia="Calibri" w:hAnsi="Times New Roman" w:cs="Times New Roman"/>
                <w:sz w:val="24"/>
                <w:szCs w:val="24"/>
              </w:rPr>
            </w:pPr>
            <w:r w:rsidRPr="003761CB">
              <w:rPr>
                <w:rFonts w:ascii="Times New Roman" w:eastAsia="Calibri" w:hAnsi="Times New Roman" w:cs="Times New Roman"/>
                <w:sz w:val="24"/>
                <w:szCs w:val="24"/>
              </w:rPr>
              <w:t>LF</w:t>
            </w:r>
          </w:p>
        </w:tc>
        <w:tc>
          <w:tcPr>
            <w:tcW w:w="0" w:type="auto"/>
            <w:vAlign w:val="center"/>
          </w:tcPr>
          <w:p w:rsidR="003761CB" w:rsidRPr="003761CB" w:rsidRDefault="003761CB" w:rsidP="0035077C">
            <w:pPr>
              <w:spacing w:after="0" w:line="240" w:lineRule="auto"/>
              <w:rPr>
                <w:rFonts w:ascii="Times New Roman" w:eastAsia="Calibri" w:hAnsi="Times New Roman" w:cs="Times New Roman"/>
                <w:sz w:val="24"/>
                <w:szCs w:val="24"/>
              </w:rPr>
            </w:pPr>
            <w:r w:rsidRPr="003761CB">
              <w:rPr>
                <w:rFonts w:ascii="Times New Roman" w:eastAsia="Calibri" w:hAnsi="Times New Roman" w:cs="Times New Roman"/>
                <w:sz w:val="24"/>
                <w:szCs w:val="24"/>
              </w:rPr>
              <w:t>KHULG</w:t>
            </w:r>
          </w:p>
        </w:tc>
        <w:tc>
          <w:tcPr>
            <w:tcW w:w="0" w:type="auto"/>
            <w:vAlign w:val="center"/>
          </w:tcPr>
          <w:p w:rsidR="003761CB" w:rsidRPr="003761CB" w:rsidRDefault="003761CB" w:rsidP="0035077C">
            <w:pPr>
              <w:spacing w:after="0" w:line="240" w:lineRule="auto"/>
              <w:rPr>
                <w:rFonts w:ascii="Times New Roman" w:hAnsi="Times New Roman" w:cs="Times New Roman"/>
                <w:sz w:val="24"/>
                <w:szCs w:val="24"/>
                <w:lang w:eastAsia="sk-SK"/>
              </w:rPr>
            </w:pPr>
            <w:r w:rsidRPr="003761CB">
              <w:rPr>
                <w:rFonts w:ascii="Times New Roman" w:hAnsi="Times New Roman" w:cs="Times New Roman"/>
                <w:sz w:val="24"/>
                <w:szCs w:val="24"/>
                <w:lang w:eastAsia="sk-SK"/>
              </w:rPr>
              <w:t>KAT-I</w:t>
            </w:r>
          </w:p>
        </w:tc>
        <w:tc>
          <w:tcPr>
            <w:tcW w:w="0" w:type="auto"/>
            <w:vAlign w:val="center"/>
          </w:tcPr>
          <w:p w:rsidR="003761CB" w:rsidRPr="003761CB" w:rsidRDefault="003761CB" w:rsidP="0035077C">
            <w:pPr>
              <w:spacing w:after="0" w:line="240" w:lineRule="auto"/>
              <w:rPr>
                <w:rFonts w:ascii="Times New Roman" w:hAnsi="Times New Roman" w:cs="Times New Roman"/>
                <w:sz w:val="24"/>
                <w:szCs w:val="24"/>
                <w:lang w:eastAsia="sk-SK"/>
              </w:rPr>
            </w:pPr>
            <w:r w:rsidRPr="003761CB">
              <w:rPr>
                <w:rFonts w:ascii="Times New Roman" w:hAnsi="Times New Roman" w:cs="Times New Roman"/>
                <w:sz w:val="24"/>
                <w:szCs w:val="24"/>
                <w:lang w:eastAsia="sk-SK"/>
              </w:rPr>
              <w:t>kartografia a topografia</w:t>
            </w:r>
          </w:p>
        </w:tc>
        <w:tc>
          <w:tcPr>
            <w:tcW w:w="0" w:type="auto"/>
            <w:vAlign w:val="center"/>
          </w:tcPr>
          <w:p w:rsidR="003761CB" w:rsidRPr="003761CB" w:rsidRDefault="003761CB" w:rsidP="00236DA3">
            <w:pPr>
              <w:spacing w:after="0" w:line="240" w:lineRule="auto"/>
              <w:jc w:val="center"/>
              <w:rPr>
                <w:rFonts w:ascii="Times New Roman" w:hAnsi="Times New Roman" w:cs="Times New Roman"/>
                <w:sz w:val="24"/>
                <w:szCs w:val="24"/>
                <w:lang w:eastAsia="sk-SK"/>
              </w:rPr>
            </w:pPr>
            <w:r w:rsidRPr="003761CB">
              <w:rPr>
                <w:rFonts w:ascii="Times New Roman" w:hAnsi="Times New Roman" w:cs="Times New Roman"/>
                <w:sz w:val="24"/>
                <w:szCs w:val="24"/>
                <w:lang w:eastAsia="sk-SK"/>
              </w:rPr>
              <w:t>PV</w:t>
            </w:r>
          </w:p>
        </w:tc>
        <w:tc>
          <w:tcPr>
            <w:tcW w:w="0" w:type="auto"/>
            <w:vAlign w:val="center"/>
          </w:tcPr>
          <w:p w:rsidR="003761CB" w:rsidRPr="003761CB" w:rsidRDefault="003761CB" w:rsidP="0035077C">
            <w:pPr>
              <w:spacing w:after="0" w:line="240" w:lineRule="auto"/>
              <w:jc w:val="center"/>
              <w:rPr>
                <w:rFonts w:ascii="Times New Roman" w:hAnsi="Times New Roman" w:cs="Times New Roman"/>
                <w:sz w:val="24"/>
                <w:szCs w:val="24"/>
                <w:lang w:eastAsia="sk-SK"/>
              </w:rPr>
            </w:pPr>
            <w:r w:rsidRPr="003761CB">
              <w:rPr>
                <w:rFonts w:ascii="Times New Roman" w:hAnsi="Times New Roman" w:cs="Times New Roman"/>
                <w:sz w:val="24"/>
                <w:szCs w:val="24"/>
                <w:lang w:eastAsia="sk-SK"/>
              </w:rPr>
              <w:t>6</w:t>
            </w:r>
          </w:p>
        </w:tc>
        <w:tc>
          <w:tcPr>
            <w:tcW w:w="0" w:type="auto"/>
            <w:vAlign w:val="center"/>
          </w:tcPr>
          <w:p w:rsidR="003761CB" w:rsidRPr="003761CB" w:rsidRDefault="003761CB" w:rsidP="0035077C">
            <w:pPr>
              <w:spacing w:after="0" w:line="240" w:lineRule="auto"/>
              <w:jc w:val="center"/>
              <w:rPr>
                <w:rFonts w:ascii="Times New Roman" w:hAnsi="Times New Roman" w:cs="Times New Roman"/>
                <w:sz w:val="24"/>
                <w:szCs w:val="24"/>
                <w:lang w:eastAsia="sk-SK"/>
              </w:rPr>
            </w:pPr>
            <w:r w:rsidRPr="003761CB">
              <w:rPr>
                <w:rFonts w:ascii="Times New Roman" w:hAnsi="Times New Roman" w:cs="Times New Roman"/>
                <w:sz w:val="24"/>
                <w:szCs w:val="24"/>
                <w:lang w:eastAsia="sk-SK"/>
              </w:rPr>
              <w:t>12</w:t>
            </w:r>
          </w:p>
        </w:tc>
        <w:tc>
          <w:tcPr>
            <w:tcW w:w="0" w:type="auto"/>
            <w:vAlign w:val="center"/>
          </w:tcPr>
          <w:p w:rsidR="003761CB" w:rsidRPr="003761CB" w:rsidRDefault="003761CB" w:rsidP="0035077C">
            <w:pPr>
              <w:spacing w:after="0" w:line="240" w:lineRule="auto"/>
              <w:jc w:val="center"/>
              <w:rPr>
                <w:rFonts w:ascii="Times New Roman" w:eastAsia="Times New Roman" w:hAnsi="Times New Roman" w:cs="Times New Roman"/>
                <w:snapToGrid w:val="0"/>
                <w:sz w:val="24"/>
                <w:szCs w:val="24"/>
                <w:lang w:eastAsia="cs-CZ"/>
              </w:rPr>
            </w:pPr>
            <w:r w:rsidRPr="003761CB">
              <w:rPr>
                <w:rFonts w:ascii="Times New Roman" w:eastAsia="Times New Roman" w:hAnsi="Times New Roman" w:cs="Times New Roman"/>
                <w:snapToGrid w:val="0"/>
                <w:sz w:val="24"/>
                <w:szCs w:val="24"/>
                <w:lang w:eastAsia="cs-CZ"/>
              </w:rPr>
              <w:t>3</w:t>
            </w:r>
          </w:p>
        </w:tc>
        <w:tc>
          <w:tcPr>
            <w:tcW w:w="0" w:type="auto"/>
            <w:vAlign w:val="center"/>
          </w:tcPr>
          <w:p w:rsidR="003761CB" w:rsidRPr="003761CB" w:rsidRDefault="003761CB" w:rsidP="0035077C">
            <w:pPr>
              <w:spacing w:after="0" w:line="240" w:lineRule="auto"/>
              <w:rPr>
                <w:rFonts w:ascii="Times New Roman" w:hAnsi="Times New Roman" w:cs="Times New Roman"/>
                <w:sz w:val="24"/>
                <w:szCs w:val="24"/>
                <w:lang w:eastAsia="sk-SK"/>
              </w:rPr>
            </w:pPr>
            <w:r w:rsidRPr="003761CB">
              <w:rPr>
                <w:rFonts w:ascii="Times New Roman" w:hAnsi="Times New Roman" w:cs="Times New Roman"/>
                <w:sz w:val="24"/>
                <w:szCs w:val="24"/>
                <w:lang w:eastAsia="sk-SK"/>
              </w:rPr>
              <w:t>doc. Chudý</w:t>
            </w:r>
          </w:p>
        </w:tc>
        <w:tc>
          <w:tcPr>
            <w:tcW w:w="0" w:type="auto"/>
            <w:vAlign w:val="center"/>
          </w:tcPr>
          <w:p w:rsidR="003761CB" w:rsidRPr="003761CB" w:rsidRDefault="003761CB" w:rsidP="0035077C">
            <w:pPr>
              <w:spacing w:after="0" w:line="240" w:lineRule="auto"/>
              <w:jc w:val="center"/>
              <w:rPr>
                <w:rFonts w:ascii="Times New Roman" w:eastAsia="Times New Roman" w:hAnsi="Times New Roman" w:cs="Times New Roman"/>
                <w:snapToGrid w:val="0"/>
                <w:sz w:val="24"/>
                <w:szCs w:val="24"/>
                <w:lang w:eastAsia="cs-CZ"/>
              </w:rPr>
            </w:pPr>
            <w:r w:rsidRPr="003761CB">
              <w:rPr>
                <w:rFonts w:ascii="Times New Roman" w:eastAsia="Times New Roman" w:hAnsi="Times New Roman" w:cs="Times New Roman"/>
                <w:snapToGrid w:val="0"/>
                <w:sz w:val="24"/>
                <w:szCs w:val="24"/>
                <w:lang w:eastAsia="cs-CZ"/>
              </w:rPr>
              <w:t>S</w:t>
            </w:r>
          </w:p>
        </w:tc>
      </w:tr>
      <w:tr w:rsidR="003761CB" w:rsidRPr="002B7CE5" w:rsidTr="003761CB">
        <w:trPr>
          <w:trHeight w:hRule="exact" w:val="567"/>
          <w:jc w:val="center"/>
        </w:trPr>
        <w:tc>
          <w:tcPr>
            <w:tcW w:w="0" w:type="auto"/>
            <w:vAlign w:val="center"/>
          </w:tcPr>
          <w:p w:rsidR="003761CB" w:rsidRPr="003761CB" w:rsidRDefault="003761CB" w:rsidP="0035077C">
            <w:pPr>
              <w:spacing w:after="0" w:line="240" w:lineRule="auto"/>
              <w:jc w:val="center"/>
              <w:rPr>
                <w:rFonts w:ascii="Times New Roman" w:eastAsia="Calibri" w:hAnsi="Times New Roman" w:cs="Times New Roman"/>
                <w:sz w:val="24"/>
                <w:szCs w:val="24"/>
              </w:rPr>
            </w:pPr>
            <w:r w:rsidRPr="003761CB">
              <w:rPr>
                <w:rFonts w:ascii="Times New Roman" w:eastAsia="Calibri" w:hAnsi="Times New Roman" w:cs="Times New Roman"/>
                <w:sz w:val="24"/>
                <w:szCs w:val="24"/>
              </w:rPr>
              <w:t>LF</w:t>
            </w:r>
          </w:p>
        </w:tc>
        <w:tc>
          <w:tcPr>
            <w:tcW w:w="0" w:type="auto"/>
            <w:vAlign w:val="center"/>
          </w:tcPr>
          <w:p w:rsidR="003761CB" w:rsidRPr="003761CB" w:rsidRDefault="003761CB" w:rsidP="0035077C">
            <w:pPr>
              <w:spacing w:after="0" w:line="240" w:lineRule="auto"/>
              <w:rPr>
                <w:rFonts w:ascii="Times New Roman" w:eastAsia="Calibri" w:hAnsi="Times New Roman" w:cs="Times New Roman"/>
                <w:sz w:val="24"/>
                <w:szCs w:val="24"/>
              </w:rPr>
            </w:pPr>
            <w:r w:rsidRPr="003761CB">
              <w:rPr>
                <w:rFonts w:ascii="Times New Roman" w:eastAsia="Calibri" w:hAnsi="Times New Roman" w:cs="Times New Roman"/>
                <w:sz w:val="24"/>
                <w:szCs w:val="24"/>
              </w:rPr>
              <w:t>KHULG</w:t>
            </w:r>
          </w:p>
        </w:tc>
        <w:tc>
          <w:tcPr>
            <w:tcW w:w="0" w:type="auto"/>
            <w:vAlign w:val="center"/>
          </w:tcPr>
          <w:p w:rsidR="003761CB" w:rsidRPr="003761CB" w:rsidRDefault="003761CB" w:rsidP="0035077C">
            <w:pPr>
              <w:spacing w:after="0" w:line="240" w:lineRule="auto"/>
              <w:rPr>
                <w:rFonts w:ascii="Times New Roman" w:hAnsi="Times New Roman" w:cs="Times New Roman"/>
                <w:sz w:val="24"/>
                <w:szCs w:val="24"/>
                <w:lang w:eastAsia="sk-SK"/>
              </w:rPr>
            </w:pPr>
            <w:r w:rsidRPr="003761CB">
              <w:rPr>
                <w:rFonts w:ascii="Times New Roman" w:hAnsi="Times New Roman" w:cs="Times New Roman"/>
                <w:sz w:val="24"/>
                <w:szCs w:val="24"/>
                <w:lang w:eastAsia="sk-SK"/>
              </w:rPr>
              <w:t>DFOT-I</w:t>
            </w:r>
          </w:p>
        </w:tc>
        <w:tc>
          <w:tcPr>
            <w:tcW w:w="0" w:type="auto"/>
            <w:vAlign w:val="center"/>
          </w:tcPr>
          <w:p w:rsidR="003761CB" w:rsidRPr="003761CB" w:rsidRDefault="003761CB" w:rsidP="0035077C">
            <w:pPr>
              <w:spacing w:after="0" w:line="240" w:lineRule="auto"/>
              <w:rPr>
                <w:rFonts w:ascii="Times New Roman" w:hAnsi="Times New Roman" w:cs="Times New Roman"/>
                <w:sz w:val="24"/>
                <w:szCs w:val="24"/>
                <w:lang w:eastAsia="sk-SK"/>
              </w:rPr>
            </w:pPr>
            <w:r w:rsidRPr="003761CB">
              <w:rPr>
                <w:rFonts w:ascii="Times New Roman" w:hAnsi="Times New Roman" w:cs="Times New Roman"/>
                <w:sz w:val="24"/>
                <w:szCs w:val="24"/>
                <w:lang w:eastAsia="sk-SK"/>
              </w:rPr>
              <w:t>digitálna fotogrametria</w:t>
            </w:r>
          </w:p>
        </w:tc>
        <w:tc>
          <w:tcPr>
            <w:tcW w:w="0" w:type="auto"/>
            <w:vAlign w:val="center"/>
          </w:tcPr>
          <w:p w:rsidR="003761CB" w:rsidRPr="003761CB" w:rsidRDefault="003761CB" w:rsidP="00236DA3">
            <w:pPr>
              <w:spacing w:after="0" w:line="240" w:lineRule="auto"/>
              <w:jc w:val="center"/>
              <w:rPr>
                <w:rFonts w:ascii="Times New Roman" w:hAnsi="Times New Roman" w:cs="Times New Roman"/>
                <w:sz w:val="24"/>
                <w:szCs w:val="24"/>
                <w:lang w:eastAsia="sk-SK"/>
              </w:rPr>
            </w:pPr>
            <w:r w:rsidRPr="003761CB">
              <w:rPr>
                <w:rFonts w:ascii="Times New Roman" w:hAnsi="Times New Roman" w:cs="Times New Roman"/>
                <w:sz w:val="24"/>
                <w:szCs w:val="24"/>
                <w:lang w:eastAsia="sk-SK"/>
              </w:rPr>
              <w:t>PV</w:t>
            </w:r>
          </w:p>
        </w:tc>
        <w:tc>
          <w:tcPr>
            <w:tcW w:w="0" w:type="auto"/>
            <w:vAlign w:val="center"/>
          </w:tcPr>
          <w:p w:rsidR="003761CB" w:rsidRPr="003761CB" w:rsidRDefault="003761CB" w:rsidP="0035077C">
            <w:pPr>
              <w:spacing w:after="0" w:line="240" w:lineRule="auto"/>
              <w:jc w:val="center"/>
              <w:rPr>
                <w:rFonts w:ascii="Times New Roman" w:hAnsi="Times New Roman" w:cs="Times New Roman"/>
                <w:sz w:val="24"/>
                <w:szCs w:val="24"/>
                <w:lang w:eastAsia="sk-SK"/>
              </w:rPr>
            </w:pPr>
            <w:r w:rsidRPr="003761CB">
              <w:rPr>
                <w:rFonts w:ascii="Times New Roman" w:hAnsi="Times New Roman" w:cs="Times New Roman"/>
                <w:sz w:val="24"/>
                <w:szCs w:val="24"/>
                <w:lang w:eastAsia="sk-SK"/>
              </w:rPr>
              <w:t>6</w:t>
            </w:r>
          </w:p>
        </w:tc>
        <w:tc>
          <w:tcPr>
            <w:tcW w:w="0" w:type="auto"/>
            <w:vAlign w:val="center"/>
          </w:tcPr>
          <w:p w:rsidR="003761CB" w:rsidRPr="003761CB" w:rsidRDefault="003761CB" w:rsidP="0035077C">
            <w:pPr>
              <w:spacing w:after="0" w:line="240" w:lineRule="auto"/>
              <w:jc w:val="center"/>
              <w:rPr>
                <w:rFonts w:ascii="Times New Roman" w:hAnsi="Times New Roman" w:cs="Times New Roman"/>
                <w:sz w:val="24"/>
                <w:szCs w:val="24"/>
                <w:lang w:eastAsia="sk-SK"/>
              </w:rPr>
            </w:pPr>
            <w:r w:rsidRPr="003761CB">
              <w:rPr>
                <w:rFonts w:ascii="Times New Roman" w:hAnsi="Times New Roman" w:cs="Times New Roman"/>
                <w:sz w:val="24"/>
                <w:szCs w:val="24"/>
                <w:lang w:eastAsia="sk-SK"/>
              </w:rPr>
              <w:t>12</w:t>
            </w:r>
          </w:p>
        </w:tc>
        <w:tc>
          <w:tcPr>
            <w:tcW w:w="0" w:type="auto"/>
            <w:vAlign w:val="center"/>
          </w:tcPr>
          <w:p w:rsidR="003761CB" w:rsidRPr="003761CB" w:rsidRDefault="003761CB" w:rsidP="0035077C">
            <w:pPr>
              <w:spacing w:after="0" w:line="240" w:lineRule="auto"/>
              <w:jc w:val="center"/>
              <w:rPr>
                <w:rFonts w:ascii="Times New Roman" w:eastAsia="Times New Roman" w:hAnsi="Times New Roman" w:cs="Times New Roman"/>
                <w:snapToGrid w:val="0"/>
                <w:sz w:val="24"/>
                <w:szCs w:val="24"/>
                <w:lang w:eastAsia="cs-CZ"/>
              </w:rPr>
            </w:pPr>
            <w:r w:rsidRPr="003761CB">
              <w:rPr>
                <w:rFonts w:ascii="Times New Roman" w:eastAsia="Times New Roman" w:hAnsi="Times New Roman" w:cs="Times New Roman"/>
                <w:snapToGrid w:val="0"/>
                <w:sz w:val="24"/>
                <w:szCs w:val="24"/>
                <w:lang w:eastAsia="cs-CZ"/>
              </w:rPr>
              <w:t>2</w:t>
            </w:r>
          </w:p>
        </w:tc>
        <w:tc>
          <w:tcPr>
            <w:tcW w:w="0" w:type="auto"/>
            <w:vAlign w:val="center"/>
          </w:tcPr>
          <w:p w:rsidR="003761CB" w:rsidRPr="003761CB" w:rsidRDefault="003761CB" w:rsidP="0035077C">
            <w:pPr>
              <w:spacing w:after="0" w:line="240" w:lineRule="auto"/>
              <w:rPr>
                <w:rFonts w:ascii="Times New Roman" w:hAnsi="Times New Roman" w:cs="Times New Roman"/>
                <w:sz w:val="24"/>
                <w:szCs w:val="24"/>
                <w:lang w:eastAsia="sk-SK"/>
              </w:rPr>
            </w:pPr>
            <w:r w:rsidRPr="003761CB">
              <w:rPr>
                <w:rFonts w:ascii="Times New Roman" w:hAnsi="Times New Roman" w:cs="Times New Roman"/>
                <w:sz w:val="24"/>
                <w:szCs w:val="24"/>
                <w:lang w:eastAsia="sk-SK"/>
              </w:rPr>
              <w:t>doc. Chudý</w:t>
            </w:r>
          </w:p>
        </w:tc>
        <w:tc>
          <w:tcPr>
            <w:tcW w:w="0" w:type="auto"/>
            <w:vAlign w:val="center"/>
          </w:tcPr>
          <w:p w:rsidR="003761CB" w:rsidRPr="003761CB" w:rsidRDefault="003761CB" w:rsidP="0035077C">
            <w:pPr>
              <w:spacing w:after="0" w:line="240" w:lineRule="auto"/>
              <w:jc w:val="center"/>
              <w:rPr>
                <w:rFonts w:ascii="Times New Roman" w:eastAsia="Times New Roman" w:hAnsi="Times New Roman" w:cs="Times New Roman"/>
                <w:snapToGrid w:val="0"/>
                <w:sz w:val="24"/>
                <w:szCs w:val="24"/>
                <w:lang w:eastAsia="cs-CZ"/>
              </w:rPr>
            </w:pPr>
            <w:r w:rsidRPr="003761CB">
              <w:rPr>
                <w:rFonts w:ascii="Times New Roman" w:eastAsia="Times New Roman" w:hAnsi="Times New Roman" w:cs="Times New Roman"/>
                <w:snapToGrid w:val="0"/>
                <w:sz w:val="24"/>
                <w:szCs w:val="24"/>
                <w:lang w:eastAsia="cs-CZ"/>
              </w:rPr>
              <w:t>S</w:t>
            </w:r>
          </w:p>
        </w:tc>
      </w:tr>
    </w:tbl>
    <w:p w:rsidR="00B65BFE" w:rsidRDefault="00B65BFE" w:rsidP="003E4475">
      <w:pPr>
        <w:spacing w:after="0" w:line="240" w:lineRule="atLeast"/>
        <w:rPr>
          <w:rFonts w:ascii="Times New Roman" w:eastAsia="Times New Roman" w:hAnsi="Times New Roman" w:cs="Times New Roman"/>
          <w:b/>
          <w:snapToGrid w:val="0"/>
          <w:lang w:eastAsia="cs-CZ"/>
        </w:rPr>
      </w:pPr>
    </w:p>
    <w:p w:rsidR="00B65BFE" w:rsidRDefault="00B65BFE" w:rsidP="003E4475">
      <w:pPr>
        <w:spacing w:after="0" w:line="240" w:lineRule="atLeast"/>
        <w:rPr>
          <w:rFonts w:ascii="Times New Roman" w:eastAsia="Times New Roman" w:hAnsi="Times New Roman" w:cs="Times New Roman"/>
          <w:b/>
          <w:snapToGrid w:val="0"/>
          <w:lang w:eastAsia="cs-CZ"/>
        </w:rPr>
      </w:pPr>
    </w:p>
    <w:p w:rsidR="00B65BFE" w:rsidRDefault="00B65BFE" w:rsidP="003E4475">
      <w:pPr>
        <w:spacing w:after="0" w:line="240" w:lineRule="atLeast"/>
        <w:rPr>
          <w:rFonts w:ascii="Times New Roman" w:eastAsia="Times New Roman" w:hAnsi="Times New Roman" w:cs="Times New Roman"/>
          <w:b/>
          <w:snapToGrid w:val="0"/>
          <w:lang w:eastAsia="cs-CZ"/>
        </w:rPr>
      </w:pPr>
    </w:p>
    <w:p w:rsidR="00B65BFE" w:rsidRDefault="00B65BFE" w:rsidP="003E4475">
      <w:pPr>
        <w:spacing w:after="0" w:line="240" w:lineRule="atLeast"/>
        <w:rPr>
          <w:rFonts w:ascii="Times New Roman" w:eastAsia="Times New Roman" w:hAnsi="Times New Roman" w:cs="Times New Roman"/>
          <w:b/>
          <w:snapToGrid w:val="0"/>
          <w:lang w:eastAsia="cs-CZ"/>
        </w:rPr>
      </w:pPr>
    </w:p>
    <w:p w:rsidR="00B65BFE" w:rsidRDefault="00B65BFE" w:rsidP="003E4475">
      <w:pPr>
        <w:spacing w:after="0" w:line="240" w:lineRule="atLeast"/>
        <w:rPr>
          <w:rFonts w:ascii="Times New Roman" w:eastAsia="Times New Roman" w:hAnsi="Times New Roman" w:cs="Times New Roman"/>
          <w:b/>
          <w:snapToGrid w:val="0"/>
          <w:lang w:eastAsia="cs-CZ"/>
        </w:rPr>
      </w:pPr>
    </w:p>
    <w:p w:rsidR="00B65BFE" w:rsidRDefault="00B65BFE" w:rsidP="003E4475">
      <w:pPr>
        <w:spacing w:after="0" w:line="240" w:lineRule="atLeast"/>
        <w:rPr>
          <w:rFonts w:ascii="Times New Roman" w:eastAsia="Times New Roman" w:hAnsi="Times New Roman" w:cs="Times New Roman"/>
          <w:b/>
          <w:snapToGrid w:val="0"/>
          <w:lang w:eastAsia="cs-CZ"/>
        </w:rPr>
      </w:pPr>
    </w:p>
    <w:p w:rsidR="00B65BFE" w:rsidRDefault="00B65BFE" w:rsidP="003E4475">
      <w:pPr>
        <w:spacing w:after="0" w:line="240" w:lineRule="atLeast"/>
        <w:rPr>
          <w:rFonts w:ascii="Times New Roman" w:eastAsia="Times New Roman" w:hAnsi="Times New Roman" w:cs="Times New Roman"/>
          <w:b/>
          <w:snapToGrid w:val="0"/>
          <w:lang w:eastAsia="cs-CZ"/>
        </w:rPr>
      </w:pPr>
    </w:p>
    <w:p w:rsidR="00B65BFE" w:rsidRDefault="00B65BFE" w:rsidP="003E4475">
      <w:pPr>
        <w:spacing w:after="0" w:line="240" w:lineRule="atLeast"/>
        <w:rPr>
          <w:rFonts w:ascii="Times New Roman" w:eastAsia="Times New Roman" w:hAnsi="Times New Roman" w:cs="Times New Roman"/>
          <w:b/>
          <w:snapToGrid w:val="0"/>
          <w:lang w:eastAsia="cs-CZ"/>
        </w:rPr>
      </w:pPr>
    </w:p>
    <w:p w:rsidR="00B65BFE" w:rsidRDefault="00B65BFE" w:rsidP="003E4475">
      <w:pPr>
        <w:spacing w:after="0" w:line="240" w:lineRule="atLeast"/>
        <w:rPr>
          <w:rFonts w:ascii="Times New Roman" w:eastAsia="Times New Roman" w:hAnsi="Times New Roman" w:cs="Times New Roman"/>
          <w:b/>
          <w:snapToGrid w:val="0"/>
          <w:lang w:eastAsia="cs-CZ"/>
        </w:rPr>
      </w:pPr>
    </w:p>
    <w:p w:rsidR="00B65BFE" w:rsidRDefault="00B65BFE" w:rsidP="003E4475">
      <w:pPr>
        <w:spacing w:after="0" w:line="240" w:lineRule="atLeast"/>
        <w:rPr>
          <w:rFonts w:ascii="Times New Roman" w:eastAsia="Times New Roman" w:hAnsi="Times New Roman" w:cs="Times New Roman"/>
          <w:b/>
          <w:snapToGrid w:val="0"/>
          <w:lang w:eastAsia="cs-CZ"/>
        </w:rPr>
      </w:pPr>
    </w:p>
    <w:p w:rsidR="00B65BFE" w:rsidRDefault="00B65BFE" w:rsidP="003E4475">
      <w:pPr>
        <w:spacing w:after="0" w:line="240" w:lineRule="atLeast"/>
        <w:rPr>
          <w:rFonts w:ascii="Times New Roman" w:eastAsia="Times New Roman" w:hAnsi="Times New Roman" w:cs="Times New Roman"/>
          <w:b/>
          <w:snapToGrid w:val="0"/>
          <w:lang w:eastAsia="cs-CZ"/>
        </w:rPr>
      </w:pPr>
    </w:p>
    <w:p w:rsidR="00BE3B4E" w:rsidRDefault="00BE3B4E" w:rsidP="003E4475">
      <w:pPr>
        <w:spacing w:after="0" w:line="240" w:lineRule="atLeast"/>
        <w:rPr>
          <w:rFonts w:ascii="Times New Roman" w:eastAsia="Times New Roman" w:hAnsi="Times New Roman" w:cs="Times New Roman"/>
          <w:b/>
          <w:snapToGrid w:val="0"/>
          <w:lang w:eastAsia="cs-CZ"/>
        </w:rPr>
      </w:pPr>
    </w:p>
    <w:p w:rsidR="00BE3B4E" w:rsidRDefault="00BE3B4E" w:rsidP="003E4475">
      <w:pPr>
        <w:spacing w:after="0" w:line="240" w:lineRule="atLeast"/>
        <w:rPr>
          <w:rFonts w:ascii="Times New Roman" w:eastAsia="Times New Roman" w:hAnsi="Times New Roman" w:cs="Times New Roman"/>
          <w:b/>
          <w:snapToGrid w:val="0"/>
          <w:lang w:eastAsia="cs-CZ"/>
        </w:rPr>
      </w:pPr>
    </w:p>
    <w:p w:rsidR="00B65BFE" w:rsidRDefault="00B65BFE" w:rsidP="003E4475">
      <w:pPr>
        <w:spacing w:after="0" w:line="240" w:lineRule="atLeast"/>
        <w:rPr>
          <w:rFonts w:ascii="Times New Roman" w:eastAsia="Times New Roman" w:hAnsi="Times New Roman" w:cs="Times New Roman"/>
          <w:b/>
          <w:snapToGrid w:val="0"/>
          <w:lang w:eastAsia="cs-CZ"/>
        </w:rPr>
      </w:pPr>
    </w:p>
    <w:p w:rsidR="00B65BFE" w:rsidRDefault="00B65BFE" w:rsidP="003E4475">
      <w:pPr>
        <w:spacing w:after="0" w:line="240" w:lineRule="atLeast"/>
        <w:rPr>
          <w:rFonts w:ascii="Times New Roman" w:eastAsia="Times New Roman" w:hAnsi="Times New Roman" w:cs="Times New Roman"/>
          <w:b/>
          <w:snapToGrid w:val="0"/>
          <w:lang w:eastAsia="cs-CZ"/>
        </w:rPr>
      </w:pPr>
    </w:p>
    <w:p w:rsidR="00B65BFE" w:rsidRDefault="00B65BFE" w:rsidP="003E4475">
      <w:pPr>
        <w:spacing w:after="0" w:line="240" w:lineRule="atLeast"/>
        <w:rPr>
          <w:rFonts w:ascii="Times New Roman" w:eastAsia="Times New Roman" w:hAnsi="Times New Roman" w:cs="Times New Roman"/>
          <w:b/>
          <w:snapToGrid w:val="0"/>
          <w:lang w:eastAsia="cs-CZ"/>
        </w:rPr>
      </w:pPr>
    </w:p>
    <w:p w:rsidR="00B65BFE" w:rsidRDefault="00B65BFE" w:rsidP="003E4475">
      <w:pPr>
        <w:spacing w:after="0" w:line="240" w:lineRule="atLeast"/>
        <w:rPr>
          <w:rFonts w:ascii="Times New Roman" w:eastAsia="Times New Roman" w:hAnsi="Times New Roman" w:cs="Times New Roman"/>
          <w:b/>
          <w:snapToGrid w:val="0"/>
          <w:lang w:eastAsia="cs-C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1071"/>
        <w:gridCol w:w="1260"/>
        <w:gridCol w:w="2784"/>
        <w:gridCol w:w="1072"/>
        <w:gridCol w:w="950"/>
        <w:gridCol w:w="1376"/>
        <w:gridCol w:w="1072"/>
        <w:gridCol w:w="2440"/>
        <w:gridCol w:w="1257"/>
      </w:tblGrid>
      <w:tr w:rsidR="00F2716B" w:rsidRPr="00B06372" w:rsidTr="003954C6">
        <w:trPr>
          <w:trHeight w:val="454"/>
          <w:jc w:val="center"/>
        </w:trPr>
        <w:tc>
          <w:tcPr>
            <w:tcW w:w="5000" w:type="pct"/>
            <w:gridSpan w:val="10"/>
            <w:vAlign w:val="center"/>
          </w:tcPr>
          <w:p w:rsidR="00F2716B" w:rsidRPr="002B7CE5" w:rsidRDefault="00F2716B" w:rsidP="003E4475">
            <w:pPr>
              <w:spacing w:after="0" w:line="240" w:lineRule="auto"/>
              <w:rPr>
                <w:rFonts w:ascii="Times New Roman" w:eastAsia="Calibri" w:hAnsi="Times New Roman" w:cs="Times New Roman"/>
                <w:b/>
                <w:sz w:val="24"/>
                <w:szCs w:val="24"/>
              </w:rPr>
            </w:pPr>
            <w:r w:rsidRPr="002B7CE5">
              <w:rPr>
                <w:rFonts w:ascii="Times New Roman" w:eastAsia="Calibri" w:hAnsi="Times New Roman" w:cs="Times New Roman"/>
                <w:b/>
                <w:sz w:val="24"/>
                <w:szCs w:val="24"/>
              </w:rPr>
              <w:lastRenderedPageBreak/>
              <w:t xml:space="preserve">4. semester          </w:t>
            </w:r>
            <w:r w:rsidR="003954C6" w:rsidRPr="00D65311">
              <w:rPr>
                <w:rFonts w:ascii="Times New Roman" w:eastAsia="Calibri" w:hAnsi="Times New Roman" w:cs="Times New Roman"/>
                <w:b/>
                <w:i/>
                <w:sz w:val="24"/>
                <w:szCs w:val="24"/>
              </w:rPr>
              <w:t>a d a p t í v n e</w:t>
            </w:r>
            <w:r w:rsidR="003954C6">
              <w:rPr>
                <w:rFonts w:ascii="Times New Roman" w:eastAsia="Calibri" w:hAnsi="Times New Roman" w:cs="Times New Roman"/>
                <w:b/>
                <w:sz w:val="24"/>
                <w:szCs w:val="24"/>
              </w:rPr>
              <w:t xml:space="preserve">   </w:t>
            </w:r>
            <w:r w:rsidR="003954C6" w:rsidRPr="002B7CE5">
              <w:rPr>
                <w:rFonts w:ascii="Times New Roman" w:eastAsia="Calibri" w:hAnsi="Times New Roman" w:cs="Times New Roman"/>
                <w:b/>
                <w:sz w:val="24"/>
                <w:szCs w:val="24"/>
              </w:rPr>
              <w:t xml:space="preserve"> </w:t>
            </w:r>
            <w:r w:rsidR="003954C6" w:rsidRPr="002B7CE5">
              <w:rPr>
                <w:rFonts w:ascii="Times New Roman" w:eastAsia="Calibri" w:hAnsi="Times New Roman" w:cs="Times New Roman"/>
                <w:b/>
                <w:i/>
                <w:sz w:val="24"/>
                <w:szCs w:val="24"/>
              </w:rPr>
              <w:t>l e s n í c t v o</w:t>
            </w:r>
          </w:p>
        </w:tc>
      </w:tr>
      <w:tr w:rsidR="004D44F8" w:rsidRPr="00B06372" w:rsidTr="003954C6">
        <w:trPr>
          <w:trHeight w:val="454"/>
          <w:jc w:val="center"/>
        </w:trPr>
        <w:tc>
          <w:tcPr>
            <w:tcW w:w="329" w:type="pct"/>
            <w:vAlign w:val="center"/>
          </w:tcPr>
          <w:p w:rsidR="002B7CE5" w:rsidRPr="002B7CE5" w:rsidRDefault="002B7CE5" w:rsidP="003E4475">
            <w:pPr>
              <w:spacing w:after="0" w:line="240" w:lineRule="auto"/>
              <w:rPr>
                <w:rFonts w:ascii="Times New Roman" w:eastAsia="Calibri" w:hAnsi="Times New Roman" w:cs="Times New Roman"/>
                <w:sz w:val="24"/>
                <w:szCs w:val="24"/>
              </w:rPr>
            </w:pPr>
            <w:r w:rsidRPr="002B7CE5">
              <w:rPr>
                <w:rFonts w:ascii="Times New Roman" w:eastAsia="Calibri" w:hAnsi="Times New Roman" w:cs="Times New Roman"/>
                <w:sz w:val="24"/>
                <w:szCs w:val="24"/>
              </w:rPr>
              <w:t>Fakulta</w:t>
            </w:r>
          </w:p>
        </w:tc>
        <w:tc>
          <w:tcPr>
            <w:tcW w:w="377" w:type="pct"/>
            <w:vAlign w:val="center"/>
          </w:tcPr>
          <w:p w:rsidR="002B7CE5" w:rsidRPr="002B7CE5" w:rsidRDefault="002B7CE5" w:rsidP="003E4475">
            <w:pPr>
              <w:spacing w:after="0" w:line="240" w:lineRule="auto"/>
              <w:rPr>
                <w:rFonts w:ascii="Times New Roman" w:eastAsia="Calibri" w:hAnsi="Times New Roman" w:cs="Times New Roman"/>
                <w:sz w:val="24"/>
                <w:szCs w:val="24"/>
              </w:rPr>
            </w:pPr>
            <w:r w:rsidRPr="002B7CE5">
              <w:rPr>
                <w:rFonts w:ascii="Times New Roman" w:eastAsia="Calibri" w:hAnsi="Times New Roman" w:cs="Times New Roman"/>
                <w:sz w:val="24"/>
                <w:szCs w:val="24"/>
              </w:rPr>
              <w:t>Katedra</w:t>
            </w:r>
          </w:p>
        </w:tc>
        <w:tc>
          <w:tcPr>
            <w:tcW w:w="443" w:type="pct"/>
            <w:vAlign w:val="center"/>
          </w:tcPr>
          <w:p w:rsidR="002B7CE5" w:rsidRPr="002B7CE5" w:rsidRDefault="002B7CE5" w:rsidP="003E4475">
            <w:pPr>
              <w:spacing w:after="0" w:line="240" w:lineRule="auto"/>
              <w:rPr>
                <w:rFonts w:ascii="Times New Roman" w:eastAsia="Calibri" w:hAnsi="Times New Roman" w:cs="Times New Roman"/>
                <w:sz w:val="24"/>
                <w:szCs w:val="24"/>
              </w:rPr>
            </w:pPr>
            <w:r w:rsidRPr="002B7CE5">
              <w:rPr>
                <w:rFonts w:ascii="Times New Roman" w:eastAsia="Calibri" w:hAnsi="Times New Roman" w:cs="Times New Roman"/>
                <w:sz w:val="24"/>
                <w:szCs w:val="24"/>
              </w:rPr>
              <w:t>Skratka</w:t>
            </w:r>
          </w:p>
        </w:tc>
        <w:tc>
          <w:tcPr>
            <w:tcW w:w="979" w:type="pct"/>
            <w:vAlign w:val="center"/>
          </w:tcPr>
          <w:p w:rsidR="002B7CE5" w:rsidRPr="002B7CE5" w:rsidRDefault="002B7CE5" w:rsidP="003E4475">
            <w:pPr>
              <w:spacing w:after="0" w:line="240" w:lineRule="auto"/>
              <w:rPr>
                <w:rFonts w:ascii="Times New Roman" w:eastAsia="Calibri" w:hAnsi="Times New Roman" w:cs="Times New Roman"/>
                <w:sz w:val="24"/>
                <w:szCs w:val="24"/>
              </w:rPr>
            </w:pPr>
            <w:r w:rsidRPr="002B7CE5">
              <w:rPr>
                <w:rFonts w:ascii="Times New Roman" w:eastAsia="Calibri" w:hAnsi="Times New Roman" w:cs="Times New Roman"/>
                <w:sz w:val="24"/>
                <w:szCs w:val="24"/>
              </w:rPr>
              <w:t>Názov predmetu</w:t>
            </w:r>
          </w:p>
        </w:tc>
        <w:tc>
          <w:tcPr>
            <w:tcW w:w="377" w:type="pct"/>
            <w:vAlign w:val="center"/>
          </w:tcPr>
          <w:p w:rsidR="002B7CE5" w:rsidRPr="002B7CE5" w:rsidRDefault="002B7CE5" w:rsidP="003E4475">
            <w:pPr>
              <w:spacing w:after="0" w:line="240" w:lineRule="auto"/>
              <w:jc w:val="center"/>
              <w:rPr>
                <w:rFonts w:ascii="Times New Roman" w:eastAsia="Calibri" w:hAnsi="Times New Roman" w:cs="Times New Roman"/>
                <w:sz w:val="24"/>
                <w:szCs w:val="24"/>
              </w:rPr>
            </w:pPr>
            <w:r w:rsidRPr="002B7CE5">
              <w:rPr>
                <w:rFonts w:ascii="Times New Roman" w:eastAsia="Calibri" w:hAnsi="Times New Roman" w:cs="Times New Roman"/>
                <w:sz w:val="24"/>
                <w:szCs w:val="24"/>
              </w:rPr>
              <w:t>Predmet</w:t>
            </w:r>
          </w:p>
        </w:tc>
        <w:tc>
          <w:tcPr>
            <w:tcW w:w="334" w:type="pct"/>
            <w:vAlign w:val="center"/>
          </w:tcPr>
          <w:p w:rsidR="002B7CE5" w:rsidRPr="002B7CE5" w:rsidRDefault="002B7CE5" w:rsidP="003E4475">
            <w:pPr>
              <w:spacing w:after="0" w:line="240" w:lineRule="auto"/>
              <w:jc w:val="center"/>
              <w:rPr>
                <w:rFonts w:ascii="Times New Roman" w:eastAsia="Calibri" w:hAnsi="Times New Roman" w:cs="Times New Roman"/>
                <w:sz w:val="24"/>
                <w:szCs w:val="24"/>
              </w:rPr>
            </w:pPr>
            <w:r w:rsidRPr="002B7CE5">
              <w:rPr>
                <w:rFonts w:ascii="Times New Roman" w:eastAsia="Calibri" w:hAnsi="Times New Roman" w:cs="Times New Roman"/>
                <w:sz w:val="24"/>
                <w:szCs w:val="24"/>
              </w:rPr>
              <w:t>Kredity</w:t>
            </w:r>
          </w:p>
        </w:tc>
        <w:tc>
          <w:tcPr>
            <w:tcW w:w="484" w:type="pct"/>
            <w:vAlign w:val="center"/>
          </w:tcPr>
          <w:p w:rsidR="002B7CE5" w:rsidRPr="002B7CE5" w:rsidRDefault="002B7CE5" w:rsidP="003E4475">
            <w:pPr>
              <w:spacing w:after="0" w:line="240" w:lineRule="auto"/>
              <w:jc w:val="center"/>
              <w:rPr>
                <w:rFonts w:ascii="Times New Roman" w:eastAsia="Calibri" w:hAnsi="Times New Roman" w:cs="Times New Roman"/>
                <w:sz w:val="24"/>
                <w:szCs w:val="24"/>
              </w:rPr>
            </w:pPr>
            <w:r w:rsidRPr="002B7CE5">
              <w:rPr>
                <w:rFonts w:ascii="Times New Roman" w:eastAsia="Calibri" w:hAnsi="Times New Roman" w:cs="Times New Roman"/>
                <w:sz w:val="24"/>
                <w:szCs w:val="24"/>
              </w:rPr>
              <w:t>Konzultácie</w:t>
            </w:r>
          </w:p>
        </w:tc>
        <w:tc>
          <w:tcPr>
            <w:tcW w:w="377" w:type="pct"/>
            <w:vAlign w:val="center"/>
          </w:tcPr>
          <w:p w:rsidR="002B7CE5" w:rsidRPr="002B7CE5" w:rsidRDefault="002B7CE5" w:rsidP="003E4475">
            <w:pPr>
              <w:spacing w:after="0" w:line="240" w:lineRule="auto"/>
              <w:jc w:val="center"/>
              <w:rPr>
                <w:rFonts w:ascii="Times New Roman" w:eastAsia="Calibri" w:hAnsi="Times New Roman" w:cs="Times New Roman"/>
                <w:sz w:val="24"/>
                <w:szCs w:val="24"/>
              </w:rPr>
            </w:pPr>
            <w:r w:rsidRPr="002B7CE5">
              <w:rPr>
                <w:rFonts w:ascii="Times New Roman" w:eastAsia="Calibri" w:hAnsi="Times New Roman" w:cs="Times New Roman"/>
                <w:sz w:val="24"/>
                <w:szCs w:val="24"/>
              </w:rPr>
              <w:t>HC</w:t>
            </w:r>
          </w:p>
        </w:tc>
        <w:tc>
          <w:tcPr>
            <w:tcW w:w="858" w:type="pct"/>
            <w:vAlign w:val="center"/>
          </w:tcPr>
          <w:p w:rsidR="002B7CE5" w:rsidRPr="002B7CE5" w:rsidRDefault="002B7CE5" w:rsidP="00D378FA">
            <w:pPr>
              <w:spacing w:after="0" w:line="240" w:lineRule="auto"/>
              <w:jc w:val="center"/>
              <w:rPr>
                <w:rFonts w:ascii="Times New Roman" w:eastAsia="Calibri" w:hAnsi="Times New Roman" w:cs="Times New Roman"/>
                <w:sz w:val="24"/>
                <w:szCs w:val="24"/>
              </w:rPr>
            </w:pPr>
            <w:r w:rsidRPr="002B7CE5">
              <w:rPr>
                <w:rFonts w:ascii="Times New Roman" w:eastAsia="Calibri" w:hAnsi="Times New Roman" w:cs="Times New Roman"/>
                <w:sz w:val="24"/>
                <w:szCs w:val="24"/>
              </w:rPr>
              <w:t>Gestor</w:t>
            </w:r>
          </w:p>
        </w:tc>
        <w:tc>
          <w:tcPr>
            <w:tcW w:w="442" w:type="pct"/>
            <w:vAlign w:val="center"/>
          </w:tcPr>
          <w:p w:rsidR="002B7CE5" w:rsidRPr="002B7CE5" w:rsidRDefault="002B7CE5" w:rsidP="003E4475">
            <w:pPr>
              <w:spacing w:after="0" w:line="240" w:lineRule="auto"/>
              <w:rPr>
                <w:rFonts w:ascii="Times New Roman" w:eastAsia="Calibri" w:hAnsi="Times New Roman" w:cs="Times New Roman"/>
                <w:sz w:val="24"/>
                <w:szCs w:val="24"/>
              </w:rPr>
            </w:pPr>
            <w:r w:rsidRPr="002B7CE5">
              <w:rPr>
                <w:rFonts w:ascii="Times New Roman" w:eastAsia="Calibri" w:hAnsi="Times New Roman" w:cs="Times New Roman"/>
                <w:sz w:val="24"/>
                <w:szCs w:val="24"/>
              </w:rPr>
              <w:t>Ukončenie</w:t>
            </w:r>
          </w:p>
        </w:tc>
      </w:tr>
      <w:tr w:rsidR="003954C6" w:rsidRPr="00B06372" w:rsidTr="00AB002C">
        <w:trPr>
          <w:trHeight w:hRule="exact" w:val="397"/>
          <w:jc w:val="center"/>
        </w:trPr>
        <w:tc>
          <w:tcPr>
            <w:tcW w:w="329" w:type="pct"/>
            <w:vAlign w:val="center"/>
          </w:tcPr>
          <w:p w:rsidR="003954C6" w:rsidRPr="003954C6" w:rsidRDefault="003954C6" w:rsidP="00B65BFE">
            <w:pPr>
              <w:spacing w:after="0" w:line="240" w:lineRule="auto"/>
              <w:jc w:val="center"/>
              <w:rPr>
                <w:rFonts w:ascii="Times New Roman" w:eastAsia="Calibri" w:hAnsi="Times New Roman" w:cs="Times New Roman"/>
                <w:sz w:val="24"/>
                <w:szCs w:val="24"/>
              </w:rPr>
            </w:pPr>
            <w:r w:rsidRPr="003954C6">
              <w:rPr>
                <w:rFonts w:ascii="Times New Roman" w:eastAsia="Calibri" w:hAnsi="Times New Roman" w:cs="Times New Roman"/>
                <w:sz w:val="24"/>
                <w:szCs w:val="24"/>
              </w:rPr>
              <w:t>LF</w:t>
            </w:r>
          </w:p>
        </w:tc>
        <w:tc>
          <w:tcPr>
            <w:tcW w:w="377" w:type="pct"/>
            <w:vAlign w:val="center"/>
          </w:tcPr>
          <w:p w:rsidR="003954C6" w:rsidRPr="003954C6" w:rsidRDefault="003954C6" w:rsidP="003E4475">
            <w:pPr>
              <w:spacing w:after="0" w:line="240" w:lineRule="auto"/>
              <w:rPr>
                <w:rFonts w:ascii="Times New Roman" w:eastAsia="Calibri" w:hAnsi="Times New Roman" w:cs="Times New Roman"/>
                <w:sz w:val="24"/>
                <w:szCs w:val="24"/>
              </w:rPr>
            </w:pPr>
            <w:r w:rsidRPr="003954C6">
              <w:rPr>
                <w:rFonts w:ascii="Times New Roman" w:eastAsia="Calibri" w:hAnsi="Times New Roman" w:cs="Times New Roman"/>
                <w:sz w:val="24"/>
                <w:szCs w:val="24"/>
              </w:rPr>
              <w:t>KHULG</w:t>
            </w:r>
          </w:p>
        </w:tc>
        <w:tc>
          <w:tcPr>
            <w:tcW w:w="443" w:type="pct"/>
            <w:vAlign w:val="center"/>
          </w:tcPr>
          <w:p w:rsidR="003954C6" w:rsidRPr="003954C6" w:rsidRDefault="003954C6" w:rsidP="0035077C">
            <w:pPr>
              <w:spacing w:after="0" w:line="240" w:lineRule="auto"/>
              <w:rPr>
                <w:rFonts w:ascii="Times New Roman" w:hAnsi="Times New Roman" w:cs="Times New Roman"/>
                <w:sz w:val="24"/>
                <w:szCs w:val="24"/>
                <w:lang w:eastAsia="sk-SK"/>
              </w:rPr>
            </w:pPr>
            <w:r w:rsidRPr="003954C6">
              <w:rPr>
                <w:rFonts w:ascii="Times New Roman" w:hAnsi="Times New Roman" w:cs="Times New Roman"/>
                <w:sz w:val="24"/>
                <w:szCs w:val="24"/>
                <w:lang w:eastAsia="sk-SK"/>
              </w:rPr>
              <w:t>HUL2-I</w:t>
            </w:r>
          </w:p>
        </w:tc>
        <w:tc>
          <w:tcPr>
            <w:tcW w:w="979" w:type="pct"/>
            <w:vAlign w:val="center"/>
          </w:tcPr>
          <w:p w:rsidR="003954C6" w:rsidRPr="00AB002C" w:rsidRDefault="00AB002C" w:rsidP="0035077C">
            <w:pPr>
              <w:spacing w:after="0" w:line="240" w:lineRule="auto"/>
              <w:rPr>
                <w:rFonts w:ascii="Times New Roman" w:hAnsi="Times New Roman" w:cs="Times New Roman"/>
                <w:lang w:eastAsia="sk-SK"/>
              </w:rPr>
            </w:pPr>
            <w:r>
              <w:rPr>
                <w:rFonts w:ascii="Times New Roman" w:hAnsi="Times New Roman" w:cs="Times New Roman"/>
                <w:lang w:eastAsia="sk-SK"/>
              </w:rPr>
              <w:t>h</w:t>
            </w:r>
            <w:r w:rsidR="003954C6" w:rsidRPr="00AB002C">
              <w:rPr>
                <w:rFonts w:ascii="Times New Roman" w:hAnsi="Times New Roman" w:cs="Times New Roman"/>
                <w:lang w:eastAsia="sk-SK"/>
              </w:rPr>
              <w:t>ospodárska úprava lesov II</w:t>
            </w:r>
          </w:p>
        </w:tc>
        <w:tc>
          <w:tcPr>
            <w:tcW w:w="377" w:type="pct"/>
            <w:vAlign w:val="center"/>
          </w:tcPr>
          <w:p w:rsidR="003954C6" w:rsidRPr="003954C6" w:rsidRDefault="003954C6" w:rsidP="00402810">
            <w:pPr>
              <w:spacing w:after="0" w:line="240" w:lineRule="auto"/>
              <w:jc w:val="center"/>
              <w:rPr>
                <w:rFonts w:ascii="Times New Roman" w:hAnsi="Times New Roman" w:cs="Times New Roman"/>
                <w:sz w:val="24"/>
                <w:szCs w:val="24"/>
                <w:lang w:eastAsia="sk-SK"/>
              </w:rPr>
            </w:pPr>
            <w:r w:rsidRPr="003954C6">
              <w:rPr>
                <w:rFonts w:ascii="Times New Roman" w:hAnsi="Times New Roman" w:cs="Times New Roman"/>
                <w:sz w:val="24"/>
                <w:szCs w:val="24"/>
                <w:lang w:eastAsia="sk-SK"/>
              </w:rPr>
              <w:t>P</w:t>
            </w:r>
          </w:p>
        </w:tc>
        <w:tc>
          <w:tcPr>
            <w:tcW w:w="334" w:type="pct"/>
            <w:vAlign w:val="center"/>
          </w:tcPr>
          <w:p w:rsidR="003954C6" w:rsidRPr="003954C6" w:rsidRDefault="003954C6" w:rsidP="00402810">
            <w:pPr>
              <w:spacing w:after="0" w:line="240" w:lineRule="auto"/>
              <w:jc w:val="center"/>
              <w:rPr>
                <w:rFonts w:ascii="Times New Roman" w:hAnsi="Times New Roman" w:cs="Times New Roman"/>
                <w:sz w:val="24"/>
                <w:szCs w:val="24"/>
                <w:lang w:eastAsia="sk-SK"/>
              </w:rPr>
            </w:pPr>
            <w:r w:rsidRPr="003954C6">
              <w:rPr>
                <w:rFonts w:ascii="Times New Roman" w:hAnsi="Times New Roman" w:cs="Times New Roman"/>
                <w:sz w:val="24"/>
                <w:szCs w:val="24"/>
                <w:lang w:eastAsia="sk-SK"/>
              </w:rPr>
              <w:t>6</w:t>
            </w:r>
          </w:p>
        </w:tc>
        <w:tc>
          <w:tcPr>
            <w:tcW w:w="484" w:type="pct"/>
            <w:vAlign w:val="center"/>
          </w:tcPr>
          <w:p w:rsidR="003954C6" w:rsidRPr="003954C6" w:rsidRDefault="003954C6" w:rsidP="00402810">
            <w:pPr>
              <w:spacing w:after="0" w:line="240" w:lineRule="auto"/>
              <w:jc w:val="center"/>
              <w:rPr>
                <w:rFonts w:ascii="Times New Roman" w:hAnsi="Times New Roman" w:cs="Times New Roman"/>
                <w:sz w:val="24"/>
                <w:szCs w:val="24"/>
                <w:lang w:eastAsia="sk-SK"/>
              </w:rPr>
            </w:pPr>
            <w:r w:rsidRPr="003954C6">
              <w:rPr>
                <w:rFonts w:ascii="Times New Roman" w:hAnsi="Times New Roman" w:cs="Times New Roman"/>
                <w:sz w:val="24"/>
                <w:szCs w:val="24"/>
                <w:lang w:eastAsia="sk-SK"/>
              </w:rPr>
              <w:t>12</w:t>
            </w:r>
          </w:p>
        </w:tc>
        <w:tc>
          <w:tcPr>
            <w:tcW w:w="377" w:type="pct"/>
            <w:vAlign w:val="center"/>
          </w:tcPr>
          <w:p w:rsidR="003954C6" w:rsidRPr="003954C6" w:rsidRDefault="003954C6" w:rsidP="00402810">
            <w:pPr>
              <w:spacing w:after="0" w:line="240" w:lineRule="auto"/>
              <w:jc w:val="center"/>
              <w:rPr>
                <w:rFonts w:ascii="Times New Roman" w:hAnsi="Times New Roman" w:cs="Times New Roman"/>
                <w:sz w:val="24"/>
                <w:szCs w:val="24"/>
                <w:lang w:eastAsia="sk-SK"/>
              </w:rPr>
            </w:pPr>
            <w:r w:rsidRPr="003954C6">
              <w:rPr>
                <w:rFonts w:ascii="Times New Roman" w:hAnsi="Times New Roman" w:cs="Times New Roman"/>
                <w:sz w:val="24"/>
                <w:szCs w:val="24"/>
                <w:lang w:eastAsia="sk-SK"/>
              </w:rPr>
              <w:t>4</w:t>
            </w:r>
          </w:p>
        </w:tc>
        <w:tc>
          <w:tcPr>
            <w:tcW w:w="858" w:type="pct"/>
            <w:vAlign w:val="center"/>
          </w:tcPr>
          <w:p w:rsidR="003954C6" w:rsidRPr="003954C6" w:rsidRDefault="003954C6" w:rsidP="003E4475">
            <w:pPr>
              <w:spacing w:after="0" w:line="240" w:lineRule="auto"/>
              <w:rPr>
                <w:rFonts w:ascii="Times New Roman" w:eastAsia="Times New Roman" w:hAnsi="Times New Roman" w:cs="Times New Roman"/>
                <w:snapToGrid w:val="0"/>
                <w:sz w:val="24"/>
                <w:szCs w:val="24"/>
                <w:lang w:eastAsia="cs-CZ"/>
              </w:rPr>
            </w:pPr>
            <w:r w:rsidRPr="003954C6">
              <w:rPr>
                <w:rFonts w:ascii="Times New Roman" w:eastAsia="Times New Roman" w:hAnsi="Times New Roman" w:cs="Times New Roman"/>
                <w:snapToGrid w:val="0"/>
                <w:sz w:val="24"/>
                <w:szCs w:val="24"/>
                <w:lang w:eastAsia="cs-CZ"/>
              </w:rPr>
              <w:t>doc. Merganič</w:t>
            </w:r>
          </w:p>
        </w:tc>
        <w:tc>
          <w:tcPr>
            <w:tcW w:w="442" w:type="pct"/>
            <w:vAlign w:val="center"/>
          </w:tcPr>
          <w:p w:rsidR="003954C6" w:rsidRPr="003954C6" w:rsidRDefault="003954C6" w:rsidP="003E4475">
            <w:pPr>
              <w:spacing w:after="0" w:line="240" w:lineRule="auto"/>
              <w:jc w:val="center"/>
              <w:rPr>
                <w:rFonts w:ascii="Times New Roman" w:eastAsia="Times New Roman" w:hAnsi="Times New Roman" w:cs="Times New Roman"/>
                <w:snapToGrid w:val="0"/>
                <w:sz w:val="24"/>
                <w:szCs w:val="24"/>
                <w:lang w:eastAsia="cs-CZ"/>
              </w:rPr>
            </w:pPr>
            <w:r w:rsidRPr="003954C6">
              <w:rPr>
                <w:rFonts w:ascii="Times New Roman" w:eastAsia="Times New Roman" w:hAnsi="Times New Roman" w:cs="Times New Roman"/>
                <w:snapToGrid w:val="0"/>
                <w:sz w:val="24"/>
                <w:szCs w:val="24"/>
                <w:lang w:eastAsia="cs-CZ"/>
              </w:rPr>
              <w:t>S</w:t>
            </w:r>
          </w:p>
        </w:tc>
      </w:tr>
      <w:tr w:rsidR="003954C6" w:rsidRPr="00B06372" w:rsidTr="003954C6">
        <w:trPr>
          <w:trHeight w:hRule="exact" w:val="397"/>
          <w:jc w:val="center"/>
        </w:trPr>
        <w:tc>
          <w:tcPr>
            <w:tcW w:w="329" w:type="pct"/>
            <w:vAlign w:val="center"/>
          </w:tcPr>
          <w:p w:rsidR="003954C6" w:rsidRPr="003954C6" w:rsidRDefault="003954C6" w:rsidP="00B65BFE">
            <w:pPr>
              <w:jc w:val="center"/>
              <w:rPr>
                <w:rFonts w:ascii="Times New Roman" w:hAnsi="Times New Roman" w:cs="Times New Roman"/>
                <w:sz w:val="24"/>
                <w:szCs w:val="24"/>
              </w:rPr>
            </w:pPr>
            <w:r w:rsidRPr="003954C6">
              <w:rPr>
                <w:rFonts w:ascii="Times New Roman" w:eastAsia="Calibri" w:hAnsi="Times New Roman" w:cs="Times New Roman"/>
                <w:sz w:val="24"/>
                <w:szCs w:val="24"/>
              </w:rPr>
              <w:t>LF</w:t>
            </w:r>
          </w:p>
        </w:tc>
        <w:tc>
          <w:tcPr>
            <w:tcW w:w="377" w:type="pct"/>
            <w:vAlign w:val="center"/>
          </w:tcPr>
          <w:p w:rsidR="003954C6" w:rsidRPr="003954C6" w:rsidRDefault="003954C6" w:rsidP="003E4475">
            <w:pPr>
              <w:spacing w:after="0" w:line="240" w:lineRule="auto"/>
              <w:rPr>
                <w:rFonts w:ascii="Times New Roman" w:eastAsia="Calibri" w:hAnsi="Times New Roman" w:cs="Times New Roman"/>
                <w:sz w:val="24"/>
                <w:szCs w:val="24"/>
              </w:rPr>
            </w:pPr>
            <w:r w:rsidRPr="003954C6">
              <w:rPr>
                <w:rFonts w:ascii="Times New Roman" w:eastAsia="Calibri" w:hAnsi="Times New Roman" w:cs="Times New Roman"/>
                <w:sz w:val="24"/>
                <w:szCs w:val="24"/>
              </w:rPr>
              <w:t>KPL</w:t>
            </w:r>
          </w:p>
        </w:tc>
        <w:tc>
          <w:tcPr>
            <w:tcW w:w="443" w:type="pct"/>
            <w:vAlign w:val="center"/>
          </w:tcPr>
          <w:p w:rsidR="003954C6" w:rsidRPr="003954C6" w:rsidRDefault="003954C6" w:rsidP="0035077C">
            <w:pPr>
              <w:spacing w:after="0" w:line="240" w:lineRule="auto"/>
              <w:rPr>
                <w:rFonts w:ascii="Times New Roman" w:hAnsi="Times New Roman" w:cs="Times New Roman"/>
                <w:sz w:val="24"/>
                <w:szCs w:val="24"/>
                <w:lang w:eastAsia="sk-SK"/>
              </w:rPr>
            </w:pPr>
            <w:r w:rsidRPr="003954C6">
              <w:rPr>
                <w:rFonts w:ascii="Times New Roman" w:hAnsi="Times New Roman" w:cs="Times New Roman"/>
                <w:sz w:val="24"/>
                <w:szCs w:val="24"/>
                <w:lang w:eastAsia="sk-SK"/>
              </w:rPr>
              <w:t>PEL2-I</w:t>
            </w:r>
          </w:p>
        </w:tc>
        <w:tc>
          <w:tcPr>
            <w:tcW w:w="979" w:type="pct"/>
            <w:vAlign w:val="center"/>
          </w:tcPr>
          <w:p w:rsidR="003954C6" w:rsidRPr="003954C6" w:rsidRDefault="00AB002C" w:rsidP="0035077C">
            <w:pPr>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p</w:t>
            </w:r>
            <w:r w:rsidR="003954C6" w:rsidRPr="003954C6">
              <w:rPr>
                <w:rFonts w:ascii="Times New Roman" w:hAnsi="Times New Roman" w:cs="Times New Roman"/>
                <w:sz w:val="24"/>
                <w:szCs w:val="24"/>
                <w:lang w:eastAsia="sk-SK"/>
              </w:rPr>
              <w:t>estovanie lesa II</w:t>
            </w:r>
          </w:p>
        </w:tc>
        <w:tc>
          <w:tcPr>
            <w:tcW w:w="377" w:type="pct"/>
            <w:vAlign w:val="center"/>
          </w:tcPr>
          <w:p w:rsidR="003954C6" w:rsidRPr="003954C6" w:rsidRDefault="003954C6" w:rsidP="00402810">
            <w:pPr>
              <w:spacing w:after="0" w:line="240" w:lineRule="auto"/>
              <w:jc w:val="center"/>
              <w:rPr>
                <w:rFonts w:ascii="Times New Roman" w:hAnsi="Times New Roman" w:cs="Times New Roman"/>
                <w:sz w:val="24"/>
                <w:szCs w:val="24"/>
                <w:lang w:eastAsia="sk-SK"/>
              </w:rPr>
            </w:pPr>
            <w:r w:rsidRPr="003954C6">
              <w:rPr>
                <w:rFonts w:ascii="Times New Roman" w:hAnsi="Times New Roman" w:cs="Times New Roman"/>
                <w:sz w:val="24"/>
                <w:szCs w:val="24"/>
                <w:lang w:eastAsia="sk-SK"/>
              </w:rPr>
              <w:t>P</w:t>
            </w:r>
          </w:p>
        </w:tc>
        <w:tc>
          <w:tcPr>
            <w:tcW w:w="334" w:type="pct"/>
            <w:vAlign w:val="center"/>
          </w:tcPr>
          <w:p w:rsidR="003954C6" w:rsidRPr="003954C6" w:rsidRDefault="003954C6" w:rsidP="00402810">
            <w:pPr>
              <w:spacing w:after="0" w:line="240" w:lineRule="auto"/>
              <w:jc w:val="center"/>
              <w:rPr>
                <w:rFonts w:ascii="Times New Roman" w:hAnsi="Times New Roman" w:cs="Times New Roman"/>
                <w:sz w:val="24"/>
                <w:szCs w:val="24"/>
                <w:lang w:eastAsia="sk-SK"/>
              </w:rPr>
            </w:pPr>
            <w:r w:rsidRPr="003954C6">
              <w:rPr>
                <w:rFonts w:ascii="Times New Roman" w:hAnsi="Times New Roman" w:cs="Times New Roman"/>
                <w:sz w:val="24"/>
                <w:szCs w:val="24"/>
                <w:lang w:eastAsia="sk-SK"/>
              </w:rPr>
              <w:t>6</w:t>
            </w:r>
          </w:p>
        </w:tc>
        <w:tc>
          <w:tcPr>
            <w:tcW w:w="484" w:type="pct"/>
            <w:vAlign w:val="center"/>
          </w:tcPr>
          <w:p w:rsidR="003954C6" w:rsidRPr="003954C6" w:rsidRDefault="003954C6" w:rsidP="00402810">
            <w:pPr>
              <w:spacing w:after="0" w:line="240" w:lineRule="auto"/>
              <w:jc w:val="center"/>
              <w:rPr>
                <w:rFonts w:ascii="Times New Roman" w:hAnsi="Times New Roman" w:cs="Times New Roman"/>
                <w:sz w:val="24"/>
                <w:szCs w:val="24"/>
                <w:lang w:eastAsia="sk-SK"/>
              </w:rPr>
            </w:pPr>
            <w:r w:rsidRPr="003954C6">
              <w:rPr>
                <w:rFonts w:ascii="Times New Roman" w:hAnsi="Times New Roman" w:cs="Times New Roman"/>
                <w:sz w:val="24"/>
                <w:szCs w:val="24"/>
                <w:lang w:eastAsia="sk-SK"/>
              </w:rPr>
              <w:t>12</w:t>
            </w:r>
          </w:p>
        </w:tc>
        <w:tc>
          <w:tcPr>
            <w:tcW w:w="377" w:type="pct"/>
            <w:vAlign w:val="center"/>
          </w:tcPr>
          <w:p w:rsidR="003954C6" w:rsidRPr="003954C6" w:rsidRDefault="003954C6" w:rsidP="00402810">
            <w:pPr>
              <w:spacing w:after="0" w:line="240" w:lineRule="auto"/>
              <w:jc w:val="center"/>
              <w:rPr>
                <w:rFonts w:ascii="Times New Roman" w:hAnsi="Times New Roman" w:cs="Times New Roman"/>
                <w:sz w:val="24"/>
                <w:szCs w:val="24"/>
                <w:lang w:eastAsia="sk-SK"/>
              </w:rPr>
            </w:pPr>
            <w:r w:rsidRPr="003954C6">
              <w:rPr>
                <w:rFonts w:ascii="Times New Roman" w:hAnsi="Times New Roman" w:cs="Times New Roman"/>
                <w:sz w:val="24"/>
                <w:szCs w:val="24"/>
                <w:lang w:eastAsia="sk-SK"/>
              </w:rPr>
              <w:t>3</w:t>
            </w:r>
          </w:p>
        </w:tc>
        <w:tc>
          <w:tcPr>
            <w:tcW w:w="858" w:type="pct"/>
            <w:vAlign w:val="center"/>
          </w:tcPr>
          <w:p w:rsidR="003954C6" w:rsidRPr="003954C6" w:rsidRDefault="003954C6" w:rsidP="003E4475">
            <w:pPr>
              <w:spacing w:after="0" w:line="240" w:lineRule="auto"/>
              <w:rPr>
                <w:rFonts w:ascii="Times New Roman" w:eastAsia="Times New Roman" w:hAnsi="Times New Roman" w:cs="Times New Roman"/>
                <w:snapToGrid w:val="0"/>
                <w:sz w:val="24"/>
                <w:szCs w:val="24"/>
                <w:lang w:eastAsia="cs-CZ"/>
              </w:rPr>
            </w:pPr>
            <w:r w:rsidRPr="003954C6">
              <w:rPr>
                <w:rFonts w:ascii="Times New Roman" w:eastAsia="Times New Roman" w:hAnsi="Times New Roman" w:cs="Times New Roman"/>
                <w:snapToGrid w:val="0"/>
                <w:sz w:val="24"/>
                <w:szCs w:val="24"/>
                <w:lang w:eastAsia="cs-CZ"/>
              </w:rPr>
              <w:t>prof. Saniga</w:t>
            </w:r>
          </w:p>
        </w:tc>
        <w:tc>
          <w:tcPr>
            <w:tcW w:w="442" w:type="pct"/>
            <w:vAlign w:val="center"/>
          </w:tcPr>
          <w:p w:rsidR="003954C6" w:rsidRPr="003954C6" w:rsidRDefault="003954C6" w:rsidP="003E4475">
            <w:pPr>
              <w:spacing w:after="0" w:line="240" w:lineRule="auto"/>
              <w:jc w:val="center"/>
              <w:rPr>
                <w:rFonts w:ascii="Times New Roman" w:eastAsia="Times New Roman" w:hAnsi="Times New Roman" w:cs="Times New Roman"/>
                <w:snapToGrid w:val="0"/>
                <w:sz w:val="24"/>
                <w:szCs w:val="24"/>
                <w:lang w:eastAsia="cs-CZ"/>
              </w:rPr>
            </w:pPr>
            <w:r w:rsidRPr="003954C6">
              <w:rPr>
                <w:rFonts w:ascii="Times New Roman" w:eastAsia="Times New Roman" w:hAnsi="Times New Roman" w:cs="Times New Roman"/>
                <w:snapToGrid w:val="0"/>
                <w:sz w:val="24"/>
                <w:szCs w:val="24"/>
                <w:lang w:eastAsia="cs-CZ"/>
              </w:rPr>
              <w:t>S</w:t>
            </w:r>
          </w:p>
        </w:tc>
      </w:tr>
      <w:tr w:rsidR="003954C6" w:rsidRPr="00B06372" w:rsidTr="003954C6">
        <w:trPr>
          <w:trHeight w:hRule="exact" w:val="397"/>
          <w:jc w:val="center"/>
        </w:trPr>
        <w:tc>
          <w:tcPr>
            <w:tcW w:w="329" w:type="pct"/>
            <w:vAlign w:val="center"/>
          </w:tcPr>
          <w:p w:rsidR="003954C6" w:rsidRPr="003954C6" w:rsidRDefault="003954C6" w:rsidP="00B65BFE">
            <w:pPr>
              <w:jc w:val="center"/>
              <w:rPr>
                <w:rFonts w:ascii="Times New Roman" w:hAnsi="Times New Roman" w:cs="Times New Roman"/>
                <w:sz w:val="24"/>
                <w:szCs w:val="24"/>
              </w:rPr>
            </w:pPr>
            <w:r w:rsidRPr="003954C6">
              <w:rPr>
                <w:rFonts w:ascii="Times New Roman" w:eastAsia="Calibri" w:hAnsi="Times New Roman" w:cs="Times New Roman"/>
                <w:sz w:val="24"/>
                <w:szCs w:val="24"/>
              </w:rPr>
              <w:t>LF</w:t>
            </w:r>
          </w:p>
        </w:tc>
        <w:tc>
          <w:tcPr>
            <w:tcW w:w="377" w:type="pct"/>
            <w:vAlign w:val="center"/>
          </w:tcPr>
          <w:p w:rsidR="003954C6" w:rsidRPr="003954C6" w:rsidRDefault="003954C6" w:rsidP="003E4475">
            <w:pPr>
              <w:spacing w:after="0" w:line="240" w:lineRule="auto"/>
              <w:rPr>
                <w:rFonts w:ascii="Times New Roman" w:eastAsia="Calibri" w:hAnsi="Times New Roman" w:cs="Times New Roman"/>
                <w:sz w:val="24"/>
                <w:szCs w:val="24"/>
              </w:rPr>
            </w:pPr>
            <w:r w:rsidRPr="003954C6">
              <w:rPr>
                <w:rFonts w:ascii="Times New Roman" w:eastAsia="Calibri" w:hAnsi="Times New Roman" w:cs="Times New Roman"/>
                <w:sz w:val="24"/>
                <w:szCs w:val="24"/>
              </w:rPr>
              <w:t>KAZMZ</w:t>
            </w:r>
          </w:p>
        </w:tc>
        <w:tc>
          <w:tcPr>
            <w:tcW w:w="443" w:type="pct"/>
            <w:vAlign w:val="center"/>
          </w:tcPr>
          <w:p w:rsidR="003954C6" w:rsidRPr="003954C6" w:rsidRDefault="003954C6" w:rsidP="0035077C">
            <w:pPr>
              <w:spacing w:after="0" w:line="240" w:lineRule="auto"/>
              <w:rPr>
                <w:rFonts w:ascii="Times New Roman" w:hAnsi="Times New Roman" w:cs="Times New Roman"/>
                <w:sz w:val="24"/>
                <w:szCs w:val="24"/>
                <w:lang w:eastAsia="sk-SK"/>
              </w:rPr>
            </w:pPr>
            <w:r w:rsidRPr="003954C6">
              <w:rPr>
                <w:rFonts w:ascii="Times New Roman" w:hAnsi="Times New Roman" w:cs="Times New Roman"/>
                <w:sz w:val="24"/>
                <w:szCs w:val="24"/>
                <w:lang w:eastAsia="sk-SK"/>
              </w:rPr>
              <w:t>SOK-I</w:t>
            </w:r>
          </w:p>
        </w:tc>
        <w:tc>
          <w:tcPr>
            <w:tcW w:w="979" w:type="pct"/>
            <w:vAlign w:val="center"/>
          </w:tcPr>
          <w:p w:rsidR="003954C6" w:rsidRPr="003954C6" w:rsidRDefault="00AB002C" w:rsidP="0035077C">
            <w:pPr>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s</w:t>
            </w:r>
            <w:r w:rsidR="003954C6" w:rsidRPr="003954C6">
              <w:rPr>
                <w:rFonts w:ascii="Times New Roman" w:hAnsi="Times New Roman" w:cs="Times New Roman"/>
                <w:sz w:val="24"/>
                <w:szCs w:val="24"/>
                <w:lang w:eastAsia="sk-SK"/>
              </w:rPr>
              <w:t xml:space="preserve">tarostlivosť o krajinu </w:t>
            </w:r>
          </w:p>
        </w:tc>
        <w:tc>
          <w:tcPr>
            <w:tcW w:w="377" w:type="pct"/>
            <w:vAlign w:val="center"/>
          </w:tcPr>
          <w:p w:rsidR="003954C6" w:rsidRPr="003954C6" w:rsidRDefault="003954C6" w:rsidP="00402810">
            <w:pPr>
              <w:spacing w:after="0" w:line="240" w:lineRule="auto"/>
              <w:jc w:val="center"/>
              <w:rPr>
                <w:rFonts w:ascii="Times New Roman" w:hAnsi="Times New Roman" w:cs="Times New Roman"/>
                <w:sz w:val="24"/>
                <w:szCs w:val="24"/>
                <w:lang w:eastAsia="sk-SK"/>
              </w:rPr>
            </w:pPr>
            <w:r w:rsidRPr="003954C6">
              <w:rPr>
                <w:rFonts w:ascii="Times New Roman" w:hAnsi="Times New Roman" w:cs="Times New Roman"/>
                <w:sz w:val="24"/>
                <w:szCs w:val="24"/>
                <w:lang w:eastAsia="sk-SK"/>
              </w:rPr>
              <w:t>P</w:t>
            </w:r>
          </w:p>
        </w:tc>
        <w:tc>
          <w:tcPr>
            <w:tcW w:w="334" w:type="pct"/>
            <w:vAlign w:val="center"/>
          </w:tcPr>
          <w:p w:rsidR="003954C6" w:rsidRPr="003954C6" w:rsidRDefault="003954C6" w:rsidP="00402810">
            <w:pPr>
              <w:spacing w:after="0" w:line="240" w:lineRule="auto"/>
              <w:jc w:val="center"/>
              <w:rPr>
                <w:rFonts w:ascii="Times New Roman" w:hAnsi="Times New Roman" w:cs="Times New Roman"/>
                <w:sz w:val="24"/>
                <w:szCs w:val="24"/>
                <w:lang w:eastAsia="sk-SK"/>
              </w:rPr>
            </w:pPr>
            <w:r w:rsidRPr="003954C6">
              <w:rPr>
                <w:rFonts w:ascii="Times New Roman" w:hAnsi="Times New Roman" w:cs="Times New Roman"/>
                <w:sz w:val="24"/>
                <w:szCs w:val="24"/>
                <w:lang w:eastAsia="sk-SK"/>
              </w:rPr>
              <w:t>5</w:t>
            </w:r>
          </w:p>
        </w:tc>
        <w:tc>
          <w:tcPr>
            <w:tcW w:w="484" w:type="pct"/>
            <w:vAlign w:val="center"/>
          </w:tcPr>
          <w:p w:rsidR="003954C6" w:rsidRPr="003954C6" w:rsidRDefault="003954C6" w:rsidP="00402810">
            <w:pPr>
              <w:spacing w:after="0" w:line="240" w:lineRule="auto"/>
              <w:jc w:val="center"/>
              <w:rPr>
                <w:rFonts w:ascii="Times New Roman" w:hAnsi="Times New Roman" w:cs="Times New Roman"/>
                <w:sz w:val="24"/>
                <w:szCs w:val="24"/>
                <w:lang w:eastAsia="sk-SK"/>
              </w:rPr>
            </w:pPr>
            <w:r w:rsidRPr="003954C6">
              <w:rPr>
                <w:rFonts w:ascii="Times New Roman" w:hAnsi="Times New Roman" w:cs="Times New Roman"/>
                <w:sz w:val="24"/>
                <w:szCs w:val="24"/>
                <w:lang w:eastAsia="sk-SK"/>
              </w:rPr>
              <w:t>12</w:t>
            </w:r>
          </w:p>
        </w:tc>
        <w:tc>
          <w:tcPr>
            <w:tcW w:w="377" w:type="pct"/>
            <w:vAlign w:val="center"/>
          </w:tcPr>
          <w:p w:rsidR="003954C6" w:rsidRPr="003954C6" w:rsidRDefault="003954C6" w:rsidP="00402810">
            <w:pPr>
              <w:spacing w:after="0" w:line="240" w:lineRule="auto"/>
              <w:jc w:val="center"/>
              <w:rPr>
                <w:rFonts w:ascii="Times New Roman" w:hAnsi="Times New Roman" w:cs="Times New Roman"/>
                <w:sz w:val="24"/>
                <w:szCs w:val="24"/>
                <w:lang w:eastAsia="sk-SK"/>
              </w:rPr>
            </w:pPr>
            <w:r w:rsidRPr="003954C6">
              <w:rPr>
                <w:rFonts w:ascii="Times New Roman" w:hAnsi="Times New Roman" w:cs="Times New Roman"/>
                <w:sz w:val="24"/>
                <w:szCs w:val="24"/>
                <w:lang w:eastAsia="sk-SK"/>
              </w:rPr>
              <w:t>1</w:t>
            </w:r>
          </w:p>
        </w:tc>
        <w:tc>
          <w:tcPr>
            <w:tcW w:w="858" w:type="pct"/>
            <w:shd w:val="clear" w:color="auto" w:fill="auto"/>
            <w:vAlign w:val="center"/>
          </w:tcPr>
          <w:p w:rsidR="003954C6" w:rsidRPr="003954C6" w:rsidRDefault="003954C6" w:rsidP="003E4475">
            <w:pPr>
              <w:spacing w:after="0" w:line="240" w:lineRule="auto"/>
              <w:rPr>
                <w:rFonts w:ascii="Times New Roman" w:eastAsia="Times New Roman" w:hAnsi="Times New Roman" w:cs="Times New Roman"/>
                <w:snapToGrid w:val="0"/>
                <w:sz w:val="24"/>
                <w:szCs w:val="24"/>
                <w:lang w:eastAsia="cs-CZ"/>
              </w:rPr>
            </w:pPr>
            <w:r w:rsidRPr="003954C6">
              <w:rPr>
                <w:rFonts w:ascii="Times New Roman" w:eastAsia="Times New Roman" w:hAnsi="Times New Roman" w:cs="Times New Roman"/>
                <w:snapToGrid w:val="0"/>
                <w:sz w:val="24"/>
                <w:szCs w:val="24"/>
                <w:lang w:eastAsia="cs-CZ"/>
              </w:rPr>
              <w:t>doc. Jančová</w:t>
            </w:r>
          </w:p>
        </w:tc>
        <w:tc>
          <w:tcPr>
            <w:tcW w:w="442" w:type="pct"/>
            <w:vAlign w:val="center"/>
          </w:tcPr>
          <w:p w:rsidR="003954C6" w:rsidRPr="003954C6" w:rsidRDefault="003954C6" w:rsidP="003E4475">
            <w:pPr>
              <w:spacing w:after="0" w:line="240" w:lineRule="auto"/>
              <w:jc w:val="center"/>
              <w:rPr>
                <w:rFonts w:ascii="Times New Roman" w:eastAsia="Times New Roman" w:hAnsi="Times New Roman" w:cs="Times New Roman"/>
                <w:snapToGrid w:val="0"/>
                <w:sz w:val="24"/>
                <w:szCs w:val="24"/>
                <w:lang w:eastAsia="cs-CZ"/>
              </w:rPr>
            </w:pPr>
            <w:r w:rsidRPr="003954C6">
              <w:rPr>
                <w:rFonts w:ascii="Times New Roman" w:eastAsia="Times New Roman" w:hAnsi="Times New Roman" w:cs="Times New Roman"/>
                <w:snapToGrid w:val="0"/>
                <w:sz w:val="24"/>
                <w:szCs w:val="24"/>
                <w:lang w:eastAsia="cs-CZ"/>
              </w:rPr>
              <w:t>S</w:t>
            </w:r>
          </w:p>
        </w:tc>
      </w:tr>
      <w:tr w:rsidR="003954C6" w:rsidRPr="00B06372" w:rsidTr="00402810">
        <w:trPr>
          <w:trHeight w:hRule="exact" w:val="567"/>
          <w:jc w:val="center"/>
        </w:trPr>
        <w:tc>
          <w:tcPr>
            <w:tcW w:w="329" w:type="pct"/>
            <w:vAlign w:val="center"/>
          </w:tcPr>
          <w:p w:rsidR="003954C6" w:rsidRPr="003954C6" w:rsidRDefault="003954C6" w:rsidP="00B65BFE">
            <w:pPr>
              <w:jc w:val="center"/>
              <w:rPr>
                <w:rFonts w:ascii="Times New Roman" w:hAnsi="Times New Roman" w:cs="Times New Roman"/>
                <w:sz w:val="24"/>
                <w:szCs w:val="24"/>
              </w:rPr>
            </w:pPr>
            <w:r w:rsidRPr="003954C6">
              <w:rPr>
                <w:rFonts w:ascii="Times New Roman" w:eastAsia="Calibri" w:hAnsi="Times New Roman" w:cs="Times New Roman"/>
                <w:sz w:val="24"/>
                <w:szCs w:val="24"/>
              </w:rPr>
              <w:t>LF</w:t>
            </w:r>
          </w:p>
        </w:tc>
        <w:tc>
          <w:tcPr>
            <w:tcW w:w="377" w:type="pct"/>
            <w:vAlign w:val="center"/>
          </w:tcPr>
          <w:p w:rsidR="003954C6" w:rsidRPr="003954C6" w:rsidRDefault="003954C6" w:rsidP="0035077C">
            <w:pPr>
              <w:spacing w:after="0" w:line="240" w:lineRule="auto"/>
              <w:rPr>
                <w:rFonts w:ascii="Times New Roman" w:hAnsi="Times New Roman" w:cs="Times New Roman"/>
                <w:sz w:val="24"/>
                <w:szCs w:val="24"/>
                <w:lang w:eastAsia="sk-SK"/>
              </w:rPr>
            </w:pPr>
            <w:r w:rsidRPr="003954C6">
              <w:rPr>
                <w:rFonts w:ascii="Times New Roman" w:hAnsi="Times New Roman" w:cs="Times New Roman"/>
                <w:sz w:val="24"/>
                <w:szCs w:val="24"/>
                <w:lang w:eastAsia="sk-SK"/>
              </w:rPr>
              <w:t>KLŤLM</w:t>
            </w:r>
          </w:p>
        </w:tc>
        <w:tc>
          <w:tcPr>
            <w:tcW w:w="443" w:type="pct"/>
            <w:vAlign w:val="center"/>
          </w:tcPr>
          <w:p w:rsidR="003954C6" w:rsidRPr="00402810" w:rsidRDefault="003954C6" w:rsidP="0035077C">
            <w:pPr>
              <w:spacing w:after="0" w:line="240" w:lineRule="auto"/>
              <w:rPr>
                <w:rFonts w:ascii="Times New Roman" w:hAnsi="Times New Roman" w:cs="Times New Roman"/>
                <w:lang w:eastAsia="sk-SK"/>
              </w:rPr>
            </w:pPr>
            <w:r w:rsidRPr="00402810">
              <w:rPr>
                <w:rFonts w:ascii="Times New Roman" w:hAnsi="Times New Roman" w:cs="Times New Roman"/>
                <w:lang w:eastAsia="sk-SK"/>
              </w:rPr>
              <w:t>RELAZA-I</w:t>
            </w:r>
          </w:p>
        </w:tc>
        <w:tc>
          <w:tcPr>
            <w:tcW w:w="979" w:type="pct"/>
            <w:vAlign w:val="center"/>
          </w:tcPr>
          <w:p w:rsidR="003954C6" w:rsidRPr="00402810" w:rsidRDefault="00AB002C" w:rsidP="0035077C">
            <w:pPr>
              <w:spacing w:after="0" w:line="240" w:lineRule="auto"/>
              <w:rPr>
                <w:rFonts w:ascii="Times New Roman" w:hAnsi="Times New Roman" w:cs="Times New Roman"/>
                <w:lang w:eastAsia="sk-SK"/>
              </w:rPr>
            </w:pPr>
            <w:r>
              <w:rPr>
                <w:rFonts w:ascii="Times New Roman" w:hAnsi="Times New Roman" w:cs="Times New Roman"/>
                <w:lang w:eastAsia="sk-SK"/>
              </w:rPr>
              <w:t>r</w:t>
            </w:r>
            <w:r w:rsidR="003954C6" w:rsidRPr="00402810">
              <w:rPr>
                <w:rFonts w:ascii="Times New Roman" w:hAnsi="Times New Roman" w:cs="Times New Roman"/>
                <w:lang w:eastAsia="sk-SK"/>
              </w:rPr>
              <w:t>ekuperačné lanové zariadenia</w:t>
            </w:r>
          </w:p>
        </w:tc>
        <w:tc>
          <w:tcPr>
            <w:tcW w:w="377" w:type="pct"/>
            <w:vAlign w:val="center"/>
          </w:tcPr>
          <w:p w:rsidR="003954C6" w:rsidRPr="003954C6" w:rsidRDefault="00402810" w:rsidP="00402810">
            <w:pPr>
              <w:spacing w:after="0" w:line="240" w:lineRule="auto"/>
              <w:jc w:val="center"/>
              <w:rPr>
                <w:rFonts w:ascii="Times New Roman" w:hAnsi="Times New Roman" w:cs="Times New Roman"/>
                <w:sz w:val="24"/>
                <w:szCs w:val="24"/>
                <w:lang w:eastAsia="sk-SK"/>
              </w:rPr>
            </w:pPr>
            <w:r>
              <w:rPr>
                <w:rFonts w:ascii="Times New Roman" w:hAnsi="Times New Roman" w:cs="Times New Roman"/>
                <w:sz w:val="24"/>
                <w:szCs w:val="24"/>
                <w:lang w:eastAsia="sk-SK"/>
              </w:rPr>
              <w:t>PV</w:t>
            </w:r>
          </w:p>
        </w:tc>
        <w:tc>
          <w:tcPr>
            <w:tcW w:w="334" w:type="pct"/>
            <w:vAlign w:val="center"/>
          </w:tcPr>
          <w:p w:rsidR="003954C6" w:rsidRPr="003954C6" w:rsidRDefault="003954C6" w:rsidP="00402810">
            <w:pPr>
              <w:spacing w:after="0" w:line="240" w:lineRule="auto"/>
              <w:jc w:val="center"/>
              <w:rPr>
                <w:rFonts w:ascii="Times New Roman" w:hAnsi="Times New Roman" w:cs="Times New Roman"/>
                <w:sz w:val="24"/>
                <w:szCs w:val="24"/>
                <w:lang w:eastAsia="sk-SK"/>
              </w:rPr>
            </w:pPr>
            <w:r w:rsidRPr="003954C6">
              <w:rPr>
                <w:rFonts w:ascii="Times New Roman" w:hAnsi="Times New Roman" w:cs="Times New Roman"/>
                <w:sz w:val="24"/>
                <w:szCs w:val="24"/>
                <w:lang w:eastAsia="sk-SK"/>
              </w:rPr>
              <w:t>2/2</w:t>
            </w:r>
          </w:p>
        </w:tc>
        <w:tc>
          <w:tcPr>
            <w:tcW w:w="484" w:type="pct"/>
            <w:vAlign w:val="center"/>
          </w:tcPr>
          <w:p w:rsidR="003954C6" w:rsidRPr="003954C6" w:rsidRDefault="003954C6" w:rsidP="00402810">
            <w:pPr>
              <w:spacing w:after="0" w:line="240" w:lineRule="auto"/>
              <w:jc w:val="center"/>
              <w:rPr>
                <w:rFonts w:ascii="Times New Roman" w:hAnsi="Times New Roman" w:cs="Times New Roman"/>
                <w:sz w:val="24"/>
                <w:szCs w:val="24"/>
                <w:lang w:eastAsia="sk-SK"/>
              </w:rPr>
            </w:pPr>
            <w:r w:rsidRPr="003954C6">
              <w:rPr>
                <w:rFonts w:ascii="Times New Roman" w:hAnsi="Times New Roman" w:cs="Times New Roman"/>
                <w:sz w:val="24"/>
                <w:szCs w:val="24"/>
                <w:lang w:eastAsia="sk-SK"/>
              </w:rPr>
              <w:t>12</w:t>
            </w:r>
          </w:p>
        </w:tc>
        <w:tc>
          <w:tcPr>
            <w:tcW w:w="377" w:type="pct"/>
            <w:vAlign w:val="center"/>
          </w:tcPr>
          <w:p w:rsidR="003954C6" w:rsidRPr="003954C6" w:rsidRDefault="003954C6" w:rsidP="00402810">
            <w:pPr>
              <w:spacing w:after="0" w:line="240" w:lineRule="auto"/>
              <w:jc w:val="center"/>
              <w:rPr>
                <w:rFonts w:ascii="Times New Roman" w:hAnsi="Times New Roman" w:cs="Times New Roman"/>
                <w:sz w:val="24"/>
                <w:szCs w:val="24"/>
                <w:lang w:eastAsia="sk-SK"/>
              </w:rPr>
            </w:pPr>
            <w:r w:rsidRPr="003954C6">
              <w:rPr>
                <w:rFonts w:ascii="Times New Roman" w:hAnsi="Times New Roman" w:cs="Times New Roman"/>
                <w:sz w:val="24"/>
                <w:szCs w:val="24"/>
                <w:lang w:eastAsia="sk-SK"/>
              </w:rPr>
              <w:t>1</w:t>
            </w:r>
          </w:p>
        </w:tc>
        <w:tc>
          <w:tcPr>
            <w:tcW w:w="858" w:type="pct"/>
            <w:vAlign w:val="center"/>
          </w:tcPr>
          <w:p w:rsidR="003954C6" w:rsidRPr="003954C6" w:rsidRDefault="003954C6" w:rsidP="0035077C">
            <w:pPr>
              <w:spacing w:after="0" w:line="240" w:lineRule="auto"/>
              <w:rPr>
                <w:rFonts w:ascii="Times New Roman" w:hAnsi="Times New Roman" w:cs="Times New Roman"/>
                <w:sz w:val="24"/>
                <w:szCs w:val="24"/>
                <w:lang w:eastAsia="sk-SK"/>
              </w:rPr>
            </w:pPr>
            <w:r w:rsidRPr="003954C6">
              <w:rPr>
                <w:rFonts w:ascii="Times New Roman" w:hAnsi="Times New Roman" w:cs="Times New Roman"/>
                <w:sz w:val="24"/>
                <w:szCs w:val="24"/>
                <w:lang w:eastAsia="sk-SK"/>
              </w:rPr>
              <w:t>doc. Štollmann</w:t>
            </w:r>
          </w:p>
        </w:tc>
        <w:tc>
          <w:tcPr>
            <w:tcW w:w="442" w:type="pct"/>
            <w:vAlign w:val="center"/>
          </w:tcPr>
          <w:p w:rsidR="003954C6" w:rsidRPr="003954C6" w:rsidRDefault="003954C6" w:rsidP="00402810">
            <w:pPr>
              <w:jc w:val="center"/>
              <w:rPr>
                <w:rFonts w:ascii="Times New Roman" w:hAnsi="Times New Roman" w:cs="Times New Roman"/>
                <w:sz w:val="24"/>
                <w:szCs w:val="24"/>
              </w:rPr>
            </w:pPr>
            <w:r w:rsidRPr="003954C6">
              <w:rPr>
                <w:rFonts w:ascii="Times New Roman" w:eastAsia="Times New Roman" w:hAnsi="Times New Roman" w:cs="Times New Roman"/>
                <w:snapToGrid w:val="0"/>
                <w:sz w:val="24"/>
                <w:szCs w:val="24"/>
                <w:lang w:eastAsia="cs-CZ"/>
              </w:rPr>
              <w:t>S</w:t>
            </w:r>
          </w:p>
        </w:tc>
      </w:tr>
      <w:tr w:rsidR="00402810" w:rsidRPr="00B06372" w:rsidTr="0035077C">
        <w:trPr>
          <w:trHeight w:hRule="exact" w:val="397"/>
          <w:jc w:val="center"/>
        </w:trPr>
        <w:tc>
          <w:tcPr>
            <w:tcW w:w="329" w:type="pct"/>
            <w:vAlign w:val="center"/>
          </w:tcPr>
          <w:p w:rsidR="00402810" w:rsidRPr="003954C6" w:rsidRDefault="00402810" w:rsidP="00B65BFE">
            <w:pPr>
              <w:jc w:val="center"/>
              <w:rPr>
                <w:rFonts w:ascii="Times New Roman" w:hAnsi="Times New Roman" w:cs="Times New Roman"/>
                <w:sz w:val="24"/>
                <w:szCs w:val="24"/>
              </w:rPr>
            </w:pPr>
            <w:r w:rsidRPr="003954C6">
              <w:rPr>
                <w:rFonts w:ascii="Times New Roman" w:eastAsia="Calibri" w:hAnsi="Times New Roman" w:cs="Times New Roman"/>
                <w:sz w:val="24"/>
                <w:szCs w:val="24"/>
              </w:rPr>
              <w:t>LF</w:t>
            </w:r>
          </w:p>
        </w:tc>
        <w:tc>
          <w:tcPr>
            <w:tcW w:w="377" w:type="pct"/>
            <w:vAlign w:val="center"/>
          </w:tcPr>
          <w:p w:rsidR="00402810" w:rsidRPr="003954C6" w:rsidRDefault="00402810" w:rsidP="0035077C">
            <w:pPr>
              <w:rPr>
                <w:rFonts w:ascii="Times New Roman" w:hAnsi="Times New Roman" w:cs="Times New Roman"/>
                <w:sz w:val="24"/>
                <w:szCs w:val="24"/>
              </w:rPr>
            </w:pPr>
            <w:r w:rsidRPr="003954C6">
              <w:rPr>
                <w:rFonts w:ascii="Times New Roman" w:hAnsi="Times New Roman" w:cs="Times New Roman"/>
                <w:sz w:val="24"/>
                <w:szCs w:val="24"/>
              </w:rPr>
              <w:t>KHULG</w:t>
            </w:r>
          </w:p>
        </w:tc>
        <w:tc>
          <w:tcPr>
            <w:tcW w:w="443" w:type="pct"/>
            <w:vAlign w:val="center"/>
          </w:tcPr>
          <w:p w:rsidR="00402810" w:rsidRPr="003954C6" w:rsidRDefault="00402810" w:rsidP="0035077C">
            <w:pPr>
              <w:rPr>
                <w:rFonts w:ascii="Times New Roman" w:hAnsi="Times New Roman" w:cs="Times New Roman"/>
                <w:sz w:val="24"/>
                <w:szCs w:val="24"/>
              </w:rPr>
            </w:pPr>
            <w:r w:rsidRPr="003954C6">
              <w:rPr>
                <w:rFonts w:ascii="Times New Roman" w:hAnsi="Times New Roman" w:cs="Times New Roman"/>
                <w:sz w:val="24"/>
                <w:szCs w:val="24"/>
              </w:rPr>
              <w:t>PGIS-I</w:t>
            </w:r>
          </w:p>
        </w:tc>
        <w:tc>
          <w:tcPr>
            <w:tcW w:w="979" w:type="pct"/>
            <w:vAlign w:val="center"/>
          </w:tcPr>
          <w:p w:rsidR="00402810" w:rsidRPr="003954C6" w:rsidRDefault="00AB002C" w:rsidP="0035077C">
            <w:pPr>
              <w:rPr>
                <w:rFonts w:ascii="Times New Roman" w:hAnsi="Times New Roman" w:cs="Times New Roman"/>
                <w:sz w:val="24"/>
                <w:szCs w:val="24"/>
              </w:rPr>
            </w:pPr>
            <w:r>
              <w:rPr>
                <w:rFonts w:ascii="Times New Roman" w:hAnsi="Times New Roman" w:cs="Times New Roman"/>
                <w:sz w:val="24"/>
                <w:szCs w:val="24"/>
              </w:rPr>
              <w:t>p</w:t>
            </w:r>
            <w:r w:rsidR="00402810" w:rsidRPr="003954C6">
              <w:rPr>
                <w:rFonts w:ascii="Times New Roman" w:hAnsi="Times New Roman" w:cs="Times New Roman"/>
                <w:sz w:val="24"/>
                <w:szCs w:val="24"/>
              </w:rPr>
              <w:t>revádzka GIS</w:t>
            </w:r>
          </w:p>
        </w:tc>
        <w:tc>
          <w:tcPr>
            <w:tcW w:w="377" w:type="pct"/>
          </w:tcPr>
          <w:p w:rsidR="00402810" w:rsidRDefault="00402810" w:rsidP="00402810">
            <w:pPr>
              <w:jc w:val="center"/>
            </w:pPr>
            <w:r w:rsidRPr="00F231B1">
              <w:rPr>
                <w:rFonts w:ascii="Times New Roman" w:hAnsi="Times New Roman" w:cs="Times New Roman"/>
                <w:sz w:val="24"/>
                <w:szCs w:val="24"/>
                <w:lang w:eastAsia="sk-SK"/>
              </w:rPr>
              <w:t>PV</w:t>
            </w:r>
          </w:p>
        </w:tc>
        <w:tc>
          <w:tcPr>
            <w:tcW w:w="334" w:type="pct"/>
            <w:vAlign w:val="center"/>
          </w:tcPr>
          <w:p w:rsidR="00402810" w:rsidRPr="003954C6" w:rsidRDefault="00402810" w:rsidP="00402810">
            <w:pPr>
              <w:jc w:val="center"/>
              <w:rPr>
                <w:rFonts w:ascii="Times New Roman" w:hAnsi="Times New Roman" w:cs="Times New Roman"/>
                <w:sz w:val="24"/>
                <w:szCs w:val="24"/>
              </w:rPr>
            </w:pPr>
            <w:r w:rsidRPr="003954C6">
              <w:rPr>
                <w:rFonts w:ascii="Times New Roman" w:hAnsi="Times New Roman" w:cs="Times New Roman"/>
                <w:sz w:val="24"/>
                <w:szCs w:val="24"/>
              </w:rPr>
              <w:t>6</w:t>
            </w:r>
          </w:p>
        </w:tc>
        <w:tc>
          <w:tcPr>
            <w:tcW w:w="484" w:type="pct"/>
            <w:vAlign w:val="center"/>
          </w:tcPr>
          <w:p w:rsidR="00402810" w:rsidRPr="003954C6" w:rsidRDefault="00402810" w:rsidP="00402810">
            <w:pPr>
              <w:jc w:val="center"/>
              <w:rPr>
                <w:rFonts w:ascii="Times New Roman" w:hAnsi="Times New Roman" w:cs="Times New Roman"/>
                <w:sz w:val="24"/>
                <w:szCs w:val="24"/>
              </w:rPr>
            </w:pPr>
            <w:r w:rsidRPr="003954C6">
              <w:rPr>
                <w:rFonts w:ascii="Times New Roman" w:hAnsi="Times New Roman" w:cs="Times New Roman"/>
                <w:sz w:val="24"/>
                <w:szCs w:val="24"/>
                <w:lang w:eastAsia="sk-SK"/>
              </w:rPr>
              <w:t>12</w:t>
            </w:r>
          </w:p>
        </w:tc>
        <w:tc>
          <w:tcPr>
            <w:tcW w:w="377" w:type="pct"/>
            <w:vAlign w:val="center"/>
          </w:tcPr>
          <w:p w:rsidR="00402810" w:rsidRPr="003954C6" w:rsidRDefault="00402810" w:rsidP="00402810">
            <w:pPr>
              <w:jc w:val="center"/>
              <w:rPr>
                <w:rFonts w:ascii="Times New Roman" w:hAnsi="Times New Roman" w:cs="Times New Roman"/>
                <w:sz w:val="24"/>
                <w:szCs w:val="24"/>
              </w:rPr>
            </w:pPr>
            <w:r w:rsidRPr="003954C6">
              <w:rPr>
                <w:rFonts w:ascii="Times New Roman" w:hAnsi="Times New Roman" w:cs="Times New Roman"/>
                <w:sz w:val="24"/>
                <w:szCs w:val="24"/>
              </w:rPr>
              <w:t>2</w:t>
            </w:r>
          </w:p>
        </w:tc>
        <w:tc>
          <w:tcPr>
            <w:tcW w:w="858" w:type="pct"/>
            <w:shd w:val="clear" w:color="auto" w:fill="auto"/>
            <w:vAlign w:val="center"/>
          </w:tcPr>
          <w:p w:rsidR="00402810" w:rsidRPr="003954C6" w:rsidRDefault="00402810" w:rsidP="0035077C">
            <w:pPr>
              <w:rPr>
                <w:rFonts w:ascii="Times New Roman" w:hAnsi="Times New Roman" w:cs="Times New Roman"/>
                <w:sz w:val="24"/>
                <w:szCs w:val="24"/>
              </w:rPr>
            </w:pPr>
            <w:r w:rsidRPr="003954C6">
              <w:rPr>
                <w:rFonts w:ascii="Times New Roman" w:hAnsi="Times New Roman" w:cs="Times New Roman"/>
                <w:sz w:val="24"/>
                <w:szCs w:val="24"/>
              </w:rPr>
              <w:t>prof. Tuček</w:t>
            </w:r>
          </w:p>
        </w:tc>
        <w:tc>
          <w:tcPr>
            <w:tcW w:w="442" w:type="pct"/>
            <w:vAlign w:val="center"/>
          </w:tcPr>
          <w:p w:rsidR="00402810" w:rsidRPr="003954C6" w:rsidRDefault="00402810" w:rsidP="00402810">
            <w:pPr>
              <w:jc w:val="center"/>
              <w:rPr>
                <w:rFonts w:ascii="Times New Roman" w:hAnsi="Times New Roman" w:cs="Times New Roman"/>
                <w:sz w:val="24"/>
                <w:szCs w:val="24"/>
              </w:rPr>
            </w:pPr>
            <w:r w:rsidRPr="003954C6">
              <w:rPr>
                <w:rFonts w:ascii="Times New Roman" w:eastAsia="Times New Roman" w:hAnsi="Times New Roman" w:cs="Times New Roman"/>
                <w:snapToGrid w:val="0"/>
                <w:sz w:val="24"/>
                <w:szCs w:val="24"/>
                <w:lang w:eastAsia="cs-CZ"/>
              </w:rPr>
              <w:t>S</w:t>
            </w:r>
          </w:p>
        </w:tc>
      </w:tr>
      <w:tr w:rsidR="00402810" w:rsidRPr="00B06372" w:rsidTr="0035077C">
        <w:trPr>
          <w:trHeight w:hRule="exact" w:val="397"/>
          <w:jc w:val="center"/>
        </w:trPr>
        <w:tc>
          <w:tcPr>
            <w:tcW w:w="329" w:type="pct"/>
            <w:vAlign w:val="center"/>
          </w:tcPr>
          <w:p w:rsidR="00402810" w:rsidRPr="003954C6" w:rsidRDefault="00402810" w:rsidP="00B65BFE">
            <w:pPr>
              <w:jc w:val="center"/>
              <w:rPr>
                <w:rFonts w:ascii="Times New Roman" w:hAnsi="Times New Roman" w:cs="Times New Roman"/>
                <w:sz w:val="24"/>
                <w:szCs w:val="24"/>
              </w:rPr>
            </w:pPr>
            <w:r w:rsidRPr="003954C6">
              <w:rPr>
                <w:rFonts w:ascii="Times New Roman" w:eastAsia="Calibri" w:hAnsi="Times New Roman" w:cs="Times New Roman"/>
                <w:sz w:val="24"/>
                <w:szCs w:val="24"/>
              </w:rPr>
              <w:t>LF</w:t>
            </w:r>
          </w:p>
        </w:tc>
        <w:tc>
          <w:tcPr>
            <w:tcW w:w="377" w:type="pct"/>
            <w:vAlign w:val="center"/>
          </w:tcPr>
          <w:p w:rsidR="00402810" w:rsidRPr="003954C6" w:rsidRDefault="00402810" w:rsidP="0035077C">
            <w:pPr>
              <w:spacing w:after="0" w:line="240" w:lineRule="auto"/>
              <w:rPr>
                <w:rFonts w:ascii="Times New Roman" w:hAnsi="Times New Roman" w:cs="Times New Roman"/>
                <w:sz w:val="24"/>
                <w:szCs w:val="24"/>
                <w:lang w:eastAsia="sk-SK"/>
              </w:rPr>
            </w:pPr>
            <w:r w:rsidRPr="003954C6">
              <w:rPr>
                <w:rFonts w:ascii="Times New Roman" w:hAnsi="Times New Roman" w:cs="Times New Roman"/>
                <w:sz w:val="24"/>
                <w:szCs w:val="24"/>
                <w:lang w:eastAsia="sk-SK"/>
              </w:rPr>
              <w:t>KLŤLM</w:t>
            </w:r>
          </w:p>
        </w:tc>
        <w:tc>
          <w:tcPr>
            <w:tcW w:w="443" w:type="pct"/>
            <w:vAlign w:val="center"/>
          </w:tcPr>
          <w:p w:rsidR="00402810" w:rsidRPr="003954C6" w:rsidRDefault="00402810" w:rsidP="0035077C">
            <w:pPr>
              <w:spacing w:after="0" w:line="240" w:lineRule="auto"/>
              <w:rPr>
                <w:rFonts w:ascii="Times New Roman" w:hAnsi="Times New Roman" w:cs="Times New Roman"/>
                <w:sz w:val="24"/>
                <w:szCs w:val="24"/>
                <w:lang w:eastAsia="sk-SK"/>
              </w:rPr>
            </w:pPr>
            <w:r w:rsidRPr="003954C6">
              <w:rPr>
                <w:rFonts w:ascii="Times New Roman" w:hAnsi="Times New Roman" w:cs="Times New Roman"/>
                <w:sz w:val="24"/>
                <w:szCs w:val="24"/>
                <w:lang w:eastAsia="sk-SK"/>
              </w:rPr>
              <w:t>ISL-I</w:t>
            </w:r>
          </w:p>
        </w:tc>
        <w:tc>
          <w:tcPr>
            <w:tcW w:w="979" w:type="pct"/>
            <w:vAlign w:val="center"/>
          </w:tcPr>
          <w:p w:rsidR="00402810" w:rsidRPr="00402810" w:rsidRDefault="00AB002C" w:rsidP="0035077C">
            <w:pPr>
              <w:spacing w:after="0" w:line="240" w:lineRule="auto"/>
              <w:rPr>
                <w:rFonts w:ascii="Times New Roman" w:hAnsi="Times New Roman" w:cs="Times New Roman"/>
                <w:lang w:eastAsia="sk-SK"/>
              </w:rPr>
            </w:pPr>
            <w:r>
              <w:rPr>
                <w:rFonts w:ascii="Times New Roman" w:hAnsi="Times New Roman" w:cs="Times New Roman"/>
                <w:lang w:eastAsia="sk-SK"/>
              </w:rPr>
              <w:t>i</w:t>
            </w:r>
            <w:r w:rsidR="00402810" w:rsidRPr="00402810">
              <w:rPr>
                <w:rFonts w:ascii="Times New Roman" w:hAnsi="Times New Roman" w:cs="Times New Roman"/>
                <w:lang w:eastAsia="sk-SK"/>
              </w:rPr>
              <w:t>nžinierske stavby lesnícke</w:t>
            </w:r>
          </w:p>
        </w:tc>
        <w:tc>
          <w:tcPr>
            <w:tcW w:w="377" w:type="pct"/>
          </w:tcPr>
          <w:p w:rsidR="00402810" w:rsidRDefault="00402810" w:rsidP="00402810">
            <w:pPr>
              <w:jc w:val="center"/>
            </w:pPr>
            <w:r w:rsidRPr="00F231B1">
              <w:rPr>
                <w:rFonts w:ascii="Times New Roman" w:hAnsi="Times New Roman" w:cs="Times New Roman"/>
                <w:sz w:val="24"/>
                <w:szCs w:val="24"/>
                <w:lang w:eastAsia="sk-SK"/>
              </w:rPr>
              <w:t>PV</w:t>
            </w:r>
          </w:p>
        </w:tc>
        <w:tc>
          <w:tcPr>
            <w:tcW w:w="334" w:type="pct"/>
            <w:vAlign w:val="center"/>
          </w:tcPr>
          <w:p w:rsidR="00402810" w:rsidRPr="003954C6" w:rsidRDefault="00402810" w:rsidP="00402810">
            <w:pPr>
              <w:spacing w:after="0" w:line="240" w:lineRule="auto"/>
              <w:jc w:val="center"/>
              <w:rPr>
                <w:rFonts w:ascii="Times New Roman" w:hAnsi="Times New Roman" w:cs="Times New Roman"/>
                <w:sz w:val="24"/>
                <w:szCs w:val="24"/>
                <w:lang w:eastAsia="sk-SK"/>
              </w:rPr>
            </w:pPr>
            <w:r w:rsidRPr="003954C6">
              <w:rPr>
                <w:rFonts w:ascii="Times New Roman" w:hAnsi="Times New Roman" w:cs="Times New Roman"/>
                <w:sz w:val="24"/>
                <w:szCs w:val="24"/>
                <w:lang w:eastAsia="sk-SK"/>
              </w:rPr>
              <w:t>4</w:t>
            </w:r>
          </w:p>
        </w:tc>
        <w:tc>
          <w:tcPr>
            <w:tcW w:w="484" w:type="pct"/>
            <w:vAlign w:val="center"/>
          </w:tcPr>
          <w:p w:rsidR="00402810" w:rsidRPr="003954C6" w:rsidRDefault="00402810" w:rsidP="00402810">
            <w:pPr>
              <w:jc w:val="center"/>
              <w:rPr>
                <w:rFonts w:ascii="Times New Roman" w:hAnsi="Times New Roman" w:cs="Times New Roman"/>
                <w:sz w:val="24"/>
                <w:szCs w:val="24"/>
              </w:rPr>
            </w:pPr>
            <w:r>
              <w:rPr>
                <w:rFonts w:ascii="Times New Roman" w:hAnsi="Times New Roman" w:cs="Times New Roman"/>
                <w:sz w:val="24"/>
                <w:szCs w:val="24"/>
                <w:lang w:eastAsia="sk-SK"/>
              </w:rPr>
              <w:t>12</w:t>
            </w:r>
          </w:p>
        </w:tc>
        <w:tc>
          <w:tcPr>
            <w:tcW w:w="377" w:type="pct"/>
            <w:vAlign w:val="center"/>
          </w:tcPr>
          <w:p w:rsidR="00402810" w:rsidRPr="003954C6" w:rsidRDefault="00402810" w:rsidP="00402810">
            <w:pPr>
              <w:spacing w:after="0" w:line="240" w:lineRule="auto"/>
              <w:jc w:val="center"/>
              <w:rPr>
                <w:rFonts w:ascii="Times New Roman" w:hAnsi="Times New Roman" w:cs="Times New Roman"/>
                <w:sz w:val="24"/>
                <w:szCs w:val="24"/>
                <w:lang w:eastAsia="sk-SK"/>
              </w:rPr>
            </w:pPr>
            <w:r w:rsidRPr="003954C6">
              <w:rPr>
                <w:rFonts w:ascii="Times New Roman" w:hAnsi="Times New Roman" w:cs="Times New Roman"/>
                <w:sz w:val="24"/>
                <w:szCs w:val="24"/>
                <w:lang w:eastAsia="sk-SK"/>
              </w:rPr>
              <w:t>2</w:t>
            </w:r>
          </w:p>
        </w:tc>
        <w:tc>
          <w:tcPr>
            <w:tcW w:w="858" w:type="pct"/>
            <w:vAlign w:val="center"/>
          </w:tcPr>
          <w:p w:rsidR="00402810" w:rsidRPr="003954C6" w:rsidRDefault="00402810" w:rsidP="0035077C">
            <w:pPr>
              <w:spacing w:after="0" w:line="240" w:lineRule="auto"/>
              <w:rPr>
                <w:rFonts w:ascii="Times New Roman" w:hAnsi="Times New Roman" w:cs="Times New Roman"/>
                <w:sz w:val="24"/>
                <w:szCs w:val="24"/>
                <w:lang w:eastAsia="sk-SK"/>
              </w:rPr>
            </w:pPr>
            <w:r w:rsidRPr="003954C6">
              <w:rPr>
                <w:rFonts w:ascii="Times New Roman" w:hAnsi="Times New Roman" w:cs="Times New Roman"/>
                <w:sz w:val="24"/>
                <w:szCs w:val="24"/>
                <w:lang w:eastAsia="sk-SK"/>
              </w:rPr>
              <w:t>Ing. Juško</w:t>
            </w:r>
          </w:p>
        </w:tc>
        <w:tc>
          <w:tcPr>
            <w:tcW w:w="442" w:type="pct"/>
            <w:vAlign w:val="center"/>
          </w:tcPr>
          <w:p w:rsidR="00402810" w:rsidRPr="003954C6" w:rsidRDefault="00402810" w:rsidP="00402810">
            <w:pPr>
              <w:jc w:val="center"/>
              <w:rPr>
                <w:rFonts w:ascii="Times New Roman" w:hAnsi="Times New Roman" w:cs="Times New Roman"/>
                <w:sz w:val="24"/>
                <w:szCs w:val="24"/>
              </w:rPr>
            </w:pPr>
            <w:r w:rsidRPr="003954C6">
              <w:rPr>
                <w:rFonts w:ascii="Times New Roman" w:eastAsia="Times New Roman" w:hAnsi="Times New Roman" w:cs="Times New Roman"/>
                <w:snapToGrid w:val="0"/>
                <w:sz w:val="24"/>
                <w:szCs w:val="24"/>
                <w:lang w:eastAsia="cs-CZ"/>
              </w:rPr>
              <w:t>S</w:t>
            </w:r>
          </w:p>
        </w:tc>
      </w:tr>
      <w:tr w:rsidR="00402810" w:rsidRPr="00B06372" w:rsidTr="0035077C">
        <w:trPr>
          <w:trHeight w:hRule="exact" w:val="397"/>
          <w:jc w:val="center"/>
        </w:trPr>
        <w:tc>
          <w:tcPr>
            <w:tcW w:w="329" w:type="pct"/>
            <w:vAlign w:val="center"/>
          </w:tcPr>
          <w:p w:rsidR="00402810" w:rsidRPr="005B49D9" w:rsidRDefault="00402810" w:rsidP="00B65BFE">
            <w:pPr>
              <w:jc w:val="center"/>
              <w:rPr>
                <w:rFonts w:ascii="Times New Roman" w:hAnsi="Times New Roman" w:cs="Times New Roman"/>
                <w:sz w:val="24"/>
                <w:szCs w:val="24"/>
              </w:rPr>
            </w:pPr>
            <w:r w:rsidRPr="005B49D9">
              <w:rPr>
                <w:rFonts w:ascii="Times New Roman" w:eastAsia="Calibri" w:hAnsi="Times New Roman" w:cs="Times New Roman"/>
                <w:sz w:val="24"/>
                <w:szCs w:val="24"/>
              </w:rPr>
              <w:t>DF</w:t>
            </w:r>
          </w:p>
        </w:tc>
        <w:tc>
          <w:tcPr>
            <w:tcW w:w="377" w:type="pct"/>
            <w:vAlign w:val="center"/>
          </w:tcPr>
          <w:p w:rsidR="00402810" w:rsidRPr="005B49D9" w:rsidRDefault="005B49D9" w:rsidP="0035077C">
            <w:pPr>
              <w:spacing w:after="0" w:line="240" w:lineRule="auto"/>
              <w:rPr>
                <w:rFonts w:ascii="Times New Roman" w:hAnsi="Times New Roman" w:cs="Times New Roman"/>
                <w:sz w:val="24"/>
                <w:szCs w:val="24"/>
                <w:lang w:eastAsia="sk-SK"/>
              </w:rPr>
            </w:pPr>
            <w:r w:rsidRPr="005B49D9">
              <w:rPr>
                <w:rFonts w:ascii="Times New Roman" w:hAnsi="Times New Roman" w:cs="Times New Roman"/>
                <w:sz w:val="24"/>
                <w:szCs w:val="24"/>
                <w:lang w:eastAsia="sk-SK"/>
              </w:rPr>
              <w:t>KMOSL</w:t>
            </w:r>
          </w:p>
        </w:tc>
        <w:tc>
          <w:tcPr>
            <w:tcW w:w="443" w:type="pct"/>
            <w:vAlign w:val="center"/>
          </w:tcPr>
          <w:p w:rsidR="00402810" w:rsidRPr="005B49D9" w:rsidRDefault="00402810" w:rsidP="0035077C">
            <w:pPr>
              <w:spacing w:after="0" w:line="240" w:lineRule="auto"/>
              <w:rPr>
                <w:rFonts w:ascii="Times New Roman" w:hAnsi="Times New Roman" w:cs="Times New Roman"/>
                <w:sz w:val="24"/>
                <w:szCs w:val="24"/>
                <w:lang w:eastAsia="sk-SK"/>
              </w:rPr>
            </w:pPr>
            <w:r w:rsidRPr="005B49D9">
              <w:rPr>
                <w:rFonts w:ascii="Times New Roman" w:hAnsi="Times New Roman" w:cs="Times New Roman"/>
                <w:sz w:val="24"/>
                <w:szCs w:val="24"/>
                <w:lang w:eastAsia="sk-SK"/>
              </w:rPr>
              <w:t>SVETL-I</w:t>
            </w:r>
          </w:p>
        </w:tc>
        <w:tc>
          <w:tcPr>
            <w:tcW w:w="979" w:type="pct"/>
            <w:vAlign w:val="center"/>
          </w:tcPr>
          <w:p w:rsidR="00402810" w:rsidRPr="005B49D9" w:rsidRDefault="00AB002C" w:rsidP="0035077C">
            <w:pPr>
              <w:spacing w:after="0" w:line="240" w:lineRule="auto"/>
              <w:rPr>
                <w:rFonts w:ascii="Times New Roman" w:hAnsi="Times New Roman" w:cs="Times New Roman"/>
                <w:sz w:val="24"/>
                <w:szCs w:val="24"/>
                <w:lang w:eastAsia="sk-SK"/>
              </w:rPr>
            </w:pPr>
            <w:r w:rsidRPr="005B49D9">
              <w:rPr>
                <w:rFonts w:ascii="Times New Roman" w:hAnsi="Times New Roman" w:cs="Times New Roman"/>
                <w:sz w:val="24"/>
                <w:szCs w:val="24"/>
                <w:lang w:eastAsia="sk-SK"/>
              </w:rPr>
              <w:t>s</w:t>
            </w:r>
            <w:r w:rsidR="00402810" w:rsidRPr="005B49D9">
              <w:rPr>
                <w:rFonts w:ascii="Times New Roman" w:hAnsi="Times New Roman" w:cs="Times New Roman"/>
                <w:sz w:val="24"/>
                <w:szCs w:val="24"/>
                <w:lang w:eastAsia="sk-SK"/>
              </w:rPr>
              <w:t>vetové lesníctvo</w:t>
            </w:r>
          </w:p>
        </w:tc>
        <w:tc>
          <w:tcPr>
            <w:tcW w:w="377" w:type="pct"/>
          </w:tcPr>
          <w:p w:rsidR="00402810" w:rsidRPr="005B49D9" w:rsidRDefault="00402810" w:rsidP="00402810">
            <w:pPr>
              <w:jc w:val="center"/>
            </w:pPr>
            <w:r w:rsidRPr="005B49D9">
              <w:rPr>
                <w:rFonts w:ascii="Times New Roman" w:hAnsi="Times New Roman" w:cs="Times New Roman"/>
                <w:sz w:val="24"/>
                <w:szCs w:val="24"/>
                <w:lang w:eastAsia="sk-SK"/>
              </w:rPr>
              <w:t>PV</w:t>
            </w:r>
          </w:p>
        </w:tc>
        <w:tc>
          <w:tcPr>
            <w:tcW w:w="334" w:type="pct"/>
            <w:vAlign w:val="center"/>
          </w:tcPr>
          <w:p w:rsidR="00402810" w:rsidRPr="005B49D9" w:rsidRDefault="00402810" w:rsidP="00402810">
            <w:pPr>
              <w:spacing w:after="0" w:line="240" w:lineRule="auto"/>
              <w:jc w:val="center"/>
              <w:rPr>
                <w:rFonts w:ascii="Times New Roman" w:hAnsi="Times New Roman" w:cs="Times New Roman"/>
                <w:sz w:val="24"/>
                <w:szCs w:val="24"/>
                <w:lang w:eastAsia="sk-SK"/>
              </w:rPr>
            </w:pPr>
            <w:r w:rsidRPr="005B49D9">
              <w:rPr>
                <w:rFonts w:ascii="Times New Roman" w:hAnsi="Times New Roman" w:cs="Times New Roman"/>
                <w:sz w:val="24"/>
                <w:szCs w:val="24"/>
                <w:lang w:eastAsia="sk-SK"/>
              </w:rPr>
              <w:t>4</w:t>
            </w:r>
          </w:p>
        </w:tc>
        <w:tc>
          <w:tcPr>
            <w:tcW w:w="484" w:type="pct"/>
            <w:vAlign w:val="center"/>
          </w:tcPr>
          <w:p w:rsidR="00402810" w:rsidRPr="005B49D9" w:rsidRDefault="00402810" w:rsidP="00402810">
            <w:pPr>
              <w:jc w:val="center"/>
              <w:rPr>
                <w:rFonts w:ascii="Times New Roman" w:hAnsi="Times New Roman" w:cs="Times New Roman"/>
                <w:sz w:val="24"/>
                <w:szCs w:val="24"/>
              </w:rPr>
            </w:pPr>
            <w:r w:rsidRPr="005B49D9">
              <w:rPr>
                <w:rFonts w:ascii="Times New Roman" w:hAnsi="Times New Roman" w:cs="Times New Roman"/>
                <w:sz w:val="24"/>
                <w:szCs w:val="24"/>
                <w:lang w:eastAsia="sk-SK"/>
              </w:rPr>
              <w:t>12</w:t>
            </w:r>
          </w:p>
        </w:tc>
        <w:tc>
          <w:tcPr>
            <w:tcW w:w="377" w:type="pct"/>
            <w:vAlign w:val="center"/>
          </w:tcPr>
          <w:p w:rsidR="00402810" w:rsidRPr="005B49D9" w:rsidRDefault="00402810" w:rsidP="00402810">
            <w:pPr>
              <w:spacing w:after="0" w:line="240" w:lineRule="auto"/>
              <w:jc w:val="center"/>
              <w:rPr>
                <w:rFonts w:ascii="Times New Roman" w:hAnsi="Times New Roman" w:cs="Times New Roman"/>
                <w:sz w:val="24"/>
                <w:szCs w:val="24"/>
                <w:lang w:eastAsia="sk-SK"/>
              </w:rPr>
            </w:pPr>
            <w:r w:rsidRPr="005B49D9">
              <w:rPr>
                <w:rFonts w:ascii="Times New Roman" w:hAnsi="Times New Roman" w:cs="Times New Roman"/>
                <w:sz w:val="24"/>
                <w:szCs w:val="24"/>
                <w:lang w:eastAsia="sk-SK"/>
              </w:rPr>
              <w:t>0</w:t>
            </w:r>
          </w:p>
        </w:tc>
        <w:tc>
          <w:tcPr>
            <w:tcW w:w="858" w:type="pct"/>
            <w:vAlign w:val="center"/>
          </w:tcPr>
          <w:p w:rsidR="00402810" w:rsidRPr="005B49D9" w:rsidRDefault="00402810" w:rsidP="0035077C">
            <w:pPr>
              <w:spacing w:after="0" w:line="240" w:lineRule="auto"/>
              <w:rPr>
                <w:rFonts w:ascii="Times New Roman" w:hAnsi="Times New Roman" w:cs="Times New Roman"/>
                <w:sz w:val="24"/>
                <w:szCs w:val="24"/>
                <w:lang w:eastAsia="sk-SK"/>
              </w:rPr>
            </w:pPr>
            <w:r w:rsidRPr="005B49D9">
              <w:rPr>
                <w:rFonts w:ascii="Times New Roman" w:hAnsi="Times New Roman" w:cs="Times New Roman"/>
                <w:sz w:val="24"/>
                <w:szCs w:val="24"/>
                <w:lang w:eastAsia="sk-SK"/>
              </w:rPr>
              <w:t>doc. Paluš</w:t>
            </w:r>
          </w:p>
        </w:tc>
        <w:tc>
          <w:tcPr>
            <w:tcW w:w="442" w:type="pct"/>
            <w:vAlign w:val="center"/>
          </w:tcPr>
          <w:p w:rsidR="00402810" w:rsidRPr="005B49D9" w:rsidRDefault="00402810" w:rsidP="00402810">
            <w:pPr>
              <w:jc w:val="center"/>
              <w:rPr>
                <w:rFonts w:ascii="Times New Roman" w:hAnsi="Times New Roman" w:cs="Times New Roman"/>
                <w:sz w:val="24"/>
                <w:szCs w:val="24"/>
              </w:rPr>
            </w:pPr>
            <w:r w:rsidRPr="005B49D9">
              <w:rPr>
                <w:rFonts w:ascii="Times New Roman" w:eastAsia="Times New Roman" w:hAnsi="Times New Roman" w:cs="Times New Roman"/>
                <w:snapToGrid w:val="0"/>
                <w:sz w:val="24"/>
                <w:szCs w:val="24"/>
                <w:lang w:eastAsia="cs-CZ"/>
              </w:rPr>
              <w:t>S</w:t>
            </w:r>
          </w:p>
        </w:tc>
      </w:tr>
      <w:tr w:rsidR="00402810" w:rsidRPr="00B06372" w:rsidTr="0035077C">
        <w:trPr>
          <w:trHeight w:hRule="exact" w:val="397"/>
          <w:jc w:val="center"/>
        </w:trPr>
        <w:tc>
          <w:tcPr>
            <w:tcW w:w="329" w:type="pct"/>
            <w:vAlign w:val="center"/>
          </w:tcPr>
          <w:p w:rsidR="00402810" w:rsidRPr="005B49D9" w:rsidRDefault="00402810" w:rsidP="00B65BFE">
            <w:pPr>
              <w:jc w:val="center"/>
              <w:rPr>
                <w:rFonts w:ascii="Times New Roman" w:hAnsi="Times New Roman" w:cs="Times New Roman"/>
                <w:sz w:val="24"/>
                <w:szCs w:val="24"/>
              </w:rPr>
            </w:pPr>
            <w:r w:rsidRPr="005B49D9">
              <w:rPr>
                <w:rFonts w:ascii="Times New Roman" w:eastAsia="Calibri" w:hAnsi="Times New Roman" w:cs="Times New Roman"/>
                <w:sz w:val="24"/>
                <w:szCs w:val="24"/>
              </w:rPr>
              <w:t>LF</w:t>
            </w:r>
          </w:p>
        </w:tc>
        <w:tc>
          <w:tcPr>
            <w:tcW w:w="377" w:type="pct"/>
            <w:vAlign w:val="center"/>
          </w:tcPr>
          <w:p w:rsidR="00402810" w:rsidRPr="005B49D9" w:rsidRDefault="00402810" w:rsidP="0035077C">
            <w:pPr>
              <w:spacing w:after="0" w:line="240" w:lineRule="auto"/>
              <w:rPr>
                <w:rFonts w:ascii="Times New Roman" w:hAnsi="Times New Roman" w:cs="Times New Roman"/>
                <w:sz w:val="24"/>
                <w:szCs w:val="24"/>
                <w:lang w:eastAsia="sk-SK"/>
              </w:rPr>
            </w:pPr>
            <w:r w:rsidRPr="005B49D9">
              <w:rPr>
                <w:rFonts w:ascii="Times New Roman" w:hAnsi="Times New Roman" w:cs="Times New Roman"/>
                <w:sz w:val="24"/>
                <w:szCs w:val="24"/>
                <w:lang w:eastAsia="sk-SK"/>
              </w:rPr>
              <w:t>KPL</w:t>
            </w:r>
          </w:p>
        </w:tc>
        <w:tc>
          <w:tcPr>
            <w:tcW w:w="443" w:type="pct"/>
            <w:vAlign w:val="center"/>
          </w:tcPr>
          <w:p w:rsidR="00402810" w:rsidRPr="005B49D9" w:rsidRDefault="00402810" w:rsidP="0035077C">
            <w:pPr>
              <w:spacing w:after="0" w:line="240" w:lineRule="auto"/>
              <w:rPr>
                <w:rFonts w:ascii="Times New Roman" w:hAnsi="Times New Roman" w:cs="Times New Roman"/>
                <w:sz w:val="24"/>
                <w:szCs w:val="24"/>
                <w:lang w:eastAsia="sk-SK"/>
              </w:rPr>
            </w:pPr>
            <w:r w:rsidRPr="005B49D9">
              <w:rPr>
                <w:rFonts w:ascii="Times New Roman" w:hAnsi="Times New Roman" w:cs="Times New Roman"/>
                <w:sz w:val="24"/>
                <w:szCs w:val="24"/>
                <w:lang w:eastAsia="sk-SK"/>
              </w:rPr>
              <w:t>PESAN-I</w:t>
            </w:r>
          </w:p>
        </w:tc>
        <w:tc>
          <w:tcPr>
            <w:tcW w:w="979" w:type="pct"/>
            <w:vAlign w:val="center"/>
          </w:tcPr>
          <w:p w:rsidR="00402810" w:rsidRPr="005B49D9" w:rsidRDefault="00AB002C" w:rsidP="0035077C">
            <w:pPr>
              <w:spacing w:after="0" w:line="240" w:lineRule="auto"/>
              <w:rPr>
                <w:rFonts w:ascii="Times New Roman" w:hAnsi="Times New Roman" w:cs="Times New Roman"/>
                <w:sz w:val="24"/>
                <w:szCs w:val="24"/>
                <w:lang w:eastAsia="sk-SK"/>
              </w:rPr>
            </w:pPr>
            <w:r w:rsidRPr="005B49D9">
              <w:rPr>
                <w:rFonts w:ascii="Times New Roman" w:hAnsi="Times New Roman" w:cs="Times New Roman"/>
                <w:sz w:val="24"/>
                <w:szCs w:val="24"/>
                <w:lang w:eastAsia="sk-SK"/>
              </w:rPr>
              <w:t>p</w:t>
            </w:r>
            <w:r w:rsidR="00402810" w:rsidRPr="005B49D9">
              <w:rPr>
                <w:rFonts w:ascii="Times New Roman" w:hAnsi="Times New Roman" w:cs="Times New Roman"/>
                <w:sz w:val="24"/>
                <w:szCs w:val="24"/>
                <w:lang w:eastAsia="sk-SK"/>
              </w:rPr>
              <w:t>estovná analytika</w:t>
            </w:r>
          </w:p>
        </w:tc>
        <w:tc>
          <w:tcPr>
            <w:tcW w:w="377" w:type="pct"/>
          </w:tcPr>
          <w:p w:rsidR="00402810" w:rsidRPr="005B49D9" w:rsidRDefault="00402810" w:rsidP="00402810">
            <w:pPr>
              <w:jc w:val="center"/>
            </w:pPr>
            <w:r w:rsidRPr="005B49D9">
              <w:rPr>
                <w:rFonts w:ascii="Times New Roman" w:hAnsi="Times New Roman" w:cs="Times New Roman"/>
                <w:sz w:val="24"/>
                <w:szCs w:val="24"/>
                <w:lang w:eastAsia="sk-SK"/>
              </w:rPr>
              <w:t>PV</w:t>
            </w:r>
          </w:p>
        </w:tc>
        <w:tc>
          <w:tcPr>
            <w:tcW w:w="334" w:type="pct"/>
            <w:vAlign w:val="center"/>
          </w:tcPr>
          <w:p w:rsidR="00402810" w:rsidRPr="005B49D9" w:rsidRDefault="00402810" w:rsidP="00402810">
            <w:pPr>
              <w:spacing w:after="0" w:line="240" w:lineRule="auto"/>
              <w:jc w:val="center"/>
              <w:rPr>
                <w:rFonts w:ascii="Times New Roman" w:hAnsi="Times New Roman" w:cs="Times New Roman"/>
                <w:sz w:val="24"/>
                <w:szCs w:val="24"/>
                <w:lang w:eastAsia="sk-SK"/>
              </w:rPr>
            </w:pPr>
            <w:r w:rsidRPr="005B49D9">
              <w:rPr>
                <w:rFonts w:ascii="Times New Roman" w:hAnsi="Times New Roman" w:cs="Times New Roman"/>
                <w:sz w:val="24"/>
                <w:szCs w:val="24"/>
                <w:lang w:eastAsia="sk-SK"/>
              </w:rPr>
              <w:t>4</w:t>
            </w:r>
          </w:p>
        </w:tc>
        <w:tc>
          <w:tcPr>
            <w:tcW w:w="484" w:type="pct"/>
            <w:vAlign w:val="center"/>
          </w:tcPr>
          <w:p w:rsidR="00402810" w:rsidRPr="005B49D9" w:rsidRDefault="00402810" w:rsidP="00402810">
            <w:pPr>
              <w:jc w:val="center"/>
              <w:rPr>
                <w:rFonts w:ascii="Times New Roman" w:hAnsi="Times New Roman" w:cs="Times New Roman"/>
                <w:sz w:val="24"/>
                <w:szCs w:val="24"/>
              </w:rPr>
            </w:pPr>
            <w:r w:rsidRPr="005B49D9">
              <w:rPr>
                <w:rFonts w:ascii="Times New Roman" w:hAnsi="Times New Roman" w:cs="Times New Roman"/>
                <w:sz w:val="24"/>
                <w:szCs w:val="24"/>
                <w:lang w:eastAsia="sk-SK"/>
              </w:rPr>
              <w:t>12</w:t>
            </w:r>
          </w:p>
        </w:tc>
        <w:tc>
          <w:tcPr>
            <w:tcW w:w="377" w:type="pct"/>
            <w:vAlign w:val="center"/>
          </w:tcPr>
          <w:p w:rsidR="00402810" w:rsidRPr="005B49D9" w:rsidRDefault="00402810" w:rsidP="00402810">
            <w:pPr>
              <w:spacing w:after="0" w:line="240" w:lineRule="auto"/>
              <w:jc w:val="center"/>
              <w:rPr>
                <w:rFonts w:ascii="Times New Roman" w:hAnsi="Times New Roman" w:cs="Times New Roman"/>
                <w:sz w:val="24"/>
                <w:szCs w:val="24"/>
                <w:lang w:eastAsia="sk-SK"/>
              </w:rPr>
            </w:pPr>
            <w:r w:rsidRPr="005B49D9">
              <w:rPr>
                <w:rFonts w:ascii="Times New Roman" w:hAnsi="Times New Roman" w:cs="Times New Roman"/>
                <w:sz w:val="24"/>
                <w:szCs w:val="24"/>
                <w:lang w:eastAsia="sk-SK"/>
              </w:rPr>
              <w:t>0</w:t>
            </w:r>
          </w:p>
        </w:tc>
        <w:tc>
          <w:tcPr>
            <w:tcW w:w="858" w:type="pct"/>
            <w:vAlign w:val="center"/>
          </w:tcPr>
          <w:p w:rsidR="00402810" w:rsidRPr="005B49D9" w:rsidRDefault="00402810" w:rsidP="0035077C">
            <w:pPr>
              <w:spacing w:after="0" w:line="240" w:lineRule="auto"/>
              <w:rPr>
                <w:rFonts w:ascii="Times New Roman" w:hAnsi="Times New Roman" w:cs="Times New Roman"/>
                <w:sz w:val="24"/>
                <w:szCs w:val="24"/>
                <w:lang w:eastAsia="sk-SK"/>
              </w:rPr>
            </w:pPr>
            <w:r w:rsidRPr="005B49D9">
              <w:rPr>
                <w:rFonts w:ascii="Times New Roman" w:hAnsi="Times New Roman" w:cs="Times New Roman"/>
                <w:sz w:val="24"/>
                <w:szCs w:val="24"/>
                <w:lang w:eastAsia="sk-SK"/>
              </w:rPr>
              <w:t>doc. Jaloviar</w:t>
            </w:r>
          </w:p>
        </w:tc>
        <w:tc>
          <w:tcPr>
            <w:tcW w:w="442" w:type="pct"/>
            <w:vAlign w:val="center"/>
          </w:tcPr>
          <w:p w:rsidR="00402810" w:rsidRPr="005B49D9" w:rsidRDefault="00402810" w:rsidP="00402810">
            <w:pPr>
              <w:jc w:val="center"/>
              <w:rPr>
                <w:rFonts w:ascii="Times New Roman" w:hAnsi="Times New Roman" w:cs="Times New Roman"/>
                <w:sz w:val="24"/>
                <w:szCs w:val="24"/>
              </w:rPr>
            </w:pPr>
            <w:r w:rsidRPr="005B49D9">
              <w:rPr>
                <w:rFonts w:ascii="Times New Roman" w:eastAsia="Times New Roman" w:hAnsi="Times New Roman" w:cs="Times New Roman"/>
                <w:snapToGrid w:val="0"/>
                <w:sz w:val="24"/>
                <w:szCs w:val="24"/>
                <w:lang w:eastAsia="cs-CZ"/>
              </w:rPr>
              <w:t>S</w:t>
            </w:r>
          </w:p>
        </w:tc>
      </w:tr>
      <w:tr w:rsidR="00402810" w:rsidRPr="00B06372" w:rsidTr="0035077C">
        <w:trPr>
          <w:trHeight w:hRule="exact" w:val="397"/>
          <w:jc w:val="center"/>
        </w:trPr>
        <w:tc>
          <w:tcPr>
            <w:tcW w:w="329" w:type="pct"/>
            <w:vAlign w:val="center"/>
          </w:tcPr>
          <w:p w:rsidR="00402810" w:rsidRPr="005B49D9" w:rsidRDefault="005B49D9" w:rsidP="00B65BFE">
            <w:pPr>
              <w:jc w:val="center"/>
              <w:rPr>
                <w:rFonts w:ascii="Times New Roman" w:hAnsi="Times New Roman" w:cs="Times New Roman"/>
                <w:sz w:val="24"/>
                <w:szCs w:val="24"/>
              </w:rPr>
            </w:pPr>
            <w:r w:rsidRPr="005B49D9">
              <w:rPr>
                <w:rFonts w:ascii="Times New Roman" w:hAnsi="Times New Roman" w:cs="Times New Roman"/>
                <w:sz w:val="24"/>
                <w:szCs w:val="24"/>
              </w:rPr>
              <w:t>FEE</w:t>
            </w:r>
          </w:p>
        </w:tc>
        <w:tc>
          <w:tcPr>
            <w:tcW w:w="377" w:type="pct"/>
            <w:vAlign w:val="center"/>
          </w:tcPr>
          <w:p w:rsidR="00402810" w:rsidRPr="005B49D9" w:rsidRDefault="00402810" w:rsidP="004265A5">
            <w:pPr>
              <w:spacing w:after="0" w:line="240" w:lineRule="auto"/>
              <w:rPr>
                <w:rFonts w:ascii="Times New Roman" w:hAnsi="Times New Roman" w:cs="Times New Roman"/>
                <w:sz w:val="24"/>
                <w:szCs w:val="24"/>
                <w:lang w:eastAsia="sk-SK"/>
              </w:rPr>
            </w:pPr>
            <w:r w:rsidRPr="005B49D9">
              <w:rPr>
                <w:rFonts w:ascii="Times New Roman" w:hAnsi="Times New Roman" w:cs="Times New Roman"/>
                <w:sz w:val="24"/>
                <w:szCs w:val="24"/>
                <w:lang w:eastAsia="sk-SK"/>
              </w:rPr>
              <w:t>KS</w:t>
            </w:r>
            <w:r w:rsidR="004265A5" w:rsidRPr="005B49D9">
              <w:rPr>
                <w:rFonts w:ascii="Times New Roman" w:hAnsi="Times New Roman" w:cs="Times New Roman"/>
                <w:sz w:val="24"/>
                <w:szCs w:val="24"/>
                <w:lang w:eastAsia="sk-SK"/>
              </w:rPr>
              <w:t>V</w:t>
            </w:r>
          </w:p>
        </w:tc>
        <w:tc>
          <w:tcPr>
            <w:tcW w:w="443" w:type="pct"/>
            <w:vAlign w:val="center"/>
          </w:tcPr>
          <w:p w:rsidR="00402810" w:rsidRPr="005B49D9" w:rsidRDefault="00402810" w:rsidP="0035077C">
            <w:pPr>
              <w:spacing w:after="0" w:line="240" w:lineRule="auto"/>
              <w:rPr>
                <w:rFonts w:ascii="Times New Roman" w:hAnsi="Times New Roman" w:cs="Times New Roman"/>
                <w:sz w:val="24"/>
                <w:szCs w:val="24"/>
                <w:lang w:eastAsia="sk-SK"/>
              </w:rPr>
            </w:pPr>
            <w:r w:rsidRPr="005B49D9">
              <w:rPr>
                <w:rFonts w:ascii="Times New Roman" w:hAnsi="Times New Roman" w:cs="Times New Roman"/>
                <w:sz w:val="24"/>
                <w:szCs w:val="24"/>
                <w:lang w:eastAsia="sk-SK"/>
              </w:rPr>
              <w:t>EKFI-I</w:t>
            </w:r>
          </w:p>
        </w:tc>
        <w:tc>
          <w:tcPr>
            <w:tcW w:w="979" w:type="pct"/>
            <w:vAlign w:val="center"/>
          </w:tcPr>
          <w:p w:rsidR="00402810" w:rsidRPr="005B49D9" w:rsidRDefault="00AB002C" w:rsidP="0035077C">
            <w:pPr>
              <w:spacing w:after="0" w:line="240" w:lineRule="auto"/>
              <w:rPr>
                <w:rFonts w:ascii="Times New Roman" w:hAnsi="Times New Roman" w:cs="Times New Roman"/>
                <w:sz w:val="24"/>
                <w:szCs w:val="24"/>
                <w:lang w:eastAsia="sk-SK"/>
              </w:rPr>
            </w:pPr>
            <w:r w:rsidRPr="005B49D9">
              <w:rPr>
                <w:rFonts w:ascii="Times New Roman" w:hAnsi="Times New Roman" w:cs="Times New Roman"/>
                <w:sz w:val="24"/>
                <w:szCs w:val="24"/>
                <w:lang w:eastAsia="sk-SK"/>
              </w:rPr>
              <w:t>e</w:t>
            </w:r>
            <w:r w:rsidR="00402810" w:rsidRPr="005B49D9">
              <w:rPr>
                <w:rFonts w:ascii="Times New Roman" w:hAnsi="Times New Roman" w:cs="Times New Roman"/>
                <w:sz w:val="24"/>
                <w:szCs w:val="24"/>
                <w:lang w:eastAsia="sk-SK"/>
              </w:rPr>
              <w:t>kologická filozofia</w:t>
            </w:r>
          </w:p>
        </w:tc>
        <w:tc>
          <w:tcPr>
            <w:tcW w:w="377" w:type="pct"/>
          </w:tcPr>
          <w:p w:rsidR="00402810" w:rsidRPr="005B49D9" w:rsidRDefault="00402810" w:rsidP="00402810">
            <w:pPr>
              <w:jc w:val="center"/>
            </w:pPr>
            <w:r w:rsidRPr="005B49D9">
              <w:rPr>
                <w:rFonts w:ascii="Times New Roman" w:hAnsi="Times New Roman" w:cs="Times New Roman"/>
                <w:sz w:val="24"/>
                <w:szCs w:val="24"/>
                <w:lang w:eastAsia="sk-SK"/>
              </w:rPr>
              <w:t>PV</w:t>
            </w:r>
          </w:p>
        </w:tc>
        <w:tc>
          <w:tcPr>
            <w:tcW w:w="334" w:type="pct"/>
            <w:vAlign w:val="center"/>
          </w:tcPr>
          <w:p w:rsidR="00402810" w:rsidRPr="005B49D9" w:rsidRDefault="00402810" w:rsidP="00402810">
            <w:pPr>
              <w:spacing w:after="0" w:line="240" w:lineRule="auto"/>
              <w:jc w:val="center"/>
              <w:rPr>
                <w:rFonts w:ascii="Times New Roman" w:hAnsi="Times New Roman" w:cs="Times New Roman"/>
                <w:sz w:val="24"/>
                <w:szCs w:val="24"/>
                <w:lang w:eastAsia="sk-SK"/>
              </w:rPr>
            </w:pPr>
            <w:r w:rsidRPr="005B49D9">
              <w:rPr>
                <w:rFonts w:ascii="Times New Roman" w:hAnsi="Times New Roman" w:cs="Times New Roman"/>
                <w:sz w:val="24"/>
                <w:szCs w:val="24"/>
                <w:lang w:eastAsia="sk-SK"/>
              </w:rPr>
              <w:t>4</w:t>
            </w:r>
          </w:p>
        </w:tc>
        <w:tc>
          <w:tcPr>
            <w:tcW w:w="484" w:type="pct"/>
            <w:vAlign w:val="center"/>
          </w:tcPr>
          <w:p w:rsidR="00402810" w:rsidRPr="005B49D9" w:rsidRDefault="00402810" w:rsidP="00402810">
            <w:pPr>
              <w:spacing w:after="0" w:line="240" w:lineRule="auto"/>
              <w:jc w:val="center"/>
              <w:rPr>
                <w:rFonts w:ascii="Times New Roman" w:hAnsi="Times New Roman" w:cs="Times New Roman"/>
                <w:sz w:val="24"/>
                <w:szCs w:val="24"/>
                <w:lang w:eastAsia="sk-SK"/>
              </w:rPr>
            </w:pPr>
            <w:r w:rsidRPr="005B49D9">
              <w:rPr>
                <w:rFonts w:ascii="Times New Roman" w:hAnsi="Times New Roman" w:cs="Times New Roman"/>
                <w:sz w:val="24"/>
                <w:szCs w:val="24"/>
                <w:lang w:eastAsia="sk-SK"/>
              </w:rPr>
              <w:t>10</w:t>
            </w:r>
          </w:p>
        </w:tc>
        <w:tc>
          <w:tcPr>
            <w:tcW w:w="377" w:type="pct"/>
            <w:vAlign w:val="center"/>
          </w:tcPr>
          <w:p w:rsidR="00402810" w:rsidRPr="005B49D9" w:rsidRDefault="00402810" w:rsidP="00402810">
            <w:pPr>
              <w:spacing w:after="0" w:line="240" w:lineRule="auto"/>
              <w:jc w:val="center"/>
              <w:rPr>
                <w:rFonts w:ascii="Times New Roman" w:hAnsi="Times New Roman" w:cs="Times New Roman"/>
                <w:sz w:val="24"/>
                <w:szCs w:val="24"/>
                <w:lang w:eastAsia="sk-SK"/>
              </w:rPr>
            </w:pPr>
            <w:r w:rsidRPr="005B49D9">
              <w:rPr>
                <w:rFonts w:ascii="Times New Roman" w:hAnsi="Times New Roman" w:cs="Times New Roman"/>
                <w:sz w:val="24"/>
                <w:szCs w:val="24"/>
                <w:lang w:eastAsia="sk-SK"/>
              </w:rPr>
              <w:t>0</w:t>
            </w:r>
          </w:p>
        </w:tc>
        <w:tc>
          <w:tcPr>
            <w:tcW w:w="858" w:type="pct"/>
            <w:vAlign w:val="center"/>
          </w:tcPr>
          <w:p w:rsidR="00402810" w:rsidRPr="005B49D9" w:rsidRDefault="00402810" w:rsidP="0035077C">
            <w:pPr>
              <w:spacing w:after="0" w:line="240" w:lineRule="auto"/>
              <w:rPr>
                <w:rFonts w:ascii="Times New Roman" w:hAnsi="Times New Roman" w:cs="Times New Roman"/>
                <w:sz w:val="24"/>
                <w:szCs w:val="24"/>
                <w:lang w:eastAsia="sk-SK"/>
              </w:rPr>
            </w:pPr>
            <w:r w:rsidRPr="005B49D9">
              <w:rPr>
                <w:rFonts w:ascii="Times New Roman" w:hAnsi="Times New Roman" w:cs="Times New Roman"/>
                <w:sz w:val="24"/>
                <w:szCs w:val="24"/>
                <w:lang w:eastAsia="sk-SK"/>
              </w:rPr>
              <w:t>doc. Krchnák</w:t>
            </w:r>
          </w:p>
        </w:tc>
        <w:tc>
          <w:tcPr>
            <w:tcW w:w="442" w:type="pct"/>
            <w:vAlign w:val="center"/>
          </w:tcPr>
          <w:p w:rsidR="00402810" w:rsidRPr="003954C6" w:rsidRDefault="00402810" w:rsidP="00402810">
            <w:pPr>
              <w:jc w:val="center"/>
              <w:rPr>
                <w:rFonts w:ascii="Times New Roman" w:hAnsi="Times New Roman" w:cs="Times New Roman"/>
                <w:sz w:val="24"/>
                <w:szCs w:val="24"/>
              </w:rPr>
            </w:pPr>
            <w:r w:rsidRPr="003954C6">
              <w:rPr>
                <w:rFonts w:ascii="Times New Roman" w:eastAsia="Times New Roman" w:hAnsi="Times New Roman" w:cs="Times New Roman"/>
                <w:snapToGrid w:val="0"/>
                <w:sz w:val="24"/>
                <w:szCs w:val="24"/>
                <w:lang w:eastAsia="cs-CZ"/>
              </w:rPr>
              <w:t>S</w:t>
            </w:r>
          </w:p>
        </w:tc>
      </w:tr>
    </w:tbl>
    <w:p w:rsidR="00F2716B" w:rsidRDefault="00F2716B" w:rsidP="00E57B53">
      <w:pPr>
        <w:spacing w:after="0" w:line="240" w:lineRule="auto"/>
        <w:ind w:firstLine="708"/>
        <w:rPr>
          <w:rFonts w:ascii="Times New Roman" w:eastAsia="Times New Roman" w:hAnsi="Times New Roman" w:cs="Times New Roman"/>
          <w:b/>
          <w:sz w:val="28"/>
          <w:szCs w:val="28"/>
          <w:lang w:eastAsia="sk-SK"/>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
        <w:gridCol w:w="57"/>
        <w:gridCol w:w="1014"/>
        <w:gridCol w:w="88"/>
        <w:gridCol w:w="1061"/>
        <w:gridCol w:w="102"/>
        <w:gridCol w:w="2784"/>
        <w:gridCol w:w="515"/>
        <w:gridCol w:w="557"/>
        <w:gridCol w:w="518"/>
        <w:gridCol w:w="432"/>
        <w:gridCol w:w="572"/>
        <w:gridCol w:w="805"/>
        <w:gridCol w:w="651"/>
        <w:gridCol w:w="421"/>
        <w:gridCol w:w="162"/>
        <w:gridCol w:w="2204"/>
        <w:gridCol w:w="74"/>
        <w:gridCol w:w="1265"/>
      </w:tblGrid>
      <w:tr w:rsidR="00E57B53" w:rsidRPr="00B06372" w:rsidTr="00E60C48">
        <w:trPr>
          <w:trHeight w:val="454"/>
          <w:jc w:val="center"/>
        </w:trPr>
        <w:tc>
          <w:tcPr>
            <w:tcW w:w="5000" w:type="pct"/>
            <w:gridSpan w:val="19"/>
            <w:vAlign w:val="center"/>
          </w:tcPr>
          <w:p w:rsidR="00E57B53" w:rsidRPr="004D44F8" w:rsidRDefault="00E57B53" w:rsidP="000F7DCC">
            <w:pPr>
              <w:spacing w:after="0" w:line="240" w:lineRule="auto"/>
              <w:rPr>
                <w:rFonts w:ascii="Times New Roman" w:eastAsia="Calibri" w:hAnsi="Times New Roman" w:cs="Times New Roman"/>
                <w:b/>
                <w:sz w:val="24"/>
                <w:szCs w:val="24"/>
              </w:rPr>
            </w:pPr>
            <w:r w:rsidRPr="004D44F8">
              <w:rPr>
                <w:rFonts w:ascii="Times New Roman" w:eastAsia="Calibri" w:hAnsi="Times New Roman" w:cs="Times New Roman"/>
                <w:b/>
                <w:sz w:val="24"/>
                <w:szCs w:val="24"/>
              </w:rPr>
              <w:t xml:space="preserve">4. semester </w:t>
            </w:r>
            <w:r w:rsidR="003028CC" w:rsidRPr="004D44F8">
              <w:rPr>
                <w:rFonts w:ascii="Times New Roman" w:eastAsia="Calibri" w:hAnsi="Times New Roman" w:cs="Times New Roman"/>
                <w:b/>
                <w:sz w:val="24"/>
                <w:szCs w:val="24"/>
              </w:rPr>
              <w:t xml:space="preserve">            </w:t>
            </w:r>
            <w:r w:rsidRPr="004D44F8">
              <w:rPr>
                <w:rFonts w:ascii="Times New Roman" w:eastAsia="Calibri" w:hAnsi="Times New Roman" w:cs="Times New Roman"/>
                <w:b/>
                <w:i/>
                <w:sz w:val="24"/>
                <w:szCs w:val="24"/>
              </w:rPr>
              <w:t>a p l i k o v a n á   z o o l ó g i a   a   p o ľ o v n í c t v o</w:t>
            </w:r>
          </w:p>
        </w:tc>
      </w:tr>
      <w:tr w:rsidR="004D44F8" w:rsidRPr="00B06372" w:rsidTr="00AB002C">
        <w:trPr>
          <w:trHeight w:val="454"/>
          <w:jc w:val="center"/>
        </w:trPr>
        <w:tc>
          <w:tcPr>
            <w:tcW w:w="349" w:type="pct"/>
            <w:gridSpan w:val="2"/>
            <w:vAlign w:val="center"/>
          </w:tcPr>
          <w:p w:rsidR="004D44F8" w:rsidRPr="004D44F8" w:rsidRDefault="004D44F8" w:rsidP="000F7DCC">
            <w:pPr>
              <w:spacing w:after="0" w:line="240" w:lineRule="auto"/>
              <w:rPr>
                <w:rFonts w:ascii="Times New Roman" w:eastAsia="Calibri" w:hAnsi="Times New Roman" w:cs="Times New Roman"/>
                <w:sz w:val="24"/>
                <w:szCs w:val="24"/>
              </w:rPr>
            </w:pPr>
            <w:r w:rsidRPr="004D44F8">
              <w:rPr>
                <w:rFonts w:ascii="Times New Roman" w:eastAsia="Calibri" w:hAnsi="Times New Roman" w:cs="Times New Roman"/>
                <w:sz w:val="24"/>
                <w:szCs w:val="24"/>
              </w:rPr>
              <w:t>Fakulta</w:t>
            </w:r>
          </w:p>
        </w:tc>
        <w:tc>
          <w:tcPr>
            <w:tcW w:w="388" w:type="pct"/>
            <w:gridSpan w:val="2"/>
            <w:vAlign w:val="center"/>
          </w:tcPr>
          <w:p w:rsidR="004D44F8" w:rsidRPr="004D44F8" w:rsidRDefault="004D44F8" w:rsidP="000F7DCC">
            <w:pPr>
              <w:spacing w:after="0" w:line="240" w:lineRule="auto"/>
              <w:rPr>
                <w:rFonts w:ascii="Times New Roman" w:eastAsia="Calibri" w:hAnsi="Times New Roman" w:cs="Times New Roman"/>
                <w:sz w:val="24"/>
                <w:szCs w:val="24"/>
              </w:rPr>
            </w:pPr>
            <w:r w:rsidRPr="004D44F8">
              <w:rPr>
                <w:rFonts w:ascii="Times New Roman" w:eastAsia="Calibri" w:hAnsi="Times New Roman" w:cs="Times New Roman"/>
                <w:sz w:val="24"/>
                <w:szCs w:val="24"/>
              </w:rPr>
              <w:t>Katedra</w:t>
            </w:r>
          </w:p>
        </w:tc>
        <w:tc>
          <w:tcPr>
            <w:tcW w:w="373" w:type="pct"/>
            <w:vAlign w:val="center"/>
          </w:tcPr>
          <w:p w:rsidR="004D44F8" w:rsidRPr="004D44F8" w:rsidRDefault="004D44F8" w:rsidP="000F7DCC">
            <w:pPr>
              <w:spacing w:after="0" w:line="240" w:lineRule="auto"/>
              <w:rPr>
                <w:rFonts w:ascii="Times New Roman" w:eastAsia="Calibri" w:hAnsi="Times New Roman" w:cs="Times New Roman"/>
                <w:sz w:val="24"/>
                <w:szCs w:val="24"/>
              </w:rPr>
            </w:pPr>
            <w:r w:rsidRPr="004D44F8">
              <w:rPr>
                <w:rFonts w:ascii="Times New Roman" w:eastAsia="Calibri" w:hAnsi="Times New Roman" w:cs="Times New Roman"/>
                <w:sz w:val="24"/>
                <w:szCs w:val="24"/>
              </w:rPr>
              <w:t>Skratka</w:t>
            </w:r>
          </w:p>
        </w:tc>
        <w:tc>
          <w:tcPr>
            <w:tcW w:w="1196" w:type="pct"/>
            <w:gridSpan w:val="3"/>
            <w:vAlign w:val="center"/>
          </w:tcPr>
          <w:p w:rsidR="004D44F8" w:rsidRPr="004D44F8" w:rsidRDefault="004D44F8" w:rsidP="000F7DCC">
            <w:pPr>
              <w:spacing w:after="0" w:line="240" w:lineRule="auto"/>
              <w:rPr>
                <w:rFonts w:ascii="Times New Roman" w:eastAsia="Calibri" w:hAnsi="Times New Roman" w:cs="Times New Roman"/>
                <w:sz w:val="24"/>
                <w:szCs w:val="24"/>
              </w:rPr>
            </w:pPr>
            <w:r w:rsidRPr="004D44F8">
              <w:rPr>
                <w:rFonts w:ascii="Times New Roman" w:eastAsia="Calibri" w:hAnsi="Times New Roman" w:cs="Times New Roman"/>
                <w:sz w:val="24"/>
                <w:szCs w:val="24"/>
              </w:rPr>
              <w:t>Názov predmetu</w:t>
            </w:r>
          </w:p>
        </w:tc>
        <w:tc>
          <w:tcPr>
            <w:tcW w:w="378" w:type="pct"/>
            <w:gridSpan w:val="2"/>
            <w:vAlign w:val="center"/>
          </w:tcPr>
          <w:p w:rsidR="004D44F8" w:rsidRPr="004D44F8" w:rsidRDefault="004D44F8" w:rsidP="000F7DCC">
            <w:pPr>
              <w:spacing w:after="0" w:line="240" w:lineRule="auto"/>
              <w:jc w:val="center"/>
              <w:rPr>
                <w:rFonts w:ascii="Times New Roman" w:eastAsia="Calibri" w:hAnsi="Times New Roman" w:cs="Times New Roman"/>
                <w:sz w:val="24"/>
                <w:szCs w:val="24"/>
              </w:rPr>
            </w:pPr>
            <w:r w:rsidRPr="004D44F8">
              <w:rPr>
                <w:rFonts w:ascii="Times New Roman" w:eastAsia="Calibri" w:hAnsi="Times New Roman" w:cs="Times New Roman"/>
                <w:sz w:val="24"/>
                <w:szCs w:val="24"/>
              </w:rPr>
              <w:t>Predmet</w:t>
            </w:r>
          </w:p>
        </w:tc>
        <w:tc>
          <w:tcPr>
            <w:tcW w:w="353" w:type="pct"/>
            <w:gridSpan w:val="2"/>
            <w:vAlign w:val="center"/>
          </w:tcPr>
          <w:p w:rsidR="004D44F8" w:rsidRPr="004D44F8" w:rsidRDefault="004D44F8" w:rsidP="000F7DCC">
            <w:pPr>
              <w:spacing w:after="0" w:line="240" w:lineRule="auto"/>
              <w:jc w:val="center"/>
              <w:rPr>
                <w:rFonts w:ascii="Times New Roman" w:eastAsia="Calibri" w:hAnsi="Times New Roman" w:cs="Times New Roman"/>
                <w:sz w:val="24"/>
                <w:szCs w:val="24"/>
              </w:rPr>
            </w:pPr>
            <w:r w:rsidRPr="004D44F8">
              <w:rPr>
                <w:rFonts w:ascii="Times New Roman" w:eastAsia="Calibri" w:hAnsi="Times New Roman" w:cs="Times New Roman"/>
                <w:sz w:val="24"/>
                <w:szCs w:val="24"/>
              </w:rPr>
              <w:t>Kredity</w:t>
            </w:r>
          </w:p>
        </w:tc>
        <w:tc>
          <w:tcPr>
            <w:tcW w:w="512" w:type="pct"/>
            <w:gridSpan w:val="2"/>
            <w:vAlign w:val="center"/>
          </w:tcPr>
          <w:p w:rsidR="004D44F8" w:rsidRPr="004D44F8" w:rsidRDefault="004D44F8" w:rsidP="000F7DCC">
            <w:pPr>
              <w:spacing w:after="0" w:line="240" w:lineRule="auto"/>
              <w:jc w:val="center"/>
              <w:rPr>
                <w:rFonts w:ascii="Times New Roman" w:eastAsia="Calibri" w:hAnsi="Times New Roman" w:cs="Times New Roman"/>
                <w:sz w:val="24"/>
                <w:szCs w:val="24"/>
              </w:rPr>
            </w:pPr>
            <w:r w:rsidRPr="004D44F8">
              <w:rPr>
                <w:rFonts w:ascii="Times New Roman" w:eastAsia="Calibri" w:hAnsi="Times New Roman" w:cs="Times New Roman"/>
                <w:sz w:val="24"/>
                <w:szCs w:val="24"/>
              </w:rPr>
              <w:t>Konzultácie</w:t>
            </w:r>
          </w:p>
        </w:tc>
        <w:tc>
          <w:tcPr>
            <w:tcW w:w="205" w:type="pct"/>
            <w:gridSpan w:val="2"/>
            <w:vAlign w:val="center"/>
          </w:tcPr>
          <w:p w:rsidR="004D44F8" w:rsidRPr="004D44F8" w:rsidRDefault="004D44F8" w:rsidP="000F7DCC">
            <w:pPr>
              <w:spacing w:after="0" w:line="240" w:lineRule="auto"/>
              <w:jc w:val="center"/>
              <w:rPr>
                <w:rFonts w:ascii="Times New Roman" w:eastAsia="Calibri" w:hAnsi="Times New Roman" w:cs="Times New Roman"/>
                <w:sz w:val="24"/>
                <w:szCs w:val="24"/>
              </w:rPr>
            </w:pPr>
            <w:r w:rsidRPr="004D44F8">
              <w:rPr>
                <w:rFonts w:ascii="Times New Roman" w:eastAsia="Calibri" w:hAnsi="Times New Roman" w:cs="Times New Roman"/>
                <w:sz w:val="24"/>
                <w:szCs w:val="24"/>
              </w:rPr>
              <w:t>HC</w:t>
            </w:r>
          </w:p>
        </w:tc>
        <w:tc>
          <w:tcPr>
            <w:tcW w:w="775" w:type="pct"/>
            <w:vAlign w:val="center"/>
          </w:tcPr>
          <w:p w:rsidR="004D44F8" w:rsidRPr="004D44F8" w:rsidRDefault="004D44F8" w:rsidP="00D378FA">
            <w:pPr>
              <w:spacing w:after="0" w:line="240" w:lineRule="auto"/>
              <w:jc w:val="center"/>
              <w:rPr>
                <w:rFonts w:ascii="Times New Roman" w:eastAsia="Calibri" w:hAnsi="Times New Roman" w:cs="Times New Roman"/>
                <w:sz w:val="24"/>
                <w:szCs w:val="24"/>
              </w:rPr>
            </w:pPr>
            <w:r w:rsidRPr="004D44F8">
              <w:rPr>
                <w:rFonts w:ascii="Times New Roman" w:eastAsia="Calibri" w:hAnsi="Times New Roman" w:cs="Times New Roman"/>
                <w:sz w:val="24"/>
                <w:szCs w:val="24"/>
              </w:rPr>
              <w:t>Gestor</w:t>
            </w:r>
          </w:p>
        </w:tc>
        <w:tc>
          <w:tcPr>
            <w:tcW w:w="471" w:type="pct"/>
            <w:gridSpan w:val="2"/>
            <w:vAlign w:val="center"/>
          </w:tcPr>
          <w:p w:rsidR="004D44F8" w:rsidRPr="004D44F8" w:rsidRDefault="004D44F8" w:rsidP="000F7DCC">
            <w:pPr>
              <w:spacing w:after="0" w:line="240" w:lineRule="auto"/>
              <w:rPr>
                <w:rFonts w:ascii="Times New Roman" w:eastAsia="Calibri" w:hAnsi="Times New Roman" w:cs="Times New Roman"/>
                <w:sz w:val="24"/>
                <w:szCs w:val="24"/>
              </w:rPr>
            </w:pPr>
            <w:r w:rsidRPr="004D44F8">
              <w:rPr>
                <w:rFonts w:ascii="Times New Roman" w:eastAsia="Calibri" w:hAnsi="Times New Roman" w:cs="Times New Roman"/>
                <w:sz w:val="24"/>
                <w:szCs w:val="24"/>
              </w:rPr>
              <w:t>Ukončenie</w:t>
            </w:r>
          </w:p>
        </w:tc>
      </w:tr>
      <w:tr w:rsidR="00740C1E" w:rsidRPr="00B06372" w:rsidTr="00AB002C">
        <w:trPr>
          <w:trHeight w:hRule="exact" w:val="567"/>
          <w:jc w:val="center"/>
        </w:trPr>
        <w:tc>
          <w:tcPr>
            <w:tcW w:w="349" w:type="pct"/>
            <w:gridSpan w:val="2"/>
            <w:vAlign w:val="center"/>
          </w:tcPr>
          <w:p w:rsidR="00740C1E" w:rsidRPr="00E60C48" w:rsidRDefault="00740C1E" w:rsidP="00E60C48">
            <w:pPr>
              <w:spacing w:after="0" w:line="240" w:lineRule="auto"/>
              <w:jc w:val="center"/>
              <w:rPr>
                <w:rFonts w:ascii="Times New Roman" w:eastAsia="Calibri" w:hAnsi="Times New Roman" w:cs="Times New Roman"/>
                <w:sz w:val="24"/>
                <w:szCs w:val="24"/>
              </w:rPr>
            </w:pPr>
            <w:r w:rsidRPr="00E60C48">
              <w:rPr>
                <w:rFonts w:ascii="Times New Roman" w:eastAsia="Calibri" w:hAnsi="Times New Roman" w:cs="Times New Roman"/>
                <w:sz w:val="24"/>
                <w:szCs w:val="24"/>
              </w:rPr>
              <w:t>LF</w:t>
            </w:r>
          </w:p>
        </w:tc>
        <w:tc>
          <w:tcPr>
            <w:tcW w:w="388" w:type="pct"/>
            <w:gridSpan w:val="2"/>
            <w:vAlign w:val="center"/>
          </w:tcPr>
          <w:p w:rsidR="00740C1E" w:rsidRPr="00E60C48" w:rsidRDefault="00E60C48" w:rsidP="000F7DCC">
            <w:pPr>
              <w:spacing w:after="0" w:line="240" w:lineRule="auto"/>
              <w:rPr>
                <w:rFonts w:ascii="Times New Roman" w:eastAsia="Calibri" w:hAnsi="Times New Roman" w:cs="Times New Roman"/>
                <w:sz w:val="24"/>
                <w:szCs w:val="24"/>
              </w:rPr>
            </w:pPr>
            <w:r w:rsidRPr="00E60C48">
              <w:rPr>
                <w:rFonts w:ascii="Times New Roman" w:eastAsia="Calibri" w:hAnsi="Times New Roman" w:cs="Times New Roman"/>
                <w:sz w:val="24"/>
                <w:szCs w:val="24"/>
              </w:rPr>
              <w:t>KPL</w:t>
            </w:r>
          </w:p>
        </w:tc>
        <w:tc>
          <w:tcPr>
            <w:tcW w:w="373" w:type="pct"/>
            <w:vAlign w:val="center"/>
          </w:tcPr>
          <w:p w:rsidR="00740C1E" w:rsidRPr="00E60C48" w:rsidRDefault="00740C1E" w:rsidP="00236DA3">
            <w:pPr>
              <w:spacing w:after="0" w:line="240" w:lineRule="auto"/>
              <w:rPr>
                <w:rFonts w:ascii="Times New Roman" w:hAnsi="Times New Roman"/>
                <w:lang w:eastAsia="sk-SK"/>
              </w:rPr>
            </w:pPr>
            <w:r w:rsidRPr="00E60C48">
              <w:rPr>
                <w:rFonts w:ascii="Times New Roman" w:hAnsi="Times New Roman"/>
                <w:lang w:eastAsia="sk-SK"/>
              </w:rPr>
              <w:t>ZPLPF-I</w:t>
            </w:r>
          </w:p>
        </w:tc>
        <w:tc>
          <w:tcPr>
            <w:tcW w:w="1196" w:type="pct"/>
            <w:gridSpan w:val="3"/>
            <w:vAlign w:val="center"/>
          </w:tcPr>
          <w:p w:rsidR="00740C1E" w:rsidRPr="00E60C48" w:rsidRDefault="00AB002C" w:rsidP="00236DA3">
            <w:pPr>
              <w:spacing w:after="0" w:line="240" w:lineRule="auto"/>
              <w:rPr>
                <w:rFonts w:ascii="Times New Roman" w:hAnsi="Times New Roman"/>
                <w:lang w:eastAsia="sk-SK"/>
              </w:rPr>
            </w:pPr>
            <w:r>
              <w:rPr>
                <w:rFonts w:ascii="Times New Roman" w:hAnsi="Times New Roman"/>
                <w:lang w:eastAsia="sk-SK"/>
              </w:rPr>
              <w:t>z</w:t>
            </w:r>
            <w:r w:rsidR="00740C1E" w:rsidRPr="00E60C48">
              <w:rPr>
                <w:rFonts w:ascii="Times New Roman" w:hAnsi="Times New Roman"/>
                <w:lang w:eastAsia="sk-SK"/>
              </w:rPr>
              <w:t>akladanie a pestovanie lesa s poľovníckou funkciou</w:t>
            </w:r>
          </w:p>
        </w:tc>
        <w:tc>
          <w:tcPr>
            <w:tcW w:w="378" w:type="pct"/>
            <w:gridSpan w:val="2"/>
            <w:vAlign w:val="center"/>
          </w:tcPr>
          <w:p w:rsidR="00740C1E" w:rsidRPr="00E60C48" w:rsidRDefault="00740C1E" w:rsidP="00236DA3">
            <w:pPr>
              <w:spacing w:after="0" w:line="240" w:lineRule="auto"/>
              <w:jc w:val="center"/>
              <w:rPr>
                <w:rFonts w:ascii="Times New Roman" w:hAnsi="Times New Roman"/>
                <w:sz w:val="24"/>
                <w:szCs w:val="24"/>
                <w:lang w:eastAsia="sk-SK"/>
              </w:rPr>
            </w:pPr>
            <w:r w:rsidRPr="00E60C48">
              <w:rPr>
                <w:rFonts w:ascii="Times New Roman" w:hAnsi="Times New Roman"/>
                <w:sz w:val="24"/>
                <w:szCs w:val="24"/>
                <w:lang w:eastAsia="sk-SK"/>
              </w:rPr>
              <w:t>P</w:t>
            </w:r>
          </w:p>
        </w:tc>
        <w:tc>
          <w:tcPr>
            <w:tcW w:w="353" w:type="pct"/>
            <w:gridSpan w:val="2"/>
            <w:vAlign w:val="center"/>
          </w:tcPr>
          <w:p w:rsidR="00740C1E" w:rsidRPr="00E60C48" w:rsidRDefault="00740C1E" w:rsidP="00236DA3">
            <w:pPr>
              <w:spacing w:after="0" w:line="240" w:lineRule="auto"/>
              <w:jc w:val="center"/>
              <w:rPr>
                <w:rFonts w:ascii="Times New Roman" w:hAnsi="Times New Roman"/>
                <w:sz w:val="24"/>
                <w:szCs w:val="24"/>
                <w:lang w:eastAsia="sk-SK"/>
              </w:rPr>
            </w:pPr>
            <w:r w:rsidRPr="00E60C48">
              <w:rPr>
                <w:rFonts w:ascii="Times New Roman" w:hAnsi="Times New Roman"/>
                <w:sz w:val="24"/>
                <w:szCs w:val="24"/>
                <w:lang w:eastAsia="sk-SK"/>
              </w:rPr>
              <w:t>7</w:t>
            </w:r>
          </w:p>
        </w:tc>
        <w:tc>
          <w:tcPr>
            <w:tcW w:w="512" w:type="pct"/>
            <w:gridSpan w:val="2"/>
            <w:vAlign w:val="center"/>
          </w:tcPr>
          <w:p w:rsidR="00740C1E" w:rsidRPr="00E60C48" w:rsidRDefault="00740C1E" w:rsidP="00236DA3">
            <w:pPr>
              <w:spacing w:after="0" w:line="240" w:lineRule="auto"/>
              <w:jc w:val="center"/>
              <w:rPr>
                <w:rFonts w:ascii="Times New Roman" w:hAnsi="Times New Roman"/>
                <w:sz w:val="24"/>
                <w:szCs w:val="24"/>
                <w:lang w:eastAsia="sk-SK"/>
              </w:rPr>
            </w:pPr>
            <w:r w:rsidRPr="00E60C48">
              <w:rPr>
                <w:rFonts w:ascii="Times New Roman" w:hAnsi="Times New Roman"/>
                <w:sz w:val="24"/>
                <w:szCs w:val="24"/>
                <w:lang w:eastAsia="sk-SK"/>
              </w:rPr>
              <w:t>12</w:t>
            </w:r>
          </w:p>
        </w:tc>
        <w:tc>
          <w:tcPr>
            <w:tcW w:w="205" w:type="pct"/>
            <w:gridSpan w:val="2"/>
            <w:vAlign w:val="center"/>
          </w:tcPr>
          <w:p w:rsidR="00740C1E" w:rsidRPr="00E60C48" w:rsidRDefault="00740C1E" w:rsidP="00236DA3">
            <w:pPr>
              <w:spacing w:after="0" w:line="240" w:lineRule="auto"/>
              <w:jc w:val="center"/>
              <w:rPr>
                <w:rFonts w:ascii="Times New Roman" w:hAnsi="Times New Roman"/>
                <w:sz w:val="24"/>
                <w:szCs w:val="24"/>
                <w:lang w:eastAsia="sk-SK"/>
              </w:rPr>
            </w:pPr>
            <w:r w:rsidRPr="00E60C48">
              <w:rPr>
                <w:rFonts w:ascii="Times New Roman" w:hAnsi="Times New Roman"/>
                <w:sz w:val="24"/>
                <w:szCs w:val="24"/>
                <w:lang w:eastAsia="sk-SK"/>
              </w:rPr>
              <w:t>3</w:t>
            </w:r>
          </w:p>
        </w:tc>
        <w:tc>
          <w:tcPr>
            <w:tcW w:w="775" w:type="pct"/>
            <w:vAlign w:val="center"/>
          </w:tcPr>
          <w:p w:rsidR="00740C1E" w:rsidRPr="00E60C48" w:rsidRDefault="00740C1E" w:rsidP="00236DA3">
            <w:pPr>
              <w:spacing w:after="0" w:line="240" w:lineRule="auto"/>
              <w:rPr>
                <w:rFonts w:ascii="Times New Roman" w:hAnsi="Times New Roman"/>
                <w:sz w:val="24"/>
                <w:szCs w:val="24"/>
                <w:lang w:eastAsia="sk-SK"/>
              </w:rPr>
            </w:pPr>
            <w:r w:rsidRPr="00E60C48">
              <w:rPr>
                <w:rFonts w:ascii="Times New Roman" w:hAnsi="Times New Roman"/>
                <w:sz w:val="24"/>
                <w:szCs w:val="24"/>
                <w:lang w:eastAsia="sk-SK"/>
              </w:rPr>
              <w:t>Ing. Kucbel</w:t>
            </w:r>
          </w:p>
        </w:tc>
        <w:tc>
          <w:tcPr>
            <w:tcW w:w="471" w:type="pct"/>
            <w:gridSpan w:val="2"/>
            <w:vAlign w:val="center"/>
          </w:tcPr>
          <w:p w:rsidR="00740C1E" w:rsidRPr="00E60C48" w:rsidRDefault="00740C1E" w:rsidP="000F7DCC">
            <w:pPr>
              <w:spacing w:after="0" w:line="240" w:lineRule="auto"/>
              <w:jc w:val="center"/>
              <w:rPr>
                <w:rFonts w:ascii="Times New Roman" w:eastAsia="Times New Roman" w:hAnsi="Times New Roman" w:cs="Times New Roman"/>
                <w:snapToGrid w:val="0"/>
                <w:sz w:val="24"/>
                <w:szCs w:val="24"/>
                <w:lang w:eastAsia="cs-CZ"/>
              </w:rPr>
            </w:pPr>
            <w:r w:rsidRPr="00E60C48">
              <w:rPr>
                <w:rFonts w:ascii="Times New Roman" w:eastAsia="Times New Roman" w:hAnsi="Times New Roman" w:cs="Times New Roman"/>
                <w:snapToGrid w:val="0"/>
                <w:sz w:val="24"/>
                <w:szCs w:val="24"/>
                <w:lang w:eastAsia="cs-CZ"/>
              </w:rPr>
              <w:t>S</w:t>
            </w:r>
          </w:p>
        </w:tc>
      </w:tr>
      <w:tr w:rsidR="00E60C48" w:rsidRPr="00B06372" w:rsidTr="00AB002C">
        <w:trPr>
          <w:trHeight w:hRule="exact" w:val="567"/>
          <w:jc w:val="center"/>
        </w:trPr>
        <w:tc>
          <w:tcPr>
            <w:tcW w:w="349" w:type="pct"/>
            <w:gridSpan w:val="2"/>
            <w:vAlign w:val="center"/>
          </w:tcPr>
          <w:p w:rsidR="00E60C48" w:rsidRPr="00E60C48" w:rsidRDefault="00E60C48" w:rsidP="00236DA3">
            <w:pPr>
              <w:spacing w:after="0" w:line="240" w:lineRule="auto"/>
              <w:jc w:val="center"/>
              <w:rPr>
                <w:rFonts w:ascii="Times New Roman" w:eastAsia="Calibri" w:hAnsi="Times New Roman" w:cs="Times New Roman"/>
                <w:sz w:val="24"/>
                <w:szCs w:val="24"/>
              </w:rPr>
            </w:pPr>
            <w:r w:rsidRPr="00E60C48">
              <w:rPr>
                <w:rFonts w:ascii="Times New Roman" w:eastAsia="Calibri" w:hAnsi="Times New Roman" w:cs="Times New Roman"/>
                <w:sz w:val="24"/>
                <w:szCs w:val="24"/>
              </w:rPr>
              <w:t>LF</w:t>
            </w:r>
          </w:p>
        </w:tc>
        <w:tc>
          <w:tcPr>
            <w:tcW w:w="388" w:type="pct"/>
            <w:gridSpan w:val="2"/>
            <w:vAlign w:val="center"/>
          </w:tcPr>
          <w:p w:rsidR="00E60C48" w:rsidRPr="00E60C48" w:rsidRDefault="00E60C48" w:rsidP="000F7DCC">
            <w:pPr>
              <w:spacing w:after="0" w:line="240" w:lineRule="auto"/>
              <w:rPr>
                <w:rFonts w:ascii="Times New Roman" w:eastAsia="Calibri" w:hAnsi="Times New Roman" w:cs="Times New Roman"/>
                <w:sz w:val="24"/>
                <w:szCs w:val="24"/>
              </w:rPr>
            </w:pPr>
            <w:r w:rsidRPr="00E60C48">
              <w:rPr>
                <w:rFonts w:ascii="Times New Roman" w:eastAsia="Calibri" w:hAnsi="Times New Roman" w:cs="Times New Roman"/>
                <w:sz w:val="24"/>
                <w:szCs w:val="24"/>
              </w:rPr>
              <w:t>KAZMZ</w:t>
            </w:r>
          </w:p>
        </w:tc>
        <w:tc>
          <w:tcPr>
            <w:tcW w:w="373" w:type="pct"/>
            <w:vAlign w:val="center"/>
          </w:tcPr>
          <w:p w:rsidR="00E60C48" w:rsidRPr="00E60C48" w:rsidRDefault="00E60C48" w:rsidP="00236DA3">
            <w:pPr>
              <w:spacing w:after="0" w:line="240" w:lineRule="auto"/>
              <w:rPr>
                <w:rFonts w:ascii="Times New Roman" w:hAnsi="Times New Roman"/>
                <w:sz w:val="24"/>
                <w:szCs w:val="24"/>
                <w:lang w:eastAsia="sk-SK"/>
              </w:rPr>
            </w:pPr>
            <w:r w:rsidRPr="00E60C48">
              <w:rPr>
                <w:rFonts w:ascii="Times New Roman" w:hAnsi="Times New Roman"/>
                <w:sz w:val="24"/>
                <w:szCs w:val="24"/>
                <w:lang w:eastAsia="sk-SK"/>
              </w:rPr>
              <w:t>SOK-I</w:t>
            </w:r>
          </w:p>
        </w:tc>
        <w:tc>
          <w:tcPr>
            <w:tcW w:w="1196" w:type="pct"/>
            <w:gridSpan w:val="3"/>
            <w:vAlign w:val="center"/>
          </w:tcPr>
          <w:p w:rsidR="00E60C48" w:rsidRPr="00E60C48" w:rsidRDefault="00AB002C" w:rsidP="00236DA3">
            <w:pPr>
              <w:spacing w:after="0" w:line="240" w:lineRule="auto"/>
              <w:rPr>
                <w:rFonts w:ascii="Times New Roman" w:hAnsi="Times New Roman"/>
                <w:sz w:val="24"/>
                <w:szCs w:val="24"/>
                <w:lang w:eastAsia="sk-SK"/>
              </w:rPr>
            </w:pPr>
            <w:r>
              <w:rPr>
                <w:rFonts w:ascii="Times New Roman" w:hAnsi="Times New Roman"/>
                <w:sz w:val="24"/>
                <w:szCs w:val="24"/>
                <w:lang w:eastAsia="sk-SK"/>
              </w:rPr>
              <w:t>s</w:t>
            </w:r>
            <w:r w:rsidR="00E60C48" w:rsidRPr="00E60C48">
              <w:rPr>
                <w:rFonts w:ascii="Times New Roman" w:hAnsi="Times New Roman"/>
                <w:sz w:val="24"/>
                <w:szCs w:val="24"/>
                <w:lang w:eastAsia="sk-SK"/>
              </w:rPr>
              <w:t>tarostlivosť o krajinu</w:t>
            </w:r>
          </w:p>
        </w:tc>
        <w:tc>
          <w:tcPr>
            <w:tcW w:w="378" w:type="pct"/>
            <w:gridSpan w:val="2"/>
            <w:vAlign w:val="center"/>
          </w:tcPr>
          <w:p w:rsidR="00E60C48" w:rsidRPr="00E60C48" w:rsidRDefault="00E60C48" w:rsidP="00236DA3">
            <w:pPr>
              <w:spacing w:after="0" w:line="240" w:lineRule="auto"/>
              <w:jc w:val="center"/>
              <w:rPr>
                <w:rFonts w:ascii="Times New Roman" w:hAnsi="Times New Roman"/>
                <w:sz w:val="24"/>
                <w:szCs w:val="24"/>
                <w:lang w:eastAsia="sk-SK"/>
              </w:rPr>
            </w:pPr>
            <w:r w:rsidRPr="00E60C48">
              <w:rPr>
                <w:rFonts w:ascii="Times New Roman" w:hAnsi="Times New Roman"/>
                <w:sz w:val="24"/>
                <w:szCs w:val="24"/>
                <w:lang w:eastAsia="sk-SK"/>
              </w:rPr>
              <w:t>P</w:t>
            </w:r>
          </w:p>
        </w:tc>
        <w:tc>
          <w:tcPr>
            <w:tcW w:w="353" w:type="pct"/>
            <w:gridSpan w:val="2"/>
            <w:vAlign w:val="center"/>
          </w:tcPr>
          <w:p w:rsidR="00E60C48" w:rsidRPr="00E60C48" w:rsidRDefault="00E60C48" w:rsidP="00236DA3">
            <w:pPr>
              <w:spacing w:after="0" w:line="240" w:lineRule="auto"/>
              <w:jc w:val="center"/>
              <w:rPr>
                <w:rFonts w:ascii="Times New Roman" w:hAnsi="Times New Roman"/>
                <w:sz w:val="24"/>
                <w:szCs w:val="24"/>
                <w:lang w:eastAsia="sk-SK"/>
              </w:rPr>
            </w:pPr>
            <w:r w:rsidRPr="00E60C48">
              <w:rPr>
                <w:rFonts w:ascii="Times New Roman" w:hAnsi="Times New Roman"/>
                <w:sz w:val="24"/>
                <w:szCs w:val="24"/>
                <w:lang w:eastAsia="sk-SK"/>
              </w:rPr>
              <w:t>5</w:t>
            </w:r>
          </w:p>
        </w:tc>
        <w:tc>
          <w:tcPr>
            <w:tcW w:w="512" w:type="pct"/>
            <w:gridSpan w:val="2"/>
            <w:vAlign w:val="center"/>
          </w:tcPr>
          <w:p w:rsidR="00E60C48" w:rsidRPr="00E60C48" w:rsidRDefault="00E60C48" w:rsidP="00236DA3">
            <w:pPr>
              <w:spacing w:after="0" w:line="240" w:lineRule="auto"/>
              <w:jc w:val="center"/>
              <w:rPr>
                <w:rFonts w:ascii="Times New Roman" w:hAnsi="Times New Roman"/>
                <w:sz w:val="24"/>
                <w:szCs w:val="24"/>
                <w:lang w:eastAsia="sk-SK"/>
              </w:rPr>
            </w:pPr>
            <w:r w:rsidRPr="00E60C48">
              <w:rPr>
                <w:rFonts w:ascii="Times New Roman" w:hAnsi="Times New Roman"/>
                <w:sz w:val="24"/>
                <w:szCs w:val="24"/>
                <w:lang w:eastAsia="sk-SK"/>
              </w:rPr>
              <w:t>12</w:t>
            </w:r>
          </w:p>
        </w:tc>
        <w:tc>
          <w:tcPr>
            <w:tcW w:w="205" w:type="pct"/>
            <w:gridSpan w:val="2"/>
            <w:vAlign w:val="center"/>
          </w:tcPr>
          <w:p w:rsidR="00E60C48" w:rsidRPr="00E60C48" w:rsidRDefault="00E60C48" w:rsidP="00236DA3">
            <w:pPr>
              <w:spacing w:after="0" w:line="240" w:lineRule="auto"/>
              <w:jc w:val="center"/>
              <w:rPr>
                <w:rFonts w:ascii="Times New Roman" w:hAnsi="Times New Roman"/>
                <w:sz w:val="24"/>
                <w:szCs w:val="24"/>
                <w:lang w:eastAsia="sk-SK"/>
              </w:rPr>
            </w:pPr>
            <w:r w:rsidRPr="00E60C48">
              <w:rPr>
                <w:rFonts w:ascii="Times New Roman" w:hAnsi="Times New Roman"/>
                <w:sz w:val="24"/>
                <w:szCs w:val="24"/>
                <w:lang w:eastAsia="sk-SK"/>
              </w:rPr>
              <w:t>1</w:t>
            </w:r>
          </w:p>
        </w:tc>
        <w:tc>
          <w:tcPr>
            <w:tcW w:w="775" w:type="pct"/>
            <w:vAlign w:val="center"/>
          </w:tcPr>
          <w:p w:rsidR="00E60C48" w:rsidRPr="00E60C48" w:rsidRDefault="00E60C48" w:rsidP="00236DA3">
            <w:pPr>
              <w:spacing w:after="0" w:line="240" w:lineRule="auto"/>
              <w:rPr>
                <w:rFonts w:ascii="Times New Roman" w:hAnsi="Times New Roman"/>
                <w:sz w:val="24"/>
                <w:szCs w:val="24"/>
                <w:lang w:eastAsia="sk-SK"/>
              </w:rPr>
            </w:pPr>
            <w:r w:rsidRPr="00E60C48">
              <w:rPr>
                <w:rFonts w:ascii="Times New Roman" w:hAnsi="Times New Roman"/>
                <w:sz w:val="24"/>
                <w:szCs w:val="24"/>
                <w:lang w:eastAsia="sk-SK"/>
              </w:rPr>
              <w:t>doc. Jančová</w:t>
            </w:r>
          </w:p>
        </w:tc>
        <w:tc>
          <w:tcPr>
            <w:tcW w:w="471" w:type="pct"/>
            <w:gridSpan w:val="2"/>
            <w:vAlign w:val="center"/>
          </w:tcPr>
          <w:p w:rsidR="00E60C48" w:rsidRPr="00E60C48" w:rsidRDefault="00E60C48" w:rsidP="000F7DCC">
            <w:pPr>
              <w:spacing w:after="0" w:line="240" w:lineRule="auto"/>
              <w:jc w:val="center"/>
              <w:rPr>
                <w:rFonts w:ascii="Times New Roman" w:eastAsia="Times New Roman" w:hAnsi="Times New Roman" w:cs="Times New Roman"/>
                <w:snapToGrid w:val="0"/>
                <w:sz w:val="24"/>
                <w:szCs w:val="24"/>
                <w:lang w:eastAsia="cs-CZ"/>
              </w:rPr>
            </w:pPr>
            <w:r w:rsidRPr="00E60C48">
              <w:rPr>
                <w:rFonts w:ascii="Times New Roman" w:eastAsia="Times New Roman" w:hAnsi="Times New Roman" w:cs="Times New Roman"/>
                <w:snapToGrid w:val="0"/>
                <w:sz w:val="24"/>
                <w:szCs w:val="24"/>
                <w:lang w:eastAsia="cs-CZ"/>
              </w:rPr>
              <w:t>S</w:t>
            </w:r>
          </w:p>
        </w:tc>
      </w:tr>
      <w:tr w:rsidR="00E60C48" w:rsidRPr="00B06372" w:rsidTr="00AB002C">
        <w:trPr>
          <w:trHeight w:hRule="exact" w:val="567"/>
          <w:jc w:val="center"/>
        </w:trPr>
        <w:tc>
          <w:tcPr>
            <w:tcW w:w="349" w:type="pct"/>
            <w:gridSpan w:val="2"/>
            <w:vAlign w:val="center"/>
          </w:tcPr>
          <w:p w:rsidR="00E60C48" w:rsidRPr="00E60C48" w:rsidRDefault="00E60C48" w:rsidP="00236DA3">
            <w:pPr>
              <w:spacing w:after="0" w:line="240" w:lineRule="auto"/>
              <w:jc w:val="center"/>
              <w:rPr>
                <w:rFonts w:ascii="Times New Roman" w:eastAsia="Calibri" w:hAnsi="Times New Roman" w:cs="Times New Roman"/>
                <w:sz w:val="24"/>
                <w:szCs w:val="24"/>
              </w:rPr>
            </w:pPr>
            <w:r w:rsidRPr="00E60C48">
              <w:rPr>
                <w:rFonts w:ascii="Times New Roman" w:eastAsia="Calibri" w:hAnsi="Times New Roman" w:cs="Times New Roman"/>
                <w:sz w:val="24"/>
                <w:szCs w:val="24"/>
              </w:rPr>
              <w:t>LF</w:t>
            </w:r>
          </w:p>
        </w:tc>
        <w:tc>
          <w:tcPr>
            <w:tcW w:w="388" w:type="pct"/>
            <w:gridSpan w:val="2"/>
            <w:vAlign w:val="center"/>
          </w:tcPr>
          <w:p w:rsidR="00E60C48" w:rsidRPr="00E60C48" w:rsidRDefault="00E60C48" w:rsidP="000F7DCC">
            <w:pPr>
              <w:spacing w:after="0" w:line="240" w:lineRule="auto"/>
              <w:rPr>
                <w:rFonts w:ascii="Times New Roman" w:eastAsia="Calibri" w:hAnsi="Times New Roman" w:cs="Times New Roman"/>
                <w:sz w:val="24"/>
                <w:szCs w:val="24"/>
              </w:rPr>
            </w:pPr>
            <w:r w:rsidRPr="00E60C48">
              <w:rPr>
                <w:rFonts w:ascii="Times New Roman" w:eastAsia="Calibri" w:hAnsi="Times New Roman" w:cs="Times New Roman"/>
                <w:sz w:val="24"/>
                <w:szCs w:val="24"/>
              </w:rPr>
              <w:t>KIOLK</w:t>
            </w:r>
          </w:p>
        </w:tc>
        <w:tc>
          <w:tcPr>
            <w:tcW w:w="373" w:type="pct"/>
            <w:vAlign w:val="center"/>
          </w:tcPr>
          <w:p w:rsidR="00E60C48" w:rsidRPr="00E60C48" w:rsidRDefault="00E60C48" w:rsidP="00236DA3">
            <w:pPr>
              <w:spacing w:after="0" w:line="240" w:lineRule="auto"/>
              <w:rPr>
                <w:rFonts w:ascii="Times New Roman" w:hAnsi="Times New Roman"/>
                <w:sz w:val="24"/>
                <w:szCs w:val="24"/>
                <w:lang w:eastAsia="sk-SK"/>
              </w:rPr>
            </w:pPr>
            <w:r w:rsidRPr="00E60C48">
              <w:rPr>
                <w:rFonts w:ascii="Times New Roman" w:hAnsi="Times New Roman"/>
                <w:sz w:val="24"/>
                <w:szCs w:val="24"/>
                <w:lang w:eastAsia="sk-SK"/>
              </w:rPr>
              <w:t>OPSL-I</w:t>
            </w:r>
          </w:p>
        </w:tc>
        <w:tc>
          <w:tcPr>
            <w:tcW w:w="1196" w:type="pct"/>
            <w:gridSpan w:val="3"/>
            <w:vAlign w:val="center"/>
          </w:tcPr>
          <w:p w:rsidR="00E60C48" w:rsidRPr="00E60C48" w:rsidRDefault="00AB002C" w:rsidP="00236DA3">
            <w:pPr>
              <w:spacing w:after="0" w:line="240" w:lineRule="auto"/>
              <w:rPr>
                <w:rFonts w:ascii="Times New Roman" w:hAnsi="Times New Roman"/>
                <w:lang w:eastAsia="sk-SK"/>
              </w:rPr>
            </w:pPr>
            <w:r>
              <w:rPr>
                <w:rFonts w:ascii="Times New Roman" w:hAnsi="Times New Roman"/>
                <w:lang w:eastAsia="sk-SK"/>
              </w:rPr>
              <w:t>o</w:t>
            </w:r>
            <w:r w:rsidR="00E60C48" w:rsidRPr="00E60C48">
              <w:rPr>
                <w:rFonts w:ascii="Times New Roman" w:hAnsi="Times New Roman"/>
                <w:lang w:eastAsia="sk-SK"/>
              </w:rPr>
              <w:t>dolnostný potenciál a stabilita lesa</w:t>
            </w:r>
          </w:p>
        </w:tc>
        <w:tc>
          <w:tcPr>
            <w:tcW w:w="378" w:type="pct"/>
            <w:gridSpan w:val="2"/>
            <w:vAlign w:val="center"/>
          </w:tcPr>
          <w:p w:rsidR="00E60C48" w:rsidRPr="00E60C48" w:rsidRDefault="00E60C48" w:rsidP="00236DA3">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PV</w:t>
            </w:r>
          </w:p>
        </w:tc>
        <w:tc>
          <w:tcPr>
            <w:tcW w:w="353" w:type="pct"/>
            <w:gridSpan w:val="2"/>
            <w:vAlign w:val="center"/>
          </w:tcPr>
          <w:p w:rsidR="00E60C48" w:rsidRPr="00E60C48" w:rsidRDefault="00E60C48" w:rsidP="00236DA3">
            <w:pPr>
              <w:spacing w:after="0" w:line="240" w:lineRule="auto"/>
              <w:jc w:val="center"/>
              <w:rPr>
                <w:rFonts w:ascii="Times New Roman" w:hAnsi="Times New Roman"/>
                <w:sz w:val="24"/>
                <w:szCs w:val="24"/>
                <w:lang w:eastAsia="sk-SK"/>
              </w:rPr>
            </w:pPr>
            <w:r w:rsidRPr="00E60C48">
              <w:rPr>
                <w:rFonts w:ascii="Times New Roman" w:hAnsi="Times New Roman"/>
                <w:sz w:val="24"/>
                <w:szCs w:val="24"/>
                <w:lang w:eastAsia="sk-SK"/>
              </w:rPr>
              <w:t>4</w:t>
            </w:r>
          </w:p>
        </w:tc>
        <w:tc>
          <w:tcPr>
            <w:tcW w:w="512" w:type="pct"/>
            <w:gridSpan w:val="2"/>
            <w:vAlign w:val="center"/>
          </w:tcPr>
          <w:p w:rsidR="00E60C48" w:rsidRPr="00E60C48" w:rsidRDefault="00E60C48" w:rsidP="00236DA3">
            <w:pPr>
              <w:spacing w:after="0" w:line="240" w:lineRule="auto"/>
              <w:jc w:val="center"/>
              <w:rPr>
                <w:rFonts w:ascii="Times New Roman" w:hAnsi="Times New Roman"/>
                <w:sz w:val="24"/>
                <w:szCs w:val="24"/>
                <w:lang w:eastAsia="sk-SK"/>
              </w:rPr>
            </w:pPr>
            <w:r w:rsidRPr="00E60C48">
              <w:rPr>
                <w:rFonts w:ascii="Times New Roman" w:hAnsi="Times New Roman"/>
                <w:sz w:val="24"/>
                <w:szCs w:val="24"/>
                <w:lang w:eastAsia="sk-SK"/>
              </w:rPr>
              <w:t>12</w:t>
            </w:r>
          </w:p>
        </w:tc>
        <w:tc>
          <w:tcPr>
            <w:tcW w:w="205" w:type="pct"/>
            <w:gridSpan w:val="2"/>
            <w:vAlign w:val="center"/>
          </w:tcPr>
          <w:p w:rsidR="00E60C48" w:rsidRPr="00E60C48" w:rsidRDefault="00E60C48" w:rsidP="00236DA3">
            <w:pPr>
              <w:spacing w:after="0" w:line="240" w:lineRule="auto"/>
              <w:jc w:val="center"/>
              <w:rPr>
                <w:rFonts w:ascii="Times New Roman" w:hAnsi="Times New Roman"/>
                <w:sz w:val="24"/>
                <w:szCs w:val="24"/>
                <w:lang w:eastAsia="sk-SK"/>
              </w:rPr>
            </w:pPr>
            <w:r w:rsidRPr="00E60C48">
              <w:rPr>
                <w:rFonts w:ascii="Times New Roman" w:hAnsi="Times New Roman"/>
                <w:sz w:val="24"/>
                <w:szCs w:val="24"/>
                <w:lang w:eastAsia="sk-SK"/>
              </w:rPr>
              <w:t>1</w:t>
            </w:r>
          </w:p>
        </w:tc>
        <w:tc>
          <w:tcPr>
            <w:tcW w:w="775" w:type="pct"/>
            <w:shd w:val="clear" w:color="auto" w:fill="auto"/>
            <w:vAlign w:val="center"/>
          </w:tcPr>
          <w:p w:rsidR="00E60C48" w:rsidRPr="00E60C48" w:rsidRDefault="00E60C48" w:rsidP="00236DA3">
            <w:pPr>
              <w:spacing w:after="0" w:line="240" w:lineRule="auto"/>
              <w:rPr>
                <w:rFonts w:ascii="Times New Roman" w:hAnsi="Times New Roman"/>
                <w:sz w:val="24"/>
                <w:szCs w:val="24"/>
                <w:lang w:eastAsia="sk-SK"/>
              </w:rPr>
            </w:pPr>
            <w:r w:rsidRPr="00E60C48">
              <w:rPr>
                <w:rFonts w:ascii="Times New Roman" w:hAnsi="Times New Roman"/>
                <w:sz w:val="24"/>
                <w:szCs w:val="24"/>
                <w:lang w:eastAsia="sk-SK"/>
              </w:rPr>
              <w:t>Ing. Hlaváč</w:t>
            </w:r>
          </w:p>
        </w:tc>
        <w:tc>
          <w:tcPr>
            <w:tcW w:w="471" w:type="pct"/>
            <w:gridSpan w:val="2"/>
            <w:vAlign w:val="center"/>
          </w:tcPr>
          <w:p w:rsidR="00E60C48" w:rsidRPr="00E60C48" w:rsidRDefault="00E60C48" w:rsidP="000F7DCC">
            <w:pPr>
              <w:spacing w:after="0" w:line="240" w:lineRule="auto"/>
              <w:jc w:val="center"/>
              <w:rPr>
                <w:rFonts w:ascii="Times New Roman" w:eastAsia="Times New Roman" w:hAnsi="Times New Roman" w:cs="Times New Roman"/>
                <w:snapToGrid w:val="0"/>
                <w:sz w:val="24"/>
                <w:szCs w:val="24"/>
                <w:lang w:eastAsia="cs-CZ"/>
              </w:rPr>
            </w:pPr>
            <w:r w:rsidRPr="00E60C48">
              <w:rPr>
                <w:rFonts w:ascii="Times New Roman" w:eastAsia="Times New Roman" w:hAnsi="Times New Roman" w:cs="Times New Roman"/>
                <w:snapToGrid w:val="0"/>
                <w:sz w:val="24"/>
                <w:szCs w:val="24"/>
                <w:lang w:eastAsia="cs-CZ"/>
              </w:rPr>
              <w:t>S</w:t>
            </w:r>
          </w:p>
        </w:tc>
      </w:tr>
      <w:tr w:rsidR="00E60C48" w:rsidRPr="00B06372" w:rsidTr="00AB002C">
        <w:trPr>
          <w:trHeight w:hRule="exact" w:val="567"/>
          <w:jc w:val="center"/>
        </w:trPr>
        <w:tc>
          <w:tcPr>
            <w:tcW w:w="349" w:type="pct"/>
            <w:gridSpan w:val="2"/>
            <w:vAlign w:val="center"/>
          </w:tcPr>
          <w:p w:rsidR="00E60C48" w:rsidRPr="00E60C48" w:rsidRDefault="00E60C48" w:rsidP="00236DA3">
            <w:pPr>
              <w:spacing w:after="0" w:line="240" w:lineRule="auto"/>
              <w:jc w:val="center"/>
              <w:rPr>
                <w:rFonts w:ascii="Times New Roman" w:eastAsia="Calibri" w:hAnsi="Times New Roman" w:cs="Times New Roman"/>
                <w:sz w:val="24"/>
                <w:szCs w:val="24"/>
              </w:rPr>
            </w:pPr>
            <w:r w:rsidRPr="00E60C48">
              <w:rPr>
                <w:rFonts w:ascii="Times New Roman" w:eastAsia="Calibri" w:hAnsi="Times New Roman" w:cs="Times New Roman"/>
                <w:sz w:val="24"/>
                <w:szCs w:val="24"/>
              </w:rPr>
              <w:t>LF</w:t>
            </w:r>
          </w:p>
        </w:tc>
        <w:tc>
          <w:tcPr>
            <w:tcW w:w="388" w:type="pct"/>
            <w:gridSpan w:val="2"/>
            <w:vAlign w:val="center"/>
          </w:tcPr>
          <w:p w:rsidR="00E60C48" w:rsidRPr="00E60C48" w:rsidRDefault="00E60C48" w:rsidP="000F7DCC">
            <w:pPr>
              <w:spacing w:after="0" w:line="240" w:lineRule="auto"/>
              <w:rPr>
                <w:rFonts w:ascii="Times New Roman" w:eastAsia="Calibri" w:hAnsi="Times New Roman" w:cs="Times New Roman"/>
                <w:sz w:val="24"/>
                <w:szCs w:val="24"/>
              </w:rPr>
            </w:pPr>
            <w:r w:rsidRPr="00E60C48">
              <w:rPr>
                <w:rFonts w:ascii="Times New Roman" w:eastAsia="Calibri" w:hAnsi="Times New Roman" w:cs="Times New Roman"/>
                <w:sz w:val="24"/>
                <w:szCs w:val="24"/>
              </w:rPr>
              <w:t>KERLH</w:t>
            </w:r>
          </w:p>
        </w:tc>
        <w:tc>
          <w:tcPr>
            <w:tcW w:w="373" w:type="pct"/>
            <w:vAlign w:val="center"/>
          </w:tcPr>
          <w:p w:rsidR="00E60C48" w:rsidRPr="00E60C48" w:rsidRDefault="00E60C48" w:rsidP="00236DA3">
            <w:pPr>
              <w:spacing w:after="0" w:line="240" w:lineRule="auto"/>
              <w:rPr>
                <w:rFonts w:ascii="Times New Roman" w:hAnsi="Times New Roman"/>
                <w:sz w:val="24"/>
                <w:szCs w:val="24"/>
                <w:lang w:eastAsia="sk-SK"/>
              </w:rPr>
            </w:pPr>
            <w:r w:rsidRPr="00E60C48">
              <w:rPr>
                <w:rFonts w:ascii="Times New Roman" w:hAnsi="Times New Roman"/>
                <w:sz w:val="24"/>
                <w:szCs w:val="24"/>
                <w:lang w:eastAsia="sk-SK"/>
              </w:rPr>
              <w:t>PNAL-I</w:t>
            </w:r>
          </w:p>
        </w:tc>
        <w:tc>
          <w:tcPr>
            <w:tcW w:w="1196" w:type="pct"/>
            <w:gridSpan w:val="3"/>
            <w:vAlign w:val="center"/>
          </w:tcPr>
          <w:p w:rsidR="00E60C48" w:rsidRPr="00E60C48" w:rsidRDefault="00AB002C" w:rsidP="00236DA3">
            <w:pPr>
              <w:spacing w:after="0" w:line="240" w:lineRule="auto"/>
              <w:rPr>
                <w:rFonts w:ascii="Times New Roman" w:hAnsi="Times New Roman"/>
                <w:sz w:val="24"/>
                <w:szCs w:val="24"/>
                <w:lang w:eastAsia="sk-SK"/>
              </w:rPr>
            </w:pPr>
            <w:r>
              <w:rPr>
                <w:rFonts w:ascii="Times New Roman" w:hAnsi="Times New Roman"/>
                <w:sz w:val="24"/>
                <w:szCs w:val="24"/>
                <w:lang w:eastAsia="sk-SK"/>
              </w:rPr>
              <w:t>p</w:t>
            </w:r>
            <w:r w:rsidR="00E60C48" w:rsidRPr="00E60C48">
              <w:rPr>
                <w:rFonts w:ascii="Times New Roman" w:hAnsi="Times New Roman"/>
                <w:sz w:val="24"/>
                <w:szCs w:val="24"/>
                <w:lang w:eastAsia="sk-SK"/>
              </w:rPr>
              <w:t>rávne normy a legislatíva</w:t>
            </w:r>
          </w:p>
        </w:tc>
        <w:tc>
          <w:tcPr>
            <w:tcW w:w="378" w:type="pct"/>
            <w:gridSpan w:val="2"/>
            <w:vAlign w:val="center"/>
          </w:tcPr>
          <w:p w:rsidR="00E60C48" w:rsidRPr="00E60C48" w:rsidRDefault="00E60C48" w:rsidP="00236DA3">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PV</w:t>
            </w:r>
          </w:p>
        </w:tc>
        <w:tc>
          <w:tcPr>
            <w:tcW w:w="353" w:type="pct"/>
            <w:gridSpan w:val="2"/>
            <w:vAlign w:val="center"/>
          </w:tcPr>
          <w:p w:rsidR="00E60C48" w:rsidRPr="00E60C48" w:rsidRDefault="00E60C48" w:rsidP="00236DA3">
            <w:pPr>
              <w:spacing w:after="0" w:line="240" w:lineRule="auto"/>
              <w:jc w:val="center"/>
              <w:rPr>
                <w:rFonts w:ascii="Times New Roman" w:hAnsi="Times New Roman"/>
                <w:sz w:val="24"/>
                <w:szCs w:val="24"/>
                <w:lang w:eastAsia="sk-SK"/>
              </w:rPr>
            </w:pPr>
            <w:r w:rsidRPr="00E60C48">
              <w:rPr>
                <w:rFonts w:ascii="Times New Roman" w:hAnsi="Times New Roman"/>
                <w:sz w:val="24"/>
                <w:szCs w:val="24"/>
                <w:lang w:eastAsia="sk-SK"/>
              </w:rPr>
              <w:t>6</w:t>
            </w:r>
          </w:p>
        </w:tc>
        <w:tc>
          <w:tcPr>
            <w:tcW w:w="512" w:type="pct"/>
            <w:gridSpan w:val="2"/>
            <w:vAlign w:val="center"/>
          </w:tcPr>
          <w:p w:rsidR="00E60C48" w:rsidRPr="00E60C48" w:rsidRDefault="00E60C48" w:rsidP="00236DA3">
            <w:pPr>
              <w:spacing w:after="0" w:line="240" w:lineRule="auto"/>
              <w:jc w:val="center"/>
              <w:rPr>
                <w:rFonts w:ascii="Times New Roman" w:hAnsi="Times New Roman"/>
                <w:sz w:val="24"/>
                <w:szCs w:val="24"/>
                <w:lang w:eastAsia="sk-SK"/>
              </w:rPr>
            </w:pPr>
            <w:r w:rsidRPr="00E60C48">
              <w:rPr>
                <w:rFonts w:ascii="Times New Roman" w:hAnsi="Times New Roman"/>
                <w:sz w:val="24"/>
                <w:szCs w:val="24"/>
                <w:lang w:eastAsia="sk-SK"/>
              </w:rPr>
              <w:t>12</w:t>
            </w:r>
          </w:p>
        </w:tc>
        <w:tc>
          <w:tcPr>
            <w:tcW w:w="205" w:type="pct"/>
            <w:gridSpan w:val="2"/>
            <w:vAlign w:val="center"/>
          </w:tcPr>
          <w:p w:rsidR="00E60C48" w:rsidRPr="00E60C48" w:rsidRDefault="00E60C48" w:rsidP="00236DA3">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775" w:type="pct"/>
            <w:vAlign w:val="center"/>
          </w:tcPr>
          <w:p w:rsidR="00E60C48" w:rsidRPr="00E60C48" w:rsidRDefault="00E60C48" w:rsidP="00236DA3">
            <w:pPr>
              <w:spacing w:after="0" w:line="240" w:lineRule="auto"/>
              <w:rPr>
                <w:rFonts w:ascii="Times New Roman" w:hAnsi="Times New Roman"/>
                <w:sz w:val="24"/>
                <w:szCs w:val="24"/>
                <w:lang w:eastAsia="sk-SK"/>
              </w:rPr>
            </w:pPr>
            <w:r w:rsidRPr="00E60C48">
              <w:rPr>
                <w:rFonts w:ascii="Times New Roman" w:hAnsi="Times New Roman"/>
                <w:sz w:val="24"/>
                <w:szCs w:val="24"/>
                <w:lang w:eastAsia="sk-SK"/>
              </w:rPr>
              <w:t>doc. Šálka</w:t>
            </w:r>
          </w:p>
        </w:tc>
        <w:tc>
          <w:tcPr>
            <w:tcW w:w="471" w:type="pct"/>
            <w:gridSpan w:val="2"/>
            <w:vAlign w:val="center"/>
          </w:tcPr>
          <w:p w:rsidR="00E60C48" w:rsidRPr="00E60C48" w:rsidRDefault="00E60C48" w:rsidP="000F7DCC">
            <w:pPr>
              <w:spacing w:after="0" w:line="240" w:lineRule="auto"/>
              <w:jc w:val="center"/>
              <w:rPr>
                <w:rFonts w:ascii="Times New Roman" w:eastAsia="Times New Roman" w:hAnsi="Times New Roman" w:cs="Times New Roman"/>
                <w:snapToGrid w:val="0"/>
                <w:sz w:val="24"/>
                <w:szCs w:val="24"/>
                <w:lang w:eastAsia="cs-CZ"/>
              </w:rPr>
            </w:pPr>
            <w:r w:rsidRPr="00E60C48">
              <w:rPr>
                <w:rFonts w:ascii="Times New Roman" w:eastAsia="Times New Roman" w:hAnsi="Times New Roman" w:cs="Times New Roman"/>
                <w:snapToGrid w:val="0"/>
                <w:sz w:val="24"/>
                <w:szCs w:val="24"/>
                <w:lang w:eastAsia="cs-CZ"/>
              </w:rPr>
              <w:t>S</w:t>
            </w:r>
          </w:p>
        </w:tc>
      </w:tr>
      <w:tr w:rsidR="00E60C48" w:rsidRPr="00B06372" w:rsidTr="00AB002C">
        <w:trPr>
          <w:trHeight w:hRule="exact" w:val="567"/>
          <w:jc w:val="center"/>
        </w:trPr>
        <w:tc>
          <w:tcPr>
            <w:tcW w:w="349" w:type="pct"/>
            <w:gridSpan w:val="2"/>
            <w:vAlign w:val="center"/>
          </w:tcPr>
          <w:p w:rsidR="00E60C48" w:rsidRPr="00E60C48" w:rsidRDefault="00E60C48" w:rsidP="00236DA3">
            <w:pPr>
              <w:spacing w:after="0" w:line="240" w:lineRule="auto"/>
              <w:jc w:val="center"/>
              <w:rPr>
                <w:rFonts w:ascii="Times New Roman" w:eastAsia="Calibri" w:hAnsi="Times New Roman" w:cs="Times New Roman"/>
                <w:sz w:val="24"/>
                <w:szCs w:val="24"/>
              </w:rPr>
            </w:pPr>
            <w:r w:rsidRPr="00E60C48">
              <w:rPr>
                <w:rFonts w:ascii="Times New Roman" w:eastAsia="Calibri" w:hAnsi="Times New Roman" w:cs="Times New Roman"/>
                <w:sz w:val="24"/>
                <w:szCs w:val="24"/>
              </w:rPr>
              <w:t>LF</w:t>
            </w:r>
          </w:p>
        </w:tc>
        <w:tc>
          <w:tcPr>
            <w:tcW w:w="388" w:type="pct"/>
            <w:gridSpan w:val="2"/>
            <w:vAlign w:val="center"/>
          </w:tcPr>
          <w:p w:rsidR="00E60C48" w:rsidRPr="00E60C48" w:rsidRDefault="00E60C48" w:rsidP="000F7DCC">
            <w:pPr>
              <w:spacing w:after="0" w:line="240" w:lineRule="auto"/>
              <w:rPr>
                <w:rFonts w:ascii="Times New Roman" w:eastAsia="Calibri" w:hAnsi="Times New Roman" w:cs="Times New Roman"/>
                <w:sz w:val="24"/>
                <w:szCs w:val="24"/>
              </w:rPr>
            </w:pPr>
            <w:r w:rsidRPr="00E60C48">
              <w:rPr>
                <w:rFonts w:ascii="Times New Roman" w:eastAsia="Calibri" w:hAnsi="Times New Roman" w:cs="Times New Roman"/>
                <w:sz w:val="24"/>
                <w:szCs w:val="24"/>
              </w:rPr>
              <w:t>KHULG</w:t>
            </w:r>
          </w:p>
        </w:tc>
        <w:tc>
          <w:tcPr>
            <w:tcW w:w="373" w:type="pct"/>
            <w:vAlign w:val="center"/>
          </w:tcPr>
          <w:p w:rsidR="00E60C48" w:rsidRPr="00E60C48" w:rsidRDefault="00E60C48" w:rsidP="00236DA3">
            <w:pPr>
              <w:spacing w:after="0" w:line="240" w:lineRule="auto"/>
              <w:rPr>
                <w:rFonts w:ascii="Times New Roman" w:hAnsi="Times New Roman"/>
                <w:sz w:val="24"/>
                <w:szCs w:val="24"/>
                <w:lang w:eastAsia="sk-SK"/>
              </w:rPr>
            </w:pPr>
            <w:r w:rsidRPr="00E60C48">
              <w:rPr>
                <w:rFonts w:ascii="Times New Roman" w:hAnsi="Times New Roman"/>
                <w:sz w:val="24"/>
                <w:szCs w:val="24"/>
                <w:lang w:eastAsia="sk-SK"/>
              </w:rPr>
              <w:t>DPZ-I</w:t>
            </w:r>
          </w:p>
        </w:tc>
        <w:tc>
          <w:tcPr>
            <w:tcW w:w="1196" w:type="pct"/>
            <w:gridSpan w:val="3"/>
            <w:vAlign w:val="center"/>
          </w:tcPr>
          <w:p w:rsidR="00E60C48" w:rsidRPr="00E60C48" w:rsidRDefault="00AB002C" w:rsidP="00236DA3">
            <w:pPr>
              <w:spacing w:after="0" w:line="240" w:lineRule="auto"/>
              <w:rPr>
                <w:rFonts w:ascii="Times New Roman" w:hAnsi="Times New Roman"/>
                <w:sz w:val="24"/>
                <w:szCs w:val="24"/>
                <w:lang w:eastAsia="sk-SK"/>
              </w:rPr>
            </w:pPr>
            <w:r>
              <w:rPr>
                <w:rFonts w:ascii="Times New Roman" w:hAnsi="Times New Roman"/>
                <w:sz w:val="24"/>
                <w:szCs w:val="24"/>
                <w:lang w:eastAsia="sk-SK"/>
              </w:rPr>
              <w:t>d</w:t>
            </w:r>
            <w:r w:rsidR="00E60C48" w:rsidRPr="00E60C48">
              <w:rPr>
                <w:rFonts w:ascii="Times New Roman" w:hAnsi="Times New Roman"/>
                <w:sz w:val="24"/>
                <w:szCs w:val="24"/>
                <w:lang w:eastAsia="sk-SK"/>
              </w:rPr>
              <w:t>iaľkový prieskum Zeme</w:t>
            </w:r>
          </w:p>
        </w:tc>
        <w:tc>
          <w:tcPr>
            <w:tcW w:w="378" w:type="pct"/>
            <w:gridSpan w:val="2"/>
            <w:vAlign w:val="center"/>
          </w:tcPr>
          <w:p w:rsidR="00E60C48" w:rsidRPr="00E60C48" w:rsidRDefault="00E60C48" w:rsidP="00236DA3">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PV</w:t>
            </w:r>
          </w:p>
        </w:tc>
        <w:tc>
          <w:tcPr>
            <w:tcW w:w="353" w:type="pct"/>
            <w:gridSpan w:val="2"/>
            <w:vAlign w:val="center"/>
          </w:tcPr>
          <w:p w:rsidR="00E60C48" w:rsidRPr="00E60C48" w:rsidRDefault="00E60C48" w:rsidP="00236DA3">
            <w:pPr>
              <w:spacing w:after="0" w:line="240" w:lineRule="auto"/>
              <w:jc w:val="center"/>
              <w:rPr>
                <w:rFonts w:ascii="Times New Roman" w:hAnsi="Times New Roman"/>
                <w:sz w:val="24"/>
                <w:szCs w:val="24"/>
                <w:lang w:eastAsia="sk-SK"/>
              </w:rPr>
            </w:pPr>
            <w:r w:rsidRPr="00E60C48">
              <w:rPr>
                <w:rFonts w:ascii="Times New Roman" w:hAnsi="Times New Roman"/>
                <w:sz w:val="24"/>
                <w:szCs w:val="24"/>
                <w:lang w:eastAsia="sk-SK"/>
              </w:rPr>
              <w:t>6</w:t>
            </w:r>
          </w:p>
        </w:tc>
        <w:tc>
          <w:tcPr>
            <w:tcW w:w="512" w:type="pct"/>
            <w:gridSpan w:val="2"/>
            <w:vAlign w:val="center"/>
          </w:tcPr>
          <w:p w:rsidR="00E60C48" w:rsidRPr="00E60C48" w:rsidRDefault="00E60C48" w:rsidP="00236DA3">
            <w:pPr>
              <w:spacing w:after="0" w:line="240" w:lineRule="auto"/>
              <w:jc w:val="center"/>
              <w:rPr>
                <w:rFonts w:ascii="Times New Roman" w:hAnsi="Times New Roman"/>
                <w:sz w:val="24"/>
                <w:szCs w:val="24"/>
                <w:lang w:eastAsia="sk-SK"/>
              </w:rPr>
            </w:pPr>
            <w:r w:rsidRPr="00E60C48">
              <w:rPr>
                <w:rFonts w:ascii="Times New Roman" w:hAnsi="Times New Roman"/>
                <w:sz w:val="24"/>
                <w:szCs w:val="24"/>
                <w:lang w:eastAsia="sk-SK"/>
              </w:rPr>
              <w:t>12</w:t>
            </w:r>
          </w:p>
        </w:tc>
        <w:tc>
          <w:tcPr>
            <w:tcW w:w="205" w:type="pct"/>
            <w:gridSpan w:val="2"/>
            <w:vAlign w:val="center"/>
          </w:tcPr>
          <w:p w:rsidR="00E60C48" w:rsidRPr="00E60C48" w:rsidRDefault="00E60C48" w:rsidP="00236DA3">
            <w:pPr>
              <w:spacing w:after="0" w:line="240" w:lineRule="auto"/>
              <w:jc w:val="center"/>
              <w:rPr>
                <w:rFonts w:ascii="Times New Roman" w:hAnsi="Times New Roman"/>
                <w:sz w:val="24"/>
                <w:szCs w:val="24"/>
                <w:lang w:eastAsia="sk-SK"/>
              </w:rPr>
            </w:pPr>
            <w:r w:rsidRPr="00E60C48">
              <w:rPr>
                <w:rFonts w:ascii="Times New Roman" w:hAnsi="Times New Roman"/>
                <w:sz w:val="24"/>
                <w:szCs w:val="24"/>
                <w:lang w:eastAsia="sk-SK"/>
              </w:rPr>
              <w:t>2</w:t>
            </w:r>
          </w:p>
        </w:tc>
        <w:tc>
          <w:tcPr>
            <w:tcW w:w="775" w:type="pct"/>
            <w:vAlign w:val="center"/>
          </w:tcPr>
          <w:p w:rsidR="00E60C48" w:rsidRPr="00E60C48" w:rsidRDefault="00E60C48" w:rsidP="00236DA3">
            <w:pPr>
              <w:spacing w:after="0" w:line="240" w:lineRule="auto"/>
              <w:rPr>
                <w:rFonts w:ascii="Times New Roman" w:hAnsi="Times New Roman"/>
                <w:sz w:val="24"/>
                <w:szCs w:val="24"/>
                <w:lang w:eastAsia="sk-SK"/>
              </w:rPr>
            </w:pPr>
            <w:r w:rsidRPr="00E60C48">
              <w:rPr>
                <w:rFonts w:ascii="Times New Roman" w:hAnsi="Times New Roman"/>
                <w:sz w:val="24"/>
                <w:szCs w:val="24"/>
                <w:lang w:eastAsia="sk-SK"/>
              </w:rPr>
              <w:t>prof. Scheer</w:t>
            </w:r>
          </w:p>
        </w:tc>
        <w:tc>
          <w:tcPr>
            <w:tcW w:w="471" w:type="pct"/>
            <w:gridSpan w:val="2"/>
            <w:vAlign w:val="center"/>
          </w:tcPr>
          <w:p w:rsidR="00E60C48" w:rsidRPr="00E60C48" w:rsidRDefault="00E60C48" w:rsidP="000F7DCC">
            <w:pPr>
              <w:spacing w:after="0" w:line="240" w:lineRule="auto"/>
              <w:jc w:val="center"/>
              <w:rPr>
                <w:rFonts w:ascii="Times New Roman" w:eastAsia="Times New Roman" w:hAnsi="Times New Roman" w:cs="Times New Roman"/>
                <w:b/>
                <w:snapToGrid w:val="0"/>
                <w:sz w:val="24"/>
                <w:szCs w:val="24"/>
                <w:lang w:eastAsia="cs-CZ"/>
              </w:rPr>
            </w:pPr>
            <w:r w:rsidRPr="00E60C48">
              <w:rPr>
                <w:rFonts w:ascii="Times New Roman" w:eastAsia="Times New Roman" w:hAnsi="Times New Roman" w:cs="Times New Roman"/>
                <w:b/>
                <w:snapToGrid w:val="0"/>
                <w:sz w:val="24"/>
                <w:szCs w:val="24"/>
                <w:lang w:eastAsia="cs-CZ"/>
              </w:rPr>
              <w:t>S</w:t>
            </w:r>
          </w:p>
        </w:tc>
      </w:tr>
      <w:tr w:rsidR="00B65BFE" w:rsidRPr="002B7CE5" w:rsidTr="004265A5">
        <w:trPr>
          <w:trHeight w:val="567"/>
          <w:jc w:val="center"/>
        </w:trPr>
        <w:tc>
          <w:tcPr>
            <w:tcW w:w="5000" w:type="pct"/>
            <w:gridSpan w:val="19"/>
            <w:vAlign w:val="center"/>
          </w:tcPr>
          <w:p w:rsidR="00B65BFE" w:rsidRPr="002B7CE5" w:rsidRDefault="00B65BFE" w:rsidP="0035077C">
            <w:pPr>
              <w:spacing w:after="0" w:line="240" w:lineRule="auto"/>
              <w:rPr>
                <w:rFonts w:ascii="Times New Roman" w:eastAsia="Calibri" w:hAnsi="Times New Roman" w:cs="Times New Roman"/>
                <w:b/>
                <w:sz w:val="24"/>
                <w:szCs w:val="24"/>
              </w:rPr>
            </w:pPr>
            <w:r w:rsidRPr="002B7CE5">
              <w:rPr>
                <w:rFonts w:ascii="Times New Roman" w:eastAsia="Calibri" w:hAnsi="Times New Roman" w:cs="Times New Roman"/>
                <w:b/>
                <w:sz w:val="24"/>
                <w:szCs w:val="24"/>
              </w:rPr>
              <w:lastRenderedPageBreak/>
              <w:t xml:space="preserve">4. semester          </w:t>
            </w:r>
            <w:r>
              <w:rPr>
                <w:rFonts w:ascii="Times New Roman" w:eastAsia="Calibri" w:hAnsi="Times New Roman" w:cs="Times New Roman"/>
                <w:b/>
                <w:i/>
                <w:sz w:val="24"/>
                <w:szCs w:val="24"/>
              </w:rPr>
              <w:t>l e s n í c k e   t e c h n o l ó g i e</w:t>
            </w:r>
          </w:p>
        </w:tc>
      </w:tr>
      <w:tr w:rsidR="00B65BFE" w:rsidRPr="002B7CE5" w:rsidTr="00AB002C">
        <w:trPr>
          <w:trHeight w:val="567"/>
          <w:jc w:val="center"/>
        </w:trPr>
        <w:tc>
          <w:tcPr>
            <w:tcW w:w="329" w:type="pct"/>
            <w:vAlign w:val="center"/>
          </w:tcPr>
          <w:p w:rsidR="00B65BFE" w:rsidRPr="002B7CE5" w:rsidRDefault="00B65BFE" w:rsidP="0035077C">
            <w:pPr>
              <w:spacing w:after="0" w:line="240" w:lineRule="auto"/>
              <w:rPr>
                <w:rFonts w:ascii="Times New Roman" w:eastAsia="Calibri" w:hAnsi="Times New Roman" w:cs="Times New Roman"/>
                <w:sz w:val="24"/>
                <w:szCs w:val="24"/>
              </w:rPr>
            </w:pPr>
            <w:r w:rsidRPr="002B7CE5">
              <w:rPr>
                <w:rFonts w:ascii="Times New Roman" w:eastAsia="Calibri" w:hAnsi="Times New Roman" w:cs="Times New Roman"/>
                <w:sz w:val="24"/>
                <w:szCs w:val="24"/>
              </w:rPr>
              <w:t>Fakulta</w:t>
            </w:r>
          </w:p>
        </w:tc>
        <w:tc>
          <w:tcPr>
            <w:tcW w:w="377" w:type="pct"/>
            <w:gridSpan w:val="2"/>
            <w:vAlign w:val="center"/>
          </w:tcPr>
          <w:p w:rsidR="00B65BFE" w:rsidRPr="002B7CE5" w:rsidRDefault="00B65BFE" w:rsidP="0035077C">
            <w:pPr>
              <w:spacing w:after="0" w:line="240" w:lineRule="auto"/>
              <w:rPr>
                <w:rFonts w:ascii="Times New Roman" w:eastAsia="Calibri" w:hAnsi="Times New Roman" w:cs="Times New Roman"/>
                <w:sz w:val="24"/>
                <w:szCs w:val="24"/>
              </w:rPr>
            </w:pPr>
            <w:r w:rsidRPr="002B7CE5">
              <w:rPr>
                <w:rFonts w:ascii="Times New Roman" w:eastAsia="Calibri" w:hAnsi="Times New Roman" w:cs="Times New Roman"/>
                <w:sz w:val="24"/>
                <w:szCs w:val="24"/>
              </w:rPr>
              <w:t>Katedra</w:t>
            </w:r>
          </w:p>
        </w:tc>
        <w:tc>
          <w:tcPr>
            <w:tcW w:w="440" w:type="pct"/>
            <w:gridSpan w:val="3"/>
            <w:vAlign w:val="center"/>
          </w:tcPr>
          <w:p w:rsidR="00B65BFE" w:rsidRPr="002B7CE5" w:rsidRDefault="00B65BFE" w:rsidP="0035077C">
            <w:pPr>
              <w:spacing w:after="0" w:line="240" w:lineRule="auto"/>
              <w:rPr>
                <w:rFonts w:ascii="Times New Roman" w:eastAsia="Calibri" w:hAnsi="Times New Roman" w:cs="Times New Roman"/>
                <w:sz w:val="24"/>
                <w:szCs w:val="24"/>
              </w:rPr>
            </w:pPr>
            <w:r w:rsidRPr="002B7CE5">
              <w:rPr>
                <w:rFonts w:ascii="Times New Roman" w:eastAsia="Calibri" w:hAnsi="Times New Roman" w:cs="Times New Roman"/>
                <w:sz w:val="24"/>
                <w:szCs w:val="24"/>
              </w:rPr>
              <w:t>Skratka</w:t>
            </w:r>
          </w:p>
        </w:tc>
        <w:tc>
          <w:tcPr>
            <w:tcW w:w="979" w:type="pct"/>
            <w:vAlign w:val="center"/>
          </w:tcPr>
          <w:p w:rsidR="00B65BFE" w:rsidRPr="002B7CE5" w:rsidRDefault="00B65BFE" w:rsidP="0035077C">
            <w:pPr>
              <w:spacing w:after="0" w:line="240" w:lineRule="auto"/>
              <w:rPr>
                <w:rFonts w:ascii="Times New Roman" w:eastAsia="Calibri" w:hAnsi="Times New Roman" w:cs="Times New Roman"/>
                <w:sz w:val="24"/>
                <w:szCs w:val="24"/>
              </w:rPr>
            </w:pPr>
            <w:r w:rsidRPr="002B7CE5">
              <w:rPr>
                <w:rFonts w:ascii="Times New Roman" w:eastAsia="Calibri" w:hAnsi="Times New Roman" w:cs="Times New Roman"/>
                <w:sz w:val="24"/>
                <w:szCs w:val="24"/>
              </w:rPr>
              <w:t>Názov predmetu</w:t>
            </w:r>
          </w:p>
        </w:tc>
        <w:tc>
          <w:tcPr>
            <w:tcW w:w="377" w:type="pct"/>
            <w:gridSpan w:val="2"/>
            <w:vAlign w:val="center"/>
          </w:tcPr>
          <w:p w:rsidR="00B65BFE" w:rsidRPr="002B7CE5" w:rsidRDefault="00B65BFE" w:rsidP="0035077C">
            <w:pPr>
              <w:spacing w:after="0" w:line="240" w:lineRule="auto"/>
              <w:jc w:val="center"/>
              <w:rPr>
                <w:rFonts w:ascii="Times New Roman" w:eastAsia="Calibri" w:hAnsi="Times New Roman" w:cs="Times New Roman"/>
                <w:sz w:val="24"/>
                <w:szCs w:val="24"/>
              </w:rPr>
            </w:pPr>
            <w:r w:rsidRPr="002B7CE5">
              <w:rPr>
                <w:rFonts w:ascii="Times New Roman" w:eastAsia="Calibri" w:hAnsi="Times New Roman" w:cs="Times New Roman"/>
                <w:sz w:val="24"/>
                <w:szCs w:val="24"/>
              </w:rPr>
              <w:t>Predmet</w:t>
            </w:r>
          </w:p>
        </w:tc>
        <w:tc>
          <w:tcPr>
            <w:tcW w:w="334" w:type="pct"/>
            <w:gridSpan w:val="2"/>
            <w:vAlign w:val="center"/>
          </w:tcPr>
          <w:p w:rsidR="00B65BFE" w:rsidRPr="002B7CE5" w:rsidRDefault="00B65BFE" w:rsidP="0035077C">
            <w:pPr>
              <w:spacing w:after="0" w:line="240" w:lineRule="auto"/>
              <w:jc w:val="center"/>
              <w:rPr>
                <w:rFonts w:ascii="Times New Roman" w:eastAsia="Calibri" w:hAnsi="Times New Roman" w:cs="Times New Roman"/>
                <w:sz w:val="24"/>
                <w:szCs w:val="24"/>
              </w:rPr>
            </w:pPr>
            <w:r w:rsidRPr="002B7CE5">
              <w:rPr>
                <w:rFonts w:ascii="Times New Roman" w:eastAsia="Calibri" w:hAnsi="Times New Roman" w:cs="Times New Roman"/>
                <w:sz w:val="24"/>
                <w:szCs w:val="24"/>
              </w:rPr>
              <w:t>Kredity</w:t>
            </w:r>
          </w:p>
        </w:tc>
        <w:tc>
          <w:tcPr>
            <w:tcW w:w="484" w:type="pct"/>
            <w:gridSpan w:val="2"/>
            <w:vAlign w:val="center"/>
          </w:tcPr>
          <w:p w:rsidR="00B65BFE" w:rsidRPr="002B7CE5" w:rsidRDefault="00B65BFE" w:rsidP="0035077C">
            <w:pPr>
              <w:spacing w:after="0" w:line="240" w:lineRule="auto"/>
              <w:jc w:val="center"/>
              <w:rPr>
                <w:rFonts w:ascii="Times New Roman" w:eastAsia="Calibri" w:hAnsi="Times New Roman" w:cs="Times New Roman"/>
                <w:sz w:val="24"/>
                <w:szCs w:val="24"/>
              </w:rPr>
            </w:pPr>
            <w:r w:rsidRPr="002B7CE5">
              <w:rPr>
                <w:rFonts w:ascii="Times New Roman" w:eastAsia="Calibri" w:hAnsi="Times New Roman" w:cs="Times New Roman"/>
                <w:sz w:val="24"/>
                <w:szCs w:val="24"/>
              </w:rPr>
              <w:t>Konzultácie</w:t>
            </w:r>
          </w:p>
        </w:tc>
        <w:tc>
          <w:tcPr>
            <w:tcW w:w="377" w:type="pct"/>
            <w:gridSpan w:val="2"/>
            <w:vAlign w:val="center"/>
          </w:tcPr>
          <w:p w:rsidR="00B65BFE" w:rsidRPr="002B7CE5" w:rsidRDefault="00B65BFE" w:rsidP="0035077C">
            <w:pPr>
              <w:spacing w:after="0" w:line="240" w:lineRule="auto"/>
              <w:jc w:val="center"/>
              <w:rPr>
                <w:rFonts w:ascii="Times New Roman" w:eastAsia="Calibri" w:hAnsi="Times New Roman" w:cs="Times New Roman"/>
                <w:sz w:val="24"/>
                <w:szCs w:val="24"/>
              </w:rPr>
            </w:pPr>
            <w:r w:rsidRPr="002B7CE5">
              <w:rPr>
                <w:rFonts w:ascii="Times New Roman" w:eastAsia="Calibri" w:hAnsi="Times New Roman" w:cs="Times New Roman"/>
                <w:sz w:val="24"/>
                <w:szCs w:val="24"/>
              </w:rPr>
              <w:t>HC</w:t>
            </w:r>
          </w:p>
        </w:tc>
        <w:tc>
          <w:tcPr>
            <w:tcW w:w="858" w:type="pct"/>
            <w:gridSpan w:val="3"/>
            <w:vAlign w:val="center"/>
          </w:tcPr>
          <w:p w:rsidR="00B65BFE" w:rsidRPr="002B7CE5" w:rsidRDefault="00B65BFE" w:rsidP="0035077C">
            <w:pPr>
              <w:spacing w:after="0" w:line="240" w:lineRule="auto"/>
              <w:jc w:val="center"/>
              <w:rPr>
                <w:rFonts w:ascii="Times New Roman" w:eastAsia="Calibri" w:hAnsi="Times New Roman" w:cs="Times New Roman"/>
                <w:sz w:val="24"/>
                <w:szCs w:val="24"/>
              </w:rPr>
            </w:pPr>
            <w:r w:rsidRPr="002B7CE5">
              <w:rPr>
                <w:rFonts w:ascii="Times New Roman" w:eastAsia="Calibri" w:hAnsi="Times New Roman" w:cs="Times New Roman"/>
                <w:sz w:val="24"/>
                <w:szCs w:val="24"/>
              </w:rPr>
              <w:t>Gestor</w:t>
            </w:r>
          </w:p>
        </w:tc>
        <w:tc>
          <w:tcPr>
            <w:tcW w:w="445" w:type="pct"/>
            <w:vAlign w:val="center"/>
          </w:tcPr>
          <w:p w:rsidR="00B65BFE" w:rsidRPr="002B7CE5" w:rsidRDefault="00B65BFE" w:rsidP="0035077C">
            <w:pPr>
              <w:spacing w:after="0" w:line="240" w:lineRule="auto"/>
              <w:rPr>
                <w:rFonts w:ascii="Times New Roman" w:eastAsia="Calibri" w:hAnsi="Times New Roman" w:cs="Times New Roman"/>
                <w:sz w:val="24"/>
                <w:szCs w:val="24"/>
              </w:rPr>
            </w:pPr>
            <w:r w:rsidRPr="002B7CE5">
              <w:rPr>
                <w:rFonts w:ascii="Times New Roman" w:eastAsia="Calibri" w:hAnsi="Times New Roman" w:cs="Times New Roman"/>
                <w:sz w:val="24"/>
                <w:szCs w:val="24"/>
              </w:rPr>
              <w:t>Ukončenie</w:t>
            </w:r>
          </w:p>
        </w:tc>
      </w:tr>
      <w:tr w:rsidR="00B65BFE" w:rsidRPr="003954C6" w:rsidTr="00AB002C">
        <w:trPr>
          <w:trHeight w:val="567"/>
          <w:jc w:val="center"/>
        </w:trPr>
        <w:tc>
          <w:tcPr>
            <w:tcW w:w="329" w:type="pct"/>
            <w:vAlign w:val="center"/>
          </w:tcPr>
          <w:p w:rsidR="00B65BFE" w:rsidRPr="003954C6" w:rsidRDefault="00B65BFE" w:rsidP="00B65BFE">
            <w:pPr>
              <w:spacing w:after="0" w:line="240" w:lineRule="auto"/>
              <w:jc w:val="center"/>
              <w:rPr>
                <w:rFonts w:ascii="Times New Roman" w:eastAsia="Calibri" w:hAnsi="Times New Roman" w:cs="Times New Roman"/>
                <w:sz w:val="24"/>
                <w:szCs w:val="24"/>
              </w:rPr>
            </w:pPr>
            <w:r w:rsidRPr="003954C6">
              <w:rPr>
                <w:rFonts w:ascii="Times New Roman" w:eastAsia="Calibri" w:hAnsi="Times New Roman" w:cs="Times New Roman"/>
                <w:sz w:val="24"/>
                <w:szCs w:val="24"/>
              </w:rPr>
              <w:t>LF</w:t>
            </w:r>
          </w:p>
        </w:tc>
        <w:tc>
          <w:tcPr>
            <w:tcW w:w="377" w:type="pct"/>
            <w:gridSpan w:val="2"/>
            <w:vAlign w:val="center"/>
          </w:tcPr>
          <w:p w:rsidR="00B65BFE" w:rsidRPr="003954C6" w:rsidRDefault="00B65BFE" w:rsidP="0035077C">
            <w:pPr>
              <w:spacing w:after="0" w:line="240" w:lineRule="auto"/>
              <w:rPr>
                <w:rFonts w:ascii="Times New Roman" w:eastAsia="Calibri" w:hAnsi="Times New Roman" w:cs="Times New Roman"/>
                <w:sz w:val="24"/>
                <w:szCs w:val="24"/>
              </w:rPr>
            </w:pPr>
            <w:r w:rsidRPr="003954C6">
              <w:rPr>
                <w:rFonts w:ascii="Times New Roman" w:eastAsia="Calibri" w:hAnsi="Times New Roman" w:cs="Times New Roman"/>
                <w:sz w:val="24"/>
                <w:szCs w:val="24"/>
              </w:rPr>
              <w:t>KHULG</w:t>
            </w:r>
          </w:p>
        </w:tc>
        <w:tc>
          <w:tcPr>
            <w:tcW w:w="440" w:type="pct"/>
            <w:gridSpan w:val="3"/>
            <w:vAlign w:val="center"/>
          </w:tcPr>
          <w:p w:rsidR="00B65BFE" w:rsidRPr="003954C6" w:rsidRDefault="00B65BFE" w:rsidP="0035077C">
            <w:pPr>
              <w:spacing w:after="0" w:line="240" w:lineRule="auto"/>
              <w:rPr>
                <w:rFonts w:ascii="Times New Roman" w:hAnsi="Times New Roman" w:cs="Times New Roman"/>
                <w:sz w:val="24"/>
                <w:szCs w:val="24"/>
                <w:lang w:eastAsia="sk-SK"/>
              </w:rPr>
            </w:pPr>
            <w:r w:rsidRPr="003954C6">
              <w:rPr>
                <w:rFonts w:ascii="Times New Roman" w:hAnsi="Times New Roman" w:cs="Times New Roman"/>
                <w:sz w:val="24"/>
                <w:szCs w:val="24"/>
                <w:lang w:eastAsia="sk-SK"/>
              </w:rPr>
              <w:t>HUL2-I</w:t>
            </w:r>
          </w:p>
        </w:tc>
        <w:tc>
          <w:tcPr>
            <w:tcW w:w="979" w:type="pct"/>
            <w:vAlign w:val="center"/>
          </w:tcPr>
          <w:p w:rsidR="00B65BFE" w:rsidRPr="00AB002C" w:rsidRDefault="00AB002C" w:rsidP="0035077C">
            <w:pPr>
              <w:spacing w:after="0" w:line="240" w:lineRule="auto"/>
              <w:rPr>
                <w:rFonts w:ascii="Times New Roman" w:hAnsi="Times New Roman" w:cs="Times New Roman"/>
                <w:lang w:eastAsia="sk-SK"/>
              </w:rPr>
            </w:pPr>
            <w:r w:rsidRPr="00AB002C">
              <w:rPr>
                <w:rFonts w:ascii="Times New Roman" w:hAnsi="Times New Roman" w:cs="Times New Roman"/>
                <w:lang w:eastAsia="sk-SK"/>
              </w:rPr>
              <w:t>h</w:t>
            </w:r>
            <w:r w:rsidR="00B65BFE" w:rsidRPr="00AB002C">
              <w:rPr>
                <w:rFonts w:ascii="Times New Roman" w:hAnsi="Times New Roman" w:cs="Times New Roman"/>
                <w:lang w:eastAsia="sk-SK"/>
              </w:rPr>
              <w:t>ospodárska úprava lesov II</w:t>
            </w:r>
          </w:p>
        </w:tc>
        <w:tc>
          <w:tcPr>
            <w:tcW w:w="377" w:type="pct"/>
            <w:gridSpan w:val="2"/>
            <w:vAlign w:val="center"/>
          </w:tcPr>
          <w:p w:rsidR="00B65BFE" w:rsidRPr="003954C6" w:rsidRDefault="00B65BFE" w:rsidP="0035077C">
            <w:pPr>
              <w:spacing w:after="0" w:line="240" w:lineRule="auto"/>
              <w:jc w:val="center"/>
              <w:rPr>
                <w:rFonts w:ascii="Times New Roman" w:hAnsi="Times New Roman" w:cs="Times New Roman"/>
                <w:sz w:val="24"/>
                <w:szCs w:val="24"/>
                <w:lang w:eastAsia="sk-SK"/>
              </w:rPr>
            </w:pPr>
            <w:r w:rsidRPr="003954C6">
              <w:rPr>
                <w:rFonts w:ascii="Times New Roman" w:hAnsi="Times New Roman" w:cs="Times New Roman"/>
                <w:sz w:val="24"/>
                <w:szCs w:val="24"/>
                <w:lang w:eastAsia="sk-SK"/>
              </w:rPr>
              <w:t>P</w:t>
            </w:r>
          </w:p>
        </w:tc>
        <w:tc>
          <w:tcPr>
            <w:tcW w:w="334" w:type="pct"/>
            <w:gridSpan w:val="2"/>
            <w:vAlign w:val="center"/>
          </w:tcPr>
          <w:p w:rsidR="00B65BFE" w:rsidRPr="003954C6" w:rsidRDefault="00B65BFE" w:rsidP="0035077C">
            <w:pPr>
              <w:spacing w:after="0" w:line="240" w:lineRule="auto"/>
              <w:jc w:val="center"/>
              <w:rPr>
                <w:rFonts w:ascii="Times New Roman" w:hAnsi="Times New Roman" w:cs="Times New Roman"/>
                <w:sz w:val="24"/>
                <w:szCs w:val="24"/>
                <w:lang w:eastAsia="sk-SK"/>
              </w:rPr>
            </w:pPr>
            <w:r w:rsidRPr="003954C6">
              <w:rPr>
                <w:rFonts w:ascii="Times New Roman" w:hAnsi="Times New Roman" w:cs="Times New Roman"/>
                <w:sz w:val="24"/>
                <w:szCs w:val="24"/>
                <w:lang w:eastAsia="sk-SK"/>
              </w:rPr>
              <w:t>6</w:t>
            </w:r>
          </w:p>
        </w:tc>
        <w:tc>
          <w:tcPr>
            <w:tcW w:w="484" w:type="pct"/>
            <w:gridSpan w:val="2"/>
            <w:vAlign w:val="center"/>
          </w:tcPr>
          <w:p w:rsidR="00B65BFE" w:rsidRPr="003954C6" w:rsidRDefault="00B65BFE" w:rsidP="0035077C">
            <w:pPr>
              <w:spacing w:after="0" w:line="240" w:lineRule="auto"/>
              <w:jc w:val="center"/>
              <w:rPr>
                <w:rFonts w:ascii="Times New Roman" w:hAnsi="Times New Roman" w:cs="Times New Roman"/>
                <w:sz w:val="24"/>
                <w:szCs w:val="24"/>
                <w:lang w:eastAsia="sk-SK"/>
              </w:rPr>
            </w:pPr>
            <w:r w:rsidRPr="003954C6">
              <w:rPr>
                <w:rFonts w:ascii="Times New Roman" w:hAnsi="Times New Roman" w:cs="Times New Roman"/>
                <w:sz w:val="24"/>
                <w:szCs w:val="24"/>
                <w:lang w:eastAsia="sk-SK"/>
              </w:rPr>
              <w:t>12</w:t>
            </w:r>
          </w:p>
        </w:tc>
        <w:tc>
          <w:tcPr>
            <w:tcW w:w="377" w:type="pct"/>
            <w:gridSpan w:val="2"/>
            <w:vAlign w:val="center"/>
          </w:tcPr>
          <w:p w:rsidR="00B65BFE" w:rsidRPr="003954C6" w:rsidRDefault="00B65BFE" w:rsidP="0035077C">
            <w:pPr>
              <w:spacing w:after="0" w:line="240" w:lineRule="auto"/>
              <w:jc w:val="center"/>
              <w:rPr>
                <w:rFonts w:ascii="Times New Roman" w:hAnsi="Times New Roman" w:cs="Times New Roman"/>
                <w:sz w:val="24"/>
                <w:szCs w:val="24"/>
                <w:lang w:eastAsia="sk-SK"/>
              </w:rPr>
            </w:pPr>
            <w:r w:rsidRPr="003954C6">
              <w:rPr>
                <w:rFonts w:ascii="Times New Roman" w:hAnsi="Times New Roman" w:cs="Times New Roman"/>
                <w:sz w:val="24"/>
                <w:szCs w:val="24"/>
                <w:lang w:eastAsia="sk-SK"/>
              </w:rPr>
              <w:t>4</w:t>
            </w:r>
          </w:p>
        </w:tc>
        <w:tc>
          <w:tcPr>
            <w:tcW w:w="858" w:type="pct"/>
            <w:gridSpan w:val="3"/>
            <w:vAlign w:val="center"/>
          </w:tcPr>
          <w:p w:rsidR="00B65BFE" w:rsidRPr="003954C6" w:rsidRDefault="00B65BFE" w:rsidP="0035077C">
            <w:pPr>
              <w:spacing w:after="0" w:line="240" w:lineRule="auto"/>
              <w:rPr>
                <w:rFonts w:ascii="Times New Roman" w:eastAsia="Times New Roman" w:hAnsi="Times New Roman" w:cs="Times New Roman"/>
                <w:snapToGrid w:val="0"/>
                <w:sz w:val="24"/>
                <w:szCs w:val="24"/>
                <w:lang w:eastAsia="cs-CZ"/>
              </w:rPr>
            </w:pPr>
            <w:r w:rsidRPr="003954C6">
              <w:rPr>
                <w:rFonts w:ascii="Times New Roman" w:eastAsia="Times New Roman" w:hAnsi="Times New Roman" w:cs="Times New Roman"/>
                <w:snapToGrid w:val="0"/>
                <w:sz w:val="24"/>
                <w:szCs w:val="24"/>
                <w:lang w:eastAsia="cs-CZ"/>
              </w:rPr>
              <w:t>doc. Merganič</w:t>
            </w:r>
          </w:p>
        </w:tc>
        <w:tc>
          <w:tcPr>
            <w:tcW w:w="445" w:type="pct"/>
            <w:vAlign w:val="center"/>
          </w:tcPr>
          <w:p w:rsidR="00B65BFE" w:rsidRPr="003954C6" w:rsidRDefault="00B65BFE" w:rsidP="0035077C">
            <w:pPr>
              <w:spacing w:after="0" w:line="240" w:lineRule="auto"/>
              <w:jc w:val="center"/>
              <w:rPr>
                <w:rFonts w:ascii="Times New Roman" w:eastAsia="Times New Roman" w:hAnsi="Times New Roman" w:cs="Times New Roman"/>
                <w:snapToGrid w:val="0"/>
                <w:sz w:val="24"/>
                <w:szCs w:val="24"/>
                <w:lang w:eastAsia="cs-CZ"/>
              </w:rPr>
            </w:pPr>
            <w:r w:rsidRPr="003954C6">
              <w:rPr>
                <w:rFonts w:ascii="Times New Roman" w:eastAsia="Times New Roman" w:hAnsi="Times New Roman" w:cs="Times New Roman"/>
                <w:snapToGrid w:val="0"/>
                <w:sz w:val="24"/>
                <w:szCs w:val="24"/>
                <w:lang w:eastAsia="cs-CZ"/>
              </w:rPr>
              <w:t>S</w:t>
            </w:r>
          </w:p>
        </w:tc>
      </w:tr>
      <w:tr w:rsidR="00C33CC7" w:rsidRPr="003954C6" w:rsidTr="00236DA3">
        <w:trPr>
          <w:trHeight w:val="567"/>
          <w:jc w:val="center"/>
        </w:trPr>
        <w:tc>
          <w:tcPr>
            <w:tcW w:w="329" w:type="pct"/>
            <w:vAlign w:val="center"/>
          </w:tcPr>
          <w:p w:rsidR="00C33CC7" w:rsidRPr="003954C6" w:rsidRDefault="00C33CC7" w:rsidP="00236DA3">
            <w:pPr>
              <w:spacing w:after="0" w:line="240" w:lineRule="auto"/>
              <w:jc w:val="center"/>
              <w:rPr>
                <w:rFonts w:ascii="Times New Roman" w:eastAsia="Calibri" w:hAnsi="Times New Roman" w:cs="Times New Roman"/>
                <w:sz w:val="24"/>
                <w:szCs w:val="24"/>
              </w:rPr>
            </w:pPr>
            <w:r w:rsidRPr="003954C6">
              <w:rPr>
                <w:rFonts w:ascii="Times New Roman" w:eastAsia="Calibri" w:hAnsi="Times New Roman" w:cs="Times New Roman"/>
                <w:sz w:val="24"/>
                <w:szCs w:val="24"/>
              </w:rPr>
              <w:t>LF</w:t>
            </w:r>
          </w:p>
        </w:tc>
        <w:tc>
          <w:tcPr>
            <w:tcW w:w="377" w:type="pct"/>
            <w:gridSpan w:val="2"/>
            <w:vAlign w:val="center"/>
          </w:tcPr>
          <w:p w:rsidR="00C33CC7" w:rsidRPr="003954C6" w:rsidRDefault="00C33CC7" w:rsidP="0035077C">
            <w:pPr>
              <w:spacing w:after="0" w:line="240" w:lineRule="auto"/>
              <w:rPr>
                <w:rFonts w:ascii="Times New Roman" w:eastAsia="Calibri" w:hAnsi="Times New Roman" w:cs="Times New Roman"/>
                <w:sz w:val="24"/>
                <w:szCs w:val="24"/>
              </w:rPr>
            </w:pPr>
            <w:r w:rsidRPr="003954C6">
              <w:rPr>
                <w:rFonts w:ascii="Times New Roman" w:eastAsia="Calibri" w:hAnsi="Times New Roman" w:cs="Times New Roman"/>
                <w:sz w:val="24"/>
                <w:szCs w:val="24"/>
              </w:rPr>
              <w:t>KPL</w:t>
            </w:r>
          </w:p>
        </w:tc>
        <w:tc>
          <w:tcPr>
            <w:tcW w:w="440" w:type="pct"/>
            <w:gridSpan w:val="3"/>
            <w:vAlign w:val="center"/>
          </w:tcPr>
          <w:p w:rsidR="00C33CC7" w:rsidRPr="003954C6" w:rsidRDefault="00C33CC7" w:rsidP="0035077C">
            <w:pPr>
              <w:spacing w:after="0" w:line="240" w:lineRule="auto"/>
              <w:rPr>
                <w:rFonts w:ascii="Times New Roman" w:hAnsi="Times New Roman" w:cs="Times New Roman"/>
                <w:sz w:val="24"/>
                <w:szCs w:val="24"/>
                <w:lang w:eastAsia="sk-SK"/>
              </w:rPr>
            </w:pPr>
            <w:r w:rsidRPr="003954C6">
              <w:rPr>
                <w:rFonts w:ascii="Times New Roman" w:hAnsi="Times New Roman" w:cs="Times New Roman"/>
                <w:sz w:val="24"/>
                <w:szCs w:val="24"/>
                <w:lang w:eastAsia="sk-SK"/>
              </w:rPr>
              <w:t>PEL2-I</w:t>
            </w:r>
          </w:p>
        </w:tc>
        <w:tc>
          <w:tcPr>
            <w:tcW w:w="979" w:type="pct"/>
            <w:vAlign w:val="center"/>
          </w:tcPr>
          <w:p w:rsidR="00C33CC7" w:rsidRPr="003954C6" w:rsidRDefault="00C33CC7" w:rsidP="0035077C">
            <w:pPr>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p</w:t>
            </w:r>
            <w:r w:rsidRPr="003954C6">
              <w:rPr>
                <w:rFonts w:ascii="Times New Roman" w:hAnsi="Times New Roman" w:cs="Times New Roman"/>
                <w:sz w:val="24"/>
                <w:szCs w:val="24"/>
                <w:lang w:eastAsia="sk-SK"/>
              </w:rPr>
              <w:t>estovanie lesa II</w:t>
            </w:r>
          </w:p>
        </w:tc>
        <w:tc>
          <w:tcPr>
            <w:tcW w:w="377" w:type="pct"/>
            <w:gridSpan w:val="2"/>
            <w:vAlign w:val="center"/>
          </w:tcPr>
          <w:p w:rsidR="00C33CC7" w:rsidRPr="003954C6" w:rsidRDefault="00C33CC7" w:rsidP="0035077C">
            <w:pPr>
              <w:spacing w:after="0" w:line="240" w:lineRule="auto"/>
              <w:jc w:val="center"/>
              <w:rPr>
                <w:rFonts w:ascii="Times New Roman" w:hAnsi="Times New Roman" w:cs="Times New Roman"/>
                <w:sz w:val="24"/>
                <w:szCs w:val="24"/>
                <w:lang w:eastAsia="sk-SK"/>
              </w:rPr>
            </w:pPr>
            <w:r w:rsidRPr="003954C6">
              <w:rPr>
                <w:rFonts w:ascii="Times New Roman" w:hAnsi="Times New Roman" w:cs="Times New Roman"/>
                <w:sz w:val="24"/>
                <w:szCs w:val="24"/>
                <w:lang w:eastAsia="sk-SK"/>
              </w:rPr>
              <w:t>P</w:t>
            </w:r>
          </w:p>
        </w:tc>
        <w:tc>
          <w:tcPr>
            <w:tcW w:w="334" w:type="pct"/>
            <w:gridSpan w:val="2"/>
            <w:vAlign w:val="center"/>
          </w:tcPr>
          <w:p w:rsidR="00C33CC7" w:rsidRPr="003954C6" w:rsidRDefault="00C33CC7" w:rsidP="0035077C">
            <w:pPr>
              <w:spacing w:after="0" w:line="240" w:lineRule="auto"/>
              <w:jc w:val="center"/>
              <w:rPr>
                <w:rFonts w:ascii="Times New Roman" w:hAnsi="Times New Roman" w:cs="Times New Roman"/>
                <w:sz w:val="24"/>
                <w:szCs w:val="24"/>
                <w:lang w:eastAsia="sk-SK"/>
              </w:rPr>
            </w:pPr>
            <w:r w:rsidRPr="003954C6">
              <w:rPr>
                <w:rFonts w:ascii="Times New Roman" w:hAnsi="Times New Roman" w:cs="Times New Roman"/>
                <w:sz w:val="24"/>
                <w:szCs w:val="24"/>
                <w:lang w:eastAsia="sk-SK"/>
              </w:rPr>
              <w:t>6</w:t>
            </w:r>
          </w:p>
        </w:tc>
        <w:tc>
          <w:tcPr>
            <w:tcW w:w="484" w:type="pct"/>
            <w:gridSpan w:val="2"/>
            <w:vAlign w:val="center"/>
          </w:tcPr>
          <w:p w:rsidR="00C33CC7" w:rsidRPr="003954C6" w:rsidRDefault="00C33CC7" w:rsidP="00236DA3">
            <w:pPr>
              <w:spacing w:after="0" w:line="240" w:lineRule="auto"/>
              <w:jc w:val="center"/>
              <w:rPr>
                <w:rFonts w:ascii="Times New Roman" w:hAnsi="Times New Roman" w:cs="Times New Roman"/>
                <w:sz w:val="24"/>
                <w:szCs w:val="24"/>
                <w:lang w:eastAsia="sk-SK"/>
              </w:rPr>
            </w:pPr>
            <w:r w:rsidRPr="003954C6">
              <w:rPr>
                <w:rFonts w:ascii="Times New Roman" w:hAnsi="Times New Roman" w:cs="Times New Roman"/>
                <w:sz w:val="24"/>
                <w:szCs w:val="24"/>
                <w:lang w:eastAsia="sk-SK"/>
              </w:rPr>
              <w:t>12</w:t>
            </w:r>
          </w:p>
        </w:tc>
        <w:tc>
          <w:tcPr>
            <w:tcW w:w="377" w:type="pct"/>
            <w:gridSpan w:val="2"/>
            <w:vAlign w:val="center"/>
          </w:tcPr>
          <w:p w:rsidR="00C33CC7" w:rsidRPr="003954C6" w:rsidRDefault="00C33CC7" w:rsidP="0035077C">
            <w:pPr>
              <w:spacing w:after="0" w:line="240" w:lineRule="auto"/>
              <w:jc w:val="center"/>
              <w:rPr>
                <w:rFonts w:ascii="Times New Roman" w:hAnsi="Times New Roman" w:cs="Times New Roman"/>
                <w:sz w:val="24"/>
                <w:szCs w:val="24"/>
                <w:lang w:eastAsia="sk-SK"/>
              </w:rPr>
            </w:pPr>
            <w:r w:rsidRPr="003954C6">
              <w:rPr>
                <w:rFonts w:ascii="Times New Roman" w:hAnsi="Times New Roman" w:cs="Times New Roman"/>
                <w:sz w:val="24"/>
                <w:szCs w:val="24"/>
                <w:lang w:eastAsia="sk-SK"/>
              </w:rPr>
              <w:t>3</w:t>
            </w:r>
          </w:p>
        </w:tc>
        <w:tc>
          <w:tcPr>
            <w:tcW w:w="858" w:type="pct"/>
            <w:gridSpan w:val="3"/>
            <w:vAlign w:val="center"/>
          </w:tcPr>
          <w:p w:rsidR="00C33CC7" w:rsidRPr="003954C6" w:rsidRDefault="00C33CC7" w:rsidP="0035077C">
            <w:pPr>
              <w:spacing w:after="0" w:line="240" w:lineRule="auto"/>
              <w:rPr>
                <w:rFonts w:ascii="Times New Roman" w:eastAsia="Times New Roman" w:hAnsi="Times New Roman" w:cs="Times New Roman"/>
                <w:snapToGrid w:val="0"/>
                <w:sz w:val="24"/>
                <w:szCs w:val="24"/>
                <w:lang w:eastAsia="cs-CZ"/>
              </w:rPr>
            </w:pPr>
            <w:r w:rsidRPr="003954C6">
              <w:rPr>
                <w:rFonts w:ascii="Times New Roman" w:eastAsia="Times New Roman" w:hAnsi="Times New Roman" w:cs="Times New Roman"/>
                <w:snapToGrid w:val="0"/>
                <w:sz w:val="24"/>
                <w:szCs w:val="24"/>
                <w:lang w:eastAsia="cs-CZ"/>
              </w:rPr>
              <w:t>prof. Saniga</w:t>
            </w:r>
          </w:p>
        </w:tc>
        <w:tc>
          <w:tcPr>
            <w:tcW w:w="445" w:type="pct"/>
            <w:vAlign w:val="center"/>
          </w:tcPr>
          <w:p w:rsidR="00C33CC7" w:rsidRPr="003954C6" w:rsidRDefault="00C33CC7" w:rsidP="0035077C">
            <w:pPr>
              <w:spacing w:after="0" w:line="240" w:lineRule="auto"/>
              <w:jc w:val="center"/>
              <w:rPr>
                <w:rFonts w:ascii="Times New Roman" w:eastAsia="Times New Roman" w:hAnsi="Times New Roman" w:cs="Times New Roman"/>
                <w:snapToGrid w:val="0"/>
                <w:sz w:val="24"/>
                <w:szCs w:val="24"/>
                <w:lang w:eastAsia="cs-CZ"/>
              </w:rPr>
            </w:pPr>
            <w:r w:rsidRPr="003954C6">
              <w:rPr>
                <w:rFonts w:ascii="Times New Roman" w:eastAsia="Times New Roman" w:hAnsi="Times New Roman" w:cs="Times New Roman"/>
                <w:snapToGrid w:val="0"/>
                <w:sz w:val="24"/>
                <w:szCs w:val="24"/>
                <w:lang w:eastAsia="cs-CZ"/>
              </w:rPr>
              <w:t>S</w:t>
            </w:r>
          </w:p>
        </w:tc>
      </w:tr>
      <w:tr w:rsidR="00C33CC7" w:rsidRPr="003954C6" w:rsidTr="00236DA3">
        <w:trPr>
          <w:trHeight w:val="567"/>
          <w:jc w:val="center"/>
        </w:trPr>
        <w:tc>
          <w:tcPr>
            <w:tcW w:w="329" w:type="pct"/>
            <w:vAlign w:val="center"/>
          </w:tcPr>
          <w:p w:rsidR="00C33CC7" w:rsidRPr="003954C6" w:rsidRDefault="00C33CC7" w:rsidP="00236DA3">
            <w:pPr>
              <w:spacing w:after="0" w:line="240" w:lineRule="auto"/>
              <w:jc w:val="center"/>
              <w:rPr>
                <w:rFonts w:ascii="Times New Roman" w:eastAsia="Calibri" w:hAnsi="Times New Roman" w:cs="Times New Roman"/>
                <w:sz w:val="24"/>
                <w:szCs w:val="24"/>
              </w:rPr>
            </w:pPr>
            <w:r w:rsidRPr="003954C6">
              <w:rPr>
                <w:rFonts w:ascii="Times New Roman" w:eastAsia="Calibri" w:hAnsi="Times New Roman" w:cs="Times New Roman"/>
                <w:sz w:val="24"/>
                <w:szCs w:val="24"/>
              </w:rPr>
              <w:t>LF</w:t>
            </w:r>
          </w:p>
        </w:tc>
        <w:tc>
          <w:tcPr>
            <w:tcW w:w="377" w:type="pct"/>
            <w:gridSpan w:val="2"/>
            <w:vAlign w:val="center"/>
          </w:tcPr>
          <w:p w:rsidR="00C33CC7" w:rsidRPr="003954C6" w:rsidRDefault="00C33CC7" w:rsidP="00236DA3">
            <w:pPr>
              <w:rPr>
                <w:rFonts w:ascii="Times New Roman" w:hAnsi="Times New Roman" w:cs="Times New Roman"/>
                <w:sz w:val="24"/>
                <w:szCs w:val="24"/>
              </w:rPr>
            </w:pPr>
            <w:r w:rsidRPr="003954C6">
              <w:rPr>
                <w:rFonts w:ascii="Times New Roman" w:hAnsi="Times New Roman" w:cs="Times New Roman"/>
                <w:sz w:val="24"/>
                <w:szCs w:val="24"/>
              </w:rPr>
              <w:t>KHULG</w:t>
            </w:r>
          </w:p>
        </w:tc>
        <w:tc>
          <w:tcPr>
            <w:tcW w:w="440" w:type="pct"/>
            <w:gridSpan w:val="3"/>
            <w:vAlign w:val="center"/>
          </w:tcPr>
          <w:p w:rsidR="00C33CC7" w:rsidRPr="003954C6" w:rsidRDefault="00C33CC7" w:rsidP="00236DA3">
            <w:pPr>
              <w:rPr>
                <w:rFonts w:ascii="Times New Roman" w:hAnsi="Times New Roman" w:cs="Times New Roman"/>
                <w:sz w:val="24"/>
                <w:szCs w:val="24"/>
              </w:rPr>
            </w:pPr>
            <w:r w:rsidRPr="003954C6">
              <w:rPr>
                <w:rFonts w:ascii="Times New Roman" w:hAnsi="Times New Roman" w:cs="Times New Roman"/>
                <w:sz w:val="24"/>
                <w:szCs w:val="24"/>
              </w:rPr>
              <w:t>PGIS-I</w:t>
            </w:r>
          </w:p>
        </w:tc>
        <w:tc>
          <w:tcPr>
            <w:tcW w:w="979" w:type="pct"/>
            <w:vAlign w:val="center"/>
          </w:tcPr>
          <w:p w:rsidR="00C33CC7" w:rsidRPr="003954C6" w:rsidRDefault="00C33CC7" w:rsidP="00236DA3">
            <w:pPr>
              <w:rPr>
                <w:rFonts w:ascii="Times New Roman" w:hAnsi="Times New Roman" w:cs="Times New Roman"/>
                <w:sz w:val="24"/>
                <w:szCs w:val="24"/>
              </w:rPr>
            </w:pPr>
            <w:r>
              <w:rPr>
                <w:rFonts w:ascii="Times New Roman" w:hAnsi="Times New Roman" w:cs="Times New Roman"/>
                <w:sz w:val="24"/>
                <w:szCs w:val="24"/>
              </w:rPr>
              <w:t>p</w:t>
            </w:r>
            <w:r w:rsidRPr="003954C6">
              <w:rPr>
                <w:rFonts w:ascii="Times New Roman" w:hAnsi="Times New Roman" w:cs="Times New Roman"/>
                <w:sz w:val="24"/>
                <w:szCs w:val="24"/>
              </w:rPr>
              <w:t>revádzka GIS</w:t>
            </w:r>
          </w:p>
        </w:tc>
        <w:tc>
          <w:tcPr>
            <w:tcW w:w="377" w:type="pct"/>
            <w:gridSpan w:val="2"/>
            <w:vAlign w:val="center"/>
          </w:tcPr>
          <w:p w:rsidR="00C33CC7" w:rsidRPr="003954C6" w:rsidRDefault="00C33CC7" w:rsidP="0035077C">
            <w:pPr>
              <w:spacing w:after="0" w:line="240" w:lineRule="auto"/>
              <w:jc w:val="center"/>
              <w:rPr>
                <w:rFonts w:ascii="Times New Roman" w:hAnsi="Times New Roman" w:cs="Times New Roman"/>
                <w:sz w:val="24"/>
                <w:szCs w:val="24"/>
                <w:lang w:eastAsia="sk-SK"/>
              </w:rPr>
            </w:pPr>
            <w:r w:rsidRPr="003954C6">
              <w:rPr>
                <w:rFonts w:ascii="Times New Roman" w:hAnsi="Times New Roman" w:cs="Times New Roman"/>
                <w:sz w:val="24"/>
                <w:szCs w:val="24"/>
                <w:lang w:eastAsia="sk-SK"/>
              </w:rPr>
              <w:t>P</w:t>
            </w:r>
          </w:p>
        </w:tc>
        <w:tc>
          <w:tcPr>
            <w:tcW w:w="334" w:type="pct"/>
            <w:gridSpan w:val="2"/>
            <w:vAlign w:val="center"/>
          </w:tcPr>
          <w:p w:rsidR="00C33CC7" w:rsidRPr="003954C6" w:rsidRDefault="00C33CC7" w:rsidP="00236DA3">
            <w:pPr>
              <w:spacing w:after="0" w:line="240" w:lineRule="auto"/>
              <w:jc w:val="center"/>
              <w:rPr>
                <w:rFonts w:ascii="Times New Roman" w:hAnsi="Times New Roman" w:cs="Times New Roman"/>
                <w:sz w:val="24"/>
                <w:szCs w:val="24"/>
                <w:lang w:eastAsia="sk-SK"/>
              </w:rPr>
            </w:pPr>
            <w:r w:rsidRPr="003954C6">
              <w:rPr>
                <w:rFonts w:ascii="Times New Roman" w:hAnsi="Times New Roman" w:cs="Times New Roman"/>
                <w:sz w:val="24"/>
                <w:szCs w:val="24"/>
                <w:lang w:eastAsia="sk-SK"/>
              </w:rPr>
              <w:t>6</w:t>
            </w:r>
          </w:p>
        </w:tc>
        <w:tc>
          <w:tcPr>
            <w:tcW w:w="484" w:type="pct"/>
            <w:gridSpan w:val="2"/>
            <w:vAlign w:val="center"/>
          </w:tcPr>
          <w:p w:rsidR="00C33CC7" w:rsidRPr="003954C6" w:rsidRDefault="00C33CC7" w:rsidP="00236DA3">
            <w:pPr>
              <w:spacing w:after="0" w:line="240" w:lineRule="auto"/>
              <w:jc w:val="center"/>
              <w:rPr>
                <w:rFonts w:ascii="Times New Roman" w:hAnsi="Times New Roman" w:cs="Times New Roman"/>
                <w:sz w:val="24"/>
                <w:szCs w:val="24"/>
                <w:lang w:eastAsia="sk-SK"/>
              </w:rPr>
            </w:pPr>
            <w:r w:rsidRPr="003954C6">
              <w:rPr>
                <w:rFonts w:ascii="Times New Roman" w:hAnsi="Times New Roman" w:cs="Times New Roman"/>
                <w:sz w:val="24"/>
                <w:szCs w:val="24"/>
                <w:lang w:eastAsia="sk-SK"/>
              </w:rPr>
              <w:t>12</w:t>
            </w:r>
          </w:p>
        </w:tc>
        <w:tc>
          <w:tcPr>
            <w:tcW w:w="377" w:type="pct"/>
            <w:gridSpan w:val="2"/>
            <w:vAlign w:val="center"/>
          </w:tcPr>
          <w:p w:rsidR="00C33CC7" w:rsidRPr="003954C6" w:rsidRDefault="00C33CC7" w:rsidP="00236DA3">
            <w:pPr>
              <w:jc w:val="center"/>
              <w:rPr>
                <w:rFonts w:ascii="Times New Roman" w:hAnsi="Times New Roman" w:cs="Times New Roman"/>
                <w:sz w:val="24"/>
                <w:szCs w:val="24"/>
              </w:rPr>
            </w:pPr>
            <w:r w:rsidRPr="003954C6">
              <w:rPr>
                <w:rFonts w:ascii="Times New Roman" w:hAnsi="Times New Roman" w:cs="Times New Roman"/>
                <w:sz w:val="24"/>
                <w:szCs w:val="24"/>
              </w:rPr>
              <w:t>2</w:t>
            </w:r>
          </w:p>
        </w:tc>
        <w:tc>
          <w:tcPr>
            <w:tcW w:w="858" w:type="pct"/>
            <w:gridSpan w:val="3"/>
            <w:shd w:val="clear" w:color="auto" w:fill="auto"/>
            <w:vAlign w:val="center"/>
          </w:tcPr>
          <w:p w:rsidR="00C33CC7" w:rsidRPr="003954C6" w:rsidRDefault="00C33CC7" w:rsidP="00236DA3">
            <w:pPr>
              <w:rPr>
                <w:rFonts w:ascii="Times New Roman" w:hAnsi="Times New Roman" w:cs="Times New Roman"/>
                <w:sz w:val="24"/>
                <w:szCs w:val="24"/>
              </w:rPr>
            </w:pPr>
            <w:r w:rsidRPr="003954C6">
              <w:rPr>
                <w:rFonts w:ascii="Times New Roman" w:hAnsi="Times New Roman" w:cs="Times New Roman"/>
                <w:sz w:val="24"/>
                <w:szCs w:val="24"/>
              </w:rPr>
              <w:t>prof. Tuček</w:t>
            </w:r>
          </w:p>
        </w:tc>
        <w:tc>
          <w:tcPr>
            <w:tcW w:w="445" w:type="pct"/>
            <w:vAlign w:val="center"/>
          </w:tcPr>
          <w:p w:rsidR="00C33CC7" w:rsidRPr="003954C6" w:rsidRDefault="00C33CC7" w:rsidP="0035077C">
            <w:pPr>
              <w:spacing w:after="0" w:line="240" w:lineRule="auto"/>
              <w:jc w:val="center"/>
              <w:rPr>
                <w:rFonts w:ascii="Times New Roman" w:eastAsia="Times New Roman" w:hAnsi="Times New Roman" w:cs="Times New Roman"/>
                <w:snapToGrid w:val="0"/>
                <w:sz w:val="24"/>
                <w:szCs w:val="24"/>
                <w:lang w:eastAsia="cs-CZ"/>
              </w:rPr>
            </w:pPr>
            <w:r w:rsidRPr="003954C6">
              <w:rPr>
                <w:rFonts w:ascii="Times New Roman" w:eastAsia="Times New Roman" w:hAnsi="Times New Roman" w:cs="Times New Roman"/>
                <w:snapToGrid w:val="0"/>
                <w:sz w:val="24"/>
                <w:szCs w:val="24"/>
                <w:lang w:eastAsia="cs-CZ"/>
              </w:rPr>
              <w:t>S</w:t>
            </w:r>
          </w:p>
        </w:tc>
      </w:tr>
      <w:tr w:rsidR="00C33CC7" w:rsidRPr="003954C6" w:rsidTr="00C33CC7">
        <w:trPr>
          <w:trHeight w:val="567"/>
          <w:jc w:val="center"/>
        </w:trPr>
        <w:tc>
          <w:tcPr>
            <w:tcW w:w="329" w:type="pct"/>
            <w:vAlign w:val="center"/>
          </w:tcPr>
          <w:p w:rsidR="00C33CC7" w:rsidRPr="003954C6" w:rsidRDefault="00C33CC7" w:rsidP="00236DA3">
            <w:pPr>
              <w:spacing w:after="0" w:line="240" w:lineRule="auto"/>
              <w:jc w:val="center"/>
              <w:rPr>
                <w:rFonts w:ascii="Times New Roman" w:eastAsia="Calibri" w:hAnsi="Times New Roman" w:cs="Times New Roman"/>
                <w:sz w:val="24"/>
                <w:szCs w:val="24"/>
              </w:rPr>
            </w:pPr>
            <w:r w:rsidRPr="003954C6">
              <w:rPr>
                <w:rFonts w:ascii="Times New Roman" w:eastAsia="Calibri" w:hAnsi="Times New Roman" w:cs="Times New Roman"/>
                <w:sz w:val="24"/>
                <w:szCs w:val="24"/>
              </w:rPr>
              <w:t>LF</w:t>
            </w:r>
          </w:p>
        </w:tc>
        <w:tc>
          <w:tcPr>
            <w:tcW w:w="377" w:type="pct"/>
            <w:gridSpan w:val="2"/>
            <w:vAlign w:val="center"/>
          </w:tcPr>
          <w:p w:rsidR="00C33CC7" w:rsidRPr="003954C6" w:rsidRDefault="00C33CC7" w:rsidP="0035077C">
            <w:pPr>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KHULG</w:t>
            </w:r>
          </w:p>
        </w:tc>
        <w:tc>
          <w:tcPr>
            <w:tcW w:w="440" w:type="pct"/>
            <w:gridSpan w:val="3"/>
            <w:vAlign w:val="center"/>
          </w:tcPr>
          <w:p w:rsidR="00C33CC7" w:rsidRPr="00C33CC7" w:rsidRDefault="00C33CC7" w:rsidP="00236DA3">
            <w:pPr>
              <w:spacing w:after="0" w:line="240" w:lineRule="auto"/>
              <w:rPr>
                <w:rFonts w:ascii="Times New Roman" w:hAnsi="Times New Roman"/>
                <w:sz w:val="24"/>
                <w:szCs w:val="24"/>
                <w:lang w:eastAsia="sk-SK"/>
              </w:rPr>
            </w:pPr>
            <w:r w:rsidRPr="00C33CC7">
              <w:rPr>
                <w:rFonts w:ascii="Times New Roman" w:hAnsi="Times New Roman"/>
                <w:sz w:val="24"/>
                <w:szCs w:val="24"/>
                <w:lang w:eastAsia="sk-SK"/>
              </w:rPr>
              <w:t>DPZ-I</w:t>
            </w:r>
          </w:p>
        </w:tc>
        <w:tc>
          <w:tcPr>
            <w:tcW w:w="979" w:type="pct"/>
            <w:vAlign w:val="center"/>
          </w:tcPr>
          <w:p w:rsidR="00C33CC7" w:rsidRPr="00C33CC7" w:rsidRDefault="00C33CC7" w:rsidP="00236DA3">
            <w:pPr>
              <w:spacing w:after="0" w:line="240" w:lineRule="auto"/>
              <w:rPr>
                <w:rFonts w:ascii="Times New Roman" w:hAnsi="Times New Roman"/>
                <w:sz w:val="24"/>
                <w:szCs w:val="24"/>
                <w:lang w:eastAsia="sk-SK"/>
              </w:rPr>
            </w:pPr>
            <w:r w:rsidRPr="00C33CC7">
              <w:rPr>
                <w:rFonts w:ascii="Times New Roman" w:hAnsi="Times New Roman"/>
                <w:sz w:val="24"/>
                <w:szCs w:val="24"/>
                <w:lang w:eastAsia="sk-SK"/>
              </w:rPr>
              <w:t>Diaľkový prieskum Zeme</w:t>
            </w:r>
          </w:p>
        </w:tc>
        <w:tc>
          <w:tcPr>
            <w:tcW w:w="377" w:type="pct"/>
            <w:gridSpan w:val="2"/>
            <w:vAlign w:val="center"/>
          </w:tcPr>
          <w:p w:rsidR="00C33CC7" w:rsidRPr="00C33CC7" w:rsidRDefault="00C33CC7" w:rsidP="00236DA3">
            <w:pPr>
              <w:spacing w:after="0" w:line="240" w:lineRule="auto"/>
              <w:jc w:val="center"/>
              <w:rPr>
                <w:rFonts w:ascii="Times New Roman" w:hAnsi="Times New Roman"/>
                <w:sz w:val="24"/>
                <w:szCs w:val="24"/>
                <w:lang w:eastAsia="sk-SK"/>
              </w:rPr>
            </w:pPr>
            <w:r w:rsidRPr="00C33CC7">
              <w:rPr>
                <w:rFonts w:ascii="Times New Roman" w:hAnsi="Times New Roman"/>
                <w:sz w:val="24"/>
                <w:szCs w:val="24"/>
                <w:lang w:eastAsia="sk-SK"/>
              </w:rPr>
              <w:t>PV</w:t>
            </w:r>
          </w:p>
        </w:tc>
        <w:tc>
          <w:tcPr>
            <w:tcW w:w="334" w:type="pct"/>
            <w:gridSpan w:val="2"/>
            <w:vAlign w:val="center"/>
          </w:tcPr>
          <w:p w:rsidR="00C33CC7" w:rsidRPr="00C33CC7" w:rsidRDefault="00C33CC7" w:rsidP="00236DA3">
            <w:pPr>
              <w:spacing w:after="0" w:line="240" w:lineRule="auto"/>
              <w:jc w:val="center"/>
              <w:rPr>
                <w:rFonts w:ascii="Times New Roman" w:hAnsi="Times New Roman" w:cs="Times New Roman"/>
                <w:sz w:val="24"/>
                <w:szCs w:val="24"/>
                <w:lang w:eastAsia="sk-SK"/>
              </w:rPr>
            </w:pPr>
            <w:r w:rsidRPr="00C33CC7">
              <w:rPr>
                <w:rFonts w:ascii="Times New Roman" w:hAnsi="Times New Roman" w:cs="Times New Roman"/>
                <w:sz w:val="24"/>
                <w:szCs w:val="24"/>
                <w:lang w:eastAsia="sk-SK"/>
              </w:rPr>
              <w:t>6</w:t>
            </w:r>
          </w:p>
        </w:tc>
        <w:tc>
          <w:tcPr>
            <w:tcW w:w="484" w:type="pct"/>
            <w:gridSpan w:val="2"/>
            <w:vAlign w:val="center"/>
          </w:tcPr>
          <w:p w:rsidR="00C33CC7" w:rsidRPr="00C33CC7" w:rsidRDefault="00C33CC7" w:rsidP="00236DA3">
            <w:pPr>
              <w:spacing w:after="0" w:line="240" w:lineRule="auto"/>
              <w:jc w:val="center"/>
              <w:rPr>
                <w:rFonts w:ascii="Times New Roman" w:hAnsi="Times New Roman" w:cs="Times New Roman"/>
                <w:sz w:val="24"/>
                <w:szCs w:val="24"/>
                <w:lang w:eastAsia="sk-SK"/>
              </w:rPr>
            </w:pPr>
            <w:r w:rsidRPr="00C33CC7">
              <w:rPr>
                <w:rFonts w:ascii="Times New Roman" w:hAnsi="Times New Roman" w:cs="Times New Roman"/>
                <w:sz w:val="24"/>
                <w:szCs w:val="24"/>
                <w:lang w:eastAsia="sk-SK"/>
              </w:rPr>
              <w:t>12</w:t>
            </w:r>
          </w:p>
        </w:tc>
        <w:tc>
          <w:tcPr>
            <w:tcW w:w="377" w:type="pct"/>
            <w:gridSpan w:val="2"/>
            <w:vAlign w:val="center"/>
          </w:tcPr>
          <w:p w:rsidR="00C33CC7" w:rsidRPr="00C33CC7" w:rsidRDefault="00C33CC7" w:rsidP="00236DA3">
            <w:pPr>
              <w:spacing w:after="0" w:line="240" w:lineRule="auto"/>
              <w:jc w:val="center"/>
              <w:rPr>
                <w:rFonts w:ascii="Times New Roman" w:hAnsi="Times New Roman"/>
                <w:sz w:val="24"/>
                <w:szCs w:val="24"/>
                <w:lang w:eastAsia="sk-SK"/>
              </w:rPr>
            </w:pPr>
            <w:r w:rsidRPr="00C33CC7">
              <w:rPr>
                <w:rFonts w:ascii="Times New Roman" w:hAnsi="Times New Roman"/>
                <w:sz w:val="24"/>
                <w:szCs w:val="24"/>
                <w:lang w:eastAsia="sk-SK"/>
              </w:rPr>
              <w:t>2</w:t>
            </w:r>
          </w:p>
        </w:tc>
        <w:tc>
          <w:tcPr>
            <w:tcW w:w="858" w:type="pct"/>
            <w:gridSpan w:val="3"/>
            <w:vAlign w:val="center"/>
          </w:tcPr>
          <w:p w:rsidR="00C33CC7" w:rsidRPr="00C33CC7" w:rsidRDefault="00C33CC7" w:rsidP="00236DA3">
            <w:pPr>
              <w:spacing w:after="0" w:line="240" w:lineRule="auto"/>
              <w:rPr>
                <w:rFonts w:ascii="Times New Roman" w:hAnsi="Times New Roman"/>
                <w:sz w:val="24"/>
                <w:szCs w:val="24"/>
                <w:lang w:eastAsia="sk-SK"/>
              </w:rPr>
            </w:pPr>
            <w:r w:rsidRPr="00C33CC7">
              <w:rPr>
                <w:rFonts w:ascii="Times New Roman" w:hAnsi="Times New Roman"/>
                <w:sz w:val="24"/>
                <w:szCs w:val="24"/>
                <w:lang w:eastAsia="sk-SK"/>
              </w:rPr>
              <w:t>prof. Scheer</w:t>
            </w:r>
          </w:p>
        </w:tc>
        <w:tc>
          <w:tcPr>
            <w:tcW w:w="445" w:type="pct"/>
            <w:vAlign w:val="center"/>
          </w:tcPr>
          <w:p w:rsidR="00C33CC7" w:rsidRPr="003954C6" w:rsidRDefault="00C33CC7" w:rsidP="0035077C">
            <w:pPr>
              <w:jc w:val="center"/>
              <w:rPr>
                <w:rFonts w:ascii="Times New Roman" w:hAnsi="Times New Roman" w:cs="Times New Roman"/>
                <w:sz w:val="24"/>
                <w:szCs w:val="24"/>
              </w:rPr>
            </w:pPr>
            <w:r w:rsidRPr="003954C6">
              <w:rPr>
                <w:rFonts w:ascii="Times New Roman" w:eastAsia="Times New Roman" w:hAnsi="Times New Roman" w:cs="Times New Roman"/>
                <w:snapToGrid w:val="0"/>
                <w:sz w:val="24"/>
                <w:szCs w:val="24"/>
                <w:lang w:eastAsia="cs-CZ"/>
              </w:rPr>
              <w:t>S</w:t>
            </w:r>
          </w:p>
        </w:tc>
      </w:tr>
      <w:tr w:rsidR="00C33CC7" w:rsidRPr="003954C6" w:rsidTr="00C33CC7">
        <w:trPr>
          <w:trHeight w:val="567"/>
          <w:jc w:val="center"/>
        </w:trPr>
        <w:tc>
          <w:tcPr>
            <w:tcW w:w="329" w:type="pct"/>
            <w:vAlign w:val="center"/>
          </w:tcPr>
          <w:p w:rsidR="00C33CC7" w:rsidRPr="003954C6" w:rsidRDefault="00C33CC7" w:rsidP="00236DA3">
            <w:pPr>
              <w:spacing w:after="0" w:line="240" w:lineRule="auto"/>
              <w:jc w:val="center"/>
              <w:rPr>
                <w:rFonts w:ascii="Times New Roman" w:eastAsia="Calibri" w:hAnsi="Times New Roman" w:cs="Times New Roman"/>
                <w:sz w:val="24"/>
                <w:szCs w:val="24"/>
              </w:rPr>
            </w:pPr>
            <w:r w:rsidRPr="003954C6">
              <w:rPr>
                <w:rFonts w:ascii="Times New Roman" w:eastAsia="Calibri" w:hAnsi="Times New Roman" w:cs="Times New Roman"/>
                <w:sz w:val="24"/>
                <w:szCs w:val="24"/>
              </w:rPr>
              <w:t>LF</w:t>
            </w:r>
          </w:p>
        </w:tc>
        <w:tc>
          <w:tcPr>
            <w:tcW w:w="377" w:type="pct"/>
            <w:gridSpan w:val="2"/>
            <w:vAlign w:val="center"/>
          </w:tcPr>
          <w:p w:rsidR="00C33CC7" w:rsidRPr="003954C6" w:rsidRDefault="00C33CC7" w:rsidP="0035077C">
            <w:pPr>
              <w:rPr>
                <w:rFonts w:ascii="Times New Roman" w:hAnsi="Times New Roman" w:cs="Times New Roman"/>
                <w:sz w:val="24"/>
                <w:szCs w:val="24"/>
              </w:rPr>
            </w:pPr>
            <w:r>
              <w:rPr>
                <w:rFonts w:ascii="Times New Roman" w:hAnsi="Times New Roman" w:cs="Times New Roman"/>
                <w:sz w:val="24"/>
                <w:szCs w:val="24"/>
              </w:rPr>
              <w:t>KHULG</w:t>
            </w:r>
          </w:p>
        </w:tc>
        <w:tc>
          <w:tcPr>
            <w:tcW w:w="440" w:type="pct"/>
            <w:gridSpan w:val="3"/>
            <w:vAlign w:val="center"/>
          </w:tcPr>
          <w:p w:rsidR="00C33CC7" w:rsidRPr="00C33CC7" w:rsidRDefault="00C33CC7" w:rsidP="00236DA3">
            <w:pPr>
              <w:spacing w:after="0" w:line="240" w:lineRule="auto"/>
              <w:rPr>
                <w:rFonts w:ascii="Times New Roman" w:hAnsi="Times New Roman"/>
                <w:sz w:val="24"/>
                <w:szCs w:val="24"/>
                <w:lang w:eastAsia="sk-SK"/>
              </w:rPr>
            </w:pPr>
            <w:r w:rsidRPr="00C33CC7">
              <w:rPr>
                <w:rFonts w:ascii="Times New Roman" w:hAnsi="Times New Roman"/>
                <w:sz w:val="24"/>
                <w:szCs w:val="24"/>
                <w:lang w:eastAsia="sk-SK"/>
              </w:rPr>
              <w:t>IML-I</w:t>
            </w:r>
          </w:p>
        </w:tc>
        <w:tc>
          <w:tcPr>
            <w:tcW w:w="979" w:type="pct"/>
            <w:vAlign w:val="center"/>
          </w:tcPr>
          <w:p w:rsidR="00C33CC7" w:rsidRPr="00C33CC7" w:rsidRDefault="00C33CC7" w:rsidP="00236DA3">
            <w:pPr>
              <w:spacing w:after="0" w:line="240" w:lineRule="auto"/>
              <w:rPr>
                <w:rFonts w:ascii="Times New Roman" w:hAnsi="Times New Roman"/>
                <w:sz w:val="24"/>
                <w:szCs w:val="24"/>
                <w:lang w:eastAsia="sk-SK"/>
              </w:rPr>
            </w:pPr>
            <w:r w:rsidRPr="00C33CC7">
              <w:rPr>
                <w:rFonts w:ascii="Times New Roman" w:hAnsi="Times New Roman"/>
                <w:sz w:val="24"/>
                <w:szCs w:val="24"/>
                <w:lang w:eastAsia="sk-SK"/>
              </w:rPr>
              <w:t>Inventarizácia a monitoring lesa</w:t>
            </w:r>
          </w:p>
        </w:tc>
        <w:tc>
          <w:tcPr>
            <w:tcW w:w="377" w:type="pct"/>
            <w:gridSpan w:val="2"/>
            <w:vAlign w:val="center"/>
          </w:tcPr>
          <w:p w:rsidR="00C33CC7" w:rsidRPr="00C33CC7" w:rsidRDefault="00C33CC7" w:rsidP="00236DA3">
            <w:pPr>
              <w:spacing w:after="0" w:line="240" w:lineRule="auto"/>
              <w:jc w:val="center"/>
              <w:rPr>
                <w:rFonts w:ascii="Times New Roman" w:hAnsi="Times New Roman"/>
                <w:sz w:val="24"/>
                <w:szCs w:val="24"/>
                <w:lang w:eastAsia="sk-SK"/>
              </w:rPr>
            </w:pPr>
            <w:r w:rsidRPr="00C33CC7">
              <w:rPr>
                <w:rFonts w:ascii="Times New Roman" w:hAnsi="Times New Roman"/>
                <w:sz w:val="24"/>
                <w:szCs w:val="24"/>
                <w:lang w:eastAsia="sk-SK"/>
              </w:rPr>
              <w:t>PV</w:t>
            </w:r>
          </w:p>
        </w:tc>
        <w:tc>
          <w:tcPr>
            <w:tcW w:w="334" w:type="pct"/>
            <w:gridSpan w:val="2"/>
            <w:vAlign w:val="center"/>
          </w:tcPr>
          <w:p w:rsidR="00C33CC7" w:rsidRPr="00C33CC7" w:rsidRDefault="00C33CC7" w:rsidP="00236DA3">
            <w:pPr>
              <w:spacing w:after="0" w:line="240" w:lineRule="auto"/>
              <w:jc w:val="center"/>
              <w:rPr>
                <w:rFonts w:ascii="Times New Roman" w:hAnsi="Times New Roman" w:cs="Times New Roman"/>
                <w:sz w:val="24"/>
                <w:szCs w:val="24"/>
                <w:lang w:eastAsia="sk-SK"/>
              </w:rPr>
            </w:pPr>
            <w:r w:rsidRPr="00C33CC7">
              <w:rPr>
                <w:rFonts w:ascii="Times New Roman" w:hAnsi="Times New Roman" w:cs="Times New Roman"/>
                <w:sz w:val="24"/>
                <w:szCs w:val="24"/>
                <w:lang w:eastAsia="sk-SK"/>
              </w:rPr>
              <w:t>6</w:t>
            </w:r>
          </w:p>
        </w:tc>
        <w:tc>
          <w:tcPr>
            <w:tcW w:w="484" w:type="pct"/>
            <w:gridSpan w:val="2"/>
            <w:vAlign w:val="center"/>
          </w:tcPr>
          <w:p w:rsidR="00C33CC7" w:rsidRPr="00C33CC7" w:rsidRDefault="00C33CC7" w:rsidP="00236DA3">
            <w:pPr>
              <w:spacing w:after="0" w:line="240" w:lineRule="auto"/>
              <w:jc w:val="center"/>
              <w:rPr>
                <w:rFonts w:ascii="Times New Roman" w:hAnsi="Times New Roman" w:cs="Times New Roman"/>
                <w:sz w:val="24"/>
                <w:szCs w:val="24"/>
                <w:lang w:eastAsia="sk-SK"/>
              </w:rPr>
            </w:pPr>
            <w:r w:rsidRPr="00C33CC7">
              <w:rPr>
                <w:rFonts w:ascii="Times New Roman" w:hAnsi="Times New Roman" w:cs="Times New Roman"/>
                <w:sz w:val="24"/>
                <w:szCs w:val="24"/>
                <w:lang w:eastAsia="sk-SK"/>
              </w:rPr>
              <w:t>12</w:t>
            </w:r>
          </w:p>
        </w:tc>
        <w:tc>
          <w:tcPr>
            <w:tcW w:w="377" w:type="pct"/>
            <w:gridSpan w:val="2"/>
            <w:vAlign w:val="center"/>
          </w:tcPr>
          <w:p w:rsidR="00C33CC7" w:rsidRPr="00C33CC7" w:rsidRDefault="00C33CC7" w:rsidP="00236DA3">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858" w:type="pct"/>
            <w:gridSpan w:val="3"/>
            <w:shd w:val="clear" w:color="auto" w:fill="auto"/>
            <w:vAlign w:val="center"/>
          </w:tcPr>
          <w:p w:rsidR="00C33CC7" w:rsidRPr="00C33CC7" w:rsidRDefault="00C33CC7" w:rsidP="00236DA3">
            <w:pPr>
              <w:spacing w:after="0" w:line="240" w:lineRule="auto"/>
              <w:rPr>
                <w:rFonts w:ascii="Times New Roman" w:hAnsi="Times New Roman"/>
                <w:sz w:val="24"/>
                <w:szCs w:val="24"/>
                <w:lang w:eastAsia="sk-SK"/>
              </w:rPr>
            </w:pPr>
            <w:r w:rsidRPr="00C33CC7">
              <w:rPr>
                <w:rFonts w:ascii="Times New Roman" w:hAnsi="Times New Roman"/>
                <w:sz w:val="24"/>
                <w:szCs w:val="24"/>
                <w:lang w:eastAsia="sk-SK"/>
              </w:rPr>
              <w:t>doc. Merganič</w:t>
            </w:r>
          </w:p>
        </w:tc>
        <w:tc>
          <w:tcPr>
            <w:tcW w:w="445" w:type="pct"/>
            <w:vAlign w:val="center"/>
          </w:tcPr>
          <w:p w:rsidR="00C33CC7" w:rsidRPr="003954C6" w:rsidRDefault="00C33CC7" w:rsidP="0035077C">
            <w:pPr>
              <w:jc w:val="center"/>
              <w:rPr>
                <w:rFonts w:ascii="Times New Roman" w:hAnsi="Times New Roman" w:cs="Times New Roman"/>
                <w:sz w:val="24"/>
                <w:szCs w:val="24"/>
              </w:rPr>
            </w:pPr>
            <w:r w:rsidRPr="003954C6">
              <w:rPr>
                <w:rFonts w:ascii="Times New Roman" w:eastAsia="Times New Roman" w:hAnsi="Times New Roman" w:cs="Times New Roman"/>
                <w:snapToGrid w:val="0"/>
                <w:sz w:val="24"/>
                <w:szCs w:val="24"/>
                <w:lang w:eastAsia="cs-CZ"/>
              </w:rPr>
              <w:t>S</w:t>
            </w:r>
          </w:p>
        </w:tc>
      </w:tr>
      <w:tr w:rsidR="00C33CC7" w:rsidRPr="003954C6" w:rsidTr="00C33CC7">
        <w:trPr>
          <w:trHeight w:val="567"/>
          <w:jc w:val="center"/>
        </w:trPr>
        <w:tc>
          <w:tcPr>
            <w:tcW w:w="329" w:type="pct"/>
            <w:vAlign w:val="center"/>
          </w:tcPr>
          <w:p w:rsidR="00C33CC7" w:rsidRPr="003954C6" w:rsidRDefault="00C33CC7" w:rsidP="00236DA3">
            <w:pPr>
              <w:spacing w:after="0" w:line="240" w:lineRule="auto"/>
              <w:jc w:val="center"/>
              <w:rPr>
                <w:rFonts w:ascii="Times New Roman" w:eastAsia="Calibri" w:hAnsi="Times New Roman" w:cs="Times New Roman"/>
                <w:sz w:val="24"/>
                <w:szCs w:val="24"/>
              </w:rPr>
            </w:pPr>
            <w:r w:rsidRPr="003954C6">
              <w:rPr>
                <w:rFonts w:ascii="Times New Roman" w:eastAsia="Calibri" w:hAnsi="Times New Roman" w:cs="Times New Roman"/>
                <w:sz w:val="24"/>
                <w:szCs w:val="24"/>
              </w:rPr>
              <w:t>LF</w:t>
            </w:r>
          </w:p>
        </w:tc>
        <w:tc>
          <w:tcPr>
            <w:tcW w:w="377" w:type="pct"/>
            <w:gridSpan w:val="2"/>
          </w:tcPr>
          <w:p w:rsidR="00C33CC7" w:rsidRDefault="00C33CC7">
            <w:r w:rsidRPr="00C12ECE">
              <w:rPr>
                <w:rFonts w:ascii="Times New Roman" w:hAnsi="Times New Roman" w:cs="Times New Roman"/>
                <w:sz w:val="24"/>
                <w:szCs w:val="24"/>
              </w:rPr>
              <w:t>KHULG</w:t>
            </w:r>
          </w:p>
        </w:tc>
        <w:tc>
          <w:tcPr>
            <w:tcW w:w="440" w:type="pct"/>
            <w:gridSpan w:val="3"/>
            <w:vAlign w:val="center"/>
          </w:tcPr>
          <w:p w:rsidR="00C33CC7" w:rsidRPr="00C33CC7" w:rsidRDefault="00C33CC7" w:rsidP="00236DA3">
            <w:pPr>
              <w:spacing w:after="0" w:line="240" w:lineRule="auto"/>
              <w:rPr>
                <w:rFonts w:ascii="Times New Roman" w:hAnsi="Times New Roman"/>
                <w:sz w:val="24"/>
                <w:szCs w:val="24"/>
                <w:lang w:eastAsia="sk-SK"/>
              </w:rPr>
            </w:pPr>
            <w:r w:rsidRPr="00C33CC7">
              <w:rPr>
                <w:rFonts w:ascii="Times New Roman" w:hAnsi="Times New Roman"/>
                <w:sz w:val="24"/>
                <w:szCs w:val="24"/>
                <w:lang w:eastAsia="sk-SK"/>
              </w:rPr>
              <w:t>AGIS-I</w:t>
            </w:r>
          </w:p>
        </w:tc>
        <w:tc>
          <w:tcPr>
            <w:tcW w:w="979" w:type="pct"/>
            <w:vAlign w:val="center"/>
          </w:tcPr>
          <w:p w:rsidR="00C33CC7" w:rsidRPr="00C33CC7" w:rsidRDefault="00C33CC7" w:rsidP="00236DA3">
            <w:pPr>
              <w:spacing w:after="0" w:line="240" w:lineRule="auto"/>
              <w:rPr>
                <w:rFonts w:ascii="Times New Roman" w:hAnsi="Times New Roman"/>
                <w:sz w:val="24"/>
                <w:szCs w:val="24"/>
                <w:lang w:eastAsia="sk-SK"/>
              </w:rPr>
            </w:pPr>
            <w:r w:rsidRPr="00C33CC7">
              <w:rPr>
                <w:rFonts w:ascii="Times New Roman" w:hAnsi="Times New Roman"/>
                <w:sz w:val="24"/>
                <w:szCs w:val="24"/>
                <w:lang w:eastAsia="sk-SK"/>
              </w:rPr>
              <w:t>Aplikácie GIS</w:t>
            </w:r>
          </w:p>
        </w:tc>
        <w:tc>
          <w:tcPr>
            <w:tcW w:w="377" w:type="pct"/>
            <w:gridSpan w:val="2"/>
            <w:vAlign w:val="center"/>
          </w:tcPr>
          <w:p w:rsidR="00C33CC7" w:rsidRPr="00C33CC7" w:rsidRDefault="00C33CC7" w:rsidP="00236DA3">
            <w:pPr>
              <w:spacing w:after="0" w:line="240" w:lineRule="auto"/>
              <w:jc w:val="center"/>
              <w:rPr>
                <w:rFonts w:ascii="Times New Roman" w:hAnsi="Times New Roman"/>
                <w:sz w:val="24"/>
                <w:szCs w:val="24"/>
                <w:lang w:eastAsia="sk-SK"/>
              </w:rPr>
            </w:pPr>
            <w:r w:rsidRPr="00C33CC7">
              <w:rPr>
                <w:rFonts w:ascii="Times New Roman" w:hAnsi="Times New Roman"/>
                <w:sz w:val="24"/>
                <w:szCs w:val="24"/>
                <w:lang w:eastAsia="sk-SK"/>
              </w:rPr>
              <w:t>PV</w:t>
            </w:r>
          </w:p>
        </w:tc>
        <w:tc>
          <w:tcPr>
            <w:tcW w:w="334" w:type="pct"/>
            <w:gridSpan w:val="2"/>
            <w:vAlign w:val="center"/>
          </w:tcPr>
          <w:p w:rsidR="00C33CC7" w:rsidRPr="00C33CC7" w:rsidRDefault="00C33CC7" w:rsidP="00236DA3">
            <w:pPr>
              <w:spacing w:after="0" w:line="240" w:lineRule="auto"/>
              <w:jc w:val="center"/>
              <w:rPr>
                <w:rFonts w:ascii="Times New Roman" w:hAnsi="Times New Roman" w:cs="Times New Roman"/>
                <w:sz w:val="24"/>
                <w:szCs w:val="24"/>
                <w:lang w:eastAsia="sk-SK"/>
              </w:rPr>
            </w:pPr>
            <w:r w:rsidRPr="00C33CC7">
              <w:rPr>
                <w:rFonts w:ascii="Times New Roman" w:hAnsi="Times New Roman" w:cs="Times New Roman"/>
                <w:sz w:val="24"/>
                <w:szCs w:val="24"/>
                <w:lang w:eastAsia="sk-SK"/>
              </w:rPr>
              <w:t>6</w:t>
            </w:r>
          </w:p>
        </w:tc>
        <w:tc>
          <w:tcPr>
            <w:tcW w:w="484" w:type="pct"/>
            <w:gridSpan w:val="2"/>
            <w:vAlign w:val="center"/>
          </w:tcPr>
          <w:p w:rsidR="00C33CC7" w:rsidRPr="00C33CC7" w:rsidRDefault="00C33CC7" w:rsidP="00236DA3">
            <w:pPr>
              <w:spacing w:after="0" w:line="240" w:lineRule="auto"/>
              <w:jc w:val="center"/>
              <w:rPr>
                <w:rFonts w:ascii="Times New Roman" w:hAnsi="Times New Roman" w:cs="Times New Roman"/>
                <w:sz w:val="24"/>
                <w:szCs w:val="24"/>
                <w:lang w:eastAsia="sk-SK"/>
              </w:rPr>
            </w:pPr>
            <w:r w:rsidRPr="00C33CC7">
              <w:rPr>
                <w:rFonts w:ascii="Times New Roman" w:hAnsi="Times New Roman" w:cs="Times New Roman"/>
                <w:sz w:val="24"/>
                <w:szCs w:val="24"/>
                <w:lang w:eastAsia="sk-SK"/>
              </w:rPr>
              <w:t>12</w:t>
            </w:r>
          </w:p>
        </w:tc>
        <w:tc>
          <w:tcPr>
            <w:tcW w:w="377" w:type="pct"/>
            <w:gridSpan w:val="2"/>
            <w:vAlign w:val="center"/>
          </w:tcPr>
          <w:p w:rsidR="00C33CC7" w:rsidRPr="00C33CC7" w:rsidRDefault="00C33CC7" w:rsidP="00236DA3">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858" w:type="pct"/>
            <w:gridSpan w:val="3"/>
            <w:vAlign w:val="center"/>
          </w:tcPr>
          <w:p w:rsidR="00C33CC7" w:rsidRPr="00C33CC7" w:rsidRDefault="00C33CC7" w:rsidP="00236DA3">
            <w:pPr>
              <w:spacing w:after="0" w:line="240" w:lineRule="auto"/>
              <w:rPr>
                <w:rFonts w:ascii="Times New Roman" w:hAnsi="Times New Roman"/>
                <w:sz w:val="24"/>
                <w:szCs w:val="24"/>
                <w:lang w:eastAsia="sk-SK"/>
              </w:rPr>
            </w:pPr>
            <w:r w:rsidRPr="00C33CC7">
              <w:rPr>
                <w:rFonts w:ascii="Times New Roman" w:hAnsi="Times New Roman"/>
                <w:sz w:val="24"/>
                <w:szCs w:val="24"/>
                <w:lang w:eastAsia="sk-SK"/>
              </w:rPr>
              <w:t>prof. Tuček</w:t>
            </w:r>
          </w:p>
        </w:tc>
        <w:tc>
          <w:tcPr>
            <w:tcW w:w="445" w:type="pct"/>
            <w:vAlign w:val="center"/>
          </w:tcPr>
          <w:p w:rsidR="00C33CC7" w:rsidRPr="003954C6" w:rsidRDefault="00C33CC7" w:rsidP="0035077C">
            <w:pPr>
              <w:jc w:val="center"/>
              <w:rPr>
                <w:rFonts w:ascii="Times New Roman" w:hAnsi="Times New Roman" w:cs="Times New Roman"/>
                <w:sz w:val="24"/>
                <w:szCs w:val="24"/>
              </w:rPr>
            </w:pPr>
            <w:r w:rsidRPr="003954C6">
              <w:rPr>
                <w:rFonts w:ascii="Times New Roman" w:eastAsia="Times New Roman" w:hAnsi="Times New Roman" w:cs="Times New Roman"/>
                <w:snapToGrid w:val="0"/>
                <w:sz w:val="24"/>
                <w:szCs w:val="24"/>
                <w:lang w:eastAsia="cs-CZ"/>
              </w:rPr>
              <w:t>S</w:t>
            </w:r>
          </w:p>
        </w:tc>
      </w:tr>
      <w:tr w:rsidR="00C33CC7" w:rsidRPr="003954C6" w:rsidTr="00C33CC7">
        <w:trPr>
          <w:trHeight w:val="567"/>
          <w:jc w:val="center"/>
        </w:trPr>
        <w:tc>
          <w:tcPr>
            <w:tcW w:w="329" w:type="pct"/>
            <w:vAlign w:val="center"/>
          </w:tcPr>
          <w:p w:rsidR="00C33CC7" w:rsidRPr="003954C6" w:rsidRDefault="00C33CC7" w:rsidP="00236DA3">
            <w:pPr>
              <w:spacing w:after="0" w:line="240" w:lineRule="auto"/>
              <w:jc w:val="center"/>
              <w:rPr>
                <w:rFonts w:ascii="Times New Roman" w:eastAsia="Calibri" w:hAnsi="Times New Roman" w:cs="Times New Roman"/>
                <w:sz w:val="24"/>
                <w:szCs w:val="24"/>
              </w:rPr>
            </w:pPr>
            <w:r w:rsidRPr="003954C6">
              <w:rPr>
                <w:rFonts w:ascii="Times New Roman" w:eastAsia="Calibri" w:hAnsi="Times New Roman" w:cs="Times New Roman"/>
                <w:sz w:val="24"/>
                <w:szCs w:val="24"/>
              </w:rPr>
              <w:t>LF</w:t>
            </w:r>
          </w:p>
        </w:tc>
        <w:tc>
          <w:tcPr>
            <w:tcW w:w="377" w:type="pct"/>
            <w:gridSpan w:val="2"/>
          </w:tcPr>
          <w:p w:rsidR="00C33CC7" w:rsidRDefault="00C33CC7">
            <w:r w:rsidRPr="00C12ECE">
              <w:rPr>
                <w:rFonts w:ascii="Times New Roman" w:hAnsi="Times New Roman" w:cs="Times New Roman"/>
                <w:sz w:val="24"/>
                <w:szCs w:val="24"/>
              </w:rPr>
              <w:t>KHULG</w:t>
            </w:r>
          </w:p>
        </w:tc>
        <w:tc>
          <w:tcPr>
            <w:tcW w:w="440" w:type="pct"/>
            <w:gridSpan w:val="3"/>
            <w:vAlign w:val="center"/>
          </w:tcPr>
          <w:p w:rsidR="00C33CC7" w:rsidRPr="00C33CC7" w:rsidRDefault="00C33CC7" w:rsidP="00236DA3">
            <w:pPr>
              <w:spacing w:after="0" w:line="240" w:lineRule="auto"/>
              <w:rPr>
                <w:rFonts w:ascii="Times New Roman" w:hAnsi="Times New Roman"/>
                <w:sz w:val="24"/>
                <w:szCs w:val="24"/>
                <w:lang w:eastAsia="sk-SK"/>
              </w:rPr>
            </w:pPr>
            <w:r w:rsidRPr="00C33CC7">
              <w:rPr>
                <w:rFonts w:ascii="Times New Roman" w:hAnsi="Times New Roman"/>
                <w:sz w:val="24"/>
                <w:szCs w:val="24"/>
                <w:lang w:eastAsia="sk-SK"/>
              </w:rPr>
              <w:t>TMAP-I</w:t>
            </w:r>
          </w:p>
        </w:tc>
        <w:tc>
          <w:tcPr>
            <w:tcW w:w="979" w:type="pct"/>
            <w:vAlign w:val="center"/>
          </w:tcPr>
          <w:p w:rsidR="00C33CC7" w:rsidRPr="00C33CC7" w:rsidRDefault="00C33CC7" w:rsidP="00236DA3">
            <w:pPr>
              <w:spacing w:after="0" w:line="240" w:lineRule="auto"/>
              <w:rPr>
                <w:rFonts w:ascii="Times New Roman" w:hAnsi="Times New Roman"/>
                <w:sz w:val="24"/>
                <w:szCs w:val="24"/>
                <w:lang w:eastAsia="sk-SK"/>
              </w:rPr>
            </w:pPr>
            <w:r w:rsidRPr="00C33CC7">
              <w:rPr>
                <w:rFonts w:ascii="Times New Roman" w:hAnsi="Times New Roman"/>
                <w:sz w:val="24"/>
                <w:szCs w:val="24"/>
                <w:lang w:eastAsia="sk-SK"/>
              </w:rPr>
              <w:t>Tematické mapovanie</w:t>
            </w:r>
          </w:p>
        </w:tc>
        <w:tc>
          <w:tcPr>
            <w:tcW w:w="377" w:type="pct"/>
            <w:gridSpan w:val="2"/>
            <w:vAlign w:val="center"/>
          </w:tcPr>
          <w:p w:rsidR="00C33CC7" w:rsidRPr="00C33CC7" w:rsidRDefault="00C33CC7" w:rsidP="00236DA3">
            <w:pPr>
              <w:spacing w:after="0" w:line="240" w:lineRule="auto"/>
              <w:jc w:val="center"/>
              <w:rPr>
                <w:rFonts w:ascii="Times New Roman" w:hAnsi="Times New Roman"/>
                <w:sz w:val="24"/>
                <w:szCs w:val="24"/>
                <w:lang w:eastAsia="sk-SK"/>
              </w:rPr>
            </w:pPr>
            <w:r w:rsidRPr="00C33CC7">
              <w:rPr>
                <w:rFonts w:ascii="Times New Roman" w:hAnsi="Times New Roman"/>
                <w:sz w:val="24"/>
                <w:szCs w:val="24"/>
                <w:lang w:eastAsia="sk-SK"/>
              </w:rPr>
              <w:t>PV</w:t>
            </w:r>
          </w:p>
        </w:tc>
        <w:tc>
          <w:tcPr>
            <w:tcW w:w="334" w:type="pct"/>
            <w:gridSpan w:val="2"/>
            <w:vAlign w:val="center"/>
          </w:tcPr>
          <w:p w:rsidR="00C33CC7" w:rsidRPr="00C33CC7" w:rsidRDefault="00C33CC7" w:rsidP="00236DA3">
            <w:pPr>
              <w:spacing w:after="0" w:line="240" w:lineRule="auto"/>
              <w:jc w:val="center"/>
              <w:rPr>
                <w:rFonts w:ascii="Times New Roman" w:hAnsi="Times New Roman" w:cs="Times New Roman"/>
                <w:sz w:val="24"/>
                <w:szCs w:val="24"/>
                <w:lang w:eastAsia="sk-SK"/>
              </w:rPr>
            </w:pPr>
            <w:r w:rsidRPr="00C33CC7">
              <w:rPr>
                <w:rFonts w:ascii="Times New Roman" w:hAnsi="Times New Roman" w:cs="Times New Roman"/>
                <w:sz w:val="24"/>
                <w:szCs w:val="24"/>
                <w:lang w:eastAsia="sk-SK"/>
              </w:rPr>
              <w:t>6</w:t>
            </w:r>
          </w:p>
        </w:tc>
        <w:tc>
          <w:tcPr>
            <w:tcW w:w="484" w:type="pct"/>
            <w:gridSpan w:val="2"/>
            <w:vAlign w:val="center"/>
          </w:tcPr>
          <w:p w:rsidR="00C33CC7" w:rsidRPr="00C33CC7" w:rsidRDefault="00C33CC7" w:rsidP="00236DA3">
            <w:pPr>
              <w:spacing w:after="0" w:line="240" w:lineRule="auto"/>
              <w:jc w:val="center"/>
              <w:rPr>
                <w:rFonts w:ascii="Times New Roman" w:hAnsi="Times New Roman" w:cs="Times New Roman"/>
                <w:sz w:val="24"/>
                <w:szCs w:val="24"/>
                <w:lang w:eastAsia="sk-SK"/>
              </w:rPr>
            </w:pPr>
            <w:r w:rsidRPr="00C33CC7">
              <w:rPr>
                <w:rFonts w:ascii="Times New Roman" w:hAnsi="Times New Roman" w:cs="Times New Roman"/>
                <w:sz w:val="24"/>
                <w:szCs w:val="24"/>
                <w:lang w:eastAsia="sk-SK"/>
              </w:rPr>
              <w:t>12</w:t>
            </w:r>
          </w:p>
        </w:tc>
        <w:tc>
          <w:tcPr>
            <w:tcW w:w="377" w:type="pct"/>
            <w:gridSpan w:val="2"/>
            <w:vAlign w:val="center"/>
          </w:tcPr>
          <w:p w:rsidR="00C33CC7" w:rsidRPr="00C33CC7" w:rsidRDefault="00C33CC7" w:rsidP="00236DA3">
            <w:pPr>
              <w:spacing w:after="0" w:line="240" w:lineRule="auto"/>
              <w:jc w:val="center"/>
              <w:rPr>
                <w:rFonts w:ascii="Times New Roman" w:hAnsi="Times New Roman"/>
                <w:sz w:val="24"/>
                <w:szCs w:val="24"/>
                <w:lang w:eastAsia="sk-SK"/>
              </w:rPr>
            </w:pPr>
            <w:r w:rsidRPr="00C33CC7">
              <w:rPr>
                <w:rFonts w:ascii="Times New Roman" w:hAnsi="Times New Roman"/>
                <w:sz w:val="24"/>
                <w:szCs w:val="24"/>
                <w:lang w:eastAsia="sk-SK"/>
              </w:rPr>
              <w:t>3</w:t>
            </w:r>
          </w:p>
        </w:tc>
        <w:tc>
          <w:tcPr>
            <w:tcW w:w="858" w:type="pct"/>
            <w:gridSpan w:val="3"/>
            <w:vAlign w:val="center"/>
          </w:tcPr>
          <w:p w:rsidR="00C33CC7" w:rsidRPr="00C33CC7" w:rsidRDefault="00C33CC7" w:rsidP="00236DA3">
            <w:pPr>
              <w:spacing w:after="0" w:line="240" w:lineRule="auto"/>
              <w:rPr>
                <w:rFonts w:ascii="Times New Roman" w:hAnsi="Times New Roman"/>
                <w:sz w:val="24"/>
                <w:szCs w:val="24"/>
                <w:lang w:eastAsia="sk-SK"/>
              </w:rPr>
            </w:pPr>
            <w:r w:rsidRPr="00C33CC7">
              <w:rPr>
                <w:rFonts w:ascii="Times New Roman" w:hAnsi="Times New Roman"/>
                <w:sz w:val="24"/>
                <w:szCs w:val="24"/>
                <w:lang w:eastAsia="sk-SK"/>
              </w:rPr>
              <w:t>doc. Chudý</w:t>
            </w:r>
          </w:p>
        </w:tc>
        <w:tc>
          <w:tcPr>
            <w:tcW w:w="445" w:type="pct"/>
            <w:vAlign w:val="center"/>
          </w:tcPr>
          <w:p w:rsidR="00C33CC7" w:rsidRPr="003954C6" w:rsidRDefault="00C33CC7" w:rsidP="0035077C">
            <w:pPr>
              <w:jc w:val="center"/>
              <w:rPr>
                <w:rFonts w:ascii="Times New Roman" w:hAnsi="Times New Roman" w:cs="Times New Roman"/>
                <w:sz w:val="24"/>
                <w:szCs w:val="24"/>
              </w:rPr>
            </w:pPr>
            <w:r w:rsidRPr="003954C6">
              <w:rPr>
                <w:rFonts w:ascii="Times New Roman" w:eastAsia="Times New Roman" w:hAnsi="Times New Roman" w:cs="Times New Roman"/>
                <w:snapToGrid w:val="0"/>
                <w:sz w:val="24"/>
                <w:szCs w:val="24"/>
                <w:lang w:eastAsia="cs-CZ"/>
              </w:rPr>
              <w:t>S</w:t>
            </w:r>
          </w:p>
        </w:tc>
      </w:tr>
      <w:tr w:rsidR="00C33CC7" w:rsidRPr="003954C6" w:rsidTr="00C33CC7">
        <w:trPr>
          <w:trHeight w:val="567"/>
          <w:jc w:val="center"/>
        </w:trPr>
        <w:tc>
          <w:tcPr>
            <w:tcW w:w="329" w:type="pct"/>
            <w:vAlign w:val="center"/>
          </w:tcPr>
          <w:p w:rsidR="00C33CC7" w:rsidRPr="003954C6" w:rsidRDefault="00C33CC7" w:rsidP="00236DA3">
            <w:pPr>
              <w:spacing w:after="0" w:line="240" w:lineRule="auto"/>
              <w:jc w:val="center"/>
              <w:rPr>
                <w:rFonts w:ascii="Times New Roman" w:eastAsia="Calibri" w:hAnsi="Times New Roman" w:cs="Times New Roman"/>
                <w:sz w:val="24"/>
                <w:szCs w:val="24"/>
              </w:rPr>
            </w:pPr>
            <w:r w:rsidRPr="003954C6">
              <w:rPr>
                <w:rFonts w:ascii="Times New Roman" w:eastAsia="Calibri" w:hAnsi="Times New Roman" w:cs="Times New Roman"/>
                <w:sz w:val="24"/>
                <w:szCs w:val="24"/>
              </w:rPr>
              <w:t>LF</w:t>
            </w:r>
          </w:p>
        </w:tc>
        <w:tc>
          <w:tcPr>
            <w:tcW w:w="377" w:type="pct"/>
            <w:gridSpan w:val="2"/>
            <w:vAlign w:val="center"/>
          </w:tcPr>
          <w:p w:rsidR="00C33CC7" w:rsidRPr="003954C6" w:rsidRDefault="00C33CC7" w:rsidP="00C33CC7">
            <w:pPr>
              <w:spacing w:after="0"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KLŤLM</w:t>
            </w:r>
          </w:p>
        </w:tc>
        <w:tc>
          <w:tcPr>
            <w:tcW w:w="440" w:type="pct"/>
            <w:gridSpan w:val="3"/>
            <w:vAlign w:val="center"/>
          </w:tcPr>
          <w:p w:rsidR="00C33CC7" w:rsidRPr="00C33CC7" w:rsidRDefault="00C33CC7" w:rsidP="00236DA3">
            <w:pPr>
              <w:spacing w:after="0" w:line="240" w:lineRule="auto"/>
              <w:rPr>
                <w:rFonts w:ascii="Times New Roman" w:hAnsi="Times New Roman"/>
                <w:bCs/>
                <w:sz w:val="24"/>
                <w:szCs w:val="24"/>
                <w:lang w:eastAsia="sk-SK"/>
              </w:rPr>
            </w:pPr>
            <w:r w:rsidRPr="00C33CC7">
              <w:rPr>
                <w:rFonts w:ascii="Times New Roman" w:hAnsi="Times New Roman"/>
                <w:bCs/>
                <w:sz w:val="24"/>
                <w:szCs w:val="24"/>
                <w:lang w:eastAsia="sk-SK"/>
              </w:rPr>
              <w:t>IMP-I</w:t>
            </w:r>
          </w:p>
        </w:tc>
        <w:tc>
          <w:tcPr>
            <w:tcW w:w="979" w:type="pct"/>
            <w:vAlign w:val="center"/>
          </w:tcPr>
          <w:p w:rsidR="00C33CC7" w:rsidRPr="00C33CC7" w:rsidRDefault="00C33CC7" w:rsidP="00236DA3">
            <w:pPr>
              <w:spacing w:after="0" w:line="240" w:lineRule="auto"/>
              <w:rPr>
                <w:rFonts w:ascii="Times New Roman" w:hAnsi="Times New Roman"/>
                <w:bCs/>
                <w:sz w:val="24"/>
                <w:szCs w:val="24"/>
                <w:lang w:eastAsia="sk-SK"/>
              </w:rPr>
            </w:pPr>
            <w:r w:rsidRPr="00C33CC7">
              <w:rPr>
                <w:rFonts w:ascii="Times New Roman" w:hAnsi="Times New Roman"/>
                <w:bCs/>
                <w:sz w:val="24"/>
                <w:szCs w:val="24"/>
                <w:lang w:eastAsia="sk-SK"/>
              </w:rPr>
              <w:t>Integrovaný manažment povodí</w:t>
            </w:r>
          </w:p>
        </w:tc>
        <w:tc>
          <w:tcPr>
            <w:tcW w:w="377" w:type="pct"/>
            <w:gridSpan w:val="2"/>
            <w:vAlign w:val="center"/>
          </w:tcPr>
          <w:p w:rsidR="00C33CC7" w:rsidRPr="00C33CC7" w:rsidRDefault="00C33CC7" w:rsidP="00236DA3">
            <w:pPr>
              <w:spacing w:after="0" w:line="240" w:lineRule="auto"/>
              <w:jc w:val="center"/>
              <w:rPr>
                <w:rFonts w:ascii="Times New Roman" w:hAnsi="Times New Roman"/>
                <w:sz w:val="24"/>
                <w:szCs w:val="24"/>
                <w:lang w:eastAsia="sk-SK"/>
              </w:rPr>
            </w:pPr>
            <w:r w:rsidRPr="00C33CC7">
              <w:rPr>
                <w:rFonts w:ascii="Times New Roman" w:hAnsi="Times New Roman"/>
                <w:sz w:val="24"/>
                <w:szCs w:val="24"/>
                <w:lang w:eastAsia="sk-SK"/>
              </w:rPr>
              <w:t>PV</w:t>
            </w:r>
          </w:p>
        </w:tc>
        <w:tc>
          <w:tcPr>
            <w:tcW w:w="334" w:type="pct"/>
            <w:gridSpan w:val="2"/>
            <w:vAlign w:val="center"/>
          </w:tcPr>
          <w:p w:rsidR="00C33CC7" w:rsidRPr="00C33CC7" w:rsidRDefault="00C33CC7" w:rsidP="00236DA3">
            <w:pPr>
              <w:spacing w:after="0" w:line="240" w:lineRule="auto"/>
              <w:jc w:val="center"/>
              <w:rPr>
                <w:rFonts w:ascii="Times New Roman" w:hAnsi="Times New Roman"/>
                <w:bCs/>
                <w:sz w:val="24"/>
                <w:szCs w:val="24"/>
                <w:lang w:eastAsia="sk-SK"/>
              </w:rPr>
            </w:pPr>
            <w:r w:rsidRPr="00C33CC7">
              <w:rPr>
                <w:rFonts w:ascii="Times New Roman" w:hAnsi="Times New Roman"/>
                <w:bCs/>
                <w:sz w:val="24"/>
                <w:szCs w:val="24"/>
                <w:lang w:eastAsia="sk-SK"/>
              </w:rPr>
              <w:t>4</w:t>
            </w:r>
          </w:p>
        </w:tc>
        <w:tc>
          <w:tcPr>
            <w:tcW w:w="484" w:type="pct"/>
            <w:gridSpan w:val="2"/>
            <w:vAlign w:val="center"/>
          </w:tcPr>
          <w:p w:rsidR="00C33CC7" w:rsidRPr="00C33CC7" w:rsidRDefault="00C33CC7" w:rsidP="00236DA3">
            <w:pPr>
              <w:spacing w:after="0" w:line="240" w:lineRule="auto"/>
              <w:jc w:val="center"/>
              <w:rPr>
                <w:rFonts w:ascii="Times New Roman" w:hAnsi="Times New Roman" w:cs="Times New Roman"/>
                <w:sz w:val="24"/>
                <w:szCs w:val="24"/>
                <w:lang w:eastAsia="sk-SK"/>
              </w:rPr>
            </w:pPr>
            <w:r w:rsidRPr="00C33CC7">
              <w:rPr>
                <w:rFonts w:ascii="Times New Roman" w:hAnsi="Times New Roman" w:cs="Times New Roman"/>
                <w:sz w:val="24"/>
                <w:szCs w:val="24"/>
                <w:lang w:eastAsia="sk-SK"/>
              </w:rPr>
              <w:t>12</w:t>
            </w:r>
          </w:p>
        </w:tc>
        <w:tc>
          <w:tcPr>
            <w:tcW w:w="377" w:type="pct"/>
            <w:gridSpan w:val="2"/>
            <w:vAlign w:val="center"/>
          </w:tcPr>
          <w:p w:rsidR="00C33CC7" w:rsidRPr="00C33CC7" w:rsidRDefault="00C33CC7" w:rsidP="00236DA3">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858" w:type="pct"/>
            <w:gridSpan w:val="3"/>
            <w:vAlign w:val="center"/>
          </w:tcPr>
          <w:p w:rsidR="00C33CC7" w:rsidRPr="00C33CC7" w:rsidRDefault="00C33CC7" w:rsidP="00236DA3">
            <w:pPr>
              <w:spacing w:after="0" w:line="240" w:lineRule="auto"/>
              <w:rPr>
                <w:rFonts w:ascii="Times New Roman" w:hAnsi="Times New Roman"/>
                <w:sz w:val="24"/>
                <w:szCs w:val="24"/>
                <w:lang w:eastAsia="sk-SK"/>
              </w:rPr>
            </w:pPr>
            <w:r w:rsidRPr="00C33CC7">
              <w:rPr>
                <w:rFonts w:ascii="Times New Roman" w:hAnsi="Times New Roman"/>
                <w:sz w:val="24"/>
                <w:szCs w:val="24"/>
                <w:lang w:eastAsia="sk-SK"/>
              </w:rPr>
              <w:t>prof. Jakubis</w:t>
            </w:r>
          </w:p>
        </w:tc>
        <w:tc>
          <w:tcPr>
            <w:tcW w:w="445" w:type="pct"/>
            <w:vAlign w:val="center"/>
          </w:tcPr>
          <w:p w:rsidR="00C33CC7" w:rsidRPr="003954C6" w:rsidRDefault="00C33CC7" w:rsidP="0035077C">
            <w:pPr>
              <w:jc w:val="center"/>
              <w:rPr>
                <w:rFonts w:ascii="Times New Roman" w:hAnsi="Times New Roman" w:cs="Times New Roman"/>
                <w:sz w:val="24"/>
                <w:szCs w:val="24"/>
              </w:rPr>
            </w:pPr>
            <w:r w:rsidRPr="003954C6">
              <w:rPr>
                <w:rFonts w:ascii="Times New Roman" w:eastAsia="Times New Roman" w:hAnsi="Times New Roman" w:cs="Times New Roman"/>
                <w:snapToGrid w:val="0"/>
                <w:sz w:val="24"/>
                <w:szCs w:val="24"/>
                <w:lang w:eastAsia="cs-CZ"/>
              </w:rPr>
              <w:t>S</w:t>
            </w:r>
          </w:p>
        </w:tc>
      </w:tr>
      <w:tr w:rsidR="00C33CC7" w:rsidRPr="003954C6" w:rsidTr="00C33CC7">
        <w:trPr>
          <w:trHeight w:val="567"/>
          <w:jc w:val="center"/>
        </w:trPr>
        <w:tc>
          <w:tcPr>
            <w:tcW w:w="329" w:type="pct"/>
            <w:vAlign w:val="center"/>
          </w:tcPr>
          <w:p w:rsidR="00C33CC7" w:rsidRPr="003954C6" w:rsidRDefault="00C33CC7" w:rsidP="00236DA3">
            <w:pPr>
              <w:spacing w:after="0" w:line="240" w:lineRule="auto"/>
              <w:jc w:val="center"/>
              <w:rPr>
                <w:rFonts w:ascii="Times New Roman" w:eastAsia="Calibri" w:hAnsi="Times New Roman" w:cs="Times New Roman"/>
                <w:sz w:val="24"/>
                <w:szCs w:val="24"/>
              </w:rPr>
            </w:pPr>
            <w:r w:rsidRPr="003954C6">
              <w:rPr>
                <w:rFonts w:ascii="Times New Roman" w:eastAsia="Calibri" w:hAnsi="Times New Roman" w:cs="Times New Roman"/>
                <w:sz w:val="24"/>
                <w:szCs w:val="24"/>
              </w:rPr>
              <w:t>LF</w:t>
            </w:r>
          </w:p>
        </w:tc>
        <w:tc>
          <w:tcPr>
            <w:tcW w:w="377" w:type="pct"/>
            <w:gridSpan w:val="2"/>
            <w:vAlign w:val="center"/>
          </w:tcPr>
          <w:p w:rsidR="00C33CC7" w:rsidRPr="003954C6" w:rsidRDefault="00C33CC7" w:rsidP="0035077C">
            <w:pPr>
              <w:spacing w:after="0" w:line="240" w:lineRule="auto"/>
              <w:rPr>
                <w:rFonts w:ascii="Times New Roman" w:hAnsi="Times New Roman" w:cs="Times New Roman"/>
                <w:sz w:val="24"/>
                <w:szCs w:val="24"/>
                <w:highlight w:val="yellow"/>
                <w:lang w:eastAsia="sk-SK"/>
              </w:rPr>
            </w:pPr>
            <w:r>
              <w:rPr>
                <w:rFonts w:ascii="Times New Roman" w:hAnsi="Times New Roman" w:cs="Times New Roman"/>
                <w:sz w:val="24"/>
                <w:szCs w:val="24"/>
                <w:lang w:eastAsia="sk-SK"/>
              </w:rPr>
              <w:t>KLŤLM</w:t>
            </w:r>
          </w:p>
        </w:tc>
        <w:tc>
          <w:tcPr>
            <w:tcW w:w="440" w:type="pct"/>
            <w:gridSpan w:val="3"/>
            <w:vAlign w:val="center"/>
          </w:tcPr>
          <w:p w:rsidR="00C33CC7" w:rsidRPr="00C33CC7" w:rsidRDefault="00C33CC7" w:rsidP="00236DA3">
            <w:pPr>
              <w:spacing w:after="0" w:line="240" w:lineRule="auto"/>
              <w:rPr>
                <w:rFonts w:ascii="Times New Roman" w:hAnsi="Times New Roman"/>
                <w:bCs/>
                <w:sz w:val="24"/>
                <w:szCs w:val="24"/>
                <w:lang w:eastAsia="sk-SK"/>
              </w:rPr>
            </w:pPr>
            <w:r w:rsidRPr="00C33CC7">
              <w:rPr>
                <w:rFonts w:ascii="Times New Roman" w:hAnsi="Times New Roman"/>
                <w:bCs/>
                <w:sz w:val="24"/>
                <w:szCs w:val="24"/>
                <w:lang w:eastAsia="sk-SK"/>
              </w:rPr>
              <w:t>LAPLO-I</w:t>
            </w:r>
          </w:p>
        </w:tc>
        <w:tc>
          <w:tcPr>
            <w:tcW w:w="979" w:type="pct"/>
            <w:vAlign w:val="center"/>
          </w:tcPr>
          <w:p w:rsidR="00C33CC7" w:rsidRPr="00C33CC7" w:rsidRDefault="00C33CC7" w:rsidP="00236DA3">
            <w:pPr>
              <w:spacing w:after="0" w:line="240" w:lineRule="auto"/>
              <w:rPr>
                <w:rFonts w:ascii="Times New Roman" w:hAnsi="Times New Roman"/>
                <w:bCs/>
                <w:sz w:val="24"/>
                <w:szCs w:val="24"/>
                <w:lang w:eastAsia="sk-SK"/>
              </w:rPr>
            </w:pPr>
            <w:r w:rsidRPr="00C33CC7">
              <w:rPr>
                <w:rFonts w:ascii="Times New Roman" w:hAnsi="Times New Roman"/>
                <w:bCs/>
                <w:sz w:val="24"/>
                <w:szCs w:val="24"/>
                <w:lang w:eastAsia="sk-SK"/>
              </w:rPr>
              <w:t>Lavíny a protilavínová ochrana</w:t>
            </w:r>
          </w:p>
        </w:tc>
        <w:tc>
          <w:tcPr>
            <w:tcW w:w="377" w:type="pct"/>
            <w:gridSpan w:val="2"/>
            <w:vAlign w:val="center"/>
          </w:tcPr>
          <w:p w:rsidR="00C33CC7" w:rsidRPr="00C33CC7" w:rsidRDefault="00C33CC7" w:rsidP="00236DA3">
            <w:pPr>
              <w:spacing w:after="0" w:line="240" w:lineRule="auto"/>
              <w:jc w:val="center"/>
              <w:rPr>
                <w:rFonts w:ascii="Times New Roman" w:hAnsi="Times New Roman"/>
                <w:sz w:val="24"/>
                <w:szCs w:val="24"/>
                <w:lang w:eastAsia="sk-SK"/>
              </w:rPr>
            </w:pPr>
            <w:r w:rsidRPr="00C33CC7">
              <w:rPr>
                <w:rFonts w:ascii="Times New Roman" w:hAnsi="Times New Roman"/>
                <w:sz w:val="24"/>
                <w:szCs w:val="24"/>
                <w:lang w:eastAsia="sk-SK"/>
              </w:rPr>
              <w:t>PV</w:t>
            </w:r>
          </w:p>
        </w:tc>
        <w:tc>
          <w:tcPr>
            <w:tcW w:w="334" w:type="pct"/>
            <w:gridSpan w:val="2"/>
            <w:vAlign w:val="center"/>
          </w:tcPr>
          <w:p w:rsidR="00C33CC7" w:rsidRPr="00C33CC7" w:rsidRDefault="00C33CC7" w:rsidP="00236DA3">
            <w:pPr>
              <w:spacing w:after="0" w:line="240" w:lineRule="auto"/>
              <w:jc w:val="center"/>
              <w:rPr>
                <w:rFonts w:ascii="Times New Roman" w:hAnsi="Times New Roman"/>
                <w:sz w:val="24"/>
                <w:szCs w:val="24"/>
                <w:lang w:eastAsia="sk-SK"/>
              </w:rPr>
            </w:pPr>
            <w:r w:rsidRPr="00C33CC7">
              <w:rPr>
                <w:rFonts w:ascii="Times New Roman" w:hAnsi="Times New Roman"/>
                <w:sz w:val="24"/>
                <w:szCs w:val="24"/>
                <w:lang w:eastAsia="sk-SK"/>
              </w:rPr>
              <w:t>4</w:t>
            </w:r>
          </w:p>
        </w:tc>
        <w:tc>
          <w:tcPr>
            <w:tcW w:w="484" w:type="pct"/>
            <w:gridSpan w:val="2"/>
            <w:vAlign w:val="center"/>
          </w:tcPr>
          <w:p w:rsidR="00C33CC7" w:rsidRPr="00C33CC7" w:rsidRDefault="00C33CC7" w:rsidP="00236DA3">
            <w:pPr>
              <w:spacing w:after="0" w:line="240" w:lineRule="auto"/>
              <w:jc w:val="center"/>
              <w:rPr>
                <w:rFonts w:ascii="Times New Roman" w:hAnsi="Times New Roman" w:cs="Times New Roman"/>
                <w:sz w:val="24"/>
                <w:szCs w:val="24"/>
                <w:lang w:eastAsia="sk-SK"/>
              </w:rPr>
            </w:pPr>
            <w:r w:rsidRPr="00C33CC7">
              <w:rPr>
                <w:rFonts w:ascii="Times New Roman" w:hAnsi="Times New Roman" w:cs="Times New Roman"/>
                <w:sz w:val="24"/>
                <w:szCs w:val="24"/>
                <w:lang w:eastAsia="sk-SK"/>
              </w:rPr>
              <w:t>12</w:t>
            </w:r>
          </w:p>
        </w:tc>
        <w:tc>
          <w:tcPr>
            <w:tcW w:w="377" w:type="pct"/>
            <w:gridSpan w:val="2"/>
            <w:vAlign w:val="center"/>
          </w:tcPr>
          <w:p w:rsidR="00C33CC7" w:rsidRPr="00C33CC7" w:rsidRDefault="00C33CC7" w:rsidP="00236DA3">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858" w:type="pct"/>
            <w:gridSpan w:val="3"/>
            <w:vAlign w:val="center"/>
          </w:tcPr>
          <w:p w:rsidR="00C33CC7" w:rsidRPr="00C33CC7" w:rsidRDefault="00C33CC7" w:rsidP="00236DA3">
            <w:pPr>
              <w:spacing w:after="0" w:line="240" w:lineRule="auto"/>
              <w:rPr>
                <w:rFonts w:ascii="Times New Roman" w:hAnsi="Times New Roman"/>
                <w:sz w:val="24"/>
                <w:szCs w:val="24"/>
                <w:lang w:eastAsia="sk-SK"/>
              </w:rPr>
            </w:pPr>
            <w:r w:rsidRPr="00C33CC7">
              <w:rPr>
                <w:rFonts w:ascii="Times New Roman" w:hAnsi="Times New Roman"/>
                <w:sz w:val="24"/>
                <w:szCs w:val="24"/>
                <w:lang w:eastAsia="sk-SK"/>
              </w:rPr>
              <w:t>prof. Jakubis</w:t>
            </w:r>
          </w:p>
        </w:tc>
        <w:tc>
          <w:tcPr>
            <w:tcW w:w="445" w:type="pct"/>
            <w:vAlign w:val="center"/>
          </w:tcPr>
          <w:p w:rsidR="00C33CC7" w:rsidRPr="003954C6" w:rsidRDefault="00C33CC7" w:rsidP="0035077C">
            <w:pPr>
              <w:jc w:val="center"/>
              <w:rPr>
                <w:rFonts w:ascii="Times New Roman" w:hAnsi="Times New Roman" w:cs="Times New Roman"/>
                <w:sz w:val="24"/>
                <w:szCs w:val="24"/>
              </w:rPr>
            </w:pPr>
            <w:r w:rsidRPr="003954C6">
              <w:rPr>
                <w:rFonts w:ascii="Times New Roman" w:eastAsia="Times New Roman" w:hAnsi="Times New Roman" w:cs="Times New Roman"/>
                <w:snapToGrid w:val="0"/>
                <w:sz w:val="24"/>
                <w:szCs w:val="24"/>
                <w:lang w:eastAsia="cs-CZ"/>
              </w:rPr>
              <w:t>S</w:t>
            </w:r>
          </w:p>
        </w:tc>
      </w:tr>
    </w:tbl>
    <w:p w:rsidR="00B65BFE" w:rsidRDefault="00B65BFE" w:rsidP="00E57B53">
      <w:pPr>
        <w:sectPr w:rsidR="00B65BFE" w:rsidSect="003E4475">
          <w:pgSz w:w="16838" w:h="11906" w:orient="landscape"/>
          <w:pgMar w:top="1418" w:right="1418" w:bottom="1418" w:left="1418" w:header="709" w:footer="709" w:gutter="0"/>
          <w:cols w:space="708"/>
          <w:docGrid w:linePitch="360"/>
        </w:sectPr>
      </w:pPr>
    </w:p>
    <w:p w:rsidR="00C41BDF" w:rsidRDefault="00C41BDF"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7F7EF6" w:rsidRDefault="007F7EF6" w:rsidP="000F7DCC">
      <w:pPr>
        <w:spacing w:after="0" w:line="240" w:lineRule="auto"/>
        <w:rPr>
          <w:rFonts w:ascii="Times New Roman" w:eastAsia="Times New Roman" w:hAnsi="Times New Roman" w:cs="Times New Roman"/>
          <w:sz w:val="20"/>
          <w:szCs w:val="20"/>
          <w:lang w:eastAsia="sk-SK"/>
        </w:rPr>
      </w:pPr>
    </w:p>
    <w:p w:rsidR="00C41BDF" w:rsidRPr="00C41BDF" w:rsidRDefault="00C41BDF" w:rsidP="00C41BDF">
      <w:pPr>
        <w:spacing w:after="0" w:line="240" w:lineRule="auto"/>
        <w:ind w:left="2124" w:firstLine="708"/>
        <w:rPr>
          <w:rFonts w:ascii="Calibri" w:eastAsia="Times New Roman" w:hAnsi="Calibri" w:cs="Times New Roman"/>
          <w:lang w:eastAsia="cs-CZ"/>
        </w:rPr>
      </w:pPr>
      <w:r w:rsidRPr="00C41BDF">
        <w:rPr>
          <w:rFonts w:ascii="Calibri" w:eastAsia="Times New Roman" w:hAnsi="Calibri" w:cs="Times New Roman"/>
          <w:lang w:eastAsia="cs-CZ"/>
        </w:rPr>
        <w:t xml:space="preserve">                   </w:t>
      </w:r>
      <w:r w:rsidRPr="00C41BDF">
        <w:rPr>
          <w:rFonts w:ascii="Calibri" w:eastAsia="Times New Roman" w:hAnsi="Calibri" w:cs="Vrinda"/>
          <w:b/>
          <w:noProof/>
          <w:lang w:eastAsia="sk-SK"/>
        </w:rPr>
        <w:drawing>
          <wp:inline distT="0" distB="0" distL="0" distR="0" wp14:anchorId="5693CC60" wp14:editId="7F1462E7">
            <wp:extent cx="677545" cy="355600"/>
            <wp:effectExtent l="0" t="0" r="8255" b="6350"/>
            <wp:docPr id="5" name="Obrázok 5" descr="LOGO_TU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U_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7545" cy="355600"/>
                    </a:xfrm>
                    <a:prstGeom prst="rect">
                      <a:avLst/>
                    </a:prstGeom>
                    <a:noFill/>
                    <a:ln>
                      <a:noFill/>
                    </a:ln>
                  </pic:spPr>
                </pic:pic>
              </a:graphicData>
            </a:graphic>
          </wp:inline>
        </w:drawing>
      </w:r>
      <w:bookmarkStart w:id="0" w:name="_GoBack"/>
      <w:bookmarkEnd w:id="0"/>
    </w:p>
    <w:p w:rsidR="00C41BDF" w:rsidRPr="00227B3D" w:rsidRDefault="00C41BDF" w:rsidP="00C41BDF">
      <w:pPr>
        <w:spacing w:after="0" w:line="240" w:lineRule="auto"/>
        <w:jc w:val="center"/>
        <w:rPr>
          <w:rFonts w:ascii="Times New Roman" w:eastAsia="Times New Roman" w:hAnsi="Times New Roman" w:cs="Times New Roman"/>
          <w:sz w:val="32"/>
          <w:szCs w:val="32"/>
          <w:lang w:eastAsia="cs-CZ"/>
        </w:rPr>
      </w:pPr>
      <w:r w:rsidRPr="00227B3D">
        <w:rPr>
          <w:rFonts w:ascii="Times New Roman" w:eastAsia="Times New Roman" w:hAnsi="Times New Roman" w:cs="Times New Roman"/>
          <w:sz w:val="32"/>
          <w:szCs w:val="32"/>
          <w:lang w:eastAsia="cs-CZ"/>
        </w:rPr>
        <w:t>TECHNICKÁ UNIVERZITA VO ZVOLENE</w:t>
      </w:r>
    </w:p>
    <w:p w:rsidR="00C41BDF" w:rsidRPr="00227B3D" w:rsidRDefault="00C41BDF" w:rsidP="00C41BDF">
      <w:pPr>
        <w:spacing w:after="0" w:line="240" w:lineRule="auto"/>
        <w:jc w:val="center"/>
        <w:rPr>
          <w:rFonts w:ascii="Times New Roman" w:eastAsia="Times New Roman" w:hAnsi="Times New Roman" w:cs="Times New Roman"/>
          <w:lang w:eastAsia="cs-CZ"/>
        </w:rPr>
      </w:pPr>
    </w:p>
    <w:p w:rsidR="00C41BDF" w:rsidRPr="00227B3D" w:rsidRDefault="00C41BDF" w:rsidP="00C41BDF">
      <w:pPr>
        <w:spacing w:after="0" w:line="240" w:lineRule="auto"/>
        <w:jc w:val="center"/>
        <w:rPr>
          <w:rFonts w:ascii="Times New Roman" w:eastAsia="Times New Roman" w:hAnsi="Times New Roman" w:cs="Times New Roman"/>
          <w:lang w:eastAsia="cs-CZ"/>
        </w:rPr>
      </w:pPr>
    </w:p>
    <w:p w:rsidR="00C41BDF" w:rsidRPr="00227B3D" w:rsidRDefault="00C41BDF" w:rsidP="00C41BDF">
      <w:pPr>
        <w:spacing w:after="0" w:line="240" w:lineRule="auto"/>
        <w:jc w:val="right"/>
        <w:rPr>
          <w:rFonts w:ascii="Times New Roman" w:eastAsia="Times New Roman" w:hAnsi="Times New Roman" w:cs="Times New Roman"/>
          <w:lang w:eastAsia="cs-CZ"/>
        </w:rPr>
      </w:pPr>
      <w:r w:rsidRPr="00227B3D">
        <w:rPr>
          <w:rFonts w:ascii="Times New Roman" w:eastAsia="Times New Roman" w:hAnsi="Times New Roman" w:cs="Times New Roman"/>
          <w:lang w:eastAsia="cs-CZ"/>
        </w:rPr>
        <w:tab/>
      </w:r>
      <w:r w:rsidRPr="00227B3D">
        <w:rPr>
          <w:rFonts w:ascii="Times New Roman" w:eastAsia="Times New Roman" w:hAnsi="Times New Roman" w:cs="Times New Roman"/>
          <w:lang w:eastAsia="cs-CZ"/>
        </w:rPr>
        <w:tab/>
      </w:r>
      <w:r w:rsidRPr="00227B3D">
        <w:rPr>
          <w:rFonts w:ascii="Times New Roman" w:eastAsia="Times New Roman" w:hAnsi="Times New Roman" w:cs="Times New Roman"/>
          <w:lang w:eastAsia="cs-CZ"/>
        </w:rPr>
        <w:tab/>
      </w:r>
      <w:r w:rsidRPr="00227B3D">
        <w:rPr>
          <w:rFonts w:ascii="Times New Roman" w:eastAsia="Times New Roman" w:hAnsi="Times New Roman" w:cs="Times New Roman"/>
          <w:lang w:eastAsia="cs-CZ"/>
        </w:rPr>
        <w:tab/>
      </w:r>
      <w:r w:rsidRPr="00227B3D">
        <w:rPr>
          <w:rFonts w:ascii="Times New Roman" w:eastAsia="Times New Roman" w:hAnsi="Times New Roman" w:cs="Times New Roman"/>
          <w:lang w:eastAsia="cs-CZ"/>
        </w:rPr>
        <w:tab/>
      </w:r>
      <w:r w:rsidRPr="00227B3D">
        <w:rPr>
          <w:rFonts w:ascii="Times New Roman" w:eastAsia="Times New Roman" w:hAnsi="Times New Roman" w:cs="Times New Roman"/>
          <w:lang w:eastAsia="cs-CZ"/>
        </w:rPr>
        <w:tab/>
      </w:r>
      <w:r w:rsidRPr="00227B3D">
        <w:rPr>
          <w:rFonts w:ascii="Times New Roman" w:eastAsia="Times New Roman" w:hAnsi="Times New Roman" w:cs="Times New Roman"/>
          <w:lang w:eastAsia="cs-CZ"/>
        </w:rPr>
        <w:tab/>
        <w:t>č.R-1799/2016</w:t>
      </w:r>
    </w:p>
    <w:p w:rsidR="00C41BDF" w:rsidRPr="00227B3D" w:rsidRDefault="00C41BDF" w:rsidP="00C41BDF">
      <w:pPr>
        <w:spacing w:after="0" w:line="240" w:lineRule="auto"/>
        <w:jc w:val="center"/>
        <w:rPr>
          <w:rFonts w:ascii="Times New Roman" w:eastAsia="Times New Roman" w:hAnsi="Times New Roman" w:cs="Times New Roman"/>
          <w:lang w:eastAsia="cs-CZ"/>
        </w:rPr>
      </w:pPr>
    </w:p>
    <w:p w:rsidR="00C41BDF" w:rsidRPr="00227B3D" w:rsidRDefault="00C41BDF" w:rsidP="00C41BDF">
      <w:pPr>
        <w:spacing w:after="0" w:line="240" w:lineRule="auto"/>
        <w:jc w:val="center"/>
        <w:rPr>
          <w:rFonts w:ascii="Times New Roman" w:eastAsia="Times New Roman" w:hAnsi="Times New Roman" w:cs="Times New Roman"/>
          <w:lang w:eastAsia="cs-CZ"/>
        </w:rPr>
      </w:pPr>
    </w:p>
    <w:p w:rsidR="00C41BDF" w:rsidRPr="00227B3D" w:rsidRDefault="00C41BDF" w:rsidP="00C41BDF">
      <w:pPr>
        <w:spacing w:after="0" w:line="240" w:lineRule="auto"/>
        <w:jc w:val="center"/>
        <w:rPr>
          <w:rFonts w:ascii="Times New Roman" w:eastAsia="Times New Roman" w:hAnsi="Times New Roman" w:cs="Times New Roman"/>
          <w:lang w:eastAsia="cs-CZ"/>
        </w:rPr>
      </w:pPr>
    </w:p>
    <w:p w:rsidR="00C41BDF" w:rsidRPr="00227B3D" w:rsidRDefault="00C41BDF" w:rsidP="00C41BDF">
      <w:pPr>
        <w:spacing w:after="0" w:line="240" w:lineRule="auto"/>
        <w:jc w:val="center"/>
        <w:rPr>
          <w:rFonts w:ascii="Times New Roman" w:eastAsia="Times New Roman" w:hAnsi="Times New Roman" w:cs="Times New Roman"/>
          <w:lang w:eastAsia="cs-CZ"/>
        </w:rPr>
      </w:pPr>
    </w:p>
    <w:p w:rsidR="00C41BDF" w:rsidRPr="00227B3D" w:rsidRDefault="00C41BDF" w:rsidP="00C41BDF">
      <w:pPr>
        <w:spacing w:after="0" w:line="240" w:lineRule="auto"/>
        <w:jc w:val="center"/>
        <w:rPr>
          <w:rFonts w:ascii="Times New Roman" w:eastAsia="Times New Roman" w:hAnsi="Times New Roman" w:cs="Times New Roman"/>
          <w:lang w:eastAsia="cs-CZ"/>
        </w:rPr>
      </w:pPr>
    </w:p>
    <w:p w:rsidR="00C41BDF" w:rsidRPr="00227B3D" w:rsidRDefault="00C41BDF" w:rsidP="00C41BDF">
      <w:pPr>
        <w:spacing w:after="0" w:line="240" w:lineRule="auto"/>
        <w:jc w:val="center"/>
        <w:rPr>
          <w:rFonts w:ascii="Times New Roman" w:eastAsia="Times New Roman" w:hAnsi="Times New Roman" w:cs="Times New Roman"/>
          <w:lang w:eastAsia="cs-CZ"/>
        </w:rPr>
      </w:pPr>
    </w:p>
    <w:p w:rsidR="00C41BDF" w:rsidRPr="00227B3D" w:rsidRDefault="00C41BDF" w:rsidP="00C41BDF">
      <w:pPr>
        <w:spacing w:after="0" w:line="240" w:lineRule="auto"/>
        <w:jc w:val="center"/>
        <w:rPr>
          <w:rFonts w:ascii="Times New Roman" w:eastAsia="Times New Roman" w:hAnsi="Times New Roman" w:cs="Times New Roman"/>
          <w:lang w:eastAsia="cs-CZ"/>
        </w:rPr>
      </w:pPr>
    </w:p>
    <w:p w:rsidR="00C41BDF" w:rsidRPr="00227B3D" w:rsidRDefault="00C41BDF" w:rsidP="00C41BDF">
      <w:pPr>
        <w:spacing w:after="0" w:line="240" w:lineRule="auto"/>
        <w:jc w:val="center"/>
        <w:rPr>
          <w:rFonts w:ascii="Times New Roman" w:eastAsia="Times New Roman" w:hAnsi="Times New Roman" w:cs="Times New Roman"/>
          <w:lang w:eastAsia="cs-CZ"/>
        </w:rPr>
      </w:pPr>
    </w:p>
    <w:p w:rsidR="00C41BDF" w:rsidRPr="00227B3D" w:rsidRDefault="00C41BDF" w:rsidP="00C41BDF">
      <w:pPr>
        <w:spacing w:after="0" w:line="240" w:lineRule="auto"/>
        <w:jc w:val="center"/>
        <w:rPr>
          <w:rFonts w:ascii="Times New Roman" w:eastAsia="Times New Roman" w:hAnsi="Times New Roman" w:cs="Times New Roman"/>
          <w:lang w:eastAsia="cs-CZ"/>
        </w:rPr>
      </w:pPr>
    </w:p>
    <w:p w:rsidR="00C41BDF" w:rsidRPr="00227B3D" w:rsidRDefault="00C41BDF" w:rsidP="00C41BDF">
      <w:pPr>
        <w:spacing w:after="0" w:line="240" w:lineRule="auto"/>
        <w:jc w:val="center"/>
        <w:rPr>
          <w:rFonts w:ascii="Times New Roman" w:eastAsia="Times New Roman" w:hAnsi="Times New Roman" w:cs="Times New Roman"/>
          <w:b/>
          <w:caps/>
          <w:lang w:eastAsia="cs-CZ"/>
        </w:rPr>
      </w:pPr>
    </w:p>
    <w:p w:rsidR="00C41BDF" w:rsidRPr="00227B3D" w:rsidRDefault="00C41BDF" w:rsidP="00C41BDF">
      <w:pPr>
        <w:spacing w:after="0" w:line="240" w:lineRule="auto"/>
        <w:jc w:val="center"/>
        <w:rPr>
          <w:rFonts w:ascii="Times New Roman" w:eastAsia="Times New Roman" w:hAnsi="Times New Roman" w:cs="Times New Roman"/>
          <w:b/>
          <w:caps/>
          <w:lang w:eastAsia="cs-CZ"/>
        </w:rPr>
      </w:pPr>
    </w:p>
    <w:p w:rsidR="00C41BDF" w:rsidRPr="00227B3D" w:rsidRDefault="00C41BDF" w:rsidP="00C41BDF">
      <w:pPr>
        <w:spacing w:after="0" w:line="240" w:lineRule="auto"/>
        <w:rPr>
          <w:rFonts w:ascii="Times New Roman" w:eastAsia="Times New Roman" w:hAnsi="Times New Roman" w:cs="Times New Roman"/>
          <w:b/>
          <w:caps/>
          <w:lang w:eastAsia="cs-CZ"/>
        </w:rPr>
      </w:pPr>
    </w:p>
    <w:p w:rsidR="00C41BDF" w:rsidRPr="00227B3D" w:rsidRDefault="00C41BDF" w:rsidP="00C41BDF">
      <w:pPr>
        <w:spacing w:after="0" w:line="240" w:lineRule="auto"/>
        <w:jc w:val="center"/>
        <w:rPr>
          <w:rFonts w:ascii="Times New Roman" w:eastAsia="Times New Roman" w:hAnsi="Times New Roman" w:cs="Times New Roman"/>
          <w:b/>
          <w:caps/>
          <w:lang w:eastAsia="cs-CZ"/>
        </w:rPr>
      </w:pPr>
    </w:p>
    <w:p w:rsidR="00C41BDF" w:rsidRPr="00227B3D" w:rsidRDefault="00C41BDF" w:rsidP="00C41BDF">
      <w:pPr>
        <w:spacing w:after="0" w:line="240" w:lineRule="auto"/>
        <w:jc w:val="center"/>
        <w:rPr>
          <w:rFonts w:ascii="Times New Roman" w:eastAsia="Times New Roman" w:hAnsi="Times New Roman" w:cs="Times New Roman"/>
          <w:b/>
          <w:caps/>
          <w:sz w:val="36"/>
          <w:szCs w:val="36"/>
          <w:lang w:eastAsia="cs-CZ"/>
        </w:rPr>
      </w:pPr>
      <w:r w:rsidRPr="00227B3D">
        <w:rPr>
          <w:rFonts w:ascii="Times New Roman" w:eastAsia="Times New Roman" w:hAnsi="Times New Roman" w:cs="Times New Roman"/>
          <w:b/>
          <w:caps/>
          <w:sz w:val="36"/>
          <w:szCs w:val="36"/>
          <w:lang w:eastAsia="cs-CZ"/>
        </w:rPr>
        <w:t xml:space="preserve">Študijný poriadok  </w:t>
      </w:r>
    </w:p>
    <w:p w:rsidR="00C41BDF" w:rsidRPr="00227B3D" w:rsidRDefault="00C41BDF" w:rsidP="00C41BDF">
      <w:pPr>
        <w:spacing w:after="0" w:line="240" w:lineRule="auto"/>
        <w:jc w:val="center"/>
        <w:rPr>
          <w:rFonts w:ascii="Times New Roman" w:eastAsia="Times New Roman" w:hAnsi="Times New Roman" w:cs="Times New Roman"/>
          <w:b/>
          <w:caps/>
          <w:sz w:val="36"/>
          <w:szCs w:val="36"/>
          <w:lang w:eastAsia="cs-CZ"/>
        </w:rPr>
      </w:pPr>
    </w:p>
    <w:p w:rsidR="00C41BDF" w:rsidRPr="00227B3D" w:rsidRDefault="00C41BDF" w:rsidP="00C41BDF">
      <w:pPr>
        <w:spacing w:after="0" w:line="240" w:lineRule="auto"/>
        <w:jc w:val="center"/>
        <w:rPr>
          <w:rFonts w:ascii="Times New Roman" w:eastAsia="Times New Roman" w:hAnsi="Times New Roman" w:cs="Times New Roman"/>
          <w:b/>
          <w:caps/>
          <w:sz w:val="36"/>
          <w:szCs w:val="36"/>
          <w:lang w:eastAsia="cs-CZ"/>
        </w:rPr>
      </w:pPr>
      <w:r w:rsidRPr="00227B3D">
        <w:rPr>
          <w:rFonts w:ascii="Times New Roman" w:eastAsia="Times New Roman" w:hAnsi="Times New Roman" w:cs="Times New Roman"/>
          <w:b/>
          <w:caps/>
          <w:sz w:val="36"/>
          <w:szCs w:val="36"/>
          <w:lang w:eastAsia="cs-CZ"/>
        </w:rPr>
        <w:t>TECHNICKEJ UNIVERZITY VO ZVOLENE</w:t>
      </w:r>
    </w:p>
    <w:p w:rsidR="00C41BDF" w:rsidRPr="00227B3D" w:rsidRDefault="00C41BDF" w:rsidP="00C41BDF">
      <w:pPr>
        <w:spacing w:after="0" w:line="240" w:lineRule="auto"/>
        <w:jc w:val="center"/>
        <w:rPr>
          <w:rFonts w:ascii="Times New Roman" w:eastAsia="Times New Roman" w:hAnsi="Times New Roman" w:cs="Times New Roman"/>
          <w:b/>
          <w:caps/>
          <w:sz w:val="36"/>
          <w:szCs w:val="36"/>
          <w:lang w:eastAsia="cs-CZ"/>
        </w:rPr>
      </w:pPr>
    </w:p>
    <w:p w:rsidR="00C41BDF" w:rsidRPr="00227B3D" w:rsidRDefault="00C41BDF" w:rsidP="00C41BDF">
      <w:pPr>
        <w:spacing w:after="0" w:line="240" w:lineRule="auto"/>
        <w:jc w:val="center"/>
        <w:rPr>
          <w:rFonts w:ascii="Times New Roman" w:eastAsia="Times New Roman" w:hAnsi="Times New Roman" w:cs="Times New Roman"/>
          <w:b/>
          <w:caps/>
          <w:sz w:val="36"/>
          <w:szCs w:val="36"/>
          <w:lang w:eastAsia="cs-CZ"/>
        </w:rPr>
      </w:pPr>
      <w:r w:rsidRPr="00227B3D">
        <w:rPr>
          <w:rFonts w:ascii="Times New Roman" w:eastAsia="Times New Roman" w:hAnsi="Times New Roman" w:cs="Times New Roman"/>
          <w:b/>
          <w:caps/>
          <w:sz w:val="36"/>
          <w:szCs w:val="36"/>
          <w:lang w:eastAsia="cs-CZ"/>
        </w:rPr>
        <w:t>v znení dodatku č. 1 zo dŇa 15.7.2013</w:t>
      </w:r>
    </w:p>
    <w:p w:rsidR="00C41BDF" w:rsidRPr="00227B3D" w:rsidRDefault="00C41BDF" w:rsidP="00C41BDF">
      <w:pPr>
        <w:spacing w:after="0" w:line="240" w:lineRule="auto"/>
        <w:jc w:val="center"/>
        <w:rPr>
          <w:rFonts w:ascii="Times New Roman" w:eastAsia="Times New Roman" w:hAnsi="Times New Roman" w:cs="Times New Roman"/>
          <w:b/>
          <w:caps/>
          <w:sz w:val="36"/>
          <w:szCs w:val="36"/>
          <w:lang w:eastAsia="cs-CZ"/>
        </w:rPr>
      </w:pPr>
      <w:r w:rsidRPr="00227B3D">
        <w:rPr>
          <w:rFonts w:ascii="Times New Roman" w:eastAsia="Times New Roman" w:hAnsi="Times New Roman" w:cs="Times New Roman"/>
          <w:b/>
          <w:caps/>
          <w:sz w:val="36"/>
          <w:szCs w:val="36"/>
          <w:lang w:eastAsia="cs-CZ"/>
        </w:rPr>
        <w:t xml:space="preserve"> a dodatku č. 2 zo dŇa  30.3.2015</w:t>
      </w:r>
    </w:p>
    <w:p w:rsidR="00C41BDF" w:rsidRPr="00227B3D" w:rsidRDefault="00C41BDF" w:rsidP="00C41BDF">
      <w:pPr>
        <w:spacing w:after="0" w:line="240" w:lineRule="auto"/>
        <w:jc w:val="center"/>
        <w:rPr>
          <w:rFonts w:ascii="Times New Roman" w:eastAsia="Times New Roman" w:hAnsi="Times New Roman" w:cs="Times New Roman"/>
          <w:b/>
          <w:caps/>
          <w:lang w:eastAsia="cs-CZ"/>
        </w:rPr>
      </w:pPr>
      <w:r w:rsidRPr="00227B3D">
        <w:rPr>
          <w:rFonts w:ascii="Times New Roman" w:eastAsia="Times New Roman" w:hAnsi="Times New Roman" w:cs="Times New Roman"/>
          <w:b/>
          <w:caps/>
          <w:lang w:eastAsia="cs-CZ"/>
        </w:rPr>
        <w:t xml:space="preserve"> </w:t>
      </w:r>
    </w:p>
    <w:p w:rsidR="00C41BDF" w:rsidRPr="00227B3D" w:rsidRDefault="00C41BDF" w:rsidP="00C41BDF">
      <w:pPr>
        <w:spacing w:after="0" w:line="240" w:lineRule="auto"/>
        <w:rPr>
          <w:rFonts w:ascii="Times New Roman" w:eastAsia="Times New Roman" w:hAnsi="Times New Roman" w:cs="Times New Roman"/>
          <w:lang w:eastAsia="cs-CZ"/>
        </w:rPr>
      </w:pPr>
    </w:p>
    <w:p w:rsidR="00C41BDF" w:rsidRPr="00227B3D" w:rsidRDefault="00C41BDF" w:rsidP="00C41BDF">
      <w:pPr>
        <w:spacing w:after="0" w:line="240" w:lineRule="auto"/>
        <w:rPr>
          <w:rFonts w:ascii="Times New Roman" w:eastAsia="Times New Roman" w:hAnsi="Times New Roman" w:cs="Times New Roman"/>
          <w:lang w:eastAsia="cs-CZ"/>
        </w:rPr>
      </w:pPr>
    </w:p>
    <w:p w:rsidR="00C41BDF" w:rsidRPr="00227B3D" w:rsidRDefault="00C41BDF" w:rsidP="00C41BDF">
      <w:pPr>
        <w:spacing w:after="0" w:line="240" w:lineRule="auto"/>
        <w:jc w:val="center"/>
        <w:rPr>
          <w:rFonts w:ascii="Times New Roman" w:eastAsia="Times New Roman" w:hAnsi="Times New Roman" w:cs="Times New Roman"/>
          <w:lang w:eastAsia="cs-CZ"/>
        </w:rPr>
      </w:pPr>
    </w:p>
    <w:p w:rsidR="00C41BDF" w:rsidRPr="00227B3D" w:rsidRDefault="00C41BDF" w:rsidP="00C41BDF">
      <w:pPr>
        <w:spacing w:after="0" w:line="240" w:lineRule="auto"/>
        <w:jc w:val="center"/>
        <w:rPr>
          <w:rFonts w:ascii="Times New Roman" w:eastAsia="Times New Roman" w:hAnsi="Times New Roman" w:cs="Times New Roman"/>
          <w:lang w:eastAsia="cs-CZ"/>
        </w:rPr>
      </w:pPr>
    </w:p>
    <w:p w:rsidR="00C41BDF" w:rsidRPr="00227B3D" w:rsidRDefault="00C41BDF" w:rsidP="00C41BDF">
      <w:pPr>
        <w:spacing w:after="0" w:line="240" w:lineRule="auto"/>
        <w:jc w:val="center"/>
        <w:rPr>
          <w:rFonts w:ascii="Times New Roman" w:eastAsia="Times New Roman" w:hAnsi="Times New Roman" w:cs="Times New Roman"/>
          <w:lang w:eastAsia="cs-CZ"/>
        </w:rPr>
      </w:pPr>
    </w:p>
    <w:p w:rsidR="00C41BDF" w:rsidRPr="00227B3D" w:rsidRDefault="00C41BDF" w:rsidP="00C41BDF">
      <w:pPr>
        <w:spacing w:after="0" w:line="240" w:lineRule="auto"/>
        <w:jc w:val="center"/>
        <w:rPr>
          <w:rFonts w:ascii="Times New Roman" w:eastAsia="Times New Roman" w:hAnsi="Times New Roman" w:cs="Times New Roman"/>
          <w:lang w:eastAsia="cs-CZ"/>
        </w:rPr>
      </w:pPr>
    </w:p>
    <w:p w:rsidR="00C41BDF" w:rsidRPr="00227B3D" w:rsidRDefault="00C41BDF" w:rsidP="00C41BDF">
      <w:pPr>
        <w:spacing w:after="0" w:line="240" w:lineRule="auto"/>
        <w:jc w:val="center"/>
        <w:rPr>
          <w:rFonts w:ascii="Times New Roman" w:eastAsia="Times New Roman" w:hAnsi="Times New Roman" w:cs="Times New Roman"/>
          <w:lang w:eastAsia="cs-CZ"/>
        </w:rPr>
      </w:pPr>
    </w:p>
    <w:p w:rsidR="00C41BDF" w:rsidRPr="00227B3D" w:rsidRDefault="00C41BDF" w:rsidP="00C41BDF">
      <w:pPr>
        <w:spacing w:after="0" w:line="240" w:lineRule="auto"/>
        <w:jc w:val="center"/>
        <w:rPr>
          <w:rFonts w:ascii="Times New Roman" w:eastAsia="Times New Roman" w:hAnsi="Times New Roman" w:cs="Times New Roman"/>
          <w:lang w:eastAsia="cs-CZ"/>
        </w:rPr>
      </w:pPr>
    </w:p>
    <w:p w:rsidR="00C41BDF" w:rsidRPr="00227B3D" w:rsidRDefault="00C41BDF" w:rsidP="00C41BDF">
      <w:pPr>
        <w:spacing w:after="0" w:line="240" w:lineRule="auto"/>
        <w:jc w:val="center"/>
        <w:rPr>
          <w:rFonts w:ascii="Times New Roman" w:eastAsia="Times New Roman" w:hAnsi="Times New Roman" w:cs="Times New Roman"/>
          <w:lang w:eastAsia="cs-CZ"/>
        </w:rPr>
      </w:pPr>
    </w:p>
    <w:p w:rsidR="00C41BDF" w:rsidRPr="00227B3D" w:rsidRDefault="00C41BDF" w:rsidP="00C41BDF">
      <w:pPr>
        <w:spacing w:after="0" w:line="240" w:lineRule="auto"/>
        <w:jc w:val="center"/>
        <w:rPr>
          <w:rFonts w:ascii="Times New Roman" w:eastAsia="Times New Roman" w:hAnsi="Times New Roman" w:cs="Times New Roman"/>
          <w:lang w:eastAsia="cs-CZ"/>
        </w:rPr>
      </w:pPr>
    </w:p>
    <w:p w:rsidR="00C41BDF" w:rsidRDefault="00C41BDF" w:rsidP="00C41BDF">
      <w:pPr>
        <w:spacing w:after="0" w:line="240" w:lineRule="auto"/>
        <w:rPr>
          <w:rFonts w:ascii="Times New Roman" w:eastAsia="Times New Roman" w:hAnsi="Times New Roman" w:cs="Times New Roman"/>
          <w:lang w:eastAsia="cs-CZ"/>
        </w:rPr>
      </w:pPr>
    </w:p>
    <w:p w:rsidR="00227B3D" w:rsidRDefault="00227B3D" w:rsidP="00C41BDF">
      <w:pPr>
        <w:spacing w:after="0" w:line="240" w:lineRule="auto"/>
        <w:rPr>
          <w:rFonts w:ascii="Times New Roman" w:eastAsia="Times New Roman" w:hAnsi="Times New Roman" w:cs="Times New Roman"/>
          <w:lang w:eastAsia="cs-CZ"/>
        </w:rPr>
      </w:pPr>
    </w:p>
    <w:p w:rsidR="00227B3D" w:rsidRDefault="00227B3D" w:rsidP="00C41BDF">
      <w:pPr>
        <w:spacing w:after="0" w:line="240" w:lineRule="auto"/>
        <w:rPr>
          <w:rFonts w:ascii="Times New Roman" w:eastAsia="Times New Roman" w:hAnsi="Times New Roman" w:cs="Times New Roman"/>
          <w:lang w:eastAsia="cs-CZ"/>
        </w:rPr>
      </w:pPr>
    </w:p>
    <w:p w:rsidR="00227B3D" w:rsidRPr="00227B3D" w:rsidRDefault="00227B3D" w:rsidP="00C41BDF">
      <w:pPr>
        <w:spacing w:after="0" w:line="240" w:lineRule="auto"/>
        <w:rPr>
          <w:rFonts w:ascii="Times New Roman" w:eastAsia="Times New Roman" w:hAnsi="Times New Roman" w:cs="Times New Roman"/>
          <w:lang w:eastAsia="cs-CZ"/>
        </w:rPr>
      </w:pPr>
    </w:p>
    <w:p w:rsidR="00C41BDF" w:rsidRPr="00227B3D" w:rsidRDefault="00C41BDF" w:rsidP="00C41BDF">
      <w:pPr>
        <w:spacing w:after="0" w:line="240" w:lineRule="auto"/>
        <w:rPr>
          <w:rFonts w:ascii="Times New Roman" w:eastAsia="Times New Roman" w:hAnsi="Times New Roman" w:cs="Times New Roman"/>
          <w:lang w:eastAsia="cs-CZ"/>
        </w:rPr>
      </w:pPr>
    </w:p>
    <w:p w:rsidR="00C41BDF" w:rsidRPr="00227B3D" w:rsidRDefault="00C41BDF" w:rsidP="00C41BDF">
      <w:pPr>
        <w:spacing w:after="0" w:line="240" w:lineRule="auto"/>
        <w:rPr>
          <w:rFonts w:ascii="Times New Roman" w:eastAsia="Times New Roman" w:hAnsi="Times New Roman" w:cs="Times New Roman"/>
          <w:lang w:eastAsia="cs-CZ"/>
        </w:rPr>
      </w:pPr>
    </w:p>
    <w:p w:rsidR="00C41BDF" w:rsidRPr="00227B3D" w:rsidRDefault="00C41BDF" w:rsidP="00C41BDF">
      <w:pPr>
        <w:spacing w:after="0" w:line="240" w:lineRule="auto"/>
        <w:rPr>
          <w:rFonts w:ascii="Times New Roman" w:eastAsia="Times New Roman" w:hAnsi="Times New Roman" w:cs="Times New Roman"/>
          <w:lang w:eastAsia="cs-CZ"/>
        </w:rPr>
      </w:pPr>
    </w:p>
    <w:p w:rsidR="00C41BDF" w:rsidRPr="00227B3D" w:rsidRDefault="00C41BDF" w:rsidP="00C41BDF">
      <w:pPr>
        <w:spacing w:after="0" w:line="240" w:lineRule="auto"/>
        <w:rPr>
          <w:rFonts w:ascii="Times New Roman" w:eastAsia="Times New Roman" w:hAnsi="Times New Roman" w:cs="Times New Roman"/>
          <w:lang w:eastAsia="cs-CZ"/>
        </w:rPr>
      </w:pPr>
    </w:p>
    <w:p w:rsidR="00C41BDF" w:rsidRPr="00227B3D" w:rsidRDefault="00C41BDF" w:rsidP="00C41BDF">
      <w:pPr>
        <w:spacing w:after="0" w:line="240" w:lineRule="auto"/>
        <w:jc w:val="center"/>
        <w:rPr>
          <w:rFonts w:ascii="Times New Roman" w:eastAsia="Times New Roman" w:hAnsi="Times New Roman" w:cs="Times New Roman"/>
          <w:lang w:eastAsia="cs-CZ"/>
        </w:rPr>
      </w:pPr>
    </w:p>
    <w:p w:rsidR="00C41BDF" w:rsidRPr="00227B3D" w:rsidRDefault="00C41BDF" w:rsidP="00C41BDF">
      <w:pPr>
        <w:spacing w:after="0" w:line="240" w:lineRule="auto"/>
        <w:jc w:val="center"/>
        <w:rPr>
          <w:rFonts w:ascii="Times New Roman" w:eastAsia="Times New Roman" w:hAnsi="Times New Roman" w:cs="Times New Roman"/>
          <w:sz w:val="28"/>
          <w:szCs w:val="28"/>
          <w:lang w:eastAsia="cs-CZ"/>
        </w:rPr>
      </w:pPr>
      <w:r w:rsidRPr="00227B3D">
        <w:rPr>
          <w:rFonts w:ascii="Times New Roman" w:eastAsia="Times New Roman" w:hAnsi="Times New Roman" w:cs="Times New Roman"/>
          <w:sz w:val="28"/>
          <w:szCs w:val="28"/>
          <w:lang w:eastAsia="cs-CZ"/>
        </w:rPr>
        <w:t>ZVOLEN  2016</w:t>
      </w:r>
    </w:p>
    <w:p w:rsidR="00C41BDF" w:rsidRPr="00227B3D" w:rsidRDefault="00C41BDF" w:rsidP="00C41BDF">
      <w:pPr>
        <w:spacing w:after="0" w:line="240" w:lineRule="auto"/>
        <w:rPr>
          <w:rFonts w:ascii="Times New Roman" w:eastAsia="Times New Roman" w:hAnsi="Times New Roman" w:cs="Times New Roman"/>
          <w:b/>
          <w:sz w:val="28"/>
          <w:szCs w:val="28"/>
          <w:lang w:eastAsia="cs-CZ"/>
        </w:rPr>
      </w:pPr>
    </w:p>
    <w:p w:rsidR="00227B3D" w:rsidRDefault="00227B3D" w:rsidP="00C41BDF">
      <w:pPr>
        <w:spacing w:after="0" w:line="240" w:lineRule="auto"/>
        <w:rPr>
          <w:rFonts w:ascii="Times New Roman" w:eastAsia="Times New Roman" w:hAnsi="Times New Roman" w:cs="Times New Roman"/>
          <w:b/>
          <w:sz w:val="28"/>
          <w:szCs w:val="28"/>
          <w:lang w:eastAsia="cs-CZ"/>
        </w:rPr>
      </w:pPr>
    </w:p>
    <w:p w:rsidR="00C41BDF" w:rsidRPr="00227B3D" w:rsidRDefault="00C41BDF" w:rsidP="00C41BDF">
      <w:pPr>
        <w:spacing w:after="0" w:line="240" w:lineRule="auto"/>
        <w:rPr>
          <w:rFonts w:ascii="Times New Roman" w:eastAsia="Times New Roman" w:hAnsi="Times New Roman" w:cs="Times New Roman"/>
          <w:b/>
          <w:sz w:val="28"/>
          <w:szCs w:val="28"/>
          <w:lang w:eastAsia="cs-CZ"/>
        </w:rPr>
      </w:pPr>
      <w:r w:rsidRPr="00227B3D">
        <w:rPr>
          <w:rFonts w:ascii="Times New Roman" w:eastAsia="Times New Roman" w:hAnsi="Times New Roman" w:cs="Times New Roman"/>
          <w:b/>
          <w:sz w:val="28"/>
          <w:szCs w:val="28"/>
          <w:lang w:eastAsia="cs-CZ"/>
        </w:rPr>
        <w:lastRenderedPageBreak/>
        <w:t>Obsah</w:t>
      </w:r>
    </w:p>
    <w:p w:rsidR="00C41BDF" w:rsidRPr="00227B3D" w:rsidRDefault="00C41BDF" w:rsidP="00C41BDF">
      <w:pPr>
        <w:spacing w:after="0" w:line="240" w:lineRule="auto"/>
        <w:rPr>
          <w:rFonts w:ascii="Times New Roman" w:eastAsia="Times New Roman" w:hAnsi="Times New Roman" w:cs="Times New Roman"/>
          <w:sz w:val="20"/>
          <w:szCs w:val="20"/>
          <w:lang w:eastAsia="cs-CZ"/>
        </w:rPr>
      </w:pPr>
    </w:p>
    <w:p w:rsidR="00C41BDF" w:rsidRPr="00227B3D" w:rsidRDefault="00C41BDF" w:rsidP="00C41BDF">
      <w:pPr>
        <w:tabs>
          <w:tab w:val="left" w:pos="1418"/>
        </w:tabs>
        <w:spacing w:after="0" w:line="240" w:lineRule="auto"/>
        <w:rPr>
          <w:rFonts w:ascii="Times New Roman" w:eastAsia="Times New Roman" w:hAnsi="Times New Roman" w:cs="Times New Roman"/>
          <w:b/>
          <w:lang w:eastAsia="cs-CZ"/>
        </w:rPr>
      </w:pPr>
      <w:r w:rsidRPr="00227B3D">
        <w:rPr>
          <w:rFonts w:ascii="Times New Roman" w:eastAsia="Times New Roman" w:hAnsi="Times New Roman" w:cs="Times New Roman"/>
          <w:b/>
          <w:lang w:eastAsia="cs-CZ"/>
        </w:rPr>
        <w:t>Prvý oddiel</w:t>
      </w:r>
      <w:r w:rsidRPr="00227B3D">
        <w:rPr>
          <w:rFonts w:ascii="Times New Roman" w:eastAsia="Times New Roman" w:hAnsi="Times New Roman" w:cs="Times New Roman"/>
          <w:b/>
          <w:lang w:eastAsia="cs-CZ"/>
        </w:rPr>
        <w:tab/>
        <w:t>Študijný poriadok TU</w:t>
      </w:r>
    </w:p>
    <w:p w:rsidR="00C41BDF" w:rsidRPr="00227B3D" w:rsidRDefault="00C41BDF" w:rsidP="00C41BDF">
      <w:pPr>
        <w:spacing w:after="0" w:line="240" w:lineRule="auto"/>
        <w:rPr>
          <w:rFonts w:ascii="Times New Roman" w:eastAsia="Times New Roman" w:hAnsi="Times New Roman" w:cs="Times New Roman"/>
          <w:lang w:eastAsia="cs-CZ"/>
        </w:rPr>
      </w:pPr>
    </w:p>
    <w:tbl>
      <w:tblPr>
        <w:tblW w:w="9413" w:type="dxa"/>
        <w:tblInd w:w="55" w:type="dxa"/>
        <w:tblCellMar>
          <w:left w:w="70" w:type="dxa"/>
          <w:right w:w="70" w:type="dxa"/>
        </w:tblCellMar>
        <w:tblLook w:val="04A0" w:firstRow="1" w:lastRow="0" w:firstColumn="1" w:lastColumn="0" w:noHBand="0" w:noVBand="1"/>
      </w:tblPr>
      <w:tblGrid>
        <w:gridCol w:w="1291"/>
        <w:gridCol w:w="7462"/>
        <w:gridCol w:w="660"/>
      </w:tblGrid>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i/>
                <w:iCs/>
                <w:color w:val="000000"/>
                <w:lang w:eastAsia="sk-SK"/>
              </w:rPr>
            </w:pPr>
            <w:r w:rsidRPr="008B023C">
              <w:rPr>
                <w:rFonts w:ascii="Times New Roman" w:eastAsia="Times New Roman" w:hAnsi="Times New Roman" w:cs="Times New Roman"/>
                <w:i/>
                <w:iCs/>
                <w:color w:val="000000"/>
                <w:lang w:eastAsia="sk-SK"/>
              </w:rPr>
              <w:t xml:space="preserve">Prvá časť       </w:t>
            </w:r>
          </w:p>
        </w:tc>
        <w:tc>
          <w:tcPr>
            <w:tcW w:w="7462" w:type="dxa"/>
            <w:shd w:val="clear" w:color="auto" w:fill="auto"/>
            <w:noWrap/>
            <w:vAlign w:val="bottom"/>
            <w:hideMark/>
          </w:tcPr>
          <w:p w:rsidR="008B023C" w:rsidRPr="008B023C" w:rsidRDefault="008B023C" w:rsidP="008B023C">
            <w:pPr>
              <w:spacing w:after="0" w:line="240" w:lineRule="auto"/>
              <w:rPr>
                <w:rFonts w:ascii="Times New Roman" w:eastAsia="Times New Roman" w:hAnsi="Times New Roman" w:cs="Times New Roman"/>
                <w:i/>
                <w:iCs/>
                <w:color w:val="000000"/>
                <w:lang w:eastAsia="sk-SK"/>
              </w:rPr>
            </w:pPr>
            <w:r w:rsidRPr="008B023C">
              <w:rPr>
                <w:rFonts w:ascii="Times New Roman" w:eastAsia="Times New Roman" w:hAnsi="Times New Roman" w:cs="Times New Roman"/>
                <w:i/>
                <w:iCs/>
                <w:color w:val="000000"/>
                <w:lang w:eastAsia="sk-SK"/>
              </w:rPr>
              <w:t>Všeobecné ustanovenie</w:t>
            </w:r>
          </w:p>
        </w:tc>
        <w:tc>
          <w:tcPr>
            <w:tcW w:w="660" w:type="dxa"/>
            <w:shd w:val="clear" w:color="auto" w:fill="auto"/>
            <w:noWrap/>
            <w:vAlign w:val="bottom"/>
            <w:hideMark/>
          </w:tcPr>
          <w:p w:rsidR="008B023C" w:rsidRPr="008B023C" w:rsidRDefault="008B023C" w:rsidP="008B023C">
            <w:pPr>
              <w:spacing w:after="0" w:line="240" w:lineRule="auto"/>
              <w:jc w:val="right"/>
              <w:rPr>
                <w:rFonts w:ascii="Times New Roman" w:eastAsia="Times New Roman" w:hAnsi="Times New Roman" w:cs="Times New Roman"/>
                <w:color w:val="000000"/>
                <w:lang w:eastAsia="sk-SK"/>
              </w:rPr>
            </w:pP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Čl. 1  </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Úvodné ustanovenia   .................................................................................................        </w:t>
            </w:r>
          </w:p>
        </w:tc>
        <w:tc>
          <w:tcPr>
            <w:tcW w:w="660" w:type="dxa"/>
            <w:shd w:val="clear" w:color="auto" w:fill="auto"/>
            <w:noWrap/>
            <w:vAlign w:val="center"/>
            <w:hideMark/>
          </w:tcPr>
          <w:p w:rsidR="008B023C" w:rsidRPr="008B023C" w:rsidRDefault="002A3078" w:rsidP="00F35642">
            <w:pPr>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12</w:t>
            </w:r>
            <w:r w:rsidR="00F35642">
              <w:rPr>
                <w:rFonts w:ascii="Times New Roman" w:eastAsia="Times New Roman" w:hAnsi="Times New Roman" w:cs="Times New Roman"/>
                <w:color w:val="000000"/>
                <w:lang w:eastAsia="sk-SK"/>
              </w:rPr>
              <w:t>5</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p>
        </w:tc>
        <w:tc>
          <w:tcPr>
            <w:tcW w:w="7462" w:type="dxa"/>
            <w:shd w:val="clear" w:color="auto" w:fill="auto"/>
            <w:noWrap/>
            <w:vAlign w:val="bottom"/>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p>
        </w:tc>
        <w:tc>
          <w:tcPr>
            <w:tcW w:w="660" w:type="dxa"/>
            <w:shd w:val="clear" w:color="auto" w:fill="auto"/>
            <w:noWrap/>
            <w:vAlign w:val="bottom"/>
            <w:hideMark/>
          </w:tcPr>
          <w:p w:rsidR="008B023C" w:rsidRPr="008B023C" w:rsidRDefault="008B023C" w:rsidP="008B023C">
            <w:pPr>
              <w:spacing w:after="0" w:line="240" w:lineRule="auto"/>
              <w:jc w:val="right"/>
              <w:rPr>
                <w:rFonts w:ascii="Times New Roman" w:eastAsia="Times New Roman" w:hAnsi="Times New Roman" w:cs="Times New Roman"/>
                <w:color w:val="000000"/>
                <w:lang w:eastAsia="sk-SK"/>
              </w:rPr>
            </w:pP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i/>
                <w:iCs/>
                <w:color w:val="000000"/>
                <w:lang w:eastAsia="sk-SK"/>
              </w:rPr>
            </w:pPr>
            <w:r w:rsidRPr="008B023C">
              <w:rPr>
                <w:rFonts w:ascii="Times New Roman" w:eastAsia="Times New Roman" w:hAnsi="Times New Roman" w:cs="Times New Roman"/>
                <w:i/>
                <w:iCs/>
                <w:color w:val="000000"/>
                <w:lang w:eastAsia="sk-SK"/>
              </w:rPr>
              <w:t xml:space="preserve">Druhá časť  </w:t>
            </w:r>
          </w:p>
        </w:tc>
        <w:tc>
          <w:tcPr>
            <w:tcW w:w="7462" w:type="dxa"/>
            <w:shd w:val="clear" w:color="auto" w:fill="auto"/>
            <w:noWrap/>
            <w:vAlign w:val="bottom"/>
            <w:hideMark/>
          </w:tcPr>
          <w:p w:rsidR="008B023C" w:rsidRPr="008B023C" w:rsidRDefault="008B023C" w:rsidP="008B023C">
            <w:pPr>
              <w:spacing w:after="0" w:line="240" w:lineRule="auto"/>
              <w:rPr>
                <w:rFonts w:ascii="Times New Roman" w:eastAsia="Times New Roman" w:hAnsi="Times New Roman" w:cs="Times New Roman"/>
                <w:i/>
                <w:iCs/>
                <w:color w:val="000000"/>
                <w:lang w:eastAsia="sk-SK"/>
              </w:rPr>
            </w:pPr>
            <w:r w:rsidRPr="008B023C">
              <w:rPr>
                <w:rFonts w:ascii="Times New Roman" w:eastAsia="Times New Roman" w:hAnsi="Times New Roman" w:cs="Times New Roman"/>
                <w:i/>
                <w:iCs/>
                <w:color w:val="000000"/>
                <w:lang w:eastAsia="sk-SK"/>
              </w:rPr>
              <w:t>Študijný poriadok</w:t>
            </w:r>
          </w:p>
        </w:tc>
        <w:tc>
          <w:tcPr>
            <w:tcW w:w="660" w:type="dxa"/>
            <w:shd w:val="clear" w:color="auto" w:fill="auto"/>
            <w:noWrap/>
            <w:vAlign w:val="bottom"/>
            <w:hideMark/>
          </w:tcPr>
          <w:p w:rsidR="008B023C" w:rsidRPr="008B023C" w:rsidRDefault="008B023C" w:rsidP="008B023C">
            <w:pPr>
              <w:spacing w:after="0" w:line="240" w:lineRule="auto"/>
              <w:jc w:val="right"/>
              <w:rPr>
                <w:rFonts w:ascii="Times New Roman" w:eastAsia="Times New Roman" w:hAnsi="Times New Roman" w:cs="Times New Roman"/>
                <w:color w:val="000000"/>
                <w:lang w:eastAsia="sk-SK"/>
              </w:rPr>
            </w:pP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2</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Prijatie na štúdium   ...................................................................................................   </w:t>
            </w:r>
          </w:p>
        </w:tc>
        <w:tc>
          <w:tcPr>
            <w:tcW w:w="660" w:type="dxa"/>
            <w:shd w:val="clear" w:color="auto" w:fill="auto"/>
            <w:noWrap/>
            <w:vAlign w:val="center"/>
            <w:hideMark/>
          </w:tcPr>
          <w:p w:rsidR="008B023C" w:rsidRPr="008B023C" w:rsidRDefault="002A3078" w:rsidP="00F35642">
            <w:pPr>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12</w:t>
            </w:r>
            <w:r w:rsidR="00F35642">
              <w:rPr>
                <w:rFonts w:ascii="Times New Roman" w:eastAsia="Times New Roman" w:hAnsi="Times New Roman" w:cs="Times New Roman"/>
                <w:color w:val="000000"/>
                <w:lang w:eastAsia="sk-SK"/>
              </w:rPr>
              <w:t>5</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3</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Zápis na štúdium   ......................................................................................................   </w:t>
            </w:r>
          </w:p>
        </w:tc>
        <w:tc>
          <w:tcPr>
            <w:tcW w:w="660" w:type="dxa"/>
            <w:shd w:val="clear" w:color="auto" w:fill="auto"/>
            <w:noWrap/>
            <w:vAlign w:val="center"/>
            <w:hideMark/>
          </w:tcPr>
          <w:p w:rsidR="008B023C" w:rsidRPr="008B023C" w:rsidRDefault="002A3078" w:rsidP="00F35642">
            <w:pPr>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w:t>
            </w:r>
            <w:r w:rsidR="00F35642">
              <w:rPr>
                <w:rFonts w:ascii="Times New Roman" w:eastAsia="Times New Roman" w:hAnsi="Times New Roman" w:cs="Times New Roman"/>
                <w:color w:val="000000"/>
                <w:lang w:eastAsia="sk-SK"/>
              </w:rPr>
              <w:t>26</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4</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Práva a povinnosti študentov TU   .............................................................................   </w:t>
            </w:r>
          </w:p>
        </w:tc>
        <w:tc>
          <w:tcPr>
            <w:tcW w:w="660" w:type="dxa"/>
            <w:shd w:val="clear" w:color="auto" w:fill="auto"/>
            <w:noWrap/>
            <w:vAlign w:val="center"/>
            <w:hideMark/>
          </w:tcPr>
          <w:p w:rsidR="008B023C" w:rsidRPr="008B023C" w:rsidRDefault="002A3078" w:rsidP="00F35642">
            <w:pPr>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w:t>
            </w:r>
            <w:r w:rsidR="00F35642">
              <w:rPr>
                <w:rFonts w:ascii="Times New Roman" w:eastAsia="Times New Roman" w:hAnsi="Times New Roman" w:cs="Times New Roman"/>
                <w:color w:val="000000"/>
                <w:lang w:eastAsia="sk-SK"/>
              </w:rPr>
              <w:t>27</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5</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Akademický rok a jeho organizácia   .........................................................................</w:t>
            </w:r>
          </w:p>
        </w:tc>
        <w:tc>
          <w:tcPr>
            <w:tcW w:w="660" w:type="dxa"/>
            <w:shd w:val="clear" w:color="auto" w:fill="auto"/>
            <w:noWrap/>
            <w:vAlign w:val="center"/>
            <w:hideMark/>
          </w:tcPr>
          <w:p w:rsidR="008B023C" w:rsidRPr="008B023C" w:rsidRDefault="00F35642" w:rsidP="008B023C">
            <w:pPr>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128</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6</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Stupne, formy a metódy štúdia na TU   .....................................................................</w:t>
            </w:r>
          </w:p>
        </w:tc>
        <w:tc>
          <w:tcPr>
            <w:tcW w:w="660" w:type="dxa"/>
            <w:shd w:val="clear" w:color="auto" w:fill="auto"/>
            <w:noWrap/>
            <w:vAlign w:val="center"/>
            <w:hideMark/>
          </w:tcPr>
          <w:p w:rsidR="008B023C" w:rsidRPr="008B023C" w:rsidRDefault="00F35642" w:rsidP="008B023C">
            <w:pPr>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128</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7</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Kreditový systém   .....................................................................................................   </w:t>
            </w:r>
          </w:p>
        </w:tc>
        <w:tc>
          <w:tcPr>
            <w:tcW w:w="660" w:type="dxa"/>
            <w:shd w:val="clear" w:color="auto" w:fill="auto"/>
            <w:noWrap/>
            <w:vAlign w:val="center"/>
            <w:hideMark/>
          </w:tcPr>
          <w:p w:rsidR="008B023C" w:rsidRPr="008B023C" w:rsidRDefault="002A3078" w:rsidP="00F35642">
            <w:pPr>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w:t>
            </w:r>
            <w:r w:rsidR="00F35642">
              <w:rPr>
                <w:rFonts w:ascii="Times New Roman" w:eastAsia="Times New Roman" w:hAnsi="Times New Roman" w:cs="Times New Roman"/>
                <w:color w:val="000000"/>
                <w:lang w:eastAsia="sk-SK"/>
              </w:rPr>
              <w:t>29</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8</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Študijný program, študijný plán   ...............................................................................   </w:t>
            </w:r>
          </w:p>
        </w:tc>
        <w:tc>
          <w:tcPr>
            <w:tcW w:w="660" w:type="dxa"/>
            <w:shd w:val="clear" w:color="auto" w:fill="auto"/>
            <w:noWrap/>
            <w:vAlign w:val="center"/>
            <w:hideMark/>
          </w:tcPr>
          <w:p w:rsidR="008B023C" w:rsidRPr="008B023C" w:rsidRDefault="002A3078" w:rsidP="00F35642">
            <w:pPr>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w:t>
            </w:r>
            <w:r w:rsidR="00F35642">
              <w:rPr>
                <w:rFonts w:ascii="Times New Roman" w:eastAsia="Times New Roman" w:hAnsi="Times New Roman" w:cs="Times New Roman"/>
                <w:color w:val="000000"/>
                <w:lang w:eastAsia="sk-SK"/>
              </w:rPr>
              <w:t>29</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9</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Predmety študijného programu   ................................................................................   </w:t>
            </w:r>
          </w:p>
        </w:tc>
        <w:tc>
          <w:tcPr>
            <w:tcW w:w="660" w:type="dxa"/>
            <w:shd w:val="clear" w:color="auto" w:fill="auto"/>
            <w:noWrap/>
            <w:vAlign w:val="center"/>
            <w:hideMark/>
          </w:tcPr>
          <w:p w:rsidR="008B023C" w:rsidRPr="008B023C" w:rsidRDefault="002A3078" w:rsidP="00F35642">
            <w:pPr>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13</w:t>
            </w:r>
            <w:r w:rsidR="00F35642">
              <w:rPr>
                <w:rFonts w:ascii="Times New Roman" w:eastAsia="Times New Roman" w:hAnsi="Times New Roman" w:cs="Times New Roman"/>
                <w:color w:val="000000"/>
                <w:lang w:eastAsia="sk-SK"/>
              </w:rPr>
              <w:t>0</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10</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Zápis a absolvovanie predmetov   ..............................................................................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w:t>
            </w:r>
            <w:r w:rsidR="002A3078">
              <w:rPr>
                <w:rFonts w:ascii="Times New Roman" w:eastAsia="Times New Roman" w:hAnsi="Times New Roman" w:cs="Times New Roman"/>
                <w:color w:val="000000"/>
                <w:lang w:eastAsia="sk-SK"/>
              </w:rPr>
              <w:t>3</w:t>
            </w:r>
            <w:r w:rsidR="00F35642">
              <w:rPr>
                <w:rFonts w:ascii="Times New Roman" w:eastAsia="Times New Roman" w:hAnsi="Times New Roman" w:cs="Times New Roman"/>
                <w:color w:val="000000"/>
                <w:lang w:eastAsia="sk-SK"/>
              </w:rPr>
              <w:t>0</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11</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Hodnotenie študijných výsledkov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13</w:t>
            </w:r>
            <w:r w:rsidR="00F35642">
              <w:rPr>
                <w:rFonts w:ascii="Times New Roman" w:eastAsia="Times New Roman" w:hAnsi="Times New Roman" w:cs="Times New Roman"/>
                <w:color w:val="000000"/>
                <w:lang w:eastAsia="sk-SK"/>
              </w:rPr>
              <w:t>1</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12</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Skúšky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13</w:t>
            </w:r>
            <w:r w:rsidR="00F35642">
              <w:rPr>
                <w:rFonts w:ascii="Times New Roman" w:eastAsia="Times New Roman" w:hAnsi="Times New Roman" w:cs="Times New Roman"/>
                <w:color w:val="000000"/>
                <w:lang w:eastAsia="sk-SK"/>
              </w:rPr>
              <w:t>2</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13</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Kontrola štúdia a podmienky pre pokračovanie v štúdiu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13</w:t>
            </w:r>
            <w:r w:rsidR="00F35642">
              <w:rPr>
                <w:rFonts w:ascii="Times New Roman" w:eastAsia="Times New Roman" w:hAnsi="Times New Roman" w:cs="Times New Roman"/>
                <w:color w:val="000000"/>
                <w:lang w:eastAsia="sk-SK"/>
              </w:rPr>
              <w:t>3</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14</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Prerušenie štúdia   ......................................................................................................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13</w:t>
            </w:r>
            <w:r w:rsidR="00F35642">
              <w:rPr>
                <w:rFonts w:ascii="Times New Roman" w:eastAsia="Times New Roman" w:hAnsi="Times New Roman" w:cs="Times New Roman"/>
                <w:color w:val="000000"/>
                <w:lang w:eastAsia="sk-SK"/>
              </w:rPr>
              <w:t>4</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15</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Skončenie štúdia   ......................................................................................................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13</w:t>
            </w:r>
            <w:r w:rsidR="00F35642">
              <w:rPr>
                <w:rFonts w:ascii="Times New Roman" w:eastAsia="Times New Roman" w:hAnsi="Times New Roman" w:cs="Times New Roman"/>
                <w:color w:val="000000"/>
                <w:lang w:eastAsia="sk-SK"/>
              </w:rPr>
              <w:t>4</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16</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Štátne skúšky   ............................................................................................................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w:t>
            </w:r>
            <w:r w:rsidR="002A3078">
              <w:rPr>
                <w:rFonts w:ascii="Times New Roman" w:eastAsia="Times New Roman" w:hAnsi="Times New Roman" w:cs="Times New Roman"/>
                <w:color w:val="000000"/>
                <w:lang w:eastAsia="sk-SK"/>
              </w:rPr>
              <w:t>3</w:t>
            </w:r>
            <w:r w:rsidR="00F35642">
              <w:rPr>
                <w:rFonts w:ascii="Times New Roman" w:eastAsia="Times New Roman" w:hAnsi="Times New Roman" w:cs="Times New Roman"/>
                <w:color w:val="000000"/>
                <w:lang w:eastAsia="sk-SK"/>
              </w:rPr>
              <w:t>5</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17</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Bakalárska práca, diplomová práca, ich hodnotenie a obhajoba   .............................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w:t>
            </w:r>
            <w:r w:rsidR="002A3078">
              <w:rPr>
                <w:rFonts w:ascii="Times New Roman" w:eastAsia="Times New Roman" w:hAnsi="Times New Roman" w:cs="Times New Roman"/>
                <w:color w:val="000000"/>
                <w:lang w:eastAsia="sk-SK"/>
              </w:rPr>
              <w:t>3</w:t>
            </w:r>
            <w:r w:rsidR="00F35642">
              <w:rPr>
                <w:rFonts w:ascii="Times New Roman" w:eastAsia="Times New Roman" w:hAnsi="Times New Roman" w:cs="Times New Roman"/>
                <w:color w:val="000000"/>
                <w:lang w:eastAsia="sk-SK"/>
              </w:rPr>
              <w:t>5</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18</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Celkové hodnotenie štúdia   .......................................................................................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w:t>
            </w:r>
            <w:r w:rsidR="00F35642">
              <w:rPr>
                <w:rFonts w:ascii="Times New Roman" w:eastAsia="Times New Roman" w:hAnsi="Times New Roman" w:cs="Times New Roman"/>
                <w:color w:val="000000"/>
                <w:lang w:eastAsia="sk-SK"/>
              </w:rPr>
              <w:t>36</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19</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Doklady o absolvovaní štúdia   ..................................................................................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w:t>
            </w:r>
            <w:r w:rsidR="00F35642">
              <w:rPr>
                <w:rFonts w:ascii="Times New Roman" w:eastAsia="Times New Roman" w:hAnsi="Times New Roman" w:cs="Times New Roman"/>
                <w:color w:val="000000"/>
                <w:lang w:eastAsia="sk-SK"/>
              </w:rPr>
              <w:t>36</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20</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Školné a poplatky spojené so štúdiom   .....................................................................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w:t>
            </w:r>
            <w:r w:rsidR="00F35642">
              <w:rPr>
                <w:rFonts w:ascii="Times New Roman" w:eastAsia="Times New Roman" w:hAnsi="Times New Roman" w:cs="Times New Roman"/>
                <w:color w:val="000000"/>
                <w:lang w:eastAsia="sk-SK"/>
              </w:rPr>
              <w:t>37</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p>
        </w:tc>
        <w:tc>
          <w:tcPr>
            <w:tcW w:w="7462" w:type="dxa"/>
            <w:shd w:val="clear" w:color="auto" w:fill="auto"/>
            <w:noWrap/>
            <w:vAlign w:val="bottom"/>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p>
        </w:tc>
        <w:tc>
          <w:tcPr>
            <w:tcW w:w="660" w:type="dxa"/>
            <w:shd w:val="clear" w:color="auto" w:fill="auto"/>
            <w:noWrap/>
            <w:vAlign w:val="bottom"/>
            <w:hideMark/>
          </w:tcPr>
          <w:p w:rsidR="008B023C" w:rsidRPr="008B023C" w:rsidRDefault="008B023C" w:rsidP="008B023C">
            <w:pPr>
              <w:spacing w:after="0" w:line="240" w:lineRule="auto"/>
              <w:jc w:val="right"/>
              <w:rPr>
                <w:rFonts w:ascii="Times New Roman" w:eastAsia="Times New Roman" w:hAnsi="Times New Roman" w:cs="Times New Roman"/>
                <w:color w:val="000000"/>
                <w:lang w:eastAsia="sk-SK"/>
              </w:rPr>
            </w:pPr>
          </w:p>
        </w:tc>
      </w:tr>
      <w:tr w:rsidR="008B023C" w:rsidRPr="008B023C" w:rsidTr="00537100">
        <w:trPr>
          <w:trHeight w:val="288"/>
        </w:trPr>
        <w:tc>
          <w:tcPr>
            <w:tcW w:w="8753" w:type="dxa"/>
            <w:gridSpan w:val="2"/>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b/>
                <w:bCs/>
                <w:color w:val="000000"/>
                <w:lang w:eastAsia="sk-SK"/>
              </w:rPr>
            </w:pPr>
            <w:r w:rsidRPr="008B023C">
              <w:rPr>
                <w:rFonts w:ascii="Times New Roman" w:eastAsia="Times New Roman" w:hAnsi="Times New Roman" w:cs="Times New Roman"/>
                <w:b/>
                <w:bCs/>
                <w:color w:val="000000"/>
                <w:lang w:eastAsia="sk-SK"/>
              </w:rPr>
              <w:t>Druhý oddiel</w:t>
            </w:r>
          </w:p>
        </w:tc>
        <w:tc>
          <w:tcPr>
            <w:tcW w:w="660" w:type="dxa"/>
            <w:shd w:val="clear" w:color="auto" w:fill="auto"/>
            <w:noWrap/>
            <w:vAlign w:val="bottom"/>
            <w:hideMark/>
          </w:tcPr>
          <w:p w:rsidR="008B023C" w:rsidRPr="008B023C" w:rsidRDefault="008B023C" w:rsidP="008B023C">
            <w:pPr>
              <w:spacing w:after="0" w:line="240" w:lineRule="auto"/>
              <w:jc w:val="right"/>
              <w:rPr>
                <w:rFonts w:ascii="Times New Roman" w:eastAsia="Times New Roman" w:hAnsi="Times New Roman" w:cs="Times New Roman"/>
                <w:color w:val="000000"/>
                <w:lang w:eastAsia="sk-SK"/>
              </w:rPr>
            </w:pP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p>
        </w:tc>
        <w:tc>
          <w:tcPr>
            <w:tcW w:w="7462" w:type="dxa"/>
            <w:shd w:val="clear" w:color="auto" w:fill="auto"/>
            <w:noWrap/>
            <w:vAlign w:val="bottom"/>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p>
        </w:tc>
        <w:tc>
          <w:tcPr>
            <w:tcW w:w="660" w:type="dxa"/>
            <w:shd w:val="clear" w:color="auto" w:fill="auto"/>
            <w:noWrap/>
            <w:vAlign w:val="bottom"/>
            <w:hideMark/>
          </w:tcPr>
          <w:p w:rsidR="008B023C" w:rsidRPr="008B023C" w:rsidRDefault="008B023C" w:rsidP="008B023C">
            <w:pPr>
              <w:spacing w:after="0" w:line="240" w:lineRule="auto"/>
              <w:jc w:val="right"/>
              <w:rPr>
                <w:rFonts w:ascii="Times New Roman" w:eastAsia="Times New Roman" w:hAnsi="Times New Roman" w:cs="Times New Roman"/>
                <w:color w:val="000000"/>
                <w:lang w:eastAsia="sk-SK"/>
              </w:rPr>
            </w:pP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i/>
                <w:iCs/>
                <w:color w:val="000000"/>
                <w:lang w:eastAsia="sk-SK"/>
              </w:rPr>
            </w:pPr>
            <w:r w:rsidRPr="008B023C">
              <w:rPr>
                <w:rFonts w:ascii="Times New Roman" w:eastAsia="Times New Roman" w:hAnsi="Times New Roman" w:cs="Times New Roman"/>
                <w:i/>
                <w:iCs/>
                <w:color w:val="000000"/>
                <w:lang w:eastAsia="sk-SK"/>
              </w:rPr>
              <w:t xml:space="preserve">Prvá časť  </w:t>
            </w:r>
          </w:p>
        </w:tc>
        <w:tc>
          <w:tcPr>
            <w:tcW w:w="7462" w:type="dxa"/>
            <w:shd w:val="clear" w:color="auto" w:fill="auto"/>
            <w:noWrap/>
            <w:vAlign w:val="bottom"/>
            <w:hideMark/>
          </w:tcPr>
          <w:p w:rsidR="008B023C" w:rsidRPr="008B023C" w:rsidRDefault="008B023C" w:rsidP="008B023C">
            <w:pPr>
              <w:spacing w:after="0" w:line="240" w:lineRule="auto"/>
              <w:rPr>
                <w:rFonts w:ascii="Times New Roman" w:eastAsia="Times New Roman" w:hAnsi="Times New Roman" w:cs="Times New Roman"/>
                <w:i/>
                <w:iCs/>
                <w:color w:val="000000"/>
                <w:lang w:eastAsia="sk-SK"/>
              </w:rPr>
            </w:pPr>
            <w:r w:rsidRPr="008B023C">
              <w:rPr>
                <w:rFonts w:ascii="Times New Roman" w:eastAsia="Times New Roman" w:hAnsi="Times New Roman" w:cs="Times New Roman"/>
                <w:i/>
                <w:iCs/>
                <w:color w:val="000000"/>
                <w:lang w:eastAsia="sk-SK"/>
              </w:rPr>
              <w:t xml:space="preserve"> Všeobecné ustanovenia</w:t>
            </w:r>
          </w:p>
        </w:tc>
        <w:tc>
          <w:tcPr>
            <w:tcW w:w="660" w:type="dxa"/>
            <w:shd w:val="clear" w:color="auto" w:fill="auto"/>
            <w:noWrap/>
            <w:vAlign w:val="bottom"/>
            <w:hideMark/>
          </w:tcPr>
          <w:p w:rsidR="008B023C" w:rsidRPr="008B023C" w:rsidRDefault="008B023C" w:rsidP="008B023C">
            <w:pPr>
              <w:spacing w:after="0" w:line="240" w:lineRule="auto"/>
              <w:jc w:val="right"/>
              <w:rPr>
                <w:rFonts w:ascii="Times New Roman" w:eastAsia="Times New Roman" w:hAnsi="Times New Roman" w:cs="Times New Roman"/>
                <w:color w:val="000000"/>
                <w:lang w:eastAsia="sk-SK"/>
              </w:rPr>
            </w:pP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21</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Úvodné ustanovenia   .................................................................................................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w:t>
            </w:r>
            <w:r w:rsidR="00F35642">
              <w:rPr>
                <w:rFonts w:ascii="Times New Roman" w:eastAsia="Times New Roman" w:hAnsi="Times New Roman" w:cs="Times New Roman"/>
                <w:color w:val="000000"/>
                <w:lang w:eastAsia="sk-SK"/>
              </w:rPr>
              <w:t>39</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p>
        </w:tc>
        <w:tc>
          <w:tcPr>
            <w:tcW w:w="7462" w:type="dxa"/>
            <w:shd w:val="clear" w:color="auto" w:fill="auto"/>
            <w:noWrap/>
            <w:vAlign w:val="bottom"/>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p>
        </w:tc>
        <w:tc>
          <w:tcPr>
            <w:tcW w:w="660" w:type="dxa"/>
            <w:shd w:val="clear" w:color="auto" w:fill="auto"/>
            <w:noWrap/>
            <w:vAlign w:val="bottom"/>
            <w:hideMark/>
          </w:tcPr>
          <w:p w:rsidR="008B023C" w:rsidRPr="008B023C" w:rsidRDefault="008B023C" w:rsidP="008B023C">
            <w:pPr>
              <w:spacing w:after="0" w:line="240" w:lineRule="auto"/>
              <w:jc w:val="right"/>
              <w:rPr>
                <w:rFonts w:ascii="Times New Roman" w:eastAsia="Times New Roman" w:hAnsi="Times New Roman" w:cs="Times New Roman"/>
                <w:color w:val="000000"/>
                <w:lang w:eastAsia="sk-SK"/>
              </w:rPr>
            </w:pP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i/>
                <w:iCs/>
                <w:color w:val="000000"/>
                <w:lang w:eastAsia="sk-SK"/>
              </w:rPr>
            </w:pPr>
            <w:r w:rsidRPr="008B023C">
              <w:rPr>
                <w:rFonts w:ascii="Times New Roman" w:eastAsia="Times New Roman" w:hAnsi="Times New Roman" w:cs="Times New Roman"/>
                <w:i/>
                <w:iCs/>
                <w:color w:val="000000"/>
                <w:lang w:eastAsia="sk-SK"/>
              </w:rPr>
              <w:t xml:space="preserve">Druhá časť   </w:t>
            </w:r>
          </w:p>
        </w:tc>
        <w:tc>
          <w:tcPr>
            <w:tcW w:w="7462" w:type="dxa"/>
            <w:shd w:val="clear" w:color="auto" w:fill="auto"/>
            <w:noWrap/>
            <w:vAlign w:val="bottom"/>
            <w:hideMark/>
          </w:tcPr>
          <w:p w:rsidR="008B023C" w:rsidRPr="008B023C" w:rsidRDefault="008B023C" w:rsidP="008B023C">
            <w:pPr>
              <w:spacing w:after="0" w:line="240" w:lineRule="auto"/>
              <w:rPr>
                <w:rFonts w:ascii="Times New Roman" w:eastAsia="Times New Roman" w:hAnsi="Times New Roman" w:cs="Times New Roman"/>
                <w:i/>
                <w:iCs/>
                <w:color w:val="000000"/>
                <w:lang w:eastAsia="sk-SK"/>
              </w:rPr>
            </w:pPr>
            <w:r w:rsidRPr="008B023C">
              <w:rPr>
                <w:rFonts w:ascii="Times New Roman" w:eastAsia="Times New Roman" w:hAnsi="Times New Roman" w:cs="Times New Roman"/>
                <w:i/>
                <w:iCs/>
                <w:color w:val="000000"/>
                <w:lang w:eastAsia="sk-SK"/>
              </w:rPr>
              <w:t>Študijná časť doktorandského štúdia</w:t>
            </w:r>
          </w:p>
        </w:tc>
        <w:tc>
          <w:tcPr>
            <w:tcW w:w="660" w:type="dxa"/>
            <w:shd w:val="clear" w:color="auto" w:fill="auto"/>
            <w:noWrap/>
            <w:vAlign w:val="bottom"/>
            <w:hideMark/>
          </w:tcPr>
          <w:p w:rsidR="008B023C" w:rsidRPr="008B023C" w:rsidRDefault="008B023C" w:rsidP="008B023C">
            <w:pPr>
              <w:spacing w:after="0" w:line="240" w:lineRule="auto"/>
              <w:jc w:val="right"/>
              <w:rPr>
                <w:rFonts w:ascii="Times New Roman" w:eastAsia="Times New Roman" w:hAnsi="Times New Roman" w:cs="Times New Roman"/>
                <w:color w:val="000000"/>
                <w:lang w:eastAsia="sk-SK"/>
              </w:rPr>
            </w:pP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22</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Prijímanie na doktorandské štúdium   ........................................................................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w:t>
            </w:r>
            <w:r w:rsidR="00F35642">
              <w:rPr>
                <w:rFonts w:ascii="Times New Roman" w:eastAsia="Times New Roman" w:hAnsi="Times New Roman" w:cs="Times New Roman"/>
                <w:color w:val="000000"/>
                <w:lang w:eastAsia="sk-SK"/>
              </w:rPr>
              <w:t>40</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23</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Harmonogram štúdia   ................................................................................................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w:t>
            </w:r>
            <w:r w:rsidR="00F35642">
              <w:rPr>
                <w:rFonts w:ascii="Times New Roman" w:eastAsia="Times New Roman" w:hAnsi="Times New Roman" w:cs="Times New Roman"/>
                <w:color w:val="000000"/>
                <w:lang w:eastAsia="sk-SK"/>
              </w:rPr>
              <w:t>41</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24</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Práva a povinnosti študenta doktorandského štúdia   ................................................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14</w:t>
            </w:r>
            <w:r w:rsidR="00F35642">
              <w:rPr>
                <w:rFonts w:ascii="Times New Roman" w:eastAsia="Times New Roman" w:hAnsi="Times New Roman" w:cs="Times New Roman"/>
                <w:color w:val="000000"/>
                <w:lang w:eastAsia="sk-SK"/>
              </w:rPr>
              <w:t>2</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25</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Dochádzka doktorandov v dennej forme a jej evidencia   .........................................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14</w:t>
            </w:r>
            <w:r w:rsidR="00F35642">
              <w:rPr>
                <w:rFonts w:ascii="Times New Roman" w:eastAsia="Times New Roman" w:hAnsi="Times New Roman" w:cs="Times New Roman"/>
                <w:color w:val="000000"/>
                <w:lang w:eastAsia="sk-SK"/>
              </w:rPr>
              <w:t>2</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26</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Kreditový systém doktorandského štúdia a hodnotenie študijných výsledkov   .......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w:t>
            </w:r>
            <w:r w:rsidR="00F35642">
              <w:rPr>
                <w:rFonts w:ascii="Times New Roman" w:eastAsia="Times New Roman" w:hAnsi="Times New Roman" w:cs="Times New Roman"/>
                <w:color w:val="000000"/>
                <w:lang w:eastAsia="sk-SK"/>
              </w:rPr>
              <w:t>43</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27</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Školiteľ   .....................................................................................................................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14</w:t>
            </w:r>
            <w:r w:rsidR="00F35642">
              <w:rPr>
                <w:rFonts w:ascii="Times New Roman" w:eastAsia="Times New Roman" w:hAnsi="Times New Roman" w:cs="Times New Roman"/>
                <w:color w:val="000000"/>
                <w:lang w:eastAsia="sk-SK"/>
              </w:rPr>
              <w:t>4</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28</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Študijný plán doktoranda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w:t>
            </w:r>
            <w:r w:rsidR="002A3078">
              <w:rPr>
                <w:rFonts w:ascii="Times New Roman" w:eastAsia="Times New Roman" w:hAnsi="Times New Roman" w:cs="Times New Roman"/>
                <w:color w:val="000000"/>
                <w:lang w:eastAsia="sk-SK"/>
              </w:rPr>
              <w:t>4</w:t>
            </w:r>
            <w:r w:rsidR="00F35642">
              <w:rPr>
                <w:rFonts w:ascii="Times New Roman" w:eastAsia="Times New Roman" w:hAnsi="Times New Roman" w:cs="Times New Roman"/>
                <w:color w:val="000000"/>
                <w:lang w:eastAsia="sk-SK"/>
              </w:rPr>
              <w:t>5</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29</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Ročné hodnotenie doktoranda   ..................................................................................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w:t>
            </w:r>
            <w:r w:rsidR="00F35642">
              <w:rPr>
                <w:rFonts w:ascii="Times New Roman" w:eastAsia="Times New Roman" w:hAnsi="Times New Roman" w:cs="Times New Roman"/>
                <w:color w:val="000000"/>
                <w:lang w:eastAsia="sk-SK"/>
              </w:rPr>
              <w:t>46</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30</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Dizertačná skúška   ....................................................................................................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w:t>
            </w:r>
            <w:r w:rsidR="00F35642">
              <w:rPr>
                <w:rFonts w:ascii="Times New Roman" w:eastAsia="Times New Roman" w:hAnsi="Times New Roman" w:cs="Times New Roman"/>
                <w:color w:val="000000"/>
                <w:lang w:eastAsia="sk-SK"/>
              </w:rPr>
              <w:t>46</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p>
        </w:tc>
        <w:tc>
          <w:tcPr>
            <w:tcW w:w="7462" w:type="dxa"/>
            <w:shd w:val="clear" w:color="auto" w:fill="auto"/>
            <w:noWrap/>
            <w:vAlign w:val="bottom"/>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p>
        </w:tc>
        <w:tc>
          <w:tcPr>
            <w:tcW w:w="660" w:type="dxa"/>
            <w:shd w:val="clear" w:color="auto" w:fill="auto"/>
            <w:noWrap/>
            <w:vAlign w:val="bottom"/>
            <w:hideMark/>
          </w:tcPr>
          <w:p w:rsidR="008B023C" w:rsidRPr="008B023C" w:rsidRDefault="008B023C" w:rsidP="008B023C">
            <w:pPr>
              <w:spacing w:after="0" w:line="240" w:lineRule="auto"/>
              <w:jc w:val="right"/>
              <w:rPr>
                <w:rFonts w:ascii="Times New Roman" w:eastAsia="Times New Roman" w:hAnsi="Times New Roman" w:cs="Times New Roman"/>
                <w:color w:val="000000"/>
                <w:lang w:eastAsia="sk-SK"/>
              </w:rPr>
            </w:pP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i/>
                <w:iCs/>
                <w:color w:val="000000"/>
                <w:lang w:eastAsia="sk-SK"/>
              </w:rPr>
            </w:pPr>
            <w:r w:rsidRPr="008B023C">
              <w:rPr>
                <w:rFonts w:ascii="Times New Roman" w:eastAsia="Times New Roman" w:hAnsi="Times New Roman" w:cs="Times New Roman"/>
                <w:i/>
                <w:iCs/>
                <w:color w:val="000000"/>
                <w:lang w:eastAsia="sk-SK"/>
              </w:rPr>
              <w:t xml:space="preserve">Tretia časť   </w:t>
            </w:r>
          </w:p>
        </w:tc>
        <w:tc>
          <w:tcPr>
            <w:tcW w:w="7462" w:type="dxa"/>
            <w:shd w:val="clear" w:color="auto" w:fill="auto"/>
            <w:noWrap/>
            <w:vAlign w:val="bottom"/>
            <w:hideMark/>
          </w:tcPr>
          <w:p w:rsidR="008B023C" w:rsidRPr="008B023C" w:rsidRDefault="008B023C" w:rsidP="008B023C">
            <w:pPr>
              <w:spacing w:after="0" w:line="240" w:lineRule="auto"/>
              <w:rPr>
                <w:rFonts w:ascii="Times New Roman" w:eastAsia="Times New Roman" w:hAnsi="Times New Roman" w:cs="Times New Roman"/>
                <w:i/>
                <w:iCs/>
                <w:color w:val="000000"/>
                <w:lang w:eastAsia="sk-SK"/>
              </w:rPr>
            </w:pPr>
            <w:r w:rsidRPr="008B023C">
              <w:rPr>
                <w:rFonts w:ascii="Times New Roman" w:eastAsia="Times New Roman" w:hAnsi="Times New Roman" w:cs="Times New Roman"/>
                <w:i/>
                <w:iCs/>
                <w:color w:val="000000"/>
                <w:lang w:eastAsia="sk-SK"/>
              </w:rPr>
              <w:t>Dizertačná práca</w:t>
            </w:r>
          </w:p>
        </w:tc>
        <w:tc>
          <w:tcPr>
            <w:tcW w:w="660" w:type="dxa"/>
            <w:shd w:val="clear" w:color="auto" w:fill="auto"/>
            <w:noWrap/>
            <w:vAlign w:val="bottom"/>
            <w:hideMark/>
          </w:tcPr>
          <w:p w:rsidR="008B023C" w:rsidRPr="008B023C" w:rsidRDefault="008B023C" w:rsidP="008B023C">
            <w:pPr>
              <w:spacing w:after="0" w:line="240" w:lineRule="auto"/>
              <w:jc w:val="right"/>
              <w:rPr>
                <w:rFonts w:ascii="Times New Roman" w:eastAsia="Times New Roman" w:hAnsi="Times New Roman" w:cs="Times New Roman"/>
                <w:color w:val="000000"/>
                <w:lang w:eastAsia="sk-SK"/>
              </w:rPr>
            </w:pP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31</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Žiadosť o povolenie obhajoby dizertačnej práce   .....................................................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w:t>
            </w:r>
            <w:r w:rsidR="00F35642">
              <w:rPr>
                <w:rFonts w:ascii="Times New Roman" w:eastAsia="Times New Roman" w:hAnsi="Times New Roman" w:cs="Times New Roman"/>
                <w:color w:val="000000"/>
                <w:lang w:eastAsia="sk-SK"/>
              </w:rPr>
              <w:t>47</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32</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Náležitosti dizertačnej práce   ....................................................................................</w:t>
            </w:r>
          </w:p>
        </w:tc>
        <w:tc>
          <w:tcPr>
            <w:tcW w:w="660" w:type="dxa"/>
            <w:shd w:val="clear" w:color="auto" w:fill="auto"/>
            <w:noWrap/>
            <w:vAlign w:val="center"/>
            <w:hideMark/>
          </w:tcPr>
          <w:p w:rsidR="008B023C" w:rsidRPr="008B023C" w:rsidRDefault="00F35642" w:rsidP="002A3078">
            <w:pPr>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148</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33</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Autoreferát dizertačnej práce   ...................................................................................</w:t>
            </w:r>
          </w:p>
        </w:tc>
        <w:tc>
          <w:tcPr>
            <w:tcW w:w="660" w:type="dxa"/>
            <w:shd w:val="clear" w:color="auto" w:fill="auto"/>
            <w:noWrap/>
            <w:vAlign w:val="bottom"/>
            <w:hideMark/>
          </w:tcPr>
          <w:p w:rsidR="008B023C" w:rsidRPr="008B023C" w:rsidRDefault="00F35642" w:rsidP="002A3078">
            <w:pPr>
              <w:spacing w:after="0" w:line="240" w:lineRule="auto"/>
              <w:jc w:val="right"/>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148</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lastRenderedPageBreak/>
              <w:t>Čl. 34</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Príprava obhajoby dizertačnej práce   ........................................................................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w:t>
            </w:r>
            <w:r w:rsidR="00F35642">
              <w:rPr>
                <w:rFonts w:ascii="Times New Roman" w:eastAsia="Times New Roman" w:hAnsi="Times New Roman" w:cs="Times New Roman"/>
                <w:color w:val="000000"/>
                <w:lang w:eastAsia="sk-SK"/>
              </w:rPr>
              <w:t>49</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35</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Oponenti dizertačnej práce a posudky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15</w:t>
            </w:r>
            <w:r w:rsidR="00F35642">
              <w:rPr>
                <w:rFonts w:ascii="Times New Roman" w:eastAsia="Times New Roman" w:hAnsi="Times New Roman" w:cs="Times New Roman"/>
                <w:color w:val="000000"/>
                <w:lang w:eastAsia="sk-SK"/>
              </w:rPr>
              <w:t>0</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36</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Obhajoba dizertačnej práce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15</w:t>
            </w:r>
            <w:r w:rsidR="00F35642">
              <w:rPr>
                <w:rFonts w:ascii="Times New Roman" w:eastAsia="Times New Roman" w:hAnsi="Times New Roman" w:cs="Times New Roman"/>
                <w:color w:val="000000"/>
                <w:lang w:eastAsia="sk-SK"/>
              </w:rPr>
              <w:t>1</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37</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Rozhodovanie o udelení akademického titulu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15</w:t>
            </w:r>
            <w:r w:rsidR="00F35642">
              <w:rPr>
                <w:rFonts w:ascii="Times New Roman" w:eastAsia="Times New Roman" w:hAnsi="Times New Roman" w:cs="Times New Roman"/>
                <w:color w:val="000000"/>
                <w:lang w:eastAsia="sk-SK"/>
              </w:rPr>
              <w:t>2</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38</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Doklady o absolvovaní štúdia    .................................................................................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15</w:t>
            </w:r>
            <w:r w:rsidR="00F35642">
              <w:rPr>
                <w:rFonts w:ascii="Times New Roman" w:eastAsia="Times New Roman" w:hAnsi="Times New Roman" w:cs="Times New Roman"/>
                <w:color w:val="000000"/>
                <w:lang w:eastAsia="sk-SK"/>
              </w:rPr>
              <w:t>2</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39</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Zmena študijného programu doktorandského štúdia   ...............................................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15</w:t>
            </w:r>
            <w:r w:rsidR="00F35642">
              <w:rPr>
                <w:rFonts w:ascii="Times New Roman" w:eastAsia="Times New Roman" w:hAnsi="Times New Roman" w:cs="Times New Roman"/>
                <w:color w:val="000000"/>
                <w:lang w:eastAsia="sk-SK"/>
              </w:rPr>
              <w:t>2</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40</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Prerušenie a skončenie doktorandského štúdia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15</w:t>
            </w:r>
            <w:r w:rsidR="00F35642">
              <w:rPr>
                <w:rFonts w:ascii="Times New Roman" w:eastAsia="Times New Roman" w:hAnsi="Times New Roman" w:cs="Times New Roman"/>
                <w:color w:val="000000"/>
                <w:lang w:eastAsia="sk-SK"/>
              </w:rPr>
              <w:t>3</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41</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Školné a poplatky spojené s doktorandským štúdiom   .............................................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15</w:t>
            </w:r>
            <w:r w:rsidR="00F35642">
              <w:rPr>
                <w:rFonts w:ascii="Times New Roman" w:eastAsia="Times New Roman" w:hAnsi="Times New Roman" w:cs="Times New Roman"/>
                <w:color w:val="000000"/>
                <w:lang w:eastAsia="sk-SK"/>
              </w:rPr>
              <w:t>3</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p>
        </w:tc>
        <w:tc>
          <w:tcPr>
            <w:tcW w:w="7462" w:type="dxa"/>
            <w:shd w:val="clear" w:color="auto" w:fill="auto"/>
            <w:noWrap/>
            <w:vAlign w:val="bottom"/>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p>
        </w:tc>
        <w:tc>
          <w:tcPr>
            <w:tcW w:w="660" w:type="dxa"/>
            <w:shd w:val="clear" w:color="auto" w:fill="auto"/>
            <w:noWrap/>
            <w:vAlign w:val="bottom"/>
            <w:hideMark/>
          </w:tcPr>
          <w:p w:rsidR="008B023C" w:rsidRPr="008B023C" w:rsidRDefault="008B023C" w:rsidP="008B023C">
            <w:pPr>
              <w:spacing w:after="0" w:line="240" w:lineRule="auto"/>
              <w:jc w:val="right"/>
              <w:rPr>
                <w:rFonts w:ascii="Times New Roman" w:eastAsia="Times New Roman" w:hAnsi="Times New Roman" w:cs="Times New Roman"/>
                <w:color w:val="000000"/>
                <w:lang w:eastAsia="sk-SK"/>
              </w:rPr>
            </w:pP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p>
        </w:tc>
        <w:tc>
          <w:tcPr>
            <w:tcW w:w="7462" w:type="dxa"/>
            <w:shd w:val="clear" w:color="auto" w:fill="auto"/>
            <w:noWrap/>
            <w:vAlign w:val="bottom"/>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p>
        </w:tc>
        <w:tc>
          <w:tcPr>
            <w:tcW w:w="660" w:type="dxa"/>
            <w:shd w:val="clear" w:color="auto" w:fill="auto"/>
            <w:noWrap/>
            <w:vAlign w:val="bottom"/>
            <w:hideMark/>
          </w:tcPr>
          <w:p w:rsidR="008B023C" w:rsidRPr="008B023C" w:rsidRDefault="008B023C" w:rsidP="008B023C">
            <w:pPr>
              <w:spacing w:after="0" w:line="240" w:lineRule="auto"/>
              <w:jc w:val="right"/>
              <w:rPr>
                <w:rFonts w:ascii="Times New Roman" w:eastAsia="Times New Roman" w:hAnsi="Times New Roman" w:cs="Times New Roman"/>
                <w:color w:val="000000"/>
                <w:lang w:eastAsia="sk-SK"/>
              </w:rPr>
            </w:pPr>
          </w:p>
        </w:tc>
      </w:tr>
      <w:tr w:rsidR="008B023C" w:rsidRPr="008B023C" w:rsidTr="00537100">
        <w:trPr>
          <w:trHeight w:val="288"/>
        </w:trPr>
        <w:tc>
          <w:tcPr>
            <w:tcW w:w="8753" w:type="dxa"/>
            <w:gridSpan w:val="2"/>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b/>
                <w:bCs/>
                <w:color w:val="000000"/>
                <w:lang w:eastAsia="sk-SK"/>
              </w:rPr>
            </w:pPr>
            <w:r w:rsidRPr="008B023C">
              <w:rPr>
                <w:rFonts w:ascii="Times New Roman" w:eastAsia="Times New Roman" w:hAnsi="Times New Roman" w:cs="Times New Roman"/>
                <w:b/>
                <w:bCs/>
                <w:color w:val="000000"/>
                <w:lang w:eastAsia="sk-SK"/>
              </w:rPr>
              <w:t>Tretí oddiel</w:t>
            </w:r>
          </w:p>
        </w:tc>
        <w:tc>
          <w:tcPr>
            <w:tcW w:w="660" w:type="dxa"/>
            <w:shd w:val="clear" w:color="auto" w:fill="auto"/>
            <w:noWrap/>
            <w:vAlign w:val="bottom"/>
            <w:hideMark/>
          </w:tcPr>
          <w:p w:rsidR="008B023C" w:rsidRPr="008B023C" w:rsidRDefault="008B023C" w:rsidP="008B023C">
            <w:pPr>
              <w:spacing w:after="0" w:line="240" w:lineRule="auto"/>
              <w:jc w:val="right"/>
              <w:rPr>
                <w:rFonts w:ascii="Times New Roman" w:eastAsia="Times New Roman" w:hAnsi="Times New Roman" w:cs="Times New Roman"/>
                <w:color w:val="000000"/>
                <w:lang w:eastAsia="sk-SK"/>
              </w:rPr>
            </w:pP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p>
        </w:tc>
        <w:tc>
          <w:tcPr>
            <w:tcW w:w="7462" w:type="dxa"/>
            <w:shd w:val="clear" w:color="auto" w:fill="auto"/>
            <w:noWrap/>
            <w:vAlign w:val="bottom"/>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p>
        </w:tc>
        <w:tc>
          <w:tcPr>
            <w:tcW w:w="660" w:type="dxa"/>
            <w:shd w:val="clear" w:color="auto" w:fill="auto"/>
            <w:noWrap/>
            <w:vAlign w:val="bottom"/>
            <w:hideMark/>
          </w:tcPr>
          <w:p w:rsidR="008B023C" w:rsidRPr="008B023C" w:rsidRDefault="008B023C" w:rsidP="008B023C">
            <w:pPr>
              <w:spacing w:after="0" w:line="240" w:lineRule="auto"/>
              <w:jc w:val="right"/>
              <w:rPr>
                <w:rFonts w:ascii="Times New Roman" w:eastAsia="Times New Roman" w:hAnsi="Times New Roman" w:cs="Times New Roman"/>
                <w:color w:val="000000"/>
                <w:lang w:eastAsia="sk-SK"/>
              </w:rPr>
            </w:pP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42</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Študijné poriadky fakúlt   ...........................................................................................</w:t>
            </w:r>
          </w:p>
        </w:tc>
        <w:tc>
          <w:tcPr>
            <w:tcW w:w="660" w:type="dxa"/>
            <w:shd w:val="clear" w:color="auto" w:fill="auto"/>
            <w:noWrap/>
            <w:vAlign w:val="bottom"/>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w:t>
            </w:r>
            <w:r w:rsidR="00F35642">
              <w:rPr>
                <w:rFonts w:ascii="Times New Roman" w:eastAsia="Times New Roman" w:hAnsi="Times New Roman" w:cs="Times New Roman"/>
                <w:color w:val="000000"/>
                <w:lang w:eastAsia="sk-SK"/>
              </w:rPr>
              <w:t>55</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Čl. 43</w:t>
            </w:r>
          </w:p>
        </w:tc>
        <w:tc>
          <w:tcPr>
            <w:tcW w:w="7462"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Prechodné a záverečné ustanovenia   ......................................................................... </w:t>
            </w:r>
          </w:p>
        </w:tc>
        <w:tc>
          <w:tcPr>
            <w:tcW w:w="660" w:type="dxa"/>
            <w:shd w:val="clear" w:color="auto" w:fill="auto"/>
            <w:noWrap/>
            <w:vAlign w:val="center"/>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w:t>
            </w:r>
            <w:r w:rsidR="00F35642">
              <w:rPr>
                <w:rFonts w:ascii="Times New Roman" w:eastAsia="Times New Roman" w:hAnsi="Times New Roman" w:cs="Times New Roman"/>
                <w:color w:val="000000"/>
                <w:lang w:eastAsia="sk-SK"/>
              </w:rPr>
              <w:t>55</w:t>
            </w: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p>
        </w:tc>
        <w:tc>
          <w:tcPr>
            <w:tcW w:w="7462" w:type="dxa"/>
            <w:shd w:val="clear" w:color="auto" w:fill="auto"/>
            <w:noWrap/>
            <w:vAlign w:val="bottom"/>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p>
        </w:tc>
        <w:tc>
          <w:tcPr>
            <w:tcW w:w="660" w:type="dxa"/>
            <w:shd w:val="clear" w:color="auto" w:fill="auto"/>
            <w:noWrap/>
            <w:vAlign w:val="bottom"/>
            <w:hideMark/>
          </w:tcPr>
          <w:p w:rsidR="008B023C" w:rsidRPr="008B023C" w:rsidRDefault="008B023C" w:rsidP="008B023C">
            <w:pPr>
              <w:spacing w:after="0" w:line="240" w:lineRule="auto"/>
              <w:jc w:val="right"/>
              <w:rPr>
                <w:rFonts w:ascii="Times New Roman" w:eastAsia="Times New Roman" w:hAnsi="Times New Roman" w:cs="Times New Roman"/>
                <w:color w:val="000000"/>
                <w:lang w:eastAsia="sk-SK"/>
              </w:rPr>
            </w:pPr>
          </w:p>
        </w:tc>
      </w:tr>
      <w:tr w:rsidR="008B023C" w:rsidRPr="008B023C" w:rsidTr="00537100">
        <w:trPr>
          <w:trHeight w:val="288"/>
        </w:trPr>
        <w:tc>
          <w:tcPr>
            <w:tcW w:w="1291" w:type="dxa"/>
            <w:shd w:val="clear" w:color="auto" w:fill="auto"/>
            <w:noWrap/>
            <w:vAlign w:val="center"/>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Príloha  </w:t>
            </w:r>
          </w:p>
        </w:tc>
        <w:tc>
          <w:tcPr>
            <w:tcW w:w="7462" w:type="dxa"/>
            <w:shd w:val="clear" w:color="auto" w:fill="auto"/>
            <w:noWrap/>
            <w:vAlign w:val="bottom"/>
            <w:hideMark/>
          </w:tcPr>
          <w:p w:rsidR="008B023C" w:rsidRPr="008B023C" w:rsidRDefault="008B023C" w:rsidP="008B023C">
            <w:pPr>
              <w:spacing w:after="0" w:line="240" w:lineRule="auto"/>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 xml:space="preserve">Pridelenie kreditov jednotlivým druhom činností doktoranda   .................................  </w:t>
            </w:r>
          </w:p>
        </w:tc>
        <w:tc>
          <w:tcPr>
            <w:tcW w:w="660" w:type="dxa"/>
            <w:shd w:val="clear" w:color="auto" w:fill="auto"/>
            <w:noWrap/>
            <w:vAlign w:val="bottom"/>
            <w:hideMark/>
          </w:tcPr>
          <w:p w:rsidR="008B023C" w:rsidRPr="008B023C" w:rsidRDefault="008B023C" w:rsidP="00F35642">
            <w:pPr>
              <w:spacing w:after="0" w:line="240" w:lineRule="auto"/>
              <w:jc w:val="right"/>
              <w:rPr>
                <w:rFonts w:ascii="Times New Roman" w:eastAsia="Times New Roman" w:hAnsi="Times New Roman" w:cs="Times New Roman"/>
                <w:color w:val="000000"/>
                <w:lang w:eastAsia="sk-SK"/>
              </w:rPr>
            </w:pPr>
            <w:r w:rsidRPr="008B023C">
              <w:rPr>
                <w:rFonts w:ascii="Times New Roman" w:eastAsia="Times New Roman" w:hAnsi="Times New Roman" w:cs="Times New Roman"/>
                <w:color w:val="000000"/>
                <w:lang w:eastAsia="sk-SK"/>
              </w:rPr>
              <w:t>1</w:t>
            </w:r>
            <w:r w:rsidR="00F35642">
              <w:rPr>
                <w:rFonts w:ascii="Times New Roman" w:eastAsia="Times New Roman" w:hAnsi="Times New Roman" w:cs="Times New Roman"/>
                <w:color w:val="000000"/>
                <w:lang w:eastAsia="sk-SK"/>
              </w:rPr>
              <w:t>56</w:t>
            </w:r>
          </w:p>
        </w:tc>
      </w:tr>
    </w:tbl>
    <w:p w:rsidR="00C41BDF" w:rsidRPr="00227B3D" w:rsidRDefault="00C41BDF" w:rsidP="008B023C">
      <w:pPr>
        <w:keepNext/>
        <w:spacing w:after="0" w:line="240" w:lineRule="atLeast"/>
        <w:jc w:val="both"/>
        <w:outlineLvl w:val="7"/>
        <w:rPr>
          <w:rFonts w:ascii="Times New Roman" w:eastAsia="Times New Roman" w:hAnsi="Times New Roman" w:cs="Times New Roman"/>
          <w:b/>
          <w:caps/>
          <w:sz w:val="28"/>
          <w:szCs w:val="28"/>
          <w:lang w:eastAsia="cs-CZ"/>
        </w:rPr>
      </w:pPr>
    </w:p>
    <w:p w:rsidR="00C41BDF" w:rsidRPr="00227B3D" w:rsidRDefault="00C41BDF" w:rsidP="00C41BDF">
      <w:pPr>
        <w:jc w:val="center"/>
        <w:rPr>
          <w:rFonts w:ascii="Times New Roman" w:hAnsi="Times New Roman" w:cs="Times New Roman"/>
        </w:rPr>
      </w:pPr>
    </w:p>
    <w:p w:rsidR="00C41BDF" w:rsidRPr="00227B3D" w:rsidRDefault="00C41BDF" w:rsidP="000F7DCC">
      <w:pPr>
        <w:spacing w:after="0" w:line="240" w:lineRule="auto"/>
        <w:rPr>
          <w:rFonts w:ascii="Times New Roman" w:eastAsia="Times New Roman" w:hAnsi="Times New Roman" w:cs="Times New Roman"/>
          <w:sz w:val="20"/>
          <w:szCs w:val="20"/>
          <w:lang w:eastAsia="sk-SK"/>
        </w:rPr>
      </w:pPr>
    </w:p>
    <w:p w:rsidR="00C41BDF" w:rsidRPr="00227B3D" w:rsidRDefault="00C41BDF" w:rsidP="000F7DCC">
      <w:pPr>
        <w:spacing w:after="0" w:line="240" w:lineRule="auto"/>
        <w:rPr>
          <w:rFonts w:ascii="Times New Roman" w:eastAsia="Times New Roman" w:hAnsi="Times New Roman" w:cs="Times New Roman"/>
          <w:sz w:val="20"/>
          <w:szCs w:val="20"/>
          <w:lang w:eastAsia="sk-SK"/>
        </w:rPr>
      </w:pPr>
    </w:p>
    <w:p w:rsidR="00C41BDF" w:rsidRPr="00227B3D" w:rsidRDefault="00C41BDF" w:rsidP="000F7DCC">
      <w:pPr>
        <w:spacing w:after="0" w:line="240" w:lineRule="auto"/>
        <w:rPr>
          <w:rFonts w:ascii="Times New Roman" w:eastAsia="Times New Roman" w:hAnsi="Times New Roman" w:cs="Times New Roman"/>
          <w:sz w:val="20"/>
          <w:szCs w:val="20"/>
          <w:lang w:eastAsia="sk-SK"/>
        </w:rPr>
      </w:pPr>
    </w:p>
    <w:p w:rsidR="000F7DCC" w:rsidRPr="00227B3D" w:rsidRDefault="000F7DCC" w:rsidP="000F7DCC">
      <w:pPr>
        <w:spacing w:after="0" w:line="240" w:lineRule="auto"/>
        <w:jc w:val="both"/>
        <w:rPr>
          <w:rFonts w:ascii="Times New Roman" w:eastAsia="Times New Roman" w:hAnsi="Times New Roman" w:cs="Times New Roman"/>
          <w:b/>
          <w:snapToGrid w:val="0"/>
          <w:sz w:val="24"/>
          <w:szCs w:val="20"/>
          <w:lang w:eastAsia="cs-CZ"/>
        </w:rPr>
      </w:pPr>
    </w:p>
    <w:p w:rsidR="000F7DCC" w:rsidRPr="00227B3D" w:rsidRDefault="000F7DCC" w:rsidP="000F7DCC">
      <w:pPr>
        <w:spacing w:after="0" w:line="240" w:lineRule="auto"/>
        <w:jc w:val="both"/>
        <w:rPr>
          <w:rFonts w:ascii="Times New Roman" w:eastAsia="Times New Roman" w:hAnsi="Times New Roman" w:cs="Times New Roman"/>
          <w:b/>
          <w:snapToGrid w:val="0"/>
          <w:sz w:val="24"/>
          <w:szCs w:val="20"/>
          <w:lang w:eastAsia="cs-CZ"/>
        </w:rPr>
      </w:pPr>
    </w:p>
    <w:p w:rsidR="000F7DCC" w:rsidRPr="00227B3D" w:rsidRDefault="000F7DCC" w:rsidP="000F7DCC">
      <w:pPr>
        <w:spacing w:after="0" w:line="240" w:lineRule="auto"/>
        <w:jc w:val="both"/>
        <w:rPr>
          <w:rFonts w:ascii="Times New Roman" w:eastAsia="Times New Roman" w:hAnsi="Times New Roman" w:cs="Times New Roman"/>
          <w:b/>
          <w:snapToGrid w:val="0"/>
          <w:sz w:val="24"/>
          <w:szCs w:val="20"/>
          <w:lang w:eastAsia="cs-CZ"/>
        </w:rPr>
      </w:pPr>
    </w:p>
    <w:p w:rsidR="000F7DCC" w:rsidRPr="00227B3D" w:rsidRDefault="000F7DCC" w:rsidP="000F7DCC">
      <w:pPr>
        <w:spacing w:after="0" w:line="240" w:lineRule="auto"/>
        <w:jc w:val="both"/>
        <w:rPr>
          <w:rFonts w:ascii="Times New Roman" w:eastAsia="Times New Roman" w:hAnsi="Times New Roman" w:cs="Times New Roman"/>
          <w:b/>
          <w:snapToGrid w:val="0"/>
          <w:sz w:val="24"/>
          <w:szCs w:val="20"/>
          <w:lang w:eastAsia="cs-CZ"/>
        </w:rPr>
      </w:pPr>
    </w:p>
    <w:p w:rsidR="000F7DCC" w:rsidRPr="00227B3D" w:rsidRDefault="000F7DCC" w:rsidP="000F7DCC">
      <w:pPr>
        <w:spacing w:after="0" w:line="240" w:lineRule="auto"/>
        <w:jc w:val="both"/>
        <w:rPr>
          <w:rFonts w:ascii="Times New Roman" w:eastAsia="Times New Roman" w:hAnsi="Times New Roman" w:cs="Times New Roman"/>
          <w:b/>
          <w:snapToGrid w:val="0"/>
          <w:sz w:val="24"/>
          <w:szCs w:val="20"/>
          <w:lang w:eastAsia="cs-CZ"/>
        </w:rPr>
      </w:pPr>
    </w:p>
    <w:p w:rsidR="000F7DCC" w:rsidRPr="00227B3D" w:rsidRDefault="000F7DCC" w:rsidP="000F7DCC">
      <w:pPr>
        <w:spacing w:after="0" w:line="240" w:lineRule="auto"/>
        <w:jc w:val="both"/>
        <w:rPr>
          <w:rFonts w:ascii="Times New Roman" w:eastAsia="Times New Roman" w:hAnsi="Times New Roman" w:cs="Times New Roman"/>
          <w:b/>
          <w:snapToGrid w:val="0"/>
          <w:sz w:val="24"/>
          <w:szCs w:val="20"/>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7F7EF6" w:rsidRDefault="007F7EF6" w:rsidP="00227B3D">
      <w:pPr>
        <w:keepNext/>
        <w:spacing w:after="0" w:line="240" w:lineRule="atLeast"/>
        <w:jc w:val="center"/>
        <w:outlineLvl w:val="7"/>
        <w:rPr>
          <w:rFonts w:ascii="Times New Roman" w:eastAsia="Times New Roman" w:hAnsi="Times New Roman" w:cs="Times New Roman"/>
          <w:b/>
          <w:caps/>
          <w:sz w:val="28"/>
          <w:szCs w:val="28"/>
          <w:lang w:eastAsia="cs-CZ"/>
        </w:rPr>
      </w:pPr>
    </w:p>
    <w:p w:rsidR="00227B3D" w:rsidRPr="00227B3D" w:rsidRDefault="00227B3D" w:rsidP="00227B3D">
      <w:pPr>
        <w:keepNext/>
        <w:spacing w:after="0" w:line="240" w:lineRule="atLeast"/>
        <w:jc w:val="center"/>
        <w:outlineLvl w:val="7"/>
        <w:rPr>
          <w:rFonts w:ascii="Times New Roman" w:eastAsia="Times New Roman" w:hAnsi="Times New Roman" w:cs="Times New Roman"/>
          <w:b/>
          <w:caps/>
          <w:sz w:val="28"/>
          <w:szCs w:val="28"/>
          <w:lang w:eastAsia="cs-CZ"/>
        </w:rPr>
      </w:pPr>
      <w:r w:rsidRPr="00227B3D">
        <w:rPr>
          <w:rFonts w:ascii="Times New Roman" w:eastAsia="Times New Roman" w:hAnsi="Times New Roman" w:cs="Times New Roman"/>
          <w:b/>
          <w:caps/>
          <w:sz w:val="28"/>
          <w:szCs w:val="28"/>
          <w:lang w:eastAsia="cs-CZ"/>
        </w:rPr>
        <w:lastRenderedPageBreak/>
        <w:t>PRVÝ ODDIEL</w:t>
      </w:r>
    </w:p>
    <w:p w:rsidR="00227B3D" w:rsidRPr="00227B3D" w:rsidRDefault="00227B3D" w:rsidP="00227B3D">
      <w:pPr>
        <w:keepNext/>
        <w:spacing w:after="0" w:line="240" w:lineRule="atLeast"/>
        <w:jc w:val="center"/>
        <w:outlineLvl w:val="7"/>
        <w:rPr>
          <w:rFonts w:ascii="Times New Roman" w:eastAsia="Times New Roman" w:hAnsi="Times New Roman" w:cs="Times New Roman"/>
          <w:b/>
          <w:caps/>
          <w:lang w:eastAsia="cs-CZ"/>
        </w:rPr>
      </w:pPr>
    </w:p>
    <w:p w:rsidR="00227B3D" w:rsidRPr="00227B3D" w:rsidRDefault="00227B3D" w:rsidP="00227B3D">
      <w:pPr>
        <w:keepNext/>
        <w:spacing w:after="0" w:line="240" w:lineRule="atLeast"/>
        <w:jc w:val="center"/>
        <w:outlineLvl w:val="7"/>
        <w:rPr>
          <w:rFonts w:ascii="Times New Roman" w:eastAsia="Times New Roman" w:hAnsi="Times New Roman" w:cs="Times New Roman"/>
          <w:b/>
          <w:caps/>
          <w:lang w:eastAsia="cs-CZ"/>
        </w:rPr>
      </w:pPr>
    </w:p>
    <w:p w:rsidR="00227B3D" w:rsidRPr="00227B3D" w:rsidRDefault="00227B3D" w:rsidP="00227B3D">
      <w:pPr>
        <w:keepNext/>
        <w:spacing w:after="0" w:line="240" w:lineRule="atLeast"/>
        <w:jc w:val="center"/>
        <w:outlineLvl w:val="7"/>
        <w:rPr>
          <w:rFonts w:ascii="Times New Roman" w:eastAsia="Times New Roman" w:hAnsi="Times New Roman" w:cs="Times New Roman"/>
          <w:b/>
          <w:caps/>
          <w:sz w:val="32"/>
          <w:szCs w:val="32"/>
          <w:lang w:eastAsia="cs-CZ"/>
        </w:rPr>
      </w:pPr>
      <w:r w:rsidRPr="00227B3D">
        <w:rPr>
          <w:rFonts w:ascii="Times New Roman" w:eastAsia="Times New Roman" w:hAnsi="Times New Roman" w:cs="Times New Roman"/>
          <w:b/>
          <w:caps/>
          <w:sz w:val="32"/>
          <w:szCs w:val="32"/>
          <w:lang w:eastAsia="cs-CZ"/>
        </w:rPr>
        <w:t>Študijný poriadok</w:t>
      </w:r>
    </w:p>
    <w:p w:rsidR="00227B3D" w:rsidRPr="00227B3D" w:rsidRDefault="00227B3D" w:rsidP="00227B3D">
      <w:pPr>
        <w:keepNext/>
        <w:spacing w:after="0" w:line="240" w:lineRule="atLeast"/>
        <w:jc w:val="center"/>
        <w:outlineLvl w:val="7"/>
        <w:rPr>
          <w:rFonts w:ascii="Times New Roman" w:eastAsia="Times New Roman" w:hAnsi="Times New Roman" w:cs="Times New Roman"/>
          <w:b/>
          <w:caps/>
          <w:sz w:val="32"/>
          <w:szCs w:val="32"/>
          <w:lang w:eastAsia="cs-CZ"/>
        </w:rPr>
      </w:pPr>
      <w:r w:rsidRPr="00227B3D">
        <w:rPr>
          <w:rFonts w:ascii="Times New Roman" w:eastAsia="Times New Roman" w:hAnsi="Times New Roman" w:cs="Times New Roman"/>
          <w:b/>
          <w:caps/>
          <w:sz w:val="32"/>
          <w:szCs w:val="32"/>
          <w:lang w:eastAsia="cs-CZ"/>
        </w:rPr>
        <w:t>Technickej univerzity vo Zvolene</w:t>
      </w:r>
    </w:p>
    <w:p w:rsidR="00227B3D" w:rsidRPr="00227B3D" w:rsidRDefault="00227B3D" w:rsidP="00227B3D">
      <w:pPr>
        <w:spacing w:after="0" w:line="240" w:lineRule="atLeast"/>
        <w:jc w:val="center"/>
        <w:rPr>
          <w:rFonts w:ascii="Times New Roman" w:eastAsia="Times New Roman" w:hAnsi="Times New Roman" w:cs="Times New Roman"/>
          <w:b/>
          <w:lang w:eastAsia="cs-CZ"/>
        </w:rPr>
      </w:pPr>
    </w:p>
    <w:p w:rsidR="00227B3D" w:rsidRPr="00227B3D" w:rsidRDefault="00227B3D" w:rsidP="00227B3D">
      <w:pPr>
        <w:spacing w:after="0" w:line="240" w:lineRule="atLeast"/>
        <w:jc w:val="center"/>
        <w:rPr>
          <w:rFonts w:ascii="Times New Roman" w:eastAsia="Times New Roman" w:hAnsi="Times New Roman" w:cs="Times New Roman"/>
          <w:b/>
          <w:lang w:eastAsia="cs-CZ"/>
        </w:rPr>
      </w:pPr>
    </w:p>
    <w:p w:rsidR="00227B3D" w:rsidRPr="002142C4" w:rsidRDefault="00227B3D" w:rsidP="00227B3D">
      <w:pPr>
        <w:spacing w:after="0" w:line="240" w:lineRule="atLeast"/>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 xml:space="preserve">PRVÁ ČASŤ </w:t>
      </w:r>
    </w:p>
    <w:p w:rsidR="00227B3D" w:rsidRPr="002142C4" w:rsidRDefault="00227B3D" w:rsidP="00227B3D">
      <w:pPr>
        <w:spacing w:after="0" w:line="240" w:lineRule="atLeast"/>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VŠEOBECNÉ USTANOVENIA</w:t>
      </w:r>
    </w:p>
    <w:p w:rsidR="00227B3D" w:rsidRPr="002142C4" w:rsidRDefault="00227B3D" w:rsidP="00227B3D">
      <w:pPr>
        <w:spacing w:after="0" w:line="240" w:lineRule="atLeast"/>
        <w:jc w:val="center"/>
        <w:rPr>
          <w:rFonts w:ascii="Times New Roman" w:eastAsia="Times New Roman" w:hAnsi="Times New Roman" w:cs="Times New Roman"/>
          <w:b/>
          <w:sz w:val="24"/>
          <w:szCs w:val="24"/>
          <w:lang w:eastAsia="cs-CZ"/>
        </w:rPr>
      </w:pPr>
    </w:p>
    <w:p w:rsidR="00227B3D" w:rsidRPr="002142C4" w:rsidRDefault="00227B3D" w:rsidP="00227B3D">
      <w:pPr>
        <w:spacing w:after="0" w:line="240" w:lineRule="atLeast"/>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1</w:t>
      </w:r>
    </w:p>
    <w:p w:rsidR="00227B3D" w:rsidRPr="002142C4" w:rsidRDefault="00227B3D" w:rsidP="00227B3D">
      <w:pPr>
        <w:spacing w:after="0" w:line="240" w:lineRule="atLeast"/>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Úvodné ustanovenia</w:t>
      </w:r>
    </w:p>
    <w:p w:rsidR="00227B3D" w:rsidRPr="002142C4" w:rsidRDefault="00227B3D" w:rsidP="00227B3D">
      <w:pPr>
        <w:spacing w:after="0" w:line="240" w:lineRule="atLeast"/>
        <w:jc w:val="center"/>
        <w:rPr>
          <w:rFonts w:ascii="Times New Roman" w:eastAsia="Times New Roman" w:hAnsi="Times New Roman" w:cs="Times New Roman"/>
          <w:b/>
          <w:sz w:val="24"/>
          <w:szCs w:val="24"/>
          <w:lang w:eastAsia="cs-CZ"/>
        </w:rPr>
      </w:pPr>
    </w:p>
    <w:p w:rsidR="00227B3D" w:rsidRPr="002142C4" w:rsidRDefault="00227B3D" w:rsidP="00C637A5">
      <w:pPr>
        <w:numPr>
          <w:ilvl w:val="0"/>
          <w:numId w:val="14"/>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Tento študijný poriadok sa vzťahuje na štúdium v akreditovaných študijných programoch, uskutočňovaných na Technickej univerzite vo Zvolene (ďalej aj TU) a fakultách TU podľa § 60 zákona č. 131/2002 Z. z. o vysokých školách a o zmene a doplnení ďalších zákonov  v znení neskorších predpisov (ďalej len zákon o VŠ).</w:t>
      </w:r>
    </w:p>
    <w:p w:rsidR="00227B3D" w:rsidRPr="002142C4" w:rsidRDefault="00227B3D" w:rsidP="00C637A5">
      <w:pPr>
        <w:numPr>
          <w:ilvl w:val="0"/>
          <w:numId w:val="14"/>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Na štúdium v študijných programoch III. stupňa (§ 54 zákona o VŠ) vo všetkých jeho formách a na štúdium ďalšieho vzdelávania sa prvý oddiel študijného poriadku vzťahuje primerane. Ďalšie zásady a podmienky sú upravené v druhom oddiele tohto študijného poriadku „Študijnom poriadku doktorandského štúdia na TU vo Zvolene“.</w:t>
      </w:r>
    </w:p>
    <w:p w:rsidR="00227B3D" w:rsidRPr="002142C4" w:rsidRDefault="00227B3D" w:rsidP="00C637A5">
      <w:pPr>
        <w:numPr>
          <w:ilvl w:val="0"/>
          <w:numId w:val="14"/>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Ďalšie zásady a podmienky pre štúdium v bakalárskych, inžinierskych a magisterských študijných programoch uskutočňovaných fakultami sú uvedené v študijných poriadkoch fakúlt alebo pravidlách štúdia študijných programov, ak sa fakulty rozhodnú, že potrebujú na vlastné podmienky podrobnejšie upraviť Študijný poriadok TU.</w:t>
      </w:r>
    </w:p>
    <w:p w:rsidR="00227B3D" w:rsidRPr="002142C4" w:rsidRDefault="00227B3D" w:rsidP="00227B3D">
      <w:pPr>
        <w:spacing w:after="0" w:line="240" w:lineRule="auto"/>
        <w:jc w:val="both"/>
        <w:rPr>
          <w:rFonts w:ascii="Times New Roman" w:eastAsia="Times New Roman" w:hAnsi="Times New Roman" w:cs="Times New Roman"/>
          <w:sz w:val="24"/>
          <w:szCs w:val="24"/>
          <w:lang w:eastAsia="cs-CZ"/>
        </w:rPr>
      </w:pPr>
    </w:p>
    <w:p w:rsidR="00227B3D" w:rsidRPr="002142C4" w:rsidRDefault="00227B3D" w:rsidP="00227B3D">
      <w:pPr>
        <w:spacing w:after="0" w:line="240" w:lineRule="auto"/>
        <w:jc w:val="both"/>
        <w:rPr>
          <w:rFonts w:ascii="Times New Roman" w:eastAsia="Times New Roman" w:hAnsi="Times New Roman" w:cs="Times New Roman"/>
          <w:sz w:val="24"/>
          <w:szCs w:val="24"/>
          <w:lang w:eastAsia="cs-CZ"/>
        </w:rPr>
      </w:pPr>
    </w:p>
    <w:p w:rsidR="00227B3D" w:rsidRPr="002142C4" w:rsidRDefault="00227B3D" w:rsidP="00227B3D">
      <w:pPr>
        <w:spacing w:after="0" w:line="240" w:lineRule="atLeast"/>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 xml:space="preserve">DRUHÁ ČASŤ </w:t>
      </w:r>
    </w:p>
    <w:p w:rsidR="00227B3D" w:rsidRPr="002142C4" w:rsidRDefault="00227B3D" w:rsidP="00227B3D">
      <w:pPr>
        <w:spacing w:after="0" w:line="240" w:lineRule="atLeast"/>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ŠTUDIJNÝ PORIADOK</w:t>
      </w:r>
    </w:p>
    <w:p w:rsidR="00227B3D" w:rsidRPr="002142C4" w:rsidRDefault="00227B3D" w:rsidP="00227B3D">
      <w:pPr>
        <w:spacing w:after="0" w:line="240" w:lineRule="atLeast"/>
        <w:jc w:val="center"/>
        <w:rPr>
          <w:rFonts w:ascii="Times New Roman" w:eastAsia="Times New Roman" w:hAnsi="Times New Roman" w:cs="Times New Roman"/>
          <w:b/>
          <w:sz w:val="24"/>
          <w:szCs w:val="24"/>
          <w:lang w:eastAsia="cs-CZ"/>
        </w:rPr>
      </w:pP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2</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Prijatie na štúdium</w:t>
      </w:r>
    </w:p>
    <w:p w:rsidR="00227B3D" w:rsidRPr="002142C4" w:rsidRDefault="00227B3D" w:rsidP="00227B3D">
      <w:pPr>
        <w:spacing w:after="0" w:line="240" w:lineRule="auto"/>
        <w:jc w:val="both"/>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 xml:space="preserve"> </w:t>
      </w:r>
    </w:p>
    <w:p w:rsidR="00227B3D" w:rsidRPr="002142C4" w:rsidRDefault="00227B3D" w:rsidP="00C637A5">
      <w:pPr>
        <w:numPr>
          <w:ilvl w:val="0"/>
          <w:numId w:val="10"/>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Základné podmienky prijatia na štúdium stanovuje zákon o VŠ (§ 56, § 57, § 58 a §58a). TU alebo fakulta, ak sa študijný program uskutočňuje na fakulte, môže určiť na prijatie na štúdium príslušného študijného programu ďalšie podmienky a spôsob ich overovania.</w:t>
      </w:r>
    </w:p>
    <w:p w:rsidR="00227B3D" w:rsidRPr="002142C4" w:rsidRDefault="00227B3D" w:rsidP="00C637A5">
      <w:pPr>
        <w:numPr>
          <w:ilvl w:val="0"/>
          <w:numId w:val="10"/>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TU alebo fakulta, ak sa študijný program uskutočňuje na fakulte, zverejní včas, najneskôr do 20. septembra v akademickom roku, ktorý predchádza akademickému roku, v ktorom sa má štúdium začať, ak ide o bakalársky študijný program alebo študijný program podľa § 53 ods. 3 zákona o VŠ a pri ostatných študijných programoch najneskôr dva mesiace pred posledným dňom určeným na podanie prihlášok na štúdium, lehotu na podanie prihlášok na štúdium, podmienky prijatia, termín a spôsob overovania ich splnenia, a ak je súčasťou overovania schopností na štúdium prijímacia skúška, aj formu a rámcový obsah skúšky a spôsob vyhodnocovania jej výsledkov, ako aj informáciu o počte uchádzačov, ktorý plánuje prijať na štúdium príslušného študijného programu. </w:t>
      </w:r>
    </w:p>
    <w:p w:rsidR="00227B3D" w:rsidRPr="002142C4" w:rsidRDefault="00227B3D" w:rsidP="00C637A5">
      <w:pPr>
        <w:numPr>
          <w:ilvl w:val="0"/>
          <w:numId w:val="10"/>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O prijatí na štúdium študijného programu, ktorý uskutočňuje fakulta, rozhoduje dekan. O prijatí na štúdium študijného programu, ktorý uskutočňuje TU, rozhoduje rektor.   </w:t>
      </w:r>
    </w:p>
    <w:p w:rsidR="00227B3D" w:rsidRPr="002142C4" w:rsidRDefault="00227B3D" w:rsidP="00C637A5">
      <w:pPr>
        <w:numPr>
          <w:ilvl w:val="0"/>
          <w:numId w:val="10"/>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lastRenderedPageBreak/>
        <w:t>Rozhodnutie o výsledku prijímacieho konania sa musí vyhotoviť písomne do 30 dní od overenia splnenia podmienok prijatia na štúdium. Musí obsahovať výrok, odôvodnenie a poučenie o možnosti podať žiadosť o preskúmanie rozhodnutia. Musí sa doručiť uchádzačovi do vlastných rúk. Uchádzačovi, ktorého miesto pobytu nie je známe, sa doručuje vyvesením rozhodnutia na úradnej výveske TU alebo fakulty počas 15 dní. Posledný deň tejto lehoty sa považuje za deň doručenia.</w:t>
      </w:r>
    </w:p>
    <w:p w:rsidR="00227B3D" w:rsidRPr="002142C4" w:rsidRDefault="00227B3D" w:rsidP="00C637A5">
      <w:pPr>
        <w:numPr>
          <w:ilvl w:val="0"/>
          <w:numId w:val="10"/>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Uchádzač môže podať žiadosť o preskúmanie rozhodnutia o výsledku prijímacieho konania. Žiadosť sa podáva orgánu, ktorý rozhodnutie vydal, v lehote do ôsmich dní odo dňa jeho doručenia (§ 58 ods. 8 zákona o VŠ).</w:t>
      </w:r>
    </w:p>
    <w:p w:rsidR="00227B3D" w:rsidRPr="002142C4" w:rsidRDefault="00227B3D" w:rsidP="00C637A5">
      <w:pPr>
        <w:numPr>
          <w:ilvl w:val="0"/>
          <w:numId w:val="10"/>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TU alebo fakulta má právo požadovať od prijatých uchádzačov informáciu, či sa zapíšu na štúdium. Uchádzač je povinný takú informáciu poskytnúť TU alebo fakulte do začiatku akademického roku (§ 61 zákona o VŠ). Ak uchádzač neprejaví o štúdium záujem, alebo informáciu v určenom čase neposkytne, zaniká mu právo zapísať sa na štúdium daného študijného programu a TU alebo fakulta zruší rozhodnutie, ktorým nebol ďalší uchádzač v poradí podľa výsledkov prijímacieho konania na štúdium prijatý, a vydá nové rozhodnutie o jeho prijatí na štúdium.</w:t>
      </w:r>
    </w:p>
    <w:p w:rsidR="00227B3D" w:rsidRPr="002142C4" w:rsidRDefault="00227B3D" w:rsidP="00C637A5">
      <w:pPr>
        <w:numPr>
          <w:ilvl w:val="0"/>
          <w:numId w:val="10"/>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Uchádzač, ktorý dostal rozhodnutie o neprijatí na štúdium, má právo na požiadanie nahliadnuť do dokumentácie svojho prijímacieho konania.</w:t>
      </w:r>
    </w:p>
    <w:p w:rsidR="00227B3D" w:rsidRPr="002142C4" w:rsidRDefault="00227B3D" w:rsidP="00C637A5">
      <w:pPr>
        <w:numPr>
          <w:ilvl w:val="0"/>
          <w:numId w:val="10"/>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TU môže prijať obvykle v dĺžke jedného semestra v rámci akademickej mobility bez prijímacieho konania na časť štúdia aj študenta inej vysokej školy vrátane zahraničnej v súlade s podmienkami výmenného programu alebo na základe zmluvy medzi prijímajúcou a vysielajúcou vysokou školou. Ďalšie podmienky a náležitosti upravuje § 58a zákona o VŠ.</w:t>
      </w:r>
    </w:p>
    <w:p w:rsidR="00227B3D" w:rsidRPr="002142C4" w:rsidRDefault="00227B3D" w:rsidP="00227B3D">
      <w:pPr>
        <w:spacing w:after="0" w:line="240" w:lineRule="auto"/>
        <w:jc w:val="both"/>
        <w:rPr>
          <w:rFonts w:ascii="Times New Roman" w:eastAsia="Times New Roman" w:hAnsi="Times New Roman" w:cs="Times New Roman"/>
          <w:sz w:val="24"/>
          <w:szCs w:val="24"/>
          <w:lang w:eastAsia="cs-CZ"/>
        </w:rPr>
      </w:pP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3</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Zápis na štúdium</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C637A5">
      <w:pPr>
        <w:numPr>
          <w:ilvl w:val="0"/>
          <w:numId w:val="15"/>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Oznámením rozhodnutia o prijatí na štúdium podľa § 58 ods. 7 zákona o VŠ vzniká uchádzačovi právo na zápis na štúdium v študijnom programe na fakulte, na ktorej sa študijný program uskutočňuje, alebo na TU ak sa jedná o univerzitný študijný program. Termín, miesto a spôsob zápisu prijatému uchádzačovi určí TU alebo fakulta a táto mu ho oznámi.</w:t>
      </w:r>
    </w:p>
    <w:p w:rsidR="00227B3D" w:rsidRPr="002142C4" w:rsidRDefault="00227B3D" w:rsidP="00C637A5">
      <w:pPr>
        <w:numPr>
          <w:ilvl w:val="0"/>
          <w:numId w:val="15"/>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Pri zápise si študent sám určuje, akú časť povinností predpísaných študijným programom chce absolvovať v nasledujúcom období štúdia, na ktoré sa zápis vzťahuje.</w:t>
      </w:r>
    </w:p>
    <w:p w:rsidR="00227B3D" w:rsidRPr="002142C4" w:rsidRDefault="00227B3D" w:rsidP="00C637A5">
      <w:pPr>
        <w:numPr>
          <w:ilvl w:val="0"/>
          <w:numId w:val="15"/>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Právo uchádzača na zápis na štúdium podľa odseku 1 zaniká, ak na otázku TU alebo fakulty, či sa zapíše na štúdium, odpovie záporne, alebo do určeného termínu neodpovie. Právo uchádzača, ktorý bol na štúdium prijatý podmienečne, na zápis na štúdium podľa odseku 1 zaniká, ak najneskôr v deň určený na zápis nepreukáže splnenie základných podmienok na prijatie.</w:t>
      </w:r>
    </w:p>
    <w:p w:rsidR="00227B3D" w:rsidRPr="002142C4" w:rsidRDefault="00227B3D" w:rsidP="00C637A5">
      <w:pPr>
        <w:numPr>
          <w:ilvl w:val="0"/>
          <w:numId w:val="15"/>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TU alebo fakulta môže povoliť za podmienok určených v  pravidlách štúdia univerzitných študijných programov, alebo v študijnom poriadku fakulty zápis na štúdium študentovi, ktorý bol prijatý na štúdium študijného programu príslušného stupňa v rovnakom študijnom odbore alebo v príbuznom študijnom odbore na inej vysokej škole, ak o to písomne požiada (§ 59 ods.4 až 6 zákona o VŠ).</w:t>
      </w:r>
    </w:p>
    <w:p w:rsidR="00227B3D" w:rsidRPr="002142C4" w:rsidRDefault="00227B3D" w:rsidP="00C637A5">
      <w:pPr>
        <w:numPr>
          <w:ilvl w:val="0"/>
          <w:numId w:val="15"/>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Zápisom prijatý uchádzač nadobúda práva a povinnosti študenta TU.</w:t>
      </w:r>
    </w:p>
    <w:p w:rsidR="00227B3D" w:rsidRPr="002142C4" w:rsidRDefault="00227B3D" w:rsidP="00227B3D">
      <w:pPr>
        <w:spacing w:after="0" w:line="240" w:lineRule="auto"/>
        <w:jc w:val="both"/>
        <w:rPr>
          <w:rFonts w:ascii="Times New Roman" w:eastAsia="Times New Roman" w:hAnsi="Times New Roman" w:cs="Times New Roman"/>
          <w:sz w:val="24"/>
          <w:szCs w:val="24"/>
          <w:lang w:eastAsia="cs-CZ"/>
        </w:rPr>
      </w:pPr>
    </w:p>
    <w:p w:rsidR="002142C4" w:rsidRDefault="002142C4" w:rsidP="00227B3D">
      <w:pPr>
        <w:spacing w:after="0" w:line="240" w:lineRule="auto"/>
        <w:jc w:val="center"/>
        <w:rPr>
          <w:rFonts w:ascii="Times New Roman" w:eastAsia="Times New Roman" w:hAnsi="Times New Roman" w:cs="Times New Roman"/>
          <w:b/>
          <w:sz w:val="24"/>
          <w:szCs w:val="24"/>
          <w:lang w:eastAsia="cs-CZ"/>
        </w:rPr>
      </w:pPr>
    </w:p>
    <w:p w:rsidR="002142C4" w:rsidRDefault="002142C4" w:rsidP="00227B3D">
      <w:pPr>
        <w:spacing w:after="0" w:line="240" w:lineRule="auto"/>
        <w:jc w:val="center"/>
        <w:rPr>
          <w:rFonts w:ascii="Times New Roman" w:eastAsia="Times New Roman" w:hAnsi="Times New Roman" w:cs="Times New Roman"/>
          <w:b/>
          <w:sz w:val="24"/>
          <w:szCs w:val="24"/>
          <w:lang w:eastAsia="cs-CZ"/>
        </w:rPr>
      </w:pPr>
    </w:p>
    <w:p w:rsidR="002142C4" w:rsidRDefault="002142C4" w:rsidP="00227B3D">
      <w:pPr>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lastRenderedPageBreak/>
        <w:t>Článok 4</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Práva a povinnosti študentov TU</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C637A5">
      <w:pPr>
        <w:numPr>
          <w:ilvl w:val="0"/>
          <w:numId w:val="16"/>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Uchádzač prijatý na štúdium (§ 58 zákona o VŠ) sa stáva študentom TU odo dňa zápisu na štúdium; študent, ktorému bolo štúdium prerušené, sa stáva študentom odo dňa opätovného zápisu na štúdium. </w:t>
      </w:r>
      <w:r w:rsidRPr="002142C4">
        <w:rPr>
          <w:rFonts w:ascii="Times New Roman" w:eastAsia="Times New Roman" w:hAnsi="Times New Roman" w:cs="Times New Roman"/>
          <w:color w:val="000000"/>
          <w:sz w:val="24"/>
          <w:szCs w:val="24"/>
          <w:lang w:eastAsia="sk-SK"/>
        </w:rPr>
        <w:t>Ak sa zápis uchádzača prijatého na štúdium uskutoční pred začiatkom akademického roka, v ktorom sa má začať jeho štúdium, uchádzač sa stáva študentom od začiatku tohto akademického roka, ak do 15. augusta pred začatím tohto akademického roka neoznámi písomne vysokej škole, že svoj zápis ruší.</w:t>
      </w:r>
    </w:p>
    <w:p w:rsidR="00227B3D" w:rsidRPr="002142C4" w:rsidRDefault="00227B3D" w:rsidP="00C637A5">
      <w:pPr>
        <w:numPr>
          <w:ilvl w:val="0"/>
          <w:numId w:val="16"/>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Študent prestáva byť študentom TU odo dňa skončenia štúdia podľa § 65 ods. 1 a § 66 zákona o VŠ alebo odo dňa prerušenia štúdia podľa § 64 ods. 1 zákona o VŠ.</w:t>
      </w:r>
    </w:p>
    <w:p w:rsidR="00227B3D" w:rsidRPr="002142C4" w:rsidRDefault="00227B3D" w:rsidP="00C637A5">
      <w:pPr>
        <w:numPr>
          <w:ilvl w:val="0"/>
          <w:numId w:val="16"/>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Študent má právo najmä: </w:t>
      </w:r>
    </w:p>
    <w:p w:rsidR="00227B3D" w:rsidRPr="002142C4" w:rsidRDefault="00227B3D" w:rsidP="00227B3D">
      <w:pPr>
        <w:spacing w:after="0" w:line="240" w:lineRule="auto"/>
        <w:ind w:left="1134" w:hanging="425"/>
        <w:jc w:val="both"/>
        <w:rPr>
          <w:rFonts w:ascii="Times New Roman" w:eastAsia="Times New Roman" w:hAnsi="Times New Roman" w:cs="Times New Roman"/>
          <w:sz w:val="24"/>
          <w:szCs w:val="24"/>
        </w:rPr>
      </w:pPr>
      <w:r w:rsidRPr="002142C4">
        <w:rPr>
          <w:rFonts w:ascii="Times New Roman" w:eastAsia="Times New Roman" w:hAnsi="Times New Roman" w:cs="Times New Roman"/>
          <w:sz w:val="24"/>
          <w:szCs w:val="24"/>
        </w:rPr>
        <w:t xml:space="preserve">a)   študovať študijný program, na ktorý bol prijatý, </w:t>
      </w:r>
    </w:p>
    <w:p w:rsidR="00227B3D" w:rsidRPr="002142C4" w:rsidRDefault="00227B3D" w:rsidP="00227B3D">
      <w:pPr>
        <w:spacing w:after="0" w:line="240" w:lineRule="auto"/>
        <w:ind w:left="1134" w:hanging="425"/>
        <w:jc w:val="both"/>
        <w:rPr>
          <w:rFonts w:ascii="Times New Roman" w:eastAsia="Times New Roman" w:hAnsi="Times New Roman" w:cs="Times New Roman"/>
          <w:sz w:val="24"/>
          <w:szCs w:val="24"/>
        </w:rPr>
      </w:pPr>
      <w:r w:rsidRPr="002142C4">
        <w:rPr>
          <w:rFonts w:ascii="Times New Roman" w:eastAsia="Times New Roman" w:hAnsi="Times New Roman" w:cs="Times New Roman"/>
          <w:sz w:val="24"/>
          <w:szCs w:val="24"/>
        </w:rPr>
        <w:t xml:space="preserve">b) </w:t>
      </w:r>
      <w:r w:rsidRPr="002142C4">
        <w:rPr>
          <w:rFonts w:ascii="Times New Roman" w:eastAsia="Times New Roman" w:hAnsi="Times New Roman" w:cs="Times New Roman"/>
          <w:sz w:val="24"/>
          <w:szCs w:val="24"/>
        </w:rPr>
        <w:tab/>
        <w:t>utvoriť si študijný plán podľa pravidiel študijného programu (§ 51 ods. 4 písm. g zákona o VŠ),</w:t>
      </w:r>
    </w:p>
    <w:p w:rsidR="00227B3D" w:rsidRPr="002142C4" w:rsidRDefault="00227B3D" w:rsidP="00227B3D">
      <w:pPr>
        <w:spacing w:after="0" w:line="240" w:lineRule="auto"/>
        <w:ind w:left="1134" w:hanging="425"/>
        <w:jc w:val="both"/>
        <w:rPr>
          <w:rFonts w:ascii="Times New Roman" w:eastAsia="Times New Roman" w:hAnsi="Times New Roman" w:cs="Times New Roman"/>
          <w:sz w:val="24"/>
          <w:szCs w:val="24"/>
        </w:rPr>
      </w:pPr>
      <w:r w:rsidRPr="002142C4">
        <w:rPr>
          <w:rFonts w:ascii="Times New Roman" w:eastAsia="Times New Roman" w:hAnsi="Times New Roman" w:cs="Times New Roman"/>
          <w:sz w:val="24"/>
          <w:szCs w:val="24"/>
        </w:rPr>
        <w:t xml:space="preserve">c) </w:t>
      </w:r>
      <w:r w:rsidRPr="002142C4">
        <w:rPr>
          <w:rFonts w:ascii="Times New Roman" w:eastAsia="Times New Roman" w:hAnsi="Times New Roman" w:cs="Times New Roman"/>
          <w:sz w:val="24"/>
          <w:szCs w:val="24"/>
        </w:rPr>
        <w:tab/>
        <w:t xml:space="preserve">zapísať sa do ďalšej časti študijného programu, ak splnil povinnosti určené študijným programom alebo študijným poriadkom, </w:t>
      </w:r>
    </w:p>
    <w:p w:rsidR="00227B3D" w:rsidRPr="002142C4" w:rsidRDefault="00227B3D" w:rsidP="00227B3D">
      <w:pPr>
        <w:spacing w:after="0" w:line="240" w:lineRule="auto"/>
        <w:ind w:left="1134" w:hanging="425"/>
        <w:jc w:val="both"/>
        <w:rPr>
          <w:rFonts w:ascii="Times New Roman" w:eastAsia="Times New Roman" w:hAnsi="Times New Roman" w:cs="Times New Roman"/>
          <w:sz w:val="24"/>
          <w:szCs w:val="24"/>
        </w:rPr>
      </w:pPr>
      <w:r w:rsidRPr="002142C4">
        <w:rPr>
          <w:rFonts w:ascii="Times New Roman" w:eastAsia="Times New Roman" w:hAnsi="Times New Roman" w:cs="Times New Roman"/>
          <w:sz w:val="24"/>
          <w:szCs w:val="24"/>
        </w:rPr>
        <w:t xml:space="preserve">d) </w:t>
      </w:r>
      <w:r w:rsidRPr="002142C4">
        <w:rPr>
          <w:rFonts w:ascii="Times New Roman" w:eastAsia="Times New Roman" w:hAnsi="Times New Roman" w:cs="Times New Roman"/>
          <w:sz w:val="24"/>
          <w:szCs w:val="24"/>
        </w:rPr>
        <w:tab/>
        <w:t xml:space="preserve">pri rešpektovaní časových a kapacitných obmedzení daných študijným poriadkom a študijným programom zvoliť si tempo štúdia, poradie absolvovania predmetov pri zachovaní ich predpísanej nadväznosti a zvoliť si učiteľa pri predmete vyučovanom viacerými učiteľmi, </w:t>
      </w:r>
    </w:p>
    <w:p w:rsidR="00227B3D" w:rsidRPr="002142C4" w:rsidRDefault="00227B3D" w:rsidP="00227B3D">
      <w:pPr>
        <w:spacing w:after="0" w:line="240" w:lineRule="auto"/>
        <w:ind w:left="1134" w:hanging="425"/>
        <w:jc w:val="both"/>
        <w:rPr>
          <w:rFonts w:ascii="Times New Roman" w:eastAsia="Times New Roman" w:hAnsi="Times New Roman" w:cs="Times New Roman"/>
          <w:sz w:val="24"/>
          <w:szCs w:val="24"/>
        </w:rPr>
      </w:pPr>
      <w:r w:rsidRPr="002142C4">
        <w:rPr>
          <w:rFonts w:ascii="Times New Roman" w:eastAsia="Times New Roman" w:hAnsi="Times New Roman" w:cs="Times New Roman"/>
          <w:sz w:val="24"/>
          <w:szCs w:val="24"/>
        </w:rPr>
        <w:t xml:space="preserve">e) </w:t>
      </w:r>
      <w:r w:rsidRPr="002142C4">
        <w:rPr>
          <w:rFonts w:ascii="Times New Roman" w:eastAsia="Times New Roman" w:hAnsi="Times New Roman" w:cs="Times New Roman"/>
          <w:sz w:val="24"/>
          <w:szCs w:val="24"/>
        </w:rPr>
        <w:tab/>
        <w:t xml:space="preserve">v rámci svojho štúdia uchádzať sa aj o štúdium na inej vysokej škole, a to aj v zahraničí, </w:t>
      </w:r>
    </w:p>
    <w:p w:rsidR="00227B3D" w:rsidRPr="002142C4" w:rsidRDefault="00227B3D" w:rsidP="00227B3D">
      <w:pPr>
        <w:spacing w:after="0" w:line="240" w:lineRule="auto"/>
        <w:ind w:left="1134" w:hanging="425"/>
        <w:jc w:val="both"/>
        <w:rPr>
          <w:rFonts w:ascii="Times New Roman" w:eastAsia="Times New Roman" w:hAnsi="Times New Roman" w:cs="Times New Roman"/>
          <w:sz w:val="24"/>
          <w:szCs w:val="24"/>
        </w:rPr>
      </w:pPr>
      <w:r w:rsidRPr="002142C4">
        <w:rPr>
          <w:rFonts w:ascii="Times New Roman" w:eastAsia="Times New Roman" w:hAnsi="Times New Roman" w:cs="Times New Roman"/>
          <w:sz w:val="24"/>
          <w:szCs w:val="24"/>
        </w:rPr>
        <w:t xml:space="preserve">f) </w:t>
      </w:r>
      <w:r w:rsidRPr="002142C4">
        <w:rPr>
          <w:rFonts w:ascii="Times New Roman" w:eastAsia="Times New Roman" w:hAnsi="Times New Roman" w:cs="Times New Roman"/>
          <w:sz w:val="24"/>
          <w:szCs w:val="24"/>
        </w:rPr>
        <w:tab/>
        <w:t xml:space="preserve">zúčastňovať sa na výskumnej, vývojovej alebo umeleckej a ďalšej tvorivej činnosti TU, </w:t>
      </w:r>
    </w:p>
    <w:p w:rsidR="00227B3D" w:rsidRPr="002142C4" w:rsidRDefault="00227B3D" w:rsidP="00227B3D">
      <w:pPr>
        <w:spacing w:after="0" w:line="240" w:lineRule="auto"/>
        <w:ind w:left="1134" w:hanging="425"/>
        <w:jc w:val="both"/>
        <w:rPr>
          <w:rFonts w:ascii="Times New Roman" w:eastAsia="Times New Roman" w:hAnsi="Times New Roman" w:cs="Times New Roman"/>
          <w:sz w:val="24"/>
          <w:szCs w:val="24"/>
        </w:rPr>
      </w:pPr>
      <w:r w:rsidRPr="002142C4">
        <w:rPr>
          <w:rFonts w:ascii="Times New Roman" w:eastAsia="Times New Roman" w:hAnsi="Times New Roman" w:cs="Times New Roman"/>
          <w:sz w:val="24"/>
          <w:szCs w:val="24"/>
        </w:rPr>
        <w:t xml:space="preserve">g) </w:t>
      </w:r>
      <w:r w:rsidRPr="002142C4">
        <w:rPr>
          <w:rFonts w:ascii="Times New Roman" w:eastAsia="Times New Roman" w:hAnsi="Times New Roman" w:cs="Times New Roman"/>
          <w:sz w:val="24"/>
          <w:szCs w:val="24"/>
        </w:rPr>
        <w:tab/>
        <w:t xml:space="preserve">zúčastniť sa na zakladaní a činnosti nezávislých združení pôsobiacich na akademickej pôde (spolkov, zväzov, stavovských združení) v súlade s právnymi predpismi, </w:t>
      </w:r>
    </w:p>
    <w:p w:rsidR="00227B3D" w:rsidRPr="002142C4" w:rsidRDefault="00227B3D" w:rsidP="00227B3D">
      <w:pPr>
        <w:spacing w:after="0" w:line="240" w:lineRule="auto"/>
        <w:ind w:left="1134" w:hanging="425"/>
        <w:jc w:val="both"/>
        <w:rPr>
          <w:rFonts w:ascii="Times New Roman" w:eastAsia="Times New Roman" w:hAnsi="Times New Roman" w:cs="Times New Roman"/>
          <w:sz w:val="24"/>
          <w:szCs w:val="24"/>
        </w:rPr>
      </w:pPr>
      <w:r w:rsidRPr="002142C4">
        <w:rPr>
          <w:rFonts w:ascii="Times New Roman" w:eastAsia="Times New Roman" w:hAnsi="Times New Roman" w:cs="Times New Roman"/>
          <w:sz w:val="24"/>
          <w:szCs w:val="24"/>
        </w:rPr>
        <w:t xml:space="preserve">h) </w:t>
      </w:r>
      <w:r w:rsidRPr="002142C4">
        <w:rPr>
          <w:rFonts w:ascii="Times New Roman" w:eastAsia="Times New Roman" w:hAnsi="Times New Roman" w:cs="Times New Roman"/>
          <w:sz w:val="24"/>
          <w:szCs w:val="24"/>
        </w:rPr>
        <w:tab/>
        <w:t xml:space="preserve">aspoň raz ročne mať možnosť formou anonymného dotazníka vyjadriť sa o kvalite výučby a o učiteľoch, </w:t>
      </w:r>
    </w:p>
    <w:p w:rsidR="00227B3D" w:rsidRPr="002142C4" w:rsidRDefault="00227B3D" w:rsidP="00227B3D">
      <w:pPr>
        <w:spacing w:after="0" w:line="240" w:lineRule="auto"/>
        <w:ind w:left="1134" w:hanging="425"/>
        <w:jc w:val="both"/>
        <w:rPr>
          <w:rFonts w:ascii="Times New Roman" w:eastAsia="Times New Roman" w:hAnsi="Times New Roman" w:cs="Times New Roman"/>
          <w:sz w:val="24"/>
          <w:szCs w:val="24"/>
        </w:rPr>
      </w:pPr>
      <w:r w:rsidRPr="002142C4">
        <w:rPr>
          <w:rFonts w:ascii="Times New Roman" w:eastAsia="Times New Roman" w:hAnsi="Times New Roman" w:cs="Times New Roman"/>
          <w:sz w:val="24"/>
          <w:szCs w:val="24"/>
        </w:rPr>
        <w:t xml:space="preserve">i) </w:t>
      </w:r>
      <w:r w:rsidRPr="002142C4">
        <w:rPr>
          <w:rFonts w:ascii="Times New Roman" w:eastAsia="Times New Roman" w:hAnsi="Times New Roman" w:cs="Times New Roman"/>
          <w:sz w:val="24"/>
          <w:szCs w:val="24"/>
        </w:rPr>
        <w:tab/>
        <w:t xml:space="preserve">slobodne prejavovať názory a pripomienky k vysokému školstvu, </w:t>
      </w:r>
    </w:p>
    <w:p w:rsidR="00227B3D" w:rsidRPr="002142C4" w:rsidRDefault="00227B3D" w:rsidP="00227B3D">
      <w:pPr>
        <w:spacing w:after="0" w:line="240" w:lineRule="auto"/>
        <w:ind w:left="1134" w:hanging="425"/>
        <w:jc w:val="both"/>
        <w:rPr>
          <w:rFonts w:ascii="Times New Roman" w:eastAsia="Times New Roman" w:hAnsi="Times New Roman" w:cs="Times New Roman"/>
          <w:sz w:val="24"/>
          <w:szCs w:val="24"/>
        </w:rPr>
      </w:pPr>
      <w:r w:rsidRPr="002142C4">
        <w:rPr>
          <w:rFonts w:ascii="Times New Roman" w:eastAsia="Times New Roman" w:hAnsi="Times New Roman" w:cs="Times New Roman"/>
          <w:sz w:val="24"/>
          <w:szCs w:val="24"/>
        </w:rPr>
        <w:t xml:space="preserve">j) </w:t>
      </w:r>
      <w:r w:rsidRPr="002142C4">
        <w:rPr>
          <w:rFonts w:ascii="Times New Roman" w:eastAsia="Times New Roman" w:hAnsi="Times New Roman" w:cs="Times New Roman"/>
          <w:sz w:val="24"/>
          <w:szCs w:val="24"/>
        </w:rPr>
        <w:tab/>
        <w:t xml:space="preserve">na informačné a poradenské služby súvisiace so štúdiom a s možnosťou uplatnenia absolventov študijných programov v praxi, </w:t>
      </w:r>
    </w:p>
    <w:p w:rsidR="00227B3D" w:rsidRPr="002142C4" w:rsidRDefault="00227B3D" w:rsidP="00227B3D">
      <w:pPr>
        <w:spacing w:after="0" w:line="240" w:lineRule="auto"/>
        <w:ind w:left="1134" w:hanging="425"/>
        <w:jc w:val="both"/>
        <w:rPr>
          <w:rFonts w:ascii="Times New Roman" w:eastAsia="Times New Roman" w:hAnsi="Times New Roman" w:cs="Times New Roman"/>
          <w:sz w:val="24"/>
          <w:szCs w:val="24"/>
        </w:rPr>
      </w:pPr>
      <w:r w:rsidRPr="002142C4">
        <w:rPr>
          <w:rFonts w:ascii="Times New Roman" w:eastAsia="Times New Roman" w:hAnsi="Times New Roman" w:cs="Times New Roman"/>
          <w:sz w:val="24"/>
          <w:szCs w:val="24"/>
        </w:rPr>
        <w:t xml:space="preserve">k) </w:t>
      </w:r>
      <w:r w:rsidRPr="002142C4">
        <w:rPr>
          <w:rFonts w:ascii="Times New Roman" w:eastAsia="Times New Roman" w:hAnsi="Times New Roman" w:cs="Times New Roman"/>
          <w:sz w:val="24"/>
          <w:szCs w:val="24"/>
        </w:rPr>
        <w:tab/>
        <w:t xml:space="preserve">ak sa na neho vzťahuje povinnosť uhradiť školné podľa § 92 ods. 5 zákona o VŠ, rozhodnúť sa, v ktorom študijnom programe bude v príslušnom akademickom roku študovať bezplatne, ak má na bezplatné vysokoškolské štúdium nárok, </w:t>
      </w:r>
    </w:p>
    <w:p w:rsidR="00227B3D" w:rsidRPr="002142C4" w:rsidRDefault="00227B3D" w:rsidP="00227B3D">
      <w:pPr>
        <w:spacing w:after="0" w:line="240" w:lineRule="auto"/>
        <w:ind w:left="1134" w:hanging="425"/>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l) </w:t>
      </w:r>
      <w:r w:rsidRPr="002142C4">
        <w:rPr>
          <w:rFonts w:ascii="Times New Roman" w:eastAsia="Times New Roman" w:hAnsi="Times New Roman" w:cs="Times New Roman"/>
          <w:sz w:val="24"/>
          <w:szCs w:val="24"/>
          <w:lang w:eastAsia="cs-CZ"/>
        </w:rPr>
        <w:tab/>
        <w:t>za podmienok určených študijným poriadkom zmeniť študijný program v rámci toho istého študijného odboru alebo príbuzného študijného odboru.</w:t>
      </w:r>
    </w:p>
    <w:p w:rsidR="00227B3D" w:rsidRPr="002142C4" w:rsidRDefault="00227B3D" w:rsidP="00C637A5">
      <w:pPr>
        <w:numPr>
          <w:ilvl w:val="0"/>
          <w:numId w:val="16"/>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Študijné povinnosti študenta vyplývajú zo študijného programu, ktorý študuje, a zo študijného poriadku.</w:t>
      </w:r>
    </w:p>
    <w:p w:rsidR="00227B3D" w:rsidRPr="002142C4" w:rsidRDefault="00227B3D" w:rsidP="00C637A5">
      <w:pPr>
        <w:numPr>
          <w:ilvl w:val="0"/>
          <w:numId w:val="16"/>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Študent je povinný dodržiavať vnútorné predpisy TU a jej súčastí.</w:t>
      </w:r>
    </w:p>
    <w:p w:rsidR="00227B3D" w:rsidRPr="002142C4" w:rsidRDefault="00227B3D" w:rsidP="00C637A5">
      <w:pPr>
        <w:numPr>
          <w:ilvl w:val="0"/>
          <w:numId w:val="16"/>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Študent je ďalej povinný najmä :</w:t>
      </w:r>
    </w:p>
    <w:p w:rsidR="00227B3D" w:rsidRPr="002142C4" w:rsidRDefault="00227B3D" w:rsidP="00227B3D">
      <w:pPr>
        <w:spacing w:after="0" w:line="240" w:lineRule="auto"/>
        <w:ind w:left="1134" w:hanging="425"/>
        <w:jc w:val="both"/>
        <w:rPr>
          <w:rFonts w:ascii="Times New Roman" w:eastAsia="Times New Roman" w:hAnsi="Times New Roman" w:cs="Times New Roman"/>
          <w:sz w:val="24"/>
          <w:szCs w:val="24"/>
        </w:rPr>
      </w:pPr>
      <w:r w:rsidRPr="002142C4">
        <w:rPr>
          <w:rFonts w:ascii="Times New Roman" w:eastAsia="Times New Roman" w:hAnsi="Times New Roman" w:cs="Times New Roman"/>
          <w:sz w:val="24"/>
          <w:szCs w:val="24"/>
        </w:rPr>
        <w:t xml:space="preserve">a) </w:t>
      </w:r>
      <w:r w:rsidRPr="002142C4">
        <w:rPr>
          <w:rFonts w:ascii="Times New Roman" w:eastAsia="Times New Roman" w:hAnsi="Times New Roman" w:cs="Times New Roman"/>
          <w:sz w:val="24"/>
          <w:szCs w:val="24"/>
        </w:rPr>
        <w:tab/>
        <w:t xml:space="preserve">chrániť a hospodárne využívať majetok, prostriedky a služby vysokej školy,  </w:t>
      </w:r>
    </w:p>
    <w:p w:rsidR="00227B3D" w:rsidRPr="002142C4" w:rsidRDefault="00227B3D" w:rsidP="00227B3D">
      <w:pPr>
        <w:spacing w:after="0" w:line="240" w:lineRule="auto"/>
        <w:ind w:left="1134" w:hanging="425"/>
        <w:jc w:val="both"/>
        <w:rPr>
          <w:rFonts w:ascii="Times New Roman" w:eastAsia="Times New Roman" w:hAnsi="Times New Roman" w:cs="Times New Roman"/>
          <w:sz w:val="24"/>
          <w:szCs w:val="24"/>
        </w:rPr>
      </w:pPr>
      <w:r w:rsidRPr="002142C4">
        <w:rPr>
          <w:rFonts w:ascii="Times New Roman" w:eastAsia="Times New Roman" w:hAnsi="Times New Roman" w:cs="Times New Roman"/>
          <w:sz w:val="24"/>
          <w:szCs w:val="24"/>
        </w:rPr>
        <w:t xml:space="preserve">b) </w:t>
      </w:r>
      <w:r w:rsidRPr="002142C4">
        <w:rPr>
          <w:rFonts w:ascii="Times New Roman" w:eastAsia="Times New Roman" w:hAnsi="Times New Roman" w:cs="Times New Roman"/>
          <w:sz w:val="24"/>
          <w:szCs w:val="24"/>
        </w:rPr>
        <w:tab/>
        <w:t xml:space="preserve">uhrádzať školné a poplatky spojené so štúdiom podľa § 92 zákona o VŠ, a to priamo TU alebo fakulte, na ktorej je zapísaný a pravdivo uviesť skutočnosti rozhodujúce na ich určenie, </w:t>
      </w:r>
    </w:p>
    <w:p w:rsidR="00227B3D" w:rsidRPr="002142C4" w:rsidRDefault="00227B3D" w:rsidP="00227B3D">
      <w:pPr>
        <w:spacing w:after="0" w:line="240" w:lineRule="auto"/>
        <w:ind w:left="1134" w:hanging="425"/>
        <w:jc w:val="both"/>
        <w:rPr>
          <w:rFonts w:ascii="Times New Roman" w:eastAsia="Times New Roman" w:hAnsi="Times New Roman" w:cs="Times New Roman"/>
          <w:sz w:val="24"/>
          <w:szCs w:val="24"/>
        </w:rPr>
      </w:pPr>
      <w:r w:rsidRPr="002142C4">
        <w:rPr>
          <w:rFonts w:ascii="Times New Roman" w:eastAsia="Times New Roman" w:hAnsi="Times New Roman" w:cs="Times New Roman"/>
          <w:sz w:val="24"/>
          <w:szCs w:val="24"/>
        </w:rPr>
        <w:t xml:space="preserve">c) </w:t>
      </w:r>
      <w:r w:rsidRPr="002142C4">
        <w:rPr>
          <w:rFonts w:ascii="Times New Roman" w:eastAsia="Times New Roman" w:hAnsi="Times New Roman" w:cs="Times New Roman"/>
          <w:sz w:val="24"/>
          <w:szCs w:val="24"/>
        </w:rPr>
        <w:tab/>
        <w:t xml:space="preserve">oznámiť TU alebo fakulte, ak je zapísaný na študijný program uskutočňovaný na fakulte, adresu určenú na doručovanie písomností, </w:t>
      </w:r>
    </w:p>
    <w:p w:rsidR="00227B3D" w:rsidRPr="002142C4" w:rsidRDefault="00227B3D" w:rsidP="00227B3D">
      <w:pPr>
        <w:spacing w:after="0" w:line="240" w:lineRule="auto"/>
        <w:ind w:left="1134" w:hanging="425"/>
        <w:jc w:val="both"/>
        <w:rPr>
          <w:rFonts w:ascii="Times New Roman" w:eastAsia="Times New Roman" w:hAnsi="Times New Roman" w:cs="Times New Roman"/>
          <w:sz w:val="24"/>
          <w:szCs w:val="24"/>
        </w:rPr>
      </w:pPr>
      <w:r w:rsidRPr="002142C4">
        <w:rPr>
          <w:rFonts w:ascii="Times New Roman" w:eastAsia="Times New Roman" w:hAnsi="Times New Roman" w:cs="Times New Roman"/>
          <w:sz w:val="24"/>
          <w:szCs w:val="24"/>
        </w:rPr>
        <w:lastRenderedPageBreak/>
        <w:t xml:space="preserve">d) </w:t>
      </w:r>
      <w:r w:rsidRPr="002142C4">
        <w:rPr>
          <w:rFonts w:ascii="Times New Roman" w:eastAsia="Times New Roman" w:hAnsi="Times New Roman" w:cs="Times New Roman"/>
          <w:sz w:val="24"/>
          <w:szCs w:val="24"/>
        </w:rPr>
        <w:tab/>
        <w:t xml:space="preserve">osobne sa dostaviť na písomné predvolanie rektora, dekana alebo nimi povereného zamestnanca TU alebo fakulty na prerokovanie otázok týkajúcich sa priebehu, alebo skončenia jeho štúdia, alebo súvisiacich s jeho právami a povinnosťami, </w:t>
      </w:r>
    </w:p>
    <w:p w:rsidR="00227B3D" w:rsidRPr="002142C4" w:rsidRDefault="00227B3D" w:rsidP="00227B3D">
      <w:pPr>
        <w:spacing w:after="0" w:line="240" w:lineRule="auto"/>
        <w:ind w:left="1134" w:hanging="425"/>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e) </w:t>
      </w:r>
      <w:r w:rsidRPr="002142C4">
        <w:rPr>
          <w:rFonts w:ascii="Times New Roman" w:eastAsia="Times New Roman" w:hAnsi="Times New Roman" w:cs="Times New Roman"/>
          <w:sz w:val="24"/>
          <w:szCs w:val="24"/>
          <w:lang w:eastAsia="cs-CZ"/>
        </w:rPr>
        <w:tab/>
        <w:t>písomne oznámiť TU alebo fakulte, ak je zapísaný na študijný program uskutočňovaný na fakulte, rozhodnutie podľa § 70 ods. 1 písm. k) zákona o VŠ do 30. septembra príslušného akademického roka.</w:t>
      </w:r>
    </w:p>
    <w:p w:rsidR="00227B3D" w:rsidRPr="002142C4" w:rsidRDefault="00227B3D" w:rsidP="00C637A5">
      <w:pPr>
        <w:numPr>
          <w:ilvl w:val="0"/>
          <w:numId w:val="16"/>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Študentovi môže byť uložené disciplinárne opatrenie za zavinené porušenie právnych predpisov, Štatútu TU alebo iných vnútorných predpisov TU alebo fakulty, na ktorej študent študuje.</w:t>
      </w:r>
    </w:p>
    <w:p w:rsidR="00227B3D" w:rsidRPr="002142C4" w:rsidRDefault="00227B3D" w:rsidP="00C637A5">
      <w:pPr>
        <w:numPr>
          <w:ilvl w:val="0"/>
          <w:numId w:val="16"/>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Podrobnosti o konaní o disciplinárnom priestupku upravuje Disciplinárny poriadok TU, resp. disciplinárny poriadok fakulty, na ktorej študent študuje.</w:t>
      </w:r>
    </w:p>
    <w:p w:rsidR="00227B3D" w:rsidRPr="002142C4" w:rsidRDefault="00227B3D" w:rsidP="00227B3D">
      <w:pPr>
        <w:spacing w:after="0" w:line="240" w:lineRule="auto"/>
        <w:jc w:val="both"/>
        <w:rPr>
          <w:rFonts w:ascii="Times New Roman" w:eastAsia="Times New Roman" w:hAnsi="Times New Roman" w:cs="Times New Roman"/>
          <w:sz w:val="24"/>
          <w:szCs w:val="24"/>
          <w:lang w:eastAsia="cs-CZ"/>
        </w:rPr>
      </w:pP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5</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Akademický rok a jeho organizácia</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C637A5">
      <w:pPr>
        <w:numPr>
          <w:ilvl w:val="0"/>
          <w:numId w:val="18"/>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Akademický rok sa začína 1. septembra bežného roka a skončí sa 31. augusta nasledujúceho roka. </w:t>
      </w:r>
    </w:p>
    <w:p w:rsidR="00227B3D" w:rsidRPr="002142C4" w:rsidRDefault="00227B3D" w:rsidP="00C637A5">
      <w:pPr>
        <w:numPr>
          <w:ilvl w:val="0"/>
          <w:numId w:val="18"/>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Štúdium na TU v jednom akademickom roku sa člení na dva semestre, a to na zimný a letný.</w:t>
      </w:r>
    </w:p>
    <w:p w:rsidR="00227B3D" w:rsidRPr="002142C4" w:rsidRDefault="00227B3D" w:rsidP="00C637A5">
      <w:pPr>
        <w:numPr>
          <w:ilvl w:val="0"/>
          <w:numId w:val="18"/>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Rektor TU stanovuje najneskôr do 31. januára harmonogram štúdia na nasledujúci akademický rok.</w:t>
      </w:r>
    </w:p>
    <w:p w:rsidR="00227B3D" w:rsidRPr="002142C4" w:rsidRDefault="00227B3D" w:rsidP="00227B3D">
      <w:pPr>
        <w:spacing w:after="0" w:line="240" w:lineRule="auto"/>
        <w:ind w:left="720"/>
        <w:contextualSpacing/>
        <w:jc w:val="both"/>
        <w:rPr>
          <w:rFonts w:ascii="Times New Roman" w:eastAsia="Times New Roman" w:hAnsi="Times New Roman" w:cs="Times New Roman"/>
          <w:sz w:val="24"/>
          <w:szCs w:val="24"/>
          <w:lang w:eastAsia="cs-CZ"/>
        </w:rPr>
      </w:pP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6</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Stupne, formy a metódy štúdia na TU</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C637A5">
      <w:pPr>
        <w:numPr>
          <w:ilvl w:val="0"/>
          <w:numId w:val="17"/>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TU poskytuje, organizuje a zabezpečuje vysokoškolské vzdelávanie v bakalárskych, inžinierskych, magisterských a doktorandských študijných programoch.</w:t>
      </w:r>
    </w:p>
    <w:p w:rsidR="00227B3D" w:rsidRPr="002142C4" w:rsidRDefault="00227B3D" w:rsidP="00C637A5">
      <w:pPr>
        <w:numPr>
          <w:ilvl w:val="0"/>
          <w:numId w:val="17"/>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Študijný program sa môže uskutočňovať v dennej forme štúdia, alebo v externej forme štúdia.</w:t>
      </w:r>
    </w:p>
    <w:p w:rsidR="00227B3D" w:rsidRPr="002142C4" w:rsidRDefault="00227B3D" w:rsidP="00C637A5">
      <w:pPr>
        <w:numPr>
          <w:ilvl w:val="0"/>
          <w:numId w:val="17"/>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Denná forma štúdia je organizovaná tak, že štúdium podľa odporúčaného študijného plánu zodpovedá v závislosti od študijného programu z hľadiska časovej náročnosti práci študenta v rozsahu 1500 až 1800 hodín za akademický rok vrátane samostatného štúdia a samostatnej tvorivej činnosti (§ 60 ods. 2 zákona o VŠ).</w:t>
      </w:r>
    </w:p>
    <w:p w:rsidR="00227B3D" w:rsidRPr="002142C4" w:rsidRDefault="00227B3D" w:rsidP="00C637A5">
      <w:pPr>
        <w:numPr>
          <w:ilvl w:val="0"/>
          <w:numId w:val="17"/>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Externá forma štúdia je organizovaná tak, že štúdium podľa odporúčaného študijného plánu zodpovedá v závislosti od študijného programu z hľadiska časovej náročnosti práci študenta v rozsahu 750 až 1440 hodín za akademický rok vrátane samostatného štúdia a samostatnej tvorivej činnosti (§ 60 ods. 3 zákona o VŠ).</w:t>
      </w:r>
    </w:p>
    <w:p w:rsidR="00227B3D" w:rsidRPr="002142C4" w:rsidRDefault="00227B3D" w:rsidP="00C637A5">
      <w:pPr>
        <w:numPr>
          <w:ilvl w:val="0"/>
          <w:numId w:val="17"/>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Vzdelávacie činnosti podľa § 51 ods. 2 zákona o VŠ sa môžu uskutočňovať </w:t>
      </w:r>
    </w:p>
    <w:p w:rsidR="00227B3D" w:rsidRPr="002142C4" w:rsidRDefault="00227B3D" w:rsidP="00227B3D">
      <w:pPr>
        <w:spacing w:after="0" w:line="240" w:lineRule="auto"/>
        <w:ind w:left="1134" w:hanging="425"/>
        <w:jc w:val="both"/>
        <w:rPr>
          <w:rFonts w:ascii="Times New Roman" w:eastAsia="Times New Roman" w:hAnsi="Times New Roman" w:cs="Times New Roman"/>
          <w:sz w:val="24"/>
          <w:szCs w:val="24"/>
        </w:rPr>
      </w:pPr>
      <w:r w:rsidRPr="002142C4">
        <w:rPr>
          <w:rFonts w:ascii="Times New Roman" w:eastAsia="Times New Roman" w:hAnsi="Times New Roman" w:cs="Times New Roman"/>
          <w:sz w:val="24"/>
          <w:szCs w:val="24"/>
        </w:rPr>
        <w:t xml:space="preserve"> a) </w:t>
      </w:r>
      <w:r w:rsidRPr="002142C4">
        <w:rPr>
          <w:rFonts w:ascii="Times New Roman" w:eastAsia="Times New Roman" w:hAnsi="Times New Roman" w:cs="Times New Roman"/>
          <w:sz w:val="24"/>
          <w:szCs w:val="24"/>
        </w:rPr>
        <w:tab/>
        <w:t xml:space="preserve">prezenčnou metódou, </w:t>
      </w:r>
    </w:p>
    <w:p w:rsidR="00227B3D" w:rsidRPr="002142C4" w:rsidRDefault="00227B3D" w:rsidP="00227B3D">
      <w:pPr>
        <w:spacing w:after="0" w:line="240" w:lineRule="auto"/>
        <w:ind w:left="1134" w:hanging="425"/>
        <w:jc w:val="both"/>
        <w:rPr>
          <w:rFonts w:ascii="Times New Roman" w:eastAsia="Times New Roman" w:hAnsi="Times New Roman" w:cs="Times New Roman"/>
          <w:sz w:val="24"/>
          <w:szCs w:val="24"/>
        </w:rPr>
      </w:pPr>
      <w:r w:rsidRPr="002142C4">
        <w:rPr>
          <w:rFonts w:ascii="Times New Roman" w:eastAsia="Times New Roman" w:hAnsi="Times New Roman" w:cs="Times New Roman"/>
          <w:sz w:val="24"/>
          <w:szCs w:val="24"/>
        </w:rPr>
        <w:t xml:space="preserve"> b) </w:t>
      </w:r>
      <w:r w:rsidRPr="002142C4">
        <w:rPr>
          <w:rFonts w:ascii="Times New Roman" w:eastAsia="Times New Roman" w:hAnsi="Times New Roman" w:cs="Times New Roman"/>
          <w:sz w:val="24"/>
          <w:szCs w:val="24"/>
        </w:rPr>
        <w:tab/>
        <w:t xml:space="preserve">dištančnou metódou alebo </w:t>
      </w:r>
    </w:p>
    <w:p w:rsidR="00227B3D" w:rsidRPr="002142C4" w:rsidRDefault="00227B3D" w:rsidP="00227B3D">
      <w:pPr>
        <w:spacing w:after="0" w:line="240" w:lineRule="auto"/>
        <w:ind w:left="1134" w:hanging="425"/>
        <w:jc w:val="both"/>
        <w:rPr>
          <w:rFonts w:ascii="Times New Roman" w:eastAsia="Times New Roman" w:hAnsi="Times New Roman" w:cs="Times New Roman"/>
          <w:sz w:val="24"/>
          <w:szCs w:val="24"/>
        </w:rPr>
      </w:pPr>
      <w:r w:rsidRPr="002142C4">
        <w:rPr>
          <w:rFonts w:ascii="Times New Roman" w:eastAsia="Times New Roman" w:hAnsi="Times New Roman" w:cs="Times New Roman"/>
          <w:sz w:val="24"/>
          <w:szCs w:val="24"/>
        </w:rPr>
        <w:t xml:space="preserve"> c) </w:t>
      </w:r>
      <w:r w:rsidRPr="002142C4">
        <w:rPr>
          <w:rFonts w:ascii="Times New Roman" w:eastAsia="Times New Roman" w:hAnsi="Times New Roman" w:cs="Times New Roman"/>
          <w:sz w:val="24"/>
          <w:szCs w:val="24"/>
        </w:rPr>
        <w:tab/>
        <w:t>kombinovanou metódou.</w:t>
      </w:r>
    </w:p>
    <w:p w:rsidR="00227B3D" w:rsidRPr="002142C4" w:rsidRDefault="00227B3D" w:rsidP="00C637A5">
      <w:pPr>
        <w:numPr>
          <w:ilvl w:val="0"/>
          <w:numId w:val="17"/>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Prezenčná metóda štúdia spočíva na vyučovaní s priamym kontaktom učiteľa so študentom.</w:t>
      </w:r>
    </w:p>
    <w:p w:rsidR="00227B3D" w:rsidRPr="002142C4" w:rsidRDefault="00227B3D" w:rsidP="00C637A5">
      <w:pPr>
        <w:numPr>
          <w:ilvl w:val="0"/>
          <w:numId w:val="17"/>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Dištančná metóda nahrádza priamy kontakt učiteľa so študentom komunikáciou prostredníctvom komunikačných prostriedkov, najmä prostriedkov založených na využívaní počítačových sietí.</w:t>
      </w:r>
    </w:p>
    <w:p w:rsidR="00227B3D" w:rsidRPr="002142C4" w:rsidRDefault="00227B3D" w:rsidP="00C637A5">
      <w:pPr>
        <w:numPr>
          <w:ilvl w:val="0"/>
          <w:numId w:val="17"/>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Pri dennej forme a externej forme uskutočňovania študijného programu sa používajú rovnaké metódy. Ak používanie rovnakých metód nie je možné, prípadné nevyhnutné </w:t>
      </w:r>
      <w:r w:rsidRPr="002142C4">
        <w:rPr>
          <w:rFonts w:ascii="Times New Roman" w:eastAsia="Times New Roman" w:hAnsi="Times New Roman" w:cs="Times New Roman"/>
          <w:sz w:val="24"/>
          <w:szCs w:val="24"/>
          <w:lang w:eastAsia="cs-CZ"/>
        </w:rPr>
        <w:lastRenderedPageBreak/>
        <w:t>rozdiely v uskutočňovaní študijného programu v dennej forme a externej forme nesmú mať negatívny vplyv na výsledky vzdelávania.</w:t>
      </w:r>
    </w:p>
    <w:p w:rsidR="00227B3D" w:rsidRPr="002142C4" w:rsidRDefault="00227B3D" w:rsidP="00227B3D">
      <w:pPr>
        <w:spacing w:after="0" w:line="240" w:lineRule="auto"/>
        <w:ind w:left="720"/>
        <w:contextualSpacing/>
        <w:jc w:val="both"/>
        <w:rPr>
          <w:rFonts w:ascii="Times New Roman" w:eastAsia="Times New Roman" w:hAnsi="Times New Roman" w:cs="Times New Roman"/>
          <w:sz w:val="24"/>
          <w:szCs w:val="24"/>
          <w:lang w:eastAsia="cs-CZ"/>
        </w:rPr>
      </w:pPr>
    </w:p>
    <w:p w:rsidR="00227B3D" w:rsidRPr="002142C4" w:rsidRDefault="00227B3D" w:rsidP="00227B3D">
      <w:pPr>
        <w:spacing w:after="0" w:line="240" w:lineRule="auto"/>
        <w:contextualSpacing/>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7</w:t>
      </w:r>
    </w:p>
    <w:p w:rsidR="00227B3D" w:rsidRPr="002142C4" w:rsidRDefault="00227B3D" w:rsidP="00227B3D">
      <w:pPr>
        <w:spacing w:after="0" w:line="240" w:lineRule="auto"/>
        <w:contextualSpacing/>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Kreditový systém</w:t>
      </w:r>
    </w:p>
    <w:p w:rsidR="00227B3D" w:rsidRPr="002142C4" w:rsidRDefault="00227B3D" w:rsidP="00227B3D">
      <w:pPr>
        <w:spacing w:after="0" w:line="240" w:lineRule="auto"/>
        <w:jc w:val="both"/>
        <w:rPr>
          <w:rFonts w:ascii="Times New Roman" w:eastAsia="Times New Roman" w:hAnsi="Times New Roman" w:cs="Times New Roman"/>
          <w:sz w:val="24"/>
          <w:szCs w:val="24"/>
          <w:lang w:eastAsia="cs-CZ"/>
        </w:rPr>
      </w:pPr>
    </w:p>
    <w:p w:rsidR="00227B3D" w:rsidRPr="002142C4" w:rsidRDefault="00227B3D" w:rsidP="00C637A5">
      <w:pPr>
        <w:numPr>
          <w:ilvl w:val="0"/>
          <w:numId w:val="20"/>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Organizácia všetkých stupňov a foriem vysokoškolského štúdia na TU je založená na kreditovom systéme, ktorý sa uskutočňuje v súlade s vyhláškou MŠVVaŠ SR o kreditovom systéme štúdia. Kreditový systém štúdia využíva zhromažďovanie a prenos kreditov. Umožňuje prostredníctvom kreditov hodnotiť študentovu záťaž spojenú s absolvovaním predmetov v súlade s pravidlami obsiahnutými v študijnom programe.</w:t>
      </w:r>
    </w:p>
    <w:p w:rsidR="00227B3D" w:rsidRPr="002142C4" w:rsidRDefault="00227B3D" w:rsidP="00C637A5">
      <w:pPr>
        <w:numPr>
          <w:ilvl w:val="0"/>
          <w:numId w:val="20"/>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Kredity sú číselné hodnoty priradené k predmetom, vyjadrujúce množstvo práce potrebnej na nadobudnutie predpísaných výsledkov vzdelávania.</w:t>
      </w:r>
    </w:p>
    <w:p w:rsidR="00227B3D" w:rsidRPr="002142C4" w:rsidRDefault="00227B3D" w:rsidP="00C637A5">
      <w:pPr>
        <w:numPr>
          <w:ilvl w:val="0"/>
          <w:numId w:val="20"/>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Štandardná záťaž študenta za celý akademický rok v dennej forme štúdia je vyjadrená počtom 60 kreditov, za semester 30 kreditov. Štandardná záťaž študenta za celý akademický rok v externej forme štúdia je vyjadrená počtom najviac 48 kreditov, v závislosti od štandardnej dĺžky štúdia príslušného študijného programu a počtu kreditov potrebných na jeho riadne skončenie.</w:t>
      </w:r>
    </w:p>
    <w:p w:rsidR="00227B3D" w:rsidRPr="002142C4" w:rsidRDefault="00227B3D" w:rsidP="00C637A5">
      <w:pPr>
        <w:numPr>
          <w:ilvl w:val="0"/>
          <w:numId w:val="20"/>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Študent získava kredity po úspešnom absolvovaní predmetu. Za daný predmet je možné v priebehu štúdia jedného študijného programu získať kredity iba raz.</w:t>
      </w:r>
    </w:p>
    <w:p w:rsidR="00227B3D" w:rsidRPr="002142C4" w:rsidRDefault="00227B3D" w:rsidP="00227B3D">
      <w:pPr>
        <w:spacing w:after="0" w:line="240" w:lineRule="auto"/>
        <w:ind w:left="720"/>
        <w:contextualSpacing/>
        <w:jc w:val="both"/>
        <w:rPr>
          <w:rFonts w:ascii="Times New Roman" w:eastAsia="Times New Roman" w:hAnsi="Times New Roman" w:cs="Times New Roman"/>
          <w:sz w:val="24"/>
          <w:szCs w:val="24"/>
          <w:lang w:eastAsia="cs-CZ"/>
        </w:rPr>
      </w:pP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8</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Študijný program, študijný plán</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C637A5">
      <w:pPr>
        <w:numPr>
          <w:ilvl w:val="0"/>
          <w:numId w:val="19"/>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Študijný program je súbor predmetov, ktoré pozostávajú zo vzdelávacích činností, ktorými sú najmä prednáška, seminár, cvičenie, záverečná práca, projektová práca, laboratórne práce, stáž, exkurzia, odborná prax, hlavné cvičenia, prevádzkové cvičenia, štátna skúška a ich kombinácie a súbor pravidiel zostavený tak, že úspešné absolvovanie týchto vzdelávacích činností pri zachovaní uvedených pravidiel umožňuje získať vysokoškolské vzdelanie.</w:t>
      </w:r>
    </w:p>
    <w:p w:rsidR="00227B3D" w:rsidRPr="002142C4" w:rsidRDefault="00227B3D" w:rsidP="00C637A5">
      <w:pPr>
        <w:numPr>
          <w:ilvl w:val="0"/>
          <w:numId w:val="19"/>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Súčasťou štúdia podľa každého študijného programu je aj záverečná práca, ktorá spolu s jej obhajobou tvorí jeden predmet</w:t>
      </w:r>
      <w:r w:rsidRPr="002142C4">
        <w:rPr>
          <w:rFonts w:ascii="Times New Roman" w:eastAsia="Times New Roman" w:hAnsi="Times New Roman" w:cs="Times New Roman"/>
          <w:sz w:val="24"/>
          <w:szCs w:val="24"/>
          <w:lang w:val="en-US" w:eastAsia="cs-CZ"/>
        </w:rPr>
        <w:t>;</w:t>
      </w:r>
      <w:r w:rsidRPr="002142C4">
        <w:rPr>
          <w:rFonts w:ascii="Times New Roman" w:eastAsia="Times New Roman" w:hAnsi="Times New Roman" w:cs="Times New Roman"/>
          <w:sz w:val="24"/>
          <w:szCs w:val="24"/>
          <w:lang w:eastAsia="cs-CZ"/>
        </w:rPr>
        <w:t xml:space="preserve"> obhajoba záverečnej práce patrí medzi štátne skúšky. So súhlasom TU alebo fakulty môže byť záverečná práca napísaná aj v inom ako štátnom jazyku. V takom prípade je jej súčasťou abstrakt v štátnom jazyku. Podmienkou pripustenia k obhajobe záverečnej práce je, okrem prípadov podľa § 63 ods. 11 zákona o VŠ, písomný súhlas študenta so zverejnením a sprístupnením záverečnej práce verejnosti podľa § 63 ods. 9 zákona o VŠ po dobu jej uchovávania podľa § 63 ods. 7 zákona o VŠ bez nároku na odmenu.</w:t>
      </w:r>
    </w:p>
    <w:p w:rsidR="00227B3D" w:rsidRPr="002142C4" w:rsidRDefault="00227B3D" w:rsidP="00C637A5">
      <w:pPr>
        <w:numPr>
          <w:ilvl w:val="0"/>
          <w:numId w:val="19"/>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Študijný program musí obsahovať náležitosti uvedené v § 51 ods. 4 zákona o VŠ.</w:t>
      </w:r>
    </w:p>
    <w:p w:rsidR="00227B3D" w:rsidRPr="002142C4" w:rsidRDefault="00227B3D" w:rsidP="00C637A5">
      <w:pPr>
        <w:numPr>
          <w:ilvl w:val="0"/>
          <w:numId w:val="19"/>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Súčasťou študijného programu je odporúčaný študijný plán, ktorý je zostavený tak, aby jeho absolvovaním študent splnil podmienky na úspešné skončenie štúdia v rámci štandardnej dĺžky štúdia zodpovedajúcej študijnému programu.</w:t>
      </w:r>
    </w:p>
    <w:p w:rsidR="00227B3D" w:rsidRPr="002142C4" w:rsidRDefault="00227B3D" w:rsidP="00C637A5">
      <w:pPr>
        <w:numPr>
          <w:ilvl w:val="0"/>
          <w:numId w:val="19"/>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Študent študuje podľa študijného plánu, ktorý určuje časovú a obsahovú postupnosť predmetov študijného programu a formy hodnotenia študijných výsledkov. Študijný plán si okrem formy hodnotenia študijných výsledkov zostavuje v rámci určených pravidiel a v súlade so študijným poriadkom TU alebo fakulty študent sám alebo v spolupráci so študijným poradcom.</w:t>
      </w:r>
    </w:p>
    <w:p w:rsidR="00227B3D" w:rsidRPr="002142C4" w:rsidRDefault="00227B3D" w:rsidP="00C637A5">
      <w:pPr>
        <w:numPr>
          <w:ilvl w:val="0"/>
          <w:numId w:val="19"/>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Na poskytovanie poradenskej služby študentom pri zostavovaní študijných plánov pôsobia na TU študijní poradcovia. Študijného poradcu vymenúva z radov </w:t>
      </w:r>
      <w:r w:rsidRPr="002142C4">
        <w:rPr>
          <w:rFonts w:ascii="Times New Roman" w:eastAsia="Times New Roman" w:hAnsi="Times New Roman" w:cs="Times New Roman"/>
          <w:sz w:val="24"/>
          <w:szCs w:val="24"/>
          <w:lang w:eastAsia="cs-CZ"/>
        </w:rPr>
        <w:lastRenderedPageBreak/>
        <w:t>vysokoškolských učiteľov a odvoláva rektor alebo dekan, ak má študijný poradca pôsobiť v rámci fakulty.</w:t>
      </w:r>
    </w:p>
    <w:p w:rsidR="00227B3D" w:rsidRPr="002142C4" w:rsidRDefault="00227B3D" w:rsidP="00C637A5">
      <w:pPr>
        <w:numPr>
          <w:ilvl w:val="0"/>
          <w:numId w:val="19"/>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V odôvodnených prípadoch môže študent požiadať rektora alebo dekana, ak sa študijný program uskutočňuje na fakulte, o individuálny študijný plán (študenti so špecifickými potrebami, matky s deťmi, vrcholoví športovci, ai.).</w:t>
      </w:r>
    </w:p>
    <w:p w:rsidR="00227B3D" w:rsidRPr="002142C4" w:rsidRDefault="00227B3D" w:rsidP="00227B3D">
      <w:pPr>
        <w:spacing w:after="0" w:line="240" w:lineRule="auto"/>
        <w:ind w:left="720"/>
        <w:contextualSpacing/>
        <w:jc w:val="both"/>
        <w:rPr>
          <w:rFonts w:ascii="Times New Roman" w:eastAsia="Times New Roman" w:hAnsi="Times New Roman" w:cs="Times New Roman"/>
          <w:sz w:val="24"/>
          <w:szCs w:val="24"/>
          <w:lang w:eastAsia="cs-CZ"/>
        </w:rPr>
      </w:pP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9</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Predmety študijného programu</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C637A5">
      <w:pPr>
        <w:numPr>
          <w:ilvl w:val="0"/>
          <w:numId w:val="21"/>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Študijný program sa člení na predmety. Každý predmet je jednoznačne identifikovaný na TU svojím kódom a názvom. Základné údaje o charaktere predmetu sú uvedené v informačnom liste predmetu. Vzor informačného listu predmetu je uvedený vo Vyhláške MŠVVaŠ SR o kreditovom systéme štúdia.</w:t>
      </w:r>
    </w:p>
    <w:p w:rsidR="00227B3D" w:rsidRPr="002142C4" w:rsidRDefault="00227B3D" w:rsidP="00C637A5">
      <w:pPr>
        <w:numPr>
          <w:ilvl w:val="0"/>
          <w:numId w:val="21"/>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Predmety zaradené do študijného programu sa podľa záväznosti ich absolvovania členia na</w:t>
      </w:r>
    </w:p>
    <w:p w:rsidR="00227B3D" w:rsidRPr="002142C4" w:rsidRDefault="00227B3D" w:rsidP="00C637A5">
      <w:pPr>
        <w:numPr>
          <w:ilvl w:val="0"/>
          <w:numId w:val="22"/>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povinné - ich úspešné absolvovanie je nevyhnutnou podmienkou úspešného absolvovania časti štúdia alebo celého študijného programu,</w:t>
      </w:r>
    </w:p>
    <w:p w:rsidR="00227B3D" w:rsidRPr="002142C4" w:rsidRDefault="00227B3D" w:rsidP="00C637A5">
      <w:pPr>
        <w:numPr>
          <w:ilvl w:val="0"/>
          <w:numId w:val="22"/>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povinne voliteľné – podmienkou úspešného absolvovania časti štúdia alebo celého študijného programu je úspešné absolvovanie určeného počtu týchto predmetov podľa výberu študenta v štruktúre určenej študijným programom,</w:t>
      </w:r>
    </w:p>
    <w:p w:rsidR="00227B3D" w:rsidRPr="002142C4" w:rsidRDefault="00227B3D" w:rsidP="00C637A5">
      <w:pPr>
        <w:numPr>
          <w:ilvl w:val="0"/>
          <w:numId w:val="22"/>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výberové  - sú ostatné predmety, ktoré si študent má možnosť zapísať na doplnenie svojho štúdia a na získanie dostatočného počtu kreditov v príslušnej časti štúdia.</w:t>
      </w:r>
    </w:p>
    <w:p w:rsidR="00227B3D" w:rsidRPr="002142C4" w:rsidRDefault="00227B3D" w:rsidP="00C637A5">
      <w:pPr>
        <w:numPr>
          <w:ilvl w:val="0"/>
          <w:numId w:val="21"/>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Výberové predmety si študent spravidla zapisuje z ponuky výberových predmetov svojho študijného programu, ako aj z ponuky iných študijných programov iných fakúlt alebo vysokých škôl v rámci platných pravidiel.</w:t>
      </w:r>
    </w:p>
    <w:p w:rsidR="00227B3D" w:rsidRPr="002142C4" w:rsidRDefault="00227B3D" w:rsidP="00C637A5">
      <w:pPr>
        <w:numPr>
          <w:ilvl w:val="0"/>
          <w:numId w:val="21"/>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Predmety zaradené do študijného programu sa podľa nadväznosti členia na:</w:t>
      </w:r>
    </w:p>
    <w:p w:rsidR="00227B3D" w:rsidRPr="002142C4" w:rsidRDefault="00227B3D" w:rsidP="00C637A5">
      <w:pPr>
        <w:numPr>
          <w:ilvl w:val="0"/>
          <w:numId w:val="23"/>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predmety bez nadväznosti</w:t>
      </w:r>
      <w:r w:rsidRPr="002142C4">
        <w:rPr>
          <w:rFonts w:ascii="Times New Roman" w:eastAsia="Times New Roman" w:hAnsi="Times New Roman" w:cs="Times New Roman"/>
          <w:sz w:val="24"/>
          <w:szCs w:val="24"/>
          <w:lang w:val="en-US" w:eastAsia="cs-CZ"/>
        </w:rPr>
        <w:t>;</w:t>
      </w:r>
      <w:r w:rsidRPr="002142C4">
        <w:rPr>
          <w:rFonts w:ascii="Times New Roman" w:eastAsia="Times New Roman" w:hAnsi="Times New Roman" w:cs="Times New Roman"/>
          <w:sz w:val="24"/>
          <w:szCs w:val="24"/>
          <w:lang w:eastAsia="cs-CZ"/>
        </w:rPr>
        <w:t xml:space="preserve"> zápis takéhoto predmetu nie je podmienený absolvovaním iného predmetu,</w:t>
      </w:r>
    </w:p>
    <w:p w:rsidR="00227B3D" w:rsidRPr="002142C4" w:rsidRDefault="00227B3D" w:rsidP="00C637A5">
      <w:pPr>
        <w:numPr>
          <w:ilvl w:val="0"/>
          <w:numId w:val="23"/>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predmety podmienené úspešným absolvovaním iných predmetov</w:t>
      </w:r>
      <w:r w:rsidRPr="002142C4">
        <w:rPr>
          <w:rFonts w:ascii="Times New Roman" w:eastAsia="Times New Roman" w:hAnsi="Times New Roman" w:cs="Times New Roman"/>
          <w:sz w:val="24"/>
          <w:szCs w:val="24"/>
          <w:lang w:val="en-US" w:eastAsia="cs-CZ"/>
        </w:rPr>
        <w:t xml:space="preserve">; </w:t>
      </w:r>
      <w:r w:rsidRPr="002142C4">
        <w:rPr>
          <w:rFonts w:ascii="Times New Roman" w:eastAsia="Times New Roman" w:hAnsi="Times New Roman" w:cs="Times New Roman"/>
          <w:sz w:val="24"/>
          <w:szCs w:val="24"/>
          <w:lang w:eastAsia="cs-CZ"/>
        </w:rPr>
        <w:t>zápis takéhoto predmetu je podmienený úspešným absolvovaním iného predmetu (podmieňujúci predmet, prerekvizita) alebo iných predmetov.</w:t>
      </w:r>
    </w:p>
    <w:p w:rsidR="00227B3D" w:rsidRPr="002142C4" w:rsidRDefault="00227B3D" w:rsidP="00227B3D">
      <w:pPr>
        <w:spacing w:after="0" w:line="240" w:lineRule="auto"/>
        <w:jc w:val="both"/>
        <w:rPr>
          <w:rFonts w:ascii="Times New Roman" w:eastAsia="Times New Roman" w:hAnsi="Times New Roman" w:cs="Times New Roman"/>
          <w:sz w:val="24"/>
          <w:szCs w:val="24"/>
          <w:lang w:eastAsia="cs-CZ"/>
        </w:rPr>
      </w:pP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10</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Zápis a absolvovanie predmetov</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C637A5">
      <w:pPr>
        <w:numPr>
          <w:ilvl w:val="0"/>
          <w:numId w:val="24"/>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Študent si zapisuje predmety tak, aby mu počet kreditov, ktoré môže získať ich úspešným absolvovaním, stačil v danom období na splnenie podmienky na pokračovanie v štúdiu.</w:t>
      </w:r>
    </w:p>
    <w:p w:rsidR="00227B3D" w:rsidRPr="002142C4" w:rsidRDefault="00227B3D" w:rsidP="00C637A5">
      <w:pPr>
        <w:numPr>
          <w:ilvl w:val="0"/>
          <w:numId w:val="24"/>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Študent sa pri zápise predmetov riadi podmienkami a pravidlami predpísanými príslušným študijným programom fakulty, resp. pravidlami štúdia študijných programov (jedná sa najmä o nadväznosť predmetov a ich zaradenie do zimného alebo letného semestra v súlade s odporúčaným študijným plánom). Zmeny v zápise predmetov sú možné len v odôvodniteľných prípadoch, a to maximálne do dvoch týždňov od začiatku semestra.</w:t>
      </w:r>
    </w:p>
    <w:p w:rsidR="00227B3D" w:rsidRPr="002142C4" w:rsidRDefault="00227B3D" w:rsidP="00C637A5">
      <w:pPr>
        <w:numPr>
          <w:ilvl w:val="0"/>
          <w:numId w:val="24"/>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Zápis predmetov na daný akademický rok sa pripravuje už v priebehu predchádzajúceho akademického roka formou predregistrácie predmetov. Študent sa pri predregistrácii predmetov riadi pokynmi TU alebo fakulty.</w:t>
      </w:r>
    </w:p>
    <w:p w:rsidR="00227B3D" w:rsidRPr="002142C4" w:rsidRDefault="00227B3D" w:rsidP="00C637A5">
      <w:pPr>
        <w:numPr>
          <w:ilvl w:val="0"/>
          <w:numId w:val="24"/>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Študent si môže počas štúdia opakovane zapísať povinný predmet, ktorý absolvoval neúspešne v súlade s pravidlami stanovenými v študijnom programe. Po druhom </w:t>
      </w:r>
      <w:r w:rsidRPr="002142C4">
        <w:rPr>
          <w:rFonts w:ascii="Times New Roman" w:eastAsia="Times New Roman" w:hAnsi="Times New Roman" w:cs="Times New Roman"/>
          <w:sz w:val="24"/>
          <w:szCs w:val="24"/>
          <w:lang w:eastAsia="cs-CZ"/>
        </w:rPr>
        <w:lastRenderedPageBreak/>
        <w:t>neúspešnom pokuse o absolvovanie povinného predmetu je študent vylúčený zo štúdia (§ 66 ods. 1 písm. c) zákona o VŠ).</w:t>
      </w:r>
    </w:p>
    <w:p w:rsidR="00227B3D" w:rsidRPr="002142C4" w:rsidRDefault="00227B3D" w:rsidP="00C637A5">
      <w:pPr>
        <w:numPr>
          <w:ilvl w:val="0"/>
          <w:numId w:val="24"/>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Študent si môže počas štúdia opakovane zapísať povinne voliteľný predmet, ktorý absolvoval neúspešne, alebo si  môže zapísať namiesto neho iný povinne voliteľný predmet v súlade s pravidlami stanovenými v študijnom programe. Po druhom neúspešnom pokuse o absolvovanie povinne voliteľného predmetu je študent vylúčený zo štúdia (§ 66 ods. 1 písm. c) zákona o VŠ).</w:t>
      </w:r>
    </w:p>
    <w:p w:rsidR="00227B3D" w:rsidRPr="002142C4" w:rsidRDefault="00227B3D" w:rsidP="00C637A5">
      <w:pPr>
        <w:numPr>
          <w:ilvl w:val="0"/>
          <w:numId w:val="24"/>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Študent si môže počas štúdia opakovane zapísať výberový predmet, ktorý absolvoval neúspešne, alebo si môže namiesto neho zapísať iný výberový predmet alebo povinne voliteľný predmet spomedzi doteraz neabsolvovaných povinne voliteľných predmetov. Ak študent dosiahol dostatočný počet kreditov, nemusí si zapísať žiadny výberový predmet. Ak študent nedosiahol dostatočný počet kreditov, po druhom neúspešnom pokuse o absolvovanie vybraného výberového predmetu je vylúčený zo štúdia (§ 66 ods. 1 písm. c) zákona o VŠ). </w:t>
      </w:r>
    </w:p>
    <w:p w:rsidR="007F7EF6" w:rsidRDefault="007F7EF6" w:rsidP="00227B3D">
      <w:pPr>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11</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Hodnotenie študijných výsledkov</w:t>
      </w:r>
    </w:p>
    <w:p w:rsidR="00227B3D" w:rsidRPr="002142C4" w:rsidRDefault="00227B3D" w:rsidP="00C637A5">
      <w:pPr>
        <w:numPr>
          <w:ilvl w:val="0"/>
          <w:numId w:val="25"/>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Hodnotenie študijných výsledkov študenta v rámci štúdia predmetu sa uskutočňuje najmä</w:t>
      </w:r>
    </w:p>
    <w:p w:rsidR="00227B3D" w:rsidRPr="002142C4" w:rsidRDefault="00227B3D" w:rsidP="00C637A5">
      <w:pPr>
        <w:numPr>
          <w:ilvl w:val="0"/>
          <w:numId w:val="26"/>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priebežnou kontrolou študijných výsledkov počas výučbovej časti daného obdobia štúdia (kontrolné otázky, písomné testy, úlohy na samostatnú prácu, semestrálne práce, referát na seminári a pod.),</w:t>
      </w:r>
    </w:p>
    <w:p w:rsidR="00227B3D" w:rsidRPr="002142C4" w:rsidRDefault="00227B3D" w:rsidP="00C637A5">
      <w:pPr>
        <w:numPr>
          <w:ilvl w:val="0"/>
          <w:numId w:val="26"/>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skúškou za dané obdobie štúdia.</w:t>
      </w:r>
    </w:p>
    <w:p w:rsidR="00227B3D" w:rsidRPr="002142C4" w:rsidRDefault="00227B3D" w:rsidP="00227B3D">
      <w:pPr>
        <w:spacing w:after="0" w:line="240" w:lineRule="auto"/>
        <w:ind w:left="720"/>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Požiadavky v súlade so študijným programom stanovia gestori predmetov v informačných listoch predmetov.</w:t>
      </w:r>
    </w:p>
    <w:p w:rsidR="00227B3D" w:rsidRPr="002142C4" w:rsidRDefault="00227B3D" w:rsidP="00C637A5">
      <w:pPr>
        <w:numPr>
          <w:ilvl w:val="0"/>
          <w:numId w:val="25"/>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Absolvovanie predmetu sa hodnotí známkou. Známka vyjadruje kvalitu osvojenia si vedomostí alebo zručností v súlade s cieľom predmetu uvedeným v informačnom liste predmetu. Výsledky skúšok sa zapisujú do skúškových správ v UIS a výkazu o štúdiu (indexu) a študent, alebo absolvent študijného programu sa nimi môže kedykoľvek preukázať.</w:t>
      </w:r>
    </w:p>
    <w:p w:rsidR="00227B3D" w:rsidRPr="007F7EF6" w:rsidRDefault="00227B3D" w:rsidP="007F7EF6">
      <w:pPr>
        <w:numPr>
          <w:ilvl w:val="0"/>
          <w:numId w:val="25"/>
        </w:numPr>
        <w:spacing w:before="100" w:beforeAutospacing="1" w:after="100" w:afterAutospacing="1" w:line="240" w:lineRule="atLeast"/>
        <w:ind w:left="714" w:hanging="357"/>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Hodnotenie známkou sa uskutočňuje podľa klasifikačnej stupnice, ktorú tvorí šesť klasifikačných stupňov:</w:t>
      </w:r>
    </w:p>
    <w:tbl>
      <w:tblPr>
        <w:tblStyle w:val="Mriekatabuky5"/>
        <w:tblW w:w="0" w:type="auto"/>
        <w:tblLook w:val="04A0" w:firstRow="1" w:lastRow="0" w:firstColumn="1" w:lastColumn="0" w:noHBand="0" w:noVBand="1"/>
      </w:tblPr>
      <w:tblGrid>
        <w:gridCol w:w="1291"/>
        <w:gridCol w:w="2786"/>
        <w:gridCol w:w="2835"/>
        <w:gridCol w:w="2268"/>
      </w:tblGrid>
      <w:tr w:rsidR="00227B3D" w:rsidRPr="002142C4" w:rsidTr="00227B3D">
        <w:trPr>
          <w:trHeight w:val="492"/>
        </w:trPr>
        <w:tc>
          <w:tcPr>
            <w:tcW w:w="4077" w:type="dxa"/>
            <w:gridSpan w:val="2"/>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Označenie klasifikačného stupňa</w:t>
            </w:r>
          </w:p>
        </w:tc>
        <w:tc>
          <w:tcPr>
            <w:tcW w:w="2835" w:type="dxa"/>
            <w:vMerge w:val="restart"/>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Počet získaných bodov, resp. celkový percentuálny zisk</w:t>
            </w:r>
          </w:p>
        </w:tc>
        <w:tc>
          <w:tcPr>
            <w:tcW w:w="2268" w:type="dxa"/>
            <w:vMerge w:val="restart"/>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Výsledná známka (číselná hodnota klasifikačného stupňa)</w:t>
            </w:r>
          </w:p>
        </w:tc>
      </w:tr>
      <w:tr w:rsidR="00227B3D" w:rsidRPr="002142C4" w:rsidTr="00227B3D">
        <w:tc>
          <w:tcPr>
            <w:tcW w:w="1291" w:type="dxa"/>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písmenami</w:t>
            </w:r>
          </w:p>
        </w:tc>
        <w:tc>
          <w:tcPr>
            <w:tcW w:w="2786" w:type="dxa"/>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slovne</w:t>
            </w:r>
          </w:p>
        </w:tc>
        <w:tc>
          <w:tcPr>
            <w:tcW w:w="2835" w:type="dxa"/>
            <w:vMerge/>
            <w:vAlign w:val="center"/>
          </w:tcPr>
          <w:p w:rsidR="00227B3D" w:rsidRPr="002142C4" w:rsidRDefault="00227B3D" w:rsidP="00227B3D">
            <w:pPr>
              <w:jc w:val="center"/>
              <w:rPr>
                <w:rFonts w:ascii="Times New Roman" w:eastAsia="Times New Roman" w:hAnsi="Times New Roman" w:cs="Times New Roman"/>
                <w:sz w:val="24"/>
                <w:szCs w:val="24"/>
                <w:lang w:eastAsia="cs-CZ"/>
              </w:rPr>
            </w:pPr>
          </w:p>
        </w:tc>
        <w:tc>
          <w:tcPr>
            <w:tcW w:w="2268" w:type="dxa"/>
            <w:vMerge/>
            <w:vAlign w:val="center"/>
          </w:tcPr>
          <w:p w:rsidR="00227B3D" w:rsidRPr="002142C4" w:rsidRDefault="00227B3D" w:rsidP="00227B3D">
            <w:pPr>
              <w:jc w:val="center"/>
              <w:rPr>
                <w:rFonts w:ascii="Times New Roman" w:eastAsia="Times New Roman" w:hAnsi="Times New Roman" w:cs="Times New Roman"/>
                <w:sz w:val="24"/>
                <w:szCs w:val="24"/>
                <w:lang w:eastAsia="cs-CZ"/>
              </w:rPr>
            </w:pPr>
          </w:p>
        </w:tc>
      </w:tr>
      <w:tr w:rsidR="00227B3D" w:rsidRPr="002142C4" w:rsidTr="00227B3D">
        <w:tc>
          <w:tcPr>
            <w:tcW w:w="1291" w:type="dxa"/>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w:t>
            </w:r>
          </w:p>
        </w:tc>
        <w:tc>
          <w:tcPr>
            <w:tcW w:w="2786" w:type="dxa"/>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výborne </w:t>
            </w:r>
          </w:p>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(vynikajúce výsledky)</w:t>
            </w:r>
          </w:p>
        </w:tc>
        <w:tc>
          <w:tcPr>
            <w:tcW w:w="2835" w:type="dxa"/>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100 – 95</w:t>
            </w:r>
          </w:p>
        </w:tc>
        <w:tc>
          <w:tcPr>
            <w:tcW w:w="2268" w:type="dxa"/>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w:t>
            </w:r>
          </w:p>
        </w:tc>
      </w:tr>
      <w:tr w:rsidR="00227B3D" w:rsidRPr="002142C4" w:rsidTr="00227B3D">
        <w:tc>
          <w:tcPr>
            <w:tcW w:w="1291" w:type="dxa"/>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B</w:t>
            </w:r>
          </w:p>
        </w:tc>
        <w:tc>
          <w:tcPr>
            <w:tcW w:w="2786" w:type="dxa"/>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veľmi dobre (nadpriemerné výsledky)</w:t>
            </w:r>
          </w:p>
        </w:tc>
        <w:tc>
          <w:tcPr>
            <w:tcW w:w="2835" w:type="dxa"/>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94 – 85</w:t>
            </w:r>
          </w:p>
        </w:tc>
        <w:tc>
          <w:tcPr>
            <w:tcW w:w="2268" w:type="dxa"/>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1,5</w:t>
            </w:r>
          </w:p>
        </w:tc>
      </w:tr>
      <w:tr w:rsidR="00227B3D" w:rsidRPr="002142C4" w:rsidTr="00227B3D">
        <w:tc>
          <w:tcPr>
            <w:tcW w:w="1291" w:type="dxa"/>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C</w:t>
            </w:r>
          </w:p>
        </w:tc>
        <w:tc>
          <w:tcPr>
            <w:tcW w:w="2786" w:type="dxa"/>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dobre </w:t>
            </w:r>
          </w:p>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(priemerné výsledky)</w:t>
            </w:r>
          </w:p>
        </w:tc>
        <w:tc>
          <w:tcPr>
            <w:tcW w:w="2835" w:type="dxa"/>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84 – 75</w:t>
            </w:r>
          </w:p>
        </w:tc>
        <w:tc>
          <w:tcPr>
            <w:tcW w:w="2268" w:type="dxa"/>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2</w:t>
            </w:r>
          </w:p>
        </w:tc>
      </w:tr>
      <w:tr w:rsidR="00227B3D" w:rsidRPr="002142C4" w:rsidTr="00227B3D">
        <w:tc>
          <w:tcPr>
            <w:tcW w:w="1291" w:type="dxa"/>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D</w:t>
            </w:r>
          </w:p>
        </w:tc>
        <w:tc>
          <w:tcPr>
            <w:tcW w:w="2786" w:type="dxa"/>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uspokojivo </w:t>
            </w:r>
          </w:p>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(prijateľné výsledky)</w:t>
            </w:r>
          </w:p>
        </w:tc>
        <w:tc>
          <w:tcPr>
            <w:tcW w:w="2835" w:type="dxa"/>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74 – 65</w:t>
            </w:r>
          </w:p>
        </w:tc>
        <w:tc>
          <w:tcPr>
            <w:tcW w:w="2268" w:type="dxa"/>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2,5</w:t>
            </w:r>
          </w:p>
        </w:tc>
      </w:tr>
      <w:tr w:rsidR="00227B3D" w:rsidRPr="002142C4" w:rsidTr="00227B3D">
        <w:tc>
          <w:tcPr>
            <w:tcW w:w="1291" w:type="dxa"/>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E</w:t>
            </w:r>
          </w:p>
        </w:tc>
        <w:tc>
          <w:tcPr>
            <w:tcW w:w="2786" w:type="dxa"/>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dostatočne </w:t>
            </w:r>
          </w:p>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(výsledky spĺňajúce iba minimálne kritériá)</w:t>
            </w:r>
          </w:p>
        </w:tc>
        <w:tc>
          <w:tcPr>
            <w:tcW w:w="2835" w:type="dxa"/>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64 – 60</w:t>
            </w:r>
          </w:p>
        </w:tc>
        <w:tc>
          <w:tcPr>
            <w:tcW w:w="2268" w:type="dxa"/>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3</w:t>
            </w:r>
          </w:p>
        </w:tc>
      </w:tr>
      <w:tr w:rsidR="00227B3D" w:rsidRPr="002142C4" w:rsidTr="00227B3D">
        <w:tc>
          <w:tcPr>
            <w:tcW w:w="1291" w:type="dxa"/>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FX</w:t>
            </w:r>
          </w:p>
        </w:tc>
        <w:tc>
          <w:tcPr>
            <w:tcW w:w="2786" w:type="dxa"/>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nedostatočne </w:t>
            </w:r>
          </w:p>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(výsledky nespĺňajú ani minimálne kritériá)</w:t>
            </w:r>
          </w:p>
        </w:tc>
        <w:tc>
          <w:tcPr>
            <w:tcW w:w="2835" w:type="dxa"/>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menej ako 60</w:t>
            </w:r>
          </w:p>
        </w:tc>
        <w:tc>
          <w:tcPr>
            <w:tcW w:w="2268" w:type="dxa"/>
            <w:vAlign w:val="center"/>
          </w:tcPr>
          <w:p w:rsidR="00227B3D" w:rsidRPr="002142C4" w:rsidRDefault="00227B3D" w:rsidP="00227B3D">
            <w:pPr>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4</w:t>
            </w:r>
          </w:p>
        </w:tc>
      </w:tr>
    </w:tbl>
    <w:p w:rsidR="00227B3D" w:rsidRPr="002142C4" w:rsidRDefault="00227B3D" w:rsidP="00227B3D">
      <w:pPr>
        <w:spacing w:after="0" w:line="240" w:lineRule="auto"/>
        <w:jc w:val="both"/>
        <w:rPr>
          <w:rFonts w:ascii="Times New Roman" w:eastAsia="Times New Roman" w:hAnsi="Times New Roman" w:cs="Times New Roman"/>
          <w:sz w:val="24"/>
          <w:szCs w:val="24"/>
          <w:lang w:eastAsia="cs-CZ"/>
        </w:rPr>
      </w:pPr>
    </w:p>
    <w:p w:rsidR="00227B3D" w:rsidRPr="002142C4" w:rsidRDefault="00227B3D" w:rsidP="00C637A5">
      <w:pPr>
        <w:numPr>
          <w:ilvl w:val="0"/>
          <w:numId w:val="25"/>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Študent získa kredity za predmet, ktorý sa hodnotí známkou, a tento predmet úspešne absolvuje, ak jeho výsledky boli ohodnotené niektorým z klasifikačných stupňov od A po E.</w:t>
      </w:r>
    </w:p>
    <w:p w:rsidR="00227B3D" w:rsidRPr="002142C4" w:rsidRDefault="00227B3D" w:rsidP="00C637A5">
      <w:pPr>
        <w:numPr>
          <w:ilvl w:val="0"/>
          <w:numId w:val="25"/>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TU alebo fakulta, ak sa študijný program uskutočňuje na fakulte, môže pri vybraných predmetoch rozhodnúť, že sa nebudú hodnotiť známkou a určiť iné kritériá na ich úspešné absolvovanie ako podmienky na získanie kreditov.</w:t>
      </w:r>
    </w:p>
    <w:p w:rsidR="00227B3D" w:rsidRPr="002142C4" w:rsidRDefault="00227B3D" w:rsidP="00C637A5">
      <w:pPr>
        <w:numPr>
          <w:ilvl w:val="0"/>
          <w:numId w:val="25"/>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Na hodnotenie celkových študijných výsledkov študenta vo vymedzenom období sa používa vážený študijný priemer. Vypočíta sa tak, že v hodnotenom období sa zrátajú súčiny počtu kreditov a číselného hodnotenia podľa odseku 3 pre všetky predmety zapísané študentom a výsledok sa vydelí celkovým počtom kreditov predmetov zapísaných študentom za dané obdobie. Za predmety, ktoré si študent zapísal a neabsolvoval, sa do váženého študijného priemeru započíta známka 4. Predmety, ktoré nie sú hodnotené známkou (odsek 5), sa do výpočtu váženého študijného priemeru nezahŕňajú. Čiže vyjadrené vzorcom:</w:t>
      </w:r>
    </w:p>
    <w:p w:rsidR="00227B3D" w:rsidRPr="002142C4" w:rsidRDefault="00227B3D" w:rsidP="00227B3D">
      <w:pPr>
        <w:spacing w:after="0" w:line="240" w:lineRule="auto"/>
        <w:jc w:val="both"/>
        <w:rPr>
          <w:rFonts w:ascii="Times New Roman" w:eastAsia="Times New Roman" w:hAnsi="Times New Roman" w:cs="Times New Roman"/>
          <w:sz w:val="24"/>
          <w:szCs w:val="24"/>
          <w:lang w:eastAsia="cs-CZ"/>
        </w:rPr>
      </w:pPr>
    </w:p>
    <w:p w:rsidR="00227B3D" w:rsidRPr="002142C4" w:rsidRDefault="00227B3D" w:rsidP="00227B3D">
      <w:pPr>
        <w:spacing w:after="0" w:line="240" w:lineRule="auto"/>
        <w:jc w:val="both"/>
        <w:rPr>
          <w:rFonts w:ascii="Times New Roman" w:eastAsia="Times New Roman" w:hAnsi="Times New Roman" w:cs="Times New Roman"/>
          <w:sz w:val="24"/>
          <w:szCs w:val="24"/>
          <w:lang w:eastAsia="cs-CZ"/>
        </w:rPr>
      </w:pPr>
      <m:oMathPara>
        <m:oMath>
          <m:r>
            <w:rPr>
              <w:rFonts w:ascii="Cambria Math" w:eastAsia="Times New Roman" w:hAnsi="Cambria Math" w:cs="Times New Roman"/>
              <w:sz w:val="24"/>
              <w:szCs w:val="24"/>
              <w:lang w:eastAsia="cs-CZ"/>
            </w:rPr>
            <m:t>VŠP</m:t>
          </m:r>
          <m:r>
            <m:rPr>
              <m:sty m:val="p"/>
            </m:rPr>
            <w:rPr>
              <w:rFonts w:ascii="Cambria Math" w:eastAsia="Times New Roman" w:hAnsi="Cambria Math" w:cs="Times New Roman"/>
              <w:sz w:val="24"/>
              <w:szCs w:val="24"/>
              <w:lang w:eastAsia="cs-CZ"/>
            </w:rPr>
            <m:t>=</m:t>
          </m:r>
          <m:f>
            <m:fPr>
              <m:ctrlPr>
                <w:rPr>
                  <w:rFonts w:ascii="Cambria Math" w:eastAsia="Times New Roman" w:hAnsi="Cambria Math" w:cs="Times New Roman"/>
                  <w:sz w:val="24"/>
                  <w:szCs w:val="24"/>
                  <w:lang w:eastAsia="cs-CZ"/>
                </w:rPr>
              </m:ctrlPr>
            </m:fPr>
            <m:num>
              <m:nary>
                <m:naryPr>
                  <m:chr m:val="∑"/>
                  <m:limLoc m:val="undOvr"/>
                  <m:ctrlPr>
                    <w:rPr>
                      <w:rFonts w:ascii="Cambria Math" w:eastAsia="Times New Roman" w:hAnsi="Cambria Math" w:cs="Times New Roman"/>
                      <w:i/>
                      <w:sz w:val="24"/>
                      <w:szCs w:val="24"/>
                      <w:lang w:eastAsia="cs-CZ"/>
                    </w:rPr>
                  </m:ctrlPr>
                </m:naryPr>
                <m:sub>
                  <m:r>
                    <w:rPr>
                      <w:rFonts w:ascii="Cambria Math" w:eastAsia="Times New Roman" w:hAnsi="Cambria Math" w:cs="Times New Roman"/>
                      <w:sz w:val="24"/>
                      <w:szCs w:val="24"/>
                      <w:lang w:eastAsia="cs-CZ"/>
                    </w:rPr>
                    <m:t>i=1</m:t>
                  </m:r>
                </m:sub>
                <m:sup>
                  <m:r>
                    <w:rPr>
                      <w:rFonts w:ascii="Cambria Math" w:eastAsia="Times New Roman" w:hAnsi="Cambria Math" w:cs="Times New Roman"/>
                      <w:sz w:val="24"/>
                      <w:szCs w:val="24"/>
                      <w:lang w:eastAsia="cs-CZ"/>
                    </w:rPr>
                    <m:t>n</m:t>
                  </m:r>
                </m:sup>
                <m:e>
                  <m:sSub>
                    <m:sSubPr>
                      <m:ctrlPr>
                        <w:rPr>
                          <w:rFonts w:ascii="Cambria Math" w:eastAsia="Times New Roman" w:hAnsi="Cambria Math" w:cs="Times New Roman"/>
                          <w:i/>
                          <w:sz w:val="24"/>
                          <w:szCs w:val="24"/>
                          <w:lang w:eastAsia="cs-CZ"/>
                        </w:rPr>
                      </m:ctrlPr>
                    </m:sSubPr>
                    <m:e>
                      <m:r>
                        <w:rPr>
                          <w:rFonts w:ascii="Cambria Math" w:eastAsia="Times New Roman" w:hAnsi="Cambria Math" w:cs="Times New Roman"/>
                          <w:sz w:val="24"/>
                          <w:szCs w:val="24"/>
                          <w:lang w:eastAsia="cs-CZ"/>
                        </w:rPr>
                        <m:t>K</m:t>
                      </m:r>
                    </m:e>
                    <m:sub>
                      <m:r>
                        <w:rPr>
                          <w:rFonts w:ascii="Cambria Math" w:eastAsia="Times New Roman" w:hAnsi="Cambria Math" w:cs="Times New Roman"/>
                          <w:sz w:val="24"/>
                          <w:szCs w:val="24"/>
                          <w:lang w:eastAsia="cs-CZ"/>
                        </w:rPr>
                        <m:t>i</m:t>
                      </m:r>
                    </m:sub>
                  </m:sSub>
                  <m:r>
                    <w:rPr>
                      <w:rFonts w:ascii="Cambria Math" w:eastAsia="Times New Roman" w:hAnsi="Cambria Math" w:cs="Times New Roman"/>
                      <w:sz w:val="24"/>
                      <w:szCs w:val="24"/>
                      <w:lang w:eastAsia="cs-CZ"/>
                    </w:rPr>
                    <m:t>.</m:t>
                  </m:r>
                  <m:sSub>
                    <m:sSubPr>
                      <m:ctrlPr>
                        <w:rPr>
                          <w:rFonts w:ascii="Cambria Math" w:eastAsia="Times New Roman" w:hAnsi="Cambria Math" w:cs="Times New Roman"/>
                          <w:i/>
                          <w:sz w:val="24"/>
                          <w:szCs w:val="24"/>
                          <w:lang w:eastAsia="cs-CZ"/>
                        </w:rPr>
                      </m:ctrlPr>
                    </m:sSubPr>
                    <m:e>
                      <m:r>
                        <w:rPr>
                          <w:rFonts w:ascii="Cambria Math" w:eastAsia="Times New Roman" w:hAnsi="Cambria Math" w:cs="Times New Roman"/>
                          <w:sz w:val="24"/>
                          <w:szCs w:val="24"/>
                          <w:lang w:eastAsia="cs-CZ"/>
                        </w:rPr>
                        <m:t>Z</m:t>
                      </m:r>
                    </m:e>
                    <m:sub>
                      <m:r>
                        <w:rPr>
                          <w:rFonts w:ascii="Cambria Math" w:eastAsia="Times New Roman" w:hAnsi="Cambria Math" w:cs="Times New Roman"/>
                          <w:sz w:val="24"/>
                          <w:szCs w:val="24"/>
                          <w:lang w:eastAsia="cs-CZ"/>
                        </w:rPr>
                        <m:t>i</m:t>
                      </m:r>
                    </m:sub>
                  </m:sSub>
                </m:e>
              </m:nary>
            </m:num>
            <m:den>
              <m:nary>
                <m:naryPr>
                  <m:chr m:val="∑"/>
                  <m:grow m:val="1"/>
                  <m:ctrlPr>
                    <w:rPr>
                      <w:rFonts w:ascii="Cambria Math" w:eastAsia="Times New Roman" w:hAnsi="Cambria Math" w:cs="Times New Roman"/>
                      <w:sz w:val="24"/>
                      <w:szCs w:val="24"/>
                      <w:lang w:eastAsia="cs-CZ"/>
                    </w:rPr>
                  </m:ctrlPr>
                </m:naryPr>
                <m:sub>
                  <m:r>
                    <w:rPr>
                      <w:rFonts w:ascii="Cambria Math" w:eastAsia="Times New Roman" w:hAnsi="Cambria Math" w:cs="Times New Roman"/>
                      <w:sz w:val="24"/>
                      <w:szCs w:val="24"/>
                      <w:lang w:eastAsia="cs-CZ"/>
                    </w:rPr>
                    <m:t>i=1</m:t>
                  </m:r>
                </m:sub>
                <m:sup>
                  <m:r>
                    <w:rPr>
                      <w:rFonts w:ascii="Cambria Math" w:eastAsia="Times New Roman" w:hAnsi="Cambria Math" w:cs="Times New Roman"/>
                      <w:sz w:val="24"/>
                      <w:szCs w:val="24"/>
                      <w:lang w:eastAsia="cs-CZ"/>
                    </w:rPr>
                    <m:t>n</m:t>
                  </m:r>
                </m:sup>
                <m:e>
                  <m:sSub>
                    <m:sSubPr>
                      <m:ctrlPr>
                        <w:rPr>
                          <w:rFonts w:ascii="Cambria Math" w:eastAsia="Times New Roman" w:hAnsi="Cambria Math" w:cs="Times New Roman"/>
                          <w:i/>
                          <w:sz w:val="24"/>
                          <w:szCs w:val="24"/>
                          <w:lang w:eastAsia="cs-CZ"/>
                        </w:rPr>
                      </m:ctrlPr>
                    </m:sSubPr>
                    <m:e>
                      <m:r>
                        <w:rPr>
                          <w:rFonts w:ascii="Cambria Math" w:eastAsia="Times New Roman" w:hAnsi="Cambria Math" w:cs="Times New Roman"/>
                          <w:sz w:val="24"/>
                          <w:szCs w:val="24"/>
                          <w:lang w:eastAsia="cs-CZ"/>
                        </w:rPr>
                        <m:t>K</m:t>
                      </m:r>
                    </m:e>
                    <m:sub>
                      <m:r>
                        <w:rPr>
                          <w:rFonts w:ascii="Cambria Math" w:eastAsia="Times New Roman" w:hAnsi="Cambria Math" w:cs="Times New Roman"/>
                          <w:sz w:val="24"/>
                          <w:szCs w:val="24"/>
                          <w:lang w:eastAsia="cs-CZ"/>
                        </w:rPr>
                        <m:t>i</m:t>
                      </m:r>
                    </m:sub>
                  </m:sSub>
                </m:e>
              </m:nary>
            </m:den>
          </m:f>
        </m:oMath>
      </m:oMathPara>
    </w:p>
    <w:p w:rsidR="00227B3D" w:rsidRPr="002142C4" w:rsidRDefault="00227B3D" w:rsidP="00227B3D">
      <w:pPr>
        <w:spacing w:after="0" w:line="240" w:lineRule="auto"/>
        <w:jc w:val="both"/>
        <w:rPr>
          <w:rFonts w:ascii="Times New Roman" w:eastAsia="Times New Roman" w:hAnsi="Times New Roman" w:cs="Times New Roman"/>
          <w:sz w:val="24"/>
          <w:szCs w:val="24"/>
          <w:lang w:eastAsia="cs-CZ"/>
        </w:rPr>
      </w:pPr>
    </w:p>
    <w:p w:rsidR="00227B3D" w:rsidRPr="002142C4" w:rsidRDefault="00227B3D" w:rsidP="00227B3D">
      <w:pPr>
        <w:spacing w:after="0" w:line="240" w:lineRule="auto"/>
        <w:ind w:left="708"/>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i/>
          <w:sz w:val="24"/>
          <w:szCs w:val="24"/>
          <w:lang w:eastAsia="cs-CZ"/>
        </w:rPr>
        <w:t>VŠP</w:t>
      </w:r>
      <w:r w:rsidRPr="002142C4">
        <w:rPr>
          <w:rFonts w:ascii="Times New Roman" w:eastAsia="Times New Roman" w:hAnsi="Times New Roman" w:cs="Times New Roman"/>
          <w:sz w:val="24"/>
          <w:szCs w:val="24"/>
          <w:lang w:eastAsia="cs-CZ"/>
        </w:rPr>
        <w:t xml:space="preserve"> – vážený študijný priemer, </w:t>
      </w:r>
    </w:p>
    <w:p w:rsidR="00227B3D" w:rsidRPr="002142C4" w:rsidRDefault="00227B3D" w:rsidP="00227B3D">
      <w:pPr>
        <w:spacing w:after="0" w:line="240" w:lineRule="auto"/>
        <w:ind w:left="708"/>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i/>
          <w:sz w:val="24"/>
          <w:szCs w:val="24"/>
          <w:lang w:eastAsia="cs-CZ"/>
        </w:rPr>
        <w:t>K</w:t>
      </w:r>
      <w:r w:rsidRPr="002142C4">
        <w:rPr>
          <w:rFonts w:ascii="Times New Roman" w:eastAsia="Times New Roman" w:hAnsi="Times New Roman" w:cs="Times New Roman"/>
          <w:i/>
          <w:sz w:val="24"/>
          <w:szCs w:val="24"/>
          <w:vertAlign w:val="subscript"/>
          <w:lang w:eastAsia="cs-CZ"/>
        </w:rPr>
        <w:t>i</w:t>
      </w:r>
      <w:r w:rsidRPr="002142C4">
        <w:rPr>
          <w:rFonts w:ascii="Times New Roman" w:eastAsia="Times New Roman" w:hAnsi="Times New Roman" w:cs="Times New Roman"/>
          <w:sz w:val="24"/>
          <w:szCs w:val="24"/>
          <w:lang w:eastAsia="cs-CZ"/>
        </w:rPr>
        <w:t xml:space="preserve"> – hodnota kreditov za </w:t>
      </w:r>
      <w:r w:rsidRPr="002142C4">
        <w:rPr>
          <w:rFonts w:ascii="Times New Roman" w:eastAsia="Times New Roman" w:hAnsi="Times New Roman" w:cs="Times New Roman"/>
          <w:i/>
          <w:sz w:val="24"/>
          <w:szCs w:val="24"/>
          <w:lang w:eastAsia="cs-CZ"/>
        </w:rPr>
        <w:t>i</w:t>
      </w:r>
      <w:r w:rsidRPr="002142C4">
        <w:rPr>
          <w:rFonts w:ascii="Times New Roman" w:eastAsia="Times New Roman" w:hAnsi="Times New Roman" w:cs="Times New Roman"/>
          <w:sz w:val="24"/>
          <w:szCs w:val="24"/>
          <w:lang w:eastAsia="cs-CZ"/>
        </w:rPr>
        <w:t xml:space="preserve">-ty predmet, </w:t>
      </w:r>
    </w:p>
    <w:p w:rsidR="00227B3D" w:rsidRPr="002142C4" w:rsidRDefault="00227B3D" w:rsidP="00227B3D">
      <w:pPr>
        <w:spacing w:after="0" w:line="240" w:lineRule="auto"/>
        <w:ind w:left="708"/>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i/>
          <w:sz w:val="24"/>
          <w:szCs w:val="24"/>
          <w:lang w:eastAsia="cs-CZ"/>
        </w:rPr>
        <w:t>Z</w:t>
      </w:r>
      <w:r w:rsidRPr="002142C4">
        <w:rPr>
          <w:rFonts w:ascii="Times New Roman" w:eastAsia="Times New Roman" w:hAnsi="Times New Roman" w:cs="Times New Roman"/>
          <w:i/>
          <w:sz w:val="24"/>
          <w:szCs w:val="24"/>
          <w:vertAlign w:val="subscript"/>
          <w:lang w:eastAsia="cs-CZ"/>
        </w:rPr>
        <w:t>i</w:t>
      </w:r>
      <w:r w:rsidRPr="002142C4">
        <w:rPr>
          <w:rFonts w:ascii="Times New Roman" w:eastAsia="Times New Roman" w:hAnsi="Times New Roman" w:cs="Times New Roman"/>
          <w:sz w:val="24"/>
          <w:szCs w:val="24"/>
          <w:lang w:eastAsia="cs-CZ"/>
        </w:rPr>
        <w:t xml:space="preserve"> – číselná hodnota známky za </w:t>
      </w:r>
      <w:r w:rsidRPr="002142C4">
        <w:rPr>
          <w:rFonts w:ascii="Times New Roman" w:eastAsia="Times New Roman" w:hAnsi="Times New Roman" w:cs="Times New Roman"/>
          <w:i/>
          <w:sz w:val="24"/>
          <w:szCs w:val="24"/>
          <w:lang w:eastAsia="cs-CZ"/>
        </w:rPr>
        <w:t>i</w:t>
      </w:r>
      <w:r w:rsidRPr="002142C4">
        <w:rPr>
          <w:rFonts w:ascii="Times New Roman" w:eastAsia="Times New Roman" w:hAnsi="Times New Roman" w:cs="Times New Roman"/>
          <w:sz w:val="24"/>
          <w:szCs w:val="24"/>
          <w:lang w:eastAsia="cs-CZ"/>
        </w:rPr>
        <w:t>-ty predmet</w:t>
      </w:r>
    </w:p>
    <w:p w:rsidR="00227B3D" w:rsidRPr="002142C4" w:rsidRDefault="00227B3D" w:rsidP="00227B3D">
      <w:pPr>
        <w:spacing w:after="0" w:line="240" w:lineRule="auto"/>
        <w:ind w:left="708"/>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i/>
          <w:sz w:val="24"/>
          <w:szCs w:val="24"/>
          <w:lang w:eastAsia="cs-CZ"/>
        </w:rPr>
        <w:t xml:space="preserve">n </w:t>
      </w:r>
      <w:r w:rsidRPr="002142C4">
        <w:rPr>
          <w:rFonts w:ascii="Times New Roman" w:eastAsia="Times New Roman" w:hAnsi="Times New Roman" w:cs="Times New Roman"/>
          <w:sz w:val="24"/>
          <w:szCs w:val="24"/>
          <w:lang w:eastAsia="cs-CZ"/>
        </w:rPr>
        <w:t xml:space="preserve">– počet predmetov hodnoteného obdobia. </w:t>
      </w:r>
    </w:p>
    <w:p w:rsidR="00227B3D" w:rsidRPr="002142C4" w:rsidRDefault="00227B3D" w:rsidP="00227B3D">
      <w:pPr>
        <w:spacing w:after="0" w:line="240" w:lineRule="auto"/>
        <w:jc w:val="both"/>
        <w:rPr>
          <w:rFonts w:ascii="Times New Roman" w:eastAsia="Times New Roman" w:hAnsi="Times New Roman" w:cs="Times New Roman"/>
          <w:sz w:val="24"/>
          <w:szCs w:val="24"/>
          <w:lang w:eastAsia="cs-CZ"/>
        </w:rPr>
      </w:pP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12</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Skúšky</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C637A5">
      <w:pPr>
        <w:numPr>
          <w:ilvl w:val="0"/>
          <w:numId w:val="28"/>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Skúškou sa preverujú vedomosti a schopnosti študenta z príslušného predmetu a jeho schopnosť tvorivo uplatňovať teoretické poznatky a praktické zručnosti získané štúdiom príslušného predmetu v rámci študijného programu. Forma a obsah skúšky musia byť v súlade s informačným listom predmetu a prednášajúci je povinný oboznámiť s nimi študentov na začiatku semestra. Skúška môže byť písomná, ústna na základe písomnej prípravy, praktická, resp. ich kombinácia.</w:t>
      </w:r>
    </w:p>
    <w:p w:rsidR="00227B3D" w:rsidRPr="002142C4" w:rsidRDefault="00227B3D" w:rsidP="00C637A5">
      <w:pPr>
        <w:numPr>
          <w:ilvl w:val="0"/>
          <w:numId w:val="28"/>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V predmete, v ktorom je predpísané splnenie podmienok daných priebežnou kontrolou študijných výsledkov počas výučbovej časti daného obdobia, je toto splnenie podmienkou pre účasť na skúške.</w:t>
      </w:r>
    </w:p>
    <w:p w:rsidR="00227B3D" w:rsidRPr="002142C4" w:rsidRDefault="00227B3D" w:rsidP="00C637A5">
      <w:pPr>
        <w:numPr>
          <w:ilvl w:val="0"/>
          <w:numId w:val="28"/>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Skúšajúcim je spravidla gestor predmetu, alebo vysokoškolský učiteľ vo funkcii profesora alebo docenta. Rektor alebo dekan môže poveriť skúšaním aj ostatných vysokoškolských učiteľov, ktorí výučbu príslušného predmetu zabezpečujú.</w:t>
      </w:r>
    </w:p>
    <w:p w:rsidR="00227B3D" w:rsidRPr="002142C4" w:rsidRDefault="00227B3D" w:rsidP="00C637A5">
      <w:pPr>
        <w:numPr>
          <w:ilvl w:val="0"/>
          <w:numId w:val="28"/>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Predmet, ktorého celkové hodnotenie pozostáva z priebežného hodnotenia výsledkov štúdia a skúškou má stanovený pomer, v ktorom sa nominálnych 100</w:t>
      </w:r>
      <w:r w:rsidRPr="002142C4">
        <w:rPr>
          <w:rFonts w:ascii="Times New Roman" w:eastAsia="Times New Roman" w:hAnsi="Times New Roman" w:cs="Times New Roman"/>
          <w:sz w:val="24"/>
          <w:szCs w:val="24"/>
          <w:lang w:val="en-US" w:eastAsia="cs-CZ"/>
        </w:rPr>
        <w:t>%</w:t>
      </w:r>
      <w:r w:rsidRPr="002142C4">
        <w:rPr>
          <w:rFonts w:ascii="Times New Roman" w:eastAsia="Times New Roman" w:hAnsi="Times New Roman" w:cs="Times New Roman"/>
          <w:sz w:val="24"/>
          <w:szCs w:val="24"/>
          <w:lang w:eastAsia="cs-CZ"/>
        </w:rPr>
        <w:t xml:space="preserve"> rozdelí medzi priebežné hodnotenie a skúšku. Toto rozdelenie má v právomoci gestor príslušného predmetu, pričom stanovený pomer pre priebežné hodnotenie musí byť v intervale od 20% do 40</w:t>
      </w:r>
      <w:r w:rsidRPr="002142C4">
        <w:rPr>
          <w:rFonts w:ascii="Times New Roman" w:eastAsia="Times New Roman" w:hAnsi="Times New Roman" w:cs="Times New Roman"/>
          <w:sz w:val="24"/>
          <w:szCs w:val="24"/>
          <w:lang w:val="en-US" w:eastAsia="cs-CZ"/>
        </w:rPr>
        <w:t>%.</w:t>
      </w:r>
    </w:p>
    <w:p w:rsidR="00227B3D" w:rsidRPr="002142C4" w:rsidRDefault="00227B3D" w:rsidP="00C637A5">
      <w:pPr>
        <w:numPr>
          <w:ilvl w:val="0"/>
          <w:numId w:val="28"/>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Za vypísanie dostatočného počtu termínov a ich dodržanie zodpovedá vedúci pracoviska, ktoré predmet zabezpečuje. V prípade neprítomnosti skúšajúceho je vedúci pracoviska, ktoré predmet zabezpečuje, povinný zabezpečiť náhradu. Termíny skúšok sa vypisujú prostredníctvom Univerzitného informačného systému (UIS). V období študijného voľna je skúšajúci povinný vypísať termíny skúšok najneskôr jeden týždeň pred skončením daného semestra a minimálne pre 1,5 násobok počtu </w:t>
      </w:r>
      <w:r w:rsidRPr="002142C4">
        <w:rPr>
          <w:rFonts w:ascii="Times New Roman" w:eastAsia="Times New Roman" w:hAnsi="Times New Roman" w:cs="Times New Roman"/>
          <w:sz w:val="24"/>
          <w:szCs w:val="24"/>
          <w:lang w:eastAsia="cs-CZ"/>
        </w:rPr>
        <w:lastRenderedPageBreak/>
        <w:t>skúšaných študentov. Prípadné ďalšie termíny skúšok, ako aj termíny skúšok v období mimo študijného voľna určí skúšajúci minimálne týždeň vopred a tak, aby nebola narušená výučba podľa platného rozvrhu a časového harmonogramu štúdia.</w:t>
      </w:r>
    </w:p>
    <w:p w:rsidR="00227B3D" w:rsidRPr="002142C4" w:rsidRDefault="00227B3D" w:rsidP="00C637A5">
      <w:pPr>
        <w:numPr>
          <w:ilvl w:val="0"/>
          <w:numId w:val="28"/>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Neospravedlnenú neúčasť na skúške v termíne, na ktorý sa študent prihlásil, hodnotí skúšajúci známkou „nedostatočne“. Študent sa môže ospravedlniť do 5 dní po termíne skúšky.</w:t>
      </w:r>
    </w:p>
    <w:p w:rsidR="00227B3D" w:rsidRPr="002142C4" w:rsidRDefault="00227B3D" w:rsidP="00C637A5">
      <w:pPr>
        <w:numPr>
          <w:ilvl w:val="0"/>
          <w:numId w:val="28"/>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Skúšajúci zapíše výsledné hodnotenie skúšky do výkazu o štúdiu (indexu) a do skúškovej správy v UIS. Za zapísanie hodnotenia do výkazu o štúdiu je zodpovedný študent, za zápis do skúškovej správy v UIS je zodpovedný skúšajúci učiteľ, a to do 5 pracovných dní  od vykonania skúšky. Každý študent má právo byť informovaný o hodnotení jeho skúšky, o chybách a správnom riešení.</w:t>
      </w:r>
    </w:p>
    <w:p w:rsidR="00227B3D" w:rsidRPr="002142C4" w:rsidRDefault="00227B3D" w:rsidP="00C637A5">
      <w:pPr>
        <w:numPr>
          <w:ilvl w:val="0"/>
          <w:numId w:val="28"/>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Študent má právo skúšku absolvovať v riadnom termíne a v dvoch opravných termínoch v každom predmete. V prípade, že sa študent nezúčastní na riadnom termíne v období študijného voľna, nárok na riadny termín stráca a tento termín sa hodnotí známkou „nedostatočne“. </w:t>
      </w:r>
    </w:p>
    <w:p w:rsidR="00227B3D" w:rsidRPr="002142C4" w:rsidRDefault="00227B3D" w:rsidP="00C637A5">
      <w:pPr>
        <w:numPr>
          <w:ilvl w:val="0"/>
          <w:numId w:val="28"/>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Študent, alebo skúšajúci môže v odôvodnených prípadoch požiadať rektora alebo dekana o komisionálne vykonanie skúšky. Komisionálna skúška nie je ďalším skúšobným termínom. Komisia má minimálne troch členov, ktorých menuje rektor alebo dekan, ak sa študijný program uskutočňuje na fakulte, po zvážení návrhu vedúceho pracoviska, ktoré predmet zabezpečuje. Členom komisie je aj pôvodne skúšajúci učiteľ.</w:t>
      </w:r>
    </w:p>
    <w:p w:rsidR="00227B3D" w:rsidRPr="002142C4" w:rsidRDefault="00227B3D" w:rsidP="00C637A5">
      <w:pPr>
        <w:numPr>
          <w:ilvl w:val="0"/>
          <w:numId w:val="28"/>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Doba platnosti vykonaných skúšok, kreditov z predchádzajúceho štúdia u znova zapísaných predmetov v ďalšom štúdiu je daná maximálnou prípustnou dobou štúdia podľa študijného programu, ktorá je daná súčtom štandardnej dĺžky štúdia a jej prekročením o dva roky. Takto platná skúška, kredity môžu byť uznané na študijnom oddelení rektorátu, po odsúhlasení rektorom, ak sa jedná o univerzitné študijné programy, resp. na študijnom oddelení fakulty, po odsúhlasení dekanom. </w:t>
      </w:r>
    </w:p>
    <w:p w:rsidR="00227B3D" w:rsidRDefault="00227B3D" w:rsidP="00C637A5">
      <w:pPr>
        <w:numPr>
          <w:ilvl w:val="0"/>
          <w:numId w:val="28"/>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Pri uznaní skúšky, kreditov  v inom prípade, ako pojednáva predchádzajúci odsek 10, študent môže písomne požiadať gestora predmetu  o uznanie predmetu úspešne ukončeného na TU, alebo inej vysokej škole. Súčasťou žiadosti je informačný list a spravidla aj sylabus príslušného absolvovaného predmetu. O uznaní skúšky a priznaní kreditov v počte stanovenom študijným programom rozhoduje rektor alebo dekan, ak sa študijný program uskutočňuje na fakulte, po vyjadrení sa gestora predmetu a vedúceho pracoviska, ktoré zabezpečuje tento predmet. Ak sa jedná o uznanie skúšky z predmetu inej vysokej školy, ktorý nie je príbuzný s predmetmi na TU, k možnosti uznania skúšky sa vyjadruje garant študijného programu.</w:t>
      </w:r>
    </w:p>
    <w:p w:rsidR="001762CA" w:rsidRPr="002142C4" w:rsidRDefault="001762CA" w:rsidP="001762CA">
      <w:pPr>
        <w:spacing w:after="0" w:line="240" w:lineRule="auto"/>
        <w:ind w:left="720"/>
        <w:contextualSpacing/>
        <w:jc w:val="both"/>
        <w:rPr>
          <w:rFonts w:ascii="Times New Roman" w:eastAsia="Times New Roman" w:hAnsi="Times New Roman" w:cs="Times New Roman"/>
          <w:sz w:val="24"/>
          <w:szCs w:val="24"/>
          <w:lang w:eastAsia="cs-CZ"/>
        </w:rPr>
      </w:pP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13</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Kontrola štúdia a podmienky pre pokračovanie v štúdiu</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C637A5">
      <w:pPr>
        <w:numPr>
          <w:ilvl w:val="0"/>
          <w:numId w:val="27"/>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Kontrola štúdia sa uskutočňuje na základe počtu získaných kreditov.</w:t>
      </w:r>
    </w:p>
    <w:p w:rsidR="00227B3D" w:rsidRPr="002142C4" w:rsidRDefault="00227B3D" w:rsidP="00C637A5">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cs-CZ"/>
        </w:rPr>
      </w:pPr>
      <w:r w:rsidRPr="002142C4">
        <w:rPr>
          <w:rFonts w:ascii="Times New Roman" w:eastAsia="Times New Roman" w:hAnsi="Times New Roman" w:cs="Times New Roman"/>
          <w:color w:val="000000"/>
          <w:sz w:val="24"/>
          <w:szCs w:val="24"/>
          <w:lang w:eastAsia="cs-CZ"/>
        </w:rPr>
        <w:t>V štúdiu študijného programu v I. a II. stupni štúdia môže pokračovať študent, ktorý:</w:t>
      </w:r>
    </w:p>
    <w:p w:rsidR="00227B3D" w:rsidRPr="002142C4" w:rsidRDefault="00227B3D" w:rsidP="001762CA">
      <w:p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sk-SK"/>
        </w:rPr>
      </w:pPr>
      <w:r w:rsidRPr="002142C4">
        <w:rPr>
          <w:rFonts w:ascii="Times New Roman" w:eastAsia="Times New Roman" w:hAnsi="Times New Roman" w:cs="Times New Roman"/>
          <w:sz w:val="24"/>
          <w:szCs w:val="24"/>
          <w:lang w:eastAsia="sk-SK"/>
        </w:rPr>
        <w:t>a) získal k termínu ukončenia študijného voľna po prvom semestri štúdia v I. stupni štúdia minimálne 10 kreditov, ak ide o študenta v dennej forme štúdia, alebo 8 kreditov, ak ide o študenta v externej forme štúdia,</w:t>
      </w:r>
    </w:p>
    <w:p w:rsidR="00227B3D" w:rsidRPr="002142C4" w:rsidRDefault="00227B3D" w:rsidP="001762CA">
      <w:p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sk-SK"/>
        </w:rPr>
      </w:pPr>
      <w:r w:rsidRPr="002142C4">
        <w:rPr>
          <w:rFonts w:ascii="Times New Roman" w:eastAsia="Times New Roman" w:hAnsi="Times New Roman" w:cs="Times New Roman"/>
          <w:sz w:val="24"/>
          <w:szCs w:val="24"/>
          <w:lang w:eastAsia="sk-SK"/>
        </w:rPr>
        <w:t>b) získal v dennej forme štúdia minimálne 36 kreditov alebo získal v externej forme štúdia minimálne 28 kreditov za každý akademický rok štúdia príslušného študijného programu. Túto podmienku nemusí splniť študent, ktorý splnil podmienky pre prihlásenie sa na štátne záverečné skúšky podľa článku 16, ods. 6 tohto študijného poriadku.</w:t>
      </w:r>
    </w:p>
    <w:p w:rsidR="00227B3D" w:rsidRPr="002142C4" w:rsidRDefault="00227B3D" w:rsidP="00C637A5">
      <w:pPr>
        <w:numPr>
          <w:ilvl w:val="0"/>
          <w:numId w:val="27"/>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lastRenderedPageBreak/>
        <w:t>Študent, ktorý nesplnil podmienky pre pokračovanie v štúdiu podľa odseku 2, je vylúčený zo štúdia podľa § 66 ods. 1 písm. c) zákona o VŠ.</w:t>
      </w:r>
    </w:p>
    <w:p w:rsidR="00227B3D" w:rsidRPr="002142C4" w:rsidRDefault="00227B3D" w:rsidP="00227B3D">
      <w:pPr>
        <w:spacing w:after="0" w:line="240" w:lineRule="auto"/>
        <w:jc w:val="both"/>
        <w:rPr>
          <w:rFonts w:ascii="Times New Roman" w:eastAsia="Times New Roman" w:hAnsi="Times New Roman" w:cs="Times New Roman"/>
          <w:sz w:val="24"/>
          <w:szCs w:val="24"/>
          <w:lang w:eastAsia="cs-CZ"/>
        </w:rPr>
      </w:pP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14</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Prerušenie štúdia</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C637A5">
      <w:pPr>
        <w:numPr>
          <w:ilvl w:val="0"/>
          <w:numId w:val="29"/>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Štúdium študijného programu možno na písomnú žiadosť študenta z osobných alebo zdravotných dôvodov prerušiť. Prerušenie štúdia povoľuje rektor, ak ide o univerzitný študijný program alebo dekan, ak ide o študijný program uskutočňovaný na fakulte.</w:t>
      </w:r>
    </w:p>
    <w:p w:rsidR="00227B3D" w:rsidRPr="002142C4" w:rsidRDefault="00227B3D" w:rsidP="00C637A5">
      <w:pPr>
        <w:numPr>
          <w:ilvl w:val="0"/>
          <w:numId w:val="29"/>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Študent, ktorý preruší štúdium, prestáva byť študentom dňom prerušenia. Rozhodnutie o prerušení štúdia sa doručuje študentovi osobne alebo poštou.</w:t>
      </w:r>
    </w:p>
    <w:p w:rsidR="00227B3D" w:rsidRPr="002142C4" w:rsidRDefault="00227B3D" w:rsidP="00C637A5">
      <w:pPr>
        <w:numPr>
          <w:ilvl w:val="0"/>
          <w:numId w:val="29"/>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Študent, ktorému bolo štúdium prerušené, má právo sa opätovne zapísať na štúdium. Študentom sa stáva dňom zápisu po prerušení.</w:t>
      </w:r>
    </w:p>
    <w:p w:rsidR="00227B3D" w:rsidRPr="002142C4" w:rsidRDefault="00227B3D" w:rsidP="00C637A5">
      <w:pPr>
        <w:numPr>
          <w:ilvl w:val="0"/>
          <w:numId w:val="29"/>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Prerušiť štúdium možno najviac dvakrát počas štúdia, pri jednom prerušení maximálne na dva roky. Doba prerušenia štúdia sa do štandardnej dĺžky štúdia nezapočítava.</w:t>
      </w:r>
    </w:p>
    <w:p w:rsidR="00227B3D" w:rsidRPr="002142C4" w:rsidRDefault="00227B3D" w:rsidP="00227B3D">
      <w:pPr>
        <w:spacing w:after="0" w:line="240" w:lineRule="auto"/>
        <w:jc w:val="both"/>
        <w:rPr>
          <w:rFonts w:ascii="Times New Roman" w:eastAsia="Times New Roman" w:hAnsi="Times New Roman" w:cs="Times New Roman"/>
          <w:sz w:val="24"/>
          <w:szCs w:val="24"/>
          <w:lang w:eastAsia="cs-CZ"/>
        </w:rPr>
      </w:pP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15</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Skončenie štúdia</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C637A5">
      <w:pPr>
        <w:numPr>
          <w:ilvl w:val="0"/>
          <w:numId w:val="30"/>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Štúdium sa riadne skončí absolvovaním štúdia podľa príslušného študijného programu. Dňom skončenia štúdia je deň, keď je splnená posledná z podmienok predpísaných na riadne skončenie štúdia daného študijného programu.</w:t>
      </w:r>
    </w:p>
    <w:p w:rsidR="00227B3D" w:rsidRPr="002142C4" w:rsidRDefault="00227B3D" w:rsidP="00C637A5">
      <w:pPr>
        <w:numPr>
          <w:ilvl w:val="0"/>
          <w:numId w:val="30"/>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Štúdium podľa študijného programu nesmie presiahnuť jeho štandardnú dĺžku o viac ako dva roky (§ 51 ods. 4 písm. h) zákona o VŠ).</w:t>
      </w:r>
    </w:p>
    <w:p w:rsidR="00227B3D" w:rsidRPr="002142C4" w:rsidRDefault="00227B3D" w:rsidP="00C637A5">
      <w:pPr>
        <w:numPr>
          <w:ilvl w:val="0"/>
          <w:numId w:val="30"/>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Okrem riadneho skončenia štúdia (§ 65 zákona o VŠ) sa štúdium skončí:</w:t>
      </w:r>
    </w:p>
    <w:p w:rsidR="00227B3D" w:rsidRPr="002142C4" w:rsidRDefault="00227B3D" w:rsidP="00C637A5">
      <w:pPr>
        <w:numPr>
          <w:ilvl w:val="0"/>
          <w:numId w:val="31"/>
        </w:numPr>
        <w:tabs>
          <w:tab w:val="num" w:pos="993"/>
        </w:tabs>
        <w:spacing w:after="0" w:line="240" w:lineRule="atLeast"/>
        <w:ind w:left="1068"/>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zanechaním štúdia,</w:t>
      </w:r>
    </w:p>
    <w:p w:rsidR="00227B3D" w:rsidRPr="002142C4" w:rsidRDefault="00227B3D" w:rsidP="00C637A5">
      <w:pPr>
        <w:numPr>
          <w:ilvl w:val="0"/>
          <w:numId w:val="31"/>
        </w:numPr>
        <w:tabs>
          <w:tab w:val="num" w:pos="1068"/>
        </w:tabs>
        <w:spacing w:after="0" w:line="240" w:lineRule="atLeast"/>
        <w:ind w:left="993" w:hanging="284"/>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neskončením štúdia v termíne určenom podľa § 65 ods. 2 zákona o VŠ,</w:t>
      </w:r>
    </w:p>
    <w:p w:rsidR="00227B3D" w:rsidRPr="002142C4" w:rsidRDefault="00227B3D" w:rsidP="00C637A5">
      <w:pPr>
        <w:numPr>
          <w:ilvl w:val="0"/>
          <w:numId w:val="31"/>
        </w:numPr>
        <w:tabs>
          <w:tab w:val="num" w:pos="282"/>
        </w:tabs>
        <w:spacing w:after="0" w:line="240" w:lineRule="atLeast"/>
        <w:ind w:left="993" w:hanging="284"/>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vylúčením zo štúdia pre nesplnenie požiadaviek, ktoré vyplývajú zo študijného programu a zo študijného poriadku TU alebo fakulty,</w:t>
      </w:r>
    </w:p>
    <w:p w:rsidR="00227B3D" w:rsidRPr="002142C4" w:rsidRDefault="00227B3D" w:rsidP="00C637A5">
      <w:pPr>
        <w:numPr>
          <w:ilvl w:val="0"/>
          <w:numId w:val="31"/>
        </w:numPr>
        <w:tabs>
          <w:tab w:val="num" w:pos="1068"/>
        </w:tabs>
        <w:spacing w:after="0" w:line="240" w:lineRule="atLeast"/>
        <w:ind w:left="993" w:hanging="284"/>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vylúčením zo štúdia podľa  §  72 ods. 2, písm. c) zákona o VŠ,</w:t>
      </w:r>
    </w:p>
    <w:p w:rsidR="00227B3D" w:rsidRPr="002142C4" w:rsidRDefault="00227B3D" w:rsidP="00C637A5">
      <w:pPr>
        <w:numPr>
          <w:ilvl w:val="0"/>
          <w:numId w:val="31"/>
        </w:numPr>
        <w:tabs>
          <w:tab w:val="num" w:pos="566"/>
        </w:tabs>
        <w:spacing w:after="0" w:line="240" w:lineRule="atLeast"/>
        <w:ind w:left="993" w:hanging="284"/>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zrušením študijného programu podľa § 87 ods. 2 zákona o VŠ, ak študent neprijme ponuku vysokej školy pokračovať v štúdiu iného študijného programu,</w:t>
      </w:r>
    </w:p>
    <w:p w:rsidR="00227B3D" w:rsidRPr="002142C4" w:rsidRDefault="00227B3D" w:rsidP="00C637A5">
      <w:pPr>
        <w:numPr>
          <w:ilvl w:val="0"/>
          <w:numId w:val="31"/>
        </w:numPr>
        <w:tabs>
          <w:tab w:val="num" w:pos="1560"/>
        </w:tabs>
        <w:spacing w:after="0" w:line="240" w:lineRule="auto"/>
        <w:ind w:left="993" w:hanging="284"/>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smrťou študenta.</w:t>
      </w:r>
    </w:p>
    <w:p w:rsidR="00227B3D" w:rsidRPr="002142C4" w:rsidRDefault="00227B3D" w:rsidP="00C637A5">
      <w:pPr>
        <w:numPr>
          <w:ilvl w:val="0"/>
          <w:numId w:val="30"/>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Dňom skončenia štúdia je aj: </w:t>
      </w:r>
    </w:p>
    <w:p w:rsidR="00227B3D" w:rsidRPr="002142C4" w:rsidRDefault="00227B3D" w:rsidP="00227B3D">
      <w:pPr>
        <w:spacing w:after="0" w:line="240" w:lineRule="auto"/>
        <w:ind w:left="993" w:hanging="284"/>
        <w:jc w:val="both"/>
        <w:rPr>
          <w:rFonts w:ascii="Times New Roman" w:eastAsia="Times New Roman" w:hAnsi="Times New Roman" w:cs="Times New Roman"/>
          <w:sz w:val="24"/>
          <w:szCs w:val="24"/>
        </w:rPr>
      </w:pPr>
      <w:r w:rsidRPr="002142C4">
        <w:rPr>
          <w:rFonts w:ascii="Times New Roman" w:eastAsia="Times New Roman" w:hAnsi="Times New Roman" w:cs="Times New Roman"/>
          <w:sz w:val="24"/>
          <w:szCs w:val="24"/>
        </w:rPr>
        <w:t xml:space="preserve">a) podľa odseku 3 písm. a) tohto článku deň, keď bolo TU doručené písomné vyhlásenie študenta o zanechaní štúdia, </w:t>
      </w:r>
    </w:p>
    <w:p w:rsidR="00227B3D" w:rsidRPr="002142C4" w:rsidRDefault="00227B3D" w:rsidP="00227B3D">
      <w:pPr>
        <w:spacing w:after="0" w:line="240" w:lineRule="auto"/>
        <w:ind w:left="993" w:hanging="284"/>
        <w:jc w:val="both"/>
        <w:rPr>
          <w:rFonts w:ascii="Times New Roman" w:eastAsia="Times New Roman" w:hAnsi="Times New Roman" w:cs="Times New Roman"/>
          <w:sz w:val="24"/>
          <w:szCs w:val="24"/>
        </w:rPr>
      </w:pPr>
      <w:r w:rsidRPr="002142C4">
        <w:rPr>
          <w:rFonts w:ascii="Times New Roman" w:eastAsia="Times New Roman" w:hAnsi="Times New Roman" w:cs="Times New Roman"/>
          <w:sz w:val="24"/>
          <w:szCs w:val="24"/>
        </w:rPr>
        <w:t xml:space="preserve">b) podľa odseku 3 písm. b) tohto článku koniec akademického roka, v ktorom mal študent skončiť vysokoškolské štúdium, </w:t>
      </w:r>
    </w:p>
    <w:p w:rsidR="00227B3D" w:rsidRPr="002142C4" w:rsidRDefault="00227B3D" w:rsidP="00227B3D">
      <w:pPr>
        <w:spacing w:after="0" w:line="240" w:lineRule="auto"/>
        <w:ind w:left="993" w:hanging="284"/>
        <w:jc w:val="both"/>
        <w:rPr>
          <w:rFonts w:ascii="Times New Roman" w:eastAsia="Times New Roman" w:hAnsi="Times New Roman" w:cs="Times New Roman"/>
          <w:sz w:val="24"/>
          <w:szCs w:val="24"/>
        </w:rPr>
      </w:pPr>
      <w:r w:rsidRPr="002142C4">
        <w:rPr>
          <w:rFonts w:ascii="Times New Roman" w:eastAsia="Times New Roman" w:hAnsi="Times New Roman" w:cs="Times New Roman"/>
          <w:sz w:val="24"/>
          <w:szCs w:val="24"/>
        </w:rPr>
        <w:t xml:space="preserve">c) podľa odseku 3 písm. c) a d) tohto článku deň, keď rozhodnutie o vylúčení zo štúdia nadobudlo právoplatnosť, </w:t>
      </w:r>
    </w:p>
    <w:p w:rsidR="00227B3D" w:rsidRPr="002142C4" w:rsidRDefault="00227B3D" w:rsidP="00227B3D">
      <w:pPr>
        <w:spacing w:after="0" w:line="240" w:lineRule="auto"/>
        <w:ind w:left="993" w:hanging="284"/>
        <w:jc w:val="both"/>
        <w:rPr>
          <w:rFonts w:ascii="Times New Roman" w:eastAsia="Times New Roman" w:hAnsi="Times New Roman" w:cs="Times New Roman"/>
          <w:sz w:val="24"/>
          <w:szCs w:val="24"/>
        </w:rPr>
      </w:pPr>
      <w:r w:rsidRPr="002142C4">
        <w:rPr>
          <w:rFonts w:ascii="Times New Roman" w:eastAsia="Times New Roman" w:hAnsi="Times New Roman" w:cs="Times New Roman"/>
          <w:sz w:val="24"/>
          <w:szCs w:val="24"/>
        </w:rPr>
        <w:t>d) podľa odseku 3 písm. e) tohto článku deň, ku ktorému TU oznámila zrušenie študijného programu.</w:t>
      </w:r>
    </w:p>
    <w:p w:rsidR="00227B3D" w:rsidRDefault="00227B3D" w:rsidP="00227B3D">
      <w:pPr>
        <w:spacing w:after="0" w:line="240" w:lineRule="auto"/>
        <w:ind w:left="720"/>
        <w:contextualSpacing/>
        <w:jc w:val="both"/>
        <w:rPr>
          <w:rFonts w:ascii="Times New Roman" w:eastAsia="Times New Roman" w:hAnsi="Times New Roman" w:cs="Times New Roman"/>
          <w:sz w:val="24"/>
          <w:szCs w:val="24"/>
          <w:lang w:eastAsia="cs-CZ"/>
        </w:rPr>
      </w:pPr>
    </w:p>
    <w:p w:rsidR="001762CA" w:rsidRDefault="001762CA" w:rsidP="00227B3D">
      <w:pPr>
        <w:spacing w:after="0" w:line="240" w:lineRule="auto"/>
        <w:ind w:left="720"/>
        <w:contextualSpacing/>
        <w:jc w:val="both"/>
        <w:rPr>
          <w:rFonts w:ascii="Times New Roman" w:eastAsia="Times New Roman" w:hAnsi="Times New Roman" w:cs="Times New Roman"/>
          <w:sz w:val="24"/>
          <w:szCs w:val="24"/>
          <w:lang w:eastAsia="cs-CZ"/>
        </w:rPr>
      </w:pPr>
    </w:p>
    <w:p w:rsidR="001762CA" w:rsidRDefault="001762CA" w:rsidP="00227B3D">
      <w:pPr>
        <w:spacing w:after="0" w:line="240" w:lineRule="auto"/>
        <w:ind w:left="720"/>
        <w:contextualSpacing/>
        <w:jc w:val="both"/>
        <w:rPr>
          <w:rFonts w:ascii="Times New Roman" w:eastAsia="Times New Roman" w:hAnsi="Times New Roman" w:cs="Times New Roman"/>
          <w:sz w:val="24"/>
          <w:szCs w:val="24"/>
          <w:lang w:eastAsia="cs-CZ"/>
        </w:rPr>
      </w:pPr>
    </w:p>
    <w:p w:rsidR="001762CA" w:rsidRDefault="001762CA" w:rsidP="00227B3D">
      <w:pPr>
        <w:spacing w:after="0" w:line="240" w:lineRule="auto"/>
        <w:ind w:left="720"/>
        <w:contextualSpacing/>
        <w:jc w:val="both"/>
        <w:rPr>
          <w:rFonts w:ascii="Times New Roman" w:eastAsia="Times New Roman" w:hAnsi="Times New Roman" w:cs="Times New Roman"/>
          <w:sz w:val="24"/>
          <w:szCs w:val="24"/>
          <w:lang w:eastAsia="cs-CZ"/>
        </w:rPr>
      </w:pPr>
    </w:p>
    <w:p w:rsidR="00E34B64" w:rsidRDefault="00E34B64" w:rsidP="00227B3D">
      <w:pPr>
        <w:spacing w:after="0" w:line="240" w:lineRule="auto"/>
        <w:ind w:left="720"/>
        <w:contextualSpacing/>
        <w:jc w:val="both"/>
        <w:rPr>
          <w:rFonts w:ascii="Times New Roman" w:eastAsia="Times New Roman" w:hAnsi="Times New Roman" w:cs="Times New Roman"/>
          <w:sz w:val="24"/>
          <w:szCs w:val="24"/>
          <w:lang w:eastAsia="cs-CZ"/>
        </w:rPr>
      </w:pPr>
    </w:p>
    <w:p w:rsidR="00E34B64" w:rsidRDefault="00E34B64" w:rsidP="00227B3D">
      <w:pPr>
        <w:spacing w:after="0" w:line="240" w:lineRule="auto"/>
        <w:ind w:left="720"/>
        <w:contextualSpacing/>
        <w:jc w:val="both"/>
        <w:rPr>
          <w:rFonts w:ascii="Times New Roman" w:eastAsia="Times New Roman" w:hAnsi="Times New Roman" w:cs="Times New Roman"/>
          <w:sz w:val="24"/>
          <w:szCs w:val="24"/>
          <w:lang w:eastAsia="cs-CZ"/>
        </w:rPr>
      </w:pPr>
    </w:p>
    <w:p w:rsidR="00E34B64" w:rsidRPr="002142C4" w:rsidRDefault="00E34B64" w:rsidP="00227B3D">
      <w:pPr>
        <w:spacing w:after="0" w:line="240" w:lineRule="auto"/>
        <w:ind w:left="720"/>
        <w:contextualSpacing/>
        <w:jc w:val="both"/>
        <w:rPr>
          <w:rFonts w:ascii="Times New Roman" w:eastAsia="Times New Roman" w:hAnsi="Times New Roman" w:cs="Times New Roman"/>
          <w:sz w:val="24"/>
          <w:szCs w:val="24"/>
          <w:lang w:eastAsia="cs-CZ"/>
        </w:rPr>
      </w:pPr>
    </w:p>
    <w:p w:rsidR="00227B3D" w:rsidRPr="002142C4" w:rsidRDefault="00227B3D" w:rsidP="00227B3D">
      <w:pPr>
        <w:spacing w:after="0" w:line="240" w:lineRule="auto"/>
        <w:ind w:left="720"/>
        <w:contextualSpacing/>
        <w:jc w:val="both"/>
        <w:rPr>
          <w:rFonts w:ascii="Times New Roman" w:eastAsia="Times New Roman" w:hAnsi="Times New Roman" w:cs="Times New Roman"/>
          <w:sz w:val="24"/>
          <w:szCs w:val="24"/>
          <w:lang w:eastAsia="cs-CZ"/>
        </w:rPr>
      </w:pP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lastRenderedPageBreak/>
        <w:t>Článok 16</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Štátne skúšky</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C637A5">
      <w:pPr>
        <w:numPr>
          <w:ilvl w:val="0"/>
          <w:numId w:val="33"/>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Každý študijný program musí ako jednu z podmienok na jeho úspešné absolvovanie obsahovať vykonanie štátnej skúšky alebo štátnych skúšok.</w:t>
      </w:r>
    </w:p>
    <w:p w:rsidR="00227B3D" w:rsidRPr="002142C4" w:rsidRDefault="00227B3D" w:rsidP="00C637A5">
      <w:pPr>
        <w:numPr>
          <w:ilvl w:val="0"/>
          <w:numId w:val="33"/>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Štátna skúška sa vykoná pred skúšobnou komisiou. Priebeh štátnej skúšky a vyhlásenie jej výsledkov sú verejné. Rozhodovanie skúšobnej komisie o výsledkoch štátnej skúšky sa uskutoční na neverejnom zasadnutí skúšobnej komisie.</w:t>
      </w:r>
    </w:p>
    <w:p w:rsidR="00227B3D" w:rsidRPr="002142C4" w:rsidRDefault="00227B3D" w:rsidP="00C637A5">
      <w:pPr>
        <w:numPr>
          <w:ilvl w:val="0"/>
          <w:numId w:val="33"/>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Právo skúšať na štátnej skúške majú iba vysokoškolskí učitelia pôsobiaci vo funkciách profesorov a docentov (§ 75 ods. 1 zákona o VŠ) a ďalší odborníci schválení príslušnou vedeckou radou (§ 12 ods. 1 písm. d) zákona o VŠ); ak ide o bakalárske študijné programy, aj vysokoškolskí učitelia vo funkcii odborného asistenta (§ 75 ods. 8 zákona o VŠ) s vysokoškolským vzdelaním tretieho stupňa.</w:t>
      </w:r>
    </w:p>
    <w:p w:rsidR="00227B3D" w:rsidRPr="002142C4" w:rsidRDefault="00227B3D" w:rsidP="00C637A5">
      <w:pPr>
        <w:numPr>
          <w:ilvl w:val="0"/>
          <w:numId w:val="33"/>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Zloženie skúšobných komisií na vykonanie štátnych skúšok určuje z osôb oprávnených skúšať podľa odseku 3 tohto článku pre študijné programy uskutočňované na fakultách dekan, pre univerzitné študijné programy rektor. Do skúšobných komisií na vykonanie štátnych skúšok sú spravidla zaraďovaní aj významní odborníci v danom študijnom odbore z iných vysokých škôl, z právnických osôb vykonávajúcich výskum a vývoj na území Slovenskej republiky alebo z praxe. Najmenej dvaja členovia skúšobnej komisie pre štátne skúšky sú vysokoškolskí učitelia pôsobiaci vo funkciách profesorov alebo docentov; ak ide o bakalárske študijné programy, najmenej jeden vysokoškolský učiteľ pôsobiaci vo funkcii profesora alebo vo funkcii docenta.</w:t>
      </w:r>
    </w:p>
    <w:p w:rsidR="00227B3D" w:rsidRPr="002142C4" w:rsidRDefault="00227B3D" w:rsidP="00C637A5">
      <w:pPr>
        <w:numPr>
          <w:ilvl w:val="0"/>
          <w:numId w:val="33"/>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Skúšobná komisia na vykonanie štátnych skúšok má najmenej štyroch členov.</w:t>
      </w:r>
    </w:p>
    <w:p w:rsidR="00227B3D" w:rsidRPr="002142C4" w:rsidRDefault="00227B3D" w:rsidP="00C637A5">
      <w:pPr>
        <w:numPr>
          <w:ilvl w:val="0"/>
          <w:numId w:val="33"/>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Štátnu skúšku môže vykonať študent po splnení povinností stanovených študijným programom.</w:t>
      </w:r>
    </w:p>
    <w:p w:rsidR="00227B3D" w:rsidRPr="002142C4" w:rsidRDefault="00227B3D" w:rsidP="00C637A5">
      <w:pPr>
        <w:numPr>
          <w:ilvl w:val="0"/>
          <w:numId w:val="33"/>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Obsah, organizáciu a priebeh štátnej skúšky upravujú študijné poriadky fakúlt TU, resp. pravidlá štúdia študijných programov.</w:t>
      </w:r>
    </w:p>
    <w:p w:rsidR="00227B3D" w:rsidRPr="002142C4" w:rsidRDefault="00227B3D" w:rsidP="00C637A5">
      <w:pPr>
        <w:numPr>
          <w:ilvl w:val="0"/>
          <w:numId w:val="33"/>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Hodnotenie štátnej skúšky prebieha v súlade s klasifikačnou stupnicou ECTS. Výsledné hodnotenie štátnej skúšky vychádza z hodnotenia jej jednotlivých častí.</w:t>
      </w:r>
    </w:p>
    <w:p w:rsidR="00227B3D" w:rsidRPr="002142C4" w:rsidRDefault="00227B3D" w:rsidP="00227B3D">
      <w:pPr>
        <w:spacing w:after="0" w:line="240" w:lineRule="auto"/>
        <w:jc w:val="both"/>
        <w:rPr>
          <w:rFonts w:ascii="Times New Roman" w:eastAsia="Times New Roman" w:hAnsi="Times New Roman" w:cs="Times New Roman"/>
          <w:sz w:val="24"/>
          <w:szCs w:val="24"/>
          <w:lang w:eastAsia="cs-CZ"/>
        </w:rPr>
      </w:pP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17</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Bakalárska práca, diplomová práca, ich hodnotenie a obhajoba</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C637A5">
      <w:pPr>
        <w:numPr>
          <w:ilvl w:val="0"/>
          <w:numId w:val="34"/>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Bakalárska práca (ďalej len BP) alebo diplomová práca (ďalej len DP) obsahuje riešenie odborného problému, ktorého charakter vyžaduje znalosti na úrovni získanej kvalifikácie. Bakalárskou a diplomovou prácou má študent preukázať schopnosť tvorivo pracovať v študijnom odbore, v ktorom absolvoval študijný program. Súčasťou BP alebo DP môžu byť tiež textové a vecné prílohy.</w:t>
      </w:r>
    </w:p>
    <w:p w:rsidR="00227B3D" w:rsidRPr="002142C4" w:rsidRDefault="00227B3D" w:rsidP="00C637A5">
      <w:pPr>
        <w:numPr>
          <w:ilvl w:val="0"/>
          <w:numId w:val="34"/>
        </w:numPr>
        <w:spacing w:after="0" w:line="240" w:lineRule="auto"/>
        <w:contextualSpacing/>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Študent je povinný predložiť BP alebo DP aj v elektronickej forme jej odovzdaním (vložením) do UIS v súlade s organizačnou smernicou o náležitostiach, bibliografickej registrácii, kontrole originality, uchovávaní a sprístupňovaní záverečných prác na TU vo Zvolene.</w:t>
      </w:r>
    </w:p>
    <w:p w:rsidR="00227B3D" w:rsidRPr="002142C4" w:rsidRDefault="00227B3D" w:rsidP="00C637A5">
      <w:pPr>
        <w:numPr>
          <w:ilvl w:val="0"/>
          <w:numId w:val="34"/>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Zámerné použitie akéhokoľvek materiálu, ktorý bol predtým zverejnený iným autorom bez jasného označenia takéhoto materiálu použitím úvodzoviek, citovania alebo inou vhodnou referenčnou metódou (plagiátorstvo) je porušením pravidiel akademickej etiky a pri písaní bakalárskych a diplomových prác je neprípustné.</w:t>
      </w:r>
    </w:p>
    <w:p w:rsidR="00227B3D" w:rsidRPr="002142C4" w:rsidRDefault="00227B3D" w:rsidP="00C637A5">
      <w:pPr>
        <w:numPr>
          <w:ilvl w:val="0"/>
          <w:numId w:val="34"/>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BP a DP hodnotí spravidla jej vedúci a minimálne jeden oponent.</w:t>
      </w:r>
    </w:p>
    <w:p w:rsidR="00227B3D" w:rsidRPr="002142C4" w:rsidRDefault="00227B3D" w:rsidP="00C637A5">
      <w:pPr>
        <w:numPr>
          <w:ilvl w:val="0"/>
          <w:numId w:val="34"/>
        </w:numPr>
        <w:spacing w:after="0" w:line="240" w:lineRule="auto"/>
        <w:ind w:left="851" w:hanging="491"/>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lastRenderedPageBreak/>
        <w:t>Oponentov menuje na návrh vedúceho bakalárskej práce alebo diplomovej práce vedúci príslušnej katedry, vedúci ústavu spomedzi odborníkov vysokej školy alebo fakulty, učiteľov iných fakúlt a vysokých škôl alebo praxe.</w:t>
      </w:r>
    </w:p>
    <w:p w:rsidR="00227B3D" w:rsidRPr="002142C4" w:rsidRDefault="00227B3D" w:rsidP="00C637A5">
      <w:pPr>
        <w:numPr>
          <w:ilvl w:val="0"/>
          <w:numId w:val="34"/>
        </w:numPr>
        <w:spacing w:after="0" w:line="240" w:lineRule="auto"/>
        <w:ind w:left="851" w:hanging="491"/>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Vedúci BP alebo DP a oponent vypracujú písomné hodnotenie (oponentské posudky) predloženej práce prostredníctvom UIS najneskôr 3 dni  pred začiatkom štátnych skúšok a    obhajob BP alebo DP.</w:t>
      </w:r>
    </w:p>
    <w:p w:rsidR="00227B3D" w:rsidRPr="002142C4" w:rsidRDefault="00227B3D" w:rsidP="00C637A5">
      <w:pPr>
        <w:numPr>
          <w:ilvl w:val="0"/>
          <w:numId w:val="34"/>
        </w:numPr>
        <w:spacing w:after="0" w:line="240" w:lineRule="auto"/>
        <w:ind w:left="851" w:hanging="491"/>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Študent má právo zoznámiť sa s oponentskými posudkami prostredníctvom UIS.</w:t>
      </w:r>
    </w:p>
    <w:p w:rsidR="00227B3D" w:rsidRPr="002142C4" w:rsidRDefault="00227B3D" w:rsidP="00C637A5">
      <w:pPr>
        <w:numPr>
          <w:ilvl w:val="0"/>
          <w:numId w:val="34"/>
        </w:numPr>
        <w:spacing w:after="0" w:line="240" w:lineRule="auto"/>
        <w:ind w:left="851" w:hanging="491"/>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Obhajobu BP  resp.  DP vedie predseda alebo ním poverený člen komisie.</w:t>
      </w:r>
    </w:p>
    <w:p w:rsidR="00227B3D" w:rsidRPr="002142C4" w:rsidRDefault="00227B3D" w:rsidP="00C637A5">
      <w:pPr>
        <w:numPr>
          <w:ilvl w:val="0"/>
          <w:numId w:val="34"/>
        </w:numPr>
        <w:spacing w:after="0" w:line="240" w:lineRule="auto"/>
        <w:ind w:left="851" w:hanging="491"/>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V úvode obhajoby študent zoznámi komisiu so zadaním a cieľom práce, stručne popíše postup a  zvolené metódy riešenia a uvedie hlavné výsledky.</w:t>
      </w:r>
    </w:p>
    <w:p w:rsidR="00227B3D" w:rsidRPr="002142C4" w:rsidRDefault="00227B3D" w:rsidP="00C637A5">
      <w:pPr>
        <w:numPr>
          <w:ilvl w:val="0"/>
          <w:numId w:val="34"/>
        </w:numPr>
        <w:spacing w:after="0" w:line="240" w:lineRule="auto"/>
        <w:ind w:left="851" w:hanging="491"/>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V ďalšej časti obhajoby je komisia oboznámená s posudkami,  študent odpovedá na pripomienky v nich uvedené a na otázky členov komisie, vzťahujúce sa k téme bakalárskej  alebo diplomovej práce.</w:t>
      </w:r>
    </w:p>
    <w:p w:rsidR="00227B3D" w:rsidRPr="002142C4" w:rsidRDefault="00227B3D" w:rsidP="00C637A5">
      <w:pPr>
        <w:numPr>
          <w:ilvl w:val="0"/>
          <w:numId w:val="34"/>
        </w:numPr>
        <w:spacing w:after="0" w:line="240" w:lineRule="auto"/>
        <w:ind w:left="851" w:hanging="491"/>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Odbornú rozpravu riadi predseda alebo ním poverený člen komisie. Členovia komisie kladú študentovi otázky z odboru štúdia. V odbornej rozprave sa preverujú a hodnotia aj schopnosti študenta aplikovať získané teoretické vedomosti, spôsob jeho argumentácie, úroveň vystupovania a širší  záber vo vzťahu k riešenej téme.</w:t>
      </w:r>
    </w:p>
    <w:p w:rsidR="00227B3D" w:rsidRPr="002142C4" w:rsidRDefault="00227B3D" w:rsidP="00227B3D">
      <w:pPr>
        <w:spacing w:after="0" w:line="240" w:lineRule="auto"/>
        <w:jc w:val="both"/>
        <w:rPr>
          <w:rFonts w:ascii="Times New Roman" w:eastAsia="Times New Roman" w:hAnsi="Times New Roman" w:cs="Times New Roman"/>
          <w:sz w:val="24"/>
          <w:szCs w:val="24"/>
          <w:lang w:eastAsia="cs-CZ"/>
        </w:rPr>
      </w:pP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18</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Celkové hodnotenie štúdia</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C637A5">
      <w:pPr>
        <w:numPr>
          <w:ilvl w:val="0"/>
          <w:numId w:val="35"/>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Celkový výsledok štúdia sa hodnotí po vykonaní štátnej skúšky podľa dosiahnutých výsledkov štúdia a výsledného hodnotenia štátnej skúšky. Hodnotenie môže byť „prospel s vyznamenaním“, „prospel“ alebo „neprospel“.</w:t>
      </w:r>
    </w:p>
    <w:p w:rsidR="00227B3D" w:rsidRPr="002142C4" w:rsidRDefault="00227B3D" w:rsidP="00C637A5">
      <w:pPr>
        <w:numPr>
          <w:ilvl w:val="0"/>
          <w:numId w:val="35"/>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Kritériá na hodnotenie „prospel s vyznamenaním“ stanoví študijný poriadok fakulty resp. pravidlá štúdia študijných programov.</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19</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Doklady o absolvovaní štúdia</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C637A5">
      <w:pPr>
        <w:numPr>
          <w:ilvl w:val="0"/>
          <w:numId w:val="38"/>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Doklady o absolvovaní štúdia študijného programu v študijnom odbore sú:</w:t>
      </w:r>
    </w:p>
    <w:p w:rsidR="00227B3D" w:rsidRPr="002142C4" w:rsidRDefault="00227B3D" w:rsidP="00C637A5">
      <w:pPr>
        <w:numPr>
          <w:ilvl w:val="0"/>
          <w:numId w:val="39"/>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vysokoškolský diplom,</w:t>
      </w:r>
    </w:p>
    <w:p w:rsidR="00227B3D" w:rsidRPr="002142C4" w:rsidRDefault="00227B3D" w:rsidP="00C637A5">
      <w:pPr>
        <w:numPr>
          <w:ilvl w:val="0"/>
          <w:numId w:val="39"/>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vysvedčenie o štátnej skúške,</w:t>
      </w:r>
    </w:p>
    <w:p w:rsidR="00227B3D" w:rsidRPr="002142C4" w:rsidRDefault="00227B3D" w:rsidP="00C637A5">
      <w:pPr>
        <w:numPr>
          <w:ilvl w:val="0"/>
          <w:numId w:val="39"/>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dodatok k diplomu.</w:t>
      </w:r>
    </w:p>
    <w:p w:rsidR="00227B3D" w:rsidRPr="002142C4" w:rsidRDefault="00227B3D" w:rsidP="00C637A5">
      <w:pPr>
        <w:numPr>
          <w:ilvl w:val="0"/>
          <w:numId w:val="38"/>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Vysokoškolský diplom je doklad o absolvovaní štúdia akreditovaného študijného programu v príslušnom študijnom odbore a o udelení akademického titulu. Vydáva ho TU. Vysokoškolský diplom sa odovzdáva spravidla pri akademickom obrade.</w:t>
      </w:r>
    </w:p>
    <w:p w:rsidR="00227B3D" w:rsidRPr="002142C4" w:rsidRDefault="00227B3D" w:rsidP="00C637A5">
      <w:pPr>
        <w:numPr>
          <w:ilvl w:val="0"/>
          <w:numId w:val="38"/>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Vysvedčenie o štátnej skúške je doklad o vykonanej štátnej skúške, jej súčastiach a o jej výsledku. Vydáva ho TU.</w:t>
      </w:r>
    </w:p>
    <w:p w:rsidR="00227B3D" w:rsidRPr="002142C4" w:rsidRDefault="00227B3D" w:rsidP="00C637A5">
      <w:pPr>
        <w:numPr>
          <w:ilvl w:val="0"/>
          <w:numId w:val="38"/>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Dodatok k diplomu je doklad, ktorý obsahuje podrobnosti o absolvovanom študijnom programe. Údaje, ktoré musí dodatok k diplomu obsahovať, ustanovuje všeobecne záväzný právny predpis, ktorý vydá ministerstvo. Dodatok k diplomu vydáva TU. Absolvent dostane dodatok k diplomu súčasne s diplomom.</w:t>
      </w:r>
    </w:p>
    <w:p w:rsidR="00227B3D" w:rsidRPr="002142C4" w:rsidRDefault="00227B3D" w:rsidP="00C637A5">
      <w:pPr>
        <w:numPr>
          <w:ilvl w:val="0"/>
          <w:numId w:val="38"/>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Doklady o absolvovaní štúdia sú verejné listiny. </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p>
    <w:p w:rsidR="00D37D5B" w:rsidRDefault="00D37D5B" w:rsidP="00227B3D">
      <w:pPr>
        <w:spacing w:after="0" w:line="240" w:lineRule="auto"/>
        <w:jc w:val="center"/>
        <w:rPr>
          <w:rFonts w:ascii="Times New Roman" w:eastAsia="Times New Roman" w:hAnsi="Times New Roman" w:cs="Times New Roman"/>
          <w:b/>
          <w:sz w:val="24"/>
          <w:szCs w:val="24"/>
          <w:lang w:eastAsia="cs-CZ"/>
        </w:rPr>
      </w:pPr>
    </w:p>
    <w:p w:rsidR="00D37D5B" w:rsidRDefault="00D37D5B" w:rsidP="00227B3D">
      <w:pPr>
        <w:spacing w:after="0" w:line="240" w:lineRule="auto"/>
        <w:jc w:val="center"/>
        <w:rPr>
          <w:rFonts w:ascii="Times New Roman" w:eastAsia="Times New Roman" w:hAnsi="Times New Roman" w:cs="Times New Roman"/>
          <w:b/>
          <w:sz w:val="24"/>
          <w:szCs w:val="24"/>
          <w:lang w:eastAsia="cs-CZ"/>
        </w:rPr>
      </w:pPr>
    </w:p>
    <w:p w:rsidR="00D37D5B" w:rsidRDefault="00D37D5B" w:rsidP="00227B3D">
      <w:pPr>
        <w:spacing w:after="0" w:line="240" w:lineRule="auto"/>
        <w:jc w:val="center"/>
        <w:rPr>
          <w:rFonts w:ascii="Times New Roman" w:eastAsia="Times New Roman" w:hAnsi="Times New Roman" w:cs="Times New Roman"/>
          <w:b/>
          <w:sz w:val="24"/>
          <w:szCs w:val="24"/>
          <w:lang w:eastAsia="cs-CZ"/>
        </w:rPr>
      </w:pPr>
    </w:p>
    <w:p w:rsidR="00D37D5B" w:rsidRDefault="00D37D5B" w:rsidP="00227B3D">
      <w:pPr>
        <w:spacing w:after="0" w:line="240" w:lineRule="auto"/>
        <w:jc w:val="center"/>
        <w:rPr>
          <w:rFonts w:ascii="Times New Roman" w:eastAsia="Times New Roman" w:hAnsi="Times New Roman" w:cs="Times New Roman"/>
          <w:b/>
          <w:sz w:val="24"/>
          <w:szCs w:val="24"/>
          <w:lang w:eastAsia="cs-CZ"/>
        </w:rPr>
      </w:pPr>
    </w:p>
    <w:p w:rsidR="00D37D5B" w:rsidRDefault="00D37D5B" w:rsidP="00227B3D">
      <w:pPr>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lastRenderedPageBreak/>
        <w:t>Článok 20</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Školné a poplatky spojené so štúdiom</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C637A5">
      <w:pPr>
        <w:numPr>
          <w:ilvl w:val="0"/>
          <w:numId w:val="36"/>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Jednou z povinností študenta je uhrádzať riadne a včas školné a poplatky spojené so štúdiom v nadväznosti na § 71 zákona o VŠ a v súlade s organizačnou smernicou TU o školnom a poplatkoch spojených so štúdiom na TU.</w:t>
      </w:r>
    </w:p>
    <w:p w:rsidR="00227B3D" w:rsidRPr="002142C4" w:rsidRDefault="00227B3D" w:rsidP="00C637A5">
      <w:pPr>
        <w:numPr>
          <w:ilvl w:val="0"/>
          <w:numId w:val="36"/>
        </w:numPr>
        <w:spacing w:after="0" w:line="240" w:lineRule="auto"/>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Neuhradenie školného alebo poplatkov spojených so štúdiom na príslušný akademický rok v lehote stanovenej univerzitou v súlade so zákonom o VŠ je porušením ustanovenia § 71 ods. 3 písm. b) zákona o VŠ a vnútorných predpisov TU a bude posudzované ako zavinené porušenie právnych predpisov a vnútorných predpisov univerzity podľa § 72 ods. 1 zákona o VŠ  s dôsledkami možnosti vylúčenia zo štúdia podľa § 72 ods. 2 písm. c)  zákona o VŠ v nadväznosti na § 66 ods. 1 písm. d) zákona o VŠ.</w:t>
      </w:r>
    </w:p>
    <w:p w:rsidR="00227B3D" w:rsidRPr="00227B3D" w:rsidRDefault="00227B3D" w:rsidP="00227B3D">
      <w:pPr>
        <w:spacing w:after="0" w:line="240" w:lineRule="auto"/>
        <w:jc w:val="center"/>
        <w:rPr>
          <w:rFonts w:ascii="Times New Roman" w:eastAsia="Times New Roman" w:hAnsi="Times New Roman" w:cs="Times New Roman"/>
          <w:b/>
          <w:lang w:eastAsia="cs-CZ"/>
        </w:rPr>
      </w:pPr>
    </w:p>
    <w:p w:rsidR="00227B3D" w:rsidRPr="00227B3D" w:rsidRDefault="00227B3D" w:rsidP="00227B3D">
      <w:pPr>
        <w:spacing w:after="0" w:line="240" w:lineRule="auto"/>
        <w:jc w:val="center"/>
        <w:rPr>
          <w:rFonts w:ascii="Times New Roman" w:eastAsia="Times New Roman" w:hAnsi="Times New Roman" w:cs="Times New Roman"/>
          <w:b/>
          <w:lang w:eastAsia="cs-CZ"/>
        </w:rPr>
      </w:pPr>
    </w:p>
    <w:p w:rsidR="00227B3D" w:rsidRPr="00227B3D" w:rsidRDefault="00227B3D" w:rsidP="00227B3D">
      <w:pPr>
        <w:spacing w:after="0" w:line="240" w:lineRule="auto"/>
        <w:jc w:val="center"/>
        <w:rPr>
          <w:rFonts w:ascii="Times New Roman" w:eastAsia="Times New Roman" w:hAnsi="Times New Roman" w:cs="Times New Roman"/>
          <w:b/>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227B3D" w:rsidRPr="002142C4" w:rsidRDefault="00227B3D" w:rsidP="00227B3D">
      <w:pPr>
        <w:spacing w:after="0" w:line="240" w:lineRule="auto"/>
        <w:jc w:val="center"/>
        <w:rPr>
          <w:rFonts w:ascii="Times New Roman" w:eastAsia="Times New Roman" w:hAnsi="Times New Roman" w:cs="Times New Roman"/>
          <w:b/>
          <w:sz w:val="28"/>
          <w:szCs w:val="28"/>
          <w:lang w:eastAsia="cs-CZ"/>
        </w:rPr>
      </w:pPr>
      <w:r w:rsidRPr="002142C4">
        <w:rPr>
          <w:rFonts w:ascii="Times New Roman" w:eastAsia="Times New Roman" w:hAnsi="Times New Roman" w:cs="Times New Roman"/>
          <w:b/>
          <w:sz w:val="28"/>
          <w:szCs w:val="28"/>
          <w:lang w:eastAsia="cs-CZ"/>
        </w:rPr>
        <w:lastRenderedPageBreak/>
        <w:t>DRUHÝ ODDIEL</w:t>
      </w:r>
    </w:p>
    <w:p w:rsidR="00227B3D" w:rsidRPr="002142C4" w:rsidRDefault="00227B3D" w:rsidP="00227B3D">
      <w:pPr>
        <w:spacing w:after="0" w:line="240" w:lineRule="auto"/>
        <w:jc w:val="center"/>
        <w:rPr>
          <w:rFonts w:ascii="Times New Roman" w:eastAsia="Times New Roman" w:hAnsi="Times New Roman" w:cs="Times New Roman"/>
          <w:sz w:val="24"/>
          <w:szCs w:val="24"/>
          <w:lang w:eastAsia="cs-CZ"/>
        </w:rPr>
      </w:pPr>
    </w:p>
    <w:p w:rsidR="00227B3D" w:rsidRPr="002142C4" w:rsidRDefault="00227B3D" w:rsidP="00227B3D">
      <w:pPr>
        <w:spacing w:after="0" w:line="240" w:lineRule="auto"/>
        <w:jc w:val="center"/>
        <w:rPr>
          <w:rFonts w:ascii="Times New Roman" w:eastAsia="Times New Roman" w:hAnsi="Times New Roman" w:cs="Times New Roman"/>
          <w:b/>
          <w:sz w:val="32"/>
          <w:szCs w:val="32"/>
          <w:lang w:eastAsia="cs-CZ"/>
        </w:rPr>
      </w:pPr>
      <w:r w:rsidRPr="002142C4">
        <w:rPr>
          <w:rFonts w:ascii="Times New Roman" w:eastAsia="Times New Roman" w:hAnsi="Times New Roman" w:cs="Times New Roman"/>
          <w:b/>
          <w:sz w:val="32"/>
          <w:szCs w:val="32"/>
          <w:lang w:eastAsia="cs-CZ"/>
        </w:rPr>
        <w:t>ŠTUDIJNÝ PORIADOK DOKTORANDSKÉHO ŠTÚDIA</w:t>
      </w:r>
    </w:p>
    <w:p w:rsidR="00227B3D" w:rsidRPr="002142C4" w:rsidRDefault="00227B3D" w:rsidP="00227B3D">
      <w:pPr>
        <w:spacing w:after="0" w:line="240" w:lineRule="auto"/>
        <w:jc w:val="center"/>
        <w:rPr>
          <w:rFonts w:ascii="Times New Roman" w:eastAsia="Times New Roman" w:hAnsi="Times New Roman" w:cs="Times New Roman"/>
          <w:sz w:val="24"/>
          <w:szCs w:val="24"/>
          <w:lang w:eastAsia="cs-CZ"/>
        </w:rPr>
      </w:pP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PRVÁ ČASŤ</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VŠEOBECNÉ USTANOVENIA</w:t>
      </w:r>
    </w:p>
    <w:p w:rsidR="00227B3D" w:rsidRPr="002142C4" w:rsidRDefault="00227B3D" w:rsidP="00227B3D">
      <w:pPr>
        <w:spacing w:after="0" w:line="240" w:lineRule="auto"/>
        <w:jc w:val="center"/>
        <w:rPr>
          <w:rFonts w:ascii="Times New Roman" w:eastAsia="Times New Roman" w:hAnsi="Times New Roman" w:cs="Times New Roman"/>
          <w:sz w:val="28"/>
          <w:szCs w:val="28"/>
          <w:lang w:eastAsia="cs-CZ"/>
        </w:rPr>
      </w:pP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21</w:t>
      </w: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Úvodné ustanovenia</w:t>
      </w:r>
    </w:p>
    <w:p w:rsidR="00227B3D" w:rsidRPr="002142C4" w:rsidRDefault="00227B3D" w:rsidP="00227B3D">
      <w:pPr>
        <w:spacing w:after="0" w:line="240" w:lineRule="auto"/>
        <w:rPr>
          <w:rFonts w:ascii="Times New Roman" w:eastAsia="Times New Roman" w:hAnsi="Times New Roman" w:cs="Times New Roman"/>
          <w:sz w:val="24"/>
          <w:szCs w:val="24"/>
          <w:lang w:eastAsia="cs-CZ"/>
        </w:rPr>
      </w:pP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w:t>
      </w:r>
      <w:r w:rsidRPr="002142C4">
        <w:rPr>
          <w:rFonts w:ascii="Times New Roman" w:eastAsia="Times New Roman" w:hAnsi="Times New Roman" w:cs="Times New Roman"/>
          <w:sz w:val="24"/>
          <w:szCs w:val="24"/>
          <w:lang w:eastAsia="cs-CZ"/>
        </w:rPr>
        <w:tab/>
        <w:t>Doktorandské štúdium je najvyšším stupňom vysokoškolského vzdelávania (§ 2 ods. 5 zákona č. 131/2002 Z. z. o vysokých školách a o zmene a doplnení niektorých zákonov v platnom znení (ďalej len zákon o VŠ). TU vo Zvolene (ďalej len „TU“) alebo jej fakulta, poskytuje doktorandské štúdium v registrovaných študijných odboroch (§ 50 ods. 3 zákona o VŠ) podľa akreditovaných študijných programov (§ 51 ods. 1, § 54 ods. 1 a § 83 ods. 1 zákona o VŠ).</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(2)</w:t>
      </w:r>
      <w:r w:rsidRPr="002142C4">
        <w:rPr>
          <w:rFonts w:ascii="Times New Roman" w:eastAsia="Times New Roman" w:hAnsi="Times New Roman" w:cs="Times New Roman"/>
          <w:sz w:val="24"/>
          <w:szCs w:val="24"/>
          <w:lang w:eastAsia="cs-CZ"/>
        </w:rPr>
        <w:tab/>
        <w:t>Doktorandské štúdium sa uskutočňuje v dennej a v externej forme. Študentom v dennej forme doktorandského štúdia sa poskytuje štipendium (§ 54 ods. 18 zákona o VŠ).</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(3)</w:t>
      </w:r>
      <w:r w:rsidRPr="002142C4">
        <w:rPr>
          <w:rFonts w:ascii="Times New Roman" w:eastAsia="Times New Roman" w:hAnsi="Times New Roman" w:cs="Times New Roman"/>
          <w:sz w:val="24"/>
          <w:szCs w:val="24"/>
          <w:lang w:eastAsia="cs-CZ"/>
        </w:rPr>
        <w:tab/>
        <w:t xml:space="preserve">Denná forma doktorandského štúdia sa môže uskutočňovať aj s využitím vlastných finančných prostriedkov doktoranda, alebo prostriedkov z iných zdrojov, napr. rôznych grantov a pod.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(4)</w:t>
      </w:r>
      <w:r w:rsidRPr="002142C4">
        <w:rPr>
          <w:rFonts w:ascii="Times New Roman" w:eastAsia="Times New Roman" w:hAnsi="Times New Roman" w:cs="Times New Roman"/>
          <w:sz w:val="24"/>
          <w:szCs w:val="24"/>
          <w:lang w:eastAsia="cs-CZ"/>
        </w:rPr>
        <w:tab/>
        <w:t xml:space="preserve">Doktorandské štúdium prebieha podľa individuálneho študijného plánu pod vedením školiteľa. Uskutočňuje sa na univerzite alebo fakulte (školiace pracovisko), alebo na externej vzdelávacej inštitúcii, s ktorou má univerzita alebo fakulta uzavretú dohodu o doktorandskom štúdiu (ďalej len externá vzdelávacia inštitúcia (§ 54 ods. 12 zákona o VŠ) a s ktorou uzatvorí individuálnu dohodu pre každého doktoranda.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(5)</w:t>
      </w:r>
      <w:r w:rsidRPr="002142C4">
        <w:rPr>
          <w:rFonts w:ascii="Times New Roman" w:eastAsia="Times New Roman" w:hAnsi="Times New Roman" w:cs="Times New Roman"/>
          <w:sz w:val="24"/>
          <w:szCs w:val="24"/>
          <w:lang w:eastAsia="cs-CZ"/>
        </w:rPr>
        <w:tab/>
        <w:t>Štandardná dĺžka štúdia pre doktorandský študijný program</w:t>
      </w:r>
    </w:p>
    <w:p w:rsidR="00227B3D" w:rsidRPr="002142C4" w:rsidRDefault="00227B3D" w:rsidP="00227B3D">
      <w:pPr>
        <w:tabs>
          <w:tab w:val="left" w:pos="426"/>
          <w:tab w:val="left" w:pos="709"/>
        </w:tabs>
        <w:spacing w:after="0" w:line="240" w:lineRule="auto"/>
        <w:ind w:left="708"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b/>
        <w:t>a) v dennej forme štúdia je tri alebo štyri akademické roky; počet kreditov, ktorých dosiahnutie je podmienkou riadneho skončenia štúdia, pre doktorandský študijný program v dennej forme štúdia so štandardnou dĺžkou štúdia</w:t>
      </w:r>
    </w:p>
    <w:p w:rsidR="00227B3D" w:rsidRPr="002142C4" w:rsidRDefault="00227B3D" w:rsidP="00227B3D">
      <w:pPr>
        <w:tabs>
          <w:tab w:val="left" w:pos="993"/>
        </w:tabs>
        <w:spacing w:after="0" w:line="240" w:lineRule="auto"/>
        <w:ind w:left="709" w:hanging="709"/>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b/>
        <w:t>1.</w:t>
      </w:r>
      <w:r w:rsidRPr="002142C4">
        <w:rPr>
          <w:rFonts w:ascii="Times New Roman" w:eastAsia="Times New Roman" w:hAnsi="Times New Roman" w:cs="Times New Roman"/>
          <w:sz w:val="24"/>
          <w:szCs w:val="24"/>
          <w:lang w:eastAsia="cs-CZ"/>
        </w:rPr>
        <w:tab/>
        <w:t>tri akademické roky je 180 kreditov,</w:t>
      </w:r>
    </w:p>
    <w:p w:rsidR="00227B3D" w:rsidRPr="002142C4" w:rsidRDefault="00227B3D" w:rsidP="00227B3D">
      <w:pPr>
        <w:tabs>
          <w:tab w:val="left" w:pos="993"/>
        </w:tabs>
        <w:spacing w:after="0" w:line="240" w:lineRule="auto"/>
        <w:ind w:left="709" w:hanging="709"/>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b/>
        <w:t xml:space="preserve">2. </w:t>
      </w:r>
      <w:r w:rsidRPr="002142C4">
        <w:rPr>
          <w:rFonts w:ascii="Times New Roman" w:eastAsia="Times New Roman" w:hAnsi="Times New Roman" w:cs="Times New Roman"/>
          <w:sz w:val="24"/>
          <w:szCs w:val="24"/>
          <w:lang w:eastAsia="cs-CZ"/>
        </w:rPr>
        <w:tab/>
        <w:t>štyri akademické roky je 240 kreditov,</w:t>
      </w:r>
    </w:p>
    <w:p w:rsidR="00227B3D" w:rsidRPr="002142C4" w:rsidRDefault="00227B3D" w:rsidP="00227B3D">
      <w:pPr>
        <w:tabs>
          <w:tab w:val="left" w:pos="426"/>
          <w:tab w:val="left" w:pos="709"/>
        </w:tabs>
        <w:spacing w:after="0" w:line="240" w:lineRule="auto"/>
        <w:ind w:left="708" w:hanging="282"/>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b) v externej forme štúdia je štyri alebo päť akademických rokov; počet kreditov, ktorých dosiahnutie je podmienkou riadneho skončenia štúdia, pre doktorandský študijný program so štandardnou dĺžkou štúdia</w:t>
      </w:r>
    </w:p>
    <w:p w:rsidR="00227B3D" w:rsidRPr="002142C4" w:rsidRDefault="00227B3D" w:rsidP="00227B3D">
      <w:pPr>
        <w:tabs>
          <w:tab w:val="left" w:pos="426"/>
          <w:tab w:val="left" w:pos="709"/>
          <w:tab w:val="left" w:pos="993"/>
        </w:tabs>
        <w:spacing w:after="0" w:line="240" w:lineRule="auto"/>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b/>
      </w:r>
      <w:r w:rsidRPr="002142C4">
        <w:rPr>
          <w:rFonts w:ascii="Times New Roman" w:eastAsia="Times New Roman" w:hAnsi="Times New Roman" w:cs="Times New Roman"/>
          <w:sz w:val="24"/>
          <w:szCs w:val="24"/>
          <w:lang w:eastAsia="cs-CZ"/>
        </w:rPr>
        <w:tab/>
        <w:t xml:space="preserve">1. </w:t>
      </w:r>
      <w:r w:rsidRPr="002142C4">
        <w:rPr>
          <w:rFonts w:ascii="Times New Roman" w:eastAsia="Times New Roman" w:hAnsi="Times New Roman" w:cs="Times New Roman"/>
          <w:sz w:val="24"/>
          <w:szCs w:val="24"/>
          <w:lang w:eastAsia="cs-CZ"/>
        </w:rPr>
        <w:tab/>
        <w:t>štyri akademické roky je 180 kreditov,</w:t>
      </w:r>
    </w:p>
    <w:p w:rsidR="00227B3D" w:rsidRPr="002142C4" w:rsidRDefault="00227B3D" w:rsidP="00227B3D">
      <w:pPr>
        <w:tabs>
          <w:tab w:val="left" w:pos="426"/>
          <w:tab w:val="left" w:pos="709"/>
          <w:tab w:val="left" w:pos="993"/>
        </w:tabs>
        <w:spacing w:after="0" w:line="240" w:lineRule="auto"/>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b/>
      </w:r>
      <w:r w:rsidRPr="002142C4">
        <w:rPr>
          <w:rFonts w:ascii="Times New Roman" w:eastAsia="Times New Roman" w:hAnsi="Times New Roman" w:cs="Times New Roman"/>
          <w:sz w:val="24"/>
          <w:szCs w:val="24"/>
          <w:lang w:eastAsia="cs-CZ"/>
        </w:rPr>
        <w:tab/>
        <w:t xml:space="preserve">2. </w:t>
      </w:r>
      <w:r w:rsidRPr="002142C4">
        <w:rPr>
          <w:rFonts w:ascii="Times New Roman" w:eastAsia="Times New Roman" w:hAnsi="Times New Roman" w:cs="Times New Roman"/>
          <w:sz w:val="24"/>
          <w:szCs w:val="24"/>
          <w:lang w:eastAsia="cs-CZ"/>
        </w:rPr>
        <w:tab/>
        <w:t>päť akademických rokov je 240 kreditov.</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(6)</w:t>
      </w:r>
      <w:r w:rsidRPr="002142C4">
        <w:rPr>
          <w:rFonts w:ascii="Times New Roman" w:eastAsia="Times New Roman" w:hAnsi="Times New Roman" w:cs="Times New Roman"/>
          <w:sz w:val="24"/>
          <w:szCs w:val="24"/>
          <w:lang w:eastAsia="cs-CZ"/>
        </w:rPr>
        <w:tab/>
        <w:t xml:space="preserve">Univerzita alebo fakulta zriadi osobitným predpisom (§ 54 ods. 17 zákona o VŠ; (TU – Organizačná smernica č. 3/2005 Zriaďovanie odborovej komisie študijného odboru doktorandského štúdia a menovanie jej členov)) pre každý študijný odbor odborovú komisiu, ktorá sleduje a hodnotí doktorandské štúdium. Univerzita sa môže dohodnúť s inou vysokou školou, alebo externou vzdelávacou inštitúciou, že zriadi spoločnú odborovú komisiu (ďalej len odborová komisia). Ak sa doktorandské štúdium poskytuje v spolupráci s externou vzdelávacou inštitúciou, má táto inštitúcia v odborovej komisii primerané zastúpenie. </w:t>
      </w:r>
    </w:p>
    <w:p w:rsidR="00227B3D" w:rsidRPr="002142C4" w:rsidRDefault="00227B3D" w:rsidP="00227B3D">
      <w:pPr>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(7) </w:t>
      </w:r>
      <w:r w:rsidRPr="002142C4">
        <w:rPr>
          <w:rFonts w:ascii="Times New Roman" w:eastAsia="Times New Roman" w:hAnsi="Times New Roman" w:cs="Times New Roman"/>
          <w:sz w:val="24"/>
          <w:szCs w:val="24"/>
          <w:lang w:eastAsia="cs-CZ"/>
        </w:rPr>
        <w:tab/>
        <w:t xml:space="preserve">Odborovú komisiu vymenúva rektor na návrh vedeckej rady univerzity, alebo dekan na návrh vedeckej rady fakulty, ak sa študijný program uskutočňuje na fakulte, alebo na externej vzdelávacej inštitúcii, s ktorou má univerzita dohody podľa čl. 21 ods. 3. Odborová komisia pozostáva z predsedu a najmenej štyroch ďalších členov. Najmenej jeden z členov komisie musí mať vedecko-pedagogický titul profesor, resp. vedecký titul </w:t>
      </w:r>
      <w:r w:rsidRPr="002142C4">
        <w:rPr>
          <w:rFonts w:ascii="Times New Roman" w:eastAsia="Times New Roman" w:hAnsi="Times New Roman" w:cs="Times New Roman"/>
          <w:sz w:val="24"/>
          <w:szCs w:val="24"/>
          <w:lang w:eastAsia="cs-CZ"/>
        </w:rPr>
        <w:lastRenderedPageBreak/>
        <w:t>doktor vied, alebo musí byť výskumným pracovníkom s priznaným kvalifikačným stupňom I. Ďalšími členmi môžu byť docenti, hosťujúci profesori, hosťujúci docenti do doby skončenia ich funkcie podľa § 113a ods. 6 zákona o VŠ, pracovníci s akademickým titulom PhD. resp. ArtD., (alebo starším ekvivalentom CSc., Dr.), alebo kvalifikovaní odborníci z praxe, ktorým bol udelený tento akademický titul (alebo jeho starší ekvivalent).</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DRUHÁ ČASŤ</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ŠTUDIJNÁ ČASŤ DOKTORANDSKÉHO ŠTÚDIA</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22</w:t>
      </w: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Prijímanie na doktorandské štúdium</w:t>
      </w: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sz w:val="24"/>
          <w:szCs w:val="24"/>
          <w:lang w:eastAsia="cs-CZ"/>
        </w:rPr>
      </w:pP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w:t>
      </w:r>
      <w:r w:rsidRPr="002142C4">
        <w:rPr>
          <w:rFonts w:ascii="Times New Roman" w:eastAsia="Times New Roman" w:hAnsi="Times New Roman" w:cs="Times New Roman"/>
          <w:sz w:val="24"/>
          <w:szCs w:val="24"/>
          <w:lang w:eastAsia="cs-CZ"/>
        </w:rPr>
        <w:tab/>
        <w:t>Rektor alebo dekan, ak sa študijný program uskutočňuje na fakulte, vypíše najmenej dva mesiace pred posledným dňom určeným na podávanie prihlášok na doktorandské štúdium témy dizertačných prác, o ktoré sa možno v rámci prijímacieho konania uchádzať; ak ide o témy vypísané externou vzdelávacou inštitúciou, uvedie aj názov tejto inštitúcie. Témy vypísané externou vzdelávacou inštitúciou podliehajú schváleniu príslušného školiaceho pracoviska. Pri každej vypísanej téme sa uvádza názov študijného odboru, študijného programu, meno školiteľa, forma štúdia (denné, externé) a lehota na podávanie prihlášok. Témy dizertačných prác spolu s uvedenými náležitosťami sa zverejňujú na úradnej výveske a  hromadným  spôsobom  podľa  osobitného  predpisu   (§ 57  ods.  5   zákona  o   VŠ  a  zákon č. 211/2000 Z. z. o slobodnom prístupe k informáciám o zmene a doplnení niektorých zákonov ( zákon o slobode informácií)).</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(2)</w:t>
      </w:r>
      <w:r w:rsidRPr="002142C4">
        <w:rPr>
          <w:rFonts w:ascii="Times New Roman" w:eastAsia="Times New Roman" w:hAnsi="Times New Roman" w:cs="Times New Roman"/>
          <w:sz w:val="24"/>
          <w:szCs w:val="24"/>
          <w:lang w:eastAsia="cs-CZ"/>
        </w:rPr>
        <w:tab/>
        <w:t>Uchádzač v prihláške na doktorandské štúdium uvedie:</w:t>
      </w:r>
    </w:p>
    <w:p w:rsidR="00227B3D" w:rsidRPr="002142C4" w:rsidRDefault="00227B3D" w:rsidP="00227B3D">
      <w:pPr>
        <w:tabs>
          <w:tab w:val="left" w:pos="426"/>
          <w:tab w:val="left" w:pos="709"/>
        </w:tabs>
        <w:spacing w:after="0" w:line="240" w:lineRule="auto"/>
        <w:ind w:left="709" w:hanging="283"/>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w:t>
      </w:r>
      <w:r w:rsidRPr="002142C4">
        <w:rPr>
          <w:rFonts w:ascii="Times New Roman" w:eastAsia="Times New Roman" w:hAnsi="Times New Roman" w:cs="Times New Roman"/>
          <w:sz w:val="24"/>
          <w:szCs w:val="24"/>
          <w:lang w:eastAsia="cs-CZ"/>
        </w:rPr>
        <w:tab/>
        <w:t>meno a priezvisko, rodné priezvisko, tituly, rodné číslo, dátum a miesto narodenia, rodinný stav, miesto trvalého pobytu, pohlavie a štátne občianstvo študenta a meno, priezvisko a rodné priezvisko rodiča študenta; u cudzinca aj miesto pobytu v Slovenskej republike,</w:t>
      </w:r>
    </w:p>
    <w:p w:rsidR="00227B3D" w:rsidRPr="002142C4" w:rsidRDefault="00227B3D" w:rsidP="00227B3D">
      <w:pPr>
        <w:tabs>
          <w:tab w:val="left" w:pos="426"/>
          <w:tab w:val="left" w:pos="709"/>
        </w:tabs>
        <w:spacing w:after="0" w:line="240" w:lineRule="auto"/>
        <w:ind w:left="851" w:hanging="425"/>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b)</w:t>
      </w:r>
      <w:r w:rsidRPr="002142C4">
        <w:rPr>
          <w:rFonts w:ascii="Times New Roman" w:eastAsia="Times New Roman" w:hAnsi="Times New Roman" w:cs="Times New Roman"/>
          <w:sz w:val="24"/>
          <w:szCs w:val="24"/>
          <w:lang w:eastAsia="cs-CZ"/>
        </w:rPr>
        <w:tab/>
        <w:t xml:space="preserve">údaje o predchádzajúcom zamestnaní, príp. o súčasnom zamestnaní, </w:t>
      </w:r>
    </w:p>
    <w:p w:rsidR="00227B3D" w:rsidRPr="002142C4" w:rsidRDefault="00227B3D" w:rsidP="00227B3D">
      <w:pPr>
        <w:tabs>
          <w:tab w:val="left" w:pos="426"/>
          <w:tab w:val="left" w:pos="709"/>
        </w:tabs>
        <w:spacing w:after="0" w:line="240" w:lineRule="auto"/>
        <w:ind w:left="851" w:hanging="425"/>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c)</w:t>
      </w:r>
      <w:r w:rsidRPr="002142C4">
        <w:rPr>
          <w:rFonts w:ascii="Times New Roman" w:eastAsia="Times New Roman" w:hAnsi="Times New Roman" w:cs="Times New Roman"/>
          <w:sz w:val="24"/>
          <w:szCs w:val="24"/>
          <w:lang w:eastAsia="cs-CZ"/>
        </w:rPr>
        <w:tab/>
        <w:t>vybraný študijný program v študijnom odbore a vybranú tému dizertačnej práce,</w:t>
      </w:r>
    </w:p>
    <w:p w:rsidR="00227B3D" w:rsidRPr="002142C4" w:rsidRDefault="00227B3D" w:rsidP="00227B3D">
      <w:pPr>
        <w:tabs>
          <w:tab w:val="left" w:pos="426"/>
          <w:tab w:val="left" w:pos="709"/>
        </w:tabs>
        <w:spacing w:after="0" w:line="240" w:lineRule="auto"/>
        <w:ind w:left="851" w:hanging="425"/>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d)</w:t>
      </w:r>
      <w:r w:rsidRPr="002142C4">
        <w:rPr>
          <w:rFonts w:ascii="Times New Roman" w:eastAsia="Times New Roman" w:hAnsi="Times New Roman" w:cs="Times New Roman"/>
          <w:sz w:val="24"/>
          <w:szCs w:val="24"/>
          <w:lang w:eastAsia="cs-CZ"/>
        </w:rPr>
        <w:tab/>
        <w:t>zvolenú formu doktorandského štúdia,</w:t>
      </w:r>
    </w:p>
    <w:p w:rsidR="00227B3D" w:rsidRPr="002142C4" w:rsidRDefault="00227B3D" w:rsidP="00227B3D">
      <w:pPr>
        <w:tabs>
          <w:tab w:val="left" w:pos="426"/>
          <w:tab w:val="left" w:pos="709"/>
        </w:tabs>
        <w:spacing w:after="0" w:line="240" w:lineRule="auto"/>
        <w:ind w:left="709" w:hanging="283"/>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e)</w:t>
      </w:r>
      <w:r w:rsidRPr="002142C4">
        <w:rPr>
          <w:rFonts w:ascii="Times New Roman" w:eastAsia="Times New Roman" w:hAnsi="Times New Roman" w:cs="Times New Roman"/>
          <w:sz w:val="24"/>
          <w:szCs w:val="24"/>
          <w:lang w:eastAsia="cs-CZ"/>
        </w:rPr>
        <w:tab/>
        <w:t xml:space="preserve">údaje o dosiahnutom vzdelaní vrátane prospechu a o výsledkoch v záujmovej činnosti súvisiacej so študijným programom, na ktorý sa uchádzač hlási. </w:t>
      </w:r>
    </w:p>
    <w:p w:rsidR="00227B3D" w:rsidRPr="002142C4" w:rsidRDefault="00227B3D" w:rsidP="00227B3D">
      <w:pPr>
        <w:tabs>
          <w:tab w:val="left" w:pos="426"/>
          <w:tab w:val="left" w:pos="709"/>
        </w:tabs>
        <w:spacing w:after="0" w:line="240" w:lineRule="auto"/>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(3)</w:t>
      </w:r>
      <w:r w:rsidRPr="002142C4">
        <w:rPr>
          <w:rFonts w:ascii="Times New Roman" w:eastAsia="Times New Roman" w:hAnsi="Times New Roman" w:cs="Times New Roman"/>
          <w:sz w:val="24"/>
          <w:szCs w:val="24"/>
          <w:lang w:eastAsia="cs-CZ"/>
        </w:rPr>
        <w:tab/>
        <w:t>K prihláške uchádzač priloží:</w:t>
      </w:r>
    </w:p>
    <w:p w:rsidR="00227B3D" w:rsidRPr="002142C4" w:rsidRDefault="00227B3D" w:rsidP="00227B3D">
      <w:pPr>
        <w:tabs>
          <w:tab w:val="left" w:pos="426"/>
          <w:tab w:val="left" w:pos="709"/>
        </w:tabs>
        <w:spacing w:after="0" w:line="240" w:lineRule="auto"/>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b/>
        <w:t>a)</w:t>
      </w:r>
      <w:r w:rsidRPr="002142C4">
        <w:rPr>
          <w:rFonts w:ascii="Times New Roman" w:eastAsia="Times New Roman" w:hAnsi="Times New Roman" w:cs="Times New Roman"/>
          <w:sz w:val="24"/>
          <w:szCs w:val="24"/>
          <w:lang w:eastAsia="cs-CZ"/>
        </w:rPr>
        <w:tab/>
        <w:t>životopis,</w:t>
      </w:r>
    </w:p>
    <w:p w:rsidR="00227B3D" w:rsidRPr="002142C4" w:rsidRDefault="00227B3D" w:rsidP="00227B3D">
      <w:pPr>
        <w:tabs>
          <w:tab w:val="left" w:pos="426"/>
          <w:tab w:val="left" w:pos="709"/>
        </w:tabs>
        <w:spacing w:after="0" w:line="240" w:lineRule="auto"/>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b/>
        <w:t>b)</w:t>
      </w:r>
      <w:r w:rsidRPr="002142C4">
        <w:rPr>
          <w:rFonts w:ascii="Times New Roman" w:eastAsia="Times New Roman" w:hAnsi="Times New Roman" w:cs="Times New Roman"/>
          <w:sz w:val="24"/>
          <w:szCs w:val="24"/>
          <w:lang w:eastAsia="cs-CZ"/>
        </w:rPr>
        <w:tab/>
        <w:t xml:space="preserve">kópiu dokladu o zaplatení poplatku za prijímacie konanie, </w:t>
      </w:r>
    </w:p>
    <w:p w:rsidR="00227B3D" w:rsidRPr="002142C4" w:rsidRDefault="00227B3D" w:rsidP="00227B3D">
      <w:pPr>
        <w:tabs>
          <w:tab w:val="left" w:pos="426"/>
          <w:tab w:val="left" w:pos="709"/>
        </w:tabs>
        <w:spacing w:after="0" w:line="240" w:lineRule="auto"/>
        <w:ind w:left="709" w:hanging="713"/>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b/>
        <w:t>c)</w:t>
      </w:r>
      <w:r w:rsidRPr="002142C4">
        <w:rPr>
          <w:rFonts w:ascii="Times New Roman" w:eastAsia="Times New Roman" w:hAnsi="Times New Roman" w:cs="Times New Roman"/>
          <w:sz w:val="24"/>
          <w:szCs w:val="24"/>
          <w:lang w:eastAsia="cs-CZ"/>
        </w:rPr>
        <w:tab/>
        <w:t>overené fotokópie dokladov o absolvovaní štúdia (vysokoškolský diplom, vysvedčenie o štátnej skúške, dodatok k diplomu),</w:t>
      </w:r>
    </w:p>
    <w:p w:rsidR="00227B3D" w:rsidRPr="002142C4" w:rsidRDefault="00227B3D" w:rsidP="00227B3D">
      <w:pPr>
        <w:tabs>
          <w:tab w:val="left" w:pos="426"/>
          <w:tab w:val="left" w:pos="709"/>
        </w:tabs>
        <w:spacing w:after="0" w:line="240" w:lineRule="auto"/>
        <w:ind w:left="851" w:hanging="851"/>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b/>
        <w:t>d)</w:t>
      </w:r>
      <w:r w:rsidRPr="002142C4">
        <w:rPr>
          <w:rFonts w:ascii="Times New Roman" w:eastAsia="Times New Roman" w:hAnsi="Times New Roman" w:cs="Times New Roman"/>
          <w:sz w:val="24"/>
          <w:szCs w:val="24"/>
          <w:lang w:eastAsia="cs-CZ"/>
        </w:rPr>
        <w:tab/>
        <w:t>zoznam doteraz publikovaných odborných a vedeckých (umeleckých) prác,</w:t>
      </w:r>
    </w:p>
    <w:p w:rsidR="00227B3D" w:rsidRPr="002142C4" w:rsidRDefault="00227B3D" w:rsidP="00227B3D">
      <w:pPr>
        <w:tabs>
          <w:tab w:val="left" w:pos="426"/>
          <w:tab w:val="left" w:pos="709"/>
        </w:tabs>
        <w:spacing w:after="0" w:line="240" w:lineRule="auto"/>
        <w:ind w:left="851" w:hanging="851"/>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b/>
        <w:t>e)</w:t>
      </w:r>
      <w:r w:rsidRPr="002142C4">
        <w:rPr>
          <w:rFonts w:ascii="Times New Roman" w:eastAsia="Times New Roman" w:hAnsi="Times New Roman" w:cs="Times New Roman"/>
          <w:sz w:val="24"/>
          <w:szCs w:val="24"/>
          <w:lang w:eastAsia="cs-CZ"/>
        </w:rPr>
        <w:tab/>
        <w:t xml:space="preserve">potvrdenie o odbornej praxi uchádzača na dennú formu štúdia, </w:t>
      </w:r>
    </w:p>
    <w:p w:rsidR="00227B3D" w:rsidRPr="002142C4" w:rsidRDefault="00227B3D" w:rsidP="00227B3D">
      <w:pPr>
        <w:tabs>
          <w:tab w:val="left" w:pos="426"/>
          <w:tab w:val="left" w:pos="709"/>
        </w:tabs>
        <w:spacing w:after="0" w:line="240" w:lineRule="auto"/>
        <w:ind w:left="851" w:hanging="851"/>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b/>
        <w:t>f)</w:t>
      </w:r>
      <w:r w:rsidRPr="002142C4">
        <w:rPr>
          <w:rFonts w:ascii="Times New Roman" w:eastAsia="Times New Roman" w:hAnsi="Times New Roman" w:cs="Times New Roman"/>
          <w:sz w:val="24"/>
          <w:szCs w:val="24"/>
          <w:lang w:eastAsia="cs-CZ"/>
        </w:rPr>
        <w:tab/>
        <w:t>rámcový projekt k téme dizertačnej práce.</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(4)</w:t>
      </w:r>
      <w:r w:rsidRPr="002142C4">
        <w:rPr>
          <w:rFonts w:ascii="Times New Roman" w:eastAsia="Times New Roman" w:hAnsi="Times New Roman" w:cs="Times New Roman"/>
          <w:sz w:val="24"/>
          <w:szCs w:val="24"/>
          <w:lang w:eastAsia="cs-CZ"/>
        </w:rPr>
        <w:tab/>
        <w:t xml:space="preserve">Rektor alebo dekan, ak sa študijný program uskutočňuje na fakulte, pozve uchádzača na prijímaciu skúšku najmenej 14 dní pred jej konaním, pričom mu oznámi aj jej obsahové zameranie. Obsahové zameranie prijímacích skúšok pre jednotlivé študijné programy určí príslušná odborová komisia. </w:t>
      </w:r>
    </w:p>
    <w:p w:rsidR="00227B3D" w:rsidRPr="002142C4" w:rsidRDefault="00227B3D" w:rsidP="00227B3D">
      <w:pPr>
        <w:tabs>
          <w:tab w:val="left" w:pos="426"/>
          <w:tab w:val="left" w:pos="709"/>
        </w:tabs>
        <w:spacing w:after="0" w:line="240" w:lineRule="auto"/>
        <w:ind w:left="705" w:hanging="705"/>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(5)</w:t>
      </w:r>
      <w:r w:rsidRPr="002142C4">
        <w:rPr>
          <w:rFonts w:ascii="Times New Roman" w:eastAsia="Times New Roman" w:hAnsi="Times New Roman" w:cs="Times New Roman"/>
          <w:sz w:val="24"/>
          <w:szCs w:val="24"/>
          <w:lang w:eastAsia="cs-CZ"/>
        </w:rPr>
        <w:tab/>
        <w:t xml:space="preserve">Prijímacia skúška sa uskutočňuje pred prijímacou komisiou, ktorá má najmenej troch členov.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b/>
        <w:t xml:space="preserve">Prijímacia komisia pozostáva z predsedu a najmenej dvoch členov, ktorých na návrh predsedu odborovej komisie vymenúva rektor alebo dekan, ak sa študijný program </w:t>
      </w:r>
      <w:r w:rsidRPr="002142C4">
        <w:rPr>
          <w:rFonts w:ascii="Times New Roman" w:eastAsia="Times New Roman" w:hAnsi="Times New Roman" w:cs="Times New Roman"/>
          <w:sz w:val="24"/>
          <w:szCs w:val="24"/>
          <w:lang w:eastAsia="cs-CZ"/>
        </w:rPr>
        <w:lastRenderedPageBreak/>
        <w:t>uskutočňuje na fakulte. Ak ide o prijímacie konanie uchádzača na tému, ktorú vypísala externá vzdelávacia inštitúcia, je členom prijímacej komisie aj zástupca externej vzdelávacej inštitúcie. Na prijímaciu skúšku môže byť prizvaný potenciálny školiteľ, ktorý sa v takomto prípade stáva členom prijímacej komisie.</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(6)</w:t>
      </w:r>
      <w:r w:rsidRPr="002142C4">
        <w:rPr>
          <w:rFonts w:ascii="Times New Roman" w:eastAsia="Times New Roman" w:hAnsi="Times New Roman" w:cs="Times New Roman"/>
          <w:sz w:val="24"/>
          <w:szCs w:val="24"/>
          <w:lang w:eastAsia="cs-CZ"/>
        </w:rPr>
        <w:tab/>
        <w:t xml:space="preserve">Prijímacia komisia hodnotí výsledok prijímacej skúšky na neverejnom zasadaní. Ak boli na jednu tému prihlásení viacerí uchádzači, určí ich poradie podľa úspešnosti prijímacej skúšky. Pri určení poradia sa prihliada aj na rozsah a kvalitu doterajšej odbornej publikačnej činnosti uchádzača a na výsledky jeho inej odbornej činnosti (napr. výsledky v súťažiach študentských vedeckých a odborných prác) a pod. Zároveň určí poradie všetkých úspešných uchádzačov.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(7)</w:t>
      </w:r>
      <w:r w:rsidRPr="002142C4">
        <w:rPr>
          <w:rFonts w:ascii="Times New Roman" w:eastAsia="Times New Roman" w:hAnsi="Times New Roman" w:cs="Times New Roman"/>
          <w:sz w:val="24"/>
          <w:szCs w:val="24"/>
          <w:lang w:eastAsia="cs-CZ"/>
        </w:rPr>
        <w:tab/>
        <w:t xml:space="preserve">O výsledku prijímacej skúšky sa vyhotoví zápisnica. Komisia predloží návrh na prijatie úspešného uchádzača rektorovi alebo dekanovi, ak sa študijný program uskutočňuje na fakulte. Ak ide o tému, ktorú vypísala externá vzdelávacia inštitúcia, musí s prijatím uchádzača vyjadriť svoj súhlas.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(8)</w:t>
      </w:r>
      <w:r w:rsidRPr="002142C4">
        <w:rPr>
          <w:rFonts w:ascii="Times New Roman" w:eastAsia="Times New Roman" w:hAnsi="Times New Roman" w:cs="Times New Roman"/>
          <w:sz w:val="24"/>
          <w:szCs w:val="24"/>
          <w:lang w:eastAsia="cs-CZ"/>
        </w:rPr>
        <w:tab/>
        <w:t>Rektor alebo dekan, ak sa študijný program uskutočňuje na fakulte, rozhodne na základe výsledkov prijímacej skúšky o prijatí uchádzača do 30 dní odo dňa konania prijímacej skúšky. Ak sa rozhodne o prijatí uchádzača, uvedie vo svojom rozhodnutí aj meno školiteľa tému dizertačnej práce. Písomné rozhodnutie musí okrem uvedeného obsahovať výrok, odôvodnenie, poučenie o možnosti podať žiadosť o preskúmanie rozhodnutia a doručuje sa uchádzačovi do vlastných rúk. Uchádzač, ktorý dostal rozhodnutie o neprijatí na doktorandské štúdium, môže podať žiadosť o preskúmanie tohto rozhodnutia. Žiadosť sa podáva orgánu, ktorý rozhodnutie vydal v lehote do 8 dní odo dňa jeho doručenia. Ďalšie konanie o tejto žiadosti sa riadi príslušnými ustanoveniami zákona o VŠ (§ 58 ods. 8 zákona o VŠ).</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(9)</w:t>
      </w:r>
      <w:r w:rsidRPr="002142C4">
        <w:rPr>
          <w:rFonts w:ascii="Times New Roman" w:eastAsia="Times New Roman" w:hAnsi="Times New Roman" w:cs="Times New Roman"/>
          <w:sz w:val="24"/>
          <w:szCs w:val="24"/>
          <w:lang w:eastAsia="cs-CZ"/>
        </w:rPr>
        <w:tab/>
        <w:t xml:space="preserve">Prijatý uchádzač sa stáva študentom doktorandského štúdia dňom zápisu, ktorého termín určuje rektor alebo dekan, ak sa študijný program uskutočňuje na fakulte.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(10)</w:t>
      </w:r>
      <w:r w:rsidRPr="002142C4">
        <w:rPr>
          <w:rFonts w:ascii="Times New Roman" w:eastAsia="Times New Roman" w:hAnsi="Times New Roman" w:cs="Times New Roman"/>
          <w:sz w:val="24"/>
          <w:szCs w:val="24"/>
          <w:lang w:eastAsia="cs-CZ"/>
        </w:rPr>
        <w:tab/>
        <w:t xml:space="preserve">V súlade s § 59 ods. 4 až 6 zákona o VŠ môže dekan (v prípade univerzitných študijných programov rektor) povoliť zápis doktorandovi, ktorý bol prijatý na štúdium študijného programu tretieho stupňa v rovnakom študijnom odbore alebo v príbuznom študijnom odbore na inej vysokej škole, ak o to písomne požiada, spravidla pred začiatkom semestra. Predtým si vyžiada písomné stanovisko garanta študijného programu, na ktorý sa doktorand hlási, ktorý posúdi doterajší priebeh štúdia a kapacitné možnosti.  </w:t>
      </w:r>
    </w:p>
    <w:p w:rsidR="00DE1B39" w:rsidRDefault="00DE1B39"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23</w:t>
      </w: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Harmonogram štúdia</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p>
    <w:p w:rsidR="00227B3D" w:rsidRPr="002142C4" w:rsidRDefault="00227B3D" w:rsidP="00C637A5">
      <w:pPr>
        <w:numPr>
          <w:ilvl w:val="0"/>
          <w:numId w:val="45"/>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Doktorandské štúdium sa uskutočňuje v akreditovanom študijnom programe podľa individuálneho študijného plánu.</w:t>
      </w:r>
    </w:p>
    <w:p w:rsidR="00227B3D" w:rsidRPr="002142C4" w:rsidRDefault="00227B3D" w:rsidP="00C637A5">
      <w:pPr>
        <w:numPr>
          <w:ilvl w:val="0"/>
          <w:numId w:val="45"/>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Individuálny študijný plán pozostáva zo študijnej a vedeckej časti, zostavuje ho školiteľ prostredníctvom Univerzitného informačného systému (ďalej UIS) a schvaľuje ho odborová komisia (§ 54 ods. 8 zákona o VŠ). Individuálny študijný plán obsahuje súbor činností študijnej časti, najmä zapísané predmety, semináre, plánované termíny skúšok a pridelené kredity, individuálne štúdium literatúry, úlohy súvisiace s vykonávaním pedagogickej činnosti a súbor činností vedeckej časti, najmä úlohy súvisiace s individuálnou alebo tímovou vedeckou prácou, účasť na vedeckých projektoch, činnosť a pod. Súčasťou individuálneho študijného plánu je aj termín na vykonanie dizertačnej skúšky a zoznam povinnej a odporúčanej literatúry. </w:t>
      </w:r>
    </w:p>
    <w:p w:rsidR="00227B3D" w:rsidRPr="002142C4" w:rsidRDefault="00227B3D" w:rsidP="00C637A5">
      <w:pPr>
        <w:numPr>
          <w:ilvl w:val="0"/>
          <w:numId w:val="45"/>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Súčasťou doktorandského štúdia v dennej forme je vykonávanie pedagogickej činnosti alebo inej odbornej činnosti súvisiacej s pedagogickou činnosťou v rozsahu najviac </w:t>
      </w:r>
      <w:r w:rsidRPr="002142C4">
        <w:rPr>
          <w:rFonts w:ascii="Times New Roman" w:eastAsia="Times New Roman" w:hAnsi="Times New Roman" w:cs="Times New Roman"/>
          <w:sz w:val="24"/>
          <w:szCs w:val="24"/>
          <w:lang w:eastAsia="cs-CZ"/>
        </w:rPr>
        <w:lastRenderedPageBreak/>
        <w:t>štyroch hodín týždenne v priemere za akademický rok, v ktorom prebieha výučba (§ 54 ods. 11 zákona o VŠ).</w:t>
      </w:r>
    </w:p>
    <w:p w:rsidR="00227B3D" w:rsidRPr="002142C4" w:rsidRDefault="00227B3D" w:rsidP="00C637A5">
      <w:pPr>
        <w:numPr>
          <w:ilvl w:val="0"/>
          <w:numId w:val="45"/>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Dĺžka doktorandského štúdia je určená akreditovaným študijným programom. </w:t>
      </w:r>
    </w:p>
    <w:p w:rsidR="00227B3D" w:rsidRPr="002142C4" w:rsidRDefault="00227B3D" w:rsidP="00C637A5">
      <w:pPr>
        <w:numPr>
          <w:ilvl w:val="0"/>
          <w:numId w:val="45"/>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Dekan fakulty (v prípade univerzitných študijných programov rektor) harmonogramom akademického roka stanoví doktorandom v dennej forme doktorandského štúdia prázdniny v celkovej dĺžke 8 týždňov v jednom akademickom roku, pričom môžu byť rozdelené do viacerých častí. Prázdniny nie je možné prenášať do ďalšieho akademického roka. </w:t>
      </w:r>
    </w:p>
    <w:p w:rsidR="00227B3D" w:rsidRPr="002142C4" w:rsidRDefault="00227B3D" w:rsidP="00227B3D">
      <w:pPr>
        <w:tabs>
          <w:tab w:val="left" w:pos="426"/>
        </w:tabs>
        <w:spacing w:after="0" w:line="240" w:lineRule="auto"/>
        <w:jc w:val="both"/>
        <w:rPr>
          <w:rFonts w:ascii="Times New Roman" w:eastAsia="Times New Roman" w:hAnsi="Times New Roman" w:cs="Times New Roman"/>
          <w:sz w:val="24"/>
          <w:szCs w:val="24"/>
          <w:lang w:eastAsia="cs-CZ"/>
        </w:rPr>
      </w:pPr>
    </w:p>
    <w:p w:rsidR="00227B3D" w:rsidRPr="002142C4" w:rsidRDefault="00227B3D" w:rsidP="00227B3D">
      <w:pPr>
        <w:tabs>
          <w:tab w:val="left" w:pos="426"/>
        </w:tabs>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24</w:t>
      </w:r>
    </w:p>
    <w:p w:rsidR="00227B3D" w:rsidRPr="002142C4" w:rsidRDefault="00227B3D" w:rsidP="00227B3D">
      <w:pPr>
        <w:tabs>
          <w:tab w:val="left" w:pos="426"/>
        </w:tabs>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Práva a povinnosti študenta doktorandského štúdia</w:t>
      </w:r>
    </w:p>
    <w:p w:rsidR="00227B3D" w:rsidRPr="002142C4" w:rsidRDefault="00227B3D" w:rsidP="00227B3D">
      <w:pPr>
        <w:tabs>
          <w:tab w:val="left" w:pos="426"/>
        </w:tabs>
        <w:spacing w:after="0" w:line="240" w:lineRule="auto"/>
        <w:jc w:val="both"/>
        <w:rPr>
          <w:rFonts w:ascii="Times New Roman" w:eastAsia="Times New Roman" w:hAnsi="Times New Roman" w:cs="Times New Roman"/>
          <w:sz w:val="24"/>
          <w:szCs w:val="24"/>
          <w:lang w:eastAsia="cs-CZ"/>
        </w:rPr>
      </w:pPr>
    </w:p>
    <w:p w:rsidR="00227B3D" w:rsidRPr="002142C4" w:rsidRDefault="00227B3D" w:rsidP="00C637A5">
      <w:pPr>
        <w:numPr>
          <w:ilvl w:val="0"/>
          <w:numId w:val="46"/>
        </w:numPr>
        <w:tabs>
          <w:tab w:val="left" w:pos="426"/>
        </w:tabs>
        <w:spacing w:after="0" w:line="240" w:lineRule="auto"/>
        <w:ind w:left="709" w:hanging="709"/>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Práva študenta sú určené v ustanovení § 70 zákona o VŠ.</w:t>
      </w:r>
    </w:p>
    <w:p w:rsidR="00227B3D" w:rsidRPr="002142C4" w:rsidRDefault="00227B3D" w:rsidP="00C637A5">
      <w:pPr>
        <w:numPr>
          <w:ilvl w:val="0"/>
          <w:numId w:val="46"/>
        </w:numPr>
        <w:tabs>
          <w:tab w:val="left" w:pos="426"/>
        </w:tabs>
        <w:spacing w:after="0" w:line="240" w:lineRule="auto"/>
        <w:ind w:left="709" w:hanging="709"/>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Ďalšie práva študenta v dennej forme štúdia sú najmä:</w:t>
      </w:r>
    </w:p>
    <w:p w:rsidR="00227B3D" w:rsidRPr="002142C4" w:rsidRDefault="00227B3D" w:rsidP="00C637A5">
      <w:pPr>
        <w:numPr>
          <w:ilvl w:val="0"/>
          <w:numId w:val="47"/>
        </w:numPr>
        <w:tabs>
          <w:tab w:val="left" w:pos="426"/>
        </w:tabs>
        <w:spacing w:after="0" w:line="240" w:lineRule="auto"/>
        <w:ind w:left="851" w:hanging="425"/>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právo na vhodné pracovné podmienky pre študijnú, vedeckú a pedagogickú prácu,</w:t>
      </w:r>
    </w:p>
    <w:p w:rsidR="00227B3D" w:rsidRPr="002142C4" w:rsidRDefault="00227B3D" w:rsidP="00C637A5">
      <w:pPr>
        <w:numPr>
          <w:ilvl w:val="0"/>
          <w:numId w:val="47"/>
        </w:numPr>
        <w:tabs>
          <w:tab w:val="left" w:pos="426"/>
        </w:tabs>
        <w:spacing w:after="0" w:line="240" w:lineRule="auto"/>
        <w:ind w:left="851" w:hanging="425"/>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právo na 8 týždňov prázdnin v akademickom roku (čl. 23 os. 5),</w:t>
      </w:r>
    </w:p>
    <w:p w:rsidR="00227B3D" w:rsidRPr="002142C4" w:rsidRDefault="00227B3D" w:rsidP="00C637A5">
      <w:pPr>
        <w:numPr>
          <w:ilvl w:val="0"/>
          <w:numId w:val="47"/>
        </w:numPr>
        <w:tabs>
          <w:tab w:val="left" w:pos="426"/>
        </w:tabs>
        <w:spacing w:after="0" w:line="240" w:lineRule="auto"/>
        <w:ind w:left="851" w:hanging="425"/>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právo na používanie služieb SLDK,</w:t>
      </w:r>
    </w:p>
    <w:p w:rsidR="00227B3D" w:rsidRPr="002142C4" w:rsidRDefault="00227B3D" w:rsidP="00C637A5">
      <w:pPr>
        <w:numPr>
          <w:ilvl w:val="0"/>
          <w:numId w:val="47"/>
        </w:numPr>
        <w:tabs>
          <w:tab w:val="left" w:pos="426"/>
        </w:tabs>
        <w:spacing w:after="0" w:line="240" w:lineRule="auto"/>
        <w:ind w:left="851" w:hanging="425"/>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právo na poskytovanie štipendia (§ 54 ods. 18 zákona o VŠ),</w:t>
      </w:r>
    </w:p>
    <w:p w:rsidR="00227B3D" w:rsidRPr="002142C4" w:rsidRDefault="00227B3D" w:rsidP="00C637A5">
      <w:pPr>
        <w:numPr>
          <w:ilvl w:val="0"/>
          <w:numId w:val="47"/>
        </w:numPr>
        <w:tabs>
          <w:tab w:val="left" w:pos="426"/>
        </w:tabs>
        <w:spacing w:after="0" w:line="240" w:lineRule="auto"/>
        <w:ind w:left="851" w:hanging="425"/>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právo na stravovanie v ŠJ TU vrátane príspevku na stravovanie,</w:t>
      </w:r>
    </w:p>
    <w:p w:rsidR="00227B3D" w:rsidRPr="002142C4" w:rsidRDefault="00227B3D" w:rsidP="00C637A5">
      <w:pPr>
        <w:numPr>
          <w:ilvl w:val="0"/>
          <w:numId w:val="47"/>
        </w:numPr>
        <w:tabs>
          <w:tab w:val="left" w:pos="426"/>
        </w:tabs>
        <w:spacing w:after="0" w:line="240" w:lineRule="auto"/>
        <w:ind w:left="851" w:hanging="425"/>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právo na ubytovanie v ŠD T podľa možností a podmienok TU.</w:t>
      </w:r>
    </w:p>
    <w:p w:rsidR="00227B3D" w:rsidRPr="002142C4" w:rsidRDefault="00227B3D" w:rsidP="00C637A5">
      <w:pPr>
        <w:numPr>
          <w:ilvl w:val="0"/>
          <w:numId w:val="46"/>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Povinnosti študenta sú určené v ustanovení § 71 zákona o VŠ.</w:t>
      </w:r>
    </w:p>
    <w:p w:rsidR="00227B3D" w:rsidRPr="002142C4" w:rsidRDefault="00227B3D" w:rsidP="00C637A5">
      <w:pPr>
        <w:numPr>
          <w:ilvl w:val="0"/>
          <w:numId w:val="46"/>
        </w:numPr>
        <w:tabs>
          <w:tab w:val="left" w:pos="426"/>
        </w:tabs>
        <w:spacing w:after="0" w:line="240" w:lineRule="auto"/>
        <w:ind w:left="709" w:hanging="709"/>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Ďalšie povinnosti študenta v dennej forme štúdia sú najmä:</w:t>
      </w:r>
    </w:p>
    <w:p w:rsidR="00227B3D" w:rsidRPr="002142C4" w:rsidRDefault="00227B3D" w:rsidP="00C637A5">
      <w:pPr>
        <w:numPr>
          <w:ilvl w:val="0"/>
          <w:numId w:val="48"/>
        </w:numPr>
        <w:tabs>
          <w:tab w:val="left" w:pos="426"/>
        </w:tabs>
        <w:spacing w:after="0" w:line="240" w:lineRule="auto"/>
        <w:ind w:left="851" w:hanging="425"/>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dodržiavať čas určený na vedeckú a študijnú časť doktorandského štúdia, </w:t>
      </w:r>
    </w:p>
    <w:p w:rsidR="00227B3D" w:rsidRPr="002142C4" w:rsidRDefault="00227B3D" w:rsidP="00C637A5">
      <w:pPr>
        <w:numPr>
          <w:ilvl w:val="0"/>
          <w:numId w:val="48"/>
        </w:numPr>
        <w:tabs>
          <w:tab w:val="left" w:pos="426"/>
        </w:tabs>
        <w:spacing w:after="0" w:line="240" w:lineRule="auto"/>
        <w:ind w:left="851" w:hanging="425"/>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dodržiavať podmienky študijného programu a individuálny študijný plán a pravidelne, najmenej jedenkrát mesačne predkladať školiteľovi odpočet vykonaných prác (pracovných výkonov),</w:t>
      </w:r>
    </w:p>
    <w:p w:rsidR="00227B3D" w:rsidRPr="002142C4" w:rsidRDefault="00227B3D" w:rsidP="00C637A5">
      <w:pPr>
        <w:numPr>
          <w:ilvl w:val="0"/>
          <w:numId w:val="48"/>
        </w:numPr>
        <w:tabs>
          <w:tab w:val="left" w:pos="426"/>
        </w:tabs>
        <w:spacing w:after="0" w:line="240" w:lineRule="auto"/>
        <w:ind w:left="851" w:hanging="425"/>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vykonávať pedagogickú činnosť, alebo inú odbornú činnosť súvisiacu s pedagogickou činnosťou v rozsahu najviac 4 hodín týždenne v priemere za akademický rok, v ktorom prebieha výučby (§ 54 ods. 11 zákona o VŠ),</w:t>
      </w:r>
    </w:p>
    <w:p w:rsidR="00227B3D" w:rsidRPr="002142C4" w:rsidRDefault="00227B3D" w:rsidP="00C637A5">
      <w:pPr>
        <w:numPr>
          <w:ilvl w:val="0"/>
          <w:numId w:val="48"/>
        </w:numPr>
        <w:tabs>
          <w:tab w:val="left" w:pos="426"/>
        </w:tabs>
        <w:spacing w:after="0" w:line="240" w:lineRule="auto"/>
        <w:ind w:left="851" w:hanging="425"/>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chrániť a hospodárne využívať majetok, prostriedky a služby TU vo Zvolene, </w:t>
      </w:r>
    </w:p>
    <w:p w:rsidR="00227B3D" w:rsidRPr="002142C4" w:rsidRDefault="00227B3D" w:rsidP="00C637A5">
      <w:pPr>
        <w:numPr>
          <w:ilvl w:val="0"/>
          <w:numId w:val="48"/>
        </w:numPr>
        <w:tabs>
          <w:tab w:val="left" w:pos="426"/>
        </w:tabs>
        <w:spacing w:after="0" w:line="240" w:lineRule="auto"/>
        <w:ind w:left="851" w:hanging="425"/>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plniť pokyny školiteľa a vedúceho školiaceho pracoviska, súvisiace so študijným plánom a úlohami pracoviska, </w:t>
      </w:r>
    </w:p>
    <w:p w:rsidR="00227B3D" w:rsidRPr="002142C4" w:rsidRDefault="00227B3D" w:rsidP="00C637A5">
      <w:pPr>
        <w:numPr>
          <w:ilvl w:val="0"/>
          <w:numId w:val="48"/>
        </w:numPr>
        <w:tabs>
          <w:tab w:val="left" w:pos="426"/>
        </w:tabs>
        <w:spacing w:after="0" w:line="240" w:lineRule="auto"/>
        <w:ind w:left="851" w:hanging="425"/>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pri skončení alebo prerušení štúdia, odhlásiť sa z ubytovania v ŠD (ak bol študent ubytovaný),</w:t>
      </w:r>
    </w:p>
    <w:p w:rsidR="00227B3D" w:rsidRPr="002142C4" w:rsidRDefault="00227B3D" w:rsidP="00C637A5">
      <w:pPr>
        <w:numPr>
          <w:ilvl w:val="0"/>
          <w:numId w:val="48"/>
        </w:numPr>
        <w:tabs>
          <w:tab w:val="left" w:pos="426"/>
        </w:tabs>
        <w:spacing w:after="0" w:line="240" w:lineRule="auto"/>
        <w:ind w:left="851" w:hanging="425"/>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evidovať svoju prítomnosť na školiacom pracovisku vrátane prekážok v práci,</w:t>
      </w:r>
    </w:p>
    <w:p w:rsidR="00227B3D" w:rsidRPr="002142C4" w:rsidRDefault="00227B3D" w:rsidP="00C637A5">
      <w:pPr>
        <w:numPr>
          <w:ilvl w:val="0"/>
          <w:numId w:val="48"/>
        </w:numPr>
        <w:tabs>
          <w:tab w:val="left" w:pos="567"/>
          <w:tab w:val="left" w:pos="851"/>
        </w:tabs>
        <w:spacing w:after="0" w:line="240" w:lineRule="auto"/>
        <w:ind w:left="851" w:hanging="425"/>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písomne požiadať vedúceho školiaceho pracoviska o čerpanie prázdnin, </w:t>
      </w:r>
    </w:p>
    <w:p w:rsidR="00227B3D" w:rsidRPr="002142C4" w:rsidRDefault="00227B3D" w:rsidP="00C637A5">
      <w:pPr>
        <w:numPr>
          <w:ilvl w:val="0"/>
          <w:numId w:val="48"/>
        </w:numPr>
        <w:tabs>
          <w:tab w:val="left" w:pos="426"/>
        </w:tabs>
        <w:spacing w:after="0" w:line="240" w:lineRule="auto"/>
        <w:ind w:left="851" w:hanging="425"/>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bezodkladne, najneskôr do 3 pracovných dní dokladovať neprítomnosť na školiacom pracovisku.</w:t>
      </w:r>
    </w:p>
    <w:p w:rsidR="00227B3D" w:rsidRPr="002142C4" w:rsidRDefault="00227B3D" w:rsidP="00227B3D">
      <w:pPr>
        <w:tabs>
          <w:tab w:val="left" w:pos="426"/>
        </w:tabs>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25</w:t>
      </w:r>
    </w:p>
    <w:p w:rsidR="00227B3D" w:rsidRPr="002142C4" w:rsidRDefault="00227B3D" w:rsidP="00227B3D">
      <w:pPr>
        <w:tabs>
          <w:tab w:val="left" w:pos="426"/>
        </w:tabs>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Dochádzka doktorandov v dennej forme štúdia a jej evidencia</w:t>
      </w:r>
    </w:p>
    <w:p w:rsidR="00227B3D" w:rsidRPr="002142C4" w:rsidRDefault="00227B3D" w:rsidP="00227B3D">
      <w:pPr>
        <w:tabs>
          <w:tab w:val="left" w:pos="426"/>
        </w:tabs>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C637A5">
      <w:pPr>
        <w:numPr>
          <w:ilvl w:val="0"/>
          <w:numId w:val="49"/>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Doktorand je povinný byť na mieste svojho pôsobenia podľa požiadaviek a pokynov svojho školiteľa a vedúceho katedry príslušnej fakulty (riaditeľa súčasti) TU vo Zvolene. Minimálny základný čas pobytu je od 9:00 hod. do 14:00 hod., pričom celkový čas nepresiahne 37,5 hod. za týždeň.</w:t>
      </w:r>
    </w:p>
    <w:p w:rsidR="00227B3D" w:rsidRPr="002142C4" w:rsidRDefault="00227B3D" w:rsidP="00C637A5">
      <w:pPr>
        <w:numPr>
          <w:ilvl w:val="0"/>
          <w:numId w:val="49"/>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O pobyte doktoranda mimo miesta svojho pôsobenia vedie evidenciu katedra (ústav) TU, pričom jeho celodenná, resp. viacdenná neprítomnosť musí byť odsúhlasená školiteľom doktoranda a vedúcim katedry (riaditeľom súčasti) TU.</w:t>
      </w:r>
    </w:p>
    <w:p w:rsidR="00227B3D" w:rsidRPr="002142C4" w:rsidRDefault="00227B3D" w:rsidP="00C637A5">
      <w:pPr>
        <w:numPr>
          <w:ilvl w:val="0"/>
          <w:numId w:val="49"/>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lastRenderedPageBreak/>
        <w:t xml:space="preserve">Prítomnosť, resp. neprítomnosť (s uvedením dôvodu) doktoranda na mieste svojho pôsobenia, ktorá vyplýva z individuálneho študijného plánu doktoranda, eviduje a archivuje katedra (súčasť) TU a príslušné študijné oddelenie. </w:t>
      </w:r>
    </w:p>
    <w:p w:rsidR="00227B3D" w:rsidRPr="002142C4" w:rsidRDefault="00227B3D" w:rsidP="00C637A5">
      <w:pPr>
        <w:numPr>
          <w:ilvl w:val="0"/>
          <w:numId w:val="49"/>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Evidencia dochádzky doktoranda je realizovaná elektronickou formou prostredníctvom čipovej karty. Kontrolu dochádzky doktoranda vykonáva vedúci školiaceho pracoviska alebo vedúci katedry (riaditeľ súčasti) TU, resp. nimi poverený zamestnanec. </w:t>
      </w:r>
    </w:p>
    <w:p w:rsidR="00227B3D" w:rsidRPr="002142C4" w:rsidRDefault="00227B3D" w:rsidP="00227B3D">
      <w:pPr>
        <w:tabs>
          <w:tab w:val="left" w:pos="426"/>
        </w:tabs>
        <w:spacing w:after="0" w:line="240" w:lineRule="auto"/>
        <w:jc w:val="both"/>
        <w:rPr>
          <w:rFonts w:ascii="Times New Roman" w:eastAsia="Times New Roman" w:hAnsi="Times New Roman" w:cs="Times New Roman"/>
          <w:sz w:val="24"/>
          <w:szCs w:val="24"/>
          <w:lang w:eastAsia="cs-CZ"/>
        </w:rPr>
      </w:pPr>
    </w:p>
    <w:p w:rsidR="00227B3D" w:rsidRPr="002142C4" w:rsidRDefault="00227B3D" w:rsidP="00227B3D">
      <w:pPr>
        <w:tabs>
          <w:tab w:val="left" w:pos="426"/>
        </w:tabs>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26</w:t>
      </w:r>
    </w:p>
    <w:p w:rsidR="00227B3D" w:rsidRPr="002142C4" w:rsidRDefault="00227B3D" w:rsidP="00227B3D">
      <w:pPr>
        <w:tabs>
          <w:tab w:val="left" w:pos="426"/>
        </w:tabs>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Kreditový systém doktorandského štúdia a hodnotenie študijných výsledkov</w:t>
      </w:r>
    </w:p>
    <w:p w:rsidR="00227B3D" w:rsidRPr="002142C4" w:rsidRDefault="00227B3D" w:rsidP="00227B3D">
      <w:pPr>
        <w:tabs>
          <w:tab w:val="left" w:pos="426"/>
        </w:tabs>
        <w:spacing w:after="0" w:line="240" w:lineRule="auto"/>
        <w:jc w:val="both"/>
        <w:rPr>
          <w:rFonts w:ascii="Times New Roman" w:eastAsia="Times New Roman" w:hAnsi="Times New Roman" w:cs="Times New Roman"/>
          <w:b/>
          <w:sz w:val="24"/>
          <w:szCs w:val="24"/>
          <w:lang w:eastAsia="cs-CZ"/>
        </w:rPr>
      </w:pPr>
    </w:p>
    <w:p w:rsidR="00227B3D" w:rsidRPr="002142C4" w:rsidRDefault="00227B3D" w:rsidP="00C637A5">
      <w:pPr>
        <w:numPr>
          <w:ilvl w:val="0"/>
          <w:numId w:val="50"/>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Kreditový systém sa uplatňuje vo všetkých formách doktorandského štúdia.</w:t>
      </w:r>
    </w:p>
    <w:p w:rsidR="00227B3D" w:rsidRPr="002142C4" w:rsidRDefault="00227B3D" w:rsidP="00C637A5">
      <w:pPr>
        <w:numPr>
          <w:ilvl w:val="0"/>
          <w:numId w:val="50"/>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Kredity sú jednotkami pracovného zaťaženia doktoranda a v doktorandskom štúdiu sú definované analogicky ako v bakalárskom a magisterskom štúdiu. </w:t>
      </w:r>
    </w:p>
    <w:p w:rsidR="00227B3D" w:rsidRPr="002142C4" w:rsidRDefault="00227B3D" w:rsidP="00C637A5">
      <w:pPr>
        <w:numPr>
          <w:ilvl w:val="0"/>
          <w:numId w:val="50"/>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Za štandardné pracovné zaťaženie doktoranda počas akademického roka sa považuje vykonanie činností, ktoré zodpovedajú 60 kreditom. Štandardná záťaž študenta za celý akademický rok v externej forme štúdia je vyjadrená počtom najviac 48 kreditov, v závislosti od štandardnej dĺžky príslušného študijného programu a počtu kreditov potrebných na jeho riadne skončenie. </w:t>
      </w:r>
    </w:p>
    <w:p w:rsidR="00227B3D" w:rsidRPr="002142C4" w:rsidRDefault="00227B3D" w:rsidP="00C637A5">
      <w:pPr>
        <w:numPr>
          <w:ilvl w:val="0"/>
          <w:numId w:val="50"/>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Doktorand počas svojho štúdia získava kredity za tieto činnosti:</w:t>
      </w:r>
    </w:p>
    <w:p w:rsidR="00227B3D" w:rsidRPr="002142C4" w:rsidRDefault="00227B3D" w:rsidP="00C637A5">
      <w:pPr>
        <w:numPr>
          <w:ilvl w:val="0"/>
          <w:numId w:val="51"/>
        </w:numPr>
        <w:tabs>
          <w:tab w:val="left" w:pos="426"/>
        </w:tabs>
        <w:spacing w:after="0" w:line="240" w:lineRule="auto"/>
        <w:ind w:left="709" w:hanging="283"/>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absolvovanie študijnej časti, ktorá pozostáva najmä zo špecializovaných doktorandských prednášok a seminárov podľa študijného plánu doktoranda. Študijná časť sa končí absolvovaním dizertačnej skúšky. Doktorand získa za úspešne absolvovanú dizertačnú skúšku najmenej 20 kreditov. Doktorand má možnosť zapísať si navyše aj povinne voliteľné a výberové predmety, ktoré ponúkaj vo svojich študijných programoch, najmä magisterského a inžinierskeho štúdia fakulty, ak ich neabsolvoval už v predošlom stupni vysokoškolského štúdia. Štúdium týchto predmetov a individuálne štúdium vedeckej a odbornej literatúry nenahrádzajú absolvovanie povinných prednášok a seminárov, ktoré určuje študijný plán doktoranda, ani vykonávanie pedagogickej činnosti na vysokej škole, alebo fakulte;</w:t>
      </w:r>
    </w:p>
    <w:p w:rsidR="00227B3D" w:rsidRPr="002142C4" w:rsidRDefault="00227B3D" w:rsidP="00C637A5">
      <w:pPr>
        <w:numPr>
          <w:ilvl w:val="0"/>
          <w:numId w:val="51"/>
        </w:numPr>
        <w:tabs>
          <w:tab w:val="left" w:pos="426"/>
        </w:tabs>
        <w:spacing w:after="0" w:line="240" w:lineRule="auto"/>
        <w:ind w:left="709" w:hanging="283"/>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samostatnú tvorivú činnosť v oblasti vedy (publikácie, ukončenie definovanej etapy vo vlastnej výskumnej práci, prezentácia na seminároch katedry a pod.);</w:t>
      </w:r>
    </w:p>
    <w:p w:rsidR="00227B3D" w:rsidRPr="002142C4" w:rsidRDefault="00227B3D" w:rsidP="00C637A5">
      <w:pPr>
        <w:numPr>
          <w:ilvl w:val="0"/>
          <w:numId w:val="51"/>
        </w:numPr>
        <w:tabs>
          <w:tab w:val="left" w:pos="426"/>
        </w:tabs>
        <w:spacing w:after="0" w:line="240" w:lineRule="auto"/>
        <w:ind w:left="709" w:hanging="283"/>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výkon pedagogickej činnosti na vysokej škole alebo fakulte (napr. vedenie praktických cvičení a pod.) v rozsahu najviac 4 h týždenne v priemere za akademický rok, v ktorom prebieha výučba;</w:t>
      </w:r>
    </w:p>
    <w:p w:rsidR="00227B3D" w:rsidRPr="002142C4" w:rsidRDefault="00227B3D" w:rsidP="00C637A5">
      <w:pPr>
        <w:numPr>
          <w:ilvl w:val="0"/>
          <w:numId w:val="51"/>
        </w:numPr>
        <w:tabs>
          <w:tab w:val="left" w:pos="426"/>
        </w:tabs>
        <w:spacing w:after="0" w:line="240" w:lineRule="auto"/>
        <w:ind w:left="709" w:hanging="283"/>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vypracovanie dizertačnej práce; ak bola dizertačná práca prijatá k obhajobe, získa doktorand 30 kreditov. </w:t>
      </w:r>
    </w:p>
    <w:p w:rsidR="00227B3D" w:rsidRPr="002142C4" w:rsidRDefault="00227B3D" w:rsidP="00C637A5">
      <w:pPr>
        <w:numPr>
          <w:ilvl w:val="0"/>
          <w:numId w:val="50"/>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Počet kreditov za činnosti podľa ods. 4 písm. a), b) a c) môže určiť vedecká rada univerzity alebo vedecká rada fakulty, ak sa študijný program uskutočňuje na fakulte. </w:t>
      </w:r>
    </w:p>
    <w:p w:rsidR="00227B3D" w:rsidRPr="002142C4" w:rsidRDefault="00227B3D" w:rsidP="00C637A5">
      <w:pPr>
        <w:numPr>
          <w:ilvl w:val="0"/>
          <w:numId w:val="50"/>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Príklady hodnotených činností s návrhom ich kreditového ohodnotenia sú uvedené v prílohe. Počet kreditov za jednotlivé činnosti doktoranda nemôže klesnúť pod minimálne hodnoty a nemôže byť vyšší, ako je uvedené v prílohe. Za viacnásobné plnenie jednotlivej činnosti nemôže doktorand získať viac kreditov ako je horná hranica u danej činnosti uvedená v prílohe. </w:t>
      </w:r>
    </w:p>
    <w:p w:rsidR="00227B3D" w:rsidRPr="002142C4" w:rsidRDefault="00227B3D" w:rsidP="00C637A5">
      <w:pPr>
        <w:numPr>
          <w:ilvl w:val="0"/>
          <w:numId w:val="50"/>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Činnosti uvedené v ods. 4 sú navzájom nezastupiteľné. Doktorand je povinný získať počas štúdia minimálne 40 kreditov podľa ods. 4 písm. a) a 40 kreditov podľa ods. 4 písm. b).</w:t>
      </w:r>
    </w:p>
    <w:p w:rsidR="00227B3D" w:rsidRPr="002142C4" w:rsidRDefault="00227B3D" w:rsidP="00C637A5">
      <w:pPr>
        <w:numPr>
          <w:ilvl w:val="0"/>
          <w:numId w:val="50"/>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Ak doktorand absolvoval časť svojho štúdia na inom ako svojom pracovisku  (napr. v zahraničí), kredity získané na tomto pracovisku sa započítavajú v plnom rozsahu, ak bol na toto pracovisko vyslaný v rámci plnenia svojho študijného plánu, a ak sú kreditové systémy vysielajúceho a prijímacieho pracoviska kompatibilné (transfer kreditov).</w:t>
      </w:r>
    </w:p>
    <w:p w:rsidR="00227B3D" w:rsidRPr="002142C4" w:rsidRDefault="00227B3D" w:rsidP="00C637A5">
      <w:pPr>
        <w:numPr>
          <w:ilvl w:val="0"/>
          <w:numId w:val="50"/>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lastRenderedPageBreak/>
        <w:t xml:space="preserve">Ak dôjde k zmene školiaceho pracoviska, zmene študijného programu (§ 70 ods. 1 písm. l zákona o VŠ), doktorandovi možno uznať dovtedy získané kredity, ak je to v súlade s jeho novým študijným plánom. </w:t>
      </w:r>
    </w:p>
    <w:p w:rsidR="00227B3D" w:rsidRPr="002142C4" w:rsidRDefault="00227B3D" w:rsidP="00C637A5">
      <w:pPr>
        <w:numPr>
          <w:ilvl w:val="0"/>
          <w:numId w:val="50"/>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Doktorandovi, ktorý prišiel z pracoviska, na ktorom nie je zavedený kreditový systém štúdia, môže nové školiace pracovisko na univerzite alebo na fakulte prideliť adekvátny počet kreditov podľa svojho systému (priznanie kreditov). Nové školiace pracovisko môže doktorandovi v prípade potreby predpísať povinnosť získať doplňujúce kredity za činnosti, ktoré požaduje, napr. za absolvovanie diferenčných predmetov, ukončených skúškou. </w:t>
      </w:r>
    </w:p>
    <w:p w:rsidR="00227B3D" w:rsidRPr="002142C4" w:rsidRDefault="00227B3D" w:rsidP="00C637A5">
      <w:pPr>
        <w:numPr>
          <w:ilvl w:val="0"/>
          <w:numId w:val="50"/>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O transfere alebo o priznaní kreditov (podľa ods. 8 a 10) rozhoduje rektor alebo dekan, ak sa študijný program uskutočňuje na fakulte, po vyjadrení odborovej komisie. </w:t>
      </w:r>
    </w:p>
    <w:p w:rsidR="00227B3D" w:rsidRPr="002142C4" w:rsidRDefault="00227B3D" w:rsidP="00C637A5">
      <w:pPr>
        <w:numPr>
          <w:ilvl w:val="0"/>
          <w:numId w:val="50"/>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V dennej forme doktorandského štúdia musí doktorand pre svoj postup z prvého do druhého roka štúdia získať minimálne 45 kreditov a pre svoj postup z druhého do tretieho roka štúdia minimálne 52 kreditov za akademický rok pri zohľadnení odporúčanej štruktúry kreditov. V externej forme musí získať minimálne 25 kreditov pre svoj postup z prvého do druhého roka štúdia a 30 kreditov za akademický rok pre svoj postup z druhého do tretieho roka štúdia. </w:t>
      </w:r>
    </w:p>
    <w:p w:rsidR="00227B3D" w:rsidRPr="002142C4" w:rsidRDefault="00227B3D" w:rsidP="00C637A5">
      <w:pPr>
        <w:numPr>
          <w:ilvl w:val="0"/>
          <w:numId w:val="50"/>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Získané kredity školiteľ zapíše do UIS najneskôr do konca príslušného akademického roka a uvedie v ročnom hodnotení doktoranda. Gestor predmetu zapíše výsledok skúšky doktoranda do UIS najneskôr do 5 pracovných dní od termínu vykonania skúšky. </w:t>
      </w:r>
    </w:p>
    <w:p w:rsidR="00227B3D" w:rsidRPr="002142C4" w:rsidRDefault="00227B3D" w:rsidP="00C637A5">
      <w:pPr>
        <w:numPr>
          <w:ilvl w:val="0"/>
          <w:numId w:val="50"/>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Nesplnenie podmienok uvedených v ods. 12 je dôvodom, aby školiteľ v ročnom hodnotení podal rektorovi alebo dekanovi, ak sa študijný program uskutočňuje na fakulte, návrh na vylúčenie doktoranda zo štúdia.</w:t>
      </w:r>
    </w:p>
    <w:p w:rsidR="00227B3D" w:rsidRPr="002142C4" w:rsidRDefault="00227B3D" w:rsidP="00C637A5">
      <w:pPr>
        <w:numPr>
          <w:ilvl w:val="0"/>
          <w:numId w:val="50"/>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V dennej i externej forme doktorandského štúdia sa doktorand môže prihlásiť na dizertačnú skúšku, ak získa 70 kreditov, a najskôr po tom, ako uplynie 12 mesiacov od jeho prijatia na doktorandské štúdium.</w:t>
      </w:r>
    </w:p>
    <w:p w:rsidR="00227B3D" w:rsidRPr="002142C4" w:rsidRDefault="00227B3D" w:rsidP="00C637A5">
      <w:pPr>
        <w:numPr>
          <w:ilvl w:val="0"/>
          <w:numId w:val="50"/>
        </w:numPr>
        <w:tabs>
          <w:tab w:val="left" w:pos="426"/>
        </w:tabs>
        <w:spacing w:after="0" w:line="240"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Úspešný absolvent doktorandského štúdia v dennej i externej forme musí získať minimálne počet kreditov upravených v čl. 21 ods. (5) vrátane kreditového ohodnotenia jeho dizertačnej práce. Po tom, ako doktorand získa počas svojho štúdia 150 kreditov (pri štúdiu 180 kreditového študijného programu) alebo 210 kreditov (pri štúdiu 240 kreditového študijného programu) po splnení podmienok predpísaných študijným programom a po odporúčaní školiteľa prijať dizertačnú prácu doktoranda na obhajobu, môže požiadať o povolenie jej obhajoby.</w:t>
      </w:r>
    </w:p>
    <w:p w:rsidR="00227B3D" w:rsidRPr="002142C4" w:rsidRDefault="00227B3D" w:rsidP="00227B3D">
      <w:pPr>
        <w:tabs>
          <w:tab w:val="left" w:pos="426"/>
        </w:tabs>
        <w:spacing w:after="0" w:line="240" w:lineRule="auto"/>
        <w:jc w:val="both"/>
        <w:rPr>
          <w:rFonts w:ascii="Times New Roman" w:eastAsia="Times New Roman" w:hAnsi="Times New Roman" w:cs="Times New Roman"/>
          <w:sz w:val="24"/>
          <w:szCs w:val="24"/>
          <w:lang w:eastAsia="cs-CZ"/>
        </w:rPr>
      </w:pPr>
    </w:p>
    <w:p w:rsidR="00CF37F0" w:rsidRDefault="00CF37F0" w:rsidP="00227B3D">
      <w:pPr>
        <w:tabs>
          <w:tab w:val="left" w:pos="426"/>
        </w:tabs>
        <w:spacing w:after="0" w:line="240" w:lineRule="auto"/>
        <w:jc w:val="center"/>
        <w:rPr>
          <w:rFonts w:ascii="Times New Roman" w:eastAsia="Times New Roman" w:hAnsi="Times New Roman" w:cs="Times New Roman"/>
          <w:b/>
          <w:sz w:val="24"/>
          <w:szCs w:val="24"/>
          <w:lang w:eastAsia="cs-CZ"/>
        </w:rPr>
      </w:pPr>
    </w:p>
    <w:p w:rsidR="00CF37F0" w:rsidRDefault="00CF37F0" w:rsidP="00227B3D">
      <w:pPr>
        <w:tabs>
          <w:tab w:val="left" w:pos="426"/>
        </w:tabs>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227B3D">
      <w:pPr>
        <w:tabs>
          <w:tab w:val="left" w:pos="426"/>
        </w:tabs>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27</w:t>
      </w:r>
    </w:p>
    <w:p w:rsidR="00227B3D" w:rsidRPr="002142C4" w:rsidRDefault="00227B3D" w:rsidP="00227B3D">
      <w:pPr>
        <w:tabs>
          <w:tab w:val="left" w:pos="426"/>
        </w:tabs>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Školiteľ</w:t>
      </w:r>
    </w:p>
    <w:p w:rsidR="00227B3D" w:rsidRPr="002142C4" w:rsidRDefault="00227B3D" w:rsidP="00227B3D">
      <w:pPr>
        <w:tabs>
          <w:tab w:val="left" w:pos="426"/>
        </w:tabs>
        <w:spacing w:after="0" w:line="240" w:lineRule="auto"/>
        <w:jc w:val="both"/>
        <w:rPr>
          <w:rFonts w:ascii="Times New Roman" w:eastAsia="Times New Roman" w:hAnsi="Times New Roman" w:cs="Times New Roman"/>
          <w:sz w:val="24"/>
          <w:szCs w:val="24"/>
          <w:lang w:eastAsia="cs-CZ"/>
        </w:rPr>
      </w:pPr>
    </w:p>
    <w:p w:rsidR="00227B3D" w:rsidRPr="002142C4" w:rsidRDefault="00227B3D" w:rsidP="00C637A5">
      <w:pPr>
        <w:numPr>
          <w:ilvl w:val="0"/>
          <w:numId w:val="52"/>
        </w:numPr>
        <w:tabs>
          <w:tab w:val="left" w:pos="426"/>
        </w:tabs>
        <w:spacing w:after="0" w:line="259"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Funkciu školiteľa pre daný študijný program môžu vykonávať učitelia vysokej školy, na ktorej sa uskutočňuje doktorandské štúdium, a iní odborníci po schválení vo vedeckej rade vysokej školy alebo fakulty, ak sa doktorandské štúdium uskutočňuje na fakulte (§ 54 ods. 4 zákona o VŠ).</w:t>
      </w:r>
    </w:p>
    <w:p w:rsidR="00227B3D" w:rsidRPr="002142C4" w:rsidRDefault="00227B3D" w:rsidP="00C637A5">
      <w:pPr>
        <w:numPr>
          <w:ilvl w:val="0"/>
          <w:numId w:val="52"/>
        </w:numPr>
        <w:tabs>
          <w:tab w:val="left" w:pos="426"/>
        </w:tabs>
        <w:spacing w:after="0" w:line="259"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Funkciu školiteľa pre témy vypísané externou vzdelávacou inštitúciou, ktorá získala právo zúčastňovať sa na uskutočňovaní študijného programu podľa § 86 zákona o VŠ, môžu vykonávať školitelia schválení touto inštitúciou. Externá vzdelávacia inštitúcia poskytne vedeckej rade univerzity alebo fakulty vedecko-pedagogické charakteristiky svojich školiteľov (§ 54 ods. 4 zákona o VŠ). </w:t>
      </w:r>
    </w:p>
    <w:p w:rsidR="00227B3D" w:rsidRPr="002142C4" w:rsidRDefault="00227B3D" w:rsidP="00C637A5">
      <w:pPr>
        <w:numPr>
          <w:ilvl w:val="0"/>
          <w:numId w:val="52"/>
        </w:numPr>
        <w:tabs>
          <w:tab w:val="left" w:pos="426"/>
        </w:tabs>
        <w:spacing w:after="0" w:line="259" w:lineRule="auto"/>
        <w:ind w:left="426" w:hanging="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Školiteľ:</w:t>
      </w:r>
    </w:p>
    <w:p w:rsidR="00227B3D" w:rsidRPr="002142C4" w:rsidRDefault="00227B3D" w:rsidP="00227B3D">
      <w:pPr>
        <w:tabs>
          <w:tab w:val="left" w:pos="426"/>
          <w:tab w:val="left" w:pos="709"/>
        </w:tabs>
        <w:spacing w:after="0" w:line="240" w:lineRule="auto"/>
        <w:ind w:left="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lastRenderedPageBreak/>
        <w:t>a)</w:t>
      </w:r>
      <w:r w:rsidRPr="002142C4">
        <w:rPr>
          <w:rFonts w:ascii="Times New Roman" w:eastAsia="Times New Roman" w:hAnsi="Times New Roman" w:cs="Times New Roman"/>
          <w:sz w:val="24"/>
          <w:szCs w:val="24"/>
          <w:lang w:eastAsia="cs-CZ"/>
        </w:rPr>
        <w:tab/>
        <w:t>odborne vedie doktoranda počas doktorandského štúdia,</w:t>
      </w:r>
    </w:p>
    <w:p w:rsidR="00227B3D" w:rsidRPr="002142C4" w:rsidRDefault="00227B3D" w:rsidP="00227B3D">
      <w:pPr>
        <w:tabs>
          <w:tab w:val="left" w:pos="426"/>
          <w:tab w:val="left" w:pos="709"/>
        </w:tabs>
        <w:spacing w:after="0" w:line="240" w:lineRule="auto"/>
        <w:ind w:left="708" w:hanging="282"/>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b)</w:t>
      </w:r>
      <w:r w:rsidRPr="002142C4">
        <w:rPr>
          <w:rFonts w:ascii="Times New Roman" w:eastAsia="Times New Roman" w:hAnsi="Times New Roman" w:cs="Times New Roman"/>
          <w:sz w:val="24"/>
          <w:szCs w:val="24"/>
          <w:lang w:eastAsia="cs-CZ"/>
        </w:rPr>
        <w:tab/>
        <w:t xml:space="preserve">zostavuje individuálny študijný plán doktoranda a predkladá ho na posúdenie odborovej komisii a po jej vyjadrení na schválenie rektorovi alebo dekanovi, ak a študijný program uskutočňuje na fakulte, </w:t>
      </w:r>
    </w:p>
    <w:p w:rsidR="00227B3D" w:rsidRPr="002142C4" w:rsidRDefault="00227B3D" w:rsidP="00227B3D">
      <w:pPr>
        <w:tabs>
          <w:tab w:val="left" w:pos="426"/>
          <w:tab w:val="left" w:pos="709"/>
        </w:tabs>
        <w:spacing w:after="0" w:line="240" w:lineRule="auto"/>
        <w:ind w:left="708" w:hanging="282"/>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c)</w:t>
      </w:r>
      <w:r w:rsidRPr="002142C4">
        <w:rPr>
          <w:rFonts w:ascii="Times New Roman" w:eastAsia="Times New Roman" w:hAnsi="Times New Roman" w:cs="Times New Roman"/>
          <w:sz w:val="24"/>
          <w:szCs w:val="24"/>
          <w:lang w:eastAsia="cs-CZ"/>
        </w:rPr>
        <w:tab/>
        <w:t xml:space="preserve">riadi a odborne garantuje študijný a vedecký plán doktoranda a kontroluje plnenie jeho pedagogických činností, </w:t>
      </w:r>
    </w:p>
    <w:p w:rsidR="00227B3D" w:rsidRPr="002142C4" w:rsidRDefault="00227B3D" w:rsidP="00227B3D">
      <w:pPr>
        <w:tabs>
          <w:tab w:val="left" w:pos="426"/>
          <w:tab w:val="left" w:pos="709"/>
        </w:tabs>
        <w:spacing w:after="0" w:line="240" w:lineRule="auto"/>
        <w:ind w:left="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d)</w:t>
      </w:r>
      <w:r w:rsidRPr="002142C4">
        <w:rPr>
          <w:rFonts w:ascii="Times New Roman" w:eastAsia="Times New Roman" w:hAnsi="Times New Roman" w:cs="Times New Roman"/>
          <w:sz w:val="24"/>
          <w:szCs w:val="24"/>
          <w:lang w:eastAsia="cs-CZ"/>
        </w:rPr>
        <w:tab/>
        <w:t xml:space="preserve">určuje zameranie projektu dizertačnej práce a spresňuje spolu s doktorandom jej tému, </w:t>
      </w:r>
    </w:p>
    <w:p w:rsidR="00227B3D" w:rsidRPr="002142C4" w:rsidRDefault="00227B3D" w:rsidP="00227B3D">
      <w:pPr>
        <w:tabs>
          <w:tab w:val="left" w:pos="426"/>
          <w:tab w:val="left" w:pos="709"/>
        </w:tabs>
        <w:spacing w:after="0" w:line="240" w:lineRule="auto"/>
        <w:ind w:left="708" w:hanging="708"/>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b/>
        <w:t>e)</w:t>
      </w:r>
      <w:r w:rsidRPr="002142C4">
        <w:rPr>
          <w:rFonts w:ascii="Times New Roman" w:eastAsia="Times New Roman" w:hAnsi="Times New Roman" w:cs="Times New Roman"/>
          <w:sz w:val="24"/>
          <w:szCs w:val="24"/>
          <w:lang w:eastAsia="cs-CZ"/>
        </w:rPr>
        <w:tab/>
        <w:t>udeľuje doktorandovi určený počet kreditov za ukončené etapy individuálneho štúdia vedeckej literatúry, za ukončené etapy jeho vedeckej časti študijného plánu, a za dizertačnú prácu, ak bola prijatá na obhajobu (č. 26 ods. 4),</w:t>
      </w:r>
    </w:p>
    <w:p w:rsidR="00227B3D" w:rsidRPr="002142C4" w:rsidRDefault="00227B3D" w:rsidP="00227B3D">
      <w:pPr>
        <w:tabs>
          <w:tab w:val="left" w:pos="426"/>
          <w:tab w:val="left" w:pos="709"/>
        </w:tabs>
        <w:spacing w:after="0" w:line="240" w:lineRule="auto"/>
        <w:ind w:left="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f)</w:t>
      </w:r>
      <w:r w:rsidRPr="002142C4">
        <w:rPr>
          <w:rFonts w:ascii="Times New Roman" w:eastAsia="Times New Roman" w:hAnsi="Times New Roman" w:cs="Times New Roman"/>
          <w:sz w:val="24"/>
          <w:szCs w:val="24"/>
          <w:lang w:eastAsia="cs-CZ"/>
        </w:rPr>
        <w:tab/>
        <w:t>vyjadruje sa k transferu kreditov,</w:t>
      </w:r>
    </w:p>
    <w:p w:rsidR="00227B3D" w:rsidRPr="002142C4" w:rsidRDefault="00227B3D" w:rsidP="00227B3D">
      <w:pPr>
        <w:tabs>
          <w:tab w:val="left" w:pos="426"/>
          <w:tab w:val="left" w:pos="709"/>
        </w:tabs>
        <w:spacing w:after="0" w:line="240" w:lineRule="auto"/>
        <w:ind w:left="708" w:hanging="282"/>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g)</w:t>
      </w:r>
      <w:r w:rsidRPr="002142C4">
        <w:rPr>
          <w:rFonts w:ascii="Times New Roman" w:eastAsia="Times New Roman" w:hAnsi="Times New Roman" w:cs="Times New Roman"/>
          <w:sz w:val="24"/>
          <w:szCs w:val="24"/>
          <w:lang w:eastAsia="cs-CZ"/>
        </w:rPr>
        <w:tab/>
        <w:t>predkladá rektorovi alebo dekanovi, ak sa študijný program uskutočňuje na fakulte, ročné hodnotenie doktoranda,</w:t>
      </w:r>
    </w:p>
    <w:p w:rsidR="00227B3D" w:rsidRPr="002142C4" w:rsidRDefault="00227B3D" w:rsidP="00227B3D">
      <w:pPr>
        <w:tabs>
          <w:tab w:val="left" w:pos="426"/>
          <w:tab w:val="left" w:pos="709"/>
        </w:tabs>
        <w:spacing w:after="0" w:line="240" w:lineRule="auto"/>
        <w:ind w:left="708" w:hanging="282"/>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h)</w:t>
      </w:r>
      <w:r w:rsidRPr="002142C4">
        <w:rPr>
          <w:rFonts w:ascii="Times New Roman" w:eastAsia="Times New Roman" w:hAnsi="Times New Roman" w:cs="Times New Roman"/>
          <w:sz w:val="24"/>
          <w:szCs w:val="24"/>
          <w:lang w:eastAsia="cs-CZ"/>
        </w:rPr>
        <w:tab/>
        <w:t xml:space="preserve">predkladá rektorovi alebo dekanovi, ak sa študijný program uskutočňuje na fakulte, návrh na vylúčenie doktoranda z doktorandského štúdia a vyjadruje sa k žiadosti doktoranda o prerušenie štúdia, </w:t>
      </w:r>
    </w:p>
    <w:p w:rsidR="00227B3D" w:rsidRPr="002142C4" w:rsidRDefault="00227B3D" w:rsidP="00227B3D">
      <w:pPr>
        <w:tabs>
          <w:tab w:val="left" w:pos="426"/>
          <w:tab w:val="left" w:pos="709"/>
        </w:tabs>
        <w:spacing w:after="0" w:line="240" w:lineRule="auto"/>
        <w:ind w:left="708" w:hanging="282"/>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i)</w:t>
      </w:r>
      <w:r w:rsidRPr="002142C4">
        <w:rPr>
          <w:rFonts w:ascii="Times New Roman" w:eastAsia="Times New Roman" w:hAnsi="Times New Roman" w:cs="Times New Roman"/>
          <w:sz w:val="24"/>
          <w:szCs w:val="24"/>
          <w:lang w:eastAsia="cs-CZ"/>
        </w:rPr>
        <w:tab/>
        <w:t xml:space="preserve">navrhuje rektorovi alebo dekanovi, ak sa študijný program uskutočňuje na fakulte, študijný pobyt doktoranda v iných domácich alebo zahraničných ustanovizniach vedy, vzdelávania, výskumu, techniky alebo umenia, </w:t>
      </w:r>
    </w:p>
    <w:p w:rsidR="00227B3D" w:rsidRPr="002142C4" w:rsidRDefault="00227B3D" w:rsidP="00227B3D">
      <w:pPr>
        <w:tabs>
          <w:tab w:val="left" w:pos="426"/>
          <w:tab w:val="left" w:pos="709"/>
        </w:tabs>
        <w:spacing w:after="0" w:line="240" w:lineRule="auto"/>
        <w:ind w:left="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j)</w:t>
      </w:r>
      <w:r w:rsidRPr="002142C4">
        <w:rPr>
          <w:rFonts w:ascii="Times New Roman" w:eastAsia="Times New Roman" w:hAnsi="Times New Roman" w:cs="Times New Roman"/>
          <w:sz w:val="24"/>
          <w:szCs w:val="24"/>
          <w:lang w:eastAsia="cs-CZ"/>
        </w:rPr>
        <w:tab/>
        <w:t xml:space="preserve">vypracúva posudok dizertačnej práce a pracovnú charakteristiku zvereného doktoranda, </w:t>
      </w:r>
    </w:p>
    <w:p w:rsidR="00227B3D" w:rsidRPr="002142C4" w:rsidRDefault="00227B3D" w:rsidP="00227B3D">
      <w:pPr>
        <w:tabs>
          <w:tab w:val="left" w:pos="426"/>
          <w:tab w:val="left" w:pos="709"/>
        </w:tabs>
        <w:spacing w:after="0" w:line="240" w:lineRule="auto"/>
        <w:ind w:left="708" w:hanging="282"/>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k)</w:t>
      </w:r>
      <w:r w:rsidRPr="002142C4">
        <w:rPr>
          <w:rFonts w:ascii="Times New Roman" w:eastAsia="Times New Roman" w:hAnsi="Times New Roman" w:cs="Times New Roman"/>
          <w:sz w:val="24"/>
          <w:szCs w:val="24"/>
          <w:lang w:eastAsia="cs-CZ"/>
        </w:rPr>
        <w:tab/>
        <w:t xml:space="preserve">navrhuje rektorovi alebo dekanovi, ak sa študijný program uskutočňuje na fakulte, aby poveril školiteľa – špecialistu na vedenie konkrétnych častí vedeckého programu štúdia doktoranda, </w:t>
      </w:r>
    </w:p>
    <w:p w:rsidR="00227B3D" w:rsidRPr="002142C4" w:rsidRDefault="00227B3D" w:rsidP="00227B3D">
      <w:pPr>
        <w:tabs>
          <w:tab w:val="left" w:pos="426"/>
          <w:tab w:val="left" w:pos="709"/>
        </w:tabs>
        <w:spacing w:after="0" w:line="240" w:lineRule="auto"/>
        <w:ind w:left="42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l)</w:t>
      </w:r>
      <w:r w:rsidRPr="002142C4">
        <w:rPr>
          <w:rFonts w:ascii="Times New Roman" w:eastAsia="Times New Roman" w:hAnsi="Times New Roman" w:cs="Times New Roman"/>
          <w:sz w:val="24"/>
          <w:szCs w:val="24"/>
          <w:lang w:eastAsia="cs-CZ"/>
        </w:rPr>
        <w:tab/>
        <w:t xml:space="preserve">zabezpečuje podľa potreby konzultácie u iných odborníkov, </w:t>
      </w:r>
    </w:p>
    <w:p w:rsidR="00227B3D" w:rsidRPr="002142C4" w:rsidRDefault="00227B3D" w:rsidP="00227B3D">
      <w:pPr>
        <w:tabs>
          <w:tab w:val="left" w:pos="426"/>
          <w:tab w:val="left" w:pos="709"/>
        </w:tabs>
        <w:spacing w:after="0" w:line="240" w:lineRule="auto"/>
        <w:ind w:left="708" w:hanging="282"/>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m)</w:t>
      </w:r>
      <w:r w:rsidRPr="002142C4">
        <w:rPr>
          <w:rFonts w:ascii="Times New Roman" w:eastAsia="Times New Roman" w:hAnsi="Times New Roman" w:cs="Times New Roman"/>
          <w:sz w:val="24"/>
          <w:szCs w:val="24"/>
          <w:lang w:eastAsia="cs-CZ"/>
        </w:rPr>
        <w:tab/>
        <w:t xml:space="preserve">je členom komisie pre dizertačnú skúšku doktoranda a zúčastňuje a na obhajobe jeho dizertačnej práce. </w:t>
      </w:r>
    </w:p>
    <w:p w:rsidR="00227B3D" w:rsidRPr="002142C4" w:rsidRDefault="00227B3D" w:rsidP="00227B3D">
      <w:pPr>
        <w:tabs>
          <w:tab w:val="left" w:pos="426"/>
        </w:tabs>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227B3D">
      <w:pPr>
        <w:tabs>
          <w:tab w:val="left" w:pos="426"/>
        </w:tabs>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28</w:t>
      </w:r>
    </w:p>
    <w:p w:rsidR="00227B3D" w:rsidRPr="002142C4" w:rsidRDefault="00227B3D" w:rsidP="00227B3D">
      <w:pPr>
        <w:tabs>
          <w:tab w:val="left" w:pos="426"/>
        </w:tabs>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Študijný plán doktoranda</w:t>
      </w:r>
    </w:p>
    <w:p w:rsidR="00227B3D" w:rsidRPr="002142C4" w:rsidRDefault="00227B3D" w:rsidP="00227B3D">
      <w:pPr>
        <w:tabs>
          <w:tab w:val="left" w:pos="426"/>
        </w:tabs>
        <w:spacing w:after="0" w:line="240" w:lineRule="auto"/>
        <w:jc w:val="both"/>
        <w:rPr>
          <w:rFonts w:ascii="Times New Roman" w:eastAsia="Times New Roman" w:hAnsi="Times New Roman" w:cs="Times New Roman"/>
          <w:sz w:val="24"/>
          <w:szCs w:val="24"/>
          <w:lang w:eastAsia="cs-CZ"/>
        </w:rPr>
      </w:pPr>
    </w:p>
    <w:p w:rsidR="00227B3D" w:rsidRPr="002142C4" w:rsidRDefault="00227B3D" w:rsidP="00227B3D">
      <w:pPr>
        <w:tabs>
          <w:tab w:val="left" w:pos="426"/>
        </w:tabs>
        <w:spacing w:after="0" w:line="240" w:lineRule="auto"/>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w:t>
      </w:r>
      <w:r w:rsidRPr="002142C4">
        <w:rPr>
          <w:rFonts w:ascii="Times New Roman" w:eastAsia="Times New Roman" w:hAnsi="Times New Roman" w:cs="Times New Roman"/>
          <w:sz w:val="24"/>
          <w:szCs w:val="24"/>
          <w:lang w:eastAsia="cs-CZ"/>
        </w:rPr>
        <w:tab/>
        <w:t xml:space="preserve">Študijný plán doktoranda sa vypracúva ako individuálny študijný plán. </w:t>
      </w:r>
    </w:p>
    <w:p w:rsidR="00227B3D" w:rsidRPr="002142C4" w:rsidRDefault="00227B3D" w:rsidP="00227B3D">
      <w:pPr>
        <w:tabs>
          <w:tab w:val="left" w:pos="426"/>
          <w:tab w:val="left" w:pos="709"/>
        </w:tabs>
        <w:spacing w:after="0" w:line="240" w:lineRule="auto"/>
        <w:ind w:left="420" w:hanging="420"/>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(2)</w:t>
      </w:r>
      <w:r w:rsidRPr="002142C4">
        <w:rPr>
          <w:rFonts w:ascii="Times New Roman" w:eastAsia="Times New Roman" w:hAnsi="Times New Roman" w:cs="Times New Roman"/>
          <w:sz w:val="24"/>
          <w:szCs w:val="24"/>
          <w:lang w:eastAsia="cs-CZ"/>
        </w:rPr>
        <w:tab/>
        <w:t xml:space="preserve">Študijný plán doktoranda pozostáva zo študijnej časti, ktorá sa končí dizertačnou skúškou, vedeckej časti a obhajoby dizertačnej práce. Súčasťou doktorandského štúdia v dennej forme je vykonávanie pedagogickej činnosti alebo inej odbornej činnosti súvisiacej s pedagogickou činnosťou. Ak ide o doktoranda, ktorý je prihlásený na tému dizertačnej práce vypísanú externou vzdelávacou inštitúciou, súčasťou dohody univerzity alebo fakulty, ak sa študijný program uskutočňuje na fakulte, s touto inštitúciou je aj to, kde a ako sa uskutoční študijná časť plánu a pedagogická činnosť doktoranda. </w:t>
      </w:r>
    </w:p>
    <w:p w:rsidR="00227B3D" w:rsidRPr="002142C4" w:rsidRDefault="00227B3D" w:rsidP="00227B3D">
      <w:pPr>
        <w:tabs>
          <w:tab w:val="left" w:pos="426"/>
        </w:tabs>
        <w:spacing w:after="0" w:line="240" w:lineRule="auto"/>
        <w:ind w:left="420" w:hanging="420"/>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(3)</w:t>
      </w:r>
      <w:r w:rsidRPr="002142C4">
        <w:rPr>
          <w:rFonts w:ascii="Times New Roman" w:eastAsia="Times New Roman" w:hAnsi="Times New Roman" w:cs="Times New Roman"/>
          <w:sz w:val="24"/>
          <w:szCs w:val="24"/>
          <w:lang w:eastAsia="cs-CZ"/>
        </w:rPr>
        <w:tab/>
        <w:t xml:space="preserve">Študijná časť študijného plánu doktoranda pozostáva najmä z účasti na prednáškach, seminároch a z individuálneho štúdia odbornej literatúry zameranej na obsah dizertačnej práce. Individuálne štúdium odbornej literatúry s môže rozčleniť do etáp, ktoré uzatvára školiteľ udelením určeného počtu kreditov. V študijnom pláne doktoranda sa uvádza zoznam predmetov, ktoré má doktorand absolvovať, zoznam predmetov dizertačnej skúšky vybraných zo zoznamu schváleného odborovou komisiou, a zoznam povinnej a odporúčanej literatúry, ktorú má doktorand preštudovať v rámci svojej individuálnej prípravy na dizertačnú skúšku. Predmety schválené odborovou komisiou tvoria jadro príslušného študijného programu. Študijný plán doktoranda obsahuje aj termíny, v ktorých má doktorand absolvovať jednotlivé predmety a dizertačnú skúšku. </w:t>
      </w:r>
    </w:p>
    <w:p w:rsidR="00227B3D" w:rsidRPr="002142C4" w:rsidRDefault="00227B3D" w:rsidP="00227B3D">
      <w:pPr>
        <w:tabs>
          <w:tab w:val="left" w:pos="426"/>
        </w:tabs>
        <w:spacing w:after="0" w:line="240" w:lineRule="auto"/>
        <w:ind w:left="420" w:hanging="420"/>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lastRenderedPageBreak/>
        <w:t>(4)</w:t>
      </w:r>
      <w:r w:rsidRPr="002142C4">
        <w:rPr>
          <w:rFonts w:ascii="Times New Roman" w:eastAsia="Times New Roman" w:hAnsi="Times New Roman" w:cs="Times New Roman"/>
          <w:sz w:val="24"/>
          <w:szCs w:val="24"/>
          <w:lang w:eastAsia="cs-CZ"/>
        </w:rPr>
        <w:tab/>
        <w:t xml:space="preserve">Vedecká časť študijného plánu doktoranda pozostáva z individuálnej alebo kolektívnej (tímovej) vedeckej práce doktoranda, zameranej na tému dizertačnej práce. V študijnom pláne doktoranda je uvedená téma dizertačnej práce, ktorú môže školiteľ spresniť po vykonaní dizertačnej skúšky a súhlase rektora alebo dekana, ak sa študijný program uskutočňuje na fakulte. </w:t>
      </w:r>
    </w:p>
    <w:p w:rsidR="00227B3D" w:rsidRPr="002142C4" w:rsidRDefault="00227B3D" w:rsidP="00227B3D">
      <w:pPr>
        <w:tabs>
          <w:tab w:val="left" w:pos="426"/>
        </w:tabs>
        <w:spacing w:after="0" w:line="240" w:lineRule="auto"/>
        <w:ind w:left="420" w:hanging="420"/>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(5)</w:t>
      </w:r>
      <w:r w:rsidRPr="002142C4">
        <w:rPr>
          <w:rFonts w:ascii="Times New Roman" w:eastAsia="Times New Roman" w:hAnsi="Times New Roman" w:cs="Times New Roman"/>
          <w:sz w:val="24"/>
          <w:szCs w:val="24"/>
          <w:lang w:eastAsia="cs-CZ"/>
        </w:rPr>
        <w:tab/>
        <w:t xml:space="preserve">Študijný plán schvaľuje odborová komisia a rektor alebo dekan, ak sa študijný program uskutočňuje na fakulte. </w:t>
      </w:r>
    </w:p>
    <w:p w:rsidR="00227B3D" w:rsidRPr="002142C4" w:rsidRDefault="00227B3D" w:rsidP="00227B3D">
      <w:pPr>
        <w:tabs>
          <w:tab w:val="left" w:pos="426"/>
          <w:tab w:val="left" w:pos="709"/>
        </w:tabs>
        <w:spacing w:after="0" w:line="240" w:lineRule="auto"/>
        <w:jc w:val="both"/>
        <w:rPr>
          <w:rFonts w:ascii="Times New Roman" w:eastAsia="Times New Roman" w:hAnsi="Times New Roman" w:cs="Times New Roman"/>
          <w:sz w:val="24"/>
          <w:szCs w:val="24"/>
          <w:lang w:eastAsia="cs-CZ"/>
        </w:rPr>
      </w:pPr>
    </w:p>
    <w:p w:rsidR="00227B3D" w:rsidRPr="002142C4" w:rsidRDefault="00227B3D" w:rsidP="00227B3D">
      <w:pPr>
        <w:tabs>
          <w:tab w:val="left" w:pos="426"/>
        </w:tabs>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29</w:t>
      </w:r>
    </w:p>
    <w:p w:rsidR="00227B3D" w:rsidRPr="002142C4" w:rsidRDefault="00227B3D" w:rsidP="00227B3D">
      <w:pPr>
        <w:tabs>
          <w:tab w:val="left" w:pos="426"/>
        </w:tabs>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Ročné hodnotenie doktoranda</w:t>
      </w:r>
    </w:p>
    <w:p w:rsidR="00227B3D" w:rsidRPr="002142C4" w:rsidRDefault="00227B3D" w:rsidP="00227B3D">
      <w:pPr>
        <w:tabs>
          <w:tab w:val="left" w:pos="426"/>
        </w:tabs>
        <w:spacing w:after="0" w:line="240" w:lineRule="auto"/>
        <w:jc w:val="both"/>
        <w:rPr>
          <w:rFonts w:ascii="Times New Roman" w:eastAsia="Times New Roman" w:hAnsi="Times New Roman" w:cs="Times New Roman"/>
          <w:sz w:val="24"/>
          <w:szCs w:val="24"/>
          <w:lang w:eastAsia="cs-CZ"/>
        </w:rPr>
      </w:pPr>
    </w:p>
    <w:p w:rsidR="00227B3D" w:rsidRPr="002142C4" w:rsidRDefault="00227B3D" w:rsidP="00227B3D">
      <w:pPr>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w:t>
      </w:r>
      <w:r w:rsidRPr="002142C4">
        <w:rPr>
          <w:rFonts w:ascii="Times New Roman" w:eastAsia="Times New Roman" w:hAnsi="Times New Roman" w:cs="Times New Roman"/>
          <w:sz w:val="24"/>
          <w:szCs w:val="24"/>
          <w:lang w:eastAsia="cs-CZ"/>
        </w:rPr>
        <w:tab/>
        <w:t xml:space="preserve">Školiteľ najneskôr do 31. augusta za príslušný akademický rok predkladá rektorovi alebo dekanovi, ak sa študijný program uskutočňuje na fakulte, ročné hodnotenie plnenia študijného plánu doktoranda s vyjadrením, či odporúča alebo neodporúča jeho pokračovanie v štúdiu. Školiteľ pritom hodnotí stav a úroveň plnenia študijného plánu doktoranda, dodržiavanie termínov, a v prípade potreby predkladá návrh na úpravu jeho študijného plánu. Rektor alebo dekan, ak sa študijný program uskutočňuje na fakulte, rozhoduje na základe ročného hodnotenia doktoranda o tom, či doktorand môže v štúdiu pokračovať a tiež aj o prípadných zmenách v jeho študijnom pláne. V prípade zásadných zmien v študijnom pláne je potrebný súhlas odborovej komisie. </w:t>
      </w:r>
    </w:p>
    <w:p w:rsidR="00227B3D" w:rsidRPr="002142C4" w:rsidRDefault="00227B3D" w:rsidP="00227B3D">
      <w:pPr>
        <w:tabs>
          <w:tab w:val="left" w:pos="426"/>
        </w:tabs>
        <w:spacing w:after="0" w:line="240" w:lineRule="auto"/>
        <w:jc w:val="both"/>
        <w:rPr>
          <w:rFonts w:ascii="Times New Roman" w:eastAsia="Times New Roman" w:hAnsi="Times New Roman" w:cs="Times New Roman"/>
          <w:sz w:val="24"/>
          <w:szCs w:val="24"/>
          <w:lang w:eastAsia="cs-CZ"/>
        </w:rPr>
      </w:pPr>
    </w:p>
    <w:p w:rsidR="00227B3D" w:rsidRPr="002142C4" w:rsidRDefault="00227B3D" w:rsidP="00227B3D">
      <w:pPr>
        <w:tabs>
          <w:tab w:val="left" w:pos="426"/>
          <w:tab w:val="left" w:pos="709"/>
        </w:tabs>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30</w:t>
      </w:r>
    </w:p>
    <w:p w:rsidR="00227B3D" w:rsidRPr="002142C4" w:rsidRDefault="00227B3D" w:rsidP="00227B3D">
      <w:pPr>
        <w:tabs>
          <w:tab w:val="left" w:pos="426"/>
          <w:tab w:val="left" w:pos="709"/>
        </w:tabs>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Dizertačná skúška</w:t>
      </w:r>
    </w:p>
    <w:p w:rsidR="00227B3D" w:rsidRPr="002142C4" w:rsidRDefault="00227B3D" w:rsidP="00227B3D">
      <w:pPr>
        <w:tabs>
          <w:tab w:val="left" w:pos="426"/>
          <w:tab w:val="left" w:pos="709"/>
        </w:tabs>
        <w:spacing w:after="0" w:line="240" w:lineRule="auto"/>
        <w:jc w:val="both"/>
        <w:rPr>
          <w:rFonts w:ascii="Times New Roman" w:eastAsia="Times New Roman" w:hAnsi="Times New Roman" w:cs="Times New Roman"/>
          <w:sz w:val="24"/>
          <w:szCs w:val="24"/>
          <w:lang w:eastAsia="cs-CZ"/>
        </w:rPr>
      </w:pPr>
    </w:p>
    <w:p w:rsidR="00227B3D" w:rsidRPr="002142C4" w:rsidRDefault="00227B3D" w:rsidP="00227B3D">
      <w:pPr>
        <w:tabs>
          <w:tab w:val="left" w:pos="426"/>
          <w:tab w:val="left" w:pos="709"/>
        </w:tabs>
        <w:spacing w:after="0" w:line="240" w:lineRule="auto"/>
        <w:ind w:left="420" w:hanging="420"/>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w:t>
      </w:r>
      <w:r w:rsidRPr="002142C4">
        <w:rPr>
          <w:rFonts w:ascii="Times New Roman" w:eastAsia="Times New Roman" w:hAnsi="Times New Roman" w:cs="Times New Roman"/>
          <w:sz w:val="24"/>
          <w:szCs w:val="24"/>
          <w:lang w:eastAsia="cs-CZ"/>
        </w:rPr>
        <w:tab/>
        <w:t xml:space="preserve">Doktorand v dennej forme doktorandského štúdia sa prihlasuje na dizertačnú skúšku najneskôr do 18 mesiacov od začiatku štúdia, doktorand v externej forme najneskôr do troch rokov od začiatku štúdia. Doktorand je povinný podať spolu s prihláškou na dizertačnú skúšku aj písomnú prácu, vypracovanú k dizertačnej skúške. Podmienkou udelenia súhlasu s vykonaním dizertačnej skúšky je získanie najmenej 70 kreditov (č. 26 ods. 15). </w:t>
      </w:r>
    </w:p>
    <w:p w:rsidR="00227B3D" w:rsidRPr="002142C4" w:rsidRDefault="00227B3D" w:rsidP="00227B3D">
      <w:pPr>
        <w:tabs>
          <w:tab w:val="left" w:pos="426"/>
          <w:tab w:val="left" w:pos="709"/>
        </w:tabs>
        <w:spacing w:after="0" w:line="240" w:lineRule="auto"/>
        <w:ind w:left="420" w:hanging="420"/>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(2)</w:t>
      </w:r>
      <w:r w:rsidRPr="002142C4">
        <w:rPr>
          <w:rFonts w:ascii="Times New Roman" w:eastAsia="Times New Roman" w:hAnsi="Times New Roman" w:cs="Times New Roman"/>
          <w:sz w:val="24"/>
          <w:szCs w:val="24"/>
          <w:lang w:eastAsia="cs-CZ"/>
        </w:rPr>
        <w:tab/>
        <w:t xml:space="preserve">Písomnú prácu k dizertačnej skúške tvoria tézy (projekt) dizertačnej práce, obsahujúce náčrt teoretických základov jej budúceho riešenia, súčasný stav poznatkov o danej téme a analýzu metodického prístupu riešenia danej problematiky. Rozsah projektu dizertačnej práce spravidla nemá presiahnuť 4 autorské hárky. Na písomnú prácu k dizertačnej skúške vypracuje posudok jeden oponent. </w:t>
      </w:r>
    </w:p>
    <w:p w:rsidR="00227B3D" w:rsidRPr="002142C4" w:rsidRDefault="00227B3D" w:rsidP="00227B3D">
      <w:pPr>
        <w:tabs>
          <w:tab w:val="left" w:pos="426"/>
          <w:tab w:val="left" w:pos="709"/>
        </w:tabs>
        <w:spacing w:after="0" w:line="240" w:lineRule="auto"/>
        <w:ind w:left="420" w:hanging="420"/>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(3)</w:t>
      </w:r>
      <w:r w:rsidRPr="002142C4">
        <w:rPr>
          <w:rFonts w:ascii="Times New Roman" w:eastAsia="Times New Roman" w:hAnsi="Times New Roman" w:cs="Times New Roman"/>
          <w:sz w:val="24"/>
          <w:szCs w:val="24"/>
          <w:lang w:eastAsia="cs-CZ"/>
        </w:rPr>
        <w:tab/>
        <w:t xml:space="preserve">Oponentom písomnej práce k dizertačnej skúške môže byť odborník minimálne s akademickým titulom PhD. resp. ArtD., (alebo starším ekvivalentom), alebo vedeckou hodnosťou DrSc., vedecký pracovník s priznaným kvalifikačným stupňom I a II a, ktorý nepôsobí na pracovisku doktoranda a nemá s ním spoločné publikácie. </w:t>
      </w:r>
    </w:p>
    <w:p w:rsidR="00227B3D" w:rsidRPr="002142C4" w:rsidRDefault="00227B3D" w:rsidP="00227B3D">
      <w:pPr>
        <w:tabs>
          <w:tab w:val="left" w:pos="426"/>
          <w:tab w:val="left" w:pos="709"/>
        </w:tabs>
        <w:spacing w:after="0" w:line="240" w:lineRule="auto"/>
        <w:ind w:left="420" w:hanging="420"/>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(4)</w:t>
      </w:r>
      <w:r w:rsidRPr="002142C4">
        <w:rPr>
          <w:rFonts w:ascii="Times New Roman" w:eastAsia="Times New Roman" w:hAnsi="Times New Roman" w:cs="Times New Roman"/>
          <w:sz w:val="24"/>
          <w:szCs w:val="24"/>
          <w:lang w:eastAsia="cs-CZ"/>
        </w:rPr>
        <w:tab/>
        <w:t>Dizertačná skúška patrí medzi štátne skúšky. Dizertačná skúška pozostáva z časti, ktorú tvorí rozprava o písomnej práci k dizertačnej skúške a z časti, v ktorej má doktorand preukázať teoretické vedomosti v určených predmetoch dizertačnej skúšky. Skúšky z jednotlivých predmetov dizertačnej skúšky môže doktorand absolvovať aj v priebehu študijnej časti doktorandského štúdia pred vykonaním dizertačnej skúšky na návrh školiteľa a po schválení v príslušnej odborovej komisii. Skúška sa v takomto prípade koná pred komisiou za účasti gestora predmetu, školiteľa a ďalších dvoch členov z radov príslušnej odborovej komisie. Ak je školiteľ zároveň aj gestorom predmetu, preberá na seba úlohu skúšajúceho. V ostatných prípadoch, pri skúškach mimo zoznamu predmetov dizertačnej skúšky, je možné skúšky vykonať len za účasti gestora predmetu. Skúšky jednotlivých predmetov sa hodnotia podľa klasifikačnej stupnice ECTS.</w:t>
      </w:r>
    </w:p>
    <w:p w:rsidR="00227B3D" w:rsidRPr="002142C4" w:rsidRDefault="00227B3D" w:rsidP="00227B3D">
      <w:pPr>
        <w:tabs>
          <w:tab w:val="left" w:pos="426"/>
          <w:tab w:val="left" w:pos="709"/>
        </w:tabs>
        <w:spacing w:after="0" w:line="240" w:lineRule="auto"/>
        <w:ind w:left="420" w:hanging="420"/>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lastRenderedPageBreak/>
        <w:t>(5)</w:t>
      </w:r>
      <w:r w:rsidRPr="002142C4">
        <w:rPr>
          <w:rFonts w:ascii="Times New Roman" w:eastAsia="Times New Roman" w:hAnsi="Times New Roman" w:cs="Times New Roman"/>
          <w:sz w:val="24"/>
          <w:szCs w:val="24"/>
          <w:lang w:eastAsia="cs-CZ"/>
        </w:rPr>
        <w:tab/>
        <w:t xml:space="preserve">Dizertačná skúška sa koná pred komisiou, ktorá má najmenej štyroch členov. Pozostáva z predsedu, najmenej dvoch ďalších členov (skúšajúcich) a oponenta písomnej práce k dizertačnej skúške. Aspoň jeden člen skúšobnej komisie nie je zo školiaceho pracoviska. Predsedu, ďalších členov skúšobnej komisie vymenúva rektor alebo dekana, ak sa študijný program uskutočňuje na fakulte, na základe návrhu predsedu odborovej komisie. Právo skúšať na štátnej skúške majú iba vysokoškolskí učitelia pôsobiaci vo funkciách profesorov a docentov a ďalší odborníci schválení príslušnou vedeckou radou. na dizertačnej skúške sa zúčastňuje aj školiteľ doktoranda, bez práva hlasovať o výsledku skúšky. V prípade, že tému vypísala externá vzdelávacia inštitúcia, jeden člen komisie je z tejto externej vzdelávacej inštitúcie. </w:t>
      </w:r>
    </w:p>
    <w:p w:rsidR="00227B3D" w:rsidRPr="002142C4" w:rsidRDefault="00227B3D" w:rsidP="00227B3D">
      <w:pPr>
        <w:tabs>
          <w:tab w:val="left" w:pos="426"/>
          <w:tab w:val="left" w:pos="709"/>
        </w:tabs>
        <w:spacing w:after="0" w:line="240" w:lineRule="auto"/>
        <w:ind w:left="420" w:hanging="420"/>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(6)</w:t>
      </w:r>
      <w:r w:rsidRPr="002142C4">
        <w:rPr>
          <w:rFonts w:ascii="Times New Roman" w:eastAsia="Times New Roman" w:hAnsi="Times New Roman" w:cs="Times New Roman"/>
          <w:sz w:val="24"/>
          <w:szCs w:val="24"/>
          <w:lang w:eastAsia="cs-CZ"/>
        </w:rPr>
        <w:tab/>
        <w:t xml:space="preserve">Na platné rozhodnutie o výsledku dizertačnej skúšky sa vyžaduje prítomnosť nadpolovičnej väčšiny členov skúšobnej komisie, pričom musia byť prítomní všetci určení skúšajúci. Ak sa niektorý zo skúšajúcich nemôže zo závažných dôvodov zúčastniť na skúške, o jeho zastúpení rozhodne po súhlase predsedu odborovej komisie rektor alebo dekan, ak sa študijný program uskutočňuje na fakulte. O výsledku skúšky rozhoduje komisia na neverejnom zasadnutí väčšinou hlasov prítomných členov. Pri rovnosti hlasov rozhoduje hlas predsedu. </w:t>
      </w:r>
    </w:p>
    <w:p w:rsidR="00227B3D" w:rsidRPr="002142C4" w:rsidRDefault="00227B3D" w:rsidP="00227B3D">
      <w:pPr>
        <w:tabs>
          <w:tab w:val="left" w:pos="426"/>
          <w:tab w:val="left" w:pos="709"/>
        </w:tabs>
        <w:spacing w:after="0" w:line="240" w:lineRule="auto"/>
        <w:ind w:left="420" w:hanging="420"/>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(7)</w:t>
      </w:r>
      <w:r w:rsidRPr="002142C4">
        <w:rPr>
          <w:rFonts w:ascii="Times New Roman" w:eastAsia="Times New Roman" w:hAnsi="Times New Roman" w:cs="Times New Roman"/>
          <w:sz w:val="24"/>
          <w:szCs w:val="24"/>
          <w:lang w:eastAsia="cs-CZ"/>
        </w:rPr>
        <w:tab/>
        <w:t>Celkový výsledok dizertačnej skúšky hodnotí komisia komplexne vyjadrením „prospel“ alebo „neprospel“.</w:t>
      </w:r>
    </w:p>
    <w:p w:rsidR="00227B3D" w:rsidRPr="002142C4" w:rsidRDefault="00227B3D" w:rsidP="00227B3D">
      <w:pPr>
        <w:tabs>
          <w:tab w:val="left" w:pos="426"/>
          <w:tab w:val="left" w:pos="709"/>
        </w:tabs>
        <w:spacing w:after="0" w:line="240" w:lineRule="auto"/>
        <w:ind w:left="420" w:hanging="420"/>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(8)</w:t>
      </w:r>
      <w:r w:rsidRPr="002142C4">
        <w:rPr>
          <w:rFonts w:ascii="Times New Roman" w:eastAsia="Times New Roman" w:hAnsi="Times New Roman" w:cs="Times New Roman"/>
          <w:sz w:val="24"/>
          <w:szCs w:val="24"/>
          <w:lang w:eastAsia="cs-CZ"/>
        </w:rPr>
        <w:tab/>
        <w:t xml:space="preserve">O dizertačnej skúške sa vyhotovuje zápisnica, ktorej súčasťou je aj posudok oponenta písomnej práce. Zápisnicu podpisuje predseda a prítomní členovia komisie. </w:t>
      </w:r>
    </w:p>
    <w:p w:rsidR="00227B3D" w:rsidRPr="002142C4" w:rsidRDefault="00227B3D" w:rsidP="00227B3D">
      <w:pPr>
        <w:tabs>
          <w:tab w:val="left" w:pos="426"/>
          <w:tab w:val="left" w:pos="709"/>
        </w:tabs>
        <w:spacing w:after="0" w:line="240" w:lineRule="auto"/>
        <w:ind w:left="420" w:hanging="420"/>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(9)</w:t>
      </w:r>
      <w:r w:rsidRPr="002142C4">
        <w:rPr>
          <w:rFonts w:ascii="Times New Roman" w:eastAsia="Times New Roman" w:hAnsi="Times New Roman" w:cs="Times New Roman"/>
          <w:sz w:val="24"/>
          <w:szCs w:val="24"/>
          <w:lang w:eastAsia="cs-CZ"/>
        </w:rPr>
        <w:tab/>
        <w:t xml:space="preserve">O vykonaní a výsledku dizertačnej skúšky vydá školiace pracovisko doktorandovi písomné osvedčenie. </w:t>
      </w:r>
    </w:p>
    <w:p w:rsidR="00227B3D" w:rsidRPr="002142C4" w:rsidRDefault="00227B3D" w:rsidP="00227B3D">
      <w:pPr>
        <w:tabs>
          <w:tab w:val="left" w:pos="426"/>
          <w:tab w:val="left" w:pos="709"/>
        </w:tabs>
        <w:spacing w:after="0" w:line="240" w:lineRule="auto"/>
        <w:ind w:left="420" w:hanging="420"/>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(10)</w:t>
      </w:r>
      <w:r w:rsidRPr="002142C4">
        <w:rPr>
          <w:rFonts w:ascii="Times New Roman" w:eastAsia="Times New Roman" w:hAnsi="Times New Roman" w:cs="Times New Roman"/>
          <w:sz w:val="24"/>
          <w:szCs w:val="24"/>
          <w:lang w:eastAsia="cs-CZ"/>
        </w:rPr>
        <w:tab/>
        <w:t>Ak sa doktorand nemôže z vážnych dôvodov zúčastniť v určenom termíne na dizertačnej skúške a vopred sa ospravedlní predsedovi skúšobnej komisie, môže mu predseda určiť náhradný termín. Odstúpenie od skúšky alebo neospravedlnená neprítomnosť doktoranda na skúške sa hodnotí vyjadrením „neprospel“.</w:t>
      </w:r>
    </w:p>
    <w:p w:rsidR="00227B3D" w:rsidRPr="002142C4" w:rsidRDefault="00227B3D" w:rsidP="00227B3D">
      <w:pPr>
        <w:tabs>
          <w:tab w:val="left" w:pos="426"/>
          <w:tab w:val="left" w:pos="709"/>
        </w:tabs>
        <w:spacing w:after="0" w:line="240" w:lineRule="auto"/>
        <w:ind w:left="420" w:hanging="420"/>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(11)</w:t>
      </w:r>
      <w:r w:rsidRPr="002142C4">
        <w:rPr>
          <w:rFonts w:ascii="Times New Roman" w:eastAsia="Times New Roman" w:hAnsi="Times New Roman" w:cs="Times New Roman"/>
          <w:sz w:val="24"/>
          <w:szCs w:val="24"/>
          <w:lang w:eastAsia="cs-CZ"/>
        </w:rPr>
        <w:tab/>
        <w:t xml:space="preserve">Doktorand, ktorý na skúške neprospel, môže skúšku opakovať len raz, a to najskôr po uplynutí troch mesiacov. Opakovaný neúspech na dizertačnej skúške je dôvodom na vylúčenie z doktorandského štúdia. </w:t>
      </w:r>
    </w:p>
    <w:p w:rsidR="00227B3D" w:rsidRPr="00227B3D" w:rsidRDefault="00227B3D" w:rsidP="00227B3D">
      <w:pPr>
        <w:spacing w:after="0" w:line="240" w:lineRule="auto"/>
        <w:jc w:val="center"/>
        <w:rPr>
          <w:rFonts w:ascii="Times New Roman" w:eastAsia="Times New Roman" w:hAnsi="Times New Roman" w:cs="Times New Roman"/>
          <w:b/>
          <w:lang w:eastAsia="cs-CZ"/>
        </w:rPr>
      </w:pP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TRETIA ČASŤ</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DIZERTAČNÁ PRÁCA</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31</w:t>
      </w: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Žiadosť o povolenie obhajoby dizertačnej práce</w:t>
      </w: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sz w:val="24"/>
          <w:szCs w:val="24"/>
          <w:lang w:eastAsia="cs-CZ"/>
        </w:rPr>
      </w:pPr>
    </w:p>
    <w:p w:rsidR="00227B3D" w:rsidRPr="002142C4" w:rsidRDefault="00227B3D" w:rsidP="00227B3D">
      <w:pPr>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w:t>
      </w:r>
      <w:r w:rsidRPr="002142C4">
        <w:rPr>
          <w:rFonts w:ascii="Times New Roman" w:eastAsia="Times New Roman" w:hAnsi="Times New Roman" w:cs="Times New Roman"/>
          <w:sz w:val="24"/>
          <w:szCs w:val="24"/>
          <w:lang w:eastAsia="cs-CZ"/>
        </w:rPr>
        <w:tab/>
        <w:t>Doktorand môže požiadať rektora alebo dekana, ak sa študijný program uskutočňuje na fakulte, o povolenie obhajoby dizertačnej práce, ak získal najmenej 150 kreditov (pri štúdiu 180 kreditového študijného programu) alebo 210 kreditov (pri štúdiu 240 kreditového študijného programu) bez započítania kreditov prideľovaných za prijatie dizertačnej práce k obhajobe a dokladoval zaslanie vedeckej publikácie do recenzného procesu v časopise databázy Web of Science s impakt faktorom alebo prijatú prihlášku práva priemyselného vlastníctva. Žiadosť podáva v dostatočnom predstihu, aby sa obhajoba dizertačnej práce mohla uskutočniť do skončenia štandardnej dĺžky štúdia (č. 23 ods. 4), alebo najneskôr do dvoch rokov od jej uplynutia (§ 65 ods. 2 zákona o VŠ).</w:t>
      </w:r>
    </w:p>
    <w:p w:rsidR="00227B3D" w:rsidRPr="002142C4" w:rsidRDefault="00227B3D" w:rsidP="00227B3D">
      <w:pPr>
        <w:tabs>
          <w:tab w:val="left" w:pos="426"/>
          <w:tab w:val="left" w:pos="709"/>
        </w:tabs>
        <w:spacing w:after="0" w:line="240" w:lineRule="auto"/>
        <w:ind w:left="420" w:hanging="420"/>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 (2)</w:t>
      </w:r>
      <w:r w:rsidRPr="002142C4">
        <w:rPr>
          <w:rFonts w:ascii="Times New Roman" w:eastAsia="Times New Roman" w:hAnsi="Times New Roman" w:cs="Times New Roman"/>
          <w:sz w:val="24"/>
          <w:szCs w:val="24"/>
          <w:lang w:eastAsia="cs-CZ"/>
        </w:rPr>
        <w:tab/>
        <w:t>K žiadosti doktorand pripojí:</w:t>
      </w:r>
    </w:p>
    <w:p w:rsidR="00227B3D" w:rsidRPr="002142C4" w:rsidRDefault="00227B3D" w:rsidP="00227B3D">
      <w:pPr>
        <w:tabs>
          <w:tab w:val="left" w:pos="426"/>
          <w:tab w:val="left" w:pos="709"/>
        </w:tabs>
        <w:spacing w:after="0" w:line="240" w:lineRule="auto"/>
        <w:ind w:left="420" w:hanging="420"/>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b/>
        <w:t>a)</w:t>
      </w:r>
      <w:r w:rsidRPr="002142C4">
        <w:rPr>
          <w:rFonts w:ascii="Times New Roman" w:eastAsia="Times New Roman" w:hAnsi="Times New Roman" w:cs="Times New Roman"/>
          <w:sz w:val="24"/>
          <w:szCs w:val="24"/>
          <w:lang w:eastAsia="cs-CZ"/>
        </w:rPr>
        <w:tab/>
        <w:t>dizertačnú prácu v štyroch vyhotoveniach,</w:t>
      </w:r>
    </w:p>
    <w:p w:rsidR="00227B3D" w:rsidRPr="002142C4" w:rsidRDefault="00227B3D" w:rsidP="00227B3D">
      <w:pPr>
        <w:tabs>
          <w:tab w:val="left" w:pos="426"/>
          <w:tab w:val="left" w:pos="709"/>
        </w:tabs>
        <w:spacing w:after="0" w:line="240" w:lineRule="auto"/>
        <w:ind w:left="420" w:hanging="420"/>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b/>
        <w:t>b)</w:t>
      </w:r>
      <w:r w:rsidRPr="002142C4">
        <w:rPr>
          <w:rFonts w:ascii="Times New Roman" w:eastAsia="Times New Roman" w:hAnsi="Times New Roman" w:cs="Times New Roman"/>
          <w:sz w:val="24"/>
          <w:szCs w:val="24"/>
          <w:lang w:eastAsia="cs-CZ"/>
        </w:rPr>
        <w:tab/>
        <w:t>autoreferát (20 ks),</w:t>
      </w:r>
    </w:p>
    <w:p w:rsidR="00227B3D" w:rsidRPr="002142C4" w:rsidRDefault="00227B3D" w:rsidP="00227B3D">
      <w:pPr>
        <w:tabs>
          <w:tab w:val="left" w:pos="426"/>
          <w:tab w:val="left" w:pos="709"/>
        </w:tabs>
        <w:spacing w:after="0" w:line="240" w:lineRule="auto"/>
        <w:ind w:left="420" w:hanging="420"/>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b/>
        <w:t>c)</w:t>
      </w:r>
      <w:r w:rsidRPr="002142C4">
        <w:rPr>
          <w:rFonts w:ascii="Times New Roman" w:eastAsia="Times New Roman" w:hAnsi="Times New Roman" w:cs="Times New Roman"/>
          <w:sz w:val="24"/>
          <w:szCs w:val="24"/>
          <w:lang w:eastAsia="cs-CZ"/>
        </w:rPr>
        <w:tab/>
        <w:t>životopis,</w:t>
      </w:r>
    </w:p>
    <w:p w:rsidR="00227B3D" w:rsidRPr="002142C4" w:rsidRDefault="00227B3D" w:rsidP="00227B3D">
      <w:pPr>
        <w:tabs>
          <w:tab w:val="left" w:pos="426"/>
          <w:tab w:val="left" w:pos="709"/>
        </w:tabs>
        <w:spacing w:after="0" w:line="240" w:lineRule="auto"/>
        <w:ind w:left="708" w:hanging="282"/>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lastRenderedPageBreak/>
        <w:t>d)</w:t>
      </w:r>
      <w:r w:rsidRPr="002142C4">
        <w:rPr>
          <w:rFonts w:ascii="Times New Roman" w:eastAsia="Times New Roman" w:hAnsi="Times New Roman" w:cs="Times New Roman"/>
          <w:sz w:val="24"/>
          <w:szCs w:val="24"/>
          <w:lang w:eastAsia="cs-CZ"/>
        </w:rPr>
        <w:tab/>
        <w:t>posudok školiteľa, ktorý obsahuje najmä hodnotenie prínosu doktoranda k získaniu nových poznatkov vo vede, možností ich využitia a pracovnú charakteristiku doktoranda,</w:t>
      </w:r>
    </w:p>
    <w:p w:rsidR="00227B3D" w:rsidRPr="002142C4" w:rsidRDefault="00227B3D" w:rsidP="00227B3D">
      <w:pPr>
        <w:tabs>
          <w:tab w:val="left" w:pos="426"/>
          <w:tab w:val="left" w:pos="709"/>
        </w:tabs>
        <w:spacing w:after="0" w:line="240" w:lineRule="auto"/>
        <w:ind w:left="708" w:hanging="282"/>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e)</w:t>
      </w:r>
      <w:r w:rsidRPr="002142C4">
        <w:rPr>
          <w:rFonts w:ascii="Times New Roman" w:eastAsia="Times New Roman" w:hAnsi="Times New Roman" w:cs="Times New Roman"/>
          <w:sz w:val="24"/>
          <w:szCs w:val="24"/>
          <w:lang w:eastAsia="cs-CZ"/>
        </w:rPr>
        <w:tab/>
        <w:t xml:space="preserve">zoznam publikovaných prác s úplnými bibliografickými údajmi a nepublikovaných vedeckých prác alebo verejných a neverejných prehliadok umeleckých diel a výkonov doktoranda ako aj ich ohlasov, </w:t>
      </w:r>
    </w:p>
    <w:p w:rsidR="00227B3D" w:rsidRPr="002142C4" w:rsidRDefault="00227B3D" w:rsidP="00227B3D">
      <w:pPr>
        <w:tabs>
          <w:tab w:val="left" w:pos="426"/>
          <w:tab w:val="left" w:pos="709"/>
        </w:tabs>
        <w:spacing w:after="0" w:line="240" w:lineRule="auto"/>
        <w:ind w:left="708" w:hanging="282"/>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f)</w:t>
      </w:r>
      <w:r w:rsidRPr="002142C4">
        <w:rPr>
          <w:rFonts w:ascii="Times New Roman" w:eastAsia="Times New Roman" w:hAnsi="Times New Roman" w:cs="Times New Roman"/>
          <w:sz w:val="24"/>
          <w:szCs w:val="24"/>
          <w:lang w:eastAsia="cs-CZ"/>
        </w:rPr>
        <w:tab/>
        <w:t xml:space="preserve">odôvodnenie rozdielov medzi pôvodnou a predkladanou dizertačnou prácou, ak doktorand po neúspešnej obhajobe predkladá novú dizertačnú prácu v tom istom odbore doktorandského štúdia. </w:t>
      </w:r>
    </w:p>
    <w:p w:rsidR="00227B3D" w:rsidRPr="002142C4" w:rsidRDefault="00227B3D" w:rsidP="00227B3D">
      <w:pPr>
        <w:tabs>
          <w:tab w:val="left" w:pos="426"/>
          <w:tab w:val="left" w:pos="709"/>
        </w:tabs>
        <w:spacing w:after="0" w:line="240" w:lineRule="auto"/>
        <w:ind w:left="708" w:hanging="282"/>
        <w:jc w:val="both"/>
        <w:rPr>
          <w:rFonts w:ascii="Times New Roman" w:eastAsia="Times New Roman" w:hAnsi="Times New Roman" w:cs="Times New Roman"/>
          <w:sz w:val="24"/>
          <w:szCs w:val="24"/>
          <w:lang w:eastAsia="cs-CZ"/>
        </w:rPr>
      </w:pP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32</w:t>
      </w: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Náležitosti dizertačnej práce</w:t>
      </w: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sz w:val="24"/>
          <w:szCs w:val="24"/>
          <w:lang w:eastAsia="cs-CZ"/>
        </w:rPr>
      </w:pP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w:t>
      </w:r>
      <w:r w:rsidRPr="002142C4">
        <w:rPr>
          <w:rFonts w:ascii="Times New Roman" w:eastAsia="Times New Roman" w:hAnsi="Times New Roman" w:cs="Times New Roman"/>
          <w:sz w:val="24"/>
          <w:szCs w:val="24"/>
          <w:lang w:eastAsia="cs-CZ"/>
        </w:rPr>
        <w:tab/>
        <w:t xml:space="preserve">Doktorand predkladá dizertačnú prácu na obhajobu v slovenskom jazyku. So súhlasom predsedu odborovej komisie môže predložiť dizertačnú prácu aj v jednom zo svetových jazykov.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(2)</w:t>
      </w:r>
      <w:r w:rsidRPr="002142C4">
        <w:rPr>
          <w:rFonts w:ascii="Times New Roman" w:eastAsia="Times New Roman" w:hAnsi="Times New Roman" w:cs="Times New Roman"/>
          <w:sz w:val="24"/>
          <w:szCs w:val="24"/>
          <w:lang w:eastAsia="cs-CZ"/>
        </w:rPr>
        <w:tab/>
        <w:t>Doktorand môže predložiť ako dizertačnú prácu aj vlastné publikované dielo, alebo súbor vlastných publikovaných prác, ktoré svojím obsahom rozpracúvajú problematiku témy dizertačnej práce. Ak doktorand predloží súbor vlastných publikácií, doplní ho o podrobný úvod, v ktorom ozrejmí súčasný stav problematiky, ciele dizertačnej práce a závery, ktoré vznikli riešením témy dizertačnej práce. Ak priložené publikácie sú dielom viacerých autorov, priloží doktorand aj prehlásenie spoluautorov o jeho autorskom podiele.</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(3)</w:t>
      </w:r>
      <w:r w:rsidRPr="002142C4">
        <w:rPr>
          <w:rFonts w:ascii="Times New Roman" w:eastAsia="Times New Roman" w:hAnsi="Times New Roman" w:cs="Times New Roman"/>
          <w:sz w:val="24"/>
          <w:szCs w:val="24"/>
          <w:lang w:eastAsia="cs-CZ"/>
        </w:rPr>
        <w:tab/>
        <w:t xml:space="preserve">Dizertačná práca má charakter pôvodnej vedeckej práce, spravidla obsahuje teoretický úvod, ktorý analyzuje aktuálny stav poznatkov v danej problematike charakteristiku cieľov, podrobný opis použitých postupov (metód práce, materiálu), dosiahnuté výsledky, ich vyhodnotenie, diskusie, záver a zoznam použitej literatúry.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(4)</w:t>
      </w:r>
      <w:r w:rsidRPr="002142C4">
        <w:rPr>
          <w:rFonts w:ascii="Times New Roman" w:eastAsia="Times New Roman" w:hAnsi="Times New Roman" w:cs="Times New Roman"/>
          <w:sz w:val="24"/>
          <w:szCs w:val="24"/>
          <w:lang w:eastAsia="cs-CZ"/>
        </w:rPr>
        <w:tab/>
        <w:t xml:space="preserve">Ak je dizertačná práca súčasťou kolektívnej práce, doktorand uvedie vlastné výsledky a v diskusii ich dá do kontextu s výsledkami ostatných členov kolektívu.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(5)</w:t>
      </w:r>
      <w:r w:rsidRPr="002142C4">
        <w:rPr>
          <w:rFonts w:ascii="Times New Roman" w:eastAsia="Times New Roman" w:hAnsi="Times New Roman" w:cs="Times New Roman"/>
          <w:sz w:val="24"/>
          <w:szCs w:val="24"/>
          <w:lang w:eastAsia="cs-CZ"/>
        </w:rPr>
        <w:tab/>
        <w:t xml:space="preserve">Rozsah dizertačnej práce spravidla nemá presiahnuť 8 autorských hárkov. Do počtu autorských hárkov sa nezaratúvajú obrázky, schémy, tabuľky a pod., ktoré môžu byť uvedené v prílohe, ani zoznam použitej literatúry.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(6)</w:t>
      </w:r>
      <w:r w:rsidRPr="002142C4">
        <w:rPr>
          <w:rFonts w:ascii="Times New Roman" w:eastAsia="Times New Roman" w:hAnsi="Times New Roman" w:cs="Times New Roman"/>
          <w:sz w:val="24"/>
          <w:szCs w:val="24"/>
          <w:lang w:eastAsia="cs-CZ"/>
        </w:rPr>
        <w:tab/>
        <w:t>Dizertačná práca sa predkladá v tlačenej forme v pevnej väzbe a v elektronickej forme v súlade s vnútorným predpisom TU o záverečných a habilitačných prácach, ktorá upravuje náležitosti, spôsob bibliografickej registrácie, kontrolu originality, uchovávanie a sprístupňovanie dizertačných prác na TU. Dizertačnú prácu v elektronickej forme je doktorand povinný predložiť jej odovzdaním (vložením) do UIS.</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(7)</w:t>
      </w:r>
      <w:r w:rsidRPr="002142C4">
        <w:rPr>
          <w:rFonts w:ascii="Times New Roman" w:eastAsia="Times New Roman" w:hAnsi="Times New Roman" w:cs="Times New Roman"/>
          <w:sz w:val="24"/>
          <w:szCs w:val="24"/>
          <w:lang w:eastAsia="cs-CZ"/>
        </w:rPr>
        <w:tab/>
        <w:t xml:space="preserve">Zámerné použitie akéhokoľvek materiálu, ktorý bol predtým zverejnený iným autorom bez jasného označenia takéhoto materiálu použitím úvodzoviek, citovania alebo inou vhodnou referenčnou metódou (plagiátorstvo) je porušením pravidiel akademickej etiky a pri písaní dizertačnej práce je neprípustné.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33</w:t>
      </w: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Autoreferát dizertačnej práce</w:t>
      </w: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sz w:val="24"/>
          <w:szCs w:val="24"/>
          <w:lang w:eastAsia="cs-CZ"/>
        </w:rPr>
      </w:pP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w:t>
      </w:r>
      <w:r w:rsidRPr="002142C4">
        <w:rPr>
          <w:rFonts w:ascii="Times New Roman" w:eastAsia="Times New Roman" w:hAnsi="Times New Roman" w:cs="Times New Roman"/>
          <w:sz w:val="24"/>
          <w:szCs w:val="24"/>
          <w:lang w:eastAsia="cs-CZ"/>
        </w:rPr>
        <w:tab/>
        <w:t xml:space="preserve">Doktorand vypracuje autoreferát dizertačnej práce, ktorý je stručným zhrnutím dosiahnutých výsledkov, prínosov a údajov o jej ohlase. Ak dizertačná práca predstavuje súbor vlastných publikovaných prác, uvedie sa v autoreferáte ich zoznam. Autoreferát má rozsah najviac 1,5 autorského hárku.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lastRenderedPageBreak/>
        <w:t>(2)</w:t>
      </w:r>
      <w:r w:rsidRPr="002142C4">
        <w:rPr>
          <w:rFonts w:ascii="Times New Roman" w:eastAsia="Times New Roman" w:hAnsi="Times New Roman" w:cs="Times New Roman"/>
          <w:sz w:val="24"/>
          <w:szCs w:val="24"/>
          <w:lang w:eastAsia="cs-CZ"/>
        </w:rPr>
        <w:tab/>
        <w:t xml:space="preserve">Súčasťou autoreferátu je zoznam všetkých publikovaných prác doktoranda, ktoré majú vzťah ku skúmanej problematike, ako aj ohlasy na ne s uvedením bibliografických údajov, zoznam použitej literatúry a súhrn najmenej v jednom svetovom jazyku.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(3)</w:t>
      </w:r>
      <w:r w:rsidRPr="002142C4">
        <w:rPr>
          <w:rFonts w:ascii="Times New Roman" w:eastAsia="Times New Roman" w:hAnsi="Times New Roman" w:cs="Times New Roman"/>
          <w:sz w:val="24"/>
          <w:szCs w:val="24"/>
          <w:lang w:eastAsia="cs-CZ"/>
        </w:rPr>
        <w:tab/>
        <w:t xml:space="preserve">Autoreferát sa zasiela oponentom, členom odborovej komisie, príslušným pracoviskám podľa pokynov predsedu odborovej komisie a vedúceho školiaceho pracoviska.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34</w:t>
      </w: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Príprava obhajoby dizertačnej práce</w:t>
      </w: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sz w:val="24"/>
          <w:szCs w:val="24"/>
          <w:lang w:eastAsia="cs-CZ"/>
        </w:rPr>
      </w:pP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w:t>
      </w:r>
      <w:r w:rsidRPr="002142C4">
        <w:rPr>
          <w:rFonts w:ascii="Times New Roman" w:eastAsia="Times New Roman" w:hAnsi="Times New Roman" w:cs="Times New Roman"/>
          <w:sz w:val="24"/>
          <w:szCs w:val="24"/>
          <w:lang w:eastAsia="cs-CZ"/>
        </w:rPr>
        <w:tab/>
        <w:t>Po prijatí žiadosti o povolenie obhajoby dizertačnej práce postúpi rektor alebo dekan, ak sa študijný program uskutočňuje na fakulte, do 15 dní žiadosť doktoranda spolu s dizertačnou prácou, ktorá obsahuje náležitosti podľa čl. 32 odborovej komisii. Odborová komisia v zastúpení predsedom odborovej komisie sa do 30 dní vyjadrí, či dizertačná práca zodpovedá svojou úrovňou a formou požiadavkám a či ju odporúča na obhajobu. Ak je jeho stanovisko kladné, súčasne navrhne rektorovi alebo dekanovi, ak sa študijný program uskutočňuje na fakulte, zloženie komisie na obhajobu. Predseda odborovej komisie preberá zodpovednosť, aby dizertačná práca spĺňal</w:t>
      </w:r>
      <w:r w:rsidR="00766576">
        <w:rPr>
          <w:rFonts w:ascii="Times New Roman" w:eastAsia="Times New Roman" w:hAnsi="Times New Roman" w:cs="Times New Roman"/>
          <w:sz w:val="24"/>
          <w:szCs w:val="24"/>
          <w:lang w:eastAsia="cs-CZ"/>
        </w:rPr>
        <w:t>7</w:t>
      </w:r>
      <w:r w:rsidRPr="002142C4">
        <w:rPr>
          <w:rFonts w:ascii="Times New Roman" w:eastAsia="Times New Roman" w:hAnsi="Times New Roman" w:cs="Times New Roman"/>
          <w:sz w:val="24"/>
          <w:szCs w:val="24"/>
          <w:lang w:eastAsia="cs-CZ"/>
        </w:rPr>
        <w:t xml:space="preserve">a všetky požiadavky a až potom ju postúpi na posúdenie.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(2)</w:t>
      </w:r>
      <w:r w:rsidRPr="002142C4">
        <w:rPr>
          <w:rFonts w:ascii="Times New Roman" w:eastAsia="Times New Roman" w:hAnsi="Times New Roman" w:cs="Times New Roman"/>
          <w:sz w:val="24"/>
          <w:szCs w:val="24"/>
          <w:lang w:eastAsia="cs-CZ"/>
        </w:rPr>
        <w:tab/>
        <w:t xml:space="preserve">Ak má predložená dizertačná práca medziodborovú povahu, rektor alebo dekan, ak sa študijný program uskutočňuje na fakulte, predloží žiadosť a dizertačnú prácu doktoranda podľa ods. 1 na vyjadrenie odborovej komisii v tom odbore, v ktorom majú dosiahnuté výsledky predloženej práce znamenať hlavný prínos a v ktorom bude doktorandovi udelený akademický titul „doktor“ (philosophiae doctor, v skratke „PhD.“ alebo artis doctor, v skratke „ArtD.“). Táto odborová komisia navrhne za členov komisie na obhajobu dizertačnej práce a oponentov aj zástupcov ďalšieho odboru alebo odborov, do ktorého alebo ktorých dizertačná práca významne zasahuje, a to po dohode s príslušnou odborovou komisiou.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(3)</w:t>
      </w:r>
      <w:r w:rsidRPr="002142C4">
        <w:rPr>
          <w:rFonts w:ascii="Times New Roman" w:eastAsia="Times New Roman" w:hAnsi="Times New Roman" w:cs="Times New Roman"/>
          <w:sz w:val="24"/>
          <w:szCs w:val="24"/>
          <w:lang w:eastAsia="cs-CZ"/>
        </w:rPr>
        <w:tab/>
        <w:t xml:space="preserve">Ak vecne príslušná odborová komisia v zastúpení predsedom zistí, že žiadosť doktoranda o povolenie obhajoby dizertačnej práce alebo samotná dizertačná práca nespĺňa náležitosti čl. 31 alebo 32, vyzve doktoranda, aby nedostatky v určenej lehote odstránil.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(4)</w:t>
      </w:r>
      <w:r w:rsidRPr="002142C4">
        <w:rPr>
          <w:rFonts w:ascii="Times New Roman" w:eastAsia="Times New Roman" w:hAnsi="Times New Roman" w:cs="Times New Roman"/>
          <w:sz w:val="24"/>
          <w:szCs w:val="24"/>
          <w:lang w:eastAsia="cs-CZ"/>
        </w:rPr>
        <w:tab/>
        <w:t xml:space="preserve">Ak odborová komisia v zastúpení predsedom zistí, že dizertačná práca nespĺňa náležitosti podľa čl. 32, odporučí doktorandovi, aby vzal dizertačnú prácu späť. Ak doktorand nesúhlasí s týmto jej stanoviskom, odborová komisia navrhne rektorovi alebo dekanovi obhajobu dizertačnej práce uskutočniť.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(5)</w:t>
      </w:r>
      <w:r w:rsidRPr="002142C4">
        <w:rPr>
          <w:rFonts w:ascii="Times New Roman" w:eastAsia="Times New Roman" w:hAnsi="Times New Roman" w:cs="Times New Roman"/>
          <w:sz w:val="24"/>
          <w:szCs w:val="24"/>
          <w:lang w:eastAsia="cs-CZ"/>
        </w:rPr>
        <w:tab/>
        <w:t xml:space="preserve">Rektor alebo dekan, ak sa študijný program uskutočňuje na fakulte, najneskôr do 30 dní po tom, ako obdržal vyjadrenie odborovej komisie, vymenuje predsedu komisie na obhajobu dizertačnej práce, jej ďalších členov a oponentov. Vymenovaným oponentom zašle dizertačnú prácu spolu so žiadosťou o vypracovanie posudku. </w:t>
      </w:r>
      <w:r w:rsidRPr="002142C4">
        <w:rPr>
          <w:rFonts w:ascii="Times New Roman" w:eastAsia="Times New Roman" w:hAnsi="Times New Roman" w:cs="Times New Roman"/>
          <w:sz w:val="24"/>
          <w:szCs w:val="24"/>
          <w:lang w:eastAsia="cs-CZ"/>
        </w:rPr>
        <w:tab/>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(6)</w:t>
      </w:r>
      <w:r w:rsidRPr="002142C4">
        <w:rPr>
          <w:rFonts w:ascii="Times New Roman" w:eastAsia="Times New Roman" w:hAnsi="Times New Roman" w:cs="Times New Roman"/>
          <w:sz w:val="24"/>
          <w:szCs w:val="24"/>
          <w:lang w:eastAsia="cs-CZ"/>
        </w:rPr>
        <w:tab/>
        <w:t>Po obdržaní všetkých posudkov od oponentov rektor alebo dekan, ak sa študijný program uskutočňuje na fakulte, postúpi do 15 dní žiadosť doktoranda o obhajobu dizertačnej práce spolu so všetkými náležitosťami vrátane posudkov oponentov predsedovi komisie na obhajobu.</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(7)</w:t>
      </w:r>
      <w:r w:rsidRPr="002142C4">
        <w:rPr>
          <w:rFonts w:ascii="Times New Roman" w:eastAsia="Times New Roman" w:hAnsi="Times New Roman" w:cs="Times New Roman"/>
          <w:sz w:val="24"/>
          <w:szCs w:val="24"/>
          <w:lang w:eastAsia="cs-CZ"/>
        </w:rPr>
        <w:tab/>
        <w:t xml:space="preserve">Predseda komisie na obhajobu najneskôr do 15 dní po tom, ako obdržal materiály podľa predchádzajúceho odseku navrhne rektorovi alebo dekanovi, ak sa študijný program uskutočňuje na fakulte, čas a miesto obhajoby dizertačnej práce. Miesto a čas obhajoby určuje rektor alebo dekan, ak sa študijný program uskutočňuje na fakulte.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(8)</w:t>
      </w:r>
      <w:r w:rsidRPr="002142C4">
        <w:rPr>
          <w:rFonts w:ascii="Times New Roman" w:eastAsia="Times New Roman" w:hAnsi="Times New Roman" w:cs="Times New Roman"/>
          <w:sz w:val="24"/>
          <w:szCs w:val="24"/>
          <w:lang w:eastAsia="cs-CZ"/>
        </w:rPr>
        <w:tab/>
        <w:t xml:space="preserve">Rektor alebo dekan, ak sa študijný program uskutočňuje na fakulte, bezodkladne písomne pozve na obhajobu jej účastníkov – členov odborovej komisie aj komisie na obhajobu, oponentov, školiteľa a doktoranda – a zverejní oznam o jej konaní, ako aj informáciu </w:t>
      </w:r>
      <w:r w:rsidRPr="002142C4">
        <w:rPr>
          <w:rFonts w:ascii="Times New Roman" w:eastAsia="Times New Roman" w:hAnsi="Times New Roman" w:cs="Times New Roman"/>
          <w:sz w:val="24"/>
          <w:szCs w:val="24"/>
          <w:lang w:eastAsia="cs-CZ"/>
        </w:rPr>
        <w:lastRenderedPageBreak/>
        <w:t xml:space="preserve">o tom, kde a akým spôsobom sa záujemcovia môžu oboznámiť s dizertačnou prácou na úradnej výveske a hromadným spôsobom podľa osobitného predpisu.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(9)</w:t>
      </w:r>
      <w:r w:rsidRPr="002142C4">
        <w:rPr>
          <w:rFonts w:ascii="Times New Roman" w:eastAsia="Times New Roman" w:hAnsi="Times New Roman" w:cs="Times New Roman"/>
          <w:sz w:val="24"/>
          <w:szCs w:val="24"/>
          <w:lang w:eastAsia="cs-CZ"/>
        </w:rPr>
        <w:tab/>
        <w:t xml:space="preserve">Každý, kto má o skúmanú problematiku a obhajobu dizertačnej práce záujem, môže podať najneskôr týždeň pred konaním obhajoby predsedovi komisie pre obhajobu svoj posudok alebo vyjadrenie, alebo môže svoje poznámky predniesť ústne pri obhajobe, ak nebola obhajoba vyhlásená za neverejnú. Pri obhajobe dizertačnej práce doktorand zaujme k takýmto posudkom alebo poznámkam stanovisko.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(10)</w:t>
      </w:r>
      <w:r w:rsidRPr="002142C4">
        <w:rPr>
          <w:rFonts w:ascii="Times New Roman" w:eastAsia="Times New Roman" w:hAnsi="Times New Roman" w:cs="Times New Roman"/>
          <w:sz w:val="24"/>
          <w:szCs w:val="24"/>
          <w:lang w:eastAsia="cs-CZ"/>
        </w:rPr>
        <w:tab/>
        <w:t xml:space="preserve">Obhajoba dizertačnej práce sa môže uskutočniť aj v prípade jedného záporného posudku. Ak je záporných posudkov viac, obhajobu je možné uskutočniť až po odstránení nedostatkov uvádzaných v posudkoch a opätovnom posúdení dizertačnej práce.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35</w:t>
      </w: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Oponenti dizertačnej práce a posudky</w:t>
      </w: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sz w:val="24"/>
          <w:szCs w:val="24"/>
          <w:lang w:eastAsia="cs-CZ"/>
        </w:rPr>
      </w:pP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w:t>
      </w:r>
      <w:r w:rsidRPr="002142C4">
        <w:rPr>
          <w:rFonts w:ascii="Times New Roman" w:eastAsia="Times New Roman" w:hAnsi="Times New Roman" w:cs="Times New Roman"/>
          <w:sz w:val="24"/>
          <w:szCs w:val="24"/>
          <w:lang w:eastAsia="cs-CZ"/>
        </w:rPr>
        <w:tab/>
        <w:t xml:space="preserve">Rektor alebo dekan, ak sa študijný program uskutočňuje na fakulte, vymenúva oponentov na základe návrhu predsedu odborovej komisie, ktorému predchádza ich schválenie v odborovej komisii. Návrh oponentov môže vychádzať z návrhu školiteľa. Oponenti sa vyberajú spomedzi odborníkov študijného odboru doktorandského štúdia.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(2)</w:t>
      </w:r>
      <w:r w:rsidRPr="002142C4">
        <w:rPr>
          <w:rFonts w:ascii="Times New Roman" w:eastAsia="Times New Roman" w:hAnsi="Times New Roman" w:cs="Times New Roman"/>
          <w:sz w:val="24"/>
          <w:szCs w:val="24"/>
          <w:lang w:eastAsia="cs-CZ"/>
        </w:rPr>
        <w:tab/>
        <w:t xml:space="preserve">Dizertačnú prácu posudzujú traja oponenti. Najmenej jeden oponent musí byť z inej inštitúcie. Najmenej jeden oponent musí byť nositeľom vedecko-pedagogického titulu profesor (vykonávať funkciu profesora), alebo byť nositeľom vedeckej hodnosti doktor vied, alebo výskumným pracovníkom s priznaným kvalifikačným stupňom I. Ďalšími oponentmi môžu byť nositelia vedecko-pedagogického titulu docent (vykonáva funkciu docenta), významní odborníci vo funkcii hosťujúci profesor, hosťujúci docent, alebo pracovníci s akademickým titulom PhD., resp. ArtD., alebo starším ekvivalentom akademického titulu, prípadne kvalifikovaní odborníci z praxe.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(3)</w:t>
      </w:r>
      <w:r w:rsidRPr="002142C4">
        <w:rPr>
          <w:rFonts w:ascii="Times New Roman" w:eastAsia="Times New Roman" w:hAnsi="Times New Roman" w:cs="Times New Roman"/>
          <w:sz w:val="24"/>
          <w:szCs w:val="24"/>
          <w:lang w:eastAsia="cs-CZ"/>
        </w:rPr>
        <w:tab/>
        <w:t>Na navrhovanie oponentov pre obhajobu dizertačnej práce medziodborovej povahy sa vzťahujú ustanovenia čl. 34 ods. 2.</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(4)</w:t>
      </w:r>
      <w:r w:rsidRPr="002142C4">
        <w:rPr>
          <w:rFonts w:ascii="Times New Roman" w:eastAsia="Times New Roman" w:hAnsi="Times New Roman" w:cs="Times New Roman"/>
          <w:sz w:val="24"/>
          <w:szCs w:val="24"/>
          <w:lang w:eastAsia="cs-CZ"/>
        </w:rPr>
        <w:tab/>
        <w:t>Oponentom nemôže byť spravidla spoluautor publikácie doktoranda, nemôže byť jeho rodinný príslušník, priamy nadriadený alebo podriadený v pracovnom pomere alebo podobnom pracovnom vzťahu, ani iný pracovník z pracoviska doktoranda alebo jeho školiteľa.</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(5)</w:t>
      </w:r>
      <w:r w:rsidRPr="002142C4">
        <w:rPr>
          <w:rFonts w:ascii="Times New Roman" w:eastAsia="Times New Roman" w:hAnsi="Times New Roman" w:cs="Times New Roman"/>
          <w:sz w:val="24"/>
          <w:szCs w:val="24"/>
          <w:lang w:eastAsia="cs-CZ"/>
        </w:rPr>
        <w:tab/>
        <w:t xml:space="preserve">Oponent odovzdá rektorovi alebo dekanovi, ak sa študijný program uskutočňuje na fakulte, svoj písomný posudok a vráti dizertačnú prácu najneskôr do 30 dní po jej obdržaní. Ak oponent posudok nemôže vypracovať, oznámi to rektorovi alebo dekanovi do 14 dní odo dňa doručenia svojho vymenovania.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(6)</w:t>
      </w:r>
      <w:r w:rsidRPr="002142C4">
        <w:rPr>
          <w:rFonts w:ascii="Times New Roman" w:eastAsia="Times New Roman" w:hAnsi="Times New Roman" w:cs="Times New Roman"/>
          <w:sz w:val="24"/>
          <w:szCs w:val="24"/>
          <w:lang w:eastAsia="cs-CZ"/>
        </w:rPr>
        <w:tab/>
        <w:t xml:space="preserve">Ak oponent neodovzdá svoj posudok v lehote podľa ods. 5 a neurobí tak ani 14 dní po tom ako obdržal upomienku, rektor alebo dekan, ak sa študijný program uskutočňuje na fakulte, vymenuje nového oponenta.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(7)</w:t>
      </w:r>
      <w:r w:rsidRPr="002142C4">
        <w:rPr>
          <w:rFonts w:ascii="Times New Roman" w:eastAsia="Times New Roman" w:hAnsi="Times New Roman" w:cs="Times New Roman"/>
          <w:sz w:val="24"/>
          <w:szCs w:val="24"/>
          <w:lang w:eastAsia="cs-CZ"/>
        </w:rPr>
        <w:tab/>
        <w:t>Posudok oponenta obsahuje objektívny a kritický rozbor predností a nedostatkov predloženej dizertačnej práce, je stručný a neopakuje obsah. Oponent sa v posudku vyjadruje najmä:</w:t>
      </w:r>
    </w:p>
    <w:p w:rsidR="00227B3D" w:rsidRPr="002142C4" w:rsidRDefault="00227B3D" w:rsidP="00227B3D">
      <w:pPr>
        <w:tabs>
          <w:tab w:val="left" w:pos="426"/>
          <w:tab w:val="left" w:pos="709"/>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b/>
        <w:t>a)</w:t>
      </w:r>
      <w:r w:rsidRPr="002142C4">
        <w:rPr>
          <w:rFonts w:ascii="Times New Roman" w:eastAsia="Times New Roman" w:hAnsi="Times New Roman" w:cs="Times New Roman"/>
          <w:sz w:val="24"/>
          <w:szCs w:val="24"/>
          <w:lang w:eastAsia="cs-CZ"/>
        </w:rPr>
        <w:tab/>
        <w:t>k aktuálnosti zvolenej témy,</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b/>
        <w:t>b)</w:t>
      </w:r>
      <w:r w:rsidRPr="002142C4">
        <w:rPr>
          <w:rFonts w:ascii="Times New Roman" w:eastAsia="Times New Roman" w:hAnsi="Times New Roman" w:cs="Times New Roman"/>
          <w:sz w:val="24"/>
          <w:szCs w:val="24"/>
          <w:lang w:eastAsia="cs-CZ"/>
        </w:rPr>
        <w:tab/>
        <w:t>k zvoleným metódam spracovania,</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b/>
        <w:t>c)</w:t>
      </w:r>
      <w:r w:rsidRPr="002142C4">
        <w:rPr>
          <w:rFonts w:ascii="Times New Roman" w:eastAsia="Times New Roman" w:hAnsi="Times New Roman" w:cs="Times New Roman"/>
          <w:sz w:val="24"/>
          <w:szCs w:val="24"/>
          <w:lang w:eastAsia="cs-CZ"/>
        </w:rPr>
        <w:tab/>
        <w:t>k dosiahnutým výsledkom s uvedením, aké nové poznatky dizertačná práca prináša,</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b/>
        <w:t>d)</w:t>
      </w:r>
      <w:r w:rsidRPr="002142C4">
        <w:rPr>
          <w:rFonts w:ascii="Times New Roman" w:eastAsia="Times New Roman" w:hAnsi="Times New Roman" w:cs="Times New Roman"/>
          <w:sz w:val="24"/>
          <w:szCs w:val="24"/>
          <w:lang w:eastAsia="cs-CZ"/>
        </w:rPr>
        <w:tab/>
        <w:t>k prínosu pre ďalší rozvoj vedy, techniky alebo umenia,</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b/>
        <w:t>e)</w:t>
      </w:r>
      <w:r w:rsidRPr="002142C4">
        <w:rPr>
          <w:rFonts w:ascii="Times New Roman" w:eastAsia="Times New Roman" w:hAnsi="Times New Roman" w:cs="Times New Roman"/>
          <w:sz w:val="24"/>
          <w:szCs w:val="24"/>
          <w:lang w:eastAsia="cs-CZ"/>
        </w:rPr>
        <w:tab/>
        <w:t>či dizertačná práca splnila sledovaný cieľ.</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b/>
        <w:t>V závere sa jednoznačne vyjadrí, či na základe predloženej dizertačnej práce navrhuje alebo nenavrhuje udelenie akademického titulu PhD. alebo ArtD..</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lastRenderedPageBreak/>
        <w:t>(8)</w:t>
      </w:r>
      <w:r w:rsidRPr="002142C4">
        <w:rPr>
          <w:rFonts w:ascii="Times New Roman" w:eastAsia="Times New Roman" w:hAnsi="Times New Roman" w:cs="Times New Roman"/>
          <w:sz w:val="24"/>
          <w:szCs w:val="24"/>
          <w:lang w:eastAsia="cs-CZ"/>
        </w:rPr>
        <w:tab/>
        <w:t xml:space="preserve">Školiteľ odovzdá školiacemu pracovisku písomný posudok o dizertačnej práci najneskôr do 1 týždňa od podania žiadosti doktoranda o povolenie obhajoby dizertačnej práce.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36</w:t>
      </w: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Obhajoba dizertačnej práce</w:t>
      </w: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sz w:val="24"/>
          <w:szCs w:val="24"/>
          <w:lang w:eastAsia="cs-CZ"/>
        </w:rPr>
      </w:pP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w:t>
      </w:r>
      <w:r w:rsidRPr="002142C4">
        <w:rPr>
          <w:rFonts w:ascii="Times New Roman" w:eastAsia="Times New Roman" w:hAnsi="Times New Roman" w:cs="Times New Roman"/>
          <w:sz w:val="24"/>
          <w:szCs w:val="24"/>
          <w:lang w:eastAsia="cs-CZ"/>
        </w:rPr>
        <w:tab/>
        <w:t xml:space="preserve">Obhajoba dizertačnej práce patrí medzi štátne skúšky a v štandardnej dĺžke štúdia ju doktorand musí vykonať v poslednom mesiaci posledného akademického roku jeho štandardnej dĺžky štúdia. Obhajoba dizertačnej práce v nadštandardnej dĺžke štúdia sa musí uskutočniť najneskôr do dvoch rokov od uplynutia štandardnej dĺžky štúdia. V tomto období doktorand v dennej forme doktorandského štúdia nemá nárok na štipendium, naďalej si plní povinnosti na mieste svojho pôsobenia a platí školné za prekročenie štandardnej dĺžky štúdia.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(2)</w:t>
      </w:r>
      <w:r w:rsidRPr="002142C4">
        <w:rPr>
          <w:rFonts w:ascii="Times New Roman" w:eastAsia="Times New Roman" w:hAnsi="Times New Roman" w:cs="Times New Roman"/>
          <w:sz w:val="24"/>
          <w:szCs w:val="24"/>
          <w:lang w:eastAsia="cs-CZ"/>
        </w:rPr>
        <w:tab/>
        <w:t xml:space="preserve">Právo skúšať na štátnej skúške majú iba vysokoškolskí učitelia pôsobiaci vo funkciách profesorov a docentov a ďalší odborníci schválení príslušnou vedeckou radou. Komisia pre obhajobu dizertačnej práce pozostáva z predsedu a ďalších najmenej troch členov a oponentov. Predseda a najmenej dvaja členovia sa určujú spomedzi členov odborovej komisie. Najmenej jeden člen komisie musí byť z inej inštitúcie. Na obhajobe sa zúčastňuje aj školiteľ doktoranda, bez práva hlasovať. Komisiu pre obhajobu dizertačnej práce menuje rektor alebo dekan, ak sa študijný program uskutočňuje na fakulte do 30 dní po obdržaní návrhu na jej členov. Návrh predkladá predseda odborovej komisie.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(3)</w:t>
      </w:r>
      <w:r w:rsidRPr="002142C4">
        <w:rPr>
          <w:rFonts w:ascii="Times New Roman" w:eastAsia="Times New Roman" w:hAnsi="Times New Roman" w:cs="Times New Roman"/>
          <w:sz w:val="24"/>
          <w:szCs w:val="24"/>
          <w:lang w:eastAsia="cs-CZ"/>
        </w:rPr>
        <w:tab/>
        <w:t xml:space="preserve">Rektor alebo dekan, ak sa študijný program uskutočňuje na fakulte, dbá o to, aby sa obhajoba dizertačnej práce uskutočnila najneskôr do piatich mesiacov od podania žiadosti o jej povolenie.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(4)</w:t>
      </w:r>
      <w:r w:rsidRPr="002142C4">
        <w:rPr>
          <w:rFonts w:ascii="Times New Roman" w:eastAsia="Times New Roman" w:hAnsi="Times New Roman" w:cs="Times New Roman"/>
          <w:sz w:val="24"/>
          <w:szCs w:val="24"/>
          <w:lang w:eastAsia="cs-CZ"/>
        </w:rPr>
        <w:tab/>
        <w:t xml:space="preserve">Predseda komisie pre obhajobu zašle posudky oponentov členom komisie vrátane školiteľa, doktorandovi a pracovisku, na ktorom sa študijný program uskutočnil.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(5)</w:t>
      </w:r>
      <w:r w:rsidRPr="002142C4">
        <w:rPr>
          <w:rFonts w:ascii="Times New Roman" w:eastAsia="Times New Roman" w:hAnsi="Times New Roman" w:cs="Times New Roman"/>
          <w:sz w:val="24"/>
          <w:szCs w:val="24"/>
          <w:lang w:eastAsia="cs-CZ"/>
        </w:rPr>
        <w:tab/>
        <w:t xml:space="preserve">Obhajoba dizertačnej práce je verejná, vo výnimočných prípadoch, ju môže rektor alebo dekan, ak sa študijný program uskutočňuje na fakulte, vyhlásiť za neverejnú.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(6)</w:t>
      </w:r>
      <w:r w:rsidRPr="002142C4">
        <w:rPr>
          <w:rFonts w:ascii="Times New Roman" w:eastAsia="Times New Roman" w:hAnsi="Times New Roman" w:cs="Times New Roman"/>
          <w:sz w:val="24"/>
          <w:szCs w:val="24"/>
          <w:lang w:eastAsia="cs-CZ"/>
        </w:rPr>
        <w:tab/>
        <w:t xml:space="preserve">Obhajoba dizertačnej práce sa koná formou vedeckej rozpravy. Doktorand prednesie obsah svojej dizertačnej práce, výsledky a prínosy. Oponenti prednesú svoje posudky, ku ktorým doktorand zaujme stanovisko. V diskusii sa overuje správnosť, odôvodnenosť a vedecká pôvodnosť poznatkov obsiahnutých v dizertačnej práci.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(7)</w:t>
      </w:r>
      <w:r w:rsidRPr="002142C4">
        <w:rPr>
          <w:rFonts w:ascii="Times New Roman" w:eastAsia="Times New Roman" w:hAnsi="Times New Roman" w:cs="Times New Roman"/>
          <w:sz w:val="24"/>
          <w:szCs w:val="24"/>
          <w:lang w:eastAsia="cs-CZ"/>
        </w:rPr>
        <w:tab/>
        <w:t xml:space="preserve">Obhajoba sa môže uskutočniť len za prítomnosti najmenej dvoch tretín z počtu členov komisie pre obhajobu oprávnených hlasovať vrátane najmenej dvoch oponentov. V prípade, že tému vypísala externá vzdelávacia inštitúcia, jeden člen komisie je z tejto externej vzdelávacej inštitúcie. Oponent, ktorý predloží záporný posudok musí byť na obhajobe prítomný.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(8)</w:t>
      </w:r>
      <w:r w:rsidRPr="002142C4">
        <w:rPr>
          <w:rFonts w:ascii="Times New Roman" w:eastAsia="Times New Roman" w:hAnsi="Times New Roman" w:cs="Times New Roman"/>
          <w:sz w:val="24"/>
          <w:szCs w:val="24"/>
          <w:lang w:eastAsia="cs-CZ"/>
        </w:rPr>
        <w:tab/>
        <w:t>Ak sa doktorand nemôže z vážnych zdravotných dôvodov zúčastniť na obhajobe v určenom termíne, vopred sa ospravedlní rektorovi alebo dekanovi, ak sa študijný program uskutočňuje na fakulte, a tiež predsedovi komisie pre obhajobu. Rektor alebo dekan, ak sa študijný program uskutočňuje na fakulte, po dohode s predsedom komisie pre obhajobu určí v takom prípade náhradný termín obhajoby a oznámi ho jej účastníkom podľa čl. 14 ods. 7.</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(9)</w:t>
      </w:r>
      <w:r w:rsidRPr="002142C4">
        <w:rPr>
          <w:rFonts w:ascii="Times New Roman" w:eastAsia="Times New Roman" w:hAnsi="Times New Roman" w:cs="Times New Roman"/>
          <w:sz w:val="24"/>
          <w:szCs w:val="24"/>
          <w:lang w:eastAsia="cs-CZ"/>
        </w:rPr>
        <w:tab/>
        <w:t xml:space="preserve">O obhajobe sa napíše zápisnica, ktorú podpisuje predseda komisie pre obhajobu.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(10)</w:t>
      </w:r>
      <w:r w:rsidRPr="002142C4">
        <w:rPr>
          <w:rFonts w:ascii="Times New Roman" w:eastAsia="Times New Roman" w:hAnsi="Times New Roman" w:cs="Times New Roman"/>
          <w:sz w:val="24"/>
          <w:szCs w:val="24"/>
          <w:lang w:eastAsia="cs-CZ"/>
        </w:rPr>
        <w:tab/>
        <w:t xml:space="preserve">Po skončení obhajoby sa koná neverejné zasadnutie komisie pre obhajobu, na ktorom sa zúčastnia jej členovia vrátane oponentov a školiteľa. Na neverejnom zasadnutí sa zhodnotí priebeh a výsledok obhajoby a možnosť využitia výsledkov dizertačnej práce v praxi. Komisia a oponenti v tajnom hlasovaní väčšinou hlasov prítomných členov rozhodnú o tom, či navrhnú udeliť doktorandovi akademický titul.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lastRenderedPageBreak/>
        <w:t>(11)</w:t>
      </w:r>
      <w:r w:rsidRPr="002142C4">
        <w:rPr>
          <w:rFonts w:ascii="Times New Roman" w:eastAsia="Times New Roman" w:hAnsi="Times New Roman" w:cs="Times New Roman"/>
          <w:sz w:val="24"/>
          <w:szCs w:val="24"/>
          <w:lang w:eastAsia="cs-CZ"/>
        </w:rPr>
        <w:tab/>
        <w:t xml:space="preserve">Výsledok hlasovania s odôvodnením vyhlási predsedajúci komisie na jej verejnom zasadnutí.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(12)</w:t>
      </w:r>
      <w:r w:rsidRPr="002142C4">
        <w:rPr>
          <w:rFonts w:ascii="Times New Roman" w:eastAsia="Times New Roman" w:hAnsi="Times New Roman" w:cs="Times New Roman"/>
          <w:sz w:val="24"/>
          <w:szCs w:val="24"/>
          <w:lang w:eastAsia="cs-CZ"/>
        </w:rPr>
        <w:tab/>
        <w:t xml:space="preserve">Návrh na udelenie alebo neudelenie akademického titulu doktorandovi spolu so zápisnicou a spisovým materiálom doktoranda komisia pre obhajobu predkladá do 15 dní odo dňa konania obhajoby rektorovi alebo dekanovi, ak sa študijný program uskutočňuje na fakulte.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(13)</w:t>
      </w:r>
      <w:r w:rsidRPr="002142C4">
        <w:rPr>
          <w:rFonts w:ascii="Times New Roman" w:eastAsia="Times New Roman" w:hAnsi="Times New Roman" w:cs="Times New Roman"/>
          <w:sz w:val="24"/>
          <w:szCs w:val="24"/>
          <w:lang w:eastAsia="cs-CZ"/>
        </w:rPr>
        <w:tab/>
        <w:t xml:space="preserve">Doktorandovi, ktorému na základe výsledku obhajoby dizertačnej práce alebo pre jeho neospravedlnenú neúčasť na obhajobe komisia pre obhajobu navrhla neudeliť akademický titul, rektor alebo dekan písomne určí náhradný termín obhajoby dizertačnej práce v tom istom študijnom programe.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(14)</w:t>
      </w:r>
      <w:r w:rsidRPr="002142C4">
        <w:rPr>
          <w:rFonts w:ascii="Times New Roman" w:eastAsia="Times New Roman" w:hAnsi="Times New Roman" w:cs="Times New Roman"/>
          <w:sz w:val="24"/>
          <w:szCs w:val="24"/>
          <w:lang w:eastAsia="cs-CZ"/>
        </w:rPr>
        <w:tab/>
        <w:t xml:space="preserve">Obhajobu dizertačnej práce možno opakovať iba raz, a to najneskôr do dvoch rokov od uplynutia štandardnej dĺžky štúdia.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37</w:t>
      </w: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Rozhodovanie o udelení akademického titulu</w:t>
      </w: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sz w:val="24"/>
          <w:szCs w:val="24"/>
          <w:lang w:eastAsia="cs-CZ"/>
        </w:rPr>
      </w:pP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w:t>
      </w:r>
      <w:r w:rsidRPr="002142C4">
        <w:rPr>
          <w:rFonts w:ascii="Times New Roman" w:eastAsia="Times New Roman" w:hAnsi="Times New Roman" w:cs="Times New Roman"/>
          <w:sz w:val="24"/>
          <w:szCs w:val="24"/>
          <w:lang w:eastAsia="cs-CZ"/>
        </w:rPr>
        <w:tab/>
        <w:t xml:space="preserve">Návrh komisie pre obhajobu dizertačnej práce na udelenie alebo neudelenie akademického titulu „doktor“ (§ 54 ods. 15 a 16 zákona o VŠ) absolventovi doktorandského štúdia, ako aj dokumentáciu o obhajobe a kompletný materiál doktoranda posudzuje rektor alebo dekan, ak sa študijný program uskutočňuje na fakulte.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(2)</w:t>
      </w:r>
      <w:r w:rsidRPr="002142C4">
        <w:rPr>
          <w:rFonts w:ascii="Times New Roman" w:eastAsia="Times New Roman" w:hAnsi="Times New Roman" w:cs="Times New Roman"/>
          <w:sz w:val="24"/>
          <w:szCs w:val="24"/>
          <w:lang w:eastAsia="cs-CZ"/>
        </w:rPr>
        <w:tab/>
        <w:t xml:space="preserve">Ak sa študijný program uskutočňuje na fakulte a ak komisia pre obhajobu navrhla doktorandovi titul udeliť, dekan postúpi materiály rektorovi s návrhom na udelenie akademického titulu doktorandovi.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(3)</w:t>
      </w:r>
      <w:r w:rsidRPr="002142C4">
        <w:rPr>
          <w:rFonts w:ascii="Times New Roman" w:eastAsia="Times New Roman" w:hAnsi="Times New Roman" w:cs="Times New Roman"/>
          <w:sz w:val="24"/>
          <w:szCs w:val="24"/>
          <w:lang w:eastAsia="cs-CZ"/>
        </w:rPr>
        <w:tab/>
        <w:t xml:space="preserve">Akademický titul „doktor“ („philosophiae doctor“, v skratke „PhD.“, „artis doctor“, v skratke „ArtD.“), udeľuje Technická univerzita vo Zvolene.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(4)</w:t>
      </w:r>
      <w:r w:rsidRPr="002142C4">
        <w:rPr>
          <w:rFonts w:ascii="Times New Roman" w:eastAsia="Times New Roman" w:hAnsi="Times New Roman" w:cs="Times New Roman"/>
          <w:sz w:val="24"/>
          <w:szCs w:val="24"/>
          <w:lang w:eastAsia="cs-CZ"/>
        </w:rPr>
        <w:tab/>
        <w:t xml:space="preserve">Rektor zašle doktorandovi oznámenie o udelení alebo neudelení akademického titulu písomne. </w:t>
      </w:r>
    </w:p>
    <w:p w:rsidR="00227B3D"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p>
    <w:p w:rsidR="00D37D5B" w:rsidRDefault="00D37D5B"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p>
    <w:p w:rsidR="00D37D5B" w:rsidRPr="002142C4" w:rsidRDefault="00D37D5B"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38</w:t>
      </w: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Doklady o absolvovaní štúdia</w:t>
      </w: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sz w:val="24"/>
          <w:szCs w:val="24"/>
          <w:lang w:eastAsia="cs-CZ"/>
        </w:rPr>
      </w:pP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w:t>
      </w:r>
      <w:r w:rsidRPr="002142C4">
        <w:rPr>
          <w:rFonts w:ascii="Times New Roman" w:eastAsia="Times New Roman" w:hAnsi="Times New Roman" w:cs="Times New Roman"/>
          <w:sz w:val="24"/>
          <w:szCs w:val="24"/>
          <w:lang w:eastAsia="cs-CZ"/>
        </w:rPr>
        <w:tab/>
        <w:t>Dokladmi o absolvovaní štúdia doktorandského študijného programu sú vysokoškolský diplom, vysvedčenie o štátnej skúške a dodatok k diplomu (§ 68 zákona o VŠ).</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(2)</w:t>
      </w:r>
      <w:r w:rsidRPr="002142C4">
        <w:rPr>
          <w:rFonts w:ascii="Times New Roman" w:eastAsia="Times New Roman" w:hAnsi="Times New Roman" w:cs="Times New Roman"/>
          <w:sz w:val="24"/>
          <w:szCs w:val="24"/>
          <w:lang w:eastAsia="cs-CZ"/>
        </w:rPr>
        <w:tab/>
        <w:t xml:space="preserve">Doklady o absolvovaní štúdia sú absolventovi doktorandského štúdia odovzdané podľa tradícií a zvyklostí TU vo Zvolene.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39</w:t>
      </w: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Zmena študijného programu doktorandského štúdia</w:t>
      </w: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sz w:val="24"/>
          <w:szCs w:val="24"/>
          <w:lang w:eastAsia="cs-CZ"/>
        </w:rPr>
      </w:pP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w:t>
      </w:r>
      <w:r w:rsidRPr="002142C4">
        <w:rPr>
          <w:rFonts w:ascii="Times New Roman" w:eastAsia="Times New Roman" w:hAnsi="Times New Roman" w:cs="Times New Roman"/>
          <w:sz w:val="24"/>
          <w:szCs w:val="24"/>
          <w:lang w:eastAsia="cs-CZ"/>
        </w:rPr>
        <w:tab/>
        <w:t xml:space="preserve">Študent má právo za podmienok určených študijným poriadkom zmeniť študijný program v rámci toho istého študijného odboru alebo kombinácie študijných odborov (§ 70, ods. 1, písm. l zákona o VŠ). Zmenu školiteľa alebo školiaceho pracoviska možno uskutočniť počas doktorandského štúdia v odôvodnených prípadoch, najmä ak sa tým utvoria priaznivejšie podmienky na plnenie študijného programu doktoranda.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(2)</w:t>
      </w:r>
      <w:r w:rsidRPr="002142C4">
        <w:rPr>
          <w:rFonts w:ascii="Times New Roman" w:eastAsia="Times New Roman" w:hAnsi="Times New Roman" w:cs="Times New Roman"/>
          <w:sz w:val="24"/>
          <w:szCs w:val="24"/>
          <w:lang w:eastAsia="cs-CZ"/>
        </w:rPr>
        <w:tab/>
        <w:t xml:space="preserve">O zmenu študijného programu doktorandského štúdia, školiteľa alebo školiaceho pracoviska môže požiadať doktorand rektora alebo dekana zo zreteľa hodných dôvodov.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lastRenderedPageBreak/>
        <w:t>(3)</w:t>
      </w:r>
      <w:r w:rsidRPr="002142C4">
        <w:rPr>
          <w:rFonts w:ascii="Times New Roman" w:eastAsia="Times New Roman" w:hAnsi="Times New Roman" w:cs="Times New Roman"/>
          <w:sz w:val="24"/>
          <w:szCs w:val="24"/>
          <w:lang w:eastAsia="cs-CZ"/>
        </w:rPr>
        <w:tab/>
        <w:t xml:space="preserve">O zmene študijného programu doktorandského štúdia, školiteľa alebo školiaceho pracoviska rozhoduje rektor alebo dekan, ak sa študijný program uskutočňuje na fakulte, na základe žiadosti doktoranda a po vyjadrení školiteľa a odborovej komisie.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(4)</w:t>
      </w:r>
      <w:r w:rsidRPr="002142C4">
        <w:rPr>
          <w:rFonts w:ascii="Times New Roman" w:eastAsia="Times New Roman" w:hAnsi="Times New Roman" w:cs="Times New Roman"/>
          <w:sz w:val="24"/>
          <w:szCs w:val="24"/>
          <w:lang w:eastAsia="cs-CZ"/>
        </w:rPr>
        <w:tab/>
        <w:t xml:space="preserve">Do času doktorandského štúdia sa započítava pomerná časť trvania absolvovaného študijného programu pred zmenou formy alebo študijného programu doktorandského štúdia.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(5)</w:t>
      </w:r>
      <w:r w:rsidRPr="002142C4">
        <w:rPr>
          <w:rFonts w:ascii="Times New Roman" w:eastAsia="Times New Roman" w:hAnsi="Times New Roman" w:cs="Times New Roman"/>
          <w:sz w:val="24"/>
          <w:szCs w:val="24"/>
          <w:lang w:eastAsia="cs-CZ"/>
        </w:rPr>
        <w:tab/>
        <w:t xml:space="preserve">Pri zmene študijného programu rektor alebo dekan, ak sa študijný program uskutočňuje na fakulte, môže na základe odporúčania odborovej komisie rozhodnúť o uznaní dizertačnej skúšky doktoranda a predmetov študijnej časti, ktoré absolvoval pred touto zmenou.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40</w:t>
      </w: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Prerušenie a skončenie doktorandského štúdia</w:t>
      </w: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sz w:val="24"/>
          <w:szCs w:val="24"/>
          <w:lang w:eastAsia="cs-CZ"/>
        </w:rPr>
      </w:pP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w:t>
      </w:r>
      <w:r w:rsidRPr="002142C4">
        <w:rPr>
          <w:rFonts w:ascii="Times New Roman" w:eastAsia="Times New Roman" w:hAnsi="Times New Roman" w:cs="Times New Roman"/>
          <w:sz w:val="24"/>
          <w:szCs w:val="24"/>
          <w:lang w:eastAsia="cs-CZ"/>
        </w:rPr>
        <w:tab/>
        <w:t xml:space="preserve">Doktorand môže v štandardnej aj v nadštandardnej dĺžke štúdia požiadať o prerušenie doktorandského štúdia z dôvodu materskej dovolenky, zdravotných dôvodov, z dôvodu svojho študijného pobytu v zahraničí, ktorý nie je súčasťou jeho individuálneho študijného plánu, alebo iných vážnych dôvodov. Počas prerušenia štúdia doktorand stráca práva a povinnosti študenta.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(2)</w:t>
      </w:r>
      <w:r w:rsidRPr="002142C4">
        <w:rPr>
          <w:rFonts w:ascii="Times New Roman" w:eastAsia="Times New Roman" w:hAnsi="Times New Roman" w:cs="Times New Roman"/>
          <w:sz w:val="24"/>
          <w:szCs w:val="24"/>
          <w:lang w:eastAsia="cs-CZ"/>
        </w:rPr>
        <w:tab/>
        <w:t xml:space="preserve">Prerušenie štúdia povoľuje rektor alebo dekan, ak sa študijný program uskutočňuje na fakulte. U študenta doktorandského štúdia, ktorý sa prihlásil na tému dizertačnej práce vypísanú externou vzdelávacou inštitúciou, urobí tak až po kladnom vyjadrení štatutárneho zástupcu externej vzdelávacej inštitúcie.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(3)</w:t>
      </w:r>
      <w:r w:rsidRPr="002142C4">
        <w:rPr>
          <w:rFonts w:ascii="Times New Roman" w:eastAsia="Times New Roman" w:hAnsi="Times New Roman" w:cs="Times New Roman"/>
          <w:sz w:val="24"/>
          <w:szCs w:val="24"/>
          <w:lang w:eastAsia="cs-CZ"/>
        </w:rPr>
        <w:tab/>
        <w:t xml:space="preserve">Celkový čas prerušenia doktorandského štúdia spravidla nepresahuje 24 mesiacov. V osobitých, odôvodnených prípadoch, napr. pri materskej dovolenke, môže rektor alebo dekan rozhodnúť o prerušení doktorandského štúdia aj na dlhší čas, najviac však na 36 mesiacov.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(4)</w:t>
      </w:r>
      <w:r w:rsidRPr="002142C4">
        <w:rPr>
          <w:rFonts w:ascii="Times New Roman" w:eastAsia="Times New Roman" w:hAnsi="Times New Roman" w:cs="Times New Roman"/>
          <w:sz w:val="24"/>
          <w:szCs w:val="24"/>
          <w:lang w:eastAsia="cs-CZ"/>
        </w:rPr>
        <w:tab/>
        <w:t xml:space="preserve">Doktorandské štúdium sa končí obhajobou dizertačnej práce (§ 54 ods. 3 zákona o VŠ) , alebo zanechaním štúdia, neskončením štúdia v stanovenom termíne, vylúčením zo štúdia, zrušením študijného programu v študijnom odbore, smrťou študenta (§ 66 zákona o VŠ).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(5)</w:t>
      </w:r>
      <w:r w:rsidRPr="002142C4">
        <w:rPr>
          <w:rFonts w:ascii="Times New Roman" w:eastAsia="Times New Roman" w:hAnsi="Times New Roman" w:cs="Times New Roman"/>
          <w:sz w:val="24"/>
          <w:szCs w:val="24"/>
          <w:lang w:eastAsia="cs-CZ"/>
        </w:rPr>
        <w:tab/>
        <w:t>Dĺžka dennej formy štúdia, počas ktorej doktorand poberá štipendium, nesmie prekročiť štandardnú dĺžku štúdia podľa konkrétneho študijného programu. Štipendium sa poskytuje počas celého akademického roka (§ 61 zákona o VŠ). Počas prerušenia doktorandského štúdia sa doktorandovi v dennej forme štúdia štipendium neposkytuje. Poskytovanie štipendia pre doktorandov v dennej forme štúdia sa končí dňom prvej obhajoby dizertačnej práce, skončením štandardnej dĺžky štúdia,  alebo dňom iného skončenia štúdia (§ 54, § 65 a § 66 zákona o VŠ).</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41</w:t>
      </w: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Školné a poplatky spojené s doktorandským štúdiom</w:t>
      </w:r>
    </w:p>
    <w:p w:rsidR="00227B3D" w:rsidRPr="002142C4" w:rsidRDefault="00227B3D" w:rsidP="00227B3D">
      <w:pPr>
        <w:tabs>
          <w:tab w:val="left" w:pos="426"/>
        </w:tabs>
        <w:spacing w:after="0" w:line="240" w:lineRule="auto"/>
        <w:ind w:left="426" w:hanging="426"/>
        <w:jc w:val="center"/>
        <w:rPr>
          <w:rFonts w:ascii="Times New Roman" w:eastAsia="Times New Roman" w:hAnsi="Times New Roman" w:cs="Times New Roman"/>
          <w:sz w:val="24"/>
          <w:szCs w:val="24"/>
          <w:lang w:eastAsia="cs-CZ"/>
        </w:rPr>
      </w:pP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w:t>
      </w:r>
      <w:r w:rsidRPr="002142C4">
        <w:rPr>
          <w:rFonts w:ascii="Times New Roman" w:eastAsia="Times New Roman" w:hAnsi="Times New Roman" w:cs="Times New Roman"/>
          <w:sz w:val="24"/>
          <w:szCs w:val="24"/>
          <w:lang w:eastAsia="cs-CZ"/>
        </w:rPr>
        <w:tab/>
        <w:t>Jednou z povinností študenta je uhrádzať riadne a včas školné a poplatky spojené s doktorandským štúdiom v nadväznosti na § 71 zákona o VŠ a v súlade s vnútorným predpisom o školnom a poplatkoch spojených so štúdiom na TU.</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(2)</w:t>
      </w:r>
      <w:r w:rsidRPr="002142C4">
        <w:rPr>
          <w:rFonts w:ascii="Times New Roman" w:eastAsia="Times New Roman" w:hAnsi="Times New Roman" w:cs="Times New Roman"/>
          <w:sz w:val="24"/>
          <w:szCs w:val="24"/>
          <w:lang w:eastAsia="cs-CZ"/>
        </w:rPr>
        <w:tab/>
        <w:t xml:space="preserve">Neuhradenie školného, alebo poplatkov spojených s doktorandským štúdiom na príslušný akademický rok v lehote stanovenej univerzitou v súlade so zákonom o VŠ je porušením ustanovenia § 71 ods. 3 písm. b) zákona o VŠ a vnútorných predpisov TU a bude posudzované ako zavinené porušenie právnych predpisov a vnútorných predpisov </w:t>
      </w:r>
      <w:r w:rsidRPr="002142C4">
        <w:rPr>
          <w:rFonts w:ascii="Times New Roman" w:eastAsia="Times New Roman" w:hAnsi="Times New Roman" w:cs="Times New Roman"/>
          <w:sz w:val="24"/>
          <w:szCs w:val="24"/>
          <w:lang w:eastAsia="cs-CZ"/>
        </w:rPr>
        <w:lastRenderedPageBreak/>
        <w:t xml:space="preserve">univerzity podľa § 72 ods. 1 zákona o VŠ s dôsledkami možnosti vylúčenia zo štúdia podľa § 72 ods. 2 písm. c) zákona o VŠ v nadväznosti na § 66 ods. 1 písm. d) zákona o VŠ. </w:t>
      </w:r>
    </w:p>
    <w:p w:rsidR="00227B3D" w:rsidRPr="002142C4" w:rsidRDefault="00227B3D" w:rsidP="00227B3D">
      <w:pPr>
        <w:tabs>
          <w:tab w:val="left" w:pos="426"/>
        </w:tabs>
        <w:spacing w:after="0" w:line="240" w:lineRule="auto"/>
        <w:ind w:left="426" w:hanging="42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(3)</w:t>
      </w:r>
      <w:r w:rsidRPr="002142C4">
        <w:rPr>
          <w:rFonts w:ascii="Times New Roman" w:eastAsia="Times New Roman" w:hAnsi="Times New Roman" w:cs="Times New Roman"/>
          <w:sz w:val="24"/>
          <w:szCs w:val="24"/>
          <w:lang w:eastAsia="cs-CZ"/>
        </w:rPr>
        <w:tab/>
        <w:t xml:space="preserve">Na školné a poplatky spojené s doktorandským štúdiom a s vydaním diplomu sa vzťahujú ustanovenia zákona o VŠ (§ 92, § 113a zákona o VŠ) a organizačná smernica TU o školnom a poplatkoch spojených so štúdiom na TU. </w:t>
      </w:r>
    </w:p>
    <w:p w:rsidR="00227B3D" w:rsidRPr="00227B3D" w:rsidRDefault="00227B3D" w:rsidP="00227B3D">
      <w:pPr>
        <w:tabs>
          <w:tab w:val="left" w:pos="426"/>
        </w:tabs>
        <w:spacing w:after="0" w:line="240" w:lineRule="auto"/>
        <w:ind w:left="426" w:hanging="426"/>
        <w:jc w:val="both"/>
        <w:rPr>
          <w:rFonts w:ascii="Times New Roman" w:eastAsia="Times New Roman" w:hAnsi="Times New Roman" w:cs="Times New Roman"/>
          <w:lang w:eastAsia="cs-CZ"/>
        </w:rPr>
      </w:pPr>
    </w:p>
    <w:p w:rsidR="00227B3D" w:rsidRPr="00227B3D" w:rsidRDefault="00227B3D" w:rsidP="00227B3D">
      <w:pPr>
        <w:tabs>
          <w:tab w:val="left" w:pos="426"/>
        </w:tabs>
        <w:spacing w:after="0" w:line="240" w:lineRule="auto"/>
        <w:ind w:left="426" w:hanging="426"/>
        <w:jc w:val="both"/>
        <w:rPr>
          <w:rFonts w:ascii="Times New Roman" w:eastAsia="Times New Roman" w:hAnsi="Times New Roman" w:cs="Times New Roman"/>
          <w:lang w:eastAsia="cs-CZ"/>
        </w:rPr>
      </w:pPr>
    </w:p>
    <w:p w:rsidR="00227B3D" w:rsidRPr="00227B3D" w:rsidRDefault="00227B3D"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7F7EF6" w:rsidRDefault="007F7EF6" w:rsidP="00227B3D">
      <w:pPr>
        <w:spacing w:after="0" w:line="240" w:lineRule="auto"/>
        <w:jc w:val="center"/>
        <w:rPr>
          <w:rFonts w:ascii="Times New Roman" w:eastAsia="Times New Roman" w:hAnsi="Times New Roman" w:cs="Times New Roman"/>
          <w:b/>
          <w:sz w:val="28"/>
          <w:szCs w:val="28"/>
          <w:lang w:eastAsia="cs-CZ"/>
        </w:rPr>
      </w:pPr>
    </w:p>
    <w:p w:rsidR="00227B3D" w:rsidRPr="00227B3D" w:rsidRDefault="00227B3D" w:rsidP="00227B3D">
      <w:pPr>
        <w:spacing w:after="0" w:line="240" w:lineRule="auto"/>
        <w:jc w:val="center"/>
        <w:rPr>
          <w:rFonts w:ascii="Times New Roman" w:eastAsia="Times New Roman" w:hAnsi="Times New Roman" w:cs="Times New Roman"/>
          <w:b/>
          <w:sz w:val="28"/>
          <w:szCs w:val="28"/>
          <w:lang w:eastAsia="cs-CZ"/>
        </w:rPr>
      </w:pPr>
      <w:r w:rsidRPr="00227B3D">
        <w:rPr>
          <w:rFonts w:ascii="Times New Roman" w:eastAsia="Times New Roman" w:hAnsi="Times New Roman" w:cs="Times New Roman"/>
          <w:b/>
          <w:sz w:val="28"/>
          <w:szCs w:val="28"/>
          <w:lang w:eastAsia="cs-CZ"/>
        </w:rPr>
        <w:lastRenderedPageBreak/>
        <w:t>TRETÍ ODDIEL</w:t>
      </w:r>
    </w:p>
    <w:p w:rsidR="00227B3D" w:rsidRPr="00227B3D" w:rsidRDefault="00227B3D" w:rsidP="00227B3D">
      <w:pPr>
        <w:spacing w:after="0" w:line="240" w:lineRule="auto"/>
        <w:jc w:val="center"/>
        <w:rPr>
          <w:rFonts w:ascii="Times New Roman" w:eastAsia="Times New Roman" w:hAnsi="Times New Roman" w:cs="Times New Roman"/>
          <w:b/>
          <w:lang w:eastAsia="cs-CZ"/>
        </w:rPr>
      </w:pPr>
    </w:p>
    <w:p w:rsidR="00227B3D" w:rsidRPr="00227B3D" w:rsidRDefault="00227B3D" w:rsidP="00227B3D">
      <w:pPr>
        <w:spacing w:after="0" w:line="240" w:lineRule="auto"/>
        <w:jc w:val="center"/>
        <w:rPr>
          <w:rFonts w:ascii="Times New Roman" w:eastAsia="Times New Roman" w:hAnsi="Times New Roman" w:cs="Times New Roman"/>
          <w:b/>
          <w:lang w:eastAsia="cs-CZ"/>
        </w:rPr>
      </w:pPr>
    </w:p>
    <w:p w:rsidR="00227B3D" w:rsidRPr="00227B3D" w:rsidRDefault="00227B3D" w:rsidP="00227B3D">
      <w:pPr>
        <w:spacing w:after="0" w:line="240" w:lineRule="auto"/>
        <w:jc w:val="center"/>
        <w:rPr>
          <w:rFonts w:ascii="Times New Roman" w:eastAsia="Times New Roman" w:hAnsi="Times New Roman" w:cs="Times New Roman"/>
          <w:b/>
          <w:sz w:val="32"/>
          <w:szCs w:val="32"/>
          <w:lang w:eastAsia="cs-CZ"/>
        </w:rPr>
      </w:pPr>
      <w:r w:rsidRPr="00227B3D">
        <w:rPr>
          <w:rFonts w:ascii="Times New Roman" w:eastAsia="Times New Roman" w:hAnsi="Times New Roman" w:cs="Times New Roman"/>
          <w:b/>
          <w:sz w:val="32"/>
          <w:szCs w:val="32"/>
          <w:lang w:eastAsia="cs-CZ"/>
        </w:rPr>
        <w:t xml:space="preserve">SPOLOČNÉ, PRECHODNÉ A ZÁVEREČNÉ </w:t>
      </w:r>
    </w:p>
    <w:p w:rsidR="00227B3D" w:rsidRPr="00227B3D" w:rsidRDefault="00227B3D" w:rsidP="00227B3D">
      <w:pPr>
        <w:spacing w:after="0" w:line="240" w:lineRule="auto"/>
        <w:jc w:val="center"/>
        <w:rPr>
          <w:rFonts w:ascii="Times New Roman" w:eastAsia="Times New Roman" w:hAnsi="Times New Roman" w:cs="Times New Roman"/>
          <w:b/>
          <w:sz w:val="32"/>
          <w:szCs w:val="32"/>
          <w:lang w:eastAsia="cs-CZ"/>
        </w:rPr>
      </w:pPr>
      <w:r w:rsidRPr="00227B3D">
        <w:rPr>
          <w:rFonts w:ascii="Times New Roman" w:eastAsia="Times New Roman" w:hAnsi="Times New Roman" w:cs="Times New Roman"/>
          <w:b/>
          <w:sz w:val="32"/>
          <w:szCs w:val="32"/>
          <w:lang w:eastAsia="cs-CZ"/>
        </w:rPr>
        <w:t>USTANOVENIA</w:t>
      </w:r>
    </w:p>
    <w:p w:rsidR="00227B3D" w:rsidRPr="00227B3D" w:rsidRDefault="00227B3D" w:rsidP="00227B3D">
      <w:pPr>
        <w:autoSpaceDE w:val="0"/>
        <w:autoSpaceDN w:val="0"/>
        <w:adjustRightInd w:val="0"/>
        <w:spacing w:after="0" w:line="240" w:lineRule="auto"/>
        <w:jc w:val="both"/>
        <w:rPr>
          <w:rFonts w:ascii="Times New Roman" w:eastAsia="Times New Roman" w:hAnsi="Times New Roman" w:cs="Times New Roman"/>
          <w:b/>
          <w:bCs/>
          <w:lang w:eastAsia="cs-CZ"/>
        </w:rPr>
      </w:pP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42</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Študijné poriadky fakúlt</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C637A5">
      <w:pPr>
        <w:numPr>
          <w:ilvl w:val="0"/>
          <w:numId w:val="32"/>
        </w:numPr>
        <w:spacing w:after="0" w:line="240" w:lineRule="auto"/>
        <w:ind w:hanging="43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Ak sa fakulta rozhodne upraviť na vlastné podmienky podrobnejšie tento Študijný poriadok TU, vydá v súlade s ním študijný poriadok fakulty.</w:t>
      </w:r>
    </w:p>
    <w:p w:rsidR="00227B3D" w:rsidRPr="002142C4" w:rsidRDefault="00227B3D" w:rsidP="00C637A5">
      <w:pPr>
        <w:numPr>
          <w:ilvl w:val="0"/>
          <w:numId w:val="32"/>
        </w:numPr>
        <w:spacing w:after="0" w:line="240" w:lineRule="auto"/>
        <w:ind w:hanging="436"/>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Študijný poriadok fakulty schvaľuje na návrh dekana akademický senát fakulty a platnosť nadobúda dňom schválenia v Akademickom senáte TU.</w:t>
      </w:r>
    </w:p>
    <w:p w:rsidR="00227B3D" w:rsidRPr="002142C4" w:rsidRDefault="00227B3D" w:rsidP="00227B3D">
      <w:pPr>
        <w:spacing w:after="0" w:line="240" w:lineRule="auto"/>
        <w:jc w:val="both"/>
        <w:rPr>
          <w:rFonts w:ascii="Times New Roman" w:eastAsia="Times New Roman" w:hAnsi="Times New Roman" w:cs="Times New Roman"/>
          <w:sz w:val="24"/>
          <w:szCs w:val="24"/>
          <w:lang w:eastAsia="cs-CZ"/>
        </w:rPr>
      </w:pPr>
    </w:p>
    <w:p w:rsidR="00227B3D" w:rsidRPr="002142C4" w:rsidRDefault="00227B3D" w:rsidP="00227B3D">
      <w:pPr>
        <w:spacing w:after="0" w:line="240" w:lineRule="atLeast"/>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Článok 43</w:t>
      </w:r>
    </w:p>
    <w:p w:rsidR="00227B3D" w:rsidRPr="002142C4" w:rsidRDefault="00227B3D" w:rsidP="00227B3D">
      <w:pPr>
        <w:spacing w:after="0" w:line="240" w:lineRule="atLeast"/>
        <w:jc w:val="center"/>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Prechodné a záverečné ustanovenia</w:t>
      </w:r>
    </w:p>
    <w:p w:rsidR="00227B3D" w:rsidRPr="002142C4" w:rsidRDefault="00227B3D" w:rsidP="00227B3D">
      <w:pPr>
        <w:spacing w:after="0" w:line="240" w:lineRule="atLeast"/>
        <w:jc w:val="center"/>
        <w:rPr>
          <w:rFonts w:ascii="Times New Roman" w:eastAsia="Times New Roman" w:hAnsi="Times New Roman" w:cs="Times New Roman"/>
          <w:b/>
          <w:sz w:val="24"/>
          <w:szCs w:val="24"/>
          <w:lang w:eastAsia="cs-CZ"/>
        </w:rPr>
      </w:pPr>
    </w:p>
    <w:p w:rsidR="00227B3D" w:rsidRPr="002142C4" w:rsidRDefault="00227B3D" w:rsidP="00C637A5">
      <w:pPr>
        <w:numPr>
          <w:ilvl w:val="0"/>
          <w:numId w:val="37"/>
        </w:numPr>
        <w:spacing w:after="0" w:line="240" w:lineRule="atLeast"/>
        <w:ind w:hanging="43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Článok 13 </w:t>
      </w:r>
      <w:r w:rsidRPr="002142C4">
        <w:rPr>
          <w:rFonts w:ascii="Times New Roman" w:eastAsia="Times New Roman" w:hAnsi="Times New Roman" w:cs="Times New Roman"/>
          <w:b/>
          <w:sz w:val="24"/>
          <w:szCs w:val="24"/>
          <w:lang w:eastAsia="cs-CZ"/>
        </w:rPr>
        <w:t>Kontrola štúdia a podmienky pre pokračovanie v štúdiu</w:t>
      </w:r>
      <w:r w:rsidRPr="002142C4">
        <w:rPr>
          <w:rFonts w:ascii="Times New Roman" w:eastAsia="Times New Roman" w:hAnsi="Times New Roman" w:cs="Times New Roman"/>
          <w:sz w:val="24"/>
          <w:szCs w:val="24"/>
          <w:lang w:eastAsia="cs-CZ"/>
        </w:rPr>
        <w:t xml:space="preserve"> sa v akademickom roku 2013/2014 vzťahuje len pre študentov zapísaných na štúdium do 1. ročníka v I. a II. stupni štúdia. Pre ostatných študentov platia pre postup do ďalšieho roku štúdia v akademickom roku 2013/2014 podmienky podľa študijných predpisov účinných do dňa nadobudnutia účinnosti tohto študijného poriadku. Pre postup študenta do akademického roka 2014/2015 platí Článok 13 pre všetkých študentov TU.</w:t>
      </w:r>
    </w:p>
    <w:p w:rsidR="00227B3D" w:rsidRPr="002142C4" w:rsidRDefault="00227B3D" w:rsidP="00C637A5">
      <w:pPr>
        <w:numPr>
          <w:ilvl w:val="0"/>
          <w:numId w:val="37"/>
        </w:numPr>
        <w:spacing w:after="0" w:line="240" w:lineRule="atLeast"/>
        <w:ind w:hanging="436"/>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Druhý oddiel Študijného poriadku TU: „Študijný poriadok doktorandského štúdia“ platí pre všetkých novoprijatých študentov doktorandského štúdia od akademického roka 2013/2014. Na priebeh doktorandského štúdia doktorandov zapísaných na štúdium pred nadobudnutím účinnosti tohto Študijného poriadku TU sa vzťahujú doterajšie predpisy.</w:t>
      </w:r>
    </w:p>
    <w:p w:rsidR="00227B3D" w:rsidRPr="002142C4" w:rsidRDefault="00227B3D" w:rsidP="00227B3D">
      <w:pPr>
        <w:autoSpaceDE w:val="0"/>
        <w:autoSpaceDN w:val="0"/>
        <w:adjustRightInd w:val="0"/>
        <w:spacing w:after="0" w:line="240" w:lineRule="auto"/>
        <w:ind w:left="708" w:hanging="424"/>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(3) </w:t>
      </w:r>
      <w:r w:rsidRPr="002142C4">
        <w:rPr>
          <w:rFonts w:ascii="Times New Roman" w:eastAsia="Times New Roman" w:hAnsi="Times New Roman" w:cs="Times New Roman"/>
          <w:sz w:val="24"/>
          <w:szCs w:val="24"/>
          <w:lang w:eastAsia="cs-CZ"/>
        </w:rPr>
        <w:tab/>
        <w:t>Týmto sa ruší Študijný poriadok Technickej univerzity vo Zvolene č. 478/2008 schválený Akademickým senátom TU dňa 28. februára 2008.</w:t>
      </w:r>
    </w:p>
    <w:p w:rsidR="00227B3D" w:rsidRPr="002142C4" w:rsidRDefault="00227B3D" w:rsidP="00227B3D">
      <w:pPr>
        <w:autoSpaceDE w:val="0"/>
        <w:autoSpaceDN w:val="0"/>
        <w:adjustRightInd w:val="0"/>
        <w:spacing w:after="0" w:line="240" w:lineRule="auto"/>
        <w:ind w:left="708" w:hanging="424"/>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(4) </w:t>
      </w:r>
      <w:r w:rsidRPr="002142C4">
        <w:rPr>
          <w:rFonts w:ascii="Times New Roman" w:eastAsia="Times New Roman" w:hAnsi="Times New Roman" w:cs="Times New Roman"/>
          <w:sz w:val="24"/>
          <w:szCs w:val="24"/>
          <w:lang w:eastAsia="cs-CZ"/>
        </w:rPr>
        <w:tab/>
        <w:t>Týmto sa ruší Študijný poriadok doktorandského štúdia Technickej univerzity vo Zvolene             č. 479/2008, ktorý bol schválený Akademickým senátom TU dňa 28. februára 2008.</w:t>
      </w:r>
    </w:p>
    <w:p w:rsidR="00227B3D" w:rsidRPr="002142C4" w:rsidRDefault="00227B3D" w:rsidP="00227B3D">
      <w:pPr>
        <w:autoSpaceDE w:val="0"/>
        <w:autoSpaceDN w:val="0"/>
        <w:adjustRightInd w:val="0"/>
        <w:spacing w:after="0" w:line="240" w:lineRule="auto"/>
        <w:ind w:left="708" w:hanging="424"/>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(5) </w:t>
      </w:r>
      <w:r w:rsidRPr="002142C4">
        <w:rPr>
          <w:rFonts w:ascii="Times New Roman" w:eastAsia="Times New Roman" w:hAnsi="Times New Roman" w:cs="Times New Roman"/>
          <w:sz w:val="24"/>
          <w:szCs w:val="24"/>
          <w:lang w:eastAsia="cs-CZ"/>
        </w:rPr>
        <w:tab/>
        <w:t>Týmto sa ruší Organizačná smernica č. 2/2007 o administratívnom zabezpečení doktorandského štúdia Technickej univerzity vo Zvolene ktorá bol schválená Vedením TU dňa  11. mája 2007.</w:t>
      </w:r>
    </w:p>
    <w:p w:rsidR="00227B3D" w:rsidRPr="002142C4" w:rsidRDefault="00227B3D" w:rsidP="00227B3D">
      <w:pPr>
        <w:autoSpaceDE w:val="0"/>
        <w:autoSpaceDN w:val="0"/>
        <w:adjustRightInd w:val="0"/>
        <w:spacing w:after="0" w:line="240" w:lineRule="auto"/>
        <w:ind w:left="708" w:hanging="424"/>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(6) </w:t>
      </w:r>
      <w:r w:rsidRPr="002142C4">
        <w:rPr>
          <w:rFonts w:ascii="Times New Roman" w:eastAsia="Times New Roman" w:hAnsi="Times New Roman" w:cs="Times New Roman"/>
          <w:sz w:val="24"/>
          <w:szCs w:val="24"/>
          <w:lang w:eastAsia="cs-CZ"/>
        </w:rPr>
        <w:tab/>
        <w:t xml:space="preserve">Tento Študijný poriadok TU bol schválený Akademickým senátom TU vo Zvolene dňa 3. júna 2013. Platnosť a účinnosť nadobúda od 1. septembra 2013. </w:t>
      </w:r>
    </w:p>
    <w:p w:rsidR="00227B3D" w:rsidRPr="002142C4" w:rsidRDefault="00227B3D" w:rsidP="00227B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cs-CZ"/>
        </w:rPr>
      </w:pP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227B3D">
      <w:pPr>
        <w:spacing w:after="0" w:line="240" w:lineRule="auto"/>
        <w:rPr>
          <w:rFonts w:ascii="Times New Roman" w:eastAsia="Times New Roman" w:hAnsi="Times New Roman" w:cs="Times New Roman"/>
          <w:b/>
          <w:sz w:val="24"/>
          <w:szCs w:val="24"/>
          <w:lang w:eastAsia="cs-CZ"/>
        </w:rPr>
      </w:pP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227B3D">
      <w:pPr>
        <w:spacing w:after="0" w:line="240" w:lineRule="auto"/>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     prof. Ing. Milan Saniga, DrSc.</w:t>
      </w:r>
      <w:r w:rsidRPr="002142C4">
        <w:rPr>
          <w:rFonts w:ascii="Times New Roman" w:eastAsia="Times New Roman" w:hAnsi="Times New Roman" w:cs="Times New Roman"/>
          <w:sz w:val="24"/>
          <w:szCs w:val="24"/>
          <w:lang w:eastAsia="cs-CZ"/>
        </w:rPr>
        <w:tab/>
      </w:r>
      <w:r w:rsidRPr="002142C4">
        <w:rPr>
          <w:rFonts w:ascii="Times New Roman" w:eastAsia="Times New Roman" w:hAnsi="Times New Roman" w:cs="Times New Roman"/>
          <w:sz w:val="24"/>
          <w:szCs w:val="24"/>
          <w:lang w:eastAsia="cs-CZ"/>
        </w:rPr>
        <w:tab/>
      </w:r>
      <w:r w:rsidRPr="002142C4">
        <w:rPr>
          <w:rFonts w:ascii="Times New Roman" w:eastAsia="Times New Roman" w:hAnsi="Times New Roman" w:cs="Times New Roman"/>
          <w:sz w:val="24"/>
          <w:szCs w:val="24"/>
          <w:lang w:eastAsia="cs-CZ"/>
        </w:rPr>
        <w:tab/>
      </w:r>
      <w:r w:rsidR="007F7EF6">
        <w:rPr>
          <w:rFonts w:ascii="Times New Roman" w:eastAsia="Times New Roman" w:hAnsi="Times New Roman" w:cs="Times New Roman"/>
          <w:sz w:val="24"/>
          <w:szCs w:val="24"/>
          <w:lang w:eastAsia="cs-CZ"/>
        </w:rPr>
        <w:t xml:space="preserve">Dr. h. c. </w:t>
      </w:r>
      <w:r w:rsidRPr="002142C4">
        <w:rPr>
          <w:rFonts w:ascii="Times New Roman" w:eastAsia="Times New Roman" w:hAnsi="Times New Roman" w:cs="Times New Roman"/>
          <w:sz w:val="24"/>
          <w:szCs w:val="24"/>
          <w:lang w:eastAsia="cs-CZ"/>
        </w:rPr>
        <w:t>prof. Ing. Rudolf Kropil, CSc.</w:t>
      </w:r>
    </w:p>
    <w:p w:rsidR="00227B3D" w:rsidRPr="002142C4" w:rsidRDefault="00227B3D" w:rsidP="00227B3D">
      <w:pPr>
        <w:spacing w:after="0" w:line="240" w:lineRule="auto"/>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                predseda AS</w:t>
      </w:r>
      <w:r w:rsidRPr="002142C4">
        <w:rPr>
          <w:rFonts w:ascii="Times New Roman" w:eastAsia="Times New Roman" w:hAnsi="Times New Roman" w:cs="Times New Roman"/>
          <w:sz w:val="24"/>
          <w:szCs w:val="24"/>
          <w:lang w:eastAsia="cs-CZ"/>
        </w:rPr>
        <w:tab/>
      </w:r>
      <w:r w:rsidRPr="002142C4">
        <w:rPr>
          <w:rFonts w:ascii="Times New Roman" w:eastAsia="Times New Roman" w:hAnsi="Times New Roman" w:cs="Times New Roman"/>
          <w:sz w:val="24"/>
          <w:szCs w:val="24"/>
          <w:lang w:eastAsia="cs-CZ"/>
        </w:rPr>
        <w:tab/>
      </w:r>
      <w:r w:rsidRPr="002142C4">
        <w:rPr>
          <w:rFonts w:ascii="Times New Roman" w:eastAsia="Times New Roman" w:hAnsi="Times New Roman" w:cs="Times New Roman"/>
          <w:sz w:val="24"/>
          <w:szCs w:val="24"/>
          <w:lang w:eastAsia="cs-CZ"/>
        </w:rPr>
        <w:tab/>
      </w:r>
      <w:r w:rsidRPr="002142C4">
        <w:rPr>
          <w:rFonts w:ascii="Times New Roman" w:eastAsia="Times New Roman" w:hAnsi="Times New Roman" w:cs="Times New Roman"/>
          <w:sz w:val="24"/>
          <w:szCs w:val="24"/>
          <w:lang w:eastAsia="cs-CZ"/>
        </w:rPr>
        <w:tab/>
      </w:r>
      <w:r w:rsidRPr="002142C4">
        <w:rPr>
          <w:rFonts w:ascii="Times New Roman" w:eastAsia="Times New Roman" w:hAnsi="Times New Roman" w:cs="Times New Roman"/>
          <w:sz w:val="24"/>
          <w:szCs w:val="24"/>
          <w:lang w:eastAsia="cs-CZ"/>
        </w:rPr>
        <w:tab/>
      </w:r>
      <w:r w:rsidRPr="002142C4">
        <w:rPr>
          <w:rFonts w:ascii="Times New Roman" w:eastAsia="Times New Roman" w:hAnsi="Times New Roman" w:cs="Times New Roman"/>
          <w:sz w:val="24"/>
          <w:szCs w:val="24"/>
          <w:lang w:eastAsia="cs-CZ"/>
        </w:rPr>
        <w:tab/>
        <w:t xml:space="preserve"> rektor</w:t>
      </w:r>
      <w:r w:rsidRPr="002142C4">
        <w:rPr>
          <w:rFonts w:ascii="Times New Roman" w:eastAsia="Times New Roman" w:hAnsi="Times New Roman" w:cs="Times New Roman"/>
          <w:sz w:val="24"/>
          <w:szCs w:val="24"/>
          <w:lang w:eastAsia="cs-CZ"/>
        </w:rPr>
        <w:tab/>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p>
    <w:p w:rsidR="00841728" w:rsidRDefault="00227B3D" w:rsidP="00227B3D">
      <w:pPr>
        <w:spacing w:after="0" w:line="240" w:lineRule="auto"/>
        <w:jc w:val="both"/>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ab/>
      </w:r>
    </w:p>
    <w:p w:rsidR="00841728" w:rsidRDefault="00841728" w:rsidP="00227B3D">
      <w:pPr>
        <w:spacing w:after="0" w:line="240" w:lineRule="auto"/>
        <w:jc w:val="both"/>
        <w:rPr>
          <w:rFonts w:ascii="Times New Roman" w:eastAsia="Times New Roman" w:hAnsi="Times New Roman" w:cs="Times New Roman"/>
          <w:b/>
          <w:sz w:val="24"/>
          <w:szCs w:val="24"/>
          <w:lang w:eastAsia="cs-CZ"/>
        </w:rPr>
      </w:pPr>
    </w:p>
    <w:p w:rsidR="00841728" w:rsidRDefault="00841728" w:rsidP="00227B3D">
      <w:pPr>
        <w:spacing w:after="0" w:line="240" w:lineRule="auto"/>
        <w:jc w:val="both"/>
        <w:rPr>
          <w:rFonts w:ascii="Times New Roman" w:eastAsia="Times New Roman" w:hAnsi="Times New Roman" w:cs="Times New Roman"/>
          <w:b/>
          <w:sz w:val="24"/>
          <w:szCs w:val="24"/>
          <w:lang w:eastAsia="cs-CZ"/>
        </w:rPr>
      </w:pPr>
    </w:p>
    <w:p w:rsidR="00227B3D" w:rsidRPr="002142C4" w:rsidRDefault="00227B3D" w:rsidP="00227B3D">
      <w:pPr>
        <w:spacing w:after="0" w:line="240" w:lineRule="auto"/>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lastRenderedPageBreak/>
        <w:t>Dodatok č. 1 k Študijnému poriadku TU bol schválený Akademickým senátom TU dňa 26.8.2013 pod číslom R-9573/2013. Platnosť nadobúda dňom schválenia Akademickým senátom TU a účinnosť dnom 1. septembra 2013.</w:t>
      </w:r>
    </w:p>
    <w:p w:rsidR="00227B3D" w:rsidRPr="002142C4" w:rsidRDefault="00227B3D" w:rsidP="00227B3D">
      <w:pPr>
        <w:spacing w:after="0" w:line="240" w:lineRule="auto"/>
        <w:jc w:val="center"/>
        <w:rPr>
          <w:rFonts w:ascii="Times New Roman" w:eastAsia="Times New Roman" w:hAnsi="Times New Roman" w:cs="Times New Roman"/>
          <w:b/>
          <w:sz w:val="24"/>
          <w:szCs w:val="24"/>
          <w:lang w:eastAsia="cs-CZ"/>
        </w:rPr>
      </w:pPr>
    </w:p>
    <w:p w:rsidR="00227B3D" w:rsidRPr="002142C4" w:rsidRDefault="00227B3D" w:rsidP="00227B3D">
      <w:pPr>
        <w:spacing w:after="0" w:line="240" w:lineRule="auto"/>
        <w:ind w:firstLine="709"/>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Dodatok č. 2 k Študijnému poriadku TU bol schválený Akademickým senátom TU dňa 30.3.2015 pod číslom R-3430/2015. Platnosť a účinnosť nadobúda dňom schválenia Akademickým senátom TU dňom 30.3.2015.</w:t>
      </w:r>
    </w:p>
    <w:p w:rsidR="00227B3D" w:rsidRPr="002142C4" w:rsidRDefault="00227B3D" w:rsidP="00227B3D">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p>
    <w:p w:rsidR="00227B3D" w:rsidRPr="002142C4" w:rsidRDefault="00227B3D" w:rsidP="00227B3D">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b/>
          <w:bCs/>
          <w:sz w:val="24"/>
          <w:szCs w:val="24"/>
          <w:lang w:eastAsia="cs-CZ"/>
        </w:rPr>
        <w:t>Príloha</w:t>
      </w:r>
    </w:p>
    <w:p w:rsidR="00227B3D" w:rsidRPr="002142C4" w:rsidRDefault="00227B3D" w:rsidP="00227B3D">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b/>
          <w:bCs/>
          <w:sz w:val="24"/>
          <w:szCs w:val="24"/>
          <w:lang w:eastAsia="cs-CZ"/>
        </w:rPr>
        <w:t>Pridelenie kreditov jednotlivým druhom činností doktoranda</w:t>
      </w:r>
    </w:p>
    <w:p w:rsidR="00227B3D" w:rsidRPr="002142C4" w:rsidRDefault="00227B3D" w:rsidP="00227B3D">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b/>
          <w:bCs/>
          <w:sz w:val="24"/>
          <w:szCs w:val="24"/>
          <w:lang w:eastAsia="cs-CZ"/>
        </w:rPr>
        <w:t xml:space="preserve"> </w:t>
      </w:r>
    </w:p>
    <w:p w:rsidR="00227B3D" w:rsidRPr="002142C4" w:rsidRDefault="00227B3D" w:rsidP="00C637A5">
      <w:pPr>
        <w:numPr>
          <w:ilvl w:val="0"/>
          <w:numId w:val="53"/>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Študijná a pedagogicko-vzdelávacia činnosť</w:t>
      </w:r>
    </w:p>
    <w:p w:rsidR="00227B3D" w:rsidRPr="002142C4" w:rsidRDefault="00227B3D" w:rsidP="00227B3D">
      <w:pPr>
        <w:autoSpaceDE w:val="0"/>
        <w:autoSpaceDN w:val="0"/>
        <w:adjustRightInd w:val="0"/>
        <w:spacing w:after="0" w:line="240" w:lineRule="auto"/>
        <w:ind w:left="720"/>
        <w:contextualSpacing/>
        <w:jc w:val="both"/>
        <w:rPr>
          <w:rFonts w:ascii="Times New Roman" w:eastAsia="Times New Roman" w:hAnsi="Times New Roman" w:cs="Times New Roman"/>
          <w:b/>
          <w:sz w:val="24"/>
          <w:szCs w:val="24"/>
          <w:lang w:eastAsia="cs-CZ"/>
        </w:rPr>
      </w:pPr>
    </w:p>
    <w:tbl>
      <w:tblPr>
        <w:tblStyle w:val="Mriekatabuky5"/>
        <w:tblW w:w="0" w:type="auto"/>
        <w:tblLook w:val="04A0" w:firstRow="1" w:lastRow="0" w:firstColumn="1" w:lastColumn="0" w:noHBand="0" w:noVBand="1"/>
      </w:tblPr>
      <w:tblGrid>
        <w:gridCol w:w="7763"/>
        <w:gridCol w:w="1449"/>
      </w:tblGrid>
      <w:tr w:rsidR="00227B3D" w:rsidRPr="002142C4" w:rsidTr="00227B3D">
        <w:tc>
          <w:tcPr>
            <w:tcW w:w="7763" w:type="dxa"/>
          </w:tcPr>
          <w:p w:rsidR="00227B3D" w:rsidRPr="002142C4" w:rsidRDefault="00227B3D" w:rsidP="00227B3D">
            <w:pPr>
              <w:autoSpaceDE w:val="0"/>
              <w:autoSpaceDN w:val="0"/>
              <w:adjustRightInd w:val="0"/>
              <w:jc w:val="both"/>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b/>
                <w:bCs/>
                <w:sz w:val="24"/>
                <w:szCs w:val="24"/>
                <w:lang w:eastAsia="cs-CZ"/>
              </w:rPr>
              <w:t>Činnosť</w:t>
            </w:r>
          </w:p>
        </w:tc>
        <w:tc>
          <w:tcPr>
            <w:tcW w:w="1449" w:type="dxa"/>
            <w:vAlign w:val="center"/>
          </w:tcPr>
          <w:p w:rsidR="00227B3D" w:rsidRPr="002142C4" w:rsidRDefault="00227B3D" w:rsidP="00227B3D">
            <w:pPr>
              <w:autoSpaceDE w:val="0"/>
              <w:autoSpaceDN w:val="0"/>
              <w:adjustRightInd w:val="0"/>
              <w:jc w:val="center"/>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b/>
                <w:bCs/>
                <w:sz w:val="24"/>
                <w:szCs w:val="24"/>
                <w:lang w:eastAsia="cs-CZ"/>
              </w:rPr>
              <w:t>kredity</w:t>
            </w:r>
          </w:p>
        </w:tc>
      </w:tr>
      <w:tr w:rsidR="00227B3D" w:rsidRPr="002142C4" w:rsidTr="00227B3D">
        <w:tc>
          <w:tcPr>
            <w:tcW w:w="7763" w:type="dxa"/>
          </w:tcPr>
          <w:p w:rsidR="00227B3D" w:rsidRPr="002142C4" w:rsidRDefault="00227B3D" w:rsidP="00C637A5">
            <w:pPr>
              <w:numPr>
                <w:ilvl w:val="0"/>
                <w:numId w:val="44"/>
              </w:numPr>
              <w:autoSpaceDE w:val="0"/>
              <w:autoSpaceDN w:val="0"/>
              <w:adjustRightInd w:val="0"/>
              <w:contextualSpacing/>
              <w:jc w:val="both"/>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absolvovanie povinného predmetu</w:t>
            </w:r>
          </w:p>
        </w:tc>
        <w:tc>
          <w:tcPr>
            <w:tcW w:w="1449" w:type="dxa"/>
            <w:vAlign w:val="center"/>
          </w:tcPr>
          <w:p w:rsidR="00227B3D" w:rsidRPr="002142C4" w:rsidRDefault="00227B3D" w:rsidP="00227B3D">
            <w:pPr>
              <w:autoSpaceDE w:val="0"/>
              <w:autoSpaceDN w:val="0"/>
              <w:adjustRightInd w:val="0"/>
              <w:jc w:val="center"/>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5 - 7</w:t>
            </w:r>
          </w:p>
        </w:tc>
      </w:tr>
      <w:tr w:rsidR="00227B3D" w:rsidRPr="002142C4" w:rsidTr="00227B3D">
        <w:tc>
          <w:tcPr>
            <w:tcW w:w="7763" w:type="dxa"/>
          </w:tcPr>
          <w:p w:rsidR="00227B3D" w:rsidRPr="002142C4" w:rsidRDefault="00227B3D" w:rsidP="00C637A5">
            <w:pPr>
              <w:numPr>
                <w:ilvl w:val="0"/>
                <w:numId w:val="40"/>
              </w:numPr>
              <w:autoSpaceDE w:val="0"/>
              <w:autoSpaceDN w:val="0"/>
              <w:adjustRightInd w:val="0"/>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absolvovanie iného predmetu z ponuky fakúlt univerzity alebo inej fakulty alebo vysokej školy</w:t>
            </w:r>
          </w:p>
        </w:tc>
        <w:tc>
          <w:tcPr>
            <w:tcW w:w="1449" w:type="dxa"/>
            <w:vAlign w:val="center"/>
          </w:tcPr>
          <w:p w:rsidR="00227B3D" w:rsidRPr="002142C4" w:rsidRDefault="00227B3D" w:rsidP="00227B3D">
            <w:pPr>
              <w:autoSpaceDE w:val="0"/>
              <w:autoSpaceDN w:val="0"/>
              <w:adjustRightInd w:val="0"/>
              <w:jc w:val="center"/>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X</w:t>
            </w:r>
            <w:r w:rsidRPr="002142C4">
              <w:rPr>
                <w:rFonts w:ascii="Times New Roman" w:eastAsia="Times New Roman" w:hAnsi="Times New Roman" w:cs="Times New Roman"/>
                <w:sz w:val="24"/>
                <w:szCs w:val="24"/>
                <w:vertAlign w:val="superscript"/>
                <w:lang w:eastAsia="cs-CZ"/>
              </w:rPr>
              <w:t>1)</w:t>
            </w:r>
          </w:p>
        </w:tc>
      </w:tr>
      <w:tr w:rsidR="00227B3D" w:rsidRPr="002142C4" w:rsidTr="00227B3D">
        <w:tc>
          <w:tcPr>
            <w:tcW w:w="7763" w:type="dxa"/>
          </w:tcPr>
          <w:p w:rsidR="00227B3D" w:rsidRPr="002142C4" w:rsidRDefault="00227B3D" w:rsidP="00C637A5">
            <w:pPr>
              <w:numPr>
                <w:ilvl w:val="0"/>
                <w:numId w:val="40"/>
              </w:numPr>
              <w:autoSpaceDE w:val="0"/>
              <w:autoSpaceDN w:val="0"/>
              <w:adjustRightInd w:val="0"/>
              <w:contextualSpacing/>
              <w:jc w:val="both"/>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individuálne štúdium vedeckej literatúry</w:t>
            </w:r>
          </w:p>
        </w:tc>
        <w:tc>
          <w:tcPr>
            <w:tcW w:w="1449" w:type="dxa"/>
            <w:vAlign w:val="center"/>
          </w:tcPr>
          <w:p w:rsidR="00227B3D" w:rsidRPr="002142C4" w:rsidRDefault="00227B3D" w:rsidP="00227B3D">
            <w:pPr>
              <w:autoSpaceDE w:val="0"/>
              <w:autoSpaceDN w:val="0"/>
              <w:adjustRightInd w:val="0"/>
              <w:jc w:val="center"/>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2 - 5</w:t>
            </w:r>
          </w:p>
        </w:tc>
      </w:tr>
      <w:tr w:rsidR="00227B3D" w:rsidRPr="002142C4" w:rsidTr="00227B3D">
        <w:tc>
          <w:tcPr>
            <w:tcW w:w="7763" w:type="dxa"/>
          </w:tcPr>
          <w:p w:rsidR="00227B3D" w:rsidRPr="002142C4" w:rsidRDefault="00227B3D" w:rsidP="00C637A5">
            <w:pPr>
              <w:numPr>
                <w:ilvl w:val="0"/>
                <w:numId w:val="40"/>
              </w:numPr>
              <w:autoSpaceDE w:val="0"/>
              <w:autoSpaceDN w:val="0"/>
              <w:adjustRightInd w:val="0"/>
              <w:contextualSpacing/>
              <w:jc w:val="both"/>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 xml:space="preserve">autorstvo alebo spoluautorstvo pri tvorbe učebných pomôcok a textov </w:t>
            </w:r>
            <w:r w:rsidRPr="002142C4">
              <w:rPr>
                <w:rFonts w:ascii="Times New Roman" w:eastAsia="Times New Roman" w:hAnsi="Times New Roman" w:cs="Times New Roman"/>
                <w:sz w:val="24"/>
                <w:szCs w:val="24"/>
                <w:lang w:eastAsia="cs-CZ"/>
              </w:rPr>
              <w:tab/>
            </w:r>
          </w:p>
        </w:tc>
        <w:tc>
          <w:tcPr>
            <w:tcW w:w="1449" w:type="dxa"/>
            <w:vAlign w:val="center"/>
          </w:tcPr>
          <w:p w:rsidR="00227B3D" w:rsidRPr="002142C4" w:rsidRDefault="00227B3D" w:rsidP="00227B3D">
            <w:pPr>
              <w:autoSpaceDE w:val="0"/>
              <w:autoSpaceDN w:val="0"/>
              <w:adjustRightInd w:val="0"/>
              <w:jc w:val="center"/>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2 - 6</w:t>
            </w:r>
          </w:p>
        </w:tc>
      </w:tr>
      <w:tr w:rsidR="00227B3D" w:rsidRPr="002142C4" w:rsidTr="00227B3D">
        <w:tc>
          <w:tcPr>
            <w:tcW w:w="7763" w:type="dxa"/>
          </w:tcPr>
          <w:p w:rsidR="00227B3D" w:rsidRPr="002142C4" w:rsidRDefault="00227B3D" w:rsidP="00C637A5">
            <w:pPr>
              <w:numPr>
                <w:ilvl w:val="0"/>
                <w:numId w:val="41"/>
              </w:numPr>
              <w:autoSpaceDE w:val="0"/>
              <w:autoSpaceDN w:val="0"/>
              <w:adjustRightInd w:val="0"/>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vlastná pedagogická činnosť doktoranda v rozsahu do 2 hodín týždenne v priemere za akademický rok (10 kreditov), v rozsahu 2-4 hodiny týždenne v priemere za akademický rok (20 kreditov), v ktorom prebieha výučba</w:t>
            </w:r>
          </w:p>
        </w:tc>
        <w:tc>
          <w:tcPr>
            <w:tcW w:w="1449" w:type="dxa"/>
            <w:vAlign w:val="center"/>
          </w:tcPr>
          <w:p w:rsidR="00227B3D" w:rsidRPr="002142C4" w:rsidRDefault="00227B3D" w:rsidP="00227B3D">
            <w:pPr>
              <w:autoSpaceDE w:val="0"/>
              <w:autoSpaceDN w:val="0"/>
              <w:adjustRightInd w:val="0"/>
              <w:jc w:val="center"/>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10 - 20</w:t>
            </w:r>
          </w:p>
        </w:tc>
      </w:tr>
      <w:tr w:rsidR="00227B3D" w:rsidRPr="002142C4" w:rsidTr="00227B3D">
        <w:tc>
          <w:tcPr>
            <w:tcW w:w="7763" w:type="dxa"/>
          </w:tcPr>
          <w:p w:rsidR="00227B3D" w:rsidRPr="002142C4" w:rsidRDefault="00227B3D" w:rsidP="00C637A5">
            <w:pPr>
              <w:numPr>
                <w:ilvl w:val="0"/>
                <w:numId w:val="41"/>
              </w:numPr>
              <w:autoSpaceDE w:val="0"/>
              <w:autoSpaceDN w:val="0"/>
              <w:adjustRightInd w:val="0"/>
              <w:contextualSpacing/>
              <w:jc w:val="both"/>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vedenie práce prezentovanej na študentskej vedeckej konferencii</w:t>
            </w:r>
          </w:p>
        </w:tc>
        <w:tc>
          <w:tcPr>
            <w:tcW w:w="1449" w:type="dxa"/>
            <w:vAlign w:val="center"/>
          </w:tcPr>
          <w:p w:rsidR="00227B3D" w:rsidRPr="002142C4" w:rsidRDefault="00227B3D" w:rsidP="00227B3D">
            <w:pPr>
              <w:autoSpaceDE w:val="0"/>
              <w:autoSpaceDN w:val="0"/>
              <w:adjustRightInd w:val="0"/>
              <w:jc w:val="center"/>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5</w:t>
            </w:r>
          </w:p>
        </w:tc>
      </w:tr>
      <w:tr w:rsidR="00227B3D" w:rsidRPr="002142C4" w:rsidTr="00227B3D">
        <w:tc>
          <w:tcPr>
            <w:tcW w:w="7763" w:type="dxa"/>
          </w:tcPr>
          <w:p w:rsidR="00227B3D" w:rsidRPr="002142C4" w:rsidRDefault="00227B3D" w:rsidP="00C637A5">
            <w:pPr>
              <w:numPr>
                <w:ilvl w:val="0"/>
                <w:numId w:val="41"/>
              </w:numPr>
              <w:autoSpaceDE w:val="0"/>
              <w:autoSpaceDN w:val="0"/>
              <w:adjustRightInd w:val="0"/>
              <w:contextualSpacing/>
              <w:jc w:val="both"/>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vedenie záverečnej práce bakalárskeho štúdia</w:t>
            </w:r>
          </w:p>
        </w:tc>
        <w:tc>
          <w:tcPr>
            <w:tcW w:w="1449" w:type="dxa"/>
            <w:vAlign w:val="center"/>
          </w:tcPr>
          <w:p w:rsidR="00227B3D" w:rsidRPr="002142C4" w:rsidRDefault="00227B3D" w:rsidP="00227B3D">
            <w:pPr>
              <w:autoSpaceDE w:val="0"/>
              <w:autoSpaceDN w:val="0"/>
              <w:adjustRightInd w:val="0"/>
              <w:jc w:val="center"/>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10</w:t>
            </w:r>
          </w:p>
        </w:tc>
      </w:tr>
      <w:tr w:rsidR="00227B3D" w:rsidRPr="002142C4" w:rsidTr="00227B3D">
        <w:tc>
          <w:tcPr>
            <w:tcW w:w="7763" w:type="dxa"/>
          </w:tcPr>
          <w:p w:rsidR="00227B3D" w:rsidRPr="002142C4" w:rsidRDefault="00227B3D" w:rsidP="00C637A5">
            <w:pPr>
              <w:numPr>
                <w:ilvl w:val="0"/>
                <w:numId w:val="41"/>
              </w:numPr>
              <w:autoSpaceDE w:val="0"/>
              <w:autoSpaceDN w:val="0"/>
              <w:adjustRightInd w:val="0"/>
              <w:contextualSpacing/>
              <w:jc w:val="both"/>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vypracovanie posudku na záverečnú prácu bakalárskeho štúdia</w:t>
            </w:r>
          </w:p>
        </w:tc>
        <w:tc>
          <w:tcPr>
            <w:tcW w:w="1449" w:type="dxa"/>
            <w:vAlign w:val="center"/>
          </w:tcPr>
          <w:p w:rsidR="00227B3D" w:rsidRPr="002142C4" w:rsidRDefault="00227B3D" w:rsidP="00227B3D">
            <w:pPr>
              <w:autoSpaceDE w:val="0"/>
              <w:autoSpaceDN w:val="0"/>
              <w:adjustRightInd w:val="0"/>
              <w:jc w:val="center"/>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3</w:t>
            </w:r>
          </w:p>
        </w:tc>
      </w:tr>
      <w:tr w:rsidR="00227B3D" w:rsidRPr="002142C4" w:rsidTr="00227B3D">
        <w:tc>
          <w:tcPr>
            <w:tcW w:w="7763" w:type="dxa"/>
          </w:tcPr>
          <w:p w:rsidR="00227B3D" w:rsidRPr="002142C4" w:rsidRDefault="00227B3D" w:rsidP="00C637A5">
            <w:pPr>
              <w:numPr>
                <w:ilvl w:val="0"/>
                <w:numId w:val="41"/>
              </w:numPr>
              <w:autoSpaceDE w:val="0"/>
              <w:autoSpaceDN w:val="0"/>
              <w:adjustRightInd w:val="0"/>
              <w:contextualSpacing/>
              <w:jc w:val="both"/>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absolvovanie dizertačnej skúšky</w:t>
            </w:r>
          </w:p>
        </w:tc>
        <w:tc>
          <w:tcPr>
            <w:tcW w:w="1449" w:type="dxa"/>
            <w:vAlign w:val="center"/>
          </w:tcPr>
          <w:p w:rsidR="00227B3D" w:rsidRPr="002142C4" w:rsidRDefault="00227B3D" w:rsidP="00227B3D">
            <w:pPr>
              <w:autoSpaceDE w:val="0"/>
              <w:autoSpaceDN w:val="0"/>
              <w:adjustRightInd w:val="0"/>
              <w:jc w:val="center"/>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20 - 30</w:t>
            </w:r>
          </w:p>
        </w:tc>
      </w:tr>
    </w:tbl>
    <w:p w:rsidR="00227B3D" w:rsidRPr="002142C4" w:rsidRDefault="00227B3D" w:rsidP="00227B3D">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b/>
          <w:bCs/>
          <w:sz w:val="24"/>
          <w:szCs w:val="24"/>
          <w:lang w:eastAsia="cs-CZ"/>
        </w:rPr>
        <w:tab/>
      </w:r>
      <w:r w:rsidRPr="002142C4">
        <w:rPr>
          <w:rFonts w:ascii="Times New Roman" w:eastAsia="Times New Roman" w:hAnsi="Times New Roman" w:cs="Times New Roman"/>
          <w:b/>
          <w:bCs/>
          <w:sz w:val="24"/>
          <w:szCs w:val="24"/>
          <w:lang w:eastAsia="cs-CZ"/>
        </w:rPr>
        <w:tab/>
      </w:r>
      <w:r w:rsidRPr="002142C4">
        <w:rPr>
          <w:rFonts w:ascii="Times New Roman" w:eastAsia="Times New Roman" w:hAnsi="Times New Roman" w:cs="Times New Roman"/>
          <w:b/>
          <w:bCs/>
          <w:sz w:val="24"/>
          <w:szCs w:val="24"/>
          <w:lang w:eastAsia="cs-CZ"/>
        </w:rPr>
        <w:tab/>
      </w:r>
      <w:r w:rsidRPr="002142C4">
        <w:rPr>
          <w:rFonts w:ascii="Times New Roman" w:eastAsia="Times New Roman" w:hAnsi="Times New Roman" w:cs="Times New Roman"/>
          <w:b/>
          <w:bCs/>
          <w:sz w:val="24"/>
          <w:szCs w:val="24"/>
          <w:lang w:eastAsia="cs-CZ"/>
        </w:rPr>
        <w:tab/>
      </w:r>
      <w:r w:rsidRPr="002142C4">
        <w:rPr>
          <w:rFonts w:ascii="Times New Roman" w:eastAsia="Times New Roman" w:hAnsi="Times New Roman" w:cs="Times New Roman"/>
          <w:b/>
          <w:bCs/>
          <w:sz w:val="24"/>
          <w:szCs w:val="24"/>
          <w:lang w:eastAsia="cs-CZ"/>
        </w:rPr>
        <w:tab/>
      </w:r>
      <w:r w:rsidRPr="002142C4">
        <w:rPr>
          <w:rFonts w:ascii="Times New Roman" w:eastAsia="Times New Roman" w:hAnsi="Times New Roman" w:cs="Times New Roman"/>
          <w:b/>
          <w:bCs/>
          <w:sz w:val="24"/>
          <w:szCs w:val="24"/>
          <w:lang w:eastAsia="cs-CZ"/>
        </w:rPr>
        <w:tab/>
      </w:r>
      <w:r w:rsidRPr="002142C4">
        <w:rPr>
          <w:rFonts w:ascii="Times New Roman" w:eastAsia="Times New Roman" w:hAnsi="Times New Roman" w:cs="Times New Roman"/>
          <w:b/>
          <w:bCs/>
          <w:sz w:val="24"/>
          <w:szCs w:val="24"/>
          <w:lang w:eastAsia="cs-CZ"/>
        </w:rPr>
        <w:tab/>
      </w:r>
      <w:r w:rsidRPr="002142C4">
        <w:rPr>
          <w:rFonts w:ascii="Times New Roman" w:eastAsia="Times New Roman" w:hAnsi="Times New Roman" w:cs="Times New Roman"/>
          <w:b/>
          <w:bCs/>
          <w:sz w:val="24"/>
          <w:szCs w:val="24"/>
          <w:lang w:eastAsia="cs-CZ"/>
        </w:rPr>
        <w:tab/>
      </w:r>
      <w:r w:rsidRPr="002142C4">
        <w:rPr>
          <w:rFonts w:ascii="Times New Roman" w:eastAsia="Times New Roman" w:hAnsi="Times New Roman" w:cs="Times New Roman"/>
          <w:b/>
          <w:bCs/>
          <w:sz w:val="24"/>
          <w:szCs w:val="24"/>
          <w:lang w:eastAsia="cs-CZ"/>
        </w:rPr>
        <w:tab/>
      </w:r>
      <w:r w:rsidRPr="002142C4">
        <w:rPr>
          <w:rFonts w:ascii="Times New Roman" w:eastAsia="Times New Roman" w:hAnsi="Times New Roman" w:cs="Times New Roman"/>
          <w:b/>
          <w:bCs/>
          <w:sz w:val="24"/>
          <w:szCs w:val="24"/>
          <w:lang w:eastAsia="cs-CZ"/>
        </w:rPr>
        <w:tab/>
      </w:r>
    </w:p>
    <w:p w:rsidR="00227B3D" w:rsidRPr="002142C4" w:rsidRDefault="00227B3D" w:rsidP="00227B3D">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2142C4">
        <w:rPr>
          <w:rFonts w:ascii="Times New Roman" w:eastAsia="Times New Roman" w:hAnsi="Times New Roman" w:cs="Times New Roman"/>
          <w:b/>
          <w:sz w:val="24"/>
          <w:szCs w:val="24"/>
          <w:lang w:eastAsia="cs-CZ"/>
        </w:rPr>
        <w:t>2) Tvorivá činnosť v oblasti vedy</w:t>
      </w:r>
    </w:p>
    <w:p w:rsidR="00227B3D" w:rsidRPr="002142C4" w:rsidRDefault="00227B3D" w:rsidP="00227B3D">
      <w:p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p>
    <w:tbl>
      <w:tblPr>
        <w:tblStyle w:val="Mriekatabuky5"/>
        <w:tblW w:w="0" w:type="auto"/>
        <w:tblLook w:val="04A0" w:firstRow="1" w:lastRow="0" w:firstColumn="1" w:lastColumn="0" w:noHBand="0" w:noVBand="1"/>
      </w:tblPr>
      <w:tblGrid>
        <w:gridCol w:w="7763"/>
        <w:gridCol w:w="1449"/>
      </w:tblGrid>
      <w:tr w:rsidR="00227B3D" w:rsidRPr="002142C4" w:rsidTr="00227B3D">
        <w:tc>
          <w:tcPr>
            <w:tcW w:w="7763" w:type="dxa"/>
          </w:tcPr>
          <w:p w:rsidR="00227B3D" w:rsidRPr="002142C4" w:rsidRDefault="00227B3D" w:rsidP="00227B3D">
            <w:pPr>
              <w:autoSpaceDE w:val="0"/>
              <w:autoSpaceDN w:val="0"/>
              <w:adjustRightInd w:val="0"/>
              <w:jc w:val="both"/>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b/>
                <w:bCs/>
                <w:sz w:val="24"/>
                <w:szCs w:val="24"/>
                <w:lang w:eastAsia="cs-CZ"/>
              </w:rPr>
              <w:t>Činnosť</w:t>
            </w:r>
          </w:p>
        </w:tc>
        <w:tc>
          <w:tcPr>
            <w:tcW w:w="1449" w:type="dxa"/>
          </w:tcPr>
          <w:p w:rsidR="00227B3D" w:rsidRPr="002142C4" w:rsidRDefault="00227B3D" w:rsidP="00227B3D">
            <w:pPr>
              <w:autoSpaceDE w:val="0"/>
              <w:autoSpaceDN w:val="0"/>
              <w:adjustRightInd w:val="0"/>
              <w:jc w:val="center"/>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b/>
                <w:bCs/>
                <w:sz w:val="24"/>
                <w:szCs w:val="24"/>
                <w:lang w:eastAsia="cs-CZ"/>
              </w:rPr>
              <w:t>kredity</w:t>
            </w:r>
          </w:p>
        </w:tc>
      </w:tr>
      <w:tr w:rsidR="00227B3D" w:rsidRPr="002142C4" w:rsidTr="00227B3D">
        <w:tc>
          <w:tcPr>
            <w:tcW w:w="7763" w:type="dxa"/>
          </w:tcPr>
          <w:p w:rsidR="00227B3D" w:rsidRPr="002142C4" w:rsidRDefault="00227B3D" w:rsidP="00C637A5">
            <w:pPr>
              <w:numPr>
                <w:ilvl w:val="0"/>
                <w:numId w:val="42"/>
              </w:numPr>
              <w:autoSpaceDE w:val="0"/>
              <w:autoSpaceDN w:val="0"/>
              <w:adjustRightInd w:val="0"/>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vedecká publikácia v časopise registrovanom v databáze Web of Science s impakt faktorom, prihlásené právo priemyselného vlastníctva </w:t>
            </w:r>
            <w:r w:rsidRPr="002142C4">
              <w:rPr>
                <w:rFonts w:ascii="Times New Roman" w:eastAsia="Times New Roman" w:hAnsi="Times New Roman" w:cs="Times New Roman"/>
                <w:sz w:val="24"/>
                <w:szCs w:val="24"/>
                <w:vertAlign w:val="superscript"/>
                <w:lang w:eastAsia="cs-CZ"/>
              </w:rPr>
              <w:t>2)</w:t>
            </w:r>
          </w:p>
        </w:tc>
        <w:tc>
          <w:tcPr>
            <w:tcW w:w="1449" w:type="dxa"/>
            <w:vAlign w:val="center"/>
          </w:tcPr>
          <w:p w:rsidR="00227B3D" w:rsidRPr="002142C4" w:rsidRDefault="00227B3D" w:rsidP="00227B3D">
            <w:pPr>
              <w:autoSpaceDE w:val="0"/>
              <w:autoSpaceDN w:val="0"/>
              <w:adjustRightInd w:val="0"/>
              <w:jc w:val="center"/>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20 - 35</w:t>
            </w:r>
          </w:p>
        </w:tc>
      </w:tr>
      <w:tr w:rsidR="00227B3D" w:rsidRPr="002142C4" w:rsidTr="00227B3D">
        <w:tc>
          <w:tcPr>
            <w:tcW w:w="7763" w:type="dxa"/>
          </w:tcPr>
          <w:p w:rsidR="00227B3D" w:rsidRPr="002142C4" w:rsidRDefault="00227B3D" w:rsidP="00C637A5">
            <w:pPr>
              <w:numPr>
                <w:ilvl w:val="0"/>
                <w:numId w:val="42"/>
              </w:numPr>
              <w:autoSpaceDE w:val="0"/>
              <w:autoSpaceDN w:val="0"/>
              <w:adjustRightInd w:val="0"/>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vedecká publikácia časopise registrovanom v databáze Web of Science bez impakt faktoru, v časopise registrovanom v databáze SCOPUS a v recenzovanom zahraničnom časopise </w:t>
            </w:r>
            <w:r w:rsidRPr="002142C4">
              <w:rPr>
                <w:rFonts w:ascii="Times New Roman" w:eastAsia="Times New Roman" w:hAnsi="Times New Roman" w:cs="Times New Roman"/>
                <w:sz w:val="24"/>
                <w:szCs w:val="24"/>
                <w:vertAlign w:val="superscript"/>
                <w:lang w:eastAsia="cs-CZ"/>
              </w:rPr>
              <w:t>2)</w:t>
            </w:r>
          </w:p>
        </w:tc>
        <w:tc>
          <w:tcPr>
            <w:tcW w:w="1449" w:type="dxa"/>
            <w:vAlign w:val="center"/>
          </w:tcPr>
          <w:p w:rsidR="00227B3D" w:rsidRPr="002142C4" w:rsidRDefault="00227B3D" w:rsidP="00227B3D">
            <w:pPr>
              <w:autoSpaceDE w:val="0"/>
              <w:autoSpaceDN w:val="0"/>
              <w:adjustRightInd w:val="0"/>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18 - 25</w:t>
            </w:r>
          </w:p>
        </w:tc>
      </w:tr>
      <w:tr w:rsidR="00227B3D" w:rsidRPr="002142C4" w:rsidTr="00227B3D">
        <w:tc>
          <w:tcPr>
            <w:tcW w:w="7763" w:type="dxa"/>
          </w:tcPr>
          <w:p w:rsidR="00227B3D" w:rsidRPr="002142C4" w:rsidRDefault="00227B3D" w:rsidP="00C637A5">
            <w:pPr>
              <w:numPr>
                <w:ilvl w:val="0"/>
                <w:numId w:val="42"/>
              </w:numPr>
              <w:autoSpaceDE w:val="0"/>
              <w:autoSpaceDN w:val="0"/>
              <w:adjustRightInd w:val="0"/>
              <w:contextualSpacing/>
              <w:jc w:val="both"/>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 xml:space="preserve">aktívna účasť na zahraničnom vedeckom podujatí </w:t>
            </w:r>
            <w:r w:rsidRPr="002142C4">
              <w:rPr>
                <w:rFonts w:ascii="Times New Roman" w:eastAsia="Times New Roman" w:hAnsi="Times New Roman" w:cs="Times New Roman"/>
                <w:sz w:val="24"/>
                <w:szCs w:val="24"/>
                <w:vertAlign w:val="superscript"/>
                <w:lang w:eastAsia="cs-CZ"/>
              </w:rPr>
              <w:t>3)</w:t>
            </w:r>
          </w:p>
        </w:tc>
        <w:tc>
          <w:tcPr>
            <w:tcW w:w="1449" w:type="dxa"/>
            <w:vAlign w:val="center"/>
          </w:tcPr>
          <w:p w:rsidR="00227B3D" w:rsidRPr="002142C4" w:rsidRDefault="00227B3D" w:rsidP="00227B3D">
            <w:pPr>
              <w:autoSpaceDE w:val="0"/>
              <w:autoSpaceDN w:val="0"/>
              <w:adjustRightInd w:val="0"/>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15 - 20</w:t>
            </w:r>
          </w:p>
        </w:tc>
      </w:tr>
      <w:tr w:rsidR="00227B3D" w:rsidRPr="002142C4" w:rsidTr="00227B3D">
        <w:tc>
          <w:tcPr>
            <w:tcW w:w="7763" w:type="dxa"/>
          </w:tcPr>
          <w:p w:rsidR="00227B3D" w:rsidRPr="002142C4" w:rsidRDefault="00227B3D" w:rsidP="00C637A5">
            <w:pPr>
              <w:numPr>
                <w:ilvl w:val="0"/>
                <w:numId w:val="42"/>
              </w:numPr>
              <w:autoSpaceDE w:val="0"/>
              <w:autoSpaceDN w:val="0"/>
              <w:adjustRightInd w:val="0"/>
              <w:contextualSpacing/>
              <w:jc w:val="both"/>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 xml:space="preserve">publikácia v domácom recenzovanom vedeckom časopise </w:t>
            </w:r>
            <w:r w:rsidRPr="002142C4">
              <w:rPr>
                <w:rFonts w:ascii="Times New Roman" w:eastAsia="Times New Roman" w:hAnsi="Times New Roman" w:cs="Times New Roman"/>
                <w:sz w:val="24"/>
                <w:szCs w:val="24"/>
                <w:vertAlign w:val="superscript"/>
                <w:lang w:eastAsia="cs-CZ"/>
              </w:rPr>
              <w:t>2)</w:t>
            </w:r>
          </w:p>
        </w:tc>
        <w:tc>
          <w:tcPr>
            <w:tcW w:w="1449" w:type="dxa"/>
            <w:vAlign w:val="center"/>
          </w:tcPr>
          <w:p w:rsidR="00227B3D" w:rsidRPr="002142C4" w:rsidRDefault="00227B3D" w:rsidP="00227B3D">
            <w:pPr>
              <w:autoSpaceDE w:val="0"/>
              <w:autoSpaceDN w:val="0"/>
              <w:adjustRightInd w:val="0"/>
              <w:jc w:val="center"/>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12 - 25</w:t>
            </w:r>
          </w:p>
        </w:tc>
      </w:tr>
      <w:tr w:rsidR="00227B3D" w:rsidRPr="002142C4" w:rsidTr="00227B3D">
        <w:tc>
          <w:tcPr>
            <w:tcW w:w="7763" w:type="dxa"/>
          </w:tcPr>
          <w:p w:rsidR="00227B3D" w:rsidRPr="002142C4" w:rsidRDefault="00227B3D" w:rsidP="00C637A5">
            <w:pPr>
              <w:numPr>
                <w:ilvl w:val="0"/>
                <w:numId w:val="42"/>
              </w:numPr>
              <w:autoSpaceDE w:val="0"/>
              <w:autoSpaceDN w:val="0"/>
              <w:adjustRightInd w:val="0"/>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aktívna účasť na domácom vedeckom podujatí (článok v zborníku, poster, rozšírený abstrakt, abstrakt, samostatne, spoluautorstvo) </w:t>
            </w:r>
            <w:r w:rsidRPr="002142C4">
              <w:rPr>
                <w:rFonts w:ascii="Times New Roman" w:eastAsia="Times New Roman" w:hAnsi="Times New Roman" w:cs="Times New Roman"/>
                <w:sz w:val="24"/>
                <w:szCs w:val="24"/>
                <w:vertAlign w:val="superscript"/>
                <w:lang w:eastAsia="cs-CZ"/>
              </w:rPr>
              <w:t>3)</w:t>
            </w:r>
          </w:p>
        </w:tc>
        <w:tc>
          <w:tcPr>
            <w:tcW w:w="1449" w:type="dxa"/>
            <w:vAlign w:val="center"/>
          </w:tcPr>
          <w:p w:rsidR="00227B3D" w:rsidRPr="002142C4" w:rsidRDefault="00227B3D" w:rsidP="00227B3D">
            <w:pPr>
              <w:autoSpaceDE w:val="0"/>
              <w:autoSpaceDN w:val="0"/>
              <w:adjustRightInd w:val="0"/>
              <w:jc w:val="center"/>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12 - 15</w:t>
            </w:r>
          </w:p>
        </w:tc>
      </w:tr>
      <w:tr w:rsidR="00227B3D" w:rsidRPr="002142C4" w:rsidTr="00227B3D">
        <w:tc>
          <w:tcPr>
            <w:tcW w:w="7763" w:type="dxa"/>
          </w:tcPr>
          <w:p w:rsidR="00227B3D" w:rsidRPr="002142C4" w:rsidRDefault="00227B3D" w:rsidP="00C637A5">
            <w:pPr>
              <w:numPr>
                <w:ilvl w:val="0"/>
                <w:numId w:val="42"/>
              </w:numPr>
              <w:autoSpaceDE w:val="0"/>
              <w:autoSpaceDN w:val="0"/>
              <w:adjustRightInd w:val="0"/>
              <w:contextualSpacing/>
              <w:jc w:val="both"/>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účasť na riešení vedeckého projektu s prezentáciou vlastných výsledkov</w:t>
            </w:r>
          </w:p>
        </w:tc>
        <w:tc>
          <w:tcPr>
            <w:tcW w:w="1449" w:type="dxa"/>
            <w:vAlign w:val="center"/>
          </w:tcPr>
          <w:p w:rsidR="00227B3D" w:rsidRPr="002142C4" w:rsidRDefault="00227B3D" w:rsidP="00227B3D">
            <w:pPr>
              <w:autoSpaceDE w:val="0"/>
              <w:autoSpaceDN w:val="0"/>
              <w:adjustRightInd w:val="0"/>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10 - 17</w:t>
            </w:r>
          </w:p>
        </w:tc>
      </w:tr>
      <w:tr w:rsidR="00227B3D" w:rsidRPr="002142C4" w:rsidTr="00227B3D">
        <w:tc>
          <w:tcPr>
            <w:tcW w:w="7763" w:type="dxa"/>
          </w:tcPr>
          <w:p w:rsidR="00227B3D" w:rsidRPr="002142C4" w:rsidRDefault="00227B3D" w:rsidP="00C637A5">
            <w:pPr>
              <w:numPr>
                <w:ilvl w:val="0"/>
                <w:numId w:val="42"/>
              </w:numPr>
              <w:autoSpaceDE w:val="0"/>
              <w:autoSpaceDN w:val="0"/>
              <w:adjustRightInd w:val="0"/>
              <w:contextualSpacing/>
              <w:jc w:val="both"/>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iné činnosti (napr. člen organizačného výboru konferencie a pod.)</w:t>
            </w:r>
          </w:p>
        </w:tc>
        <w:tc>
          <w:tcPr>
            <w:tcW w:w="1449" w:type="dxa"/>
            <w:vAlign w:val="center"/>
          </w:tcPr>
          <w:p w:rsidR="00227B3D" w:rsidRPr="002142C4" w:rsidRDefault="00227B3D" w:rsidP="00227B3D">
            <w:pPr>
              <w:autoSpaceDE w:val="0"/>
              <w:autoSpaceDN w:val="0"/>
              <w:adjustRightInd w:val="0"/>
              <w:jc w:val="center"/>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2 - 4</w:t>
            </w:r>
          </w:p>
        </w:tc>
      </w:tr>
      <w:tr w:rsidR="00227B3D" w:rsidRPr="002142C4" w:rsidTr="00227B3D">
        <w:tc>
          <w:tcPr>
            <w:tcW w:w="7763" w:type="dxa"/>
          </w:tcPr>
          <w:p w:rsidR="00227B3D" w:rsidRPr="002142C4" w:rsidRDefault="00227B3D" w:rsidP="00C637A5">
            <w:pPr>
              <w:numPr>
                <w:ilvl w:val="0"/>
                <w:numId w:val="42"/>
              </w:numPr>
              <w:autoSpaceDE w:val="0"/>
              <w:autoSpaceDN w:val="0"/>
              <w:adjustRightInd w:val="0"/>
              <w:contextualSpacing/>
              <w:jc w:val="both"/>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prednáška na odbornom seminári v rámci pracoviska</w:t>
            </w:r>
          </w:p>
        </w:tc>
        <w:tc>
          <w:tcPr>
            <w:tcW w:w="1449" w:type="dxa"/>
            <w:vAlign w:val="center"/>
          </w:tcPr>
          <w:p w:rsidR="00227B3D" w:rsidRPr="002142C4" w:rsidRDefault="00227B3D" w:rsidP="00227B3D">
            <w:pPr>
              <w:autoSpaceDE w:val="0"/>
              <w:autoSpaceDN w:val="0"/>
              <w:adjustRightInd w:val="0"/>
              <w:jc w:val="center"/>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3 - 6</w:t>
            </w:r>
          </w:p>
        </w:tc>
      </w:tr>
      <w:tr w:rsidR="00227B3D" w:rsidRPr="002142C4" w:rsidTr="00227B3D">
        <w:tc>
          <w:tcPr>
            <w:tcW w:w="7763" w:type="dxa"/>
          </w:tcPr>
          <w:p w:rsidR="00227B3D" w:rsidRPr="002142C4" w:rsidRDefault="00227B3D" w:rsidP="00C637A5">
            <w:pPr>
              <w:numPr>
                <w:ilvl w:val="0"/>
                <w:numId w:val="42"/>
              </w:numPr>
              <w:autoSpaceDE w:val="0"/>
              <w:autoSpaceDN w:val="0"/>
              <w:adjustRightInd w:val="0"/>
              <w:contextualSpacing/>
              <w:jc w:val="both"/>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ukončenie definovanej etapy vlastnej výskumnej práce</w:t>
            </w:r>
          </w:p>
        </w:tc>
        <w:tc>
          <w:tcPr>
            <w:tcW w:w="1449" w:type="dxa"/>
            <w:vAlign w:val="center"/>
          </w:tcPr>
          <w:p w:rsidR="00227B3D" w:rsidRPr="002142C4" w:rsidRDefault="00227B3D" w:rsidP="00227B3D">
            <w:pPr>
              <w:autoSpaceDE w:val="0"/>
              <w:autoSpaceDN w:val="0"/>
              <w:adjustRightInd w:val="0"/>
              <w:jc w:val="center"/>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5 - 10</w:t>
            </w:r>
          </w:p>
        </w:tc>
      </w:tr>
      <w:tr w:rsidR="00227B3D" w:rsidRPr="002142C4" w:rsidTr="00227B3D">
        <w:tc>
          <w:tcPr>
            <w:tcW w:w="7763" w:type="dxa"/>
          </w:tcPr>
          <w:p w:rsidR="00227B3D" w:rsidRPr="002142C4" w:rsidRDefault="00227B3D" w:rsidP="00C637A5">
            <w:pPr>
              <w:numPr>
                <w:ilvl w:val="0"/>
                <w:numId w:val="43"/>
              </w:numPr>
              <w:autoSpaceDE w:val="0"/>
              <w:autoSpaceDN w:val="0"/>
              <w:adjustRightInd w:val="0"/>
              <w:contextualSpacing/>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lang w:eastAsia="cs-CZ"/>
              </w:rPr>
              <w:t xml:space="preserve">za každú citáciu (rozlišovať domáce, zahraničné, SCI, autorstvo </w:t>
            </w:r>
            <w:r w:rsidRPr="002142C4">
              <w:rPr>
                <w:rFonts w:ascii="Times New Roman" w:eastAsia="Times New Roman" w:hAnsi="Times New Roman" w:cs="Times New Roman"/>
                <w:sz w:val="24"/>
                <w:szCs w:val="24"/>
                <w:lang w:eastAsia="cs-CZ"/>
              </w:rPr>
              <w:lastRenderedPageBreak/>
              <w:t>a spoluautorstvo)</w:t>
            </w:r>
          </w:p>
        </w:tc>
        <w:tc>
          <w:tcPr>
            <w:tcW w:w="1449" w:type="dxa"/>
            <w:vAlign w:val="center"/>
          </w:tcPr>
          <w:p w:rsidR="00227B3D" w:rsidRPr="002142C4" w:rsidRDefault="00227B3D" w:rsidP="00227B3D">
            <w:pPr>
              <w:autoSpaceDE w:val="0"/>
              <w:autoSpaceDN w:val="0"/>
              <w:adjustRightInd w:val="0"/>
              <w:jc w:val="center"/>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lastRenderedPageBreak/>
              <w:t>2 - 8</w:t>
            </w:r>
          </w:p>
        </w:tc>
      </w:tr>
      <w:tr w:rsidR="00227B3D" w:rsidRPr="002142C4" w:rsidTr="00227B3D">
        <w:tc>
          <w:tcPr>
            <w:tcW w:w="7763" w:type="dxa"/>
          </w:tcPr>
          <w:p w:rsidR="00227B3D" w:rsidRPr="002142C4" w:rsidRDefault="00227B3D" w:rsidP="00C637A5">
            <w:pPr>
              <w:numPr>
                <w:ilvl w:val="0"/>
                <w:numId w:val="43"/>
              </w:numPr>
              <w:autoSpaceDE w:val="0"/>
              <w:autoSpaceDN w:val="0"/>
              <w:adjustRightInd w:val="0"/>
              <w:contextualSpacing/>
              <w:jc w:val="both"/>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lastRenderedPageBreak/>
              <w:t>samostatná  alebo kolektívna výstava doma</w:t>
            </w:r>
          </w:p>
        </w:tc>
        <w:tc>
          <w:tcPr>
            <w:tcW w:w="1449" w:type="dxa"/>
            <w:vAlign w:val="center"/>
          </w:tcPr>
          <w:p w:rsidR="00227B3D" w:rsidRPr="002142C4" w:rsidRDefault="00227B3D" w:rsidP="00227B3D">
            <w:pPr>
              <w:autoSpaceDE w:val="0"/>
              <w:autoSpaceDN w:val="0"/>
              <w:adjustRightInd w:val="0"/>
              <w:jc w:val="center"/>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7 - 10</w:t>
            </w:r>
          </w:p>
        </w:tc>
      </w:tr>
      <w:tr w:rsidR="00227B3D" w:rsidRPr="002142C4" w:rsidTr="00227B3D">
        <w:tc>
          <w:tcPr>
            <w:tcW w:w="7763" w:type="dxa"/>
          </w:tcPr>
          <w:p w:rsidR="00227B3D" w:rsidRPr="002142C4" w:rsidRDefault="00227B3D" w:rsidP="00C637A5">
            <w:pPr>
              <w:numPr>
                <w:ilvl w:val="0"/>
                <w:numId w:val="43"/>
              </w:numPr>
              <w:autoSpaceDE w:val="0"/>
              <w:autoSpaceDN w:val="0"/>
              <w:adjustRightInd w:val="0"/>
              <w:contextualSpacing/>
              <w:jc w:val="both"/>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samostatná  alebo kolektívna výstava v zahraničí</w:t>
            </w:r>
          </w:p>
        </w:tc>
        <w:tc>
          <w:tcPr>
            <w:tcW w:w="1449" w:type="dxa"/>
            <w:vAlign w:val="center"/>
          </w:tcPr>
          <w:p w:rsidR="00227B3D" w:rsidRPr="002142C4" w:rsidRDefault="00227B3D" w:rsidP="00227B3D">
            <w:pPr>
              <w:autoSpaceDE w:val="0"/>
              <w:autoSpaceDN w:val="0"/>
              <w:adjustRightInd w:val="0"/>
              <w:jc w:val="center"/>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15 - 30</w:t>
            </w:r>
          </w:p>
        </w:tc>
      </w:tr>
      <w:tr w:rsidR="00227B3D" w:rsidRPr="002142C4" w:rsidTr="00227B3D">
        <w:tc>
          <w:tcPr>
            <w:tcW w:w="7763" w:type="dxa"/>
          </w:tcPr>
          <w:p w:rsidR="00227B3D" w:rsidRPr="002142C4" w:rsidRDefault="00227B3D" w:rsidP="00C637A5">
            <w:pPr>
              <w:numPr>
                <w:ilvl w:val="0"/>
                <w:numId w:val="43"/>
              </w:numPr>
              <w:autoSpaceDE w:val="0"/>
              <w:autoSpaceDN w:val="0"/>
              <w:adjustRightInd w:val="0"/>
              <w:contextualSpacing/>
              <w:jc w:val="both"/>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dizertačná práca</w:t>
            </w:r>
          </w:p>
        </w:tc>
        <w:tc>
          <w:tcPr>
            <w:tcW w:w="1449" w:type="dxa"/>
            <w:vAlign w:val="center"/>
          </w:tcPr>
          <w:p w:rsidR="00227B3D" w:rsidRPr="002142C4" w:rsidRDefault="00227B3D" w:rsidP="00227B3D">
            <w:pPr>
              <w:autoSpaceDE w:val="0"/>
              <w:autoSpaceDN w:val="0"/>
              <w:adjustRightInd w:val="0"/>
              <w:jc w:val="center"/>
              <w:rPr>
                <w:rFonts w:ascii="Times New Roman" w:eastAsia="Times New Roman" w:hAnsi="Times New Roman" w:cs="Times New Roman"/>
                <w:b/>
                <w:bCs/>
                <w:sz w:val="24"/>
                <w:szCs w:val="24"/>
                <w:lang w:eastAsia="cs-CZ"/>
              </w:rPr>
            </w:pPr>
            <w:r w:rsidRPr="002142C4">
              <w:rPr>
                <w:rFonts w:ascii="Times New Roman" w:eastAsia="Times New Roman" w:hAnsi="Times New Roman" w:cs="Times New Roman"/>
                <w:sz w:val="24"/>
                <w:szCs w:val="24"/>
                <w:lang w:eastAsia="cs-CZ"/>
              </w:rPr>
              <w:t>30</w:t>
            </w:r>
          </w:p>
        </w:tc>
      </w:tr>
    </w:tbl>
    <w:p w:rsidR="00227B3D" w:rsidRPr="002142C4" w:rsidRDefault="00227B3D" w:rsidP="00227B3D">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noProof/>
          <w:sz w:val="24"/>
          <w:szCs w:val="24"/>
          <w:lang w:eastAsia="sk-SK"/>
        </w:rPr>
        <mc:AlternateContent>
          <mc:Choice Requires="wps">
            <w:drawing>
              <wp:anchor distT="4294967295" distB="4294967295" distL="114300" distR="114300" simplePos="0" relativeHeight="251658752" behindDoc="0" locked="0" layoutInCell="1" allowOverlap="1" wp14:anchorId="3DD39CD2" wp14:editId="7A33F908">
                <wp:simplePos x="0" y="0"/>
                <wp:positionH relativeFrom="column">
                  <wp:posOffset>27305</wp:posOffset>
                </wp:positionH>
                <wp:positionV relativeFrom="paragraph">
                  <wp:posOffset>96519</wp:posOffset>
                </wp:positionV>
                <wp:extent cx="2273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F3875B2" id="_x0000_t32" coordsize="21600,21600" o:spt="32" o:oned="t" path="m,l21600,21600e" filled="f">
                <v:path arrowok="t" fillok="f" o:connecttype="none"/>
                <o:lock v:ext="edit" shapetype="t"/>
              </v:shapetype>
              <v:shape id="AutoShape 7" o:spid="_x0000_s1026" type="#_x0000_t32" style="position:absolute;margin-left:2.15pt;margin-top:7.6pt;width:17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Zr/HQIAADw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"/>
            </w:pict>
          </mc:Fallback>
        </mc:AlternateContent>
      </w:r>
    </w:p>
    <w:p w:rsidR="00227B3D" w:rsidRPr="002142C4" w:rsidRDefault="00227B3D" w:rsidP="00227B3D">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cs-CZ"/>
        </w:rPr>
      </w:pPr>
      <w:r w:rsidRPr="002142C4">
        <w:rPr>
          <w:rFonts w:ascii="Times New Roman" w:eastAsia="Times New Roman" w:hAnsi="Times New Roman" w:cs="Times New Roman"/>
          <w:sz w:val="24"/>
          <w:szCs w:val="24"/>
          <w:vertAlign w:val="superscript"/>
          <w:lang w:eastAsia="cs-CZ"/>
        </w:rPr>
        <w:t>1) Podľa konkrétneho kreditového ohodnotenia predmetu.</w:t>
      </w:r>
    </w:p>
    <w:p w:rsidR="00227B3D" w:rsidRPr="002142C4" w:rsidRDefault="00227B3D" w:rsidP="00227B3D">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cs-CZ"/>
        </w:rPr>
      </w:pPr>
      <w:r w:rsidRPr="002142C4">
        <w:rPr>
          <w:rFonts w:ascii="Times New Roman" w:eastAsia="Times New Roman" w:hAnsi="Times New Roman" w:cs="Times New Roman"/>
          <w:sz w:val="24"/>
          <w:szCs w:val="24"/>
          <w:vertAlign w:val="superscript"/>
          <w:lang w:eastAsia="cs-CZ"/>
        </w:rPr>
        <w:t xml:space="preserve">2) Počet kreditov rozlišovať najmä podľa autorského podielu, kvality časopisu a jeho impaktu. </w:t>
      </w:r>
    </w:p>
    <w:p w:rsidR="00227B3D" w:rsidRPr="002142C4" w:rsidRDefault="00227B3D" w:rsidP="00227B3D">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142C4">
        <w:rPr>
          <w:rFonts w:ascii="Times New Roman" w:eastAsia="Times New Roman" w:hAnsi="Times New Roman" w:cs="Times New Roman"/>
          <w:sz w:val="24"/>
          <w:szCs w:val="24"/>
          <w:vertAlign w:val="superscript"/>
          <w:lang w:eastAsia="cs-CZ"/>
        </w:rPr>
        <w:t>3) Počet kreditov rozlišovať podľa druhu, ústna prezentácia, poster, publikovaný abstrakt, publikované samostatne alebo v spoluautorstve.</w:t>
      </w: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Default="00384645" w:rsidP="00384645">
      <w:pPr>
        <w:spacing w:after="160" w:line="259" w:lineRule="auto"/>
        <w:rPr>
          <w:rFonts w:ascii="Arial" w:eastAsia="Batang" w:hAnsi="Arial" w:cs="Arial"/>
          <w:sz w:val="28"/>
          <w:szCs w:val="28"/>
        </w:rPr>
      </w:pPr>
    </w:p>
    <w:p w:rsidR="00384645" w:rsidRPr="00384645" w:rsidRDefault="00384645" w:rsidP="00384645">
      <w:pPr>
        <w:spacing w:after="160" w:line="259" w:lineRule="auto"/>
        <w:rPr>
          <w:rFonts w:ascii="Arial" w:eastAsia="Batang" w:hAnsi="Arial" w:cs="Arial"/>
          <w:sz w:val="28"/>
          <w:szCs w:val="28"/>
        </w:rPr>
      </w:pPr>
    </w:p>
    <w:p w:rsidR="00384645" w:rsidRPr="00384645" w:rsidRDefault="00384645" w:rsidP="00384645">
      <w:pPr>
        <w:spacing w:after="0" w:line="259" w:lineRule="auto"/>
        <w:jc w:val="both"/>
        <w:rPr>
          <w:rFonts w:ascii="Calibri" w:eastAsia="Calibri" w:hAnsi="Calibri" w:cs="Times New Roman"/>
        </w:rPr>
      </w:pPr>
      <w:r w:rsidRPr="00384645">
        <w:rPr>
          <w:rFonts w:ascii="Calibri" w:eastAsia="Calibri" w:hAnsi="Calibri" w:cs="Times New Roman"/>
          <w:noProof/>
          <w:lang w:eastAsia="sk-SK"/>
        </w:rPr>
        <w:lastRenderedPageBreak/>
        <w:drawing>
          <wp:inline distT="0" distB="0" distL="0" distR="0" wp14:anchorId="1133F1AB" wp14:editId="10CAE9BE">
            <wp:extent cx="5971478" cy="779780"/>
            <wp:effectExtent l="0" t="0" r="0" b="127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U_f_text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81658" cy="781109"/>
                    </a:xfrm>
                    <a:prstGeom prst="rect">
                      <a:avLst/>
                    </a:prstGeom>
                  </pic:spPr>
                </pic:pic>
              </a:graphicData>
            </a:graphic>
          </wp:inline>
        </w:drawing>
      </w:r>
    </w:p>
    <w:p w:rsidR="00384645" w:rsidRPr="00384645" w:rsidRDefault="00384645" w:rsidP="00384645">
      <w:pPr>
        <w:spacing w:after="0" w:line="259" w:lineRule="auto"/>
        <w:jc w:val="both"/>
        <w:rPr>
          <w:rFonts w:ascii="Calibri" w:eastAsia="Calibri" w:hAnsi="Calibri" w:cs="Times New Roman"/>
        </w:rPr>
      </w:pPr>
    </w:p>
    <w:p w:rsidR="00384645" w:rsidRPr="00384645" w:rsidRDefault="00384645" w:rsidP="00384645">
      <w:pPr>
        <w:spacing w:after="0" w:line="259" w:lineRule="auto"/>
        <w:jc w:val="both"/>
        <w:rPr>
          <w:rFonts w:ascii="Calibri" w:eastAsia="Calibri" w:hAnsi="Calibri" w:cs="Times New Roman"/>
          <w:lang w:val="en-US"/>
        </w:rPr>
      </w:pPr>
    </w:p>
    <w:p w:rsidR="00384645" w:rsidRPr="00384645" w:rsidRDefault="00384645" w:rsidP="00384645">
      <w:pPr>
        <w:spacing w:after="0" w:line="259" w:lineRule="auto"/>
        <w:jc w:val="both"/>
        <w:rPr>
          <w:rFonts w:ascii="Calibri" w:eastAsia="Calibri" w:hAnsi="Calibri" w:cs="Times New Roman"/>
          <w:lang w:val="en-US"/>
        </w:rPr>
      </w:pPr>
    </w:p>
    <w:p w:rsidR="00384645" w:rsidRPr="00384645" w:rsidRDefault="00384645" w:rsidP="00384645">
      <w:pPr>
        <w:spacing w:after="0" w:line="259" w:lineRule="auto"/>
        <w:jc w:val="right"/>
        <w:rPr>
          <w:rFonts w:ascii="Calibri" w:eastAsia="Calibri" w:hAnsi="Calibri" w:cs="Times New Roman"/>
          <w:sz w:val="24"/>
          <w:szCs w:val="24"/>
        </w:rPr>
      </w:pPr>
      <w:r w:rsidRPr="00384645">
        <w:rPr>
          <w:rFonts w:ascii="Calibri" w:eastAsia="Calibri" w:hAnsi="Calibri" w:cs="Times New Roman"/>
          <w:sz w:val="24"/>
          <w:szCs w:val="24"/>
        </w:rPr>
        <w:t>č.j. R-4704/2017</w:t>
      </w:r>
    </w:p>
    <w:p w:rsidR="00384645" w:rsidRPr="00384645" w:rsidRDefault="00384645" w:rsidP="00384645">
      <w:pPr>
        <w:spacing w:after="0" w:line="259" w:lineRule="auto"/>
        <w:jc w:val="right"/>
        <w:rPr>
          <w:rFonts w:ascii="Calibri" w:eastAsia="Calibri" w:hAnsi="Calibri" w:cs="Times New Roman"/>
          <w:sz w:val="24"/>
          <w:szCs w:val="24"/>
        </w:rPr>
      </w:pPr>
      <w:r w:rsidRPr="00384645">
        <w:rPr>
          <w:rFonts w:ascii="Calibri" w:eastAsia="Calibri" w:hAnsi="Calibri" w:cs="Times New Roman"/>
          <w:sz w:val="24"/>
          <w:szCs w:val="24"/>
        </w:rPr>
        <w:t>Vo Zvolene, 19. mája 2017</w:t>
      </w:r>
    </w:p>
    <w:p w:rsidR="00384645" w:rsidRPr="00384645" w:rsidRDefault="00384645" w:rsidP="00384645">
      <w:pPr>
        <w:spacing w:after="0" w:line="259" w:lineRule="auto"/>
        <w:jc w:val="both"/>
        <w:rPr>
          <w:rFonts w:ascii="Calibri" w:eastAsia="Calibri" w:hAnsi="Calibri" w:cs="Times New Roman"/>
        </w:rPr>
      </w:pPr>
    </w:p>
    <w:p w:rsidR="00384645" w:rsidRPr="00384645" w:rsidRDefault="00384645" w:rsidP="00384645">
      <w:pPr>
        <w:spacing w:after="0" w:line="259" w:lineRule="auto"/>
        <w:jc w:val="both"/>
        <w:rPr>
          <w:rFonts w:ascii="Calibri" w:eastAsia="Calibri" w:hAnsi="Calibri" w:cs="Times New Roman"/>
        </w:rPr>
      </w:pPr>
    </w:p>
    <w:p w:rsidR="00384645" w:rsidRPr="00384645" w:rsidRDefault="00384645" w:rsidP="00384645">
      <w:pPr>
        <w:spacing w:after="0" w:line="259" w:lineRule="auto"/>
        <w:jc w:val="both"/>
        <w:rPr>
          <w:rFonts w:ascii="Calibri" w:eastAsia="Calibri" w:hAnsi="Calibri" w:cs="Times New Roman"/>
        </w:rPr>
      </w:pPr>
    </w:p>
    <w:p w:rsidR="00384645" w:rsidRPr="00384645" w:rsidRDefault="00384645" w:rsidP="00384645">
      <w:pPr>
        <w:spacing w:after="0" w:line="264" w:lineRule="auto"/>
        <w:jc w:val="center"/>
        <w:rPr>
          <w:rFonts w:ascii="Calibri" w:eastAsia="Calibri" w:hAnsi="Calibri" w:cs="Times New Roman"/>
          <w:b/>
          <w:sz w:val="28"/>
          <w:szCs w:val="28"/>
        </w:rPr>
      </w:pPr>
      <w:r w:rsidRPr="00384645">
        <w:rPr>
          <w:rFonts w:ascii="Calibri" w:eastAsia="Calibri" w:hAnsi="Calibri" w:cs="Times New Roman"/>
          <w:b/>
          <w:sz w:val="28"/>
          <w:szCs w:val="28"/>
        </w:rPr>
        <w:t xml:space="preserve">Dodatok č. 3 </w:t>
      </w:r>
    </w:p>
    <w:p w:rsidR="00384645" w:rsidRPr="00384645" w:rsidRDefault="00384645" w:rsidP="00384645">
      <w:pPr>
        <w:spacing w:after="0" w:line="264" w:lineRule="auto"/>
        <w:jc w:val="center"/>
        <w:rPr>
          <w:rFonts w:ascii="Calibri" w:eastAsia="Calibri" w:hAnsi="Calibri" w:cs="Times New Roman"/>
          <w:b/>
          <w:sz w:val="28"/>
          <w:szCs w:val="28"/>
        </w:rPr>
      </w:pPr>
      <w:r w:rsidRPr="00384645">
        <w:rPr>
          <w:rFonts w:ascii="Calibri" w:eastAsia="Calibri" w:hAnsi="Calibri" w:cs="Times New Roman"/>
          <w:b/>
          <w:sz w:val="28"/>
          <w:szCs w:val="28"/>
        </w:rPr>
        <w:t xml:space="preserve">k Študijnému poriadku </w:t>
      </w:r>
    </w:p>
    <w:p w:rsidR="00384645" w:rsidRPr="00384645" w:rsidRDefault="00384645" w:rsidP="00384645">
      <w:pPr>
        <w:spacing w:after="0" w:line="264" w:lineRule="auto"/>
        <w:jc w:val="center"/>
        <w:rPr>
          <w:rFonts w:ascii="Calibri" w:eastAsia="Calibri" w:hAnsi="Calibri" w:cs="Times New Roman"/>
          <w:b/>
          <w:sz w:val="28"/>
          <w:szCs w:val="28"/>
        </w:rPr>
      </w:pPr>
      <w:r w:rsidRPr="00384645">
        <w:rPr>
          <w:rFonts w:ascii="Calibri" w:eastAsia="Calibri" w:hAnsi="Calibri" w:cs="Times New Roman"/>
          <w:b/>
          <w:sz w:val="28"/>
          <w:szCs w:val="28"/>
        </w:rPr>
        <w:t>Technickej univerzity vo Zvolene č. R-6799/2013</w:t>
      </w:r>
      <w:r w:rsidRPr="00384645">
        <w:rPr>
          <w:rFonts w:ascii="Calibri" w:eastAsia="Calibri" w:hAnsi="Calibri" w:cs="Times New Roman"/>
          <w:b/>
        </w:rPr>
        <w:t>,</w:t>
      </w:r>
    </w:p>
    <w:p w:rsidR="00384645" w:rsidRPr="00384645" w:rsidRDefault="00384645" w:rsidP="00384645">
      <w:pPr>
        <w:spacing w:after="0" w:line="264" w:lineRule="auto"/>
        <w:jc w:val="center"/>
        <w:rPr>
          <w:rFonts w:ascii="Calibri" w:eastAsia="Calibri" w:hAnsi="Calibri" w:cs="Times New Roman"/>
          <w:sz w:val="24"/>
          <w:szCs w:val="24"/>
        </w:rPr>
      </w:pPr>
      <w:r w:rsidRPr="00384645">
        <w:rPr>
          <w:rFonts w:ascii="Calibri" w:eastAsia="Calibri" w:hAnsi="Calibri" w:cs="Times New Roman"/>
          <w:sz w:val="24"/>
          <w:szCs w:val="24"/>
        </w:rPr>
        <w:t>ktorý bol schválený Akademickým senátom TU vo Zvolene dňa 3. júna 2013</w:t>
      </w:r>
    </w:p>
    <w:p w:rsidR="00384645" w:rsidRPr="00384645" w:rsidRDefault="00384645" w:rsidP="00384645">
      <w:pPr>
        <w:spacing w:after="0" w:line="259" w:lineRule="auto"/>
        <w:jc w:val="both"/>
        <w:rPr>
          <w:rFonts w:ascii="Calibri" w:eastAsia="Calibri" w:hAnsi="Calibri" w:cs="Times New Roman"/>
          <w:sz w:val="24"/>
          <w:szCs w:val="24"/>
        </w:rPr>
      </w:pPr>
    </w:p>
    <w:p w:rsidR="00384645" w:rsidRPr="00384645" w:rsidRDefault="00384645" w:rsidP="00384645">
      <w:pPr>
        <w:spacing w:after="0" w:line="259" w:lineRule="auto"/>
        <w:jc w:val="both"/>
        <w:rPr>
          <w:rFonts w:ascii="Calibri" w:eastAsia="Calibri" w:hAnsi="Calibri" w:cs="Times New Roman"/>
          <w:sz w:val="24"/>
          <w:szCs w:val="24"/>
        </w:rPr>
      </w:pPr>
    </w:p>
    <w:p w:rsidR="00384645" w:rsidRPr="00384645" w:rsidRDefault="00384645" w:rsidP="00384645">
      <w:pPr>
        <w:spacing w:after="0" w:line="259" w:lineRule="auto"/>
        <w:rPr>
          <w:rFonts w:ascii="Calibri" w:eastAsia="Calibri" w:hAnsi="Calibri" w:cs="Times New Roman"/>
          <w:b/>
          <w:sz w:val="24"/>
          <w:szCs w:val="24"/>
        </w:rPr>
      </w:pPr>
    </w:p>
    <w:p w:rsidR="00384645" w:rsidRPr="00384645" w:rsidRDefault="00384645" w:rsidP="00384645">
      <w:pPr>
        <w:spacing w:after="0" w:line="259" w:lineRule="auto"/>
        <w:ind w:firstLine="360"/>
        <w:jc w:val="both"/>
        <w:rPr>
          <w:rFonts w:ascii="Calibri" w:eastAsia="Calibri" w:hAnsi="Calibri" w:cs="Times New Roman"/>
          <w:sz w:val="24"/>
          <w:szCs w:val="24"/>
        </w:rPr>
      </w:pPr>
      <w:r w:rsidRPr="00384645">
        <w:rPr>
          <w:rFonts w:ascii="Calibri" w:eastAsia="Calibri" w:hAnsi="Calibri" w:cs="Times New Roman"/>
          <w:sz w:val="24"/>
          <w:szCs w:val="24"/>
        </w:rPr>
        <w:t>Študijný poriadok TU vo Zvolene č. R-6799/2013 v znení Dodatku č. 1, schváleného v AS TU dňa 26. augusta 2013 pod č. R-9573/2013 a v znení Dodatku č. 2, schváleného v AS TU dňa 30. marca 2015 pod č. R-3430/2015 sa uznesením Akademického senátu TU vo Zvolene zo dňa 19. mája 2017 mení a dopĺňa takto:</w:t>
      </w:r>
    </w:p>
    <w:p w:rsidR="00384645" w:rsidRPr="00384645" w:rsidRDefault="00384645" w:rsidP="00384645">
      <w:pPr>
        <w:spacing w:after="0" w:line="259" w:lineRule="auto"/>
        <w:ind w:firstLine="360"/>
        <w:jc w:val="both"/>
        <w:rPr>
          <w:rFonts w:ascii="Calibri" w:eastAsia="Calibri" w:hAnsi="Calibri" w:cs="Times New Roman"/>
          <w:sz w:val="24"/>
          <w:szCs w:val="24"/>
        </w:rPr>
      </w:pPr>
    </w:p>
    <w:p w:rsidR="00384645" w:rsidRPr="00384645" w:rsidRDefault="00384645" w:rsidP="00384645">
      <w:pPr>
        <w:numPr>
          <w:ilvl w:val="0"/>
          <w:numId w:val="54"/>
        </w:numPr>
        <w:spacing w:after="0" w:line="259" w:lineRule="auto"/>
        <w:contextualSpacing/>
        <w:jc w:val="both"/>
        <w:rPr>
          <w:rFonts w:ascii="Calibri" w:eastAsia="Calibri" w:hAnsi="Calibri" w:cs="Times New Roman"/>
          <w:b/>
          <w:sz w:val="24"/>
          <w:szCs w:val="24"/>
        </w:rPr>
      </w:pPr>
      <w:r w:rsidRPr="00384645">
        <w:rPr>
          <w:rFonts w:ascii="Calibri" w:eastAsia="Calibri" w:hAnsi="Calibri" w:cs="Times New Roman"/>
          <w:b/>
          <w:sz w:val="24"/>
          <w:szCs w:val="24"/>
        </w:rPr>
        <w:t>V článku 13 ods. (2) v bode b) sa vypúšťa posledná veta a nahrádza sa novou vetou:</w:t>
      </w:r>
    </w:p>
    <w:p w:rsidR="00384645" w:rsidRPr="00384645" w:rsidRDefault="00384645" w:rsidP="00384645">
      <w:pPr>
        <w:autoSpaceDE w:val="0"/>
        <w:autoSpaceDN w:val="0"/>
        <w:adjustRightInd w:val="0"/>
        <w:spacing w:after="0" w:line="259" w:lineRule="auto"/>
        <w:jc w:val="both"/>
        <w:rPr>
          <w:rFonts w:ascii="Calibri" w:eastAsia="Calibri" w:hAnsi="Calibri" w:cs="Calibri"/>
          <w:color w:val="000000"/>
          <w:sz w:val="24"/>
          <w:szCs w:val="24"/>
        </w:rPr>
      </w:pPr>
    </w:p>
    <w:p w:rsidR="00384645" w:rsidRPr="00384645" w:rsidRDefault="00384645" w:rsidP="00384645">
      <w:pPr>
        <w:autoSpaceDE w:val="0"/>
        <w:autoSpaceDN w:val="0"/>
        <w:adjustRightInd w:val="0"/>
        <w:spacing w:after="0" w:line="240" w:lineRule="auto"/>
        <w:ind w:left="1134" w:hanging="425"/>
        <w:jc w:val="both"/>
        <w:rPr>
          <w:rFonts w:ascii="Calibri" w:eastAsia="Times New Roman" w:hAnsi="Calibri" w:cs="Calibri"/>
          <w:sz w:val="24"/>
          <w:szCs w:val="24"/>
          <w:lang w:eastAsia="sk-SK"/>
        </w:rPr>
      </w:pPr>
      <w:r w:rsidRPr="00384645">
        <w:rPr>
          <w:rFonts w:ascii="Calibri" w:eastAsia="Times New Roman" w:hAnsi="Calibri" w:cs="Calibri"/>
          <w:sz w:val="24"/>
          <w:szCs w:val="24"/>
          <w:lang w:eastAsia="sk-SK"/>
        </w:rPr>
        <w:t>Táto podmienka platí len pre postup do ďalšieho roka štúdia v rámci štandardnej dĺžky štúdia študijného programu.</w:t>
      </w:r>
    </w:p>
    <w:p w:rsidR="00384645" w:rsidRPr="00384645" w:rsidRDefault="00384645" w:rsidP="00384645">
      <w:pPr>
        <w:spacing w:after="0" w:line="259" w:lineRule="auto"/>
        <w:jc w:val="both"/>
        <w:rPr>
          <w:rFonts w:ascii="Calibri" w:eastAsia="Calibri" w:hAnsi="Calibri" w:cs="Times New Roman"/>
          <w:b/>
          <w:sz w:val="24"/>
          <w:szCs w:val="24"/>
        </w:rPr>
      </w:pPr>
    </w:p>
    <w:p w:rsidR="00384645" w:rsidRPr="00384645" w:rsidRDefault="00384645" w:rsidP="00384645">
      <w:pPr>
        <w:numPr>
          <w:ilvl w:val="0"/>
          <w:numId w:val="54"/>
        </w:numPr>
        <w:spacing w:after="0" w:line="259" w:lineRule="auto"/>
        <w:contextualSpacing/>
        <w:jc w:val="both"/>
        <w:rPr>
          <w:rFonts w:ascii="Calibri" w:eastAsia="Calibri" w:hAnsi="Calibri" w:cs="Times New Roman"/>
          <w:b/>
          <w:sz w:val="24"/>
          <w:szCs w:val="24"/>
        </w:rPr>
      </w:pPr>
      <w:r w:rsidRPr="00384645">
        <w:rPr>
          <w:rFonts w:ascii="Calibri" w:eastAsia="Calibri" w:hAnsi="Calibri" w:cs="Times New Roman"/>
          <w:b/>
          <w:sz w:val="24"/>
          <w:szCs w:val="24"/>
        </w:rPr>
        <w:t>V článku 31 ods. (1) sa v prvej vete doterajší text „</w:t>
      </w:r>
      <w:r w:rsidRPr="00384645">
        <w:rPr>
          <w:rFonts w:ascii="Calibri" w:eastAsia="Calibri" w:hAnsi="Calibri" w:cs="Times New Roman"/>
          <w:sz w:val="24"/>
          <w:szCs w:val="24"/>
        </w:rPr>
        <w:t xml:space="preserve">a dokladoval </w:t>
      </w:r>
      <w:r w:rsidRPr="00384645">
        <w:rPr>
          <w:rFonts w:ascii="Calibri" w:eastAsia="Calibri" w:hAnsi="Calibri" w:cs="Calibri"/>
          <w:sz w:val="24"/>
          <w:szCs w:val="24"/>
        </w:rPr>
        <w:t>zaslanie vedeckej publikácie do recenzného procesu v časopise databázy Web of Science s impakt faktorom alebo prijatú prihlášku práva priemyselného vlastníctva.</w:t>
      </w:r>
      <w:r w:rsidRPr="00384645">
        <w:rPr>
          <w:rFonts w:ascii="Calibri" w:eastAsia="Calibri" w:hAnsi="Calibri" w:cs="Times New Roman"/>
          <w:b/>
          <w:sz w:val="24"/>
          <w:szCs w:val="24"/>
        </w:rPr>
        <w:t>“ nahrádza novým textom v znení:</w:t>
      </w:r>
    </w:p>
    <w:p w:rsidR="00384645" w:rsidRPr="00384645" w:rsidRDefault="00384645" w:rsidP="00384645">
      <w:pPr>
        <w:spacing w:after="0" w:line="259" w:lineRule="auto"/>
        <w:ind w:left="720"/>
        <w:contextualSpacing/>
        <w:jc w:val="both"/>
        <w:rPr>
          <w:rFonts w:ascii="Calibri" w:eastAsia="Calibri" w:hAnsi="Calibri" w:cs="Times New Roman"/>
          <w:b/>
          <w:sz w:val="24"/>
          <w:szCs w:val="24"/>
        </w:rPr>
      </w:pPr>
    </w:p>
    <w:p w:rsidR="00384645" w:rsidRPr="00384645" w:rsidRDefault="00384645" w:rsidP="00384645">
      <w:pPr>
        <w:spacing w:after="0" w:line="259" w:lineRule="auto"/>
        <w:ind w:left="720"/>
        <w:contextualSpacing/>
        <w:jc w:val="both"/>
        <w:rPr>
          <w:rFonts w:ascii="Calibri" w:eastAsia="Calibri" w:hAnsi="Calibri" w:cs="Times New Roman"/>
          <w:sz w:val="24"/>
          <w:szCs w:val="24"/>
        </w:rPr>
      </w:pPr>
      <w:r w:rsidRPr="00384645">
        <w:rPr>
          <w:rFonts w:ascii="Calibri" w:eastAsia="Calibri" w:hAnsi="Calibri" w:cs="Times New Roman"/>
          <w:sz w:val="24"/>
          <w:szCs w:val="24"/>
        </w:rPr>
        <w:t>a dokladoval:</w:t>
      </w:r>
    </w:p>
    <w:p w:rsidR="00384645" w:rsidRPr="00384645" w:rsidRDefault="00384645" w:rsidP="00384645">
      <w:pPr>
        <w:numPr>
          <w:ilvl w:val="0"/>
          <w:numId w:val="56"/>
        </w:numPr>
        <w:spacing w:after="0" w:line="259" w:lineRule="auto"/>
        <w:contextualSpacing/>
        <w:jc w:val="both"/>
        <w:rPr>
          <w:rFonts w:ascii="Calibri" w:eastAsia="Calibri" w:hAnsi="Calibri" w:cs="Calibri"/>
          <w:sz w:val="24"/>
          <w:szCs w:val="24"/>
        </w:rPr>
      </w:pPr>
      <w:r w:rsidRPr="00384645">
        <w:rPr>
          <w:rFonts w:ascii="Calibri" w:eastAsia="Calibri" w:hAnsi="Calibri" w:cs="Calibri"/>
          <w:sz w:val="24"/>
          <w:szCs w:val="24"/>
        </w:rPr>
        <w:t xml:space="preserve">úspešné ukončenie recenzného procesu publikácie evidovanej v databázach Web of Science alebo Scopus alebo </w:t>
      </w:r>
    </w:p>
    <w:p w:rsidR="00384645" w:rsidRPr="00384645" w:rsidRDefault="00384645" w:rsidP="00384645">
      <w:pPr>
        <w:numPr>
          <w:ilvl w:val="0"/>
          <w:numId w:val="56"/>
        </w:numPr>
        <w:spacing w:after="0" w:line="259" w:lineRule="auto"/>
        <w:contextualSpacing/>
        <w:jc w:val="both"/>
        <w:rPr>
          <w:rFonts w:ascii="Calibri" w:eastAsia="Calibri" w:hAnsi="Calibri" w:cs="Calibri"/>
          <w:sz w:val="24"/>
          <w:szCs w:val="24"/>
        </w:rPr>
      </w:pPr>
      <w:r w:rsidRPr="00384645">
        <w:rPr>
          <w:rFonts w:ascii="Calibri" w:eastAsia="Calibri" w:hAnsi="Calibri" w:cs="Calibri"/>
          <w:sz w:val="24"/>
          <w:szCs w:val="24"/>
        </w:rPr>
        <w:t xml:space="preserve">prijatú prihlášku práva priemyselného vlastníctva alebo </w:t>
      </w:r>
    </w:p>
    <w:p w:rsidR="00384645" w:rsidRPr="00384645" w:rsidRDefault="00384645" w:rsidP="00384645">
      <w:pPr>
        <w:numPr>
          <w:ilvl w:val="0"/>
          <w:numId w:val="56"/>
        </w:numPr>
        <w:spacing w:after="0" w:line="259" w:lineRule="auto"/>
        <w:contextualSpacing/>
        <w:jc w:val="both"/>
        <w:rPr>
          <w:rFonts w:ascii="Calibri" w:eastAsia="Calibri" w:hAnsi="Calibri" w:cs="Calibri"/>
          <w:sz w:val="24"/>
          <w:szCs w:val="24"/>
        </w:rPr>
      </w:pPr>
      <w:r w:rsidRPr="00384645">
        <w:rPr>
          <w:rFonts w:ascii="Calibri" w:eastAsia="Calibri" w:hAnsi="Calibri" w:cs="Calibri"/>
          <w:sz w:val="24"/>
          <w:szCs w:val="24"/>
        </w:rPr>
        <w:t>uvedenie alebo realizáciu závažného umeleckého diela alebo umeleckého výkonu realizovanú v zahraničí alebo domácom prostredí alebo ich prezentovanie v renomovaných zahraničných alebo medzinárodne uznávaných domácich inštitúciách a podujatiach.</w:t>
      </w:r>
    </w:p>
    <w:p w:rsidR="00384645" w:rsidRPr="00384645" w:rsidRDefault="00384645" w:rsidP="00384645">
      <w:pPr>
        <w:spacing w:after="0" w:line="259" w:lineRule="auto"/>
        <w:ind w:left="426" w:hanging="425"/>
        <w:jc w:val="both"/>
        <w:rPr>
          <w:rFonts w:ascii="Calibri" w:eastAsia="Calibri" w:hAnsi="Calibri" w:cs="Calibri"/>
          <w:sz w:val="24"/>
          <w:szCs w:val="24"/>
        </w:rPr>
      </w:pPr>
    </w:p>
    <w:p w:rsidR="00384645" w:rsidRPr="00384645" w:rsidRDefault="00384645" w:rsidP="00384645">
      <w:pPr>
        <w:spacing w:after="0" w:line="259" w:lineRule="auto"/>
        <w:ind w:left="426" w:hanging="425"/>
        <w:jc w:val="both"/>
        <w:rPr>
          <w:rFonts w:ascii="Calibri" w:eastAsia="Calibri" w:hAnsi="Calibri" w:cs="Calibri"/>
          <w:sz w:val="24"/>
          <w:szCs w:val="24"/>
        </w:rPr>
      </w:pPr>
    </w:p>
    <w:p w:rsidR="00384645" w:rsidRPr="00384645" w:rsidRDefault="00384645" w:rsidP="00384645">
      <w:pPr>
        <w:spacing w:after="0" w:line="259" w:lineRule="auto"/>
        <w:jc w:val="center"/>
        <w:rPr>
          <w:rFonts w:ascii="Calibri" w:eastAsia="Calibri" w:hAnsi="Calibri" w:cs="Times New Roman"/>
          <w:b/>
          <w:sz w:val="24"/>
          <w:szCs w:val="24"/>
        </w:rPr>
      </w:pPr>
      <w:r w:rsidRPr="00384645">
        <w:rPr>
          <w:rFonts w:ascii="Calibri" w:eastAsia="Calibri" w:hAnsi="Calibri" w:cs="Times New Roman"/>
          <w:b/>
          <w:sz w:val="24"/>
          <w:szCs w:val="24"/>
        </w:rPr>
        <w:lastRenderedPageBreak/>
        <w:t>II.</w:t>
      </w:r>
    </w:p>
    <w:p w:rsidR="00384645" w:rsidRPr="00384645" w:rsidRDefault="00384645" w:rsidP="00384645">
      <w:pPr>
        <w:spacing w:after="0" w:line="259" w:lineRule="auto"/>
        <w:jc w:val="both"/>
        <w:rPr>
          <w:rFonts w:ascii="Calibri" w:eastAsia="Calibri" w:hAnsi="Calibri" w:cs="Times New Roman"/>
          <w:sz w:val="24"/>
          <w:szCs w:val="24"/>
        </w:rPr>
      </w:pPr>
    </w:p>
    <w:p w:rsidR="00384645" w:rsidRPr="00384645" w:rsidRDefault="00384645" w:rsidP="00384645">
      <w:pPr>
        <w:numPr>
          <w:ilvl w:val="0"/>
          <w:numId w:val="55"/>
        </w:numPr>
        <w:spacing w:after="0" w:line="259" w:lineRule="auto"/>
        <w:contextualSpacing/>
        <w:jc w:val="both"/>
        <w:rPr>
          <w:rFonts w:ascii="Calibri" w:eastAsia="Calibri" w:hAnsi="Calibri" w:cs="Times New Roman"/>
          <w:sz w:val="24"/>
          <w:szCs w:val="24"/>
        </w:rPr>
      </w:pPr>
      <w:r w:rsidRPr="00384645">
        <w:rPr>
          <w:rFonts w:ascii="Calibri" w:eastAsia="Calibri" w:hAnsi="Calibri" w:cs="Times New Roman"/>
          <w:sz w:val="24"/>
          <w:szCs w:val="24"/>
        </w:rPr>
        <w:t xml:space="preserve">V časti I. bod 2. tohto dodatku platí pre všetkých novoprijatých študentov doktorandského štúdia od akademického roka 2017/2018. Na priebeh doktorandského štúdia doktorandov zapísaných na štúdium pred nadobudnutím účinnosti tohto bodu sa vzťahuje dovtedy platný predpis.  </w:t>
      </w:r>
    </w:p>
    <w:p w:rsidR="00384645" w:rsidRPr="00384645" w:rsidRDefault="00384645" w:rsidP="00384645">
      <w:pPr>
        <w:numPr>
          <w:ilvl w:val="0"/>
          <w:numId w:val="55"/>
        </w:numPr>
        <w:spacing w:after="0" w:line="259" w:lineRule="auto"/>
        <w:contextualSpacing/>
        <w:jc w:val="both"/>
        <w:rPr>
          <w:rFonts w:ascii="Calibri" w:eastAsia="Calibri" w:hAnsi="Calibri" w:cs="Times New Roman"/>
          <w:sz w:val="24"/>
          <w:szCs w:val="24"/>
        </w:rPr>
      </w:pPr>
      <w:r w:rsidRPr="00384645">
        <w:rPr>
          <w:rFonts w:ascii="Calibri" w:eastAsia="Calibri" w:hAnsi="Calibri" w:cs="Times New Roman"/>
          <w:sz w:val="24"/>
          <w:szCs w:val="24"/>
        </w:rPr>
        <w:t xml:space="preserve">Tento Dodatok č. 3 k Študijnému poriadku TU vo Zvolene bol schválený Akademickým senátom TU dňa 19. mája 2017. </w:t>
      </w:r>
    </w:p>
    <w:p w:rsidR="00384645" w:rsidRPr="00384645" w:rsidRDefault="00384645" w:rsidP="00384645">
      <w:pPr>
        <w:numPr>
          <w:ilvl w:val="0"/>
          <w:numId w:val="55"/>
        </w:numPr>
        <w:spacing w:after="0" w:line="259" w:lineRule="auto"/>
        <w:contextualSpacing/>
        <w:jc w:val="both"/>
        <w:rPr>
          <w:rFonts w:ascii="Calibri" w:eastAsia="Calibri" w:hAnsi="Calibri" w:cs="Times New Roman"/>
          <w:sz w:val="24"/>
          <w:szCs w:val="24"/>
        </w:rPr>
      </w:pPr>
      <w:r w:rsidRPr="00384645">
        <w:rPr>
          <w:rFonts w:ascii="Calibri" w:eastAsia="Calibri" w:hAnsi="Calibri" w:cs="Times New Roman"/>
          <w:sz w:val="24"/>
          <w:szCs w:val="24"/>
        </w:rPr>
        <w:t>Tento Dodatok č. 3 k Študijnému poriadku TU vo Zvolene nadobúda platnosť a účinnosť dňom 19. mája 2017.</w:t>
      </w:r>
    </w:p>
    <w:p w:rsidR="00384645" w:rsidRPr="00384645" w:rsidRDefault="00384645" w:rsidP="00384645">
      <w:pPr>
        <w:numPr>
          <w:ilvl w:val="0"/>
          <w:numId w:val="55"/>
        </w:numPr>
        <w:spacing w:after="0" w:line="259" w:lineRule="auto"/>
        <w:contextualSpacing/>
        <w:jc w:val="both"/>
        <w:rPr>
          <w:rFonts w:ascii="Calibri" w:eastAsia="Calibri" w:hAnsi="Calibri" w:cs="Times New Roman"/>
          <w:sz w:val="24"/>
          <w:szCs w:val="24"/>
        </w:rPr>
      </w:pPr>
      <w:r w:rsidRPr="00384645">
        <w:rPr>
          <w:rFonts w:ascii="Calibri" w:eastAsia="Calibri" w:hAnsi="Calibri" w:cs="Times New Roman"/>
          <w:sz w:val="24"/>
          <w:szCs w:val="24"/>
        </w:rPr>
        <w:t>Tento Dodatok č. 3 je neoddeliteľnou súčasťou Študijného poriadku TU vo Zvolene, schváleného pod č. 6799/2013 dňa 3. júna 2013, zmeneného a doplneného Dodatkom č. 1 vydaným dňa 26. augusta 2013 pod č. 9573/2013 a Dodatkom č. 2 vydaným dňa 30. marca 2015 pod č. R-3430/2015.</w:t>
      </w:r>
    </w:p>
    <w:p w:rsidR="00384645" w:rsidRPr="00384645" w:rsidRDefault="00384645" w:rsidP="00384645">
      <w:pPr>
        <w:spacing w:after="0" w:line="259" w:lineRule="auto"/>
        <w:ind w:firstLine="708"/>
        <w:jc w:val="both"/>
        <w:rPr>
          <w:rFonts w:ascii="Calibri" w:eastAsia="Calibri" w:hAnsi="Calibri" w:cs="Times New Roman"/>
          <w:sz w:val="24"/>
          <w:szCs w:val="24"/>
        </w:rPr>
      </w:pPr>
    </w:p>
    <w:p w:rsidR="00384645" w:rsidRPr="00384645" w:rsidRDefault="00384645" w:rsidP="00384645">
      <w:pPr>
        <w:spacing w:after="0" w:line="259" w:lineRule="auto"/>
        <w:ind w:firstLine="708"/>
        <w:jc w:val="both"/>
        <w:rPr>
          <w:rFonts w:ascii="Calibri" w:eastAsia="Calibri" w:hAnsi="Calibri" w:cs="Times New Roman"/>
          <w:sz w:val="24"/>
          <w:szCs w:val="24"/>
        </w:rPr>
      </w:pPr>
    </w:p>
    <w:p w:rsidR="00384645" w:rsidRPr="00384645" w:rsidRDefault="00384645" w:rsidP="00384645">
      <w:pPr>
        <w:spacing w:after="0" w:line="259" w:lineRule="auto"/>
        <w:ind w:firstLine="708"/>
        <w:jc w:val="both"/>
        <w:rPr>
          <w:rFonts w:ascii="Calibri" w:eastAsia="Calibri" w:hAnsi="Calibri" w:cs="Times New Roman"/>
          <w:sz w:val="24"/>
          <w:szCs w:val="24"/>
        </w:rPr>
      </w:pPr>
    </w:p>
    <w:p w:rsidR="00384645" w:rsidRPr="00384645" w:rsidRDefault="00384645" w:rsidP="00384645">
      <w:pPr>
        <w:spacing w:after="0" w:line="259" w:lineRule="auto"/>
        <w:ind w:firstLine="708"/>
        <w:jc w:val="both"/>
        <w:rPr>
          <w:rFonts w:ascii="Calibri" w:eastAsia="Calibri" w:hAnsi="Calibri" w:cs="Times New Roman"/>
          <w:sz w:val="24"/>
          <w:szCs w:val="24"/>
        </w:rPr>
      </w:pPr>
    </w:p>
    <w:p w:rsidR="00384645" w:rsidRPr="00384645" w:rsidRDefault="00384645" w:rsidP="00384645">
      <w:pPr>
        <w:spacing w:after="0" w:line="259" w:lineRule="auto"/>
        <w:ind w:firstLine="708"/>
        <w:jc w:val="both"/>
        <w:rPr>
          <w:rFonts w:ascii="Calibri" w:eastAsia="Calibri" w:hAnsi="Calibri" w:cs="Times New Roman"/>
          <w:sz w:val="24"/>
          <w:szCs w:val="24"/>
        </w:rPr>
      </w:pPr>
    </w:p>
    <w:p w:rsidR="00384645" w:rsidRPr="00384645" w:rsidRDefault="00384645" w:rsidP="00384645">
      <w:pPr>
        <w:spacing w:after="0" w:line="259" w:lineRule="auto"/>
        <w:ind w:firstLine="708"/>
        <w:jc w:val="both"/>
        <w:rPr>
          <w:rFonts w:ascii="Calibri" w:eastAsia="Calibri" w:hAnsi="Calibri" w:cs="Times New Roman"/>
          <w:sz w:val="24"/>
          <w:szCs w:val="24"/>
        </w:rPr>
      </w:pPr>
    </w:p>
    <w:p w:rsidR="00384645" w:rsidRPr="00384645" w:rsidRDefault="00384645" w:rsidP="00384645">
      <w:pPr>
        <w:spacing w:after="0" w:line="259" w:lineRule="auto"/>
        <w:ind w:firstLine="708"/>
        <w:jc w:val="both"/>
        <w:rPr>
          <w:rFonts w:ascii="Calibri" w:eastAsia="Calibri" w:hAnsi="Calibri" w:cs="Times New Roman"/>
          <w:sz w:val="24"/>
          <w:szCs w:val="24"/>
        </w:rPr>
      </w:pPr>
    </w:p>
    <w:p w:rsidR="00384645" w:rsidRPr="00384645" w:rsidRDefault="00384645" w:rsidP="00384645">
      <w:pPr>
        <w:spacing w:after="0" w:line="259" w:lineRule="auto"/>
        <w:ind w:firstLine="708"/>
        <w:jc w:val="both"/>
        <w:rPr>
          <w:rFonts w:ascii="Calibri" w:eastAsia="Calibri" w:hAnsi="Calibri" w:cs="Times New Roman"/>
          <w:sz w:val="24"/>
          <w:szCs w:val="24"/>
        </w:rPr>
      </w:pPr>
      <w:r w:rsidRPr="00384645">
        <w:rPr>
          <w:rFonts w:ascii="Calibri" w:eastAsia="Calibri" w:hAnsi="Calibri" w:cs="Times New Roman"/>
          <w:sz w:val="24"/>
          <w:szCs w:val="24"/>
        </w:rPr>
        <w:t xml:space="preserve">Prof. Ing. Milan Saniga, DrSc. </w:t>
      </w:r>
      <w:r w:rsidRPr="00384645">
        <w:rPr>
          <w:rFonts w:ascii="Calibri" w:eastAsia="Calibri" w:hAnsi="Calibri" w:cs="Times New Roman"/>
          <w:sz w:val="24"/>
          <w:szCs w:val="24"/>
        </w:rPr>
        <w:tab/>
      </w:r>
      <w:r w:rsidRPr="00384645">
        <w:rPr>
          <w:rFonts w:ascii="Calibri" w:eastAsia="Calibri" w:hAnsi="Calibri" w:cs="Times New Roman"/>
          <w:sz w:val="24"/>
          <w:szCs w:val="24"/>
        </w:rPr>
        <w:tab/>
      </w:r>
      <w:r w:rsidRPr="00384645">
        <w:rPr>
          <w:rFonts w:ascii="Calibri" w:eastAsia="Calibri" w:hAnsi="Calibri" w:cs="Times New Roman"/>
          <w:sz w:val="24"/>
          <w:szCs w:val="24"/>
        </w:rPr>
        <w:tab/>
        <w:t xml:space="preserve">Prof. Ing. Rudolf Kropil, CSc. </w:t>
      </w:r>
    </w:p>
    <w:p w:rsidR="00384645" w:rsidRPr="00384645" w:rsidRDefault="006E73F9" w:rsidP="006E73F9">
      <w:pPr>
        <w:spacing w:after="0" w:line="259" w:lineRule="auto"/>
        <w:ind w:firstLine="708"/>
        <w:jc w:val="both"/>
        <w:rPr>
          <w:rFonts w:ascii="Calibri" w:eastAsia="Calibri" w:hAnsi="Calibri" w:cs="Times New Roman"/>
          <w:sz w:val="24"/>
          <w:szCs w:val="24"/>
        </w:rPr>
      </w:pPr>
      <w:r>
        <w:rPr>
          <w:rFonts w:ascii="Calibri" w:eastAsia="Calibri" w:hAnsi="Calibri" w:cs="Times New Roman"/>
          <w:sz w:val="24"/>
          <w:szCs w:val="24"/>
        </w:rPr>
        <w:t xml:space="preserve">         </w:t>
      </w:r>
      <w:r w:rsidR="00384645" w:rsidRPr="00384645">
        <w:rPr>
          <w:rFonts w:ascii="Calibri" w:eastAsia="Calibri" w:hAnsi="Calibri" w:cs="Times New Roman"/>
          <w:sz w:val="24"/>
          <w:szCs w:val="24"/>
        </w:rPr>
        <w:t xml:space="preserve">predseda AS TU </w:t>
      </w:r>
      <w:r w:rsidR="00384645" w:rsidRPr="00384645">
        <w:rPr>
          <w:rFonts w:ascii="Calibri" w:eastAsia="Calibri" w:hAnsi="Calibri" w:cs="Times New Roman"/>
          <w:sz w:val="24"/>
          <w:szCs w:val="24"/>
        </w:rPr>
        <w:tab/>
      </w:r>
      <w:r w:rsidR="00384645" w:rsidRPr="00384645">
        <w:rPr>
          <w:rFonts w:ascii="Calibri" w:eastAsia="Calibri" w:hAnsi="Calibri" w:cs="Times New Roman"/>
          <w:sz w:val="24"/>
          <w:szCs w:val="24"/>
        </w:rPr>
        <w:tab/>
      </w:r>
      <w:r w:rsidR="00384645" w:rsidRPr="00384645">
        <w:rPr>
          <w:rFonts w:ascii="Calibri" w:eastAsia="Calibri" w:hAnsi="Calibri" w:cs="Times New Roman"/>
          <w:sz w:val="24"/>
          <w:szCs w:val="24"/>
        </w:rPr>
        <w:tab/>
      </w:r>
      <w:r w:rsidR="00384645" w:rsidRPr="00384645">
        <w:rPr>
          <w:rFonts w:ascii="Calibri" w:eastAsia="Calibri" w:hAnsi="Calibri" w:cs="Times New Roman"/>
          <w:sz w:val="24"/>
          <w:szCs w:val="24"/>
        </w:rPr>
        <w:tab/>
      </w:r>
      <w:r>
        <w:rPr>
          <w:rFonts w:ascii="Calibri" w:eastAsia="Calibri" w:hAnsi="Calibri" w:cs="Times New Roman"/>
          <w:sz w:val="24"/>
          <w:szCs w:val="24"/>
        </w:rPr>
        <w:t xml:space="preserve">                      </w:t>
      </w:r>
      <w:r w:rsidR="00384645" w:rsidRPr="00384645">
        <w:rPr>
          <w:rFonts w:ascii="Calibri" w:eastAsia="Calibri" w:hAnsi="Calibri" w:cs="Times New Roman"/>
          <w:sz w:val="24"/>
          <w:szCs w:val="24"/>
        </w:rPr>
        <w:t xml:space="preserve">  rektor TU</w:t>
      </w:r>
    </w:p>
    <w:p w:rsidR="006E73F9" w:rsidRDefault="006E73F9" w:rsidP="00227B3D">
      <w:pPr>
        <w:keepNext/>
        <w:spacing w:before="240" w:after="60" w:line="240" w:lineRule="auto"/>
        <w:jc w:val="center"/>
        <w:outlineLvl w:val="3"/>
        <w:rPr>
          <w:rFonts w:ascii="Times New Roman" w:eastAsia="Times New Roman" w:hAnsi="Times New Roman" w:cs="Times New Roman"/>
          <w:b/>
          <w:bCs/>
          <w:sz w:val="28"/>
          <w:szCs w:val="28"/>
          <w:lang w:eastAsia="sk-SK"/>
        </w:rPr>
      </w:pPr>
    </w:p>
    <w:p w:rsidR="006E73F9" w:rsidRDefault="006E73F9" w:rsidP="00227B3D">
      <w:pPr>
        <w:keepNext/>
        <w:spacing w:before="240" w:after="60" w:line="240" w:lineRule="auto"/>
        <w:jc w:val="center"/>
        <w:outlineLvl w:val="3"/>
        <w:rPr>
          <w:rFonts w:ascii="Times New Roman" w:eastAsia="Times New Roman" w:hAnsi="Times New Roman" w:cs="Times New Roman"/>
          <w:b/>
          <w:bCs/>
          <w:sz w:val="28"/>
          <w:szCs w:val="28"/>
          <w:lang w:eastAsia="sk-SK"/>
        </w:rPr>
      </w:pPr>
    </w:p>
    <w:p w:rsidR="006E73F9" w:rsidRDefault="006E73F9" w:rsidP="00227B3D">
      <w:pPr>
        <w:keepNext/>
        <w:spacing w:before="240" w:after="60" w:line="240" w:lineRule="auto"/>
        <w:jc w:val="center"/>
        <w:outlineLvl w:val="3"/>
        <w:rPr>
          <w:rFonts w:ascii="Times New Roman" w:eastAsia="Times New Roman" w:hAnsi="Times New Roman" w:cs="Times New Roman"/>
          <w:b/>
          <w:bCs/>
          <w:sz w:val="28"/>
          <w:szCs w:val="28"/>
          <w:lang w:eastAsia="sk-SK"/>
        </w:rPr>
      </w:pPr>
    </w:p>
    <w:p w:rsidR="006E73F9" w:rsidRDefault="006E73F9" w:rsidP="00227B3D">
      <w:pPr>
        <w:keepNext/>
        <w:spacing w:before="240" w:after="60" w:line="240" w:lineRule="auto"/>
        <w:jc w:val="center"/>
        <w:outlineLvl w:val="3"/>
        <w:rPr>
          <w:rFonts w:ascii="Times New Roman" w:eastAsia="Times New Roman" w:hAnsi="Times New Roman" w:cs="Times New Roman"/>
          <w:b/>
          <w:bCs/>
          <w:sz w:val="28"/>
          <w:szCs w:val="28"/>
          <w:lang w:eastAsia="sk-SK"/>
        </w:rPr>
      </w:pPr>
    </w:p>
    <w:p w:rsidR="006E73F9" w:rsidRDefault="006E73F9" w:rsidP="00227B3D">
      <w:pPr>
        <w:keepNext/>
        <w:spacing w:before="240" w:after="60" w:line="240" w:lineRule="auto"/>
        <w:jc w:val="center"/>
        <w:outlineLvl w:val="3"/>
        <w:rPr>
          <w:rFonts w:ascii="Times New Roman" w:eastAsia="Times New Roman" w:hAnsi="Times New Roman" w:cs="Times New Roman"/>
          <w:b/>
          <w:bCs/>
          <w:sz w:val="28"/>
          <w:szCs w:val="28"/>
          <w:lang w:eastAsia="sk-SK"/>
        </w:rPr>
      </w:pPr>
    </w:p>
    <w:p w:rsidR="006E73F9" w:rsidRDefault="006E73F9" w:rsidP="00227B3D">
      <w:pPr>
        <w:keepNext/>
        <w:spacing w:before="240" w:after="60" w:line="240" w:lineRule="auto"/>
        <w:jc w:val="center"/>
        <w:outlineLvl w:val="3"/>
        <w:rPr>
          <w:rFonts w:ascii="Times New Roman" w:eastAsia="Times New Roman" w:hAnsi="Times New Roman" w:cs="Times New Roman"/>
          <w:b/>
          <w:bCs/>
          <w:sz w:val="28"/>
          <w:szCs w:val="28"/>
          <w:lang w:eastAsia="sk-SK"/>
        </w:rPr>
      </w:pPr>
    </w:p>
    <w:p w:rsidR="006E73F9" w:rsidRDefault="006E73F9" w:rsidP="00227B3D">
      <w:pPr>
        <w:keepNext/>
        <w:spacing w:before="240" w:after="60" w:line="240" w:lineRule="auto"/>
        <w:jc w:val="center"/>
        <w:outlineLvl w:val="3"/>
        <w:rPr>
          <w:rFonts w:ascii="Times New Roman" w:eastAsia="Times New Roman" w:hAnsi="Times New Roman" w:cs="Times New Roman"/>
          <w:b/>
          <w:bCs/>
          <w:sz w:val="28"/>
          <w:szCs w:val="28"/>
          <w:lang w:eastAsia="sk-SK"/>
        </w:rPr>
      </w:pPr>
    </w:p>
    <w:p w:rsidR="006E73F9" w:rsidRDefault="006E73F9" w:rsidP="00227B3D">
      <w:pPr>
        <w:keepNext/>
        <w:spacing w:before="240" w:after="60" w:line="240" w:lineRule="auto"/>
        <w:jc w:val="center"/>
        <w:outlineLvl w:val="3"/>
        <w:rPr>
          <w:rFonts w:ascii="Times New Roman" w:eastAsia="Times New Roman" w:hAnsi="Times New Roman" w:cs="Times New Roman"/>
          <w:b/>
          <w:bCs/>
          <w:sz w:val="28"/>
          <w:szCs w:val="28"/>
          <w:lang w:eastAsia="sk-SK"/>
        </w:rPr>
      </w:pPr>
    </w:p>
    <w:p w:rsidR="006E73F9" w:rsidRDefault="006E73F9" w:rsidP="00227B3D">
      <w:pPr>
        <w:keepNext/>
        <w:spacing w:before="240" w:after="60" w:line="240" w:lineRule="auto"/>
        <w:jc w:val="center"/>
        <w:outlineLvl w:val="3"/>
        <w:rPr>
          <w:rFonts w:ascii="Times New Roman" w:eastAsia="Times New Roman" w:hAnsi="Times New Roman" w:cs="Times New Roman"/>
          <w:b/>
          <w:bCs/>
          <w:sz w:val="28"/>
          <w:szCs w:val="28"/>
          <w:lang w:eastAsia="sk-SK"/>
        </w:rPr>
      </w:pPr>
    </w:p>
    <w:p w:rsidR="00227B3D" w:rsidRPr="009D1B2D" w:rsidRDefault="00227B3D" w:rsidP="00227B3D">
      <w:pPr>
        <w:keepNext/>
        <w:spacing w:before="240" w:after="60" w:line="240" w:lineRule="auto"/>
        <w:jc w:val="center"/>
        <w:outlineLvl w:val="3"/>
        <w:rPr>
          <w:rFonts w:ascii="Times New Roman" w:eastAsia="Times New Roman" w:hAnsi="Times New Roman" w:cs="Times New Roman"/>
          <w:b/>
          <w:bCs/>
          <w:sz w:val="28"/>
          <w:szCs w:val="28"/>
          <w:lang w:eastAsia="sk-SK"/>
        </w:rPr>
      </w:pPr>
    </w:p>
    <w:p w:rsidR="00227B3D" w:rsidRDefault="00227B3D" w:rsidP="00B274AA">
      <w:pPr>
        <w:spacing w:after="120" w:line="240" w:lineRule="auto"/>
        <w:jc w:val="both"/>
        <w:rPr>
          <w:rFonts w:ascii="Times New Roman" w:eastAsia="Times New Roman" w:hAnsi="Times New Roman" w:cs="Times New Roman"/>
          <w:sz w:val="24"/>
          <w:szCs w:val="24"/>
          <w:lang w:eastAsia="sk-SK"/>
        </w:rPr>
      </w:pPr>
    </w:p>
    <w:p w:rsidR="006E73F9" w:rsidRPr="009D1B2D" w:rsidRDefault="006E73F9" w:rsidP="006E73F9">
      <w:pPr>
        <w:keepNext/>
        <w:spacing w:before="240" w:after="60" w:line="240" w:lineRule="auto"/>
        <w:jc w:val="center"/>
        <w:outlineLvl w:val="3"/>
        <w:rPr>
          <w:rFonts w:ascii="Times New Roman" w:eastAsia="Times New Roman" w:hAnsi="Times New Roman" w:cs="Times New Roman"/>
          <w:b/>
          <w:bCs/>
          <w:sz w:val="28"/>
          <w:szCs w:val="28"/>
          <w:lang w:eastAsia="sk-SK"/>
        </w:rPr>
      </w:pPr>
      <w:r w:rsidRPr="009D1B2D">
        <w:rPr>
          <w:rFonts w:ascii="Times New Roman" w:eastAsia="Times New Roman" w:hAnsi="Times New Roman" w:cs="Times New Roman"/>
          <w:b/>
          <w:bCs/>
          <w:sz w:val="28"/>
          <w:szCs w:val="28"/>
          <w:lang w:eastAsia="sk-SK"/>
        </w:rPr>
        <w:lastRenderedPageBreak/>
        <w:t>DOKTORANDSKÉ  ŠTÚDIUM</w:t>
      </w:r>
    </w:p>
    <w:p w:rsidR="006E73F9" w:rsidRDefault="006E73F9" w:rsidP="00B274AA">
      <w:pPr>
        <w:spacing w:after="120" w:line="240" w:lineRule="auto"/>
        <w:jc w:val="both"/>
        <w:rPr>
          <w:rFonts w:ascii="Times New Roman" w:eastAsia="Times New Roman" w:hAnsi="Times New Roman" w:cs="Times New Roman"/>
          <w:sz w:val="24"/>
          <w:szCs w:val="24"/>
          <w:lang w:eastAsia="sk-SK"/>
        </w:rPr>
      </w:pPr>
    </w:p>
    <w:p w:rsidR="00B274AA" w:rsidRPr="009D1B2D" w:rsidRDefault="00B274AA" w:rsidP="00B274AA">
      <w:pPr>
        <w:spacing w:after="120" w:line="240" w:lineRule="auto"/>
        <w:jc w:val="both"/>
        <w:rPr>
          <w:rFonts w:ascii="Times New Roman" w:eastAsia="Times New Roman" w:hAnsi="Times New Roman" w:cs="Times New Roman"/>
          <w:sz w:val="24"/>
          <w:szCs w:val="24"/>
          <w:lang w:eastAsia="sk-SK"/>
        </w:rPr>
      </w:pPr>
      <w:r w:rsidRPr="009D1B2D">
        <w:rPr>
          <w:rFonts w:ascii="Times New Roman" w:eastAsia="Times New Roman" w:hAnsi="Times New Roman" w:cs="Times New Roman"/>
          <w:sz w:val="24"/>
          <w:szCs w:val="24"/>
          <w:lang w:eastAsia="sk-SK"/>
        </w:rPr>
        <w:t xml:space="preserve">Lesnícka fakulta TU vo Zvolene organizuje doktorandské štúdium </w:t>
      </w:r>
      <w:r>
        <w:rPr>
          <w:rFonts w:ascii="Times New Roman" w:eastAsia="Times New Roman" w:hAnsi="Times New Roman" w:cs="Times New Roman"/>
          <w:sz w:val="24"/>
          <w:szCs w:val="24"/>
          <w:lang w:eastAsia="sk-SK"/>
        </w:rPr>
        <w:t xml:space="preserve">podľa zákona  </w:t>
      </w:r>
      <w:r w:rsidRPr="009D1B2D">
        <w:rPr>
          <w:rFonts w:ascii="Times New Roman" w:eastAsia="Times New Roman" w:hAnsi="Times New Roman" w:cs="Times New Roman"/>
          <w:sz w:val="24"/>
          <w:szCs w:val="24"/>
          <w:lang w:eastAsia="sk-SK"/>
        </w:rPr>
        <w:t>č. 131/2002 Z. z. o vysokých školách a o zmene a doplnení niektorých zákonov a Študijného poriadku doktorandského štúdia na Technicke</w:t>
      </w:r>
      <w:r>
        <w:rPr>
          <w:rFonts w:ascii="Times New Roman" w:eastAsia="Times New Roman" w:hAnsi="Times New Roman" w:cs="Times New Roman"/>
          <w:sz w:val="24"/>
          <w:szCs w:val="24"/>
          <w:lang w:eastAsia="sk-SK"/>
        </w:rPr>
        <w:t>j univerzite vo Zvolene č. R-9585</w:t>
      </w:r>
      <w:r w:rsidRPr="009D1B2D">
        <w:rPr>
          <w:rFonts w:ascii="Times New Roman" w:eastAsia="Times New Roman" w:hAnsi="Times New Roman" w:cs="Times New Roman"/>
          <w:sz w:val="24"/>
          <w:szCs w:val="24"/>
          <w:lang w:eastAsia="sk-SK"/>
        </w:rPr>
        <w:t>/2013:</w:t>
      </w:r>
    </w:p>
    <w:p w:rsidR="00B274AA" w:rsidRPr="009D1B2D" w:rsidRDefault="00B274AA" w:rsidP="00B274AA">
      <w:pPr>
        <w:spacing w:after="0" w:line="240" w:lineRule="auto"/>
        <w:jc w:val="both"/>
        <w:rPr>
          <w:rFonts w:ascii="Times New Roman" w:eastAsia="Times New Roman" w:hAnsi="Times New Roman" w:cs="Times New Roman"/>
          <w:sz w:val="24"/>
          <w:szCs w:val="24"/>
          <w:lang w:eastAsia="sk-SK"/>
        </w:rPr>
      </w:pPr>
    </w:p>
    <w:p w:rsidR="00B274AA" w:rsidRPr="005233EF" w:rsidRDefault="00B274AA" w:rsidP="00B274AA">
      <w:pPr>
        <w:rPr>
          <w:rFonts w:ascii="Times New Roman" w:hAnsi="Times New Roman" w:cs="Times New Roman"/>
          <w:b/>
          <w:sz w:val="24"/>
          <w:szCs w:val="24"/>
          <w:lang w:eastAsia="sk-SK"/>
        </w:rPr>
      </w:pPr>
      <w:r w:rsidRPr="005233EF">
        <w:rPr>
          <w:rFonts w:ascii="Times New Roman" w:hAnsi="Times New Roman" w:cs="Times New Roman"/>
          <w:b/>
          <w:sz w:val="24"/>
          <w:szCs w:val="24"/>
          <w:lang w:eastAsia="sk-SK"/>
        </w:rPr>
        <w:t xml:space="preserve">študijné odbory a programy </w:t>
      </w:r>
      <w:r>
        <w:rPr>
          <w:rFonts w:ascii="Times New Roman" w:hAnsi="Times New Roman" w:cs="Times New Roman"/>
          <w:b/>
          <w:sz w:val="24"/>
          <w:szCs w:val="24"/>
          <w:lang w:eastAsia="sk-SK"/>
        </w:rPr>
        <w:t>v</w:t>
      </w:r>
      <w:r w:rsidRPr="005233EF">
        <w:rPr>
          <w:rFonts w:ascii="Times New Roman" w:hAnsi="Times New Roman" w:cs="Times New Roman"/>
          <w:b/>
          <w:sz w:val="24"/>
          <w:szCs w:val="24"/>
          <w:lang w:eastAsia="sk-SK"/>
        </w:rPr>
        <w:t xml:space="preserve"> akademick</w:t>
      </w:r>
      <w:r>
        <w:rPr>
          <w:rFonts w:ascii="Times New Roman" w:hAnsi="Times New Roman" w:cs="Times New Roman"/>
          <w:b/>
          <w:sz w:val="24"/>
          <w:szCs w:val="24"/>
          <w:lang w:eastAsia="sk-SK"/>
        </w:rPr>
        <w:t>om</w:t>
      </w:r>
      <w:r w:rsidRPr="005233EF">
        <w:rPr>
          <w:rFonts w:ascii="Times New Roman" w:hAnsi="Times New Roman" w:cs="Times New Roman"/>
          <w:b/>
          <w:sz w:val="24"/>
          <w:szCs w:val="24"/>
          <w:lang w:eastAsia="sk-SK"/>
        </w:rPr>
        <w:t xml:space="preserve"> rok</w:t>
      </w:r>
      <w:r>
        <w:rPr>
          <w:rFonts w:ascii="Times New Roman" w:hAnsi="Times New Roman" w:cs="Times New Roman"/>
          <w:b/>
          <w:sz w:val="24"/>
          <w:szCs w:val="24"/>
          <w:lang w:eastAsia="sk-SK"/>
        </w:rPr>
        <w:t>u</w:t>
      </w:r>
      <w:r w:rsidRPr="005233EF">
        <w:rPr>
          <w:rFonts w:ascii="Times New Roman" w:hAnsi="Times New Roman" w:cs="Times New Roman"/>
          <w:b/>
          <w:sz w:val="24"/>
          <w:szCs w:val="24"/>
          <w:lang w:eastAsia="sk-SK"/>
        </w:rPr>
        <w:t xml:space="preserve"> </w:t>
      </w:r>
      <w:r w:rsidR="00F43C4C">
        <w:rPr>
          <w:rFonts w:ascii="Times New Roman" w:hAnsi="Times New Roman" w:cs="Times New Roman"/>
          <w:b/>
          <w:sz w:val="24"/>
          <w:szCs w:val="24"/>
          <w:lang w:eastAsia="sk-SK"/>
        </w:rPr>
        <w:t>2017/2018</w:t>
      </w:r>
      <w:r w:rsidRPr="005233EF">
        <w:rPr>
          <w:rFonts w:ascii="Times New Roman" w:hAnsi="Times New Roman" w:cs="Times New Roman"/>
          <w:b/>
          <w:sz w:val="24"/>
          <w:szCs w:val="24"/>
          <w:lang w:eastAsia="sk-SK"/>
        </w:rPr>
        <w:t>:</w:t>
      </w:r>
    </w:p>
    <w:p w:rsidR="00B274AA" w:rsidRPr="005233EF" w:rsidRDefault="00B274AA" w:rsidP="00C637A5">
      <w:pPr>
        <w:numPr>
          <w:ilvl w:val="0"/>
          <w:numId w:val="6"/>
        </w:numPr>
        <w:spacing w:after="0" w:line="240" w:lineRule="auto"/>
        <w:jc w:val="both"/>
        <w:rPr>
          <w:rFonts w:ascii="Times New Roman" w:eastAsia="Times New Roman" w:hAnsi="Times New Roman" w:cs="Times New Roman"/>
          <w:sz w:val="24"/>
          <w:szCs w:val="24"/>
          <w:lang w:eastAsia="sk-SK"/>
        </w:rPr>
      </w:pPr>
      <w:r w:rsidRPr="005233EF">
        <w:rPr>
          <w:rFonts w:ascii="Times New Roman" w:eastAsia="Times New Roman" w:hAnsi="Times New Roman" w:cs="Times New Roman"/>
          <w:sz w:val="24"/>
          <w:szCs w:val="24"/>
          <w:lang w:eastAsia="sk-SK"/>
        </w:rPr>
        <w:tab/>
      </w:r>
      <w:r w:rsidRPr="005233EF">
        <w:rPr>
          <w:rFonts w:ascii="Times New Roman" w:eastAsia="Times New Roman" w:hAnsi="Times New Roman" w:cs="Times New Roman"/>
          <w:sz w:val="24"/>
          <w:szCs w:val="24"/>
          <w:lang w:eastAsia="sk-SK"/>
        </w:rPr>
        <w:tab/>
        <w:t>pestovanie lesa</w:t>
      </w:r>
    </w:p>
    <w:p w:rsidR="00B274AA" w:rsidRPr="005233EF" w:rsidRDefault="00B274AA" w:rsidP="00B274AA">
      <w:pPr>
        <w:spacing w:after="0" w:line="240" w:lineRule="auto"/>
        <w:ind w:left="1416"/>
        <w:jc w:val="both"/>
        <w:rPr>
          <w:rFonts w:ascii="Times New Roman" w:eastAsia="Times New Roman" w:hAnsi="Times New Roman" w:cs="Times New Roman"/>
          <w:b/>
          <w:sz w:val="24"/>
          <w:szCs w:val="24"/>
          <w:lang w:eastAsia="sk-SK"/>
        </w:rPr>
      </w:pPr>
      <w:r w:rsidRPr="005233EF">
        <w:rPr>
          <w:rFonts w:ascii="Times New Roman" w:eastAsia="Times New Roman" w:hAnsi="Times New Roman" w:cs="Times New Roman"/>
          <w:b/>
          <w:sz w:val="24"/>
          <w:szCs w:val="24"/>
          <w:lang w:eastAsia="sk-SK"/>
        </w:rPr>
        <w:t>študijný program: pestovanie a ochrana lesa</w:t>
      </w:r>
    </w:p>
    <w:p w:rsidR="00B274AA" w:rsidRPr="005233EF" w:rsidRDefault="00B274AA" w:rsidP="00C637A5">
      <w:pPr>
        <w:numPr>
          <w:ilvl w:val="0"/>
          <w:numId w:val="9"/>
        </w:numPr>
        <w:spacing w:after="0" w:line="240" w:lineRule="auto"/>
        <w:ind w:left="364" w:hanging="426"/>
        <w:contextualSpacing/>
        <w:jc w:val="both"/>
        <w:rPr>
          <w:rFonts w:ascii="Times New Roman" w:eastAsia="Times New Roman" w:hAnsi="Times New Roman" w:cs="Times New Roman"/>
          <w:sz w:val="24"/>
          <w:szCs w:val="24"/>
          <w:lang w:eastAsia="sk-SK"/>
        </w:rPr>
      </w:pPr>
      <w:r w:rsidRPr="005233EF">
        <w:rPr>
          <w:rFonts w:ascii="Times New Roman" w:eastAsia="Times New Roman" w:hAnsi="Times New Roman" w:cs="Times New Roman"/>
          <w:sz w:val="24"/>
          <w:szCs w:val="24"/>
          <w:lang w:eastAsia="sk-SK"/>
        </w:rPr>
        <w:tab/>
      </w:r>
      <w:r w:rsidRPr="005233EF">
        <w:rPr>
          <w:rFonts w:ascii="Times New Roman" w:eastAsia="Times New Roman" w:hAnsi="Times New Roman" w:cs="Times New Roman"/>
          <w:sz w:val="24"/>
          <w:szCs w:val="24"/>
          <w:lang w:eastAsia="sk-SK"/>
        </w:rPr>
        <w:tab/>
        <w:t>pestovanie lesa</w:t>
      </w:r>
    </w:p>
    <w:p w:rsidR="00B274AA" w:rsidRPr="005233EF" w:rsidRDefault="00B274AA" w:rsidP="00B274AA">
      <w:pPr>
        <w:spacing w:after="0" w:line="240" w:lineRule="auto"/>
        <w:ind w:left="1416"/>
        <w:jc w:val="both"/>
        <w:rPr>
          <w:rFonts w:ascii="Times New Roman" w:eastAsia="Times New Roman" w:hAnsi="Times New Roman" w:cs="Times New Roman"/>
          <w:b/>
          <w:sz w:val="24"/>
          <w:szCs w:val="24"/>
          <w:lang w:eastAsia="sk-SK"/>
        </w:rPr>
      </w:pPr>
      <w:r w:rsidRPr="005233EF">
        <w:rPr>
          <w:rFonts w:ascii="Times New Roman" w:eastAsia="Times New Roman" w:hAnsi="Times New Roman" w:cs="Times New Roman"/>
          <w:b/>
          <w:sz w:val="24"/>
          <w:szCs w:val="24"/>
          <w:lang w:eastAsia="sk-SK"/>
        </w:rPr>
        <w:t>študijný program: adaptívne lesníctvo a manažment zveri</w:t>
      </w:r>
      <w:r>
        <w:rPr>
          <w:rFonts w:ascii="Times New Roman" w:eastAsia="Times New Roman" w:hAnsi="Times New Roman" w:cs="Times New Roman"/>
          <w:b/>
          <w:sz w:val="24"/>
          <w:szCs w:val="24"/>
          <w:lang w:eastAsia="sk-SK"/>
        </w:rPr>
        <w:t xml:space="preserve"> (Adaptive forestry and wildlife management)</w:t>
      </w:r>
    </w:p>
    <w:p w:rsidR="00B274AA" w:rsidRPr="005233EF" w:rsidRDefault="00B274AA" w:rsidP="00C637A5">
      <w:pPr>
        <w:numPr>
          <w:ilvl w:val="0"/>
          <w:numId w:val="6"/>
        </w:numPr>
        <w:spacing w:after="0" w:line="240" w:lineRule="auto"/>
        <w:jc w:val="both"/>
        <w:rPr>
          <w:rFonts w:ascii="Times New Roman" w:eastAsia="Times New Roman" w:hAnsi="Times New Roman" w:cs="Times New Roman"/>
          <w:sz w:val="24"/>
          <w:szCs w:val="24"/>
          <w:lang w:eastAsia="sk-SK"/>
        </w:rPr>
      </w:pPr>
      <w:r w:rsidRPr="005233EF">
        <w:rPr>
          <w:rFonts w:ascii="Times New Roman" w:eastAsia="Times New Roman" w:hAnsi="Times New Roman" w:cs="Times New Roman"/>
          <w:sz w:val="24"/>
          <w:szCs w:val="24"/>
          <w:lang w:eastAsia="sk-SK"/>
        </w:rPr>
        <w:tab/>
      </w:r>
      <w:r w:rsidRPr="005233EF">
        <w:rPr>
          <w:rFonts w:ascii="Times New Roman" w:eastAsia="Times New Roman" w:hAnsi="Times New Roman" w:cs="Times New Roman"/>
          <w:sz w:val="24"/>
          <w:szCs w:val="24"/>
          <w:lang w:eastAsia="sk-SK"/>
        </w:rPr>
        <w:tab/>
        <w:t>hospodárska úprava lesov</w:t>
      </w:r>
    </w:p>
    <w:p w:rsidR="00B274AA" w:rsidRPr="005233EF" w:rsidRDefault="00B274AA" w:rsidP="00B274AA">
      <w:pPr>
        <w:spacing w:after="0" w:line="240" w:lineRule="auto"/>
        <w:ind w:left="1416"/>
        <w:jc w:val="both"/>
        <w:rPr>
          <w:rFonts w:ascii="Times New Roman" w:eastAsia="Times New Roman" w:hAnsi="Times New Roman" w:cs="Times New Roman"/>
          <w:b/>
          <w:sz w:val="24"/>
          <w:szCs w:val="24"/>
          <w:lang w:eastAsia="sk-SK"/>
        </w:rPr>
      </w:pPr>
      <w:r w:rsidRPr="005233EF">
        <w:rPr>
          <w:rFonts w:ascii="Times New Roman" w:eastAsia="Times New Roman" w:hAnsi="Times New Roman" w:cs="Times New Roman"/>
          <w:b/>
          <w:sz w:val="24"/>
          <w:szCs w:val="24"/>
          <w:lang w:eastAsia="sk-SK"/>
        </w:rPr>
        <w:t>študijný program: hospodárska úprava lesov</w:t>
      </w:r>
    </w:p>
    <w:p w:rsidR="00B274AA" w:rsidRPr="005233EF" w:rsidRDefault="00B274AA" w:rsidP="00C637A5">
      <w:pPr>
        <w:numPr>
          <w:ilvl w:val="0"/>
          <w:numId w:val="6"/>
        </w:numPr>
        <w:spacing w:after="0" w:line="240" w:lineRule="auto"/>
        <w:jc w:val="both"/>
        <w:rPr>
          <w:rFonts w:ascii="Times New Roman" w:eastAsia="Times New Roman" w:hAnsi="Times New Roman" w:cs="Times New Roman"/>
          <w:sz w:val="24"/>
          <w:szCs w:val="24"/>
          <w:lang w:eastAsia="sk-SK"/>
        </w:rPr>
      </w:pPr>
      <w:r w:rsidRPr="005233EF">
        <w:rPr>
          <w:rFonts w:ascii="Times New Roman" w:eastAsia="Times New Roman" w:hAnsi="Times New Roman" w:cs="Times New Roman"/>
          <w:sz w:val="24"/>
          <w:szCs w:val="24"/>
          <w:lang w:eastAsia="sk-SK"/>
        </w:rPr>
        <w:tab/>
      </w:r>
      <w:r w:rsidRPr="005233EF">
        <w:rPr>
          <w:rFonts w:ascii="Times New Roman" w:eastAsia="Times New Roman" w:hAnsi="Times New Roman" w:cs="Times New Roman"/>
          <w:sz w:val="24"/>
          <w:szCs w:val="24"/>
          <w:lang w:eastAsia="sk-SK"/>
        </w:rPr>
        <w:tab/>
        <w:t>lesnícka fytológia</w:t>
      </w:r>
    </w:p>
    <w:p w:rsidR="00B274AA" w:rsidRPr="005233EF" w:rsidRDefault="00B274AA" w:rsidP="00B274AA">
      <w:pPr>
        <w:spacing w:after="0" w:line="240" w:lineRule="auto"/>
        <w:ind w:left="1416"/>
        <w:jc w:val="both"/>
        <w:rPr>
          <w:rFonts w:ascii="Times New Roman" w:eastAsia="Times New Roman" w:hAnsi="Times New Roman" w:cs="Times New Roman"/>
          <w:b/>
          <w:sz w:val="24"/>
          <w:szCs w:val="24"/>
          <w:lang w:eastAsia="sk-SK"/>
        </w:rPr>
      </w:pPr>
      <w:r w:rsidRPr="005233EF">
        <w:rPr>
          <w:rFonts w:ascii="Times New Roman" w:eastAsia="Times New Roman" w:hAnsi="Times New Roman" w:cs="Times New Roman"/>
          <w:b/>
          <w:sz w:val="24"/>
          <w:szCs w:val="24"/>
          <w:lang w:eastAsia="sk-SK"/>
        </w:rPr>
        <w:t>študijný program: lesnícka fytológia</w:t>
      </w:r>
    </w:p>
    <w:p w:rsidR="00B274AA" w:rsidRPr="005233EF" w:rsidRDefault="00B274AA" w:rsidP="00C637A5">
      <w:pPr>
        <w:numPr>
          <w:ilvl w:val="0"/>
          <w:numId w:val="6"/>
        </w:numPr>
        <w:spacing w:after="0" w:line="240" w:lineRule="auto"/>
        <w:jc w:val="both"/>
        <w:rPr>
          <w:rFonts w:ascii="Times New Roman" w:eastAsia="Times New Roman" w:hAnsi="Times New Roman" w:cs="Times New Roman"/>
          <w:sz w:val="24"/>
          <w:szCs w:val="24"/>
          <w:lang w:eastAsia="sk-SK"/>
        </w:rPr>
      </w:pPr>
      <w:r w:rsidRPr="005233EF">
        <w:rPr>
          <w:rFonts w:ascii="Times New Roman" w:eastAsia="Times New Roman" w:hAnsi="Times New Roman" w:cs="Times New Roman"/>
          <w:sz w:val="24"/>
          <w:szCs w:val="24"/>
          <w:lang w:eastAsia="sk-SK"/>
        </w:rPr>
        <w:tab/>
      </w:r>
      <w:r w:rsidRPr="005233EF">
        <w:rPr>
          <w:rFonts w:ascii="Times New Roman" w:eastAsia="Times New Roman" w:hAnsi="Times New Roman" w:cs="Times New Roman"/>
          <w:sz w:val="24"/>
          <w:szCs w:val="24"/>
          <w:lang w:eastAsia="sk-SK"/>
        </w:rPr>
        <w:tab/>
        <w:t>poľovníctvo</w:t>
      </w:r>
    </w:p>
    <w:p w:rsidR="00B274AA" w:rsidRPr="005233EF" w:rsidRDefault="00B274AA" w:rsidP="00B274AA">
      <w:pPr>
        <w:spacing w:after="0" w:line="240" w:lineRule="auto"/>
        <w:ind w:left="1416"/>
        <w:jc w:val="both"/>
        <w:rPr>
          <w:rFonts w:ascii="Times New Roman" w:eastAsia="Times New Roman" w:hAnsi="Times New Roman" w:cs="Times New Roman"/>
          <w:b/>
          <w:sz w:val="24"/>
          <w:szCs w:val="24"/>
          <w:lang w:eastAsia="sk-SK"/>
        </w:rPr>
      </w:pPr>
      <w:r w:rsidRPr="005233EF">
        <w:rPr>
          <w:rFonts w:ascii="Times New Roman" w:eastAsia="Times New Roman" w:hAnsi="Times New Roman" w:cs="Times New Roman"/>
          <w:b/>
          <w:sz w:val="24"/>
          <w:szCs w:val="24"/>
          <w:lang w:eastAsia="sk-SK"/>
        </w:rPr>
        <w:t>študijný program: aplikovaná zoológia a poľovníctvo</w:t>
      </w:r>
    </w:p>
    <w:p w:rsidR="00B274AA" w:rsidRPr="005233EF" w:rsidRDefault="00B274AA" w:rsidP="00C637A5">
      <w:pPr>
        <w:numPr>
          <w:ilvl w:val="0"/>
          <w:numId w:val="8"/>
        </w:numPr>
        <w:spacing w:after="0" w:line="240" w:lineRule="auto"/>
        <w:ind w:left="1418" w:hanging="1418"/>
        <w:contextualSpacing/>
        <w:jc w:val="both"/>
        <w:rPr>
          <w:rFonts w:ascii="Times New Roman" w:eastAsia="Times New Roman" w:hAnsi="Times New Roman" w:cs="Times New Roman"/>
          <w:sz w:val="24"/>
          <w:szCs w:val="24"/>
          <w:lang w:eastAsia="sk-SK"/>
        </w:rPr>
      </w:pPr>
      <w:r w:rsidRPr="005233EF">
        <w:rPr>
          <w:rFonts w:ascii="Times New Roman" w:eastAsia="Times New Roman" w:hAnsi="Times New Roman" w:cs="Times New Roman"/>
          <w:sz w:val="24"/>
          <w:szCs w:val="24"/>
          <w:lang w:eastAsia="sk-SK"/>
        </w:rPr>
        <w:t xml:space="preserve">ekosystémové služby lesov </w:t>
      </w:r>
    </w:p>
    <w:p w:rsidR="00B274AA" w:rsidRDefault="00B274AA" w:rsidP="00B274AA">
      <w:pPr>
        <w:spacing w:after="0" w:line="240" w:lineRule="auto"/>
        <w:ind w:left="708" w:firstLine="708"/>
        <w:jc w:val="both"/>
        <w:rPr>
          <w:rFonts w:ascii="Times New Roman" w:eastAsia="Times New Roman" w:hAnsi="Times New Roman" w:cs="Times New Roman"/>
          <w:b/>
          <w:sz w:val="24"/>
          <w:szCs w:val="24"/>
          <w:lang w:eastAsia="sk-SK"/>
        </w:rPr>
      </w:pPr>
      <w:r w:rsidRPr="005233EF">
        <w:rPr>
          <w:rFonts w:ascii="Times New Roman" w:eastAsia="Times New Roman" w:hAnsi="Times New Roman" w:cs="Times New Roman"/>
          <w:b/>
          <w:sz w:val="24"/>
          <w:szCs w:val="24"/>
          <w:lang w:eastAsia="sk-SK"/>
        </w:rPr>
        <w:t xml:space="preserve">študijný program: ekosystémové služby lesov </w:t>
      </w:r>
    </w:p>
    <w:p w:rsidR="00B274AA" w:rsidRPr="00560226" w:rsidRDefault="00B274AA" w:rsidP="00C637A5">
      <w:pPr>
        <w:pStyle w:val="Odsekzoznamu"/>
        <w:numPr>
          <w:ilvl w:val="0"/>
          <w:numId w:val="7"/>
        </w:numPr>
        <w:spacing w:after="0" w:line="240" w:lineRule="auto"/>
        <w:ind w:hanging="1052"/>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560226">
        <w:rPr>
          <w:rFonts w:ascii="Times New Roman" w:eastAsia="Times New Roman" w:hAnsi="Times New Roman" w:cs="Times New Roman"/>
          <w:sz w:val="24"/>
          <w:szCs w:val="24"/>
          <w:lang w:eastAsia="sk-SK"/>
        </w:rPr>
        <w:t>lesnícke technológie</w:t>
      </w:r>
    </w:p>
    <w:p w:rsidR="00B274AA" w:rsidRPr="005233EF" w:rsidRDefault="00B274AA" w:rsidP="00B274AA">
      <w:pPr>
        <w:spacing w:after="0" w:line="240" w:lineRule="auto"/>
        <w:ind w:left="708" w:firstLine="708"/>
        <w:jc w:val="both"/>
        <w:rPr>
          <w:rFonts w:ascii="Times New Roman" w:eastAsia="Times New Roman" w:hAnsi="Times New Roman" w:cs="Times New Roman"/>
          <w:b/>
          <w:sz w:val="24"/>
          <w:szCs w:val="24"/>
          <w:lang w:eastAsia="sk-SK"/>
        </w:rPr>
      </w:pPr>
      <w:r w:rsidRPr="005233EF">
        <w:rPr>
          <w:rFonts w:ascii="Times New Roman" w:eastAsia="Times New Roman" w:hAnsi="Times New Roman" w:cs="Times New Roman"/>
          <w:b/>
          <w:sz w:val="24"/>
          <w:szCs w:val="24"/>
          <w:lang w:eastAsia="sk-SK"/>
        </w:rPr>
        <w:t>študijný program: lesnícke technológie</w:t>
      </w:r>
    </w:p>
    <w:p w:rsidR="00B274AA" w:rsidRDefault="00B274AA" w:rsidP="00B274AA">
      <w:pPr>
        <w:spacing w:after="0" w:line="240" w:lineRule="auto"/>
        <w:jc w:val="both"/>
        <w:rPr>
          <w:rFonts w:ascii="Times New Roman" w:eastAsia="Times New Roman" w:hAnsi="Times New Roman" w:cs="Times New Roman"/>
          <w:sz w:val="24"/>
          <w:szCs w:val="24"/>
          <w:lang w:eastAsia="sk-SK"/>
        </w:rPr>
      </w:pPr>
    </w:p>
    <w:p w:rsidR="00B274AA" w:rsidRPr="009D1B2D" w:rsidRDefault="00B274AA" w:rsidP="00B274AA">
      <w:pPr>
        <w:spacing w:after="0" w:line="240" w:lineRule="auto"/>
        <w:jc w:val="both"/>
        <w:rPr>
          <w:rFonts w:ascii="Times New Roman" w:eastAsia="Times New Roman" w:hAnsi="Times New Roman" w:cs="Times New Roman"/>
          <w:sz w:val="24"/>
          <w:szCs w:val="24"/>
          <w:lang w:eastAsia="sk-SK"/>
        </w:rPr>
      </w:pPr>
      <w:r w:rsidRPr="009D1B2D">
        <w:rPr>
          <w:rFonts w:ascii="Times New Roman" w:eastAsia="Times New Roman" w:hAnsi="Times New Roman" w:cs="Times New Roman"/>
          <w:sz w:val="24"/>
          <w:szCs w:val="24"/>
          <w:lang w:eastAsia="sk-SK"/>
        </w:rPr>
        <w:t>Štúdium sa organizuje v dennej a externej forme. Študentmi doktorandského štúdia sa môžu stať absolventi vysokých škôl (spravidla lesníckeho, prírodovedeckého a technického zamerania), ktorí úspešne ukončili vysokú školu predpísanou štátnou záverečnou skúškou.</w:t>
      </w:r>
    </w:p>
    <w:p w:rsidR="00B274AA" w:rsidRPr="009D1B2D" w:rsidRDefault="00B274AA" w:rsidP="00B274AA">
      <w:pPr>
        <w:spacing w:after="0" w:line="240" w:lineRule="auto"/>
        <w:jc w:val="both"/>
        <w:rPr>
          <w:rFonts w:ascii="Times New Roman" w:eastAsia="Times New Roman" w:hAnsi="Times New Roman" w:cs="Times New Roman"/>
          <w:sz w:val="24"/>
          <w:szCs w:val="24"/>
          <w:lang w:eastAsia="sk-SK"/>
        </w:rPr>
      </w:pPr>
      <w:r w:rsidRPr="009D1B2D">
        <w:rPr>
          <w:rFonts w:ascii="Times New Roman" w:eastAsia="Times New Roman" w:hAnsi="Times New Roman" w:cs="Times New Roman"/>
          <w:sz w:val="24"/>
          <w:szCs w:val="24"/>
          <w:lang w:eastAsia="sk-SK"/>
        </w:rPr>
        <w:t>v prijímacom pokračovaní uchádzač preukáže:</w:t>
      </w:r>
    </w:p>
    <w:p w:rsidR="00B274AA" w:rsidRPr="009D1B2D" w:rsidRDefault="00B274AA" w:rsidP="00B274AA">
      <w:pPr>
        <w:spacing w:after="0" w:line="240" w:lineRule="auto"/>
        <w:jc w:val="both"/>
        <w:rPr>
          <w:rFonts w:ascii="Times New Roman" w:eastAsia="Times New Roman" w:hAnsi="Times New Roman" w:cs="Times New Roman"/>
          <w:sz w:val="24"/>
          <w:szCs w:val="24"/>
          <w:lang w:eastAsia="sk-SK"/>
        </w:rPr>
      </w:pPr>
      <w:r w:rsidRPr="009D1B2D">
        <w:rPr>
          <w:rFonts w:ascii="Times New Roman" w:eastAsia="Times New Roman" w:hAnsi="Times New Roman" w:cs="Times New Roman"/>
          <w:sz w:val="24"/>
          <w:szCs w:val="24"/>
          <w:lang w:eastAsia="sk-SK"/>
        </w:rPr>
        <w:t>- odborné vedomosti zo zvoleného študijného odboru a predpoklady pre samostatnú vedeckú</w:t>
      </w:r>
    </w:p>
    <w:p w:rsidR="00B274AA" w:rsidRPr="009D1B2D" w:rsidRDefault="00B274AA" w:rsidP="00B274AA">
      <w:pPr>
        <w:spacing w:after="0" w:line="240" w:lineRule="auto"/>
        <w:jc w:val="both"/>
        <w:rPr>
          <w:rFonts w:ascii="Times New Roman" w:eastAsia="Times New Roman" w:hAnsi="Times New Roman" w:cs="Times New Roman"/>
          <w:sz w:val="24"/>
          <w:szCs w:val="24"/>
          <w:lang w:eastAsia="sk-SK"/>
        </w:rPr>
      </w:pPr>
      <w:r w:rsidRPr="009D1B2D">
        <w:rPr>
          <w:rFonts w:ascii="Times New Roman" w:eastAsia="Times New Roman" w:hAnsi="Times New Roman" w:cs="Times New Roman"/>
          <w:sz w:val="24"/>
          <w:szCs w:val="24"/>
          <w:lang w:eastAsia="sk-SK"/>
        </w:rPr>
        <w:t xml:space="preserve">   prácu,</w:t>
      </w:r>
    </w:p>
    <w:p w:rsidR="00B274AA" w:rsidRPr="009D1B2D" w:rsidRDefault="00B274AA" w:rsidP="00B274AA">
      <w:pPr>
        <w:spacing w:after="0" w:line="240" w:lineRule="auto"/>
        <w:jc w:val="both"/>
        <w:rPr>
          <w:rFonts w:ascii="Times New Roman" w:eastAsia="Times New Roman" w:hAnsi="Times New Roman" w:cs="Times New Roman"/>
          <w:sz w:val="24"/>
          <w:szCs w:val="24"/>
          <w:lang w:eastAsia="sk-SK"/>
        </w:rPr>
      </w:pPr>
      <w:r w:rsidRPr="009D1B2D">
        <w:rPr>
          <w:rFonts w:ascii="Times New Roman" w:eastAsia="Times New Roman" w:hAnsi="Times New Roman" w:cs="Times New Roman"/>
          <w:sz w:val="24"/>
          <w:szCs w:val="24"/>
          <w:lang w:eastAsia="sk-SK"/>
        </w:rPr>
        <w:t>- jazykové znalosti z jedného svetového jazyka.</w:t>
      </w:r>
    </w:p>
    <w:p w:rsidR="00B274AA" w:rsidRPr="009D1B2D" w:rsidRDefault="00B274AA" w:rsidP="00B274AA">
      <w:pPr>
        <w:spacing w:after="0" w:line="240" w:lineRule="auto"/>
        <w:jc w:val="both"/>
        <w:rPr>
          <w:rFonts w:ascii="Times New Roman" w:eastAsia="Times New Roman" w:hAnsi="Times New Roman" w:cs="Times New Roman"/>
          <w:sz w:val="24"/>
          <w:szCs w:val="24"/>
          <w:lang w:eastAsia="sk-SK"/>
        </w:rPr>
      </w:pPr>
    </w:p>
    <w:p w:rsidR="00B274AA" w:rsidRPr="009D1B2D" w:rsidRDefault="00B274AA" w:rsidP="00B274AA">
      <w:pPr>
        <w:spacing w:after="0" w:line="240" w:lineRule="auto"/>
        <w:jc w:val="both"/>
        <w:rPr>
          <w:rFonts w:ascii="Times New Roman" w:eastAsia="Times New Roman" w:hAnsi="Times New Roman" w:cs="Times New Roman"/>
          <w:sz w:val="24"/>
          <w:szCs w:val="24"/>
          <w:lang w:eastAsia="sk-SK"/>
        </w:rPr>
      </w:pPr>
      <w:r w:rsidRPr="009D1B2D">
        <w:rPr>
          <w:rFonts w:ascii="Times New Roman" w:eastAsia="Times New Roman" w:hAnsi="Times New Roman" w:cs="Times New Roman"/>
          <w:sz w:val="24"/>
          <w:szCs w:val="24"/>
          <w:lang w:eastAsia="sk-SK"/>
        </w:rPr>
        <w:t>Absolventom doktorandského štúdia sa udeľuje akademický titul „philosophiae doctor“ (PhD.).</w:t>
      </w:r>
    </w:p>
    <w:p w:rsidR="00B274AA" w:rsidRPr="00EC6FA9" w:rsidRDefault="00B274AA" w:rsidP="00B274AA">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B274AA" w:rsidRPr="00EC6FA9" w:rsidRDefault="00B274AA" w:rsidP="00B274AA">
      <w:pPr>
        <w:autoSpaceDE w:val="0"/>
        <w:autoSpaceDN w:val="0"/>
        <w:adjustRightInd w:val="0"/>
        <w:spacing w:after="0" w:line="240" w:lineRule="auto"/>
        <w:jc w:val="center"/>
        <w:rPr>
          <w:rFonts w:ascii="Times New Roman" w:eastAsia="Times New Roman" w:hAnsi="Times New Roman" w:cs="Times New Roman"/>
          <w:b/>
          <w:bCs/>
          <w:sz w:val="24"/>
          <w:szCs w:val="24"/>
          <w:lang w:eastAsia="cs-CZ"/>
        </w:rPr>
      </w:pPr>
    </w:p>
    <w:p w:rsidR="00B274AA" w:rsidRDefault="00B274AA" w:rsidP="00B274AA">
      <w:pPr>
        <w:spacing w:after="0" w:line="240" w:lineRule="auto"/>
        <w:rPr>
          <w:rFonts w:ascii="Times New Roman" w:eastAsia="Times New Roman" w:hAnsi="Times New Roman" w:cs="Times New Roman"/>
          <w:b/>
          <w:caps/>
          <w:sz w:val="24"/>
          <w:szCs w:val="20"/>
          <w:lang w:eastAsia="sk-SK"/>
        </w:rPr>
      </w:pPr>
    </w:p>
    <w:p w:rsidR="00B274AA" w:rsidRDefault="00B274AA" w:rsidP="00B274AA">
      <w:pPr>
        <w:spacing w:after="0" w:line="240" w:lineRule="auto"/>
        <w:rPr>
          <w:rFonts w:ascii="Times New Roman" w:eastAsia="Times New Roman" w:hAnsi="Times New Roman" w:cs="Times New Roman"/>
          <w:b/>
          <w:caps/>
          <w:sz w:val="24"/>
          <w:szCs w:val="20"/>
          <w:lang w:eastAsia="sk-SK"/>
        </w:rPr>
      </w:pPr>
    </w:p>
    <w:p w:rsidR="00B274AA" w:rsidRDefault="00B274AA" w:rsidP="00B274AA">
      <w:pPr>
        <w:spacing w:after="0" w:line="240" w:lineRule="auto"/>
        <w:rPr>
          <w:rFonts w:ascii="Times New Roman" w:eastAsia="Times New Roman" w:hAnsi="Times New Roman" w:cs="Times New Roman"/>
          <w:b/>
          <w:caps/>
          <w:sz w:val="24"/>
          <w:szCs w:val="20"/>
          <w:lang w:eastAsia="sk-SK"/>
        </w:rPr>
      </w:pPr>
    </w:p>
    <w:p w:rsidR="00B274AA" w:rsidRDefault="00B274AA" w:rsidP="00B274AA">
      <w:pPr>
        <w:spacing w:after="0" w:line="240" w:lineRule="auto"/>
        <w:rPr>
          <w:rFonts w:ascii="Times New Roman" w:eastAsia="Times New Roman" w:hAnsi="Times New Roman" w:cs="Times New Roman"/>
          <w:b/>
          <w:caps/>
          <w:sz w:val="24"/>
          <w:szCs w:val="20"/>
          <w:lang w:eastAsia="sk-SK"/>
        </w:rPr>
      </w:pPr>
    </w:p>
    <w:p w:rsidR="00B274AA" w:rsidRDefault="00B274AA" w:rsidP="00B274AA">
      <w:pPr>
        <w:spacing w:after="0" w:line="240" w:lineRule="auto"/>
        <w:rPr>
          <w:rFonts w:ascii="Times New Roman" w:eastAsia="Times New Roman" w:hAnsi="Times New Roman" w:cs="Times New Roman"/>
          <w:b/>
          <w:caps/>
          <w:sz w:val="24"/>
          <w:szCs w:val="20"/>
          <w:lang w:eastAsia="sk-SK"/>
        </w:rPr>
      </w:pPr>
    </w:p>
    <w:p w:rsidR="00B274AA" w:rsidRDefault="00B274AA" w:rsidP="00B274AA">
      <w:pPr>
        <w:spacing w:after="0" w:line="240" w:lineRule="auto"/>
        <w:rPr>
          <w:rFonts w:ascii="Times New Roman" w:eastAsia="Times New Roman" w:hAnsi="Times New Roman" w:cs="Times New Roman"/>
          <w:b/>
          <w:caps/>
          <w:sz w:val="24"/>
          <w:szCs w:val="20"/>
          <w:lang w:eastAsia="sk-SK"/>
        </w:rPr>
      </w:pPr>
    </w:p>
    <w:p w:rsidR="00B274AA" w:rsidRDefault="00B274AA" w:rsidP="00B274AA">
      <w:pPr>
        <w:spacing w:after="0" w:line="240" w:lineRule="auto"/>
        <w:rPr>
          <w:rFonts w:ascii="Times New Roman" w:eastAsia="Times New Roman" w:hAnsi="Times New Roman" w:cs="Times New Roman"/>
          <w:b/>
          <w:caps/>
          <w:sz w:val="24"/>
          <w:szCs w:val="20"/>
          <w:lang w:eastAsia="sk-SK"/>
        </w:rPr>
      </w:pPr>
    </w:p>
    <w:p w:rsidR="00B274AA" w:rsidRDefault="00B274AA" w:rsidP="00B274AA">
      <w:pPr>
        <w:spacing w:after="0" w:line="240" w:lineRule="auto"/>
        <w:rPr>
          <w:rFonts w:ascii="Times New Roman" w:eastAsia="Times New Roman" w:hAnsi="Times New Roman" w:cs="Times New Roman"/>
          <w:b/>
          <w:caps/>
          <w:sz w:val="24"/>
          <w:szCs w:val="20"/>
          <w:lang w:eastAsia="sk-SK"/>
        </w:rPr>
      </w:pPr>
    </w:p>
    <w:p w:rsidR="00B274AA" w:rsidRDefault="00B274AA" w:rsidP="00B274AA">
      <w:pPr>
        <w:spacing w:after="0" w:line="240" w:lineRule="auto"/>
        <w:rPr>
          <w:rFonts w:ascii="Times New Roman" w:eastAsia="Times New Roman" w:hAnsi="Times New Roman" w:cs="Times New Roman"/>
          <w:b/>
          <w:caps/>
          <w:sz w:val="24"/>
          <w:szCs w:val="20"/>
          <w:lang w:eastAsia="sk-SK"/>
        </w:rPr>
      </w:pPr>
    </w:p>
    <w:p w:rsidR="00B274AA" w:rsidRDefault="00B274AA" w:rsidP="00B274AA">
      <w:pPr>
        <w:spacing w:after="0" w:line="240" w:lineRule="auto"/>
        <w:rPr>
          <w:rFonts w:ascii="Times New Roman" w:eastAsia="Times New Roman" w:hAnsi="Times New Roman" w:cs="Times New Roman"/>
          <w:b/>
          <w:caps/>
          <w:sz w:val="24"/>
          <w:szCs w:val="20"/>
          <w:lang w:eastAsia="sk-SK"/>
        </w:rPr>
      </w:pPr>
    </w:p>
    <w:p w:rsidR="00B274AA" w:rsidRDefault="00B274AA" w:rsidP="00B274AA">
      <w:pPr>
        <w:spacing w:after="0" w:line="240" w:lineRule="auto"/>
        <w:rPr>
          <w:rFonts w:ascii="Times New Roman" w:eastAsia="Times New Roman" w:hAnsi="Times New Roman" w:cs="Times New Roman"/>
          <w:b/>
          <w:caps/>
          <w:sz w:val="24"/>
          <w:szCs w:val="20"/>
          <w:lang w:eastAsia="sk-SK"/>
        </w:rPr>
      </w:pPr>
    </w:p>
    <w:p w:rsidR="00B274AA" w:rsidRDefault="00B274AA" w:rsidP="00B274AA">
      <w:pPr>
        <w:spacing w:after="0" w:line="240" w:lineRule="auto"/>
        <w:rPr>
          <w:rFonts w:ascii="Times New Roman" w:eastAsia="Times New Roman" w:hAnsi="Times New Roman" w:cs="Times New Roman"/>
          <w:b/>
          <w:caps/>
          <w:sz w:val="24"/>
          <w:szCs w:val="20"/>
          <w:lang w:eastAsia="sk-SK"/>
        </w:rPr>
      </w:pPr>
    </w:p>
    <w:p w:rsidR="00B274AA" w:rsidRDefault="00B274AA" w:rsidP="00B274AA">
      <w:pPr>
        <w:spacing w:after="0" w:line="240" w:lineRule="auto"/>
        <w:rPr>
          <w:rFonts w:ascii="Times New Roman" w:eastAsia="Times New Roman" w:hAnsi="Times New Roman" w:cs="Times New Roman"/>
          <w:b/>
          <w:caps/>
          <w:sz w:val="24"/>
          <w:szCs w:val="20"/>
          <w:lang w:eastAsia="sk-SK"/>
        </w:rPr>
      </w:pPr>
    </w:p>
    <w:tbl>
      <w:tblPr>
        <w:tblW w:w="9244" w:type="dxa"/>
        <w:tblCellMar>
          <w:left w:w="30" w:type="dxa"/>
          <w:right w:w="30" w:type="dxa"/>
        </w:tblCellMar>
        <w:tblLook w:val="0000" w:firstRow="0" w:lastRow="0" w:firstColumn="0" w:lastColumn="0" w:noHBand="0" w:noVBand="0"/>
      </w:tblPr>
      <w:tblGrid>
        <w:gridCol w:w="68"/>
        <w:gridCol w:w="68"/>
        <w:gridCol w:w="68"/>
        <w:gridCol w:w="9040"/>
      </w:tblGrid>
      <w:tr w:rsidR="00B274AA" w:rsidRPr="005233EF" w:rsidTr="008D605A">
        <w:trPr>
          <w:trHeight w:val="349"/>
        </w:trPr>
        <w:tc>
          <w:tcPr>
            <w:tcW w:w="9244" w:type="dxa"/>
            <w:gridSpan w:val="4"/>
            <w:tcBorders>
              <w:right w:val="nil"/>
            </w:tcBorders>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lastRenderedPageBreak/>
              <w:t>Študijný odbor:               PESTOvanie lesa</w:t>
            </w:r>
          </w:p>
        </w:tc>
      </w:tr>
      <w:tr w:rsidR="00B274AA" w:rsidRPr="005233EF" w:rsidTr="008D605A">
        <w:trPr>
          <w:trHeight w:val="247"/>
        </w:trPr>
        <w:tc>
          <w:tcPr>
            <w:tcW w:w="9244" w:type="dxa"/>
            <w:gridSpan w:val="4"/>
            <w:tcBorders>
              <w:bottom w:val="single" w:sz="4" w:space="0" w:color="auto"/>
              <w:right w:val="nil"/>
            </w:tcBorders>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b/>
                <w:bCs/>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t xml:space="preserve">Študijný program :        PESTOVANIE A OCHRANA LESA – </w:t>
            </w:r>
          </w:p>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b/>
                <w:bCs/>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t xml:space="preserve">                                                     DOKTORANDSKÝ STUPEŇ</w:t>
            </w:r>
          </w:p>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b/>
                <w:bCs/>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t>Garant:                                  prof. Saniga</w:t>
            </w:r>
          </w:p>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b/>
                <w:color w:val="000000"/>
                <w:sz w:val="24"/>
                <w:szCs w:val="24"/>
                <w:lang w:eastAsia="sk-SK"/>
              </w:rPr>
            </w:pPr>
            <w:r w:rsidRPr="005233EF">
              <w:rPr>
                <w:rFonts w:ascii="Times New Roman" w:eastAsia="Times New Roman" w:hAnsi="Times New Roman" w:cs="Times New Roman"/>
                <w:b/>
                <w:color w:val="000000"/>
                <w:sz w:val="24"/>
                <w:szCs w:val="24"/>
                <w:lang w:eastAsia="sk-SK"/>
              </w:rPr>
              <w:t>JAZYK:                                      SLOVENSKÝ</w:t>
            </w:r>
          </w:p>
        </w:tc>
      </w:tr>
      <w:tr w:rsidR="00B274AA" w:rsidRPr="005233EF" w:rsidTr="008D605A">
        <w:trPr>
          <w:trHeight w:val="247"/>
        </w:trPr>
        <w:tc>
          <w:tcPr>
            <w:tcW w:w="0" w:type="auto"/>
            <w:tcBorders>
              <w:top w:val="single" w:sz="4" w:space="0" w:color="auto"/>
            </w:tcBorders>
          </w:tcPr>
          <w:p w:rsidR="00B274AA" w:rsidRPr="005233EF" w:rsidRDefault="00B274AA" w:rsidP="008D605A">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0" w:type="auto"/>
            <w:tcBorders>
              <w:top w:val="single" w:sz="4" w:space="0" w:color="auto"/>
            </w:tcBorders>
          </w:tcPr>
          <w:p w:rsidR="00B274AA" w:rsidRPr="005233EF" w:rsidRDefault="00B274AA" w:rsidP="008D605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p>
        </w:tc>
        <w:tc>
          <w:tcPr>
            <w:tcW w:w="0" w:type="auto"/>
            <w:tcBorders>
              <w:top w:val="single" w:sz="4" w:space="0" w:color="auto"/>
            </w:tcBorders>
          </w:tcPr>
          <w:p w:rsidR="00B274AA" w:rsidRPr="005233EF" w:rsidRDefault="00B274AA" w:rsidP="008D605A">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tc>
        <w:tc>
          <w:tcPr>
            <w:tcW w:w="8794" w:type="dxa"/>
            <w:tcBorders>
              <w:top w:val="single" w:sz="4" w:space="0" w:color="auto"/>
            </w:tcBorders>
          </w:tcPr>
          <w:p w:rsidR="00B274AA" w:rsidRPr="005233EF" w:rsidRDefault="00B274AA" w:rsidP="008D605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p>
        </w:tc>
      </w:tr>
    </w:tbl>
    <w:tbl>
      <w:tblPr>
        <w:tblStyle w:val="Mriekatabuky"/>
        <w:tblW w:w="9464" w:type="dxa"/>
        <w:tblLayout w:type="fixed"/>
        <w:tblLook w:val="04A0" w:firstRow="1" w:lastRow="0" w:firstColumn="1" w:lastColumn="0" w:noHBand="0" w:noVBand="1"/>
      </w:tblPr>
      <w:tblGrid>
        <w:gridCol w:w="1101"/>
        <w:gridCol w:w="3402"/>
        <w:gridCol w:w="850"/>
        <w:gridCol w:w="1134"/>
        <w:gridCol w:w="1134"/>
        <w:gridCol w:w="1843"/>
      </w:tblGrid>
      <w:tr w:rsidR="00B274AA" w:rsidRPr="005233EF" w:rsidTr="008D605A">
        <w:tc>
          <w:tcPr>
            <w:tcW w:w="1101" w:type="dxa"/>
          </w:tcPr>
          <w:p w:rsidR="00B274AA" w:rsidRPr="005233EF" w:rsidRDefault="00B274AA" w:rsidP="008D605A">
            <w:pPr>
              <w:jc w:val="center"/>
              <w:rPr>
                <w:b/>
                <w:sz w:val="18"/>
                <w:szCs w:val="18"/>
              </w:rPr>
            </w:pPr>
            <w:r w:rsidRPr="005233EF">
              <w:rPr>
                <w:b/>
                <w:sz w:val="18"/>
                <w:szCs w:val="18"/>
              </w:rPr>
              <w:t>Kód predmetu</w:t>
            </w:r>
          </w:p>
        </w:tc>
        <w:tc>
          <w:tcPr>
            <w:tcW w:w="3402" w:type="dxa"/>
          </w:tcPr>
          <w:p w:rsidR="00B274AA" w:rsidRPr="005233EF" w:rsidRDefault="00B274AA" w:rsidP="008D605A">
            <w:pPr>
              <w:jc w:val="center"/>
              <w:rPr>
                <w:b/>
                <w:sz w:val="18"/>
                <w:szCs w:val="18"/>
              </w:rPr>
            </w:pPr>
            <w:r w:rsidRPr="005233EF">
              <w:rPr>
                <w:b/>
                <w:sz w:val="18"/>
                <w:szCs w:val="18"/>
              </w:rPr>
              <w:t>Názov predmetu</w:t>
            </w:r>
          </w:p>
        </w:tc>
        <w:tc>
          <w:tcPr>
            <w:tcW w:w="850" w:type="dxa"/>
          </w:tcPr>
          <w:p w:rsidR="00B274AA" w:rsidRPr="005233EF" w:rsidRDefault="00B274AA" w:rsidP="008D605A">
            <w:pPr>
              <w:jc w:val="center"/>
              <w:rPr>
                <w:b/>
                <w:sz w:val="18"/>
                <w:szCs w:val="18"/>
              </w:rPr>
            </w:pPr>
            <w:r w:rsidRPr="005233EF">
              <w:rPr>
                <w:b/>
                <w:sz w:val="18"/>
                <w:szCs w:val="18"/>
              </w:rPr>
              <w:t>Kredity</w:t>
            </w:r>
          </w:p>
        </w:tc>
        <w:tc>
          <w:tcPr>
            <w:tcW w:w="1134" w:type="dxa"/>
          </w:tcPr>
          <w:p w:rsidR="00B274AA" w:rsidRPr="005233EF" w:rsidRDefault="00B274AA" w:rsidP="008D605A">
            <w:pPr>
              <w:jc w:val="center"/>
              <w:rPr>
                <w:b/>
                <w:sz w:val="18"/>
                <w:szCs w:val="18"/>
              </w:rPr>
            </w:pPr>
            <w:r w:rsidRPr="005233EF">
              <w:rPr>
                <w:b/>
                <w:sz w:val="18"/>
                <w:szCs w:val="18"/>
              </w:rPr>
              <w:t>Rozsah prednášok</w:t>
            </w:r>
          </w:p>
        </w:tc>
        <w:tc>
          <w:tcPr>
            <w:tcW w:w="1134" w:type="dxa"/>
          </w:tcPr>
          <w:p w:rsidR="00B274AA" w:rsidRPr="005233EF" w:rsidRDefault="00B274AA" w:rsidP="008D605A">
            <w:pPr>
              <w:jc w:val="center"/>
              <w:rPr>
                <w:b/>
                <w:sz w:val="18"/>
                <w:szCs w:val="18"/>
              </w:rPr>
            </w:pPr>
            <w:r w:rsidRPr="005233EF">
              <w:rPr>
                <w:b/>
                <w:sz w:val="18"/>
                <w:szCs w:val="18"/>
              </w:rPr>
              <w:t>Forma ukončenia</w:t>
            </w:r>
          </w:p>
        </w:tc>
        <w:tc>
          <w:tcPr>
            <w:tcW w:w="1843" w:type="dxa"/>
          </w:tcPr>
          <w:p w:rsidR="00B274AA" w:rsidRPr="005233EF" w:rsidRDefault="00B274AA" w:rsidP="008D605A">
            <w:pPr>
              <w:jc w:val="center"/>
              <w:rPr>
                <w:b/>
                <w:sz w:val="18"/>
                <w:szCs w:val="18"/>
              </w:rPr>
            </w:pPr>
            <w:r w:rsidRPr="005233EF">
              <w:rPr>
                <w:b/>
                <w:sz w:val="18"/>
                <w:szCs w:val="18"/>
              </w:rPr>
              <w:t>Gestor predmetu</w:t>
            </w:r>
          </w:p>
        </w:tc>
      </w:tr>
      <w:tr w:rsidR="00B274AA" w:rsidRPr="005233EF" w:rsidTr="008D605A">
        <w:tc>
          <w:tcPr>
            <w:tcW w:w="9464" w:type="dxa"/>
            <w:gridSpan w:val="6"/>
          </w:tcPr>
          <w:p w:rsidR="00B274AA" w:rsidRPr="005233EF" w:rsidRDefault="00B274AA" w:rsidP="008D605A">
            <w:pPr>
              <w:rPr>
                <w:b/>
                <w:i/>
              </w:rPr>
            </w:pPr>
            <w:r w:rsidRPr="005233EF">
              <w:rPr>
                <w:b/>
                <w:i/>
              </w:rPr>
              <w:t>Povinné predmety (P)</w:t>
            </w:r>
          </w:p>
        </w:tc>
      </w:tr>
      <w:tr w:rsidR="00B274AA" w:rsidRPr="005233EF" w:rsidTr="008D605A">
        <w:tc>
          <w:tcPr>
            <w:tcW w:w="1101" w:type="dxa"/>
          </w:tcPr>
          <w:p w:rsidR="00B274AA" w:rsidRPr="005233EF" w:rsidRDefault="00B274AA" w:rsidP="008D605A">
            <w:r w:rsidRPr="005233EF">
              <w:t>DIZS-D</w:t>
            </w:r>
          </w:p>
        </w:tc>
        <w:tc>
          <w:tcPr>
            <w:tcW w:w="3402" w:type="dxa"/>
          </w:tcPr>
          <w:p w:rsidR="00B274AA" w:rsidRPr="005233EF" w:rsidRDefault="00B274AA" w:rsidP="008D605A">
            <w:r w:rsidRPr="005233EF">
              <w:t>dizertačná skúška</w:t>
            </w:r>
          </w:p>
        </w:tc>
        <w:tc>
          <w:tcPr>
            <w:tcW w:w="850" w:type="dxa"/>
          </w:tcPr>
          <w:p w:rsidR="00B274AA" w:rsidRPr="005233EF" w:rsidRDefault="00B274AA" w:rsidP="008D605A">
            <w:pPr>
              <w:tabs>
                <w:tab w:val="left" w:pos="884"/>
              </w:tabs>
            </w:pPr>
            <w:r w:rsidRPr="005233EF">
              <w:t>20</w:t>
            </w:r>
          </w:p>
        </w:tc>
        <w:tc>
          <w:tcPr>
            <w:tcW w:w="1134" w:type="dxa"/>
          </w:tcPr>
          <w:p w:rsidR="00B274AA" w:rsidRPr="005233EF" w:rsidRDefault="00B274AA" w:rsidP="008D605A"/>
        </w:tc>
        <w:tc>
          <w:tcPr>
            <w:tcW w:w="1134" w:type="dxa"/>
          </w:tcPr>
          <w:p w:rsidR="00B274AA" w:rsidRPr="005233EF" w:rsidRDefault="00B274AA" w:rsidP="008D605A">
            <w:r w:rsidRPr="005233EF">
              <w:t>ŠS</w:t>
            </w:r>
          </w:p>
        </w:tc>
        <w:tc>
          <w:tcPr>
            <w:tcW w:w="1843" w:type="dxa"/>
          </w:tcPr>
          <w:p w:rsidR="00B274AA" w:rsidRPr="005233EF" w:rsidRDefault="00B274AA" w:rsidP="008D605A">
            <w:r w:rsidRPr="005233EF">
              <w:t xml:space="preserve">doc. </w:t>
            </w:r>
            <w:r>
              <w:t>Ďurkovič</w:t>
            </w:r>
          </w:p>
        </w:tc>
      </w:tr>
      <w:tr w:rsidR="00B274AA" w:rsidRPr="005233EF" w:rsidTr="008D605A">
        <w:tc>
          <w:tcPr>
            <w:tcW w:w="1101" w:type="dxa"/>
          </w:tcPr>
          <w:p w:rsidR="00B274AA" w:rsidRPr="005233EF" w:rsidRDefault="00B274AA" w:rsidP="008D605A">
            <w:r w:rsidRPr="005233EF">
              <w:t>DIZP-D</w:t>
            </w:r>
          </w:p>
        </w:tc>
        <w:tc>
          <w:tcPr>
            <w:tcW w:w="3402" w:type="dxa"/>
          </w:tcPr>
          <w:p w:rsidR="00B274AA" w:rsidRPr="005233EF" w:rsidRDefault="00B274AA" w:rsidP="008D605A">
            <w:r w:rsidRPr="005233EF">
              <w:t>dizertačná práca</w:t>
            </w:r>
          </w:p>
        </w:tc>
        <w:tc>
          <w:tcPr>
            <w:tcW w:w="850" w:type="dxa"/>
          </w:tcPr>
          <w:p w:rsidR="00B274AA" w:rsidRPr="005233EF" w:rsidRDefault="00B274AA" w:rsidP="008D605A">
            <w:r w:rsidRPr="005233EF">
              <w:t>30</w:t>
            </w:r>
          </w:p>
        </w:tc>
        <w:tc>
          <w:tcPr>
            <w:tcW w:w="1134" w:type="dxa"/>
          </w:tcPr>
          <w:p w:rsidR="00B274AA" w:rsidRPr="005233EF" w:rsidRDefault="00B274AA" w:rsidP="008D605A"/>
        </w:tc>
        <w:tc>
          <w:tcPr>
            <w:tcW w:w="1134" w:type="dxa"/>
          </w:tcPr>
          <w:p w:rsidR="00B274AA" w:rsidRPr="005233EF" w:rsidRDefault="00B274AA" w:rsidP="008D605A">
            <w:r w:rsidRPr="005233EF">
              <w:t>ŠS</w:t>
            </w:r>
          </w:p>
        </w:tc>
        <w:tc>
          <w:tcPr>
            <w:tcW w:w="1843" w:type="dxa"/>
          </w:tcPr>
          <w:p w:rsidR="00B274AA" w:rsidRPr="005233EF" w:rsidRDefault="00B274AA" w:rsidP="008D605A">
            <w:r w:rsidRPr="005233EF">
              <w:t xml:space="preserve">doc. </w:t>
            </w:r>
            <w:r>
              <w:t>Ďurkovič</w:t>
            </w:r>
          </w:p>
        </w:tc>
      </w:tr>
      <w:tr w:rsidR="00B274AA" w:rsidRPr="005233EF" w:rsidTr="008D605A">
        <w:tc>
          <w:tcPr>
            <w:tcW w:w="9464" w:type="dxa"/>
            <w:gridSpan w:val="6"/>
          </w:tcPr>
          <w:p w:rsidR="00B274AA" w:rsidRPr="005233EF" w:rsidRDefault="00B274AA" w:rsidP="008D605A">
            <w:pPr>
              <w:rPr>
                <w:b/>
                <w:i/>
              </w:rPr>
            </w:pPr>
            <w:r w:rsidRPr="005233EF">
              <w:rPr>
                <w:b/>
                <w:i/>
              </w:rPr>
              <w:t>Povinne voliteľné predmety (PV)</w:t>
            </w:r>
          </w:p>
        </w:tc>
      </w:tr>
      <w:tr w:rsidR="00B274AA" w:rsidRPr="005233EF" w:rsidTr="008D605A">
        <w:tc>
          <w:tcPr>
            <w:tcW w:w="1101" w:type="dxa"/>
          </w:tcPr>
          <w:p w:rsidR="00B274AA" w:rsidRPr="005233EF" w:rsidRDefault="00B274AA" w:rsidP="008D605A">
            <w:r w:rsidRPr="005233EF">
              <w:t>PBPL</w:t>
            </w:r>
          </w:p>
        </w:tc>
        <w:tc>
          <w:tcPr>
            <w:tcW w:w="3402" w:type="dxa"/>
          </w:tcPr>
          <w:p w:rsidR="00B274AA" w:rsidRPr="005233EF" w:rsidRDefault="00B274AA" w:rsidP="008D605A">
            <w:r w:rsidRPr="005233EF">
              <w:t>prírode blízke pestovanie lesa</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Saniga</w:t>
            </w:r>
          </w:p>
        </w:tc>
      </w:tr>
      <w:tr w:rsidR="00B274AA" w:rsidRPr="005233EF" w:rsidTr="008D605A">
        <w:tc>
          <w:tcPr>
            <w:tcW w:w="1101" w:type="dxa"/>
          </w:tcPr>
          <w:p w:rsidR="00B274AA" w:rsidRPr="005233EF" w:rsidRDefault="00B274AA" w:rsidP="008D605A">
            <w:r w:rsidRPr="005233EF">
              <w:t>LDAS</w:t>
            </w:r>
          </w:p>
        </w:tc>
        <w:tc>
          <w:tcPr>
            <w:tcW w:w="3402" w:type="dxa"/>
          </w:tcPr>
          <w:p w:rsidR="00B274AA" w:rsidRPr="005233EF" w:rsidRDefault="00B274AA" w:rsidP="008D605A">
            <w:r w:rsidRPr="005233EF">
              <w:t>lesné dreviny a ich spoločenstvá</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Lukáčik</w:t>
            </w:r>
          </w:p>
        </w:tc>
      </w:tr>
      <w:tr w:rsidR="00B274AA" w:rsidRPr="005233EF" w:rsidTr="008D605A">
        <w:tc>
          <w:tcPr>
            <w:tcW w:w="1101" w:type="dxa"/>
          </w:tcPr>
          <w:p w:rsidR="00B274AA" w:rsidRPr="005233EF" w:rsidRDefault="00B274AA" w:rsidP="008D605A">
            <w:r w:rsidRPr="005233EF">
              <w:t>FBALS</w:t>
            </w:r>
          </w:p>
        </w:tc>
        <w:tc>
          <w:tcPr>
            <w:tcW w:w="3402" w:type="dxa"/>
          </w:tcPr>
          <w:p w:rsidR="00B274AA" w:rsidRPr="005233EF" w:rsidRDefault="00B274AA" w:rsidP="008D605A">
            <w:r w:rsidRPr="005233EF">
              <w:t>fyziologické a biotechnologické aspekty lesného semenárstva</w:t>
            </w:r>
          </w:p>
        </w:tc>
        <w:tc>
          <w:tcPr>
            <w:tcW w:w="850" w:type="dxa"/>
          </w:tcPr>
          <w:p w:rsidR="00B274AA" w:rsidRPr="005233EF" w:rsidRDefault="00B274AA" w:rsidP="008D605A">
            <w:r w:rsidRPr="005233EF">
              <w:t>5</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Repáč</w:t>
            </w:r>
          </w:p>
        </w:tc>
      </w:tr>
      <w:tr w:rsidR="00B274AA" w:rsidRPr="005233EF" w:rsidTr="008D605A">
        <w:tc>
          <w:tcPr>
            <w:tcW w:w="1101" w:type="dxa"/>
          </w:tcPr>
          <w:p w:rsidR="00B274AA" w:rsidRPr="005233EF" w:rsidRDefault="00B274AA" w:rsidP="008D605A">
            <w:r w:rsidRPr="005233EF">
              <w:t>OBN</w:t>
            </w:r>
          </w:p>
        </w:tc>
        <w:tc>
          <w:tcPr>
            <w:tcW w:w="3402" w:type="dxa"/>
          </w:tcPr>
          <w:p w:rsidR="00B274AA" w:rsidRPr="005233EF" w:rsidRDefault="00B274AA" w:rsidP="008D605A">
            <w:r w:rsidRPr="005233EF">
              <w:t>obnova lesa</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Jaloviar</w:t>
            </w:r>
          </w:p>
        </w:tc>
      </w:tr>
      <w:tr w:rsidR="00B274AA" w:rsidRPr="005233EF" w:rsidTr="008D605A">
        <w:tc>
          <w:tcPr>
            <w:tcW w:w="1101" w:type="dxa"/>
          </w:tcPr>
          <w:p w:rsidR="00B274AA" w:rsidRPr="005233EF" w:rsidRDefault="00B274AA" w:rsidP="008D605A">
            <w:r w:rsidRPr="005233EF">
              <w:t>DPFPL</w:t>
            </w:r>
          </w:p>
        </w:tc>
        <w:tc>
          <w:tcPr>
            <w:tcW w:w="3402" w:type="dxa"/>
          </w:tcPr>
          <w:p w:rsidR="00B274AA" w:rsidRPr="005233EF" w:rsidRDefault="00B274AA" w:rsidP="008D605A">
            <w:r w:rsidRPr="005233EF">
              <w:t>diferencovaná pestovná fytotechnika v produkčných lesoch</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Saniga</w:t>
            </w:r>
          </w:p>
        </w:tc>
      </w:tr>
      <w:tr w:rsidR="00B274AA" w:rsidRPr="005233EF" w:rsidTr="008D605A">
        <w:tc>
          <w:tcPr>
            <w:tcW w:w="1101" w:type="dxa"/>
          </w:tcPr>
          <w:p w:rsidR="00B274AA" w:rsidRPr="005233EF" w:rsidRDefault="00B274AA" w:rsidP="008D605A">
            <w:r w:rsidRPr="005233EF">
              <w:t>DPFKF</w:t>
            </w:r>
          </w:p>
        </w:tc>
        <w:tc>
          <w:tcPr>
            <w:tcW w:w="3402" w:type="dxa"/>
          </w:tcPr>
          <w:p w:rsidR="00B274AA" w:rsidRPr="005233EF" w:rsidRDefault="00B274AA" w:rsidP="008D605A">
            <w:r w:rsidRPr="005233EF">
              <w:t>diferencovaná pestovná fytotechnika v lesoch podľa kategórií a integrovaných funkcií</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Kucbel</w:t>
            </w:r>
          </w:p>
        </w:tc>
      </w:tr>
      <w:tr w:rsidR="00B274AA" w:rsidRPr="005233EF" w:rsidTr="008D605A">
        <w:tc>
          <w:tcPr>
            <w:tcW w:w="1101" w:type="dxa"/>
          </w:tcPr>
          <w:p w:rsidR="00B274AA" w:rsidRPr="005233EF" w:rsidRDefault="00B274AA" w:rsidP="008D605A">
            <w:r w:rsidRPr="005233EF">
              <w:t>BAVSM</w:t>
            </w:r>
          </w:p>
        </w:tc>
        <w:tc>
          <w:tcPr>
            <w:tcW w:w="3402" w:type="dxa"/>
          </w:tcPr>
          <w:p w:rsidR="00B274AA" w:rsidRPr="005233EF" w:rsidRDefault="00B274AA" w:rsidP="008D605A">
            <w:r>
              <w:t>b</w:t>
            </w:r>
            <w:r w:rsidRPr="005233EF">
              <w:t>iotechnologické a prevádzkové aspekty výroby sadbového materiálu</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Repáč</w:t>
            </w:r>
          </w:p>
        </w:tc>
      </w:tr>
      <w:tr w:rsidR="00B274AA" w:rsidRPr="005233EF" w:rsidTr="008D605A">
        <w:tc>
          <w:tcPr>
            <w:tcW w:w="1101" w:type="dxa"/>
          </w:tcPr>
          <w:p w:rsidR="00B274AA" w:rsidRPr="005233EF" w:rsidRDefault="00B274AA" w:rsidP="008D605A">
            <w:r w:rsidRPr="005233EF">
              <w:t>IOL</w:t>
            </w:r>
          </w:p>
        </w:tc>
        <w:tc>
          <w:tcPr>
            <w:tcW w:w="3402" w:type="dxa"/>
          </w:tcPr>
          <w:p w:rsidR="00B274AA" w:rsidRPr="005233EF" w:rsidRDefault="00B274AA" w:rsidP="008D605A">
            <w:r w:rsidRPr="005233EF">
              <w:t>integrovaná ochrana lesa</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Kodrík</w:t>
            </w:r>
          </w:p>
        </w:tc>
      </w:tr>
      <w:tr w:rsidR="00B274AA" w:rsidRPr="005233EF" w:rsidTr="008D605A">
        <w:tc>
          <w:tcPr>
            <w:tcW w:w="1101" w:type="dxa"/>
          </w:tcPr>
          <w:p w:rsidR="00B274AA" w:rsidRPr="005233EF" w:rsidRDefault="00B274AA" w:rsidP="008D605A">
            <w:r w:rsidRPr="005233EF">
              <w:t>PLD</w:t>
            </w:r>
          </w:p>
        </w:tc>
        <w:tc>
          <w:tcPr>
            <w:tcW w:w="3402" w:type="dxa"/>
          </w:tcPr>
          <w:p w:rsidR="00B274AA" w:rsidRPr="005233EF" w:rsidRDefault="00B274AA" w:rsidP="008D605A">
            <w:r w:rsidRPr="005233EF">
              <w:t>patofyziológia lesných drevín</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t>prof</w:t>
            </w:r>
            <w:r w:rsidRPr="005233EF">
              <w:t>. Kmeť</w:t>
            </w:r>
          </w:p>
        </w:tc>
      </w:tr>
      <w:tr w:rsidR="00B274AA" w:rsidRPr="005233EF" w:rsidTr="008D605A">
        <w:tc>
          <w:tcPr>
            <w:tcW w:w="1101" w:type="dxa"/>
          </w:tcPr>
          <w:p w:rsidR="00B274AA" w:rsidRPr="005233EF" w:rsidRDefault="00B274AA" w:rsidP="008D605A">
            <w:r w:rsidRPr="005233EF">
              <w:t>ASCRO</w:t>
            </w:r>
          </w:p>
        </w:tc>
        <w:tc>
          <w:tcPr>
            <w:tcW w:w="3402" w:type="dxa"/>
          </w:tcPr>
          <w:p w:rsidR="00B274AA" w:rsidRPr="005233EF" w:rsidRDefault="00B274AA" w:rsidP="008D605A">
            <w:r w:rsidRPr="005233EF">
              <w:t>aktivizácia škodlivých činiteľov a realizácia protiopatrení</w:t>
            </w:r>
          </w:p>
        </w:tc>
        <w:tc>
          <w:tcPr>
            <w:tcW w:w="850" w:type="dxa"/>
          </w:tcPr>
          <w:p w:rsidR="00B274AA" w:rsidRPr="005233EF" w:rsidRDefault="00B274AA" w:rsidP="008D605A">
            <w:r w:rsidRPr="005233EF">
              <w:t>5</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Kodrík</w:t>
            </w:r>
          </w:p>
        </w:tc>
      </w:tr>
      <w:tr w:rsidR="00B274AA" w:rsidRPr="005233EF" w:rsidTr="008D605A">
        <w:tc>
          <w:tcPr>
            <w:tcW w:w="1101" w:type="dxa"/>
          </w:tcPr>
          <w:p w:rsidR="00B274AA" w:rsidRPr="005233EF" w:rsidRDefault="00B274AA" w:rsidP="008D605A">
            <w:r w:rsidRPr="005233EF">
              <w:t>PLE</w:t>
            </w:r>
          </w:p>
        </w:tc>
        <w:tc>
          <w:tcPr>
            <w:tcW w:w="3402" w:type="dxa"/>
          </w:tcPr>
          <w:p w:rsidR="00B274AA" w:rsidRPr="005233EF" w:rsidRDefault="00B274AA" w:rsidP="008D605A">
            <w:r w:rsidRPr="005233EF">
              <w:t>prírodné lesné ekosystémy, ich št</w:t>
            </w:r>
            <w:r>
              <w:t>r</w:t>
            </w:r>
            <w:r w:rsidRPr="005233EF">
              <w:t>uktúra a metodické postupy výskumu</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Saniga</w:t>
            </w:r>
          </w:p>
        </w:tc>
      </w:tr>
      <w:tr w:rsidR="00B274AA" w:rsidRPr="005233EF" w:rsidTr="008D605A">
        <w:tc>
          <w:tcPr>
            <w:tcW w:w="1101" w:type="dxa"/>
          </w:tcPr>
          <w:p w:rsidR="00B274AA" w:rsidRPr="005233EF" w:rsidRDefault="00B274AA" w:rsidP="008D605A"/>
        </w:tc>
        <w:tc>
          <w:tcPr>
            <w:tcW w:w="3402" w:type="dxa"/>
          </w:tcPr>
          <w:p w:rsidR="00B274AA" w:rsidRPr="005233EF" w:rsidRDefault="00B274AA" w:rsidP="008D605A">
            <w:r w:rsidRPr="005233EF">
              <w:t>cudzí jazyk</w:t>
            </w:r>
          </w:p>
        </w:tc>
        <w:tc>
          <w:tcPr>
            <w:tcW w:w="850" w:type="dxa"/>
          </w:tcPr>
          <w:p w:rsidR="00B274AA" w:rsidRPr="005233EF" w:rsidRDefault="00B274AA" w:rsidP="008D605A">
            <w:r w:rsidRPr="005233EF">
              <w:t>5</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tc>
      </w:tr>
      <w:tr w:rsidR="00B274AA" w:rsidRPr="005233EF" w:rsidTr="008D605A">
        <w:tc>
          <w:tcPr>
            <w:tcW w:w="9464" w:type="dxa"/>
            <w:gridSpan w:val="6"/>
          </w:tcPr>
          <w:p w:rsidR="00B274AA" w:rsidRPr="005233EF" w:rsidRDefault="00B274AA" w:rsidP="008D605A">
            <w:pPr>
              <w:rPr>
                <w:vertAlign w:val="superscript"/>
              </w:rPr>
            </w:pPr>
            <w:r w:rsidRPr="005233EF">
              <w:rPr>
                <w:b/>
                <w:i/>
              </w:rPr>
              <w:t>Výberové predmety (V)</w:t>
            </w:r>
            <w:r w:rsidRPr="005233EF">
              <w:rPr>
                <w:vertAlign w:val="superscript"/>
              </w:rPr>
              <w:t>1)</w:t>
            </w:r>
          </w:p>
        </w:tc>
      </w:tr>
      <w:tr w:rsidR="00B274AA" w:rsidRPr="005233EF" w:rsidTr="008D605A">
        <w:tc>
          <w:tcPr>
            <w:tcW w:w="1101" w:type="dxa"/>
          </w:tcPr>
          <w:p w:rsidR="00B274AA" w:rsidRPr="005233EF" w:rsidRDefault="00B274AA" w:rsidP="008D605A"/>
        </w:tc>
        <w:tc>
          <w:tcPr>
            <w:tcW w:w="3402" w:type="dxa"/>
          </w:tcPr>
          <w:p w:rsidR="00B274AA" w:rsidRPr="005233EF" w:rsidRDefault="00B274AA" w:rsidP="008D605A">
            <w:r w:rsidRPr="005233EF">
              <w:t>predmety iných študijných programov II. a III. stupňa štúdia</w:t>
            </w:r>
          </w:p>
        </w:tc>
        <w:tc>
          <w:tcPr>
            <w:tcW w:w="850" w:type="dxa"/>
          </w:tcPr>
          <w:p w:rsidR="00B274AA" w:rsidRPr="005233EF" w:rsidRDefault="00B274AA" w:rsidP="008D605A">
            <w:r w:rsidRPr="005233EF">
              <w:rPr>
                <w:color w:val="000000"/>
                <w:sz w:val="24"/>
                <w:szCs w:val="24"/>
              </w:rPr>
              <w:t>x</w:t>
            </w:r>
            <w:r w:rsidRPr="005233EF">
              <w:rPr>
                <w:color w:val="000000"/>
                <w:vertAlign w:val="superscript"/>
              </w:rPr>
              <w:t>2)</w:t>
            </w:r>
          </w:p>
        </w:tc>
        <w:tc>
          <w:tcPr>
            <w:tcW w:w="1134" w:type="dxa"/>
          </w:tcPr>
          <w:p w:rsidR="00B274AA" w:rsidRPr="005233EF" w:rsidRDefault="00B274AA" w:rsidP="008D605A">
            <w:r w:rsidRPr="005233EF">
              <w:rPr>
                <w:color w:val="000000"/>
                <w:sz w:val="24"/>
                <w:szCs w:val="24"/>
              </w:rPr>
              <w:t>x</w:t>
            </w:r>
            <w:r w:rsidRPr="005233EF">
              <w:rPr>
                <w:color w:val="000000"/>
                <w:vertAlign w:val="superscript"/>
              </w:rPr>
              <w:t>3)</w:t>
            </w:r>
          </w:p>
        </w:tc>
        <w:tc>
          <w:tcPr>
            <w:tcW w:w="1134" w:type="dxa"/>
          </w:tcPr>
          <w:p w:rsidR="00B274AA" w:rsidRPr="005233EF" w:rsidRDefault="00B274AA" w:rsidP="008D605A">
            <w:r w:rsidRPr="005233EF">
              <w:rPr>
                <w:color w:val="000000"/>
                <w:sz w:val="24"/>
                <w:szCs w:val="24"/>
              </w:rPr>
              <w:t>S</w:t>
            </w:r>
          </w:p>
        </w:tc>
        <w:tc>
          <w:tcPr>
            <w:tcW w:w="1843" w:type="dxa"/>
          </w:tcPr>
          <w:p w:rsidR="00B274AA" w:rsidRPr="005233EF" w:rsidRDefault="00B274AA" w:rsidP="008D605A"/>
        </w:tc>
      </w:tr>
    </w:tbl>
    <w:tbl>
      <w:tblPr>
        <w:tblW w:w="0" w:type="auto"/>
        <w:tblCellMar>
          <w:left w:w="30" w:type="dxa"/>
          <w:right w:w="30" w:type="dxa"/>
        </w:tblCellMar>
        <w:tblLook w:val="0000" w:firstRow="0" w:lastRow="0" w:firstColumn="0" w:lastColumn="0" w:noHBand="0" w:noVBand="0"/>
      </w:tblPr>
      <w:tblGrid>
        <w:gridCol w:w="9130"/>
      </w:tblGrid>
      <w:tr w:rsidR="00B274AA" w:rsidRPr="005233EF" w:rsidTr="008D605A">
        <w:trPr>
          <w:trHeight w:val="247"/>
        </w:trPr>
        <w:tc>
          <w:tcPr>
            <w:tcW w:w="0" w:type="auto"/>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p>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r w:rsidRPr="005233EF">
              <w:rPr>
                <w:rFonts w:ascii="Times New Roman" w:eastAsia="Times New Roman" w:hAnsi="Times New Roman" w:cs="Times New Roman"/>
                <w:color w:val="000000"/>
                <w:sz w:val="20"/>
                <w:szCs w:val="20"/>
                <w:lang w:eastAsia="sk-SK"/>
              </w:rPr>
              <w:t>1) Študent si môže vybrať predmet zo študijných programov doktorandského štúdia všetkých fakúlt TU vo Zvolene</w:t>
            </w:r>
          </w:p>
        </w:tc>
      </w:tr>
      <w:tr w:rsidR="00B274AA" w:rsidRPr="005233EF" w:rsidTr="008D605A">
        <w:trPr>
          <w:trHeight w:val="218"/>
        </w:trPr>
        <w:tc>
          <w:tcPr>
            <w:tcW w:w="0" w:type="auto"/>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r w:rsidRPr="005233EF">
              <w:rPr>
                <w:rFonts w:ascii="Times New Roman" w:eastAsia="Times New Roman" w:hAnsi="Times New Roman" w:cs="Times New Roman"/>
                <w:color w:val="000000"/>
                <w:sz w:val="20"/>
                <w:szCs w:val="20"/>
                <w:lang w:eastAsia="sk-SK"/>
              </w:rPr>
              <w:t>2) Podľa konkrétneho kreditového ohodnotenia predmetu na fakulte univerzity</w:t>
            </w:r>
          </w:p>
        </w:tc>
      </w:tr>
      <w:tr w:rsidR="00B274AA" w:rsidRPr="005233EF" w:rsidTr="008D605A">
        <w:trPr>
          <w:trHeight w:val="218"/>
        </w:trPr>
        <w:tc>
          <w:tcPr>
            <w:tcW w:w="0" w:type="auto"/>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r w:rsidRPr="005233EF">
              <w:rPr>
                <w:rFonts w:ascii="Times New Roman" w:eastAsia="Times New Roman" w:hAnsi="Times New Roman" w:cs="Times New Roman"/>
                <w:color w:val="000000"/>
                <w:sz w:val="20"/>
                <w:szCs w:val="20"/>
                <w:lang w:eastAsia="sk-SK"/>
              </w:rPr>
              <w:t>3) Podľa konkrétneho hodinového rozsahu predmetu na fakulte univerzity</w:t>
            </w:r>
          </w:p>
        </w:tc>
      </w:tr>
    </w:tbl>
    <w:p w:rsidR="00B274AA" w:rsidRPr="005233EF" w:rsidRDefault="00B274AA" w:rsidP="00B274AA">
      <w:pPr>
        <w:spacing w:after="0" w:line="480" w:lineRule="auto"/>
        <w:rPr>
          <w:rFonts w:ascii="Times New Roman" w:eastAsia="Times New Roman" w:hAnsi="Times New Roman" w:cs="Times New Roman"/>
          <w:b/>
          <w:caps/>
          <w:sz w:val="24"/>
          <w:szCs w:val="20"/>
          <w:lang w:eastAsia="sk-SK"/>
        </w:rPr>
      </w:pPr>
    </w:p>
    <w:p w:rsidR="00B274AA" w:rsidRPr="005233EF" w:rsidRDefault="00B274AA" w:rsidP="00B274AA">
      <w:pPr>
        <w:spacing w:after="0" w:line="480" w:lineRule="auto"/>
        <w:rPr>
          <w:rFonts w:ascii="Times New Roman" w:eastAsia="Times New Roman" w:hAnsi="Times New Roman" w:cs="Times New Roman"/>
          <w:b/>
          <w:caps/>
          <w:sz w:val="24"/>
          <w:szCs w:val="20"/>
          <w:lang w:eastAsia="sk-SK"/>
        </w:rPr>
      </w:pPr>
    </w:p>
    <w:p w:rsidR="00B274AA" w:rsidRPr="005233EF" w:rsidRDefault="00B274AA" w:rsidP="00B274AA">
      <w:pPr>
        <w:spacing w:after="0" w:line="480" w:lineRule="auto"/>
        <w:rPr>
          <w:rFonts w:ascii="Times New Roman" w:eastAsia="Times New Roman" w:hAnsi="Times New Roman" w:cs="Times New Roman"/>
          <w:b/>
          <w:caps/>
          <w:sz w:val="24"/>
          <w:szCs w:val="20"/>
          <w:lang w:eastAsia="sk-SK"/>
        </w:rPr>
      </w:pPr>
    </w:p>
    <w:p w:rsidR="00B274AA" w:rsidRPr="005233EF" w:rsidRDefault="00B274AA" w:rsidP="00B274AA">
      <w:pPr>
        <w:spacing w:after="0" w:line="480" w:lineRule="auto"/>
        <w:rPr>
          <w:rFonts w:ascii="Times New Roman" w:eastAsia="Times New Roman" w:hAnsi="Times New Roman" w:cs="Times New Roman"/>
          <w:b/>
          <w:caps/>
          <w:sz w:val="24"/>
          <w:szCs w:val="20"/>
          <w:lang w:eastAsia="sk-SK"/>
        </w:rPr>
      </w:pPr>
    </w:p>
    <w:p w:rsidR="00B274AA" w:rsidRPr="005233EF" w:rsidRDefault="00B274AA" w:rsidP="00B274AA">
      <w:pPr>
        <w:spacing w:after="0" w:line="480" w:lineRule="auto"/>
        <w:rPr>
          <w:rFonts w:ascii="Times New Roman" w:eastAsia="Times New Roman" w:hAnsi="Times New Roman" w:cs="Times New Roman"/>
          <w:b/>
          <w:caps/>
          <w:sz w:val="24"/>
          <w:szCs w:val="20"/>
          <w:lang w:eastAsia="sk-SK"/>
        </w:rPr>
      </w:pPr>
    </w:p>
    <w:p w:rsidR="00B274AA" w:rsidRPr="005233EF" w:rsidRDefault="00B274AA" w:rsidP="00B274AA">
      <w:pPr>
        <w:spacing w:after="0" w:line="480" w:lineRule="auto"/>
        <w:rPr>
          <w:rFonts w:ascii="Times New Roman" w:eastAsia="Times New Roman" w:hAnsi="Times New Roman" w:cs="Times New Roman"/>
          <w:b/>
          <w:caps/>
          <w:sz w:val="24"/>
          <w:szCs w:val="20"/>
          <w:lang w:eastAsia="sk-SK"/>
        </w:rPr>
      </w:pPr>
    </w:p>
    <w:p w:rsidR="00B274AA" w:rsidRPr="005233EF" w:rsidRDefault="00B274AA" w:rsidP="00B274AA">
      <w:pPr>
        <w:spacing w:after="0" w:line="480" w:lineRule="auto"/>
        <w:rPr>
          <w:rFonts w:ascii="Times New Roman" w:eastAsia="Times New Roman" w:hAnsi="Times New Roman" w:cs="Times New Roman"/>
          <w:b/>
          <w:caps/>
          <w:sz w:val="24"/>
          <w:szCs w:val="20"/>
          <w:lang w:eastAsia="sk-SK"/>
        </w:rPr>
      </w:pPr>
    </w:p>
    <w:p w:rsidR="00B274AA" w:rsidRPr="005233EF" w:rsidRDefault="00B274AA" w:rsidP="00B274AA">
      <w:pPr>
        <w:spacing w:after="0" w:line="480" w:lineRule="auto"/>
        <w:rPr>
          <w:rFonts w:ascii="Times New Roman" w:eastAsia="Times New Roman" w:hAnsi="Times New Roman" w:cs="Times New Roman"/>
          <w:b/>
          <w:caps/>
          <w:sz w:val="24"/>
          <w:szCs w:val="20"/>
          <w:lang w:eastAsia="sk-SK"/>
        </w:rPr>
      </w:pPr>
    </w:p>
    <w:tbl>
      <w:tblPr>
        <w:tblW w:w="0" w:type="auto"/>
        <w:tblCellMar>
          <w:left w:w="30" w:type="dxa"/>
          <w:right w:w="30" w:type="dxa"/>
        </w:tblCellMar>
        <w:tblLook w:val="0000" w:firstRow="0" w:lastRow="0" w:firstColumn="0" w:lastColumn="0" w:noHBand="0" w:noVBand="0"/>
      </w:tblPr>
      <w:tblGrid>
        <w:gridCol w:w="2203"/>
        <w:gridCol w:w="2195"/>
        <w:gridCol w:w="2195"/>
        <w:gridCol w:w="2195"/>
      </w:tblGrid>
      <w:tr w:rsidR="00B274AA" w:rsidRPr="005233EF" w:rsidTr="008D605A">
        <w:trPr>
          <w:trHeight w:val="349"/>
        </w:trPr>
        <w:tc>
          <w:tcPr>
            <w:tcW w:w="0" w:type="auto"/>
            <w:gridSpan w:val="4"/>
            <w:tcBorders>
              <w:right w:val="nil"/>
            </w:tcBorders>
          </w:tcPr>
          <w:p w:rsidR="00B274AA" w:rsidRPr="005233EF" w:rsidRDefault="00B274AA" w:rsidP="008D605A">
            <w:pPr>
              <w:tabs>
                <w:tab w:val="left" w:pos="3138"/>
              </w:tabs>
              <w:autoSpaceDE w:val="0"/>
              <w:autoSpaceDN w:val="0"/>
              <w:adjustRightInd w:val="0"/>
              <w:spacing w:after="0" w:line="240" w:lineRule="auto"/>
              <w:rPr>
                <w:rFonts w:ascii="Times New Roman" w:eastAsia="Times New Roman" w:hAnsi="Times New Roman" w:cs="Times New Roman"/>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lastRenderedPageBreak/>
              <w:t>Študijný odbor:               PESTOvanie lesa</w:t>
            </w:r>
          </w:p>
        </w:tc>
      </w:tr>
      <w:tr w:rsidR="00B274AA" w:rsidRPr="005233EF" w:rsidTr="008D605A">
        <w:trPr>
          <w:trHeight w:val="247"/>
        </w:trPr>
        <w:tc>
          <w:tcPr>
            <w:tcW w:w="0" w:type="auto"/>
            <w:gridSpan w:val="4"/>
            <w:tcBorders>
              <w:bottom w:val="single" w:sz="4" w:space="0" w:color="auto"/>
              <w:right w:val="nil"/>
            </w:tcBorders>
          </w:tcPr>
          <w:p w:rsidR="00B274AA" w:rsidRDefault="00B274AA" w:rsidP="008D605A">
            <w:pPr>
              <w:tabs>
                <w:tab w:val="left" w:pos="3097"/>
              </w:tabs>
              <w:autoSpaceDE w:val="0"/>
              <w:autoSpaceDN w:val="0"/>
              <w:adjustRightInd w:val="0"/>
              <w:spacing w:after="0" w:line="240" w:lineRule="auto"/>
              <w:rPr>
                <w:rFonts w:ascii="Times New Roman" w:eastAsia="Times New Roman" w:hAnsi="Times New Roman" w:cs="Times New Roman"/>
                <w:b/>
                <w:bCs/>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t xml:space="preserve">Študijný program :       adaptívne lesníctvo a manaŽment Zveri </w:t>
            </w:r>
            <w:r>
              <w:rPr>
                <w:rFonts w:ascii="Times New Roman" w:eastAsia="Times New Roman" w:hAnsi="Times New Roman" w:cs="Times New Roman"/>
                <w:b/>
                <w:bCs/>
                <w:caps/>
                <w:color w:val="000000"/>
                <w:sz w:val="24"/>
                <w:szCs w:val="24"/>
                <w:lang w:eastAsia="sk-SK"/>
              </w:rPr>
              <w:t xml:space="preserve"> </w:t>
            </w:r>
          </w:p>
          <w:p w:rsidR="00B274AA" w:rsidRDefault="00B274AA" w:rsidP="008D605A">
            <w:pPr>
              <w:tabs>
                <w:tab w:val="left" w:pos="3097"/>
              </w:tabs>
              <w:autoSpaceDE w:val="0"/>
              <w:autoSpaceDN w:val="0"/>
              <w:adjustRightInd w:val="0"/>
              <w:spacing w:after="0" w:line="240" w:lineRule="auto"/>
              <w:rPr>
                <w:rFonts w:ascii="Times New Roman" w:eastAsia="Times New Roman" w:hAnsi="Times New Roman" w:cs="Times New Roman"/>
                <w:b/>
                <w:bCs/>
                <w:caps/>
                <w:color w:val="000000"/>
                <w:sz w:val="24"/>
                <w:szCs w:val="24"/>
                <w:lang w:eastAsia="sk-SK"/>
              </w:rPr>
            </w:pPr>
            <w:r>
              <w:rPr>
                <w:rFonts w:ascii="Times New Roman" w:eastAsia="Times New Roman" w:hAnsi="Times New Roman" w:cs="Times New Roman"/>
                <w:b/>
                <w:bCs/>
                <w:caps/>
                <w:color w:val="000000"/>
                <w:sz w:val="24"/>
                <w:szCs w:val="24"/>
                <w:lang w:eastAsia="sk-SK"/>
              </w:rPr>
              <w:t xml:space="preserve">                                                   (Adaptive forestry and wildlife </w:t>
            </w:r>
          </w:p>
          <w:p w:rsidR="00B274AA" w:rsidRPr="005233EF" w:rsidRDefault="00B274AA" w:rsidP="008D605A">
            <w:pPr>
              <w:tabs>
                <w:tab w:val="left" w:pos="3097"/>
              </w:tabs>
              <w:autoSpaceDE w:val="0"/>
              <w:autoSpaceDN w:val="0"/>
              <w:adjustRightInd w:val="0"/>
              <w:spacing w:after="0" w:line="240" w:lineRule="auto"/>
              <w:rPr>
                <w:rFonts w:ascii="Times New Roman" w:eastAsia="Times New Roman" w:hAnsi="Times New Roman" w:cs="Times New Roman"/>
                <w:b/>
                <w:bCs/>
                <w:caps/>
                <w:color w:val="000000"/>
                <w:sz w:val="24"/>
                <w:szCs w:val="24"/>
                <w:lang w:eastAsia="sk-SK"/>
              </w:rPr>
            </w:pPr>
            <w:r>
              <w:rPr>
                <w:rFonts w:ascii="Times New Roman" w:eastAsia="Times New Roman" w:hAnsi="Times New Roman" w:cs="Times New Roman"/>
                <w:b/>
                <w:bCs/>
                <w:caps/>
                <w:color w:val="000000"/>
                <w:sz w:val="24"/>
                <w:szCs w:val="24"/>
                <w:lang w:eastAsia="sk-SK"/>
              </w:rPr>
              <w:t xml:space="preserve">                                                   management) </w:t>
            </w:r>
            <w:r w:rsidRPr="005233EF">
              <w:rPr>
                <w:rFonts w:ascii="Times New Roman" w:eastAsia="Times New Roman" w:hAnsi="Times New Roman" w:cs="Times New Roman"/>
                <w:b/>
                <w:bCs/>
                <w:caps/>
                <w:color w:val="000000"/>
                <w:sz w:val="24"/>
                <w:szCs w:val="24"/>
                <w:lang w:eastAsia="sk-SK"/>
              </w:rPr>
              <w:t>– DOKTORANDSKÝ STUPEŇ</w:t>
            </w:r>
          </w:p>
          <w:p w:rsidR="00B274AA" w:rsidRPr="000C297F" w:rsidRDefault="00B274AA" w:rsidP="008D605A">
            <w:pPr>
              <w:tabs>
                <w:tab w:val="left" w:pos="3124"/>
              </w:tabs>
              <w:autoSpaceDE w:val="0"/>
              <w:autoSpaceDN w:val="0"/>
              <w:adjustRightInd w:val="0"/>
              <w:spacing w:after="0" w:line="240" w:lineRule="auto"/>
              <w:rPr>
                <w:rFonts w:ascii="Times New Roman" w:eastAsia="Times New Roman" w:hAnsi="Times New Roman" w:cs="Times New Roman"/>
                <w:b/>
                <w:bCs/>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t xml:space="preserve">Garant:                                 </w:t>
            </w:r>
            <w:r w:rsidRPr="000C297F">
              <w:rPr>
                <w:rFonts w:ascii="Times New Roman" w:eastAsia="Times New Roman" w:hAnsi="Times New Roman" w:cs="Times New Roman"/>
                <w:b/>
                <w:bCs/>
                <w:caps/>
                <w:color w:val="000000"/>
                <w:sz w:val="24"/>
                <w:szCs w:val="24"/>
                <w:lang w:eastAsia="sk-SK"/>
              </w:rPr>
              <w:t>prof. paule</w:t>
            </w:r>
          </w:p>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b/>
                <w:color w:val="000000"/>
                <w:sz w:val="24"/>
                <w:szCs w:val="24"/>
                <w:lang w:eastAsia="sk-SK"/>
              </w:rPr>
            </w:pPr>
            <w:r w:rsidRPr="000C297F">
              <w:rPr>
                <w:rFonts w:ascii="Times New Roman" w:eastAsia="Times New Roman" w:hAnsi="Times New Roman" w:cs="Times New Roman"/>
                <w:b/>
                <w:color w:val="000000"/>
                <w:sz w:val="24"/>
                <w:szCs w:val="24"/>
                <w:lang w:eastAsia="sk-SK"/>
              </w:rPr>
              <w:t>JAZYK:                                     ANGLICKÝ</w:t>
            </w:r>
          </w:p>
        </w:tc>
      </w:tr>
      <w:tr w:rsidR="00B274AA" w:rsidRPr="005233EF" w:rsidTr="008D605A">
        <w:trPr>
          <w:trHeight w:val="247"/>
        </w:trPr>
        <w:tc>
          <w:tcPr>
            <w:tcW w:w="0" w:type="auto"/>
            <w:tcBorders>
              <w:top w:val="single" w:sz="4" w:space="0" w:color="auto"/>
            </w:tcBorders>
          </w:tcPr>
          <w:p w:rsidR="00B274AA" w:rsidRPr="005233EF" w:rsidRDefault="00B274AA" w:rsidP="008D605A">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0" w:type="auto"/>
            <w:tcBorders>
              <w:top w:val="single" w:sz="4" w:space="0" w:color="auto"/>
            </w:tcBorders>
          </w:tcPr>
          <w:p w:rsidR="00B274AA" w:rsidRPr="005233EF" w:rsidRDefault="00B274AA" w:rsidP="008D605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p>
        </w:tc>
        <w:tc>
          <w:tcPr>
            <w:tcW w:w="0" w:type="auto"/>
            <w:tcBorders>
              <w:top w:val="single" w:sz="4" w:space="0" w:color="auto"/>
            </w:tcBorders>
          </w:tcPr>
          <w:p w:rsidR="00B274AA" w:rsidRPr="005233EF" w:rsidRDefault="00B274AA" w:rsidP="008D605A">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tc>
        <w:tc>
          <w:tcPr>
            <w:tcW w:w="0" w:type="auto"/>
            <w:tcBorders>
              <w:top w:val="single" w:sz="4" w:space="0" w:color="auto"/>
            </w:tcBorders>
          </w:tcPr>
          <w:p w:rsidR="00B274AA" w:rsidRPr="005233EF" w:rsidRDefault="00B274AA" w:rsidP="008D605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p>
        </w:tc>
      </w:tr>
    </w:tbl>
    <w:tbl>
      <w:tblPr>
        <w:tblStyle w:val="Mriekatabuky"/>
        <w:tblW w:w="9464" w:type="dxa"/>
        <w:tblLook w:val="04A0" w:firstRow="1" w:lastRow="0" w:firstColumn="1" w:lastColumn="0" w:noHBand="0" w:noVBand="1"/>
      </w:tblPr>
      <w:tblGrid>
        <w:gridCol w:w="1101"/>
        <w:gridCol w:w="3402"/>
        <w:gridCol w:w="850"/>
        <w:gridCol w:w="1134"/>
        <w:gridCol w:w="1134"/>
        <w:gridCol w:w="1843"/>
      </w:tblGrid>
      <w:tr w:rsidR="00B274AA" w:rsidRPr="005233EF" w:rsidTr="008D605A">
        <w:tc>
          <w:tcPr>
            <w:tcW w:w="1101" w:type="dxa"/>
          </w:tcPr>
          <w:p w:rsidR="00B274AA" w:rsidRPr="005233EF" w:rsidRDefault="00B274AA" w:rsidP="008D605A">
            <w:pPr>
              <w:jc w:val="center"/>
              <w:rPr>
                <w:b/>
                <w:sz w:val="18"/>
                <w:szCs w:val="18"/>
              </w:rPr>
            </w:pPr>
            <w:r w:rsidRPr="005233EF">
              <w:rPr>
                <w:b/>
                <w:sz w:val="18"/>
                <w:szCs w:val="18"/>
              </w:rPr>
              <w:t>Kód predmetu</w:t>
            </w:r>
          </w:p>
        </w:tc>
        <w:tc>
          <w:tcPr>
            <w:tcW w:w="3402" w:type="dxa"/>
          </w:tcPr>
          <w:p w:rsidR="00B274AA" w:rsidRPr="005233EF" w:rsidRDefault="00B274AA" w:rsidP="008D605A">
            <w:pPr>
              <w:jc w:val="center"/>
              <w:rPr>
                <w:b/>
                <w:sz w:val="18"/>
                <w:szCs w:val="18"/>
              </w:rPr>
            </w:pPr>
            <w:r w:rsidRPr="005233EF">
              <w:rPr>
                <w:b/>
                <w:sz w:val="18"/>
                <w:szCs w:val="18"/>
              </w:rPr>
              <w:t>Názov predmetu</w:t>
            </w:r>
          </w:p>
        </w:tc>
        <w:tc>
          <w:tcPr>
            <w:tcW w:w="850" w:type="dxa"/>
          </w:tcPr>
          <w:p w:rsidR="00B274AA" w:rsidRPr="005233EF" w:rsidRDefault="00B274AA" w:rsidP="008D605A">
            <w:pPr>
              <w:jc w:val="center"/>
              <w:rPr>
                <w:b/>
                <w:sz w:val="18"/>
                <w:szCs w:val="18"/>
              </w:rPr>
            </w:pPr>
            <w:r w:rsidRPr="005233EF">
              <w:rPr>
                <w:b/>
                <w:sz w:val="18"/>
                <w:szCs w:val="18"/>
              </w:rPr>
              <w:t>Kredity</w:t>
            </w:r>
          </w:p>
        </w:tc>
        <w:tc>
          <w:tcPr>
            <w:tcW w:w="1134" w:type="dxa"/>
          </w:tcPr>
          <w:p w:rsidR="00B274AA" w:rsidRPr="005233EF" w:rsidRDefault="00B274AA" w:rsidP="008D605A">
            <w:pPr>
              <w:jc w:val="center"/>
              <w:rPr>
                <w:b/>
                <w:sz w:val="18"/>
                <w:szCs w:val="18"/>
              </w:rPr>
            </w:pPr>
            <w:r w:rsidRPr="005233EF">
              <w:rPr>
                <w:b/>
                <w:sz w:val="18"/>
                <w:szCs w:val="18"/>
              </w:rPr>
              <w:t>Rozsah prednášok</w:t>
            </w:r>
          </w:p>
        </w:tc>
        <w:tc>
          <w:tcPr>
            <w:tcW w:w="1134" w:type="dxa"/>
          </w:tcPr>
          <w:p w:rsidR="00B274AA" w:rsidRPr="005233EF" w:rsidRDefault="00B274AA" w:rsidP="008D605A">
            <w:pPr>
              <w:jc w:val="center"/>
              <w:rPr>
                <w:b/>
                <w:sz w:val="18"/>
                <w:szCs w:val="18"/>
              </w:rPr>
            </w:pPr>
            <w:r w:rsidRPr="005233EF">
              <w:rPr>
                <w:b/>
                <w:sz w:val="18"/>
                <w:szCs w:val="18"/>
              </w:rPr>
              <w:t>Forma ukončenia</w:t>
            </w:r>
          </w:p>
        </w:tc>
        <w:tc>
          <w:tcPr>
            <w:tcW w:w="1843" w:type="dxa"/>
          </w:tcPr>
          <w:p w:rsidR="00B274AA" w:rsidRPr="005233EF" w:rsidRDefault="00B274AA" w:rsidP="008D605A">
            <w:pPr>
              <w:jc w:val="center"/>
              <w:rPr>
                <w:b/>
                <w:sz w:val="18"/>
                <w:szCs w:val="18"/>
              </w:rPr>
            </w:pPr>
            <w:r w:rsidRPr="005233EF">
              <w:rPr>
                <w:b/>
                <w:sz w:val="18"/>
                <w:szCs w:val="18"/>
              </w:rPr>
              <w:t>Gestor predmetu</w:t>
            </w:r>
          </w:p>
        </w:tc>
      </w:tr>
      <w:tr w:rsidR="00B274AA" w:rsidRPr="005233EF" w:rsidTr="008D605A">
        <w:tc>
          <w:tcPr>
            <w:tcW w:w="9464" w:type="dxa"/>
            <w:gridSpan w:val="6"/>
          </w:tcPr>
          <w:p w:rsidR="00B274AA" w:rsidRPr="005233EF" w:rsidRDefault="00B274AA" w:rsidP="008D605A">
            <w:pPr>
              <w:rPr>
                <w:b/>
                <w:i/>
              </w:rPr>
            </w:pPr>
            <w:r w:rsidRPr="005233EF">
              <w:rPr>
                <w:b/>
                <w:i/>
              </w:rPr>
              <w:t>Povinné predmety (P)</w:t>
            </w:r>
          </w:p>
        </w:tc>
      </w:tr>
      <w:tr w:rsidR="00B274AA" w:rsidRPr="005233EF" w:rsidTr="008D605A">
        <w:tc>
          <w:tcPr>
            <w:tcW w:w="1101" w:type="dxa"/>
          </w:tcPr>
          <w:p w:rsidR="00B274AA" w:rsidRPr="005233EF" w:rsidRDefault="00B274AA" w:rsidP="008D605A">
            <w:r w:rsidRPr="005233EF">
              <w:t>DIZS-D</w:t>
            </w:r>
          </w:p>
        </w:tc>
        <w:tc>
          <w:tcPr>
            <w:tcW w:w="3402" w:type="dxa"/>
          </w:tcPr>
          <w:p w:rsidR="00B274AA" w:rsidRPr="005233EF" w:rsidRDefault="00B274AA" w:rsidP="008D605A">
            <w:r w:rsidRPr="005233EF">
              <w:t>dizertačná skúška</w:t>
            </w:r>
          </w:p>
        </w:tc>
        <w:tc>
          <w:tcPr>
            <w:tcW w:w="850" w:type="dxa"/>
          </w:tcPr>
          <w:p w:rsidR="00B274AA" w:rsidRPr="005233EF" w:rsidRDefault="00B274AA" w:rsidP="008D605A">
            <w:pPr>
              <w:tabs>
                <w:tab w:val="left" w:pos="884"/>
              </w:tabs>
            </w:pPr>
            <w:r w:rsidRPr="005233EF">
              <w:t>20</w:t>
            </w:r>
          </w:p>
        </w:tc>
        <w:tc>
          <w:tcPr>
            <w:tcW w:w="1134" w:type="dxa"/>
          </w:tcPr>
          <w:p w:rsidR="00B274AA" w:rsidRPr="005233EF" w:rsidRDefault="00B274AA" w:rsidP="008D605A"/>
        </w:tc>
        <w:tc>
          <w:tcPr>
            <w:tcW w:w="1134" w:type="dxa"/>
          </w:tcPr>
          <w:p w:rsidR="00B274AA" w:rsidRPr="005233EF" w:rsidRDefault="00B274AA" w:rsidP="008D605A">
            <w:r w:rsidRPr="005233EF">
              <w:t>ŠS</w:t>
            </w:r>
          </w:p>
        </w:tc>
        <w:tc>
          <w:tcPr>
            <w:tcW w:w="1843" w:type="dxa"/>
          </w:tcPr>
          <w:p w:rsidR="00B274AA" w:rsidRPr="005233EF" w:rsidRDefault="00B274AA" w:rsidP="008D605A">
            <w:r w:rsidRPr="005233EF">
              <w:t xml:space="preserve">doc. </w:t>
            </w:r>
            <w:r>
              <w:t>Ďurkovič</w:t>
            </w:r>
          </w:p>
        </w:tc>
      </w:tr>
      <w:tr w:rsidR="00B274AA" w:rsidRPr="005233EF" w:rsidTr="008D605A">
        <w:tc>
          <w:tcPr>
            <w:tcW w:w="1101" w:type="dxa"/>
          </w:tcPr>
          <w:p w:rsidR="00B274AA" w:rsidRPr="005233EF" w:rsidRDefault="00B274AA" w:rsidP="008D605A">
            <w:r w:rsidRPr="005233EF">
              <w:t>DIZP-D</w:t>
            </w:r>
          </w:p>
        </w:tc>
        <w:tc>
          <w:tcPr>
            <w:tcW w:w="3402" w:type="dxa"/>
          </w:tcPr>
          <w:p w:rsidR="00B274AA" w:rsidRPr="005233EF" w:rsidRDefault="00B274AA" w:rsidP="008D605A">
            <w:r w:rsidRPr="005233EF">
              <w:t>dizertačná práca</w:t>
            </w:r>
          </w:p>
        </w:tc>
        <w:tc>
          <w:tcPr>
            <w:tcW w:w="850" w:type="dxa"/>
          </w:tcPr>
          <w:p w:rsidR="00B274AA" w:rsidRPr="005233EF" w:rsidRDefault="00B274AA" w:rsidP="008D605A">
            <w:r w:rsidRPr="005233EF">
              <w:t>30</w:t>
            </w:r>
          </w:p>
        </w:tc>
        <w:tc>
          <w:tcPr>
            <w:tcW w:w="1134" w:type="dxa"/>
          </w:tcPr>
          <w:p w:rsidR="00B274AA" w:rsidRPr="005233EF" w:rsidRDefault="00B274AA" w:rsidP="008D605A"/>
        </w:tc>
        <w:tc>
          <w:tcPr>
            <w:tcW w:w="1134" w:type="dxa"/>
          </w:tcPr>
          <w:p w:rsidR="00B274AA" w:rsidRPr="005233EF" w:rsidRDefault="00B274AA" w:rsidP="008D605A">
            <w:r w:rsidRPr="005233EF">
              <w:t>ŠS</w:t>
            </w:r>
          </w:p>
        </w:tc>
        <w:tc>
          <w:tcPr>
            <w:tcW w:w="1843" w:type="dxa"/>
          </w:tcPr>
          <w:p w:rsidR="00B274AA" w:rsidRPr="005233EF" w:rsidRDefault="00B274AA" w:rsidP="008D605A">
            <w:r w:rsidRPr="005233EF">
              <w:t xml:space="preserve">doc. </w:t>
            </w:r>
            <w:r>
              <w:t>Ďurkovič</w:t>
            </w:r>
          </w:p>
        </w:tc>
      </w:tr>
      <w:tr w:rsidR="00B274AA" w:rsidRPr="005233EF" w:rsidTr="008D605A">
        <w:tc>
          <w:tcPr>
            <w:tcW w:w="9464" w:type="dxa"/>
            <w:gridSpan w:val="6"/>
          </w:tcPr>
          <w:p w:rsidR="00B274AA" w:rsidRPr="005233EF" w:rsidRDefault="00B274AA" w:rsidP="008D605A">
            <w:pPr>
              <w:rPr>
                <w:b/>
                <w:i/>
              </w:rPr>
            </w:pPr>
            <w:r w:rsidRPr="005233EF">
              <w:rPr>
                <w:b/>
                <w:i/>
              </w:rPr>
              <w:t>Povinne voliteľné predmety (PV)</w:t>
            </w:r>
          </w:p>
        </w:tc>
      </w:tr>
      <w:tr w:rsidR="00B274AA" w:rsidRPr="005233EF" w:rsidTr="008D605A">
        <w:tc>
          <w:tcPr>
            <w:tcW w:w="1101" w:type="dxa"/>
          </w:tcPr>
          <w:p w:rsidR="00B274AA" w:rsidRPr="005233EF" w:rsidRDefault="00B274AA" w:rsidP="008D605A">
            <w:r w:rsidRPr="005233EF">
              <w:t>AMLE</w:t>
            </w:r>
          </w:p>
        </w:tc>
        <w:tc>
          <w:tcPr>
            <w:tcW w:w="3402" w:type="dxa"/>
          </w:tcPr>
          <w:p w:rsidR="00B274AA" w:rsidRPr="005233EF" w:rsidRDefault="00B274AA" w:rsidP="008D605A">
            <w:r w:rsidRPr="005233EF">
              <w:t>analýza a modelovanie lesných ekosystémov</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Fabrika</w:t>
            </w:r>
          </w:p>
        </w:tc>
      </w:tr>
      <w:tr w:rsidR="00B274AA" w:rsidRPr="005233EF" w:rsidTr="008D605A">
        <w:tc>
          <w:tcPr>
            <w:tcW w:w="1101" w:type="dxa"/>
          </w:tcPr>
          <w:p w:rsidR="00B274AA" w:rsidRPr="005233EF" w:rsidRDefault="00B274AA" w:rsidP="008D605A">
            <w:r w:rsidRPr="005233EF">
              <w:t>AVPZE</w:t>
            </w:r>
          </w:p>
        </w:tc>
        <w:tc>
          <w:tcPr>
            <w:tcW w:w="3402" w:type="dxa"/>
          </w:tcPr>
          <w:p w:rsidR="00B274AA" w:rsidRPr="005233EF" w:rsidRDefault="00B274AA" w:rsidP="008D605A">
            <w:r w:rsidRPr="005233EF">
              <w:t>analýza verejnej politiky na zabezpečenie externalít lesných ekosystémov</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Šálka</w:t>
            </w:r>
          </w:p>
        </w:tc>
      </w:tr>
      <w:tr w:rsidR="00B274AA" w:rsidRPr="005233EF" w:rsidTr="008D605A">
        <w:tc>
          <w:tcPr>
            <w:tcW w:w="1101" w:type="dxa"/>
          </w:tcPr>
          <w:p w:rsidR="00B274AA" w:rsidRPr="005233EF" w:rsidRDefault="00B274AA" w:rsidP="008D605A">
            <w:r w:rsidRPr="005233EF">
              <w:t>MABPV</w:t>
            </w:r>
          </w:p>
        </w:tc>
        <w:tc>
          <w:tcPr>
            <w:tcW w:w="3402" w:type="dxa"/>
          </w:tcPr>
          <w:p w:rsidR="00B274AA" w:rsidRPr="005233EF" w:rsidRDefault="00B274AA" w:rsidP="008D605A">
            <w:r w:rsidRPr="005233EF">
              <w:t>metodologické a biometrické princípy výskumu</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Scheer</w:t>
            </w:r>
          </w:p>
        </w:tc>
      </w:tr>
      <w:tr w:rsidR="00B274AA" w:rsidRPr="005233EF" w:rsidTr="008D605A">
        <w:tc>
          <w:tcPr>
            <w:tcW w:w="1101" w:type="dxa"/>
          </w:tcPr>
          <w:p w:rsidR="00B274AA" w:rsidRPr="005233EF" w:rsidRDefault="00B274AA" w:rsidP="008D605A">
            <w:r w:rsidRPr="005233EF">
              <w:t>BFLP</w:t>
            </w:r>
          </w:p>
        </w:tc>
        <w:tc>
          <w:tcPr>
            <w:tcW w:w="3402" w:type="dxa"/>
          </w:tcPr>
          <w:p w:rsidR="00B274AA" w:rsidRPr="005233EF" w:rsidRDefault="00B274AA" w:rsidP="008D605A">
            <w:r w:rsidRPr="005233EF">
              <w:t>bioregulácia funkcií lesných pôd</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Pichler</w:t>
            </w:r>
          </w:p>
        </w:tc>
      </w:tr>
      <w:tr w:rsidR="00B274AA" w:rsidRPr="005233EF" w:rsidTr="008D605A">
        <w:tc>
          <w:tcPr>
            <w:tcW w:w="1101" w:type="dxa"/>
          </w:tcPr>
          <w:p w:rsidR="00B274AA" w:rsidRPr="005233EF" w:rsidRDefault="00B274AA" w:rsidP="008D605A">
            <w:r w:rsidRPr="005233EF">
              <w:t>EAHE</w:t>
            </w:r>
          </w:p>
        </w:tc>
        <w:tc>
          <w:tcPr>
            <w:tcW w:w="3402" w:type="dxa"/>
          </w:tcPr>
          <w:p w:rsidR="00B274AA" w:rsidRPr="005233EF" w:rsidRDefault="00B274AA" w:rsidP="008D605A">
            <w:r w:rsidRPr="005233EF">
              <w:t>ekonomické analýzy a hodnotenie externalít lesných ekosystémov</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Holécy</w:t>
            </w:r>
          </w:p>
        </w:tc>
      </w:tr>
      <w:tr w:rsidR="00B274AA" w:rsidRPr="005233EF" w:rsidTr="008D605A">
        <w:tc>
          <w:tcPr>
            <w:tcW w:w="1101" w:type="dxa"/>
          </w:tcPr>
          <w:p w:rsidR="00B274AA" w:rsidRPr="005233EF" w:rsidRDefault="00B274AA" w:rsidP="008D605A">
            <w:r w:rsidRPr="005233EF">
              <w:t>MPVEZ</w:t>
            </w:r>
          </w:p>
        </w:tc>
        <w:tc>
          <w:tcPr>
            <w:tcW w:w="3402" w:type="dxa"/>
          </w:tcPr>
          <w:p w:rsidR="00B274AA" w:rsidRPr="005233EF" w:rsidRDefault="00B274AA" w:rsidP="008D605A">
            <w:r w:rsidRPr="005233EF">
              <w:t>me</w:t>
            </w:r>
            <w:r>
              <w:t>todické postupy výskumu environ</w:t>
            </w:r>
            <w:r w:rsidRPr="005233EF">
              <w:t>mentálnych záťaží v ťažbe a doprave dreva</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Messingerová</w:t>
            </w:r>
          </w:p>
        </w:tc>
      </w:tr>
      <w:tr w:rsidR="00B274AA" w:rsidRPr="005233EF" w:rsidTr="008D605A">
        <w:tc>
          <w:tcPr>
            <w:tcW w:w="1101" w:type="dxa"/>
          </w:tcPr>
          <w:p w:rsidR="00B274AA" w:rsidRPr="005233EF" w:rsidRDefault="00B274AA" w:rsidP="008D605A">
            <w:r w:rsidRPr="005233EF">
              <w:t>PLE</w:t>
            </w:r>
          </w:p>
        </w:tc>
        <w:tc>
          <w:tcPr>
            <w:tcW w:w="3402" w:type="dxa"/>
          </w:tcPr>
          <w:p w:rsidR="00B274AA" w:rsidRPr="005233EF" w:rsidRDefault="00B274AA" w:rsidP="008D605A">
            <w:r w:rsidRPr="005233EF">
              <w:t>prírodné lesné ekosystémy, ich štruktúra a metodické postupy ich výskumu</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Saniga</w:t>
            </w:r>
          </w:p>
        </w:tc>
      </w:tr>
      <w:tr w:rsidR="00B274AA" w:rsidRPr="005233EF" w:rsidTr="008D605A">
        <w:tc>
          <w:tcPr>
            <w:tcW w:w="1101" w:type="dxa"/>
          </w:tcPr>
          <w:p w:rsidR="00B274AA" w:rsidRPr="005233EF" w:rsidRDefault="00B274AA" w:rsidP="008D605A">
            <w:r w:rsidRPr="005233EF">
              <w:t>MALBM</w:t>
            </w:r>
          </w:p>
        </w:tc>
        <w:tc>
          <w:tcPr>
            <w:tcW w:w="3402" w:type="dxa"/>
          </w:tcPr>
          <w:p w:rsidR="00B274AA" w:rsidRPr="005233EF" w:rsidRDefault="00B274AA" w:rsidP="008D605A">
            <w:r w:rsidRPr="005233EF">
              <w:t>metódy a analýzy v lesníckej bio</w:t>
            </w:r>
            <w:r>
              <w:t>k</w:t>
            </w:r>
            <w:r w:rsidRPr="005233EF">
              <w:t>limatológii a mikrometeorológii</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Střelcová</w:t>
            </w:r>
          </w:p>
        </w:tc>
      </w:tr>
      <w:tr w:rsidR="00B274AA" w:rsidRPr="005233EF" w:rsidTr="008D605A">
        <w:tc>
          <w:tcPr>
            <w:tcW w:w="1101" w:type="dxa"/>
          </w:tcPr>
          <w:p w:rsidR="00B274AA" w:rsidRPr="005233EF" w:rsidRDefault="00B274AA" w:rsidP="008D605A">
            <w:r w:rsidRPr="005233EF">
              <w:t>MATKZ</w:t>
            </w:r>
          </w:p>
        </w:tc>
        <w:tc>
          <w:tcPr>
            <w:tcW w:w="3402" w:type="dxa"/>
          </w:tcPr>
          <w:p w:rsidR="00B274AA" w:rsidRPr="005233EF" w:rsidRDefault="00B274AA" w:rsidP="008D605A">
            <w:r w:rsidRPr="005233EF">
              <w:t>metódy a techniky kvantitatívnej zoológie</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Kropil</w:t>
            </w:r>
          </w:p>
        </w:tc>
      </w:tr>
      <w:tr w:rsidR="00B274AA" w:rsidRPr="005233EF" w:rsidTr="008D605A">
        <w:tc>
          <w:tcPr>
            <w:tcW w:w="1101" w:type="dxa"/>
          </w:tcPr>
          <w:p w:rsidR="00B274AA" w:rsidRPr="005233EF" w:rsidRDefault="00B274AA" w:rsidP="008D605A">
            <w:r w:rsidRPr="005233EF">
              <w:t>MHBR</w:t>
            </w:r>
          </w:p>
        </w:tc>
        <w:tc>
          <w:tcPr>
            <w:tcW w:w="3402" w:type="dxa"/>
          </w:tcPr>
          <w:p w:rsidR="00B274AA" w:rsidRPr="005233EF" w:rsidRDefault="00B274AA" w:rsidP="008D605A">
            <w:r w:rsidRPr="005233EF">
              <w:t>metódy hodnotenia biodiverzity rastlín a rastlinných spoločenstiev</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Gömöry</w:t>
            </w:r>
          </w:p>
        </w:tc>
      </w:tr>
      <w:tr w:rsidR="00B274AA" w:rsidRPr="005233EF" w:rsidTr="008D605A">
        <w:tc>
          <w:tcPr>
            <w:tcW w:w="1101" w:type="dxa"/>
          </w:tcPr>
          <w:p w:rsidR="00B274AA" w:rsidRPr="005233EF" w:rsidRDefault="00B274AA" w:rsidP="008D605A">
            <w:r w:rsidRPr="005233EF">
              <w:t>MHBZ</w:t>
            </w:r>
          </w:p>
        </w:tc>
        <w:tc>
          <w:tcPr>
            <w:tcW w:w="3402" w:type="dxa"/>
          </w:tcPr>
          <w:p w:rsidR="00B274AA" w:rsidRPr="005233EF" w:rsidRDefault="00B274AA" w:rsidP="008D605A">
            <w:r w:rsidRPr="005233EF">
              <w:t>metódy hodnotenia biodiverzity živočíchov a živočíšnych spoločenstiev</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Paule</w:t>
            </w:r>
          </w:p>
        </w:tc>
      </w:tr>
      <w:tr w:rsidR="00B274AA" w:rsidRPr="005233EF" w:rsidTr="008D605A">
        <w:tc>
          <w:tcPr>
            <w:tcW w:w="1101" w:type="dxa"/>
          </w:tcPr>
          <w:p w:rsidR="00B274AA" w:rsidRPr="005233EF" w:rsidRDefault="00B274AA" w:rsidP="008D605A">
            <w:r w:rsidRPr="005233EF">
              <w:t>MMAOZ</w:t>
            </w:r>
          </w:p>
        </w:tc>
        <w:tc>
          <w:tcPr>
            <w:tcW w:w="3402" w:type="dxa"/>
          </w:tcPr>
          <w:p w:rsidR="00B274AA" w:rsidRPr="005233EF" w:rsidRDefault="00B274AA" w:rsidP="008D605A">
            <w:r w:rsidRPr="005233EF">
              <w:t>metódy manažmentu a ochrany zveri</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Garaj</w:t>
            </w:r>
          </w:p>
        </w:tc>
      </w:tr>
      <w:tr w:rsidR="00B274AA" w:rsidRPr="005233EF" w:rsidTr="008D605A">
        <w:tc>
          <w:tcPr>
            <w:tcW w:w="1101" w:type="dxa"/>
          </w:tcPr>
          <w:p w:rsidR="00B274AA" w:rsidRPr="005233EF" w:rsidRDefault="00B274AA" w:rsidP="008D605A"/>
        </w:tc>
        <w:tc>
          <w:tcPr>
            <w:tcW w:w="3402" w:type="dxa"/>
          </w:tcPr>
          <w:p w:rsidR="00B274AA" w:rsidRPr="005233EF" w:rsidRDefault="00B274AA" w:rsidP="008D605A">
            <w:r w:rsidRPr="005233EF">
              <w:t>cudzí jazyk</w:t>
            </w:r>
          </w:p>
        </w:tc>
        <w:tc>
          <w:tcPr>
            <w:tcW w:w="850" w:type="dxa"/>
          </w:tcPr>
          <w:p w:rsidR="00B274AA" w:rsidRPr="005233EF" w:rsidRDefault="00B274AA" w:rsidP="008D605A">
            <w:r w:rsidRPr="005233EF">
              <w:t>5</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tc>
      </w:tr>
      <w:tr w:rsidR="00B274AA" w:rsidRPr="005233EF" w:rsidTr="008D605A">
        <w:tc>
          <w:tcPr>
            <w:tcW w:w="9464" w:type="dxa"/>
            <w:gridSpan w:val="6"/>
          </w:tcPr>
          <w:p w:rsidR="00B274AA" w:rsidRPr="005233EF" w:rsidRDefault="00B274AA" w:rsidP="008D605A">
            <w:pPr>
              <w:rPr>
                <w:vertAlign w:val="superscript"/>
              </w:rPr>
            </w:pPr>
            <w:r w:rsidRPr="005233EF">
              <w:rPr>
                <w:b/>
                <w:i/>
              </w:rPr>
              <w:t>Výberové predmety (V)</w:t>
            </w:r>
            <w:r w:rsidRPr="005233EF">
              <w:rPr>
                <w:vertAlign w:val="superscript"/>
              </w:rPr>
              <w:t>1)</w:t>
            </w:r>
          </w:p>
        </w:tc>
      </w:tr>
      <w:tr w:rsidR="00B274AA" w:rsidRPr="005233EF" w:rsidTr="008D605A">
        <w:tc>
          <w:tcPr>
            <w:tcW w:w="1101" w:type="dxa"/>
          </w:tcPr>
          <w:p w:rsidR="00B274AA" w:rsidRPr="005233EF" w:rsidRDefault="00B274AA" w:rsidP="008D605A"/>
        </w:tc>
        <w:tc>
          <w:tcPr>
            <w:tcW w:w="3402" w:type="dxa"/>
          </w:tcPr>
          <w:p w:rsidR="00B274AA" w:rsidRPr="005233EF" w:rsidRDefault="00B274AA" w:rsidP="008D605A">
            <w:r w:rsidRPr="005233EF">
              <w:t>predmety iných študijných programov II. a III. stupňa štúdia</w:t>
            </w:r>
          </w:p>
        </w:tc>
        <w:tc>
          <w:tcPr>
            <w:tcW w:w="850" w:type="dxa"/>
          </w:tcPr>
          <w:p w:rsidR="00B274AA" w:rsidRPr="005233EF" w:rsidRDefault="00B274AA" w:rsidP="008D605A">
            <w:r w:rsidRPr="005233EF">
              <w:rPr>
                <w:color w:val="000000"/>
                <w:sz w:val="24"/>
                <w:szCs w:val="24"/>
              </w:rPr>
              <w:t>x</w:t>
            </w:r>
            <w:r w:rsidRPr="005233EF">
              <w:rPr>
                <w:color w:val="000000"/>
                <w:vertAlign w:val="superscript"/>
              </w:rPr>
              <w:t>2)</w:t>
            </w:r>
          </w:p>
        </w:tc>
        <w:tc>
          <w:tcPr>
            <w:tcW w:w="1134" w:type="dxa"/>
          </w:tcPr>
          <w:p w:rsidR="00B274AA" w:rsidRPr="005233EF" w:rsidRDefault="00B274AA" w:rsidP="008D605A">
            <w:r w:rsidRPr="005233EF">
              <w:rPr>
                <w:color w:val="000000"/>
                <w:sz w:val="24"/>
                <w:szCs w:val="24"/>
              </w:rPr>
              <w:t>x</w:t>
            </w:r>
            <w:r w:rsidRPr="005233EF">
              <w:rPr>
                <w:color w:val="000000"/>
                <w:vertAlign w:val="superscript"/>
              </w:rPr>
              <w:t>3)</w:t>
            </w:r>
          </w:p>
        </w:tc>
        <w:tc>
          <w:tcPr>
            <w:tcW w:w="1134" w:type="dxa"/>
          </w:tcPr>
          <w:p w:rsidR="00B274AA" w:rsidRPr="005233EF" w:rsidRDefault="00B274AA" w:rsidP="008D605A">
            <w:r w:rsidRPr="005233EF">
              <w:rPr>
                <w:color w:val="000000"/>
                <w:sz w:val="24"/>
                <w:szCs w:val="24"/>
              </w:rPr>
              <w:t>S</w:t>
            </w:r>
          </w:p>
        </w:tc>
        <w:tc>
          <w:tcPr>
            <w:tcW w:w="1843" w:type="dxa"/>
          </w:tcPr>
          <w:p w:rsidR="00B274AA" w:rsidRPr="005233EF" w:rsidRDefault="00B274AA" w:rsidP="008D605A"/>
        </w:tc>
      </w:tr>
    </w:tbl>
    <w:tbl>
      <w:tblPr>
        <w:tblW w:w="0" w:type="auto"/>
        <w:tblCellMar>
          <w:left w:w="30" w:type="dxa"/>
          <w:right w:w="30" w:type="dxa"/>
        </w:tblCellMar>
        <w:tblLook w:val="0000" w:firstRow="0" w:lastRow="0" w:firstColumn="0" w:lastColumn="0" w:noHBand="0" w:noVBand="0"/>
      </w:tblPr>
      <w:tblGrid>
        <w:gridCol w:w="9130"/>
      </w:tblGrid>
      <w:tr w:rsidR="00B274AA" w:rsidRPr="005233EF" w:rsidTr="008D605A">
        <w:trPr>
          <w:trHeight w:val="247"/>
        </w:trPr>
        <w:tc>
          <w:tcPr>
            <w:tcW w:w="0" w:type="auto"/>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p>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r w:rsidRPr="005233EF">
              <w:rPr>
                <w:rFonts w:ascii="Times New Roman" w:eastAsia="Times New Roman" w:hAnsi="Times New Roman" w:cs="Times New Roman"/>
                <w:color w:val="000000"/>
                <w:sz w:val="20"/>
                <w:szCs w:val="20"/>
                <w:lang w:eastAsia="sk-SK"/>
              </w:rPr>
              <w:t>1) Študent si môže vybrať predmet zo študijných programov doktorandského štúdia všetkých fakúlt TU vo Zvolene</w:t>
            </w:r>
          </w:p>
        </w:tc>
      </w:tr>
      <w:tr w:rsidR="00B274AA" w:rsidRPr="005233EF" w:rsidTr="008D605A">
        <w:trPr>
          <w:trHeight w:val="218"/>
        </w:trPr>
        <w:tc>
          <w:tcPr>
            <w:tcW w:w="0" w:type="auto"/>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r w:rsidRPr="005233EF">
              <w:rPr>
                <w:rFonts w:ascii="Times New Roman" w:eastAsia="Times New Roman" w:hAnsi="Times New Roman" w:cs="Times New Roman"/>
                <w:color w:val="000000"/>
                <w:sz w:val="20"/>
                <w:szCs w:val="20"/>
                <w:lang w:eastAsia="sk-SK"/>
              </w:rPr>
              <w:t>2) Podľa konkrétneho kreditového ohodnotenia predmetu na fakulte univerzity</w:t>
            </w:r>
          </w:p>
        </w:tc>
      </w:tr>
      <w:tr w:rsidR="00B274AA" w:rsidRPr="005233EF" w:rsidTr="008D605A">
        <w:trPr>
          <w:trHeight w:val="218"/>
        </w:trPr>
        <w:tc>
          <w:tcPr>
            <w:tcW w:w="0" w:type="auto"/>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r w:rsidRPr="005233EF">
              <w:rPr>
                <w:rFonts w:ascii="Times New Roman" w:eastAsia="Times New Roman" w:hAnsi="Times New Roman" w:cs="Times New Roman"/>
                <w:color w:val="000000"/>
                <w:sz w:val="20"/>
                <w:szCs w:val="20"/>
                <w:lang w:eastAsia="sk-SK"/>
              </w:rPr>
              <w:t>3) Podľa konkrétneho hodinového rozsahu predmetu na fakulte univerzity</w:t>
            </w:r>
          </w:p>
        </w:tc>
      </w:tr>
    </w:tbl>
    <w:p w:rsidR="00B274AA" w:rsidRPr="005233EF" w:rsidRDefault="00B274AA" w:rsidP="00B274AA">
      <w:pPr>
        <w:spacing w:after="0" w:line="480" w:lineRule="auto"/>
        <w:rPr>
          <w:rFonts w:ascii="Times New Roman" w:eastAsia="Times New Roman" w:hAnsi="Times New Roman" w:cs="Times New Roman"/>
          <w:b/>
          <w:caps/>
          <w:sz w:val="24"/>
          <w:szCs w:val="20"/>
          <w:lang w:eastAsia="sk-SK"/>
        </w:rPr>
      </w:pPr>
    </w:p>
    <w:p w:rsidR="00B274AA" w:rsidRPr="005233EF" w:rsidRDefault="00B274AA" w:rsidP="00B274AA">
      <w:pPr>
        <w:spacing w:after="0" w:line="480" w:lineRule="auto"/>
        <w:rPr>
          <w:rFonts w:ascii="Times New Roman" w:eastAsia="Times New Roman" w:hAnsi="Times New Roman" w:cs="Times New Roman"/>
          <w:b/>
          <w:caps/>
          <w:sz w:val="24"/>
          <w:szCs w:val="20"/>
          <w:lang w:eastAsia="sk-SK"/>
        </w:rPr>
      </w:pPr>
    </w:p>
    <w:p w:rsidR="00B274AA" w:rsidRDefault="00B274AA" w:rsidP="00B274AA">
      <w:pPr>
        <w:spacing w:after="0" w:line="480" w:lineRule="auto"/>
        <w:rPr>
          <w:rFonts w:ascii="Times New Roman" w:eastAsia="Times New Roman" w:hAnsi="Times New Roman" w:cs="Times New Roman"/>
          <w:b/>
          <w:caps/>
          <w:sz w:val="24"/>
          <w:szCs w:val="20"/>
          <w:lang w:eastAsia="sk-SK"/>
        </w:rPr>
      </w:pPr>
    </w:p>
    <w:p w:rsidR="00B274AA" w:rsidRPr="005233EF" w:rsidRDefault="00B274AA" w:rsidP="00B274AA">
      <w:pPr>
        <w:spacing w:after="0" w:line="480" w:lineRule="auto"/>
        <w:rPr>
          <w:rFonts w:ascii="Times New Roman" w:eastAsia="Times New Roman" w:hAnsi="Times New Roman" w:cs="Times New Roman"/>
          <w:b/>
          <w:caps/>
          <w:sz w:val="24"/>
          <w:szCs w:val="20"/>
          <w:lang w:eastAsia="sk-SK"/>
        </w:rPr>
      </w:pPr>
    </w:p>
    <w:p w:rsidR="00B274AA" w:rsidRPr="005233EF" w:rsidRDefault="00B274AA" w:rsidP="00B274AA">
      <w:pPr>
        <w:spacing w:after="0" w:line="480" w:lineRule="auto"/>
        <w:rPr>
          <w:rFonts w:ascii="Times New Roman" w:eastAsia="Times New Roman" w:hAnsi="Times New Roman" w:cs="Times New Roman"/>
          <w:b/>
          <w:caps/>
          <w:sz w:val="24"/>
          <w:szCs w:val="20"/>
          <w:lang w:eastAsia="sk-SK"/>
        </w:rPr>
      </w:pPr>
    </w:p>
    <w:tbl>
      <w:tblPr>
        <w:tblW w:w="9244" w:type="dxa"/>
        <w:tblCellMar>
          <w:left w:w="30" w:type="dxa"/>
          <w:right w:w="30" w:type="dxa"/>
        </w:tblCellMar>
        <w:tblLook w:val="0000" w:firstRow="0" w:lastRow="0" w:firstColumn="0" w:lastColumn="0" w:noHBand="0" w:noVBand="0"/>
      </w:tblPr>
      <w:tblGrid>
        <w:gridCol w:w="69"/>
        <w:gridCol w:w="68"/>
        <w:gridCol w:w="68"/>
        <w:gridCol w:w="9039"/>
      </w:tblGrid>
      <w:tr w:rsidR="00B274AA" w:rsidRPr="005233EF" w:rsidTr="008D605A">
        <w:trPr>
          <w:trHeight w:val="349"/>
        </w:trPr>
        <w:tc>
          <w:tcPr>
            <w:tcW w:w="9244" w:type="dxa"/>
            <w:gridSpan w:val="4"/>
            <w:tcBorders>
              <w:right w:val="nil"/>
            </w:tcBorders>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lastRenderedPageBreak/>
              <w:t xml:space="preserve">Študijný odbor:                 Hospodárska úprava lesov </w:t>
            </w:r>
          </w:p>
        </w:tc>
      </w:tr>
      <w:tr w:rsidR="00B274AA" w:rsidRPr="005233EF" w:rsidTr="008D605A">
        <w:trPr>
          <w:trHeight w:val="247"/>
        </w:trPr>
        <w:tc>
          <w:tcPr>
            <w:tcW w:w="9244" w:type="dxa"/>
            <w:gridSpan w:val="4"/>
            <w:tcBorders>
              <w:bottom w:val="single" w:sz="4" w:space="0" w:color="auto"/>
              <w:right w:val="nil"/>
            </w:tcBorders>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b/>
                <w:bCs/>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t xml:space="preserve">Študijný program:           HOSPODÁRSKA ÚPRAVA LESOV – </w:t>
            </w:r>
          </w:p>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b/>
                <w:bCs/>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t xml:space="preserve">                                                       DOKTORANDSKÝ STUPEŇ</w:t>
            </w:r>
          </w:p>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b/>
                <w:bCs/>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t>Garant:                                    prof.  Scheer</w:t>
            </w:r>
          </w:p>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t>jazyk:                                        slovenský</w:t>
            </w:r>
          </w:p>
        </w:tc>
      </w:tr>
      <w:tr w:rsidR="00B274AA" w:rsidRPr="005233EF" w:rsidTr="008D605A">
        <w:trPr>
          <w:trHeight w:val="247"/>
        </w:trPr>
        <w:tc>
          <w:tcPr>
            <w:tcW w:w="0" w:type="auto"/>
            <w:tcBorders>
              <w:top w:val="single" w:sz="4" w:space="0" w:color="auto"/>
            </w:tcBorders>
          </w:tcPr>
          <w:p w:rsidR="00B274AA" w:rsidRPr="005233EF" w:rsidRDefault="00B274AA" w:rsidP="008D605A">
            <w:pPr>
              <w:autoSpaceDE w:val="0"/>
              <w:autoSpaceDN w:val="0"/>
              <w:adjustRightInd w:val="0"/>
              <w:spacing w:after="0" w:line="240" w:lineRule="auto"/>
              <w:jc w:val="right"/>
              <w:rPr>
                <w:rFonts w:ascii="Arial" w:eastAsia="Times New Roman" w:hAnsi="Arial" w:cs="Arial"/>
                <w:color w:val="000000"/>
                <w:sz w:val="20"/>
                <w:szCs w:val="20"/>
                <w:lang w:eastAsia="sk-SK"/>
              </w:rPr>
            </w:pPr>
          </w:p>
        </w:tc>
        <w:tc>
          <w:tcPr>
            <w:tcW w:w="0" w:type="auto"/>
            <w:tcBorders>
              <w:top w:val="single" w:sz="4" w:space="0" w:color="auto"/>
            </w:tcBorders>
          </w:tcPr>
          <w:p w:rsidR="00B274AA" w:rsidRPr="005233EF" w:rsidRDefault="00B274AA" w:rsidP="008D605A">
            <w:pPr>
              <w:autoSpaceDE w:val="0"/>
              <w:autoSpaceDN w:val="0"/>
              <w:adjustRightInd w:val="0"/>
              <w:spacing w:after="0" w:line="240" w:lineRule="auto"/>
              <w:jc w:val="center"/>
              <w:rPr>
                <w:rFonts w:ascii="Arial" w:eastAsia="Times New Roman" w:hAnsi="Arial" w:cs="Arial"/>
                <w:color w:val="000000"/>
                <w:sz w:val="20"/>
                <w:szCs w:val="20"/>
                <w:lang w:eastAsia="sk-SK"/>
              </w:rPr>
            </w:pPr>
          </w:p>
        </w:tc>
        <w:tc>
          <w:tcPr>
            <w:tcW w:w="0" w:type="auto"/>
            <w:tcBorders>
              <w:top w:val="single" w:sz="4" w:space="0" w:color="auto"/>
            </w:tcBorders>
          </w:tcPr>
          <w:p w:rsidR="00B274AA" w:rsidRPr="005233EF" w:rsidRDefault="00B274AA" w:rsidP="008D605A">
            <w:pPr>
              <w:autoSpaceDE w:val="0"/>
              <w:autoSpaceDN w:val="0"/>
              <w:adjustRightInd w:val="0"/>
              <w:spacing w:after="0" w:line="240" w:lineRule="auto"/>
              <w:jc w:val="center"/>
              <w:rPr>
                <w:rFonts w:ascii="Arial" w:eastAsia="Times New Roman" w:hAnsi="Arial" w:cs="Arial"/>
                <w:color w:val="000000"/>
                <w:sz w:val="20"/>
                <w:szCs w:val="20"/>
                <w:lang w:eastAsia="sk-SK"/>
              </w:rPr>
            </w:pPr>
          </w:p>
        </w:tc>
        <w:tc>
          <w:tcPr>
            <w:tcW w:w="8745" w:type="dxa"/>
            <w:tcBorders>
              <w:top w:val="single" w:sz="4" w:space="0" w:color="auto"/>
            </w:tcBorders>
          </w:tcPr>
          <w:p w:rsidR="00B274AA" w:rsidRPr="005233EF" w:rsidRDefault="00B274AA" w:rsidP="008D605A">
            <w:pPr>
              <w:autoSpaceDE w:val="0"/>
              <w:autoSpaceDN w:val="0"/>
              <w:adjustRightInd w:val="0"/>
              <w:spacing w:after="0" w:line="240" w:lineRule="auto"/>
              <w:jc w:val="center"/>
              <w:rPr>
                <w:rFonts w:ascii="Arial" w:eastAsia="Times New Roman" w:hAnsi="Arial" w:cs="Arial"/>
                <w:color w:val="000000"/>
                <w:sz w:val="20"/>
                <w:szCs w:val="20"/>
                <w:lang w:eastAsia="sk-SK"/>
              </w:rPr>
            </w:pPr>
          </w:p>
        </w:tc>
      </w:tr>
    </w:tbl>
    <w:tbl>
      <w:tblPr>
        <w:tblStyle w:val="Mriekatabuky"/>
        <w:tblW w:w="9464" w:type="dxa"/>
        <w:tblLayout w:type="fixed"/>
        <w:tblLook w:val="04A0" w:firstRow="1" w:lastRow="0" w:firstColumn="1" w:lastColumn="0" w:noHBand="0" w:noVBand="1"/>
      </w:tblPr>
      <w:tblGrid>
        <w:gridCol w:w="1101"/>
        <w:gridCol w:w="3402"/>
        <w:gridCol w:w="850"/>
        <w:gridCol w:w="1134"/>
        <w:gridCol w:w="1134"/>
        <w:gridCol w:w="1843"/>
      </w:tblGrid>
      <w:tr w:rsidR="00B274AA" w:rsidRPr="005233EF" w:rsidTr="008D605A">
        <w:tc>
          <w:tcPr>
            <w:tcW w:w="1101" w:type="dxa"/>
          </w:tcPr>
          <w:p w:rsidR="00B274AA" w:rsidRPr="005233EF" w:rsidRDefault="00B274AA" w:rsidP="008D605A">
            <w:pPr>
              <w:jc w:val="center"/>
              <w:rPr>
                <w:b/>
                <w:sz w:val="18"/>
                <w:szCs w:val="18"/>
              </w:rPr>
            </w:pPr>
            <w:r w:rsidRPr="005233EF">
              <w:rPr>
                <w:b/>
                <w:sz w:val="18"/>
                <w:szCs w:val="18"/>
              </w:rPr>
              <w:t>Kód predmetu</w:t>
            </w:r>
          </w:p>
        </w:tc>
        <w:tc>
          <w:tcPr>
            <w:tcW w:w="3402" w:type="dxa"/>
          </w:tcPr>
          <w:p w:rsidR="00B274AA" w:rsidRPr="005233EF" w:rsidRDefault="00B274AA" w:rsidP="008D605A">
            <w:pPr>
              <w:jc w:val="center"/>
              <w:rPr>
                <w:b/>
                <w:sz w:val="18"/>
                <w:szCs w:val="18"/>
              </w:rPr>
            </w:pPr>
            <w:r w:rsidRPr="005233EF">
              <w:rPr>
                <w:b/>
                <w:sz w:val="18"/>
                <w:szCs w:val="18"/>
              </w:rPr>
              <w:t>Názov predmetu</w:t>
            </w:r>
          </w:p>
        </w:tc>
        <w:tc>
          <w:tcPr>
            <w:tcW w:w="850" w:type="dxa"/>
          </w:tcPr>
          <w:p w:rsidR="00B274AA" w:rsidRPr="005233EF" w:rsidRDefault="00B274AA" w:rsidP="008D605A">
            <w:pPr>
              <w:jc w:val="center"/>
              <w:rPr>
                <w:b/>
                <w:sz w:val="18"/>
                <w:szCs w:val="18"/>
              </w:rPr>
            </w:pPr>
            <w:r w:rsidRPr="005233EF">
              <w:rPr>
                <w:b/>
                <w:sz w:val="18"/>
                <w:szCs w:val="18"/>
              </w:rPr>
              <w:t>Kredity</w:t>
            </w:r>
          </w:p>
        </w:tc>
        <w:tc>
          <w:tcPr>
            <w:tcW w:w="1134" w:type="dxa"/>
          </w:tcPr>
          <w:p w:rsidR="00B274AA" w:rsidRPr="005233EF" w:rsidRDefault="00B274AA" w:rsidP="008D605A">
            <w:pPr>
              <w:jc w:val="center"/>
              <w:rPr>
                <w:b/>
                <w:sz w:val="18"/>
                <w:szCs w:val="18"/>
              </w:rPr>
            </w:pPr>
            <w:r w:rsidRPr="005233EF">
              <w:rPr>
                <w:b/>
                <w:sz w:val="18"/>
                <w:szCs w:val="18"/>
              </w:rPr>
              <w:t>Rozsah prednášok</w:t>
            </w:r>
          </w:p>
        </w:tc>
        <w:tc>
          <w:tcPr>
            <w:tcW w:w="1134" w:type="dxa"/>
          </w:tcPr>
          <w:p w:rsidR="00B274AA" w:rsidRPr="005233EF" w:rsidRDefault="00B274AA" w:rsidP="008D605A">
            <w:pPr>
              <w:jc w:val="center"/>
              <w:rPr>
                <w:b/>
                <w:sz w:val="18"/>
                <w:szCs w:val="18"/>
              </w:rPr>
            </w:pPr>
            <w:r w:rsidRPr="005233EF">
              <w:rPr>
                <w:b/>
                <w:sz w:val="18"/>
                <w:szCs w:val="18"/>
              </w:rPr>
              <w:t>Forma ukončenia</w:t>
            </w:r>
          </w:p>
        </w:tc>
        <w:tc>
          <w:tcPr>
            <w:tcW w:w="1843" w:type="dxa"/>
          </w:tcPr>
          <w:p w:rsidR="00B274AA" w:rsidRPr="005233EF" w:rsidRDefault="00B274AA" w:rsidP="008D605A">
            <w:pPr>
              <w:jc w:val="center"/>
              <w:rPr>
                <w:b/>
                <w:sz w:val="18"/>
                <w:szCs w:val="18"/>
              </w:rPr>
            </w:pPr>
            <w:r w:rsidRPr="005233EF">
              <w:rPr>
                <w:b/>
                <w:sz w:val="18"/>
                <w:szCs w:val="18"/>
              </w:rPr>
              <w:t>Gestor predmetu</w:t>
            </w:r>
          </w:p>
        </w:tc>
      </w:tr>
      <w:tr w:rsidR="00B274AA" w:rsidRPr="005233EF" w:rsidTr="008D605A">
        <w:tc>
          <w:tcPr>
            <w:tcW w:w="9464" w:type="dxa"/>
            <w:gridSpan w:val="6"/>
          </w:tcPr>
          <w:p w:rsidR="00B274AA" w:rsidRPr="005233EF" w:rsidRDefault="00B274AA" w:rsidP="008D605A">
            <w:pPr>
              <w:rPr>
                <w:b/>
                <w:i/>
              </w:rPr>
            </w:pPr>
            <w:r w:rsidRPr="005233EF">
              <w:rPr>
                <w:b/>
                <w:i/>
              </w:rPr>
              <w:t>Povinné predmety (P)</w:t>
            </w:r>
          </w:p>
        </w:tc>
      </w:tr>
      <w:tr w:rsidR="00B274AA" w:rsidRPr="005233EF" w:rsidTr="008D605A">
        <w:tc>
          <w:tcPr>
            <w:tcW w:w="1101" w:type="dxa"/>
          </w:tcPr>
          <w:p w:rsidR="00B274AA" w:rsidRPr="005233EF" w:rsidRDefault="00B274AA" w:rsidP="008D605A">
            <w:r w:rsidRPr="005233EF">
              <w:t>DIZS-D</w:t>
            </w:r>
          </w:p>
        </w:tc>
        <w:tc>
          <w:tcPr>
            <w:tcW w:w="3402" w:type="dxa"/>
          </w:tcPr>
          <w:p w:rsidR="00B274AA" w:rsidRPr="005233EF" w:rsidRDefault="00B274AA" w:rsidP="008D605A">
            <w:r w:rsidRPr="005233EF">
              <w:t>dizertačná skúška</w:t>
            </w:r>
          </w:p>
        </w:tc>
        <w:tc>
          <w:tcPr>
            <w:tcW w:w="850" w:type="dxa"/>
          </w:tcPr>
          <w:p w:rsidR="00B274AA" w:rsidRPr="005233EF" w:rsidRDefault="00B274AA" w:rsidP="008D605A">
            <w:pPr>
              <w:tabs>
                <w:tab w:val="left" w:pos="884"/>
              </w:tabs>
            </w:pPr>
            <w:r w:rsidRPr="005233EF">
              <w:t>20</w:t>
            </w:r>
          </w:p>
        </w:tc>
        <w:tc>
          <w:tcPr>
            <w:tcW w:w="1134" w:type="dxa"/>
          </w:tcPr>
          <w:p w:rsidR="00B274AA" w:rsidRPr="005233EF" w:rsidRDefault="00B274AA" w:rsidP="008D605A"/>
        </w:tc>
        <w:tc>
          <w:tcPr>
            <w:tcW w:w="1134" w:type="dxa"/>
          </w:tcPr>
          <w:p w:rsidR="00B274AA" w:rsidRPr="005233EF" w:rsidRDefault="00B274AA" w:rsidP="008D605A">
            <w:r w:rsidRPr="005233EF">
              <w:t>ŠS</w:t>
            </w:r>
          </w:p>
        </w:tc>
        <w:tc>
          <w:tcPr>
            <w:tcW w:w="1843" w:type="dxa"/>
          </w:tcPr>
          <w:p w:rsidR="00B274AA" w:rsidRPr="005233EF" w:rsidRDefault="00B274AA" w:rsidP="008D605A">
            <w:r w:rsidRPr="005233EF">
              <w:t xml:space="preserve">doc. </w:t>
            </w:r>
            <w:r>
              <w:t>Ďurkovič</w:t>
            </w:r>
          </w:p>
        </w:tc>
      </w:tr>
      <w:tr w:rsidR="00B274AA" w:rsidRPr="005233EF" w:rsidTr="008D605A">
        <w:tc>
          <w:tcPr>
            <w:tcW w:w="1101" w:type="dxa"/>
          </w:tcPr>
          <w:p w:rsidR="00B274AA" w:rsidRPr="005233EF" w:rsidRDefault="00B274AA" w:rsidP="008D605A">
            <w:r w:rsidRPr="005233EF">
              <w:t>DIZP-D</w:t>
            </w:r>
          </w:p>
        </w:tc>
        <w:tc>
          <w:tcPr>
            <w:tcW w:w="3402" w:type="dxa"/>
          </w:tcPr>
          <w:p w:rsidR="00B274AA" w:rsidRPr="005233EF" w:rsidRDefault="00B274AA" w:rsidP="008D605A">
            <w:r w:rsidRPr="005233EF">
              <w:t>dizertačná práca</w:t>
            </w:r>
          </w:p>
        </w:tc>
        <w:tc>
          <w:tcPr>
            <w:tcW w:w="850" w:type="dxa"/>
          </w:tcPr>
          <w:p w:rsidR="00B274AA" w:rsidRPr="005233EF" w:rsidRDefault="00B274AA" w:rsidP="008D605A">
            <w:r w:rsidRPr="005233EF">
              <w:t>30</w:t>
            </w:r>
          </w:p>
        </w:tc>
        <w:tc>
          <w:tcPr>
            <w:tcW w:w="1134" w:type="dxa"/>
          </w:tcPr>
          <w:p w:rsidR="00B274AA" w:rsidRPr="005233EF" w:rsidRDefault="00B274AA" w:rsidP="008D605A"/>
        </w:tc>
        <w:tc>
          <w:tcPr>
            <w:tcW w:w="1134" w:type="dxa"/>
          </w:tcPr>
          <w:p w:rsidR="00B274AA" w:rsidRPr="005233EF" w:rsidRDefault="00B274AA" w:rsidP="008D605A">
            <w:r w:rsidRPr="005233EF">
              <w:t>ŠS</w:t>
            </w:r>
          </w:p>
        </w:tc>
        <w:tc>
          <w:tcPr>
            <w:tcW w:w="1843" w:type="dxa"/>
          </w:tcPr>
          <w:p w:rsidR="00B274AA" w:rsidRPr="005233EF" w:rsidRDefault="00B274AA" w:rsidP="008D605A">
            <w:r w:rsidRPr="005233EF">
              <w:t xml:space="preserve">doc. </w:t>
            </w:r>
            <w:r>
              <w:t>Ďurkovič</w:t>
            </w:r>
          </w:p>
        </w:tc>
      </w:tr>
      <w:tr w:rsidR="00B274AA" w:rsidRPr="005233EF" w:rsidTr="008D605A">
        <w:tc>
          <w:tcPr>
            <w:tcW w:w="9464" w:type="dxa"/>
            <w:gridSpan w:val="6"/>
          </w:tcPr>
          <w:p w:rsidR="00B274AA" w:rsidRPr="005233EF" w:rsidRDefault="00B274AA" w:rsidP="008D605A">
            <w:pPr>
              <w:rPr>
                <w:b/>
                <w:i/>
              </w:rPr>
            </w:pPr>
            <w:r w:rsidRPr="005233EF">
              <w:rPr>
                <w:b/>
                <w:i/>
              </w:rPr>
              <w:t>Povinne voliteľné predmety (PV)</w:t>
            </w:r>
          </w:p>
        </w:tc>
      </w:tr>
      <w:tr w:rsidR="00B274AA" w:rsidRPr="005233EF" w:rsidTr="008D605A">
        <w:tc>
          <w:tcPr>
            <w:tcW w:w="1101" w:type="dxa"/>
          </w:tcPr>
          <w:p w:rsidR="00B274AA" w:rsidRPr="005233EF" w:rsidRDefault="00B274AA" w:rsidP="008D605A">
            <w:r w:rsidRPr="005233EF">
              <w:t>MVVP</w:t>
            </w:r>
          </w:p>
        </w:tc>
        <w:tc>
          <w:tcPr>
            <w:tcW w:w="3402" w:type="dxa"/>
          </w:tcPr>
          <w:p w:rsidR="00B274AA" w:rsidRPr="005233EF" w:rsidRDefault="00B274AA" w:rsidP="008D605A">
            <w:r w:rsidRPr="005233EF">
              <w:t>metodológia veckovýskumnej práce</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Scheer</w:t>
            </w:r>
          </w:p>
        </w:tc>
      </w:tr>
      <w:tr w:rsidR="00B274AA" w:rsidRPr="005233EF" w:rsidTr="008D605A">
        <w:tc>
          <w:tcPr>
            <w:tcW w:w="1101" w:type="dxa"/>
          </w:tcPr>
          <w:p w:rsidR="00B274AA" w:rsidRPr="005233EF" w:rsidRDefault="00B274AA" w:rsidP="008D605A">
            <w:r w:rsidRPr="005233EF">
              <w:t>DPZ</w:t>
            </w:r>
          </w:p>
        </w:tc>
        <w:tc>
          <w:tcPr>
            <w:tcW w:w="3402" w:type="dxa"/>
          </w:tcPr>
          <w:p w:rsidR="00B274AA" w:rsidRPr="005233EF" w:rsidRDefault="00B274AA" w:rsidP="008D605A">
            <w:r w:rsidRPr="005233EF">
              <w:t>diaľkový prieskum Zeme</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Scheer</w:t>
            </w:r>
          </w:p>
        </w:tc>
      </w:tr>
      <w:tr w:rsidR="00B274AA" w:rsidRPr="005233EF" w:rsidTr="008D605A">
        <w:tc>
          <w:tcPr>
            <w:tcW w:w="1101" w:type="dxa"/>
          </w:tcPr>
          <w:p w:rsidR="00B274AA" w:rsidRPr="005233EF" w:rsidRDefault="00B274AA" w:rsidP="008D605A">
            <w:r w:rsidRPr="005233EF">
              <w:t>GINF</w:t>
            </w:r>
          </w:p>
        </w:tc>
        <w:tc>
          <w:tcPr>
            <w:tcW w:w="3402" w:type="dxa"/>
          </w:tcPr>
          <w:p w:rsidR="00B274AA" w:rsidRPr="005233EF" w:rsidRDefault="00B274AA" w:rsidP="008D605A">
            <w:r w:rsidRPr="005233EF">
              <w:t>geoinformatika</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Tuček</w:t>
            </w:r>
          </w:p>
        </w:tc>
      </w:tr>
      <w:tr w:rsidR="00B274AA" w:rsidRPr="005233EF" w:rsidTr="008D605A">
        <w:tc>
          <w:tcPr>
            <w:tcW w:w="1101" w:type="dxa"/>
          </w:tcPr>
          <w:p w:rsidR="00B274AA" w:rsidRPr="005233EF" w:rsidRDefault="00B274AA" w:rsidP="008D605A">
            <w:r w:rsidRPr="005233EF">
              <w:t>VSMG</w:t>
            </w:r>
          </w:p>
        </w:tc>
        <w:tc>
          <w:tcPr>
            <w:tcW w:w="3402" w:type="dxa"/>
          </w:tcPr>
          <w:p w:rsidR="00B274AA" w:rsidRPr="005233EF" w:rsidRDefault="00B274AA" w:rsidP="008D605A">
            <w:r w:rsidRPr="005233EF">
              <w:t>viacrozmerné štatistické metódy a geoštatistika</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Scheer</w:t>
            </w:r>
          </w:p>
        </w:tc>
      </w:tr>
      <w:tr w:rsidR="00B274AA" w:rsidRPr="005233EF" w:rsidTr="008D605A">
        <w:tc>
          <w:tcPr>
            <w:tcW w:w="1101" w:type="dxa"/>
          </w:tcPr>
          <w:p w:rsidR="00B274AA" w:rsidRPr="005233EF" w:rsidRDefault="00B274AA" w:rsidP="008D605A">
            <w:r w:rsidRPr="005233EF">
              <w:t>LMAP</w:t>
            </w:r>
          </w:p>
        </w:tc>
        <w:tc>
          <w:tcPr>
            <w:tcW w:w="3402" w:type="dxa"/>
          </w:tcPr>
          <w:p w:rsidR="00B274AA" w:rsidRPr="005233EF" w:rsidRDefault="00B274AA" w:rsidP="008D605A">
            <w:r w:rsidRPr="005233EF">
              <w:t>lesnícke mapovanie</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Chudý</w:t>
            </w:r>
          </w:p>
        </w:tc>
      </w:tr>
      <w:tr w:rsidR="00B274AA" w:rsidRPr="005233EF" w:rsidTr="008D605A">
        <w:tc>
          <w:tcPr>
            <w:tcW w:w="1101" w:type="dxa"/>
          </w:tcPr>
          <w:p w:rsidR="00B274AA" w:rsidRPr="005233EF" w:rsidRDefault="00B274AA" w:rsidP="008D605A">
            <w:r w:rsidRPr="005233EF">
              <w:t>AMLE</w:t>
            </w:r>
          </w:p>
        </w:tc>
        <w:tc>
          <w:tcPr>
            <w:tcW w:w="3402" w:type="dxa"/>
          </w:tcPr>
          <w:p w:rsidR="00B274AA" w:rsidRPr="005233EF" w:rsidRDefault="00B274AA" w:rsidP="008D605A">
            <w:r w:rsidRPr="005233EF">
              <w:t>analýza a modelovanie lesných ekosystémov</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Fabrika</w:t>
            </w:r>
          </w:p>
        </w:tc>
      </w:tr>
      <w:tr w:rsidR="00B274AA" w:rsidRPr="005233EF" w:rsidTr="008D605A">
        <w:tc>
          <w:tcPr>
            <w:tcW w:w="1101" w:type="dxa"/>
          </w:tcPr>
          <w:p w:rsidR="00B274AA" w:rsidRPr="005233EF" w:rsidRDefault="00B274AA" w:rsidP="008D605A">
            <w:r w:rsidRPr="005233EF">
              <w:t>TUL</w:t>
            </w:r>
          </w:p>
        </w:tc>
        <w:tc>
          <w:tcPr>
            <w:tcW w:w="3402" w:type="dxa"/>
          </w:tcPr>
          <w:p w:rsidR="00B274AA" w:rsidRPr="005233EF" w:rsidRDefault="00B274AA" w:rsidP="008D605A">
            <w:r w:rsidRPr="005233EF">
              <w:t>ťažbová úprava lesa</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t>doc. J. Merganič</w:t>
            </w:r>
          </w:p>
        </w:tc>
      </w:tr>
      <w:tr w:rsidR="00B274AA" w:rsidRPr="005233EF" w:rsidTr="008D605A">
        <w:tc>
          <w:tcPr>
            <w:tcW w:w="1101" w:type="dxa"/>
          </w:tcPr>
          <w:p w:rsidR="00B274AA" w:rsidRPr="005233EF" w:rsidRDefault="00B274AA" w:rsidP="008D605A">
            <w:r w:rsidRPr="005233EF">
              <w:t>OPOF</w:t>
            </w:r>
          </w:p>
        </w:tc>
        <w:tc>
          <w:tcPr>
            <w:tcW w:w="3402" w:type="dxa"/>
          </w:tcPr>
          <w:p w:rsidR="00B274AA" w:rsidRPr="005233EF" w:rsidRDefault="00B274AA" w:rsidP="008D605A">
            <w:r w:rsidRPr="005233EF">
              <w:t>oceňovanie produkčných a ostatných funkcií lesa</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t>doc. J. Merganič</w:t>
            </w:r>
          </w:p>
        </w:tc>
      </w:tr>
      <w:tr w:rsidR="00B274AA" w:rsidRPr="005233EF" w:rsidTr="008D605A">
        <w:tc>
          <w:tcPr>
            <w:tcW w:w="1101" w:type="dxa"/>
          </w:tcPr>
          <w:p w:rsidR="00B274AA" w:rsidRPr="005233EF" w:rsidRDefault="00B274AA" w:rsidP="008D605A">
            <w:r w:rsidRPr="005233EF">
              <w:t>HUL</w:t>
            </w:r>
          </w:p>
        </w:tc>
        <w:tc>
          <w:tcPr>
            <w:tcW w:w="3402" w:type="dxa"/>
          </w:tcPr>
          <w:p w:rsidR="00B274AA" w:rsidRPr="005233EF" w:rsidRDefault="00B274AA" w:rsidP="008D605A">
            <w:r w:rsidRPr="005233EF">
              <w:t>hospodárska úprava les</w:t>
            </w:r>
            <w:r>
              <w:t>ov</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t>doc. J. Merganič</w:t>
            </w:r>
          </w:p>
        </w:tc>
      </w:tr>
      <w:tr w:rsidR="00B274AA" w:rsidRPr="005233EF" w:rsidTr="008D605A">
        <w:tc>
          <w:tcPr>
            <w:tcW w:w="1101" w:type="dxa"/>
          </w:tcPr>
          <w:p w:rsidR="00B274AA" w:rsidRPr="005233EF" w:rsidRDefault="00B274AA" w:rsidP="008D605A">
            <w:r w:rsidRPr="005233EF">
              <w:t>KNPU</w:t>
            </w:r>
          </w:p>
        </w:tc>
        <w:tc>
          <w:tcPr>
            <w:tcW w:w="3402" w:type="dxa"/>
          </w:tcPr>
          <w:p w:rsidR="00B274AA" w:rsidRPr="005233EF" w:rsidRDefault="00B274AA" w:rsidP="008D605A">
            <w:r w:rsidRPr="005233EF">
              <w:t>kataster nehnuteľností a pozemkové úpravy</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Chudý</w:t>
            </w:r>
          </w:p>
        </w:tc>
      </w:tr>
      <w:tr w:rsidR="00B274AA" w:rsidRPr="005233EF" w:rsidTr="008D605A">
        <w:tc>
          <w:tcPr>
            <w:tcW w:w="1101" w:type="dxa"/>
          </w:tcPr>
          <w:p w:rsidR="00B274AA" w:rsidRPr="005233EF" w:rsidRDefault="00B274AA" w:rsidP="008D605A">
            <w:r w:rsidRPr="005233EF">
              <w:t>ZRPL</w:t>
            </w:r>
          </w:p>
        </w:tc>
        <w:tc>
          <w:tcPr>
            <w:tcW w:w="3402" w:type="dxa"/>
          </w:tcPr>
          <w:p w:rsidR="00B274AA" w:rsidRPr="005233EF" w:rsidRDefault="00B274AA" w:rsidP="008D605A">
            <w:r w:rsidRPr="005233EF">
              <w:t>zákonitosti rastu a produkcie lesa</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Scheer</w:t>
            </w:r>
          </w:p>
        </w:tc>
      </w:tr>
      <w:tr w:rsidR="00B274AA" w:rsidRPr="005233EF" w:rsidTr="008D605A">
        <w:tc>
          <w:tcPr>
            <w:tcW w:w="1101" w:type="dxa"/>
          </w:tcPr>
          <w:p w:rsidR="00B274AA" w:rsidRPr="005233EF" w:rsidRDefault="00B274AA" w:rsidP="008D605A">
            <w:r w:rsidRPr="005233EF">
              <w:t>PMIL</w:t>
            </w:r>
          </w:p>
        </w:tc>
        <w:tc>
          <w:tcPr>
            <w:tcW w:w="3402" w:type="dxa"/>
          </w:tcPr>
          <w:p w:rsidR="00B274AA" w:rsidRPr="005233EF" w:rsidRDefault="00B274AA" w:rsidP="008D605A">
            <w:r w:rsidRPr="005233EF">
              <w:t>profresívne metódy inventarizácie lesa</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Merganič</w:t>
            </w:r>
          </w:p>
        </w:tc>
      </w:tr>
      <w:tr w:rsidR="00B274AA" w:rsidRPr="005233EF" w:rsidTr="008D605A">
        <w:tc>
          <w:tcPr>
            <w:tcW w:w="1101" w:type="dxa"/>
          </w:tcPr>
          <w:p w:rsidR="00B274AA" w:rsidRPr="005233EF" w:rsidRDefault="00B274AA" w:rsidP="008D605A">
            <w:r w:rsidRPr="005233EF">
              <w:t>PPR</w:t>
            </w:r>
          </w:p>
        </w:tc>
        <w:tc>
          <w:tcPr>
            <w:tcW w:w="3402" w:type="dxa"/>
          </w:tcPr>
          <w:p w:rsidR="00B274AA" w:rsidRPr="005233EF" w:rsidRDefault="00B274AA" w:rsidP="008D605A">
            <w:r w:rsidRPr="005233EF">
              <w:t>podpora priestorového rozhodovania v lesnej krajine</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Tuček</w:t>
            </w:r>
          </w:p>
        </w:tc>
      </w:tr>
      <w:tr w:rsidR="00B274AA" w:rsidRPr="005233EF" w:rsidTr="008D605A">
        <w:tc>
          <w:tcPr>
            <w:tcW w:w="1101" w:type="dxa"/>
          </w:tcPr>
          <w:p w:rsidR="00B274AA" w:rsidRPr="005233EF" w:rsidRDefault="00B274AA" w:rsidP="008D605A">
            <w:r w:rsidRPr="005233EF">
              <w:t>PAHUL</w:t>
            </w:r>
          </w:p>
        </w:tc>
        <w:tc>
          <w:tcPr>
            <w:tcW w:w="3402" w:type="dxa"/>
          </w:tcPr>
          <w:p w:rsidR="00B274AA" w:rsidRPr="005233EF" w:rsidRDefault="00B274AA" w:rsidP="008D605A">
            <w:r w:rsidRPr="005233EF">
              <w:t>právne aspekty hospodárskej úpravy lesa</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Šulek</w:t>
            </w:r>
          </w:p>
        </w:tc>
      </w:tr>
      <w:tr w:rsidR="00B274AA" w:rsidRPr="005233EF" w:rsidTr="008D605A">
        <w:tc>
          <w:tcPr>
            <w:tcW w:w="1101" w:type="dxa"/>
          </w:tcPr>
          <w:p w:rsidR="00B274AA" w:rsidRPr="005233EF" w:rsidRDefault="00B274AA" w:rsidP="008D605A">
            <w:r w:rsidRPr="005233EF">
              <w:t>FPOF</w:t>
            </w:r>
          </w:p>
        </w:tc>
        <w:tc>
          <w:tcPr>
            <w:tcW w:w="3402" w:type="dxa"/>
          </w:tcPr>
          <w:p w:rsidR="00B274AA" w:rsidRPr="005233EF" w:rsidRDefault="00B274AA" w:rsidP="008D605A">
            <w:r w:rsidRPr="005233EF">
              <w:t>financovanie produkčných a ostatných funkcií lesa</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Hajdúchová</w:t>
            </w:r>
          </w:p>
        </w:tc>
      </w:tr>
      <w:tr w:rsidR="00B274AA" w:rsidRPr="005233EF" w:rsidTr="008D605A">
        <w:tc>
          <w:tcPr>
            <w:tcW w:w="1101" w:type="dxa"/>
          </w:tcPr>
          <w:p w:rsidR="00B274AA" w:rsidRPr="005233EF" w:rsidRDefault="00B274AA" w:rsidP="008D605A">
            <w:r w:rsidRPr="005233EF">
              <w:t>AVPZE</w:t>
            </w:r>
          </w:p>
        </w:tc>
        <w:tc>
          <w:tcPr>
            <w:tcW w:w="3402" w:type="dxa"/>
          </w:tcPr>
          <w:p w:rsidR="00B274AA" w:rsidRPr="005233EF" w:rsidRDefault="00B274AA" w:rsidP="008D605A">
            <w:r w:rsidRPr="005233EF">
              <w:t>analýza verejnej politiky na zabezpečenie externalít lesných ekosystémov</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Šálka</w:t>
            </w:r>
          </w:p>
        </w:tc>
      </w:tr>
      <w:tr w:rsidR="00B274AA" w:rsidRPr="005233EF" w:rsidTr="008D605A">
        <w:tc>
          <w:tcPr>
            <w:tcW w:w="1101" w:type="dxa"/>
          </w:tcPr>
          <w:p w:rsidR="00B274AA" w:rsidRPr="005233EF" w:rsidRDefault="00B274AA" w:rsidP="008D605A"/>
        </w:tc>
        <w:tc>
          <w:tcPr>
            <w:tcW w:w="3402" w:type="dxa"/>
          </w:tcPr>
          <w:p w:rsidR="00B274AA" w:rsidRPr="005233EF" w:rsidRDefault="00B274AA" w:rsidP="008D605A">
            <w:r w:rsidRPr="005233EF">
              <w:t>cudzí jazyk</w:t>
            </w:r>
          </w:p>
        </w:tc>
        <w:tc>
          <w:tcPr>
            <w:tcW w:w="850" w:type="dxa"/>
          </w:tcPr>
          <w:p w:rsidR="00B274AA" w:rsidRPr="005233EF" w:rsidRDefault="00B274AA" w:rsidP="008D605A">
            <w:r w:rsidRPr="005233EF">
              <w:t>5</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tc>
      </w:tr>
      <w:tr w:rsidR="00B274AA" w:rsidRPr="005233EF" w:rsidTr="008D605A">
        <w:tc>
          <w:tcPr>
            <w:tcW w:w="9464" w:type="dxa"/>
            <w:gridSpan w:val="6"/>
          </w:tcPr>
          <w:p w:rsidR="00B274AA" w:rsidRPr="005233EF" w:rsidRDefault="00B274AA" w:rsidP="008D605A">
            <w:pPr>
              <w:rPr>
                <w:vertAlign w:val="superscript"/>
              </w:rPr>
            </w:pPr>
            <w:r w:rsidRPr="005233EF">
              <w:rPr>
                <w:b/>
                <w:i/>
              </w:rPr>
              <w:t>Výberové predmety (V)</w:t>
            </w:r>
            <w:r w:rsidRPr="005233EF">
              <w:rPr>
                <w:vertAlign w:val="superscript"/>
              </w:rPr>
              <w:t>1)</w:t>
            </w:r>
          </w:p>
        </w:tc>
      </w:tr>
      <w:tr w:rsidR="00B274AA" w:rsidRPr="005233EF" w:rsidTr="008D605A">
        <w:tc>
          <w:tcPr>
            <w:tcW w:w="1101" w:type="dxa"/>
          </w:tcPr>
          <w:p w:rsidR="00B274AA" w:rsidRPr="005233EF" w:rsidRDefault="00B274AA" w:rsidP="008D605A"/>
        </w:tc>
        <w:tc>
          <w:tcPr>
            <w:tcW w:w="3402" w:type="dxa"/>
          </w:tcPr>
          <w:p w:rsidR="00B274AA" w:rsidRPr="005233EF" w:rsidRDefault="00B274AA" w:rsidP="008D605A">
            <w:r w:rsidRPr="005233EF">
              <w:t>predmety iných študijných programov II. a III. stupňa štúdia</w:t>
            </w:r>
          </w:p>
        </w:tc>
        <w:tc>
          <w:tcPr>
            <w:tcW w:w="850" w:type="dxa"/>
          </w:tcPr>
          <w:p w:rsidR="00B274AA" w:rsidRPr="005233EF" w:rsidRDefault="00B274AA" w:rsidP="008D605A">
            <w:r w:rsidRPr="005233EF">
              <w:rPr>
                <w:color w:val="000000"/>
                <w:sz w:val="24"/>
                <w:szCs w:val="24"/>
              </w:rPr>
              <w:t>x</w:t>
            </w:r>
            <w:r w:rsidRPr="005233EF">
              <w:rPr>
                <w:color w:val="000000"/>
                <w:vertAlign w:val="superscript"/>
              </w:rPr>
              <w:t>2)</w:t>
            </w:r>
          </w:p>
        </w:tc>
        <w:tc>
          <w:tcPr>
            <w:tcW w:w="1134" w:type="dxa"/>
          </w:tcPr>
          <w:p w:rsidR="00B274AA" w:rsidRPr="005233EF" w:rsidRDefault="00B274AA" w:rsidP="008D605A">
            <w:r w:rsidRPr="005233EF">
              <w:rPr>
                <w:color w:val="000000"/>
                <w:sz w:val="24"/>
                <w:szCs w:val="24"/>
              </w:rPr>
              <w:t>x</w:t>
            </w:r>
            <w:r w:rsidRPr="005233EF">
              <w:rPr>
                <w:color w:val="000000"/>
                <w:vertAlign w:val="superscript"/>
              </w:rPr>
              <w:t>3)</w:t>
            </w:r>
          </w:p>
        </w:tc>
        <w:tc>
          <w:tcPr>
            <w:tcW w:w="1134" w:type="dxa"/>
          </w:tcPr>
          <w:p w:rsidR="00B274AA" w:rsidRPr="005233EF" w:rsidRDefault="00B274AA" w:rsidP="008D605A">
            <w:r w:rsidRPr="005233EF">
              <w:rPr>
                <w:color w:val="000000"/>
                <w:sz w:val="24"/>
                <w:szCs w:val="24"/>
              </w:rPr>
              <w:t>S</w:t>
            </w:r>
          </w:p>
        </w:tc>
        <w:tc>
          <w:tcPr>
            <w:tcW w:w="1843" w:type="dxa"/>
          </w:tcPr>
          <w:p w:rsidR="00B274AA" w:rsidRPr="005233EF" w:rsidRDefault="00B274AA" w:rsidP="008D605A"/>
        </w:tc>
      </w:tr>
    </w:tbl>
    <w:tbl>
      <w:tblPr>
        <w:tblW w:w="0" w:type="auto"/>
        <w:tblCellMar>
          <w:left w:w="30" w:type="dxa"/>
          <w:right w:w="30" w:type="dxa"/>
        </w:tblCellMar>
        <w:tblLook w:val="0000" w:firstRow="0" w:lastRow="0" w:firstColumn="0" w:lastColumn="0" w:noHBand="0" w:noVBand="0"/>
      </w:tblPr>
      <w:tblGrid>
        <w:gridCol w:w="8932"/>
        <w:gridCol w:w="66"/>
        <w:gridCol w:w="66"/>
        <w:gridCol w:w="66"/>
      </w:tblGrid>
      <w:tr w:rsidR="00B274AA" w:rsidRPr="005233EF" w:rsidTr="008D605A">
        <w:trPr>
          <w:trHeight w:val="247"/>
        </w:trPr>
        <w:tc>
          <w:tcPr>
            <w:tcW w:w="9058" w:type="dxa"/>
            <w:gridSpan w:val="3"/>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p>
        </w:tc>
        <w:tc>
          <w:tcPr>
            <w:tcW w:w="0" w:type="auto"/>
          </w:tcPr>
          <w:p w:rsidR="00B274AA" w:rsidRPr="005233EF" w:rsidRDefault="00B274AA" w:rsidP="008D605A">
            <w:pPr>
              <w:autoSpaceDE w:val="0"/>
              <w:autoSpaceDN w:val="0"/>
              <w:adjustRightInd w:val="0"/>
              <w:spacing w:after="0" w:line="240" w:lineRule="auto"/>
              <w:jc w:val="center"/>
              <w:rPr>
                <w:rFonts w:ascii="Arial" w:eastAsia="Times New Roman" w:hAnsi="Arial" w:cs="Arial"/>
                <w:color w:val="000000"/>
                <w:sz w:val="20"/>
                <w:szCs w:val="20"/>
                <w:lang w:eastAsia="sk-SK"/>
              </w:rPr>
            </w:pPr>
          </w:p>
        </w:tc>
      </w:tr>
      <w:tr w:rsidR="00B274AA" w:rsidRPr="005233EF" w:rsidTr="008D605A">
        <w:trPr>
          <w:trHeight w:val="218"/>
        </w:trPr>
        <w:tc>
          <w:tcPr>
            <w:tcW w:w="8896" w:type="dxa"/>
          </w:tcPr>
          <w:tbl>
            <w:tblPr>
              <w:tblW w:w="7230" w:type="dxa"/>
              <w:tblCellMar>
                <w:left w:w="30" w:type="dxa"/>
                <w:right w:w="30" w:type="dxa"/>
              </w:tblCellMar>
              <w:tblLook w:val="0000" w:firstRow="0" w:lastRow="0" w:firstColumn="0" w:lastColumn="0" w:noHBand="0" w:noVBand="0"/>
            </w:tblPr>
            <w:tblGrid>
              <w:gridCol w:w="7230"/>
            </w:tblGrid>
            <w:tr w:rsidR="00B274AA" w:rsidRPr="005233EF" w:rsidTr="008D605A">
              <w:trPr>
                <w:trHeight w:val="247"/>
              </w:trPr>
              <w:tc>
                <w:tcPr>
                  <w:tcW w:w="7230" w:type="dxa"/>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p>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r w:rsidRPr="005233EF">
                    <w:rPr>
                      <w:rFonts w:ascii="Times New Roman" w:eastAsia="Times New Roman" w:hAnsi="Times New Roman" w:cs="Times New Roman"/>
                      <w:color w:val="000000"/>
                      <w:sz w:val="20"/>
                      <w:szCs w:val="20"/>
                      <w:lang w:eastAsia="sk-SK"/>
                    </w:rPr>
                    <w:t>1) Študent si môže vybrať predmet zo študijných programov doktorandského štúdia všetkých fakúlt TU vo Zvolene</w:t>
                  </w:r>
                </w:p>
              </w:tc>
            </w:tr>
            <w:tr w:rsidR="00B274AA" w:rsidRPr="005233EF" w:rsidTr="008D605A">
              <w:trPr>
                <w:trHeight w:val="218"/>
              </w:trPr>
              <w:tc>
                <w:tcPr>
                  <w:tcW w:w="7230" w:type="dxa"/>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r w:rsidRPr="005233EF">
                    <w:rPr>
                      <w:rFonts w:ascii="Times New Roman" w:eastAsia="Times New Roman" w:hAnsi="Times New Roman" w:cs="Times New Roman"/>
                      <w:color w:val="000000"/>
                      <w:sz w:val="20"/>
                      <w:szCs w:val="20"/>
                      <w:lang w:eastAsia="sk-SK"/>
                    </w:rPr>
                    <w:t>2) Podľa konkrétneho kreditového ohodnotenia predmetu na fakulte univerzity</w:t>
                  </w:r>
                </w:p>
              </w:tc>
            </w:tr>
            <w:tr w:rsidR="00B274AA" w:rsidRPr="005233EF" w:rsidTr="008D605A">
              <w:trPr>
                <w:trHeight w:val="218"/>
              </w:trPr>
              <w:tc>
                <w:tcPr>
                  <w:tcW w:w="7230" w:type="dxa"/>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r w:rsidRPr="005233EF">
                    <w:rPr>
                      <w:rFonts w:ascii="Times New Roman" w:eastAsia="Times New Roman" w:hAnsi="Times New Roman" w:cs="Times New Roman"/>
                      <w:color w:val="000000"/>
                      <w:sz w:val="20"/>
                      <w:szCs w:val="20"/>
                      <w:lang w:eastAsia="sk-SK"/>
                    </w:rPr>
                    <w:t>3) Podľa konkrétneho hodinového rozsahu predmetu na fakulte univerzity</w:t>
                  </w:r>
                </w:p>
              </w:tc>
            </w:tr>
          </w:tbl>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p>
        </w:tc>
        <w:tc>
          <w:tcPr>
            <w:tcW w:w="0" w:type="auto"/>
          </w:tcPr>
          <w:p w:rsidR="00B274AA" w:rsidRPr="005233EF" w:rsidRDefault="00B274AA" w:rsidP="008D605A">
            <w:pPr>
              <w:autoSpaceDE w:val="0"/>
              <w:autoSpaceDN w:val="0"/>
              <w:adjustRightInd w:val="0"/>
              <w:spacing w:after="0" w:line="240" w:lineRule="auto"/>
              <w:jc w:val="center"/>
              <w:rPr>
                <w:rFonts w:ascii="Arial" w:eastAsia="Times New Roman" w:hAnsi="Arial" w:cs="Arial"/>
                <w:color w:val="000000"/>
                <w:sz w:val="20"/>
                <w:szCs w:val="20"/>
                <w:lang w:eastAsia="sk-SK"/>
              </w:rPr>
            </w:pPr>
          </w:p>
        </w:tc>
        <w:tc>
          <w:tcPr>
            <w:tcW w:w="0" w:type="auto"/>
          </w:tcPr>
          <w:p w:rsidR="00B274AA" w:rsidRPr="005233EF" w:rsidRDefault="00B274AA" w:rsidP="008D605A">
            <w:pPr>
              <w:autoSpaceDE w:val="0"/>
              <w:autoSpaceDN w:val="0"/>
              <w:adjustRightInd w:val="0"/>
              <w:spacing w:after="0" w:line="240" w:lineRule="auto"/>
              <w:jc w:val="center"/>
              <w:rPr>
                <w:rFonts w:ascii="Arial" w:eastAsia="Times New Roman" w:hAnsi="Arial" w:cs="Arial"/>
                <w:color w:val="000000"/>
                <w:sz w:val="20"/>
                <w:szCs w:val="20"/>
                <w:lang w:eastAsia="sk-SK"/>
              </w:rPr>
            </w:pPr>
          </w:p>
        </w:tc>
        <w:tc>
          <w:tcPr>
            <w:tcW w:w="0" w:type="auto"/>
          </w:tcPr>
          <w:p w:rsidR="00B274AA" w:rsidRPr="005233EF" w:rsidRDefault="00B274AA" w:rsidP="008D605A">
            <w:pPr>
              <w:autoSpaceDE w:val="0"/>
              <w:autoSpaceDN w:val="0"/>
              <w:adjustRightInd w:val="0"/>
              <w:spacing w:after="0" w:line="240" w:lineRule="auto"/>
              <w:jc w:val="center"/>
              <w:rPr>
                <w:rFonts w:ascii="Arial" w:eastAsia="Times New Roman" w:hAnsi="Arial" w:cs="Arial"/>
                <w:color w:val="000000"/>
                <w:sz w:val="20"/>
                <w:szCs w:val="20"/>
                <w:lang w:eastAsia="sk-SK"/>
              </w:rPr>
            </w:pPr>
          </w:p>
        </w:tc>
      </w:tr>
      <w:tr w:rsidR="00B274AA" w:rsidRPr="005233EF" w:rsidTr="008D605A">
        <w:trPr>
          <w:trHeight w:val="218"/>
        </w:trPr>
        <w:tc>
          <w:tcPr>
            <w:tcW w:w="8896" w:type="dxa"/>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p>
        </w:tc>
        <w:tc>
          <w:tcPr>
            <w:tcW w:w="0" w:type="auto"/>
          </w:tcPr>
          <w:p w:rsidR="00B274AA" w:rsidRPr="005233EF" w:rsidRDefault="00B274AA" w:rsidP="008D605A">
            <w:pPr>
              <w:autoSpaceDE w:val="0"/>
              <w:autoSpaceDN w:val="0"/>
              <w:adjustRightInd w:val="0"/>
              <w:spacing w:after="0" w:line="240" w:lineRule="auto"/>
              <w:jc w:val="center"/>
              <w:rPr>
                <w:rFonts w:ascii="Arial" w:eastAsia="Times New Roman" w:hAnsi="Arial" w:cs="Arial"/>
                <w:color w:val="000000"/>
                <w:sz w:val="20"/>
                <w:szCs w:val="20"/>
                <w:lang w:eastAsia="sk-SK"/>
              </w:rPr>
            </w:pPr>
          </w:p>
        </w:tc>
        <w:tc>
          <w:tcPr>
            <w:tcW w:w="0" w:type="auto"/>
          </w:tcPr>
          <w:p w:rsidR="00B274AA" w:rsidRPr="005233EF" w:rsidRDefault="00B274AA" w:rsidP="008D605A">
            <w:pPr>
              <w:autoSpaceDE w:val="0"/>
              <w:autoSpaceDN w:val="0"/>
              <w:adjustRightInd w:val="0"/>
              <w:spacing w:after="0" w:line="240" w:lineRule="auto"/>
              <w:jc w:val="center"/>
              <w:rPr>
                <w:rFonts w:ascii="Arial" w:eastAsia="Times New Roman" w:hAnsi="Arial" w:cs="Arial"/>
                <w:color w:val="000000"/>
                <w:sz w:val="20"/>
                <w:szCs w:val="20"/>
                <w:lang w:eastAsia="sk-SK"/>
              </w:rPr>
            </w:pPr>
          </w:p>
        </w:tc>
        <w:tc>
          <w:tcPr>
            <w:tcW w:w="0" w:type="auto"/>
          </w:tcPr>
          <w:p w:rsidR="00B274AA" w:rsidRPr="005233EF" w:rsidRDefault="00B274AA" w:rsidP="008D605A">
            <w:pPr>
              <w:autoSpaceDE w:val="0"/>
              <w:autoSpaceDN w:val="0"/>
              <w:adjustRightInd w:val="0"/>
              <w:spacing w:after="0" w:line="240" w:lineRule="auto"/>
              <w:jc w:val="center"/>
              <w:rPr>
                <w:rFonts w:ascii="Arial" w:eastAsia="Times New Roman" w:hAnsi="Arial" w:cs="Arial"/>
                <w:color w:val="000000"/>
                <w:sz w:val="20"/>
                <w:szCs w:val="20"/>
                <w:lang w:eastAsia="sk-SK"/>
              </w:rPr>
            </w:pPr>
          </w:p>
        </w:tc>
      </w:tr>
      <w:tr w:rsidR="00B274AA" w:rsidRPr="005233EF" w:rsidTr="008D605A">
        <w:trPr>
          <w:trHeight w:val="349"/>
        </w:trPr>
        <w:tc>
          <w:tcPr>
            <w:tcW w:w="9130" w:type="dxa"/>
            <w:gridSpan w:val="4"/>
            <w:tcBorders>
              <w:right w:val="nil"/>
            </w:tcBorders>
          </w:tcPr>
          <w:p w:rsidR="00B274AA" w:rsidRPr="005233EF" w:rsidRDefault="00B274AA" w:rsidP="008D605A">
            <w:pPr>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sk-SK"/>
              </w:rPr>
            </w:pPr>
          </w:p>
          <w:p w:rsidR="00B274AA" w:rsidRPr="005233EF" w:rsidRDefault="00B274AA" w:rsidP="008D605A">
            <w:pPr>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sk-SK"/>
              </w:rPr>
            </w:pPr>
          </w:p>
          <w:p w:rsidR="00B274AA" w:rsidRPr="005233EF" w:rsidRDefault="00B274AA" w:rsidP="008D605A">
            <w:pPr>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sk-SK"/>
              </w:rPr>
            </w:pPr>
          </w:p>
          <w:p w:rsidR="00B274AA" w:rsidRPr="005233EF" w:rsidRDefault="00B274AA" w:rsidP="008D605A">
            <w:pPr>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sk-SK"/>
              </w:rPr>
            </w:pPr>
          </w:p>
          <w:p w:rsidR="00B274AA" w:rsidRPr="005233EF" w:rsidRDefault="00B274AA" w:rsidP="008D605A">
            <w:pPr>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sk-SK"/>
              </w:rPr>
            </w:pPr>
          </w:p>
          <w:p w:rsidR="00B274AA" w:rsidRPr="005233EF" w:rsidRDefault="00B274AA" w:rsidP="008D605A">
            <w:pPr>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sk-SK"/>
              </w:rPr>
            </w:pPr>
          </w:p>
          <w:p w:rsidR="00B274AA" w:rsidRPr="005233EF" w:rsidRDefault="00B274AA" w:rsidP="008D605A">
            <w:pPr>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sk-SK"/>
              </w:rPr>
            </w:pPr>
          </w:p>
          <w:p w:rsidR="00B274AA" w:rsidRPr="005233EF" w:rsidRDefault="00B274AA" w:rsidP="008D605A">
            <w:pPr>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sk-SK"/>
              </w:rPr>
            </w:pPr>
          </w:p>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lastRenderedPageBreak/>
              <w:t xml:space="preserve">Študijný odbor:              Lesnícka fytológia </w:t>
            </w:r>
          </w:p>
        </w:tc>
      </w:tr>
      <w:tr w:rsidR="00B274AA" w:rsidRPr="005233EF" w:rsidTr="008D605A">
        <w:trPr>
          <w:trHeight w:val="247"/>
        </w:trPr>
        <w:tc>
          <w:tcPr>
            <w:tcW w:w="9130" w:type="dxa"/>
            <w:gridSpan w:val="4"/>
            <w:tcBorders>
              <w:bottom w:val="single" w:sz="4" w:space="0" w:color="auto"/>
              <w:right w:val="nil"/>
            </w:tcBorders>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b/>
                <w:bCs/>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lastRenderedPageBreak/>
              <w:t>Študijný program:        LESNÍCKA  FYTOLÓGIA  –  DOKTORANDSKÝ</w:t>
            </w:r>
          </w:p>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b/>
                <w:bCs/>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t xml:space="preserve">                                                    STUPEŇ</w:t>
            </w:r>
          </w:p>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b/>
                <w:bCs/>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t>Garant:                                 prof. GÖmöry</w:t>
            </w:r>
          </w:p>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b/>
                <w:caps/>
                <w:color w:val="000000"/>
                <w:sz w:val="24"/>
                <w:szCs w:val="24"/>
                <w:lang w:eastAsia="sk-SK"/>
              </w:rPr>
            </w:pPr>
            <w:r w:rsidRPr="005233EF">
              <w:rPr>
                <w:rFonts w:ascii="Times New Roman" w:eastAsia="Times New Roman" w:hAnsi="Times New Roman" w:cs="Times New Roman"/>
                <w:b/>
                <w:caps/>
                <w:color w:val="000000"/>
                <w:sz w:val="24"/>
                <w:szCs w:val="24"/>
                <w:lang w:eastAsia="sk-SK"/>
              </w:rPr>
              <w:t>Jazyk:                                     slovenský, anglický</w:t>
            </w:r>
          </w:p>
        </w:tc>
      </w:tr>
      <w:tr w:rsidR="00B274AA" w:rsidRPr="005233EF" w:rsidTr="008D605A">
        <w:trPr>
          <w:trHeight w:val="247"/>
        </w:trPr>
        <w:tc>
          <w:tcPr>
            <w:tcW w:w="8896" w:type="dxa"/>
            <w:tcBorders>
              <w:top w:val="single" w:sz="4" w:space="0" w:color="auto"/>
            </w:tcBorders>
          </w:tcPr>
          <w:p w:rsidR="00B274AA" w:rsidRPr="005233EF" w:rsidRDefault="00B274AA" w:rsidP="008D605A">
            <w:pPr>
              <w:autoSpaceDE w:val="0"/>
              <w:autoSpaceDN w:val="0"/>
              <w:adjustRightInd w:val="0"/>
              <w:spacing w:after="0" w:line="240" w:lineRule="auto"/>
              <w:jc w:val="right"/>
              <w:rPr>
                <w:rFonts w:ascii="Arial" w:eastAsia="Times New Roman" w:hAnsi="Arial" w:cs="Arial"/>
                <w:color w:val="000000"/>
                <w:sz w:val="20"/>
                <w:szCs w:val="20"/>
                <w:lang w:eastAsia="sk-SK"/>
              </w:rPr>
            </w:pPr>
          </w:p>
        </w:tc>
        <w:tc>
          <w:tcPr>
            <w:tcW w:w="0" w:type="auto"/>
            <w:tcBorders>
              <w:top w:val="single" w:sz="4" w:space="0" w:color="auto"/>
            </w:tcBorders>
          </w:tcPr>
          <w:p w:rsidR="00B274AA" w:rsidRPr="005233EF" w:rsidRDefault="00B274AA" w:rsidP="008D605A">
            <w:pPr>
              <w:autoSpaceDE w:val="0"/>
              <w:autoSpaceDN w:val="0"/>
              <w:adjustRightInd w:val="0"/>
              <w:spacing w:after="0" w:line="240" w:lineRule="auto"/>
              <w:jc w:val="center"/>
              <w:rPr>
                <w:rFonts w:ascii="Arial" w:eastAsia="Times New Roman" w:hAnsi="Arial" w:cs="Arial"/>
                <w:color w:val="000000"/>
                <w:sz w:val="20"/>
                <w:szCs w:val="20"/>
                <w:lang w:eastAsia="sk-SK"/>
              </w:rPr>
            </w:pPr>
          </w:p>
        </w:tc>
        <w:tc>
          <w:tcPr>
            <w:tcW w:w="0" w:type="auto"/>
            <w:tcBorders>
              <w:top w:val="single" w:sz="4" w:space="0" w:color="auto"/>
            </w:tcBorders>
          </w:tcPr>
          <w:p w:rsidR="00B274AA" w:rsidRPr="005233EF" w:rsidRDefault="00B274AA" w:rsidP="008D605A">
            <w:pPr>
              <w:autoSpaceDE w:val="0"/>
              <w:autoSpaceDN w:val="0"/>
              <w:adjustRightInd w:val="0"/>
              <w:spacing w:after="0" w:line="240" w:lineRule="auto"/>
              <w:jc w:val="center"/>
              <w:rPr>
                <w:rFonts w:ascii="Arial" w:eastAsia="Times New Roman" w:hAnsi="Arial" w:cs="Arial"/>
                <w:color w:val="000000"/>
                <w:sz w:val="20"/>
                <w:szCs w:val="20"/>
                <w:lang w:eastAsia="sk-SK"/>
              </w:rPr>
            </w:pPr>
          </w:p>
        </w:tc>
        <w:tc>
          <w:tcPr>
            <w:tcW w:w="0" w:type="auto"/>
            <w:tcBorders>
              <w:top w:val="single" w:sz="4" w:space="0" w:color="auto"/>
            </w:tcBorders>
          </w:tcPr>
          <w:p w:rsidR="00B274AA" w:rsidRPr="005233EF" w:rsidRDefault="00B274AA" w:rsidP="008D605A">
            <w:pPr>
              <w:autoSpaceDE w:val="0"/>
              <w:autoSpaceDN w:val="0"/>
              <w:adjustRightInd w:val="0"/>
              <w:spacing w:after="0" w:line="240" w:lineRule="auto"/>
              <w:jc w:val="center"/>
              <w:rPr>
                <w:rFonts w:ascii="Arial" w:eastAsia="Times New Roman" w:hAnsi="Arial" w:cs="Arial"/>
                <w:color w:val="000000"/>
                <w:sz w:val="20"/>
                <w:szCs w:val="20"/>
                <w:lang w:eastAsia="sk-SK"/>
              </w:rPr>
            </w:pPr>
          </w:p>
        </w:tc>
      </w:tr>
    </w:tbl>
    <w:tbl>
      <w:tblPr>
        <w:tblStyle w:val="Mriekatabuky"/>
        <w:tblW w:w="9464" w:type="dxa"/>
        <w:tblLayout w:type="fixed"/>
        <w:tblLook w:val="04A0" w:firstRow="1" w:lastRow="0" w:firstColumn="1" w:lastColumn="0" w:noHBand="0" w:noVBand="1"/>
      </w:tblPr>
      <w:tblGrid>
        <w:gridCol w:w="1101"/>
        <w:gridCol w:w="3402"/>
        <w:gridCol w:w="850"/>
        <w:gridCol w:w="1134"/>
        <w:gridCol w:w="1134"/>
        <w:gridCol w:w="1843"/>
      </w:tblGrid>
      <w:tr w:rsidR="00B274AA" w:rsidRPr="005233EF" w:rsidTr="008D605A">
        <w:tc>
          <w:tcPr>
            <w:tcW w:w="1101" w:type="dxa"/>
          </w:tcPr>
          <w:p w:rsidR="00B274AA" w:rsidRPr="005233EF" w:rsidRDefault="00B274AA" w:rsidP="008D605A">
            <w:pPr>
              <w:jc w:val="center"/>
              <w:rPr>
                <w:b/>
                <w:sz w:val="18"/>
                <w:szCs w:val="18"/>
              </w:rPr>
            </w:pPr>
            <w:r w:rsidRPr="005233EF">
              <w:rPr>
                <w:b/>
                <w:sz w:val="18"/>
                <w:szCs w:val="18"/>
              </w:rPr>
              <w:t>Kód predmetu</w:t>
            </w:r>
          </w:p>
        </w:tc>
        <w:tc>
          <w:tcPr>
            <w:tcW w:w="3402" w:type="dxa"/>
          </w:tcPr>
          <w:p w:rsidR="00B274AA" w:rsidRPr="005233EF" w:rsidRDefault="00B274AA" w:rsidP="008D605A">
            <w:pPr>
              <w:jc w:val="center"/>
              <w:rPr>
                <w:b/>
                <w:sz w:val="18"/>
                <w:szCs w:val="18"/>
              </w:rPr>
            </w:pPr>
            <w:r w:rsidRPr="005233EF">
              <w:rPr>
                <w:b/>
                <w:sz w:val="18"/>
                <w:szCs w:val="18"/>
              </w:rPr>
              <w:t>Názov predmetu</w:t>
            </w:r>
          </w:p>
        </w:tc>
        <w:tc>
          <w:tcPr>
            <w:tcW w:w="850" w:type="dxa"/>
          </w:tcPr>
          <w:p w:rsidR="00B274AA" w:rsidRPr="005233EF" w:rsidRDefault="00B274AA" w:rsidP="008D605A">
            <w:pPr>
              <w:jc w:val="center"/>
              <w:rPr>
                <w:b/>
                <w:sz w:val="18"/>
                <w:szCs w:val="18"/>
              </w:rPr>
            </w:pPr>
            <w:r w:rsidRPr="005233EF">
              <w:rPr>
                <w:b/>
                <w:sz w:val="18"/>
                <w:szCs w:val="18"/>
              </w:rPr>
              <w:t>Kredity</w:t>
            </w:r>
          </w:p>
        </w:tc>
        <w:tc>
          <w:tcPr>
            <w:tcW w:w="1134" w:type="dxa"/>
          </w:tcPr>
          <w:p w:rsidR="00B274AA" w:rsidRPr="005233EF" w:rsidRDefault="00B274AA" w:rsidP="008D605A">
            <w:pPr>
              <w:jc w:val="center"/>
              <w:rPr>
                <w:b/>
                <w:sz w:val="18"/>
                <w:szCs w:val="18"/>
              </w:rPr>
            </w:pPr>
            <w:r w:rsidRPr="005233EF">
              <w:rPr>
                <w:b/>
                <w:sz w:val="18"/>
                <w:szCs w:val="18"/>
              </w:rPr>
              <w:t>Rozsah prednášok</w:t>
            </w:r>
          </w:p>
        </w:tc>
        <w:tc>
          <w:tcPr>
            <w:tcW w:w="1134" w:type="dxa"/>
          </w:tcPr>
          <w:p w:rsidR="00B274AA" w:rsidRPr="005233EF" w:rsidRDefault="00B274AA" w:rsidP="008D605A">
            <w:pPr>
              <w:jc w:val="center"/>
              <w:rPr>
                <w:b/>
                <w:sz w:val="18"/>
                <w:szCs w:val="18"/>
              </w:rPr>
            </w:pPr>
            <w:r w:rsidRPr="005233EF">
              <w:rPr>
                <w:b/>
                <w:sz w:val="18"/>
                <w:szCs w:val="18"/>
              </w:rPr>
              <w:t>Forma ukončenia</w:t>
            </w:r>
          </w:p>
        </w:tc>
        <w:tc>
          <w:tcPr>
            <w:tcW w:w="1843" w:type="dxa"/>
          </w:tcPr>
          <w:p w:rsidR="00B274AA" w:rsidRPr="005233EF" w:rsidRDefault="00B274AA" w:rsidP="008D605A">
            <w:pPr>
              <w:jc w:val="center"/>
              <w:rPr>
                <w:b/>
                <w:sz w:val="18"/>
                <w:szCs w:val="18"/>
              </w:rPr>
            </w:pPr>
            <w:r w:rsidRPr="005233EF">
              <w:rPr>
                <w:b/>
                <w:sz w:val="18"/>
                <w:szCs w:val="18"/>
              </w:rPr>
              <w:t>Gestor predmetu</w:t>
            </w:r>
          </w:p>
        </w:tc>
      </w:tr>
      <w:tr w:rsidR="00B274AA" w:rsidRPr="005233EF" w:rsidTr="008D605A">
        <w:tc>
          <w:tcPr>
            <w:tcW w:w="9464" w:type="dxa"/>
            <w:gridSpan w:val="6"/>
          </w:tcPr>
          <w:p w:rsidR="00B274AA" w:rsidRPr="005233EF" w:rsidRDefault="00B274AA" w:rsidP="008D605A">
            <w:pPr>
              <w:rPr>
                <w:b/>
                <w:i/>
              </w:rPr>
            </w:pPr>
            <w:r w:rsidRPr="005233EF">
              <w:rPr>
                <w:b/>
                <w:i/>
              </w:rPr>
              <w:t>Povinné predmety (P)</w:t>
            </w:r>
          </w:p>
        </w:tc>
      </w:tr>
      <w:tr w:rsidR="00B274AA" w:rsidRPr="005233EF" w:rsidTr="008D605A">
        <w:tc>
          <w:tcPr>
            <w:tcW w:w="1101" w:type="dxa"/>
          </w:tcPr>
          <w:p w:rsidR="00B274AA" w:rsidRPr="005233EF" w:rsidRDefault="00B274AA" w:rsidP="008D605A">
            <w:r w:rsidRPr="005233EF">
              <w:t>DIZS-D</w:t>
            </w:r>
          </w:p>
        </w:tc>
        <w:tc>
          <w:tcPr>
            <w:tcW w:w="3402" w:type="dxa"/>
          </w:tcPr>
          <w:p w:rsidR="00B274AA" w:rsidRPr="005233EF" w:rsidRDefault="00B274AA" w:rsidP="008D605A">
            <w:r w:rsidRPr="005233EF">
              <w:t>dizertačná skúška</w:t>
            </w:r>
          </w:p>
        </w:tc>
        <w:tc>
          <w:tcPr>
            <w:tcW w:w="850" w:type="dxa"/>
          </w:tcPr>
          <w:p w:rsidR="00B274AA" w:rsidRPr="005233EF" w:rsidRDefault="00B274AA" w:rsidP="008D605A">
            <w:pPr>
              <w:tabs>
                <w:tab w:val="left" w:pos="884"/>
              </w:tabs>
            </w:pPr>
            <w:r w:rsidRPr="005233EF">
              <w:t>20</w:t>
            </w:r>
          </w:p>
        </w:tc>
        <w:tc>
          <w:tcPr>
            <w:tcW w:w="1134" w:type="dxa"/>
          </w:tcPr>
          <w:p w:rsidR="00B274AA" w:rsidRPr="005233EF" w:rsidRDefault="00B274AA" w:rsidP="008D605A"/>
        </w:tc>
        <w:tc>
          <w:tcPr>
            <w:tcW w:w="1134" w:type="dxa"/>
          </w:tcPr>
          <w:p w:rsidR="00B274AA" w:rsidRPr="005233EF" w:rsidRDefault="00B274AA" w:rsidP="008D605A">
            <w:r w:rsidRPr="005233EF">
              <w:t>ŠS</w:t>
            </w:r>
          </w:p>
        </w:tc>
        <w:tc>
          <w:tcPr>
            <w:tcW w:w="1843" w:type="dxa"/>
          </w:tcPr>
          <w:p w:rsidR="00B274AA" w:rsidRPr="005233EF" w:rsidRDefault="00B274AA" w:rsidP="008D605A">
            <w:r w:rsidRPr="005233EF">
              <w:t xml:space="preserve">doc. </w:t>
            </w:r>
            <w:r>
              <w:t>Ďurkovič</w:t>
            </w:r>
          </w:p>
        </w:tc>
      </w:tr>
      <w:tr w:rsidR="00B274AA" w:rsidRPr="005233EF" w:rsidTr="008D605A">
        <w:tc>
          <w:tcPr>
            <w:tcW w:w="1101" w:type="dxa"/>
          </w:tcPr>
          <w:p w:rsidR="00B274AA" w:rsidRPr="005233EF" w:rsidRDefault="00B274AA" w:rsidP="008D605A">
            <w:r w:rsidRPr="005233EF">
              <w:t>DIZP-D</w:t>
            </w:r>
          </w:p>
        </w:tc>
        <w:tc>
          <w:tcPr>
            <w:tcW w:w="3402" w:type="dxa"/>
          </w:tcPr>
          <w:p w:rsidR="00B274AA" w:rsidRPr="005233EF" w:rsidRDefault="00B274AA" w:rsidP="008D605A">
            <w:r w:rsidRPr="005233EF">
              <w:t>dizertačná práca</w:t>
            </w:r>
          </w:p>
        </w:tc>
        <w:tc>
          <w:tcPr>
            <w:tcW w:w="850" w:type="dxa"/>
          </w:tcPr>
          <w:p w:rsidR="00B274AA" w:rsidRPr="005233EF" w:rsidRDefault="00B274AA" w:rsidP="008D605A">
            <w:r w:rsidRPr="005233EF">
              <w:t>30</w:t>
            </w:r>
          </w:p>
        </w:tc>
        <w:tc>
          <w:tcPr>
            <w:tcW w:w="1134" w:type="dxa"/>
          </w:tcPr>
          <w:p w:rsidR="00B274AA" w:rsidRPr="005233EF" w:rsidRDefault="00B274AA" w:rsidP="008D605A"/>
        </w:tc>
        <w:tc>
          <w:tcPr>
            <w:tcW w:w="1134" w:type="dxa"/>
          </w:tcPr>
          <w:p w:rsidR="00B274AA" w:rsidRPr="005233EF" w:rsidRDefault="00B274AA" w:rsidP="008D605A">
            <w:r w:rsidRPr="005233EF">
              <w:t>ŠS</w:t>
            </w:r>
          </w:p>
        </w:tc>
        <w:tc>
          <w:tcPr>
            <w:tcW w:w="1843" w:type="dxa"/>
          </w:tcPr>
          <w:p w:rsidR="00B274AA" w:rsidRPr="005233EF" w:rsidRDefault="00B274AA" w:rsidP="008D605A">
            <w:r w:rsidRPr="005233EF">
              <w:t xml:space="preserve">doc. </w:t>
            </w:r>
            <w:r>
              <w:t>Ďurkovič</w:t>
            </w:r>
          </w:p>
        </w:tc>
      </w:tr>
      <w:tr w:rsidR="00B274AA" w:rsidRPr="005233EF" w:rsidTr="008D605A">
        <w:tc>
          <w:tcPr>
            <w:tcW w:w="9464" w:type="dxa"/>
            <w:gridSpan w:val="6"/>
          </w:tcPr>
          <w:p w:rsidR="00B274AA" w:rsidRPr="005233EF" w:rsidRDefault="00B274AA" w:rsidP="008D605A">
            <w:pPr>
              <w:rPr>
                <w:b/>
                <w:i/>
              </w:rPr>
            </w:pPr>
            <w:r w:rsidRPr="005233EF">
              <w:rPr>
                <w:b/>
                <w:i/>
              </w:rPr>
              <w:t>Povinne voliteľné predmety (PV)</w:t>
            </w:r>
          </w:p>
        </w:tc>
      </w:tr>
      <w:tr w:rsidR="00B274AA" w:rsidRPr="005233EF" w:rsidTr="008D605A">
        <w:tc>
          <w:tcPr>
            <w:tcW w:w="1101" w:type="dxa"/>
          </w:tcPr>
          <w:p w:rsidR="00B274AA" w:rsidRPr="005233EF" w:rsidRDefault="00B274AA" w:rsidP="008D605A">
            <w:r w:rsidRPr="005233EF">
              <w:t>FATS</w:t>
            </w:r>
          </w:p>
        </w:tc>
        <w:tc>
          <w:tcPr>
            <w:tcW w:w="3402" w:type="dxa"/>
          </w:tcPr>
          <w:p w:rsidR="00B274AA" w:rsidRPr="005233EF" w:rsidRDefault="00B274AA" w:rsidP="008D605A">
            <w:r w:rsidRPr="005233EF">
              <w:t>fytocenologické a typologické systémy</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Ujházy</w:t>
            </w:r>
          </w:p>
        </w:tc>
      </w:tr>
      <w:tr w:rsidR="00B274AA" w:rsidRPr="005233EF" w:rsidTr="008D605A">
        <w:tc>
          <w:tcPr>
            <w:tcW w:w="1101" w:type="dxa"/>
          </w:tcPr>
          <w:p w:rsidR="00B274AA" w:rsidRPr="005233EF" w:rsidRDefault="00B274AA" w:rsidP="008D605A">
            <w:r w:rsidRPr="005233EF">
              <w:t>EVEG</w:t>
            </w:r>
          </w:p>
        </w:tc>
        <w:tc>
          <w:tcPr>
            <w:tcW w:w="3402" w:type="dxa"/>
          </w:tcPr>
          <w:p w:rsidR="00B274AA" w:rsidRPr="005233EF" w:rsidRDefault="00B274AA" w:rsidP="008D605A">
            <w:r w:rsidRPr="005233EF">
              <w:t>ekológia vegetácie</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Ujházy</w:t>
            </w:r>
          </w:p>
        </w:tc>
      </w:tr>
      <w:tr w:rsidR="00B274AA" w:rsidRPr="005233EF" w:rsidTr="008D605A">
        <w:tc>
          <w:tcPr>
            <w:tcW w:w="1101" w:type="dxa"/>
          </w:tcPr>
          <w:p w:rsidR="00B274AA" w:rsidRPr="005233EF" w:rsidRDefault="00B274AA" w:rsidP="008D605A">
            <w:r w:rsidRPr="005233EF">
              <w:t>DYNVEG</w:t>
            </w:r>
          </w:p>
        </w:tc>
        <w:tc>
          <w:tcPr>
            <w:tcW w:w="3402" w:type="dxa"/>
          </w:tcPr>
          <w:p w:rsidR="00B274AA" w:rsidRPr="005233EF" w:rsidRDefault="00B274AA" w:rsidP="008D605A">
            <w:r w:rsidRPr="005233EF">
              <w:t>dynamika vegetácie</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Ujházy</w:t>
            </w:r>
          </w:p>
        </w:tc>
      </w:tr>
      <w:tr w:rsidR="00B274AA" w:rsidRPr="005233EF" w:rsidTr="008D605A">
        <w:tc>
          <w:tcPr>
            <w:tcW w:w="1101" w:type="dxa"/>
          </w:tcPr>
          <w:p w:rsidR="00B274AA" w:rsidRPr="005233EF" w:rsidRDefault="00B274AA" w:rsidP="008D605A">
            <w:r w:rsidRPr="005233EF">
              <w:t>FYGE</w:t>
            </w:r>
          </w:p>
        </w:tc>
        <w:tc>
          <w:tcPr>
            <w:tcW w:w="3402" w:type="dxa"/>
          </w:tcPr>
          <w:p w:rsidR="00B274AA" w:rsidRPr="005233EF" w:rsidRDefault="00B274AA" w:rsidP="008D605A">
            <w:r w:rsidRPr="005233EF">
              <w:t>fytogeografia a historická variabilita lesných ekosystémov</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Ujházy</w:t>
            </w:r>
          </w:p>
        </w:tc>
      </w:tr>
      <w:tr w:rsidR="00B274AA" w:rsidRPr="005233EF" w:rsidTr="008D605A">
        <w:tc>
          <w:tcPr>
            <w:tcW w:w="1101" w:type="dxa"/>
          </w:tcPr>
          <w:p w:rsidR="00B274AA" w:rsidRPr="005233EF" w:rsidRDefault="00B274AA" w:rsidP="008D605A">
            <w:r w:rsidRPr="005233EF">
              <w:t>SNVR</w:t>
            </w:r>
          </w:p>
        </w:tc>
        <w:tc>
          <w:tcPr>
            <w:tcW w:w="3402" w:type="dxa"/>
          </w:tcPr>
          <w:p w:rsidR="00B274AA" w:rsidRPr="005233EF" w:rsidRDefault="00B274AA" w:rsidP="008D605A">
            <w:r w:rsidRPr="005233EF">
              <w:t>systém nižších a vyšších rastlín</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Gáper</w:t>
            </w:r>
          </w:p>
        </w:tc>
      </w:tr>
      <w:tr w:rsidR="00B274AA" w:rsidRPr="005233EF" w:rsidTr="008D605A">
        <w:tc>
          <w:tcPr>
            <w:tcW w:w="1101" w:type="dxa"/>
          </w:tcPr>
          <w:p w:rsidR="00B274AA" w:rsidRPr="005233EF" w:rsidRDefault="00B274AA" w:rsidP="008D605A">
            <w:r w:rsidRPr="005233EF">
              <w:t>PEG</w:t>
            </w:r>
          </w:p>
        </w:tc>
        <w:tc>
          <w:tcPr>
            <w:tcW w:w="3402" w:type="dxa"/>
          </w:tcPr>
          <w:p w:rsidR="00B274AA" w:rsidRPr="005233EF" w:rsidRDefault="00B274AA" w:rsidP="008D605A">
            <w:r w:rsidRPr="005233EF">
              <w:t>populačná a evolučná genetika</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Gömöry</w:t>
            </w:r>
          </w:p>
        </w:tc>
      </w:tr>
      <w:tr w:rsidR="00B274AA" w:rsidRPr="005233EF" w:rsidTr="008D605A">
        <w:tc>
          <w:tcPr>
            <w:tcW w:w="1101" w:type="dxa"/>
          </w:tcPr>
          <w:p w:rsidR="00B274AA" w:rsidRPr="005233EF" w:rsidRDefault="00B274AA" w:rsidP="008D605A">
            <w:r w:rsidRPr="005233EF">
              <w:t>SLD</w:t>
            </w:r>
          </w:p>
        </w:tc>
        <w:tc>
          <w:tcPr>
            <w:tcW w:w="3402" w:type="dxa"/>
          </w:tcPr>
          <w:p w:rsidR="00B274AA" w:rsidRPr="005233EF" w:rsidRDefault="00B274AA" w:rsidP="008D605A">
            <w:r w:rsidRPr="005233EF">
              <w:t>šľachtenie lesných drevín</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Paule</w:t>
            </w:r>
          </w:p>
        </w:tc>
      </w:tr>
      <w:tr w:rsidR="00B274AA" w:rsidRPr="005233EF" w:rsidTr="008D605A">
        <w:tc>
          <w:tcPr>
            <w:tcW w:w="1101" w:type="dxa"/>
          </w:tcPr>
          <w:p w:rsidR="00B274AA" w:rsidRPr="005233EF" w:rsidRDefault="00B274AA" w:rsidP="008D605A">
            <w:r w:rsidRPr="005233EF">
              <w:t>FEFLD</w:t>
            </w:r>
          </w:p>
        </w:tc>
        <w:tc>
          <w:tcPr>
            <w:tcW w:w="3402" w:type="dxa"/>
          </w:tcPr>
          <w:p w:rsidR="00B274AA" w:rsidRPr="005233EF" w:rsidRDefault="00B274AA" w:rsidP="008D605A">
            <w:r w:rsidRPr="005233EF">
              <w:t>fyzi</w:t>
            </w:r>
            <w:r>
              <w:t>o</w:t>
            </w:r>
            <w:r w:rsidRPr="005233EF">
              <w:t>lógia a ekofyziológia lesných drevín</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t>prof</w:t>
            </w:r>
            <w:r w:rsidRPr="005233EF">
              <w:t>. Kmeť</w:t>
            </w:r>
          </w:p>
        </w:tc>
      </w:tr>
      <w:tr w:rsidR="00B274AA" w:rsidRPr="005233EF" w:rsidTr="008D605A">
        <w:tc>
          <w:tcPr>
            <w:tcW w:w="1101" w:type="dxa"/>
          </w:tcPr>
          <w:p w:rsidR="00B274AA" w:rsidRPr="005233EF" w:rsidRDefault="00B274AA" w:rsidP="008D605A">
            <w:r w:rsidRPr="005233EF">
              <w:t>PLD</w:t>
            </w:r>
          </w:p>
        </w:tc>
        <w:tc>
          <w:tcPr>
            <w:tcW w:w="3402" w:type="dxa"/>
          </w:tcPr>
          <w:p w:rsidR="00B274AA" w:rsidRPr="005233EF" w:rsidRDefault="00B274AA" w:rsidP="008D605A">
            <w:r w:rsidRPr="005233EF">
              <w:t>patofyziológia lesných drevín</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t>prof</w:t>
            </w:r>
            <w:r w:rsidRPr="005233EF">
              <w:t>. Kmeť</w:t>
            </w:r>
          </w:p>
        </w:tc>
      </w:tr>
      <w:tr w:rsidR="00B274AA" w:rsidRPr="005233EF" w:rsidTr="008D605A">
        <w:tc>
          <w:tcPr>
            <w:tcW w:w="1101" w:type="dxa"/>
          </w:tcPr>
          <w:p w:rsidR="00B274AA" w:rsidRPr="005233EF" w:rsidRDefault="00B274AA" w:rsidP="008D605A">
            <w:r w:rsidRPr="005233EF">
              <w:t>MVP</w:t>
            </w:r>
          </w:p>
        </w:tc>
        <w:tc>
          <w:tcPr>
            <w:tcW w:w="3402" w:type="dxa"/>
          </w:tcPr>
          <w:p w:rsidR="00B274AA" w:rsidRPr="005233EF" w:rsidRDefault="00B274AA" w:rsidP="008D605A">
            <w:r w:rsidRPr="005233EF">
              <w:t>metodológia vedeckej práce</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Paule</w:t>
            </w:r>
          </w:p>
        </w:tc>
      </w:tr>
      <w:tr w:rsidR="00B274AA" w:rsidRPr="005233EF" w:rsidTr="008D605A">
        <w:tc>
          <w:tcPr>
            <w:tcW w:w="1101" w:type="dxa"/>
          </w:tcPr>
          <w:p w:rsidR="00B274AA" w:rsidRPr="005233EF" w:rsidRDefault="00B274AA" w:rsidP="008D605A">
            <w:r w:rsidRPr="005233EF">
              <w:t>MAVD</w:t>
            </w:r>
          </w:p>
        </w:tc>
        <w:tc>
          <w:tcPr>
            <w:tcW w:w="3402" w:type="dxa"/>
          </w:tcPr>
          <w:p w:rsidR="00B274AA" w:rsidRPr="005233EF" w:rsidRDefault="00B274AA" w:rsidP="008D605A">
            <w:r w:rsidRPr="005233EF">
              <w:t>metódy analýzy vegetačných dát</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Ujházy</w:t>
            </w:r>
          </w:p>
        </w:tc>
      </w:tr>
      <w:tr w:rsidR="00B274AA" w:rsidRPr="005233EF" w:rsidTr="008D605A">
        <w:tc>
          <w:tcPr>
            <w:tcW w:w="1101" w:type="dxa"/>
          </w:tcPr>
          <w:p w:rsidR="00B274AA" w:rsidRPr="005233EF" w:rsidRDefault="00B274AA" w:rsidP="008D605A">
            <w:r w:rsidRPr="005233EF">
              <w:t>BVSM</w:t>
            </w:r>
          </w:p>
        </w:tc>
        <w:tc>
          <w:tcPr>
            <w:tcW w:w="3402" w:type="dxa"/>
          </w:tcPr>
          <w:p w:rsidR="00B274AA" w:rsidRPr="005233EF" w:rsidRDefault="00B274AA" w:rsidP="008D605A">
            <w:r w:rsidRPr="005233EF">
              <w:t>biometria a viacrozmerné metódy v bi</w:t>
            </w:r>
            <w:r>
              <w:t>o</w:t>
            </w:r>
            <w:r w:rsidRPr="005233EF">
              <w:t>logickom výskume</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Gömöry</w:t>
            </w:r>
          </w:p>
        </w:tc>
      </w:tr>
      <w:tr w:rsidR="00B274AA" w:rsidRPr="005233EF" w:rsidTr="008D605A">
        <w:tc>
          <w:tcPr>
            <w:tcW w:w="1101" w:type="dxa"/>
          </w:tcPr>
          <w:p w:rsidR="00B274AA" w:rsidRPr="005233EF" w:rsidRDefault="00B274AA" w:rsidP="008D605A">
            <w:r w:rsidRPr="005233EF">
              <w:t>GZKLE</w:t>
            </w:r>
          </w:p>
        </w:tc>
        <w:tc>
          <w:tcPr>
            <w:tcW w:w="3402" w:type="dxa"/>
          </w:tcPr>
          <w:p w:rsidR="00B274AA" w:rsidRPr="005233EF" w:rsidRDefault="00B274AA" w:rsidP="008D605A">
            <w:r w:rsidRPr="005233EF">
              <w:t>globálne zmeny klímy</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Škvarenina</w:t>
            </w:r>
          </w:p>
        </w:tc>
      </w:tr>
      <w:tr w:rsidR="00B274AA" w:rsidRPr="005233EF" w:rsidTr="008D605A">
        <w:tc>
          <w:tcPr>
            <w:tcW w:w="1101" w:type="dxa"/>
          </w:tcPr>
          <w:p w:rsidR="00B274AA" w:rsidRPr="005233EF" w:rsidRDefault="00B274AA" w:rsidP="008D605A">
            <w:r w:rsidRPr="005233EF">
              <w:t>BEADE</w:t>
            </w:r>
          </w:p>
        </w:tc>
        <w:tc>
          <w:tcPr>
            <w:tcW w:w="3402" w:type="dxa"/>
          </w:tcPr>
          <w:p w:rsidR="00B274AA" w:rsidRPr="005233EF" w:rsidRDefault="00B274AA" w:rsidP="008D605A">
            <w:r w:rsidRPr="005233EF">
              <w:t>bioklimatologické a ekofyziologické aspekty disturbančnej ekológie</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Střelcová</w:t>
            </w:r>
          </w:p>
        </w:tc>
      </w:tr>
      <w:tr w:rsidR="00B274AA" w:rsidRPr="005233EF" w:rsidTr="008D605A">
        <w:tc>
          <w:tcPr>
            <w:tcW w:w="1101" w:type="dxa"/>
          </w:tcPr>
          <w:p w:rsidR="00B274AA" w:rsidRPr="005233EF" w:rsidRDefault="00B274AA" w:rsidP="008D605A">
            <w:r w:rsidRPr="005233EF">
              <w:t>BIOT</w:t>
            </w:r>
          </w:p>
        </w:tc>
        <w:tc>
          <w:tcPr>
            <w:tcW w:w="3402" w:type="dxa"/>
          </w:tcPr>
          <w:p w:rsidR="00B274AA" w:rsidRPr="005233EF" w:rsidRDefault="00B274AA" w:rsidP="008D605A">
            <w:r w:rsidRPr="005233EF">
              <w:t>biotechnológie lesných drevín</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Ďurkovič</w:t>
            </w:r>
          </w:p>
        </w:tc>
      </w:tr>
      <w:tr w:rsidR="00B274AA" w:rsidRPr="005233EF" w:rsidTr="008D605A">
        <w:tc>
          <w:tcPr>
            <w:tcW w:w="1101" w:type="dxa"/>
          </w:tcPr>
          <w:p w:rsidR="00B274AA" w:rsidRPr="005233EF" w:rsidRDefault="00B274AA" w:rsidP="008D605A">
            <w:r w:rsidRPr="005233EF">
              <w:t>EKPED</w:t>
            </w:r>
          </w:p>
        </w:tc>
        <w:tc>
          <w:tcPr>
            <w:tcW w:w="3402" w:type="dxa"/>
          </w:tcPr>
          <w:p w:rsidR="00B274AA" w:rsidRPr="005233EF" w:rsidRDefault="00B274AA" w:rsidP="008D605A">
            <w:r w:rsidRPr="005233EF">
              <w:t>ekopedológia</w:t>
            </w:r>
          </w:p>
        </w:tc>
        <w:tc>
          <w:tcPr>
            <w:tcW w:w="850" w:type="dxa"/>
          </w:tcPr>
          <w:p w:rsidR="00B274AA" w:rsidRPr="005233EF" w:rsidRDefault="00B274AA" w:rsidP="008D605A"/>
        </w:tc>
        <w:tc>
          <w:tcPr>
            <w:tcW w:w="1134" w:type="dxa"/>
          </w:tcPr>
          <w:p w:rsidR="00B274AA" w:rsidRPr="005233EF" w:rsidRDefault="00B274AA" w:rsidP="008D605A"/>
        </w:tc>
        <w:tc>
          <w:tcPr>
            <w:tcW w:w="1134" w:type="dxa"/>
          </w:tcPr>
          <w:p w:rsidR="00B274AA" w:rsidRPr="005233EF" w:rsidRDefault="00B274AA" w:rsidP="008D605A"/>
        </w:tc>
        <w:tc>
          <w:tcPr>
            <w:tcW w:w="1843" w:type="dxa"/>
          </w:tcPr>
          <w:p w:rsidR="00B274AA" w:rsidRPr="005233EF" w:rsidRDefault="00B274AA" w:rsidP="008D605A">
            <w:r w:rsidRPr="005233EF">
              <w:t>doc. Gömöryová</w:t>
            </w:r>
          </w:p>
        </w:tc>
      </w:tr>
      <w:tr w:rsidR="00B274AA" w:rsidRPr="005233EF" w:rsidTr="008D605A">
        <w:tc>
          <w:tcPr>
            <w:tcW w:w="1101" w:type="dxa"/>
          </w:tcPr>
          <w:p w:rsidR="00B274AA" w:rsidRPr="005233EF" w:rsidRDefault="00B274AA" w:rsidP="008D605A"/>
        </w:tc>
        <w:tc>
          <w:tcPr>
            <w:tcW w:w="3402" w:type="dxa"/>
          </w:tcPr>
          <w:p w:rsidR="00B274AA" w:rsidRPr="005233EF" w:rsidRDefault="00B274AA" w:rsidP="008D605A">
            <w:r w:rsidRPr="005233EF">
              <w:t>cudzí jazyk</w:t>
            </w:r>
          </w:p>
        </w:tc>
        <w:tc>
          <w:tcPr>
            <w:tcW w:w="850" w:type="dxa"/>
          </w:tcPr>
          <w:p w:rsidR="00B274AA" w:rsidRPr="005233EF" w:rsidRDefault="00B274AA" w:rsidP="008D605A">
            <w:r w:rsidRPr="005233EF">
              <w:t>5</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tc>
      </w:tr>
      <w:tr w:rsidR="00B274AA" w:rsidRPr="005233EF" w:rsidTr="008D605A">
        <w:tc>
          <w:tcPr>
            <w:tcW w:w="9464" w:type="dxa"/>
            <w:gridSpan w:val="6"/>
          </w:tcPr>
          <w:p w:rsidR="00B274AA" w:rsidRPr="005233EF" w:rsidRDefault="00B274AA" w:rsidP="008D605A">
            <w:pPr>
              <w:rPr>
                <w:vertAlign w:val="superscript"/>
              </w:rPr>
            </w:pPr>
            <w:r w:rsidRPr="005233EF">
              <w:rPr>
                <w:b/>
                <w:i/>
              </w:rPr>
              <w:t>Výberové predmety (V)</w:t>
            </w:r>
            <w:r w:rsidRPr="005233EF">
              <w:rPr>
                <w:vertAlign w:val="superscript"/>
              </w:rPr>
              <w:t>1)</w:t>
            </w:r>
          </w:p>
        </w:tc>
      </w:tr>
      <w:tr w:rsidR="00B274AA" w:rsidRPr="005233EF" w:rsidTr="008D605A">
        <w:tc>
          <w:tcPr>
            <w:tcW w:w="1101" w:type="dxa"/>
          </w:tcPr>
          <w:p w:rsidR="00B274AA" w:rsidRPr="005233EF" w:rsidRDefault="00B274AA" w:rsidP="008D605A"/>
        </w:tc>
        <w:tc>
          <w:tcPr>
            <w:tcW w:w="3402" w:type="dxa"/>
          </w:tcPr>
          <w:p w:rsidR="00B274AA" w:rsidRPr="005233EF" w:rsidRDefault="00B274AA" w:rsidP="008D605A">
            <w:r w:rsidRPr="005233EF">
              <w:t>predmety iných študijných programov II. a III. stupňa štúdia</w:t>
            </w:r>
          </w:p>
        </w:tc>
        <w:tc>
          <w:tcPr>
            <w:tcW w:w="850" w:type="dxa"/>
          </w:tcPr>
          <w:p w:rsidR="00B274AA" w:rsidRPr="005233EF" w:rsidRDefault="00B274AA" w:rsidP="008D605A">
            <w:r w:rsidRPr="005233EF">
              <w:rPr>
                <w:color w:val="000000"/>
                <w:sz w:val="24"/>
                <w:szCs w:val="24"/>
              </w:rPr>
              <w:t>x</w:t>
            </w:r>
            <w:r w:rsidRPr="005233EF">
              <w:rPr>
                <w:color w:val="000000"/>
                <w:vertAlign w:val="superscript"/>
              </w:rPr>
              <w:t>2)</w:t>
            </w:r>
          </w:p>
        </w:tc>
        <w:tc>
          <w:tcPr>
            <w:tcW w:w="1134" w:type="dxa"/>
          </w:tcPr>
          <w:p w:rsidR="00B274AA" w:rsidRPr="005233EF" w:rsidRDefault="00B274AA" w:rsidP="008D605A">
            <w:r w:rsidRPr="005233EF">
              <w:rPr>
                <w:color w:val="000000"/>
                <w:sz w:val="24"/>
                <w:szCs w:val="24"/>
              </w:rPr>
              <w:t>x</w:t>
            </w:r>
            <w:r w:rsidRPr="005233EF">
              <w:rPr>
                <w:color w:val="000000"/>
                <w:vertAlign w:val="superscript"/>
              </w:rPr>
              <w:t>3)</w:t>
            </w:r>
          </w:p>
        </w:tc>
        <w:tc>
          <w:tcPr>
            <w:tcW w:w="1134" w:type="dxa"/>
          </w:tcPr>
          <w:p w:rsidR="00B274AA" w:rsidRPr="005233EF" w:rsidRDefault="00B274AA" w:rsidP="008D605A">
            <w:r w:rsidRPr="005233EF">
              <w:rPr>
                <w:color w:val="000000"/>
                <w:sz w:val="24"/>
                <w:szCs w:val="24"/>
              </w:rPr>
              <w:t>S</w:t>
            </w:r>
          </w:p>
        </w:tc>
        <w:tc>
          <w:tcPr>
            <w:tcW w:w="1843" w:type="dxa"/>
          </w:tcPr>
          <w:p w:rsidR="00B274AA" w:rsidRPr="005233EF" w:rsidRDefault="00B274AA" w:rsidP="008D605A"/>
        </w:tc>
      </w:tr>
    </w:tbl>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tbl>
      <w:tblPr>
        <w:tblW w:w="7230" w:type="dxa"/>
        <w:tblCellMar>
          <w:left w:w="30" w:type="dxa"/>
          <w:right w:w="30" w:type="dxa"/>
        </w:tblCellMar>
        <w:tblLook w:val="0000" w:firstRow="0" w:lastRow="0" w:firstColumn="0" w:lastColumn="0" w:noHBand="0" w:noVBand="0"/>
      </w:tblPr>
      <w:tblGrid>
        <w:gridCol w:w="7230"/>
      </w:tblGrid>
      <w:tr w:rsidR="00B274AA" w:rsidRPr="005233EF" w:rsidTr="008D605A">
        <w:trPr>
          <w:trHeight w:val="247"/>
        </w:trPr>
        <w:tc>
          <w:tcPr>
            <w:tcW w:w="7230" w:type="dxa"/>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r w:rsidRPr="005233EF">
              <w:rPr>
                <w:rFonts w:ascii="Times New Roman" w:eastAsia="Times New Roman" w:hAnsi="Times New Roman" w:cs="Times New Roman"/>
                <w:color w:val="000000"/>
                <w:sz w:val="20"/>
                <w:szCs w:val="20"/>
                <w:lang w:eastAsia="sk-SK"/>
              </w:rPr>
              <w:t xml:space="preserve">1) Študent si môže vybrať predmet zo študijných programov doktorandského štúdia </w:t>
            </w:r>
            <w:r>
              <w:rPr>
                <w:rFonts w:ascii="Times New Roman" w:eastAsia="Times New Roman" w:hAnsi="Times New Roman" w:cs="Times New Roman"/>
                <w:color w:val="000000"/>
                <w:sz w:val="20"/>
                <w:szCs w:val="20"/>
                <w:lang w:eastAsia="sk-SK"/>
              </w:rPr>
              <w:t>v</w:t>
            </w:r>
            <w:r w:rsidRPr="005233EF">
              <w:rPr>
                <w:rFonts w:ascii="Times New Roman" w:eastAsia="Times New Roman" w:hAnsi="Times New Roman" w:cs="Times New Roman"/>
                <w:color w:val="000000"/>
                <w:sz w:val="20"/>
                <w:szCs w:val="20"/>
                <w:lang w:eastAsia="sk-SK"/>
              </w:rPr>
              <w:t>šetkých fakúlt TU vo Zvolene</w:t>
            </w:r>
          </w:p>
        </w:tc>
      </w:tr>
      <w:tr w:rsidR="00B274AA" w:rsidRPr="005233EF" w:rsidTr="008D605A">
        <w:trPr>
          <w:trHeight w:val="218"/>
        </w:trPr>
        <w:tc>
          <w:tcPr>
            <w:tcW w:w="7230" w:type="dxa"/>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r w:rsidRPr="005233EF">
              <w:rPr>
                <w:rFonts w:ascii="Times New Roman" w:eastAsia="Times New Roman" w:hAnsi="Times New Roman" w:cs="Times New Roman"/>
                <w:color w:val="000000"/>
                <w:sz w:val="20"/>
                <w:szCs w:val="20"/>
                <w:lang w:eastAsia="sk-SK"/>
              </w:rPr>
              <w:t>2) Podľa konkrétneho kreditového ohodnotenia predmetu na fakulte univerzity</w:t>
            </w:r>
          </w:p>
        </w:tc>
      </w:tr>
      <w:tr w:rsidR="00B274AA" w:rsidRPr="005233EF" w:rsidTr="008D605A">
        <w:trPr>
          <w:trHeight w:val="218"/>
        </w:trPr>
        <w:tc>
          <w:tcPr>
            <w:tcW w:w="7230" w:type="dxa"/>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r w:rsidRPr="005233EF">
              <w:rPr>
                <w:rFonts w:ascii="Times New Roman" w:eastAsia="Times New Roman" w:hAnsi="Times New Roman" w:cs="Times New Roman"/>
                <w:color w:val="000000"/>
                <w:sz w:val="20"/>
                <w:szCs w:val="20"/>
                <w:lang w:eastAsia="sk-SK"/>
              </w:rPr>
              <w:t>3) Podľa konkrétneho hodinového rozsahu predmetu na fakulte univerzity</w:t>
            </w:r>
          </w:p>
        </w:tc>
      </w:tr>
    </w:tbl>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tbl>
      <w:tblPr>
        <w:tblW w:w="9225" w:type="dxa"/>
        <w:tblCellMar>
          <w:left w:w="30" w:type="dxa"/>
          <w:right w:w="30" w:type="dxa"/>
        </w:tblCellMar>
        <w:tblLook w:val="0000" w:firstRow="0" w:lastRow="0" w:firstColumn="0" w:lastColumn="0" w:noHBand="0" w:noVBand="0"/>
      </w:tblPr>
      <w:tblGrid>
        <w:gridCol w:w="9534"/>
      </w:tblGrid>
      <w:tr w:rsidR="00B274AA" w:rsidRPr="005233EF" w:rsidTr="008D605A">
        <w:trPr>
          <w:trHeight w:val="352"/>
        </w:trPr>
        <w:tc>
          <w:tcPr>
            <w:tcW w:w="0" w:type="auto"/>
            <w:tcBorders>
              <w:right w:val="nil"/>
            </w:tcBorders>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lastRenderedPageBreak/>
              <w:t xml:space="preserve">Študijný odbor:            Poľovníctvo </w:t>
            </w:r>
          </w:p>
        </w:tc>
      </w:tr>
      <w:tr w:rsidR="00B274AA" w:rsidRPr="005233EF" w:rsidTr="008D605A">
        <w:trPr>
          <w:trHeight w:val="249"/>
        </w:trPr>
        <w:tc>
          <w:tcPr>
            <w:tcW w:w="0" w:type="auto"/>
            <w:tcBorders>
              <w:bottom w:val="single" w:sz="4" w:space="0" w:color="auto"/>
              <w:right w:val="nil"/>
            </w:tcBorders>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b/>
                <w:bCs/>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t xml:space="preserve">Študijný program:     APLIKOVANÁ  ZOOLÓGIA  A POĽOVNÍCTVO  – </w:t>
            </w:r>
          </w:p>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b/>
                <w:bCs/>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t xml:space="preserve">                                                 DOKTORANDSKÝ STUPEŇ</w:t>
            </w:r>
          </w:p>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b/>
                <w:bCs/>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t>Garant:                              prof. Kropil</w:t>
            </w:r>
          </w:p>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b/>
                <w:caps/>
                <w:color w:val="000000"/>
                <w:sz w:val="24"/>
                <w:szCs w:val="24"/>
                <w:lang w:eastAsia="sk-SK"/>
              </w:rPr>
            </w:pPr>
            <w:r w:rsidRPr="005233EF">
              <w:rPr>
                <w:rFonts w:ascii="Times New Roman" w:eastAsia="Times New Roman" w:hAnsi="Times New Roman" w:cs="Times New Roman"/>
                <w:b/>
                <w:caps/>
                <w:color w:val="000000"/>
                <w:sz w:val="24"/>
                <w:szCs w:val="24"/>
                <w:lang w:eastAsia="sk-SK"/>
              </w:rPr>
              <w:t>jazyk:                                  slovenský</w:t>
            </w:r>
          </w:p>
        </w:tc>
      </w:tr>
      <w:tr w:rsidR="00B274AA" w:rsidRPr="005233EF" w:rsidTr="008D605A">
        <w:trPr>
          <w:trHeight w:val="247"/>
        </w:trPr>
        <w:tc>
          <w:tcPr>
            <w:tcW w:w="7230" w:type="dxa"/>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p>
          <w:tbl>
            <w:tblPr>
              <w:tblStyle w:val="Mriekatabuky"/>
              <w:tblW w:w="9464" w:type="dxa"/>
              <w:tblLook w:val="04A0" w:firstRow="1" w:lastRow="0" w:firstColumn="1" w:lastColumn="0" w:noHBand="0" w:noVBand="1"/>
            </w:tblPr>
            <w:tblGrid>
              <w:gridCol w:w="1101"/>
              <w:gridCol w:w="3402"/>
              <w:gridCol w:w="850"/>
              <w:gridCol w:w="1134"/>
              <w:gridCol w:w="1134"/>
              <w:gridCol w:w="1843"/>
            </w:tblGrid>
            <w:tr w:rsidR="00B274AA" w:rsidRPr="005233EF" w:rsidTr="008D605A">
              <w:tc>
                <w:tcPr>
                  <w:tcW w:w="1101" w:type="dxa"/>
                </w:tcPr>
                <w:p w:rsidR="00B274AA" w:rsidRPr="005233EF" w:rsidRDefault="00B274AA" w:rsidP="008D605A">
                  <w:pPr>
                    <w:jc w:val="center"/>
                    <w:rPr>
                      <w:b/>
                      <w:sz w:val="18"/>
                      <w:szCs w:val="18"/>
                    </w:rPr>
                  </w:pPr>
                  <w:r w:rsidRPr="005233EF">
                    <w:rPr>
                      <w:b/>
                      <w:sz w:val="18"/>
                      <w:szCs w:val="18"/>
                    </w:rPr>
                    <w:t>Kód predmetu</w:t>
                  </w:r>
                </w:p>
              </w:tc>
              <w:tc>
                <w:tcPr>
                  <w:tcW w:w="3402" w:type="dxa"/>
                </w:tcPr>
                <w:p w:rsidR="00B274AA" w:rsidRPr="005233EF" w:rsidRDefault="00B274AA" w:rsidP="008D605A">
                  <w:pPr>
                    <w:jc w:val="center"/>
                    <w:rPr>
                      <w:b/>
                      <w:sz w:val="18"/>
                      <w:szCs w:val="18"/>
                    </w:rPr>
                  </w:pPr>
                  <w:r w:rsidRPr="005233EF">
                    <w:rPr>
                      <w:b/>
                      <w:sz w:val="18"/>
                      <w:szCs w:val="18"/>
                    </w:rPr>
                    <w:t>Názov predmetu</w:t>
                  </w:r>
                </w:p>
              </w:tc>
              <w:tc>
                <w:tcPr>
                  <w:tcW w:w="850" w:type="dxa"/>
                </w:tcPr>
                <w:p w:rsidR="00B274AA" w:rsidRPr="005233EF" w:rsidRDefault="00B274AA" w:rsidP="008D605A">
                  <w:pPr>
                    <w:jc w:val="center"/>
                    <w:rPr>
                      <w:b/>
                      <w:sz w:val="18"/>
                      <w:szCs w:val="18"/>
                    </w:rPr>
                  </w:pPr>
                  <w:r w:rsidRPr="005233EF">
                    <w:rPr>
                      <w:b/>
                      <w:sz w:val="18"/>
                      <w:szCs w:val="18"/>
                    </w:rPr>
                    <w:t>Kredity</w:t>
                  </w:r>
                </w:p>
              </w:tc>
              <w:tc>
                <w:tcPr>
                  <w:tcW w:w="1134" w:type="dxa"/>
                </w:tcPr>
                <w:p w:rsidR="00B274AA" w:rsidRPr="005233EF" w:rsidRDefault="00B274AA" w:rsidP="008D605A">
                  <w:pPr>
                    <w:jc w:val="center"/>
                    <w:rPr>
                      <w:b/>
                      <w:sz w:val="18"/>
                      <w:szCs w:val="18"/>
                    </w:rPr>
                  </w:pPr>
                  <w:r w:rsidRPr="005233EF">
                    <w:rPr>
                      <w:b/>
                      <w:sz w:val="18"/>
                      <w:szCs w:val="18"/>
                    </w:rPr>
                    <w:t>Rozsah prednášok</w:t>
                  </w:r>
                </w:p>
              </w:tc>
              <w:tc>
                <w:tcPr>
                  <w:tcW w:w="1134" w:type="dxa"/>
                </w:tcPr>
                <w:p w:rsidR="00B274AA" w:rsidRPr="005233EF" w:rsidRDefault="00B274AA" w:rsidP="008D605A">
                  <w:pPr>
                    <w:jc w:val="center"/>
                    <w:rPr>
                      <w:b/>
                      <w:sz w:val="18"/>
                      <w:szCs w:val="18"/>
                    </w:rPr>
                  </w:pPr>
                  <w:r w:rsidRPr="005233EF">
                    <w:rPr>
                      <w:b/>
                      <w:sz w:val="18"/>
                      <w:szCs w:val="18"/>
                    </w:rPr>
                    <w:t>Forma ukončenia</w:t>
                  </w:r>
                </w:p>
              </w:tc>
              <w:tc>
                <w:tcPr>
                  <w:tcW w:w="1843" w:type="dxa"/>
                </w:tcPr>
                <w:p w:rsidR="00B274AA" w:rsidRPr="005233EF" w:rsidRDefault="00B274AA" w:rsidP="008D605A">
                  <w:pPr>
                    <w:jc w:val="center"/>
                    <w:rPr>
                      <w:b/>
                      <w:sz w:val="18"/>
                      <w:szCs w:val="18"/>
                    </w:rPr>
                  </w:pPr>
                  <w:r w:rsidRPr="005233EF">
                    <w:rPr>
                      <w:b/>
                      <w:sz w:val="18"/>
                      <w:szCs w:val="18"/>
                    </w:rPr>
                    <w:t>Gestor predmetu</w:t>
                  </w:r>
                </w:p>
              </w:tc>
            </w:tr>
            <w:tr w:rsidR="00B274AA" w:rsidRPr="005233EF" w:rsidTr="008D605A">
              <w:tc>
                <w:tcPr>
                  <w:tcW w:w="9464" w:type="dxa"/>
                  <w:gridSpan w:val="6"/>
                </w:tcPr>
                <w:p w:rsidR="00B274AA" w:rsidRPr="005233EF" w:rsidRDefault="00B274AA" w:rsidP="008D605A">
                  <w:pPr>
                    <w:rPr>
                      <w:b/>
                      <w:i/>
                    </w:rPr>
                  </w:pPr>
                  <w:r w:rsidRPr="005233EF">
                    <w:rPr>
                      <w:b/>
                      <w:i/>
                    </w:rPr>
                    <w:t>Povinné predmety (P)</w:t>
                  </w:r>
                </w:p>
              </w:tc>
            </w:tr>
            <w:tr w:rsidR="00B274AA" w:rsidRPr="005233EF" w:rsidTr="008D605A">
              <w:tc>
                <w:tcPr>
                  <w:tcW w:w="1101" w:type="dxa"/>
                </w:tcPr>
                <w:p w:rsidR="00B274AA" w:rsidRPr="005233EF" w:rsidRDefault="00B274AA" w:rsidP="008D605A">
                  <w:r w:rsidRPr="005233EF">
                    <w:t>DIZS-D</w:t>
                  </w:r>
                </w:p>
              </w:tc>
              <w:tc>
                <w:tcPr>
                  <w:tcW w:w="3402" w:type="dxa"/>
                </w:tcPr>
                <w:p w:rsidR="00B274AA" w:rsidRPr="005233EF" w:rsidRDefault="00B274AA" w:rsidP="008D605A">
                  <w:r w:rsidRPr="005233EF">
                    <w:t>dizertačná skúška</w:t>
                  </w:r>
                </w:p>
              </w:tc>
              <w:tc>
                <w:tcPr>
                  <w:tcW w:w="850" w:type="dxa"/>
                </w:tcPr>
                <w:p w:rsidR="00B274AA" w:rsidRPr="005233EF" w:rsidRDefault="00B274AA" w:rsidP="008D605A">
                  <w:pPr>
                    <w:tabs>
                      <w:tab w:val="left" w:pos="884"/>
                    </w:tabs>
                  </w:pPr>
                  <w:r w:rsidRPr="005233EF">
                    <w:t>20</w:t>
                  </w:r>
                </w:p>
              </w:tc>
              <w:tc>
                <w:tcPr>
                  <w:tcW w:w="1134" w:type="dxa"/>
                </w:tcPr>
                <w:p w:rsidR="00B274AA" w:rsidRPr="005233EF" w:rsidRDefault="00B274AA" w:rsidP="008D605A"/>
              </w:tc>
              <w:tc>
                <w:tcPr>
                  <w:tcW w:w="1134" w:type="dxa"/>
                </w:tcPr>
                <w:p w:rsidR="00B274AA" w:rsidRPr="005233EF" w:rsidRDefault="00B274AA" w:rsidP="008D605A">
                  <w:r w:rsidRPr="005233EF">
                    <w:t>ŠS</w:t>
                  </w:r>
                </w:p>
              </w:tc>
              <w:tc>
                <w:tcPr>
                  <w:tcW w:w="1843" w:type="dxa"/>
                </w:tcPr>
                <w:p w:rsidR="00B274AA" w:rsidRPr="005233EF" w:rsidRDefault="00B274AA" w:rsidP="008D605A">
                  <w:r w:rsidRPr="005233EF">
                    <w:t xml:space="preserve">doc. </w:t>
                  </w:r>
                  <w:r>
                    <w:t>Ďurkovič</w:t>
                  </w:r>
                </w:p>
              </w:tc>
            </w:tr>
            <w:tr w:rsidR="00B274AA" w:rsidRPr="005233EF" w:rsidTr="008D605A">
              <w:tc>
                <w:tcPr>
                  <w:tcW w:w="1101" w:type="dxa"/>
                </w:tcPr>
                <w:p w:rsidR="00B274AA" w:rsidRPr="005233EF" w:rsidRDefault="00B274AA" w:rsidP="008D605A">
                  <w:r w:rsidRPr="005233EF">
                    <w:t>DIZP-D</w:t>
                  </w:r>
                </w:p>
              </w:tc>
              <w:tc>
                <w:tcPr>
                  <w:tcW w:w="3402" w:type="dxa"/>
                </w:tcPr>
                <w:p w:rsidR="00B274AA" w:rsidRPr="005233EF" w:rsidRDefault="00B274AA" w:rsidP="008D605A">
                  <w:r w:rsidRPr="005233EF">
                    <w:t>dizertačná práca</w:t>
                  </w:r>
                </w:p>
              </w:tc>
              <w:tc>
                <w:tcPr>
                  <w:tcW w:w="850" w:type="dxa"/>
                </w:tcPr>
                <w:p w:rsidR="00B274AA" w:rsidRPr="005233EF" w:rsidRDefault="00B274AA" w:rsidP="008D605A">
                  <w:r w:rsidRPr="005233EF">
                    <w:t>30</w:t>
                  </w:r>
                </w:p>
              </w:tc>
              <w:tc>
                <w:tcPr>
                  <w:tcW w:w="1134" w:type="dxa"/>
                </w:tcPr>
                <w:p w:rsidR="00B274AA" w:rsidRPr="005233EF" w:rsidRDefault="00B274AA" w:rsidP="008D605A"/>
              </w:tc>
              <w:tc>
                <w:tcPr>
                  <w:tcW w:w="1134" w:type="dxa"/>
                </w:tcPr>
                <w:p w:rsidR="00B274AA" w:rsidRPr="005233EF" w:rsidRDefault="00B274AA" w:rsidP="008D605A">
                  <w:r w:rsidRPr="005233EF">
                    <w:t>ŠS</w:t>
                  </w:r>
                </w:p>
              </w:tc>
              <w:tc>
                <w:tcPr>
                  <w:tcW w:w="1843" w:type="dxa"/>
                </w:tcPr>
                <w:p w:rsidR="00B274AA" w:rsidRPr="005233EF" w:rsidRDefault="00B274AA" w:rsidP="008D605A">
                  <w:r w:rsidRPr="005233EF">
                    <w:t xml:space="preserve">doc. </w:t>
                  </w:r>
                  <w:r>
                    <w:t>Ďurkovič</w:t>
                  </w:r>
                </w:p>
              </w:tc>
            </w:tr>
            <w:tr w:rsidR="00B274AA" w:rsidRPr="005233EF" w:rsidTr="008D605A">
              <w:tc>
                <w:tcPr>
                  <w:tcW w:w="9464" w:type="dxa"/>
                  <w:gridSpan w:val="6"/>
                </w:tcPr>
                <w:p w:rsidR="00B274AA" w:rsidRPr="005233EF" w:rsidRDefault="00B274AA" w:rsidP="008D605A">
                  <w:pPr>
                    <w:rPr>
                      <w:b/>
                      <w:i/>
                    </w:rPr>
                  </w:pPr>
                  <w:r w:rsidRPr="005233EF">
                    <w:rPr>
                      <w:b/>
                      <w:i/>
                    </w:rPr>
                    <w:t>Povinne voliteľné predmety (PV)</w:t>
                  </w:r>
                </w:p>
              </w:tc>
            </w:tr>
            <w:tr w:rsidR="00B274AA" w:rsidRPr="005233EF" w:rsidTr="008D605A">
              <w:tc>
                <w:tcPr>
                  <w:tcW w:w="1101" w:type="dxa"/>
                </w:tcPr>
                <w:p w:rsidR="00B274AA" w:rsidRPr="005233EF" w:rsidRDefault="00B274AA" w:rsidP="008D605A">
                  <w:r w:rsidRPr="005233EF">
                    <w:t>PMZ</w:t>
                  </w:r>
                </w:p>
              </w:tc>
              <w:tc>
                <w:tcPr>
                  <w:tcW w:w="3402" w:type="dxa"/>
                </w:tcPr>
                <w:p w:rsidR="00B274AA" w:rsidRPr="005233EF" w:rsidRDefault="00B274AA" w:rsidP="008D605A">
                  <w:r w:rsidRPr="005233EF">
                    <w:t>manažment zveri</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Garaj</w:t>
                  </w:r>
                </w:p>
              </w:tc>
            </w:tr>
            <w:tr w:rsidR="00B274AA" w:rsidRPr="005233EF" w:rsidTr="008D605A">
              <w:tc>
                <w:tcPr>
                  <w:tcW w:w="1101" w:type="dxa"/>
                </w:tcPr>
                <w:p w:rsidR="00B274AA" w:rsidRPr="005233EF" w:rsidRDefault="00B274AA" w:rsidP="008D605A">
                  <w:r w:rsidRPr="005233EF">
                    <w:t>EZ</w:t>
                  </w:r>
                </w:p>
              </w:tc>
              <w:tc>
                <w:tcPr>
                  <w:tcW w:w="3402" w:type="dxa"/>
                </w:tcPr>
                <w:p w:rsidR="00B274AA" w:rsidRPr="005233EF" w:rsidRDefault="00B274AA" w:rsidP="008D605A">
                  <w:r w:rsidRPr="005233EF">
                    <w:t>ekológia živočíchov</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Kropil</w:t>
                  </w:r>
                </w:p>
              </w:tc>
            </w:tr>
            <w:tr w:rsidR="00B274AA" w:rsidRPr="005233EF" w:rsidTr="008D605A">
              <w:tc>
                <w:tcPr>
                  <w:tcW w:w="1101" w:type="dxa"/>
                </w:tcPr>
                <w:p w:rsidR="00B274AA" w:rsidRPr="005233EF" w:rsidRDefault="00B274AA" w:rsidP="008D605A">
                  <w:r w:rsidRPr="005233EF">
                    <w:t>ICHZ</w:t>
                  </w:r>
                </w:p>
              </w:tc>
              <w:tc>
                <w:tcPr>
                  <w:tcW w:w="3402" w:type="dxa"/>
                </w:tcPr>
                <w:p w:rsidR="00B274AA" w:rsidRPr="005233EF" w:rsidRDefault="00B274AA" w:rsidP="008D605A">
                  <w:r w:rsidRPr="005233EF">
                    <w:t>intenzívny chov zveri</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Garaj</w:t>
                  </w:r>
                </w:p>
              </w:tc>
            </w:tr>
            <w:tr w:rsidR="00B274AA" w:rsidRPr="005233EF" w:rsidTr="008D605A">
              <w:tc>
                <w:tcPr>
                  <w:tcW w:w="1101" w:type="dxa"/>
                </w:tcPr>
                <w:p w:rsidR="00B274AA" w:rsidRPr="005233EF" w:rsidRDefault="00B274AA" w:rsidP="008D605A">
                  <w:r w:rsidRPr="005233EF">
                    <w:t>OZAH</w:t>
                  </w:r>
                </w:p>
              </w:tc>
              <w:tc>
                <w:tcPr>
                  <w:tcW w:w="3402" w:type="dxa"/>
                </w:tcPr>
                <w:p w:rsidR="00B274AA" w:rsidRPr="005233EF" w:rsidRDefault="00B274AA" w:rsidP="008D605A">
                  <w:r w:rsidRPr="005233EF">
                    <w:t>ochrana živočíchov a ich habitatov</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Kropil</w:t>
                  </w:r>
                </w:p>
              </w:tc>
            </w:tr>
            <w:tr w:rsidR="00B274AA" w:rsidRPr="005233EF" w:rsidTr="008D605A">
              <w:tc>
                <w:tcPr>
                  <w:tcW w:w="1101" w:type="dxa"/>
                </w:tcPr>
                <w:p w:rsidR="00B274AA" w:rsidRPr="005233EF" w:rsidRDefault="00B274AA" w:rsidP="008D605A">
                  <w:r w:rsidRPr="005233EF">
                    <w:t>FVCHZ</w:t>
                  </w:r>
                </w:p>
              </w:tc>
              <w:tc>
                <w:tcPr>
                  <w:tcW w:w="3402" w:type="dxa"/>
                </w:tcPr>
                <w:p w:rsidR="00B274AA" w:rsidRPr="005233EF" w:rsidRDefault="00B274AA" w:rsidP="008D605A">
                  <w:r w:rsidRPr="005233EF">
                    <w:t>fyziológia, výživa a choroby zveri</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Rajský</w:t>
                  </w:r>
                </w:p>
              </w:tc>
            </w:tr>
            <w:tr w:rsidR="00B274AA" w:rsidRPr="005233EF" w:rsidTr="008D605A">
              <w:tc>
                <w:tcPr>
                  <w:tcW w:w="1101" w:type="dxa"/>
                </w:tcPr>
                <w:p w:rsidR="00B274AA" w:rsidRPr="005233EF" w:rsidRDefault="00B274AA" w:rsidP="008D605A">
                  <w:r w:rsidRPr="005233EF">
                    <w:t>GVZ</w:t>
                  </w:r>
                </w:p>
              </w:tc>
              <w:tc>
                <w:tcPr>
                  <w:tcW w:w="3402" w:type="dxa"/>
                </w:tcPr>
                <w:p w:rsidR="00B274AA" w:rsidRPr="005233EF" w:rsidRDefault="00B274AA" w:rsidP="008D605A">
                  <w:r w:rsidRPr="005233EF">
                    <w:t>genetika vyšších živočíchov</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Paule</w:t>
                  </w:r>
                </w:p>
              </w:tc>
            </w:tr>
            <w:tr w:rsidR="00B274AA" w:rsidRPr="005233EF" w:rsidTr="008D605A">
              <w:tc>
                <w:tcPr>
                  <w:tcW w:w="1101" w:type="dxa"/>
                </w:tcPr>
                <w:p w:rsidR="00B274AA" w:rsidRPr="005233EF" w:rsidRDefault="00B274AA" w:rsidP="008D605A">
                  <w:r w:rsidRPr="005233EF">
                    <w:t>MATKZ</w:t>
                  </w:r>
                </w:p>
              </w:tc>
              <w:tc>
                <w:tcPr>
                  <w:tcW w:w="3402" w:type="dxa"/>
                </w:tcPr>
                <w:p w:rsidR="00B274AA" w:rsidRPr="005233EF" w:rsidRDefault="00B274AA" w:rsidP="008D605A">
                  <w:r w:rsidRPr="005233EF">
                    <w:t>metódy a techniky kvantitatívnej zoológie</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Kropil</w:t>
                  </w:r>
                </w:p>
              </w:tc>
            </w:tr>
            <w:tr w:rsidR="00B274AA" w:rsidRPr="005233EF" w:rsidTr="008D605A">
              <w:tc>
                <w:tcPr>
                  <w:tcW w:w="1101" w:type="dxa"/>
                </w:tcPr>
                <w:p w:rsidR="00B274AA" w:rsidRPr="005233EF" w:rsidRDefault="00B274AA" w:rsidP="008D605A">
                  <w:r w:rsidRPr="005233EF">
                    <w:t>EEMOZ</w:t>
                  </w:r>
                </w:p>
              </w:tc>
              <w:tc>
                <w:tcPr>
                  <w:tcW w:w="3402" w:type="dxa"/>
                </w:tcPr>
                <w:p w:rsidR="00B274AA" w:rsidRPr="005233EF" w:rsidRDefault="00B274AA" w:rsidP="008D605A">
                  <w:r w:rsidRPr="005233EF">
                    <w:t>environmentálna ekonómia v manažmente a ochrane zveri</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Holécy</w:t>
                  </w:r>
                </w:p>
              </w:tc>
            </w:tr>
            <w:tr w:rsidR="00B274AA" w:rsidRPr="005233EF" w:rsidTr="008D605A">
              <w:tc>
                <w:tcPr>
                  <w:tcW w:w="1101" w:type="dxa"/>
                </w:tcPr>
                <w:p w:rsidR="00B274AA" w:rsidRPr="005233EF" w:rsidRDefault="00B274AA" w:rsidP="008D605A">
                  <w:r w:rsidRPr="005233EF">
                    <w:t>OLPZ</w:t>
                  </w:r>
                </w:p>
              </w:tc>
              <w:tc>
                <w:tcPr>
                  <w:tcW w:w="3402" w:type="dxa"/>
                </w:tcPr>
                <w:p w:rsidR="00B274AA" w:rsidRPr="005233EF" w:rsidRDefault="00B274AA" w:rsidP="008D605A">
                  <w:r w:rsidRPr="005233EF">
                    <w:t>ochrana lesa pred poškodzovaním zverou</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Kodrík</w:t>
                  </w:r>
                </w:p>
              </w:tc>
            </w:tr>
            <w:tr w:rsidR="00B274AA" w:rsidRPr="005233EF" w:rsidTr="008D605A">
              <w:tc>
                <w:tcPr>
                  <w:tcW w:w="1101" w:type="dxa"/>
                </w:tcPr>
                <w:p w:rsidR="00B274AA" w:rsidRPr="005233EF" w:rsidRDefault="00B274AA" w:rsidP="008D605A"/>
              </w:tc>
              <w:tc>
                <w:tcPr>
                  <w:tcW w:w="3402" w:type="dxa"/>
                </w:tcPr>
                <w:p w:rsidR="00B274AA" w:rsidRPr="005233EF" w:rsidRDefault="00B274AA" w:rsidP="008D605A">
                  <w:r w:rsidRPr="005233EF">
                    <w:t>cudzí jazyk</w:t>
                  </w:r>
                </w:p>
              </w:tc>
              <w:tc>
                <w:tcPr>
                  <w:tcW w:w="850" w:type="dxa"/>
                </w:tcPr>
                <w:p w:rsidR="00B274AA" w:rsidRPr="005233EF" w:rsidRDefault="00B274AA" w:rsidP="008D605A">
                  <w:r w:rsidRPr="005233EF">
                    <w:t>5</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tc>
            </w:tr>
            <w:tr w:rsidR="00B274AA" w:rsidRPr="005233EF" w:rsidTr="008D605A">
              <w:tc>
                <w:tcPr>
                  <w:tcW w:w="9464" w:type="dxa"/>
                  <w:gridSpan w:val="6"/>
                </w:tcPr>
                <w:p w:rsidR="00B274AA" w:rsidRPr="005233EF" w:rsidRDefault="00B274AA" w:rsidP="008D605A">
                  <w:pPr>
                    <w:rPr>
                      <w:vertAlign w:val="superscript"/>
                    </w:rPr>
                  </w:pPr>
                  <w:r w:rsidRPr="005233EF">
                    <w:rPr>
                      <w:b/>
                      <w:i/>
                    </w:rPr>
                    <w:t>Výberové predmety (V)</w:t>
                  </w:r>
                  <w:r w:rsidRPr="005233EF">
                    <w:rPr>
                      <w:vertAlign w:val="superscript"/>
                    </w:rPr>
                    <w:t>1)</w:t>
                  </w:r>
                </w:p>
              </w:tc>
            </w:tr>
            <w:tr w:rsidR="00B274AA" w:rsidRPr="005233EF" w:rsidTr="008D605A">
              <w:tc>
                <w:tcPr>
                  <w:tcW w:w="1101" w:type="dxa"/>
                </w:tcPr>
                <w:p w:rsidR="00B274AA" w:rsidRPr="005233EF" w:rsidRDefault="00B274AA" w:rsidP="008D605A"/>
              </w:tc>
              <w:tc>
                <w:tcPr>
                  <w:tcW w:w="3402" w:type="dxa"/>
                </w:tcPr>
                <w:p w:rsidR="00B274AA" w:rsidRPr="005233EF" w:rsidRDefault="00B274AA" w:rsidP="008D605A">
                  <w:r w:rsidRPr="005233EF">
                    <w:t>predmety iných študijných programov II. a III. stupňa štúdia</w:t>
                  </w:r>
                </w:p>
              </w:tc>
              <w:tc>
                <w:tcPr>
                  <w:tcW w:w="850" w:type="dxa"/>
                </w:tcPr>
                <w:p w:rsidR="00B274AA" w:rsidRPr="005233EF" w:rsidRDefault="00B274AA" w:rsidP="008D605A">
                  <w:r w:rsidRPr="005233EF">
                    <w:rPr>
                      <w:color w:val="000000"/>
                      <w:sz w:val="24"/>
                      <w:szCs w:val="24"/>
                    </w:rPr>
                    <w:t>x</w:t>
                  </w:r>
                  <w:r w:rsidRPr="005233EF">
                    <w:rPr>
                      <w:color w:val="000000"/>
                      <w:vertAlign w:val="superscript"/>
                    </w:rPr>
                    <w:t>2)</w:t>
                  </w:r>
                </w:p>
              </w:tc>
              <w:tc>
                <w:tcPr>
                  <w:tcW w:w="1134" w:type="dxa"/>
                </w:tcPr>
                <w:p w:rsidR="00B274AA" w:rsidRPr="005233EF" w:rsidRDefault="00B274AA" w:rsidP="008D605A">
                  <w:r w:rsidRPr="005233EF">
                    <w:rPr>
                      <w:color w:val="000000"/>
                      <w:sz w:val="24"/>
                      <w:szCs w:val="24"/>
                    </w:rPr>
                    <w:t>x</w:t>
                  </w:r>
                  <w:r w:rsidRPr="005233EF">
                    <w:rPr>
                      <w:color w:val="000000"/>
                      <w:vertAlign w:val="superscript"/>
                    </w:rPr>
                    <w:t>3)</w:t>
                  </w:r>
                </w:p>
              </w:tc>
              <w:tc>
                <w:tcPr>
                  <w:tcW w:w="1134" w:type="dxa"/>
                </w:tcPr>
                <w:p w:rsidR="00B274AA" w:rsidRPr="005233EF" w:rsidRDefault="00B274AA" w:rsidP="008D605A">
                  <w:r w:rsidRPr="005233EF">
                    <w:rPr>
                      <w:color w:val="000000"/>
                      <w:sz w:val="24"/>
                      <w:szCs w:val="24"/>
                    </w:rPr>
                    <w:t>S</w:t>
                  </w:r>
                </w:p>
              </w:tc>
              <w:tc>
                <w:tcPr>
                  <w:tcW w:w="1843" w:type="dxa"/>
                </w:tcPr>
                <w:p w:rsidR="00B274AA" w:rsidRPr="005233EF" w:rsidRDefault="00B274AA" w:rsidP="008D605A"/>
              </w:tc>
            </w:tr>
          </w:tbl>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p>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r w:rsidRPr="005233EF">
              <w:rPr>
                <w:rFonts w:ascii="Times New Roman" w:eastAsia="Times New Roman" w:hAnsi="Times New Roman" w:cs="Times New Roman"/>
                <w:color w:val="000000"/>
                <w:sz w:val="20"/>
                <w:szCs w:val="20"/>
                <w:lang w:eastAsia="sk-SK"/>
              </w:rPr>
              <w:t>1) Študent si môže vybrať predmet zo študijných programov doktorandského štúdia všetkých fakúlt TU vo Zvolene</w:t>
            </w:r>
          </w:p>
        </w:tc>
      </w:tr>
      <w:tr w:rsidR="00B274AA" w:rsidRPr="005233EF" w:rsidTr="008D605A">
        <w:trPr>
          <w:trHeight w:val="218"/>
        </w:trPr>
        <w:tc>
          <w:tcPr>
            <w:tcW w:w="7230" w:type="dxa"/>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r w:rsidRPr="005233EF">
              <w:rPr>
                <w:rFonts w:ascii="Times New Roman" w:eastAsia="Times New Roman" w:hAnsi="Times New Roman" w:cs="Times New Roman"/>
                <w:color w:val="000000"/>
                <w:sz w:val="20"/>
                <w:szCs w:val="20"/>
                <w:lang w:eastAsia="sk-SK"/>
              </w:rPr>
              <w:t>2) Podľa konkrétneho kreditového ohodnotenia predmetu na fakulte univerzity</w:t>
            </w:r>
          </w:p>
        </w:tc>
      </w:tr>
      <w:tr w:rsidR="00B274AA" w:rsidRPr="005233EF" w:rsidTr="008D605A">
        <w:trPr>
          <w:trHeight w:val="218"/>
        </w:trPr>
        <w:tc>
          <w:tcPr>
            <w:tcW w:w="7230" w:type="dxa"/>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r w:rsidRPr="005233EF">
              <w:rPr>
                <w:rFonts w:ascii="Times New Roman" w:eastAsia="Times New Roman" w:hAnsi="Times New Roman" w:cs="Times New Roman"/>
                <w:color w:val="000000"/>
                <w:sz w:val="20"/>
                <w:szCs w:val="20"/>
                <w:lang w:eastAsia="sk-SK"/>
              </w:rPr>
              <w:t>3) Podľa konkrétneho hodinového rozsahu predmetu na fakulte univerzity</w:t>
            </w:r>
          </w:p>
        </w:tc>
      </w:tr>
    </w:tbl>
    <w:p w:rsidR="00B274AA" w:rsidRPr="005233EF" w:rsidRDefault="00B274AA" w:rsidP="00B274AA">
      <w:pPr>
        <w:keepNext/>
        <w:spacing w:after="0" w:line="240" w:lineRule="auto"/>
        <w:outlineLvl w:val="4"/>
        <w:rPr>
          <w:rFonts w:ascii="Times New Roman" w:eastAsia="Times New Roman" w:hAnsi="Times New Roman" w:cs="Times New Roman"/>
          <w:b/>
          <w:bCs/>
          <w:caps/>
          <w:sz w:val="24"/>
          <w:szCs w:val="24"/>
          <w:lang w:eastAsia="cs-CZ"/>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rPr>
          <w:rFonts w:ascii="Times New Roman" w:eastAsia="Times New Roman" w:hAnsi="Times New Roman" w:cs="Times New Roman"/>
          <w:sz w:val="20"/>
          <w:szCs w:val="20"/>
          <w:lang w:val="cs-CZ" w:eastAsia="sk-SK"/>
        </w:rPr>
      </w:pPr>
    </w:p>
    <w:p w:rsidR="00B274AA" w:rsidRPr="005233EF" w:rsidRDefault="00B274AA" w:rsidP="00B274AA">
      <w:pPr>
        <w:spacing w:after="0" w:line="240" w:lineRule="auto"/>
        <w:jc w:val="both"/>
        <w:rPr>
          <w:rFonts w:ascii="Times New Roman" w:eastAsia="Times New Roman" w:hAnsi="Times New Roman" w:cs="Times New Roman"/>
          <w:b/>
          <w:snapToGrid w:val="0"/>
          <w:sz w:val="24"/>
          <w:szCs w:val="20"/>
          <w:lang w:eastAsia="cs-CZ"/>
        </w:rPr>
      </w:pPr>
    </w:p>
    <w:p w:rsidR="00B274AA" w:rsidRPr="005233EF" w:rsidRDefault="00B274AA" w:rsidP="00B274AA">
      <w:pPr>
        <w:spacing w:after="0" w:line="240" w:lineRule="auto"/>
        <w:jc w:val="both"/>
        <w:rPr>
          <w:rFonts w:ascii="Times New Roman" w:eastAsia="Times New Roman" w:hAnsi="Times New Roman" w:cs="Times New Roman"/>
          <w:b/>
          <w:snapToGrid w:val="0"/>
          <w:sz w:val="24"/>
          <w:szCs w:val="20"/>
          <w:lang w:eastAsia="cs-CZ"/>
        </w:rPr>
      </w:pPr>
    </w:p>
    <w:p w:rsidR="00B274AA" w:rsidRPr="005233EF" w:rsidRDefault="00B274AA" w:rsidP="00B274AA">
      <w:pPr>
        <w:spacing w:after="0" w:line="240" w:lineRule="auto"/>
        <w:jc w:val="both"/>
        <w:rPr>
          <w:rFonts w:ascii="Times New Roman" w:eastAsia="Times New Roman" w:hAnsi="Times New Roman" w:cs="Times New Roman"/>
          <w:b/>
          <w:snapToGrid w:val="0"/>
          <w:sz w:val="24"/>
          <w:szCs w:val="20"/>
          <w:lang w:eastAsia="cs-CZ"/>
        </w:rPr>
      </w:pPr>
    </w:p>
    <w:tbl>
      <w:tblPr>
        <w:tblW w:w="9400" w:type="dxa"/>
        <w:tblCellMar>
          <w:left w:w="30" w:type="dxa"/>
          <w:right w:w="30" w:type="dxa"/>
        </w:tblCellMar>
        <w:tblLook w:val="0000" w:firstRow="0" w:lastRow="0" w:firstColumn="0" w:lastColumn="0" w:noHBand="0" w:noVBand="0"/>
      </w:tblPr>
      <w:tblGrid>
        <w:gridCol w:w="9400"/>
      </w:tblGrid>
      <w:tr w:rsidR="00B274AA" w:rsidRPr="005233EF" w:rsidTr="008D605A">
        <w:trPr>
          <w:trHeight w:val="308"/>
        </w:trPr>
        <w:tc>
          <w:tcPr>
            <w:tcW w:w="0" w:type="auto"/>
            <w:tcBorders>
              <w:right w:val="nil"/>
            </w:tcBorders>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lastRenderedPageBreak/>
              <w:t xml:space="preserve">Študijný odbor:           EKOSystémové služby lesov </w:t>
            </w:r>
          </w:p>
        </w:tc>
      </w:tr>
      <w:tr w:rsidR="00B274AA" w:rsidRPr="005233EF" w:rsidTr="008D605A">
        <w:trPr>
          <w:trHeight w:val="218"/>
        </w:trPr>
        <w:tc>
          <w:tcPr>
            <w:tcW w:w="0" w:type="auto"/>
            <w:tcBorders>
              <w:right w:val="nil"/>
            </w:tcBorders>
          </w:tcPr>
          <w:p w:rsidR="00B274AA" w:rsidRDefault="00B274AA" w:rsidP="008D605A">
            <w:pPr>
              <w:autoSpaceDE w:val="0"/>
              <w:autoSpaceDN w:val="0"/>
              <w:adjustRightInd w:val="0"/>
              <w:spacing w:after="0" w:line="240" w:lineRule="auto"/>
              <w:rPr>
                <w:rFonts w:ascii="Times New Roman" w:eastAsia="Times New Roman" w:hAnsi="Times New Roman" w:cs="Times New Roman"/>
                <w:b/>
                <w:bCs/>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t>Študijný program:     ekosystémové sluŽby lesov</w:t>
            </w:r>
            <w:r>
              <w:rPr>
                <w:rFonts w:ascii="Times New Roman" w:eastAsia="Times New Roman" w:hAnsi="Times New Roman" w:cs="Times New Roman"/>
                <w:b/>
                <w:bCs/>
                <w:caps/>
                <w:color w:val="000000"/>
                <w:sz w:val="24"/>
                <w:szCs w:val="24"/>
                <w:lang w:eastAsia="sk-SK"/>
              </w:rPr>
              <w:t xml:space="preserve"> </w:t>
            </w:r>
            <w:r w:rsidRPr="005233EF">
              <w:rPr>
                <w:rFonts w:ascii="Times New Roman" w:eastAsia="Times New Roman" w:hAnsi="Times New Roman" w:cs="Times New Roman"/>
                <w:b/>
                <w:bCs/>
                <w:caps/>
                <w:color w:val="000000"/>
                <w:sz w:val="24"/>
                <w:szCs w:val="24"/>
                <w:lang w:eastAsia="sk-SK"/>
              </w:rPr>
              <w:t>– DOKTORANDSKÝ</w:t>
            </w:r>
          </w:p>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b/>
                <w:bCs/>
                <w:caps/>
                <w:color w:val="000000"/>
                <w:sz w:val="24"/>
                <w:szCs w:val="24"/>
                <w:lang w:eastAsia="sk-SK"/>
              </w:rPr>
            </w:pPr>
            <w:r>
              <w:rPr>
                <w:rFonts w:ascii="Times New Roman" w:eastAsia="Times New Roman" w:hAnsi="Times New Roman" w:cs="Times New Roman"/>
                <w:b/>
                <w:bCs/>
                <w:caps/>
                <w:color w:val="000000"/>
                <w:sz w:val="24"/>
                <w:szCs w:val="24"/>
                <w:lang w:eastAsia="sk-SK"/>
              </w:rPr>
              <w:t xml:space="preserve">                                            </w:t>
            </w:r>
            <w:r w:rsidRPr="005233EF">
              <w:rPr>
                <w:rFonts w:ascii="Times New Roman" w:eastAsia="Times New Roman" w:hAnsi="Times New Roman" w:cs="Times New Roman"/>
                <w:b/>
                <w:bCs/>
                <w:caps/>
                <w:color w:val="000000"/>
                <w:sz w:val="24"/>
                <w:szCs w:val="24"/>
                <w:lang w:eastAsia="sk-SK"/>
              </w:rPr>
              <w:t xml:space="preserve"> </w:t>
            </w:r>
            <w:r>
              <w:rPr>
                <w:rFonts w:ascii="Times New Roman" w:eastAsia="Times New Roman" w:hAnsi="Times New Roman" w:cs="Times New Roman"/>
                <w:b/>
                <w:bCs/>
                <w:caps/>
                <w:color w:val="000000"/>
                <w:sz w:val="24"/>
                <w:szCs w:val="24"/>
                <w:lang w:eastAsia="sk-SK"/>
              </w:rPr>
              <w:t xml:space="preserve">    </w:t>
            </w:r>
            <w:r w:rsidRPr="005233EF">
              <w:rPr>
                <w:rFonts w:ascii="Times New Roman" w:eastAsia="Times New Roman" w:hAnsi="Times New Roman" w:cs="Times New Roman"/>
                <w:b/>
                <w:bCs/>
                <w:caps/>
                <w:color w:val="000000"/>
                <w:sz w:val="24"/>
                <w:szCs w:val="24"/>
                <w:lang w:eastAsia="sk-SK"/>
              </w:rPr>
              <w:t>STUPEŇ</w:t>
            </w:r>
          </w:p>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b/>
                <w:bCs/>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t>Garant:                              prof. pichler</w:t>
            </w:r>
          </w:p>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b/>
                <w:bCs/>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t>jazyk:                                  slovenský, anglický</w:t>
            </w:r>
          </w:p>
        </w:tc>
      </w:tr>
      <w:tr w:rsidR="00B274AA" w:rsidRPr="005233EF" w:rsidTr="008D605A">
        <w:trPr>
          <w:trHeight w:val="218"/>
        </w:trPr>
        <w:tc>
          <w:tcPr>
            <w:tcW w:w="0" w:type="auto"/>
            <w:tcBorders>
              <w:bottom w:val="single" w:sz="4" w:space="0" w:color="auto"/>
              <w:right w:val="nil"/>
            </w:tcBorders>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b/>
                <w:bCs/>
                <w:caps/>
                <w:color w:val="000000"/>
                <w:sz w:val="24"/>
                <w:szCs w:val="24"/>
                <w:lang w:eastAsia="sk-SK"/>
              </w:rPr>
            </w:pPr>
          </w:p>
        </w:tc>
      </w:tr>
    </w:tbl>
    <w:p w:rsidR="00B274AA" w:rsidRPr="005233EF" w:rsidRDefault="00B274AA" w:rsidP="00B274AA">
      <w:pPr>
        <w:spacing w:after="0" w:line="240" w:lineRule="auto"/>
        <w:jc w:val="both"/>
        <w:rPr>
          <w:rFonts w:ascii="Times New Roman" w:eastAsia="Times New Roman" w:hAnsi="Times New Roman" w:cs="Times New Roman"/>
          <w:b/>
          <w:sz w:val="24"/>
          <w:szCs w:val="24"/>
          <w:lang w:eastAsia="sk-SK"/>
        </w:rPr>
      </w:pPr>
    </w:p>
    <w:tbl>
      <w:tblPr>
        <w:tblStyle w:val="Mriekatabuky"/>
        <w:tblW w:w="9464" w:type="dxa"/>
        <w:tblLayout w:type="fixed"/>
        <w:tblLook w:val="04A0" w:firstRow="1" w:lastRow="0" w:firstColumn="1" w:lastColumn="0" w:noHBand="0" w:noVBand="1"/>
      </w:tblPr>
      <w:tblGrid>
        <w:gridCol w:w="1101"/>
        <w:gridCol w:w="3402"/>
        <w:gridCol w:w="850"/>
        <w:gridCol w:w="1134"/>
        <w:gridCol w:w="1134"/>
        <w:gridCol w:w="1843"/>
      </w:tblGrid>
      <w:tr w:rsidR="00B274AA" w:rsidRPr="005233EF" w:rsidTr="008D605A">
        <w:tc>
          <w:tcPr>
            <w:tcW w:w="1101" w:type="dxa"/>
          </w:tcPr>
          <w:p w:rsidR="00B274AA" w:rsidRPr="005233EF" w:rsidRDefault="00B274AA" w:rsidP="008D605A">
            <w:pPr>
              <w:jc w:val="center"/>
              <w:rPr>
                <w:b/>
                <w:sz w:val="18"/>
                <w:szCs w:val="18"/>
              </w:rPr>
            </w:pPr>
            <w:r w:rsidRPr="005233EF">
              <w:rPr>
                <w:b/>
                <w:sz w:val="18"/>
                <w:szCs w:val="18"/>
              </w:rPr>
              <w:t>Kód predmetu</w:t>
            </w:r>
          </w:p>
        </w:tc>
        <w:tc>
          <w:tcPr>
            <w:tcW w:w="3402" w:type="dxa"/>
          </w:tcPr>
          <w:p w:rsidR="00B274AA" w:rsidRPr="005233EF" w:rsidRDefault="00B274AA" w:rsidP="008D605A">
            <w:pPr>
              <w:jc w:val="center"/>
              <w:rPr>
                <w:b/>
                <w:sz w:val="18"/>
                <w:szCs w:val="18"/>
              </w:rPr>
            </w:pPr>
            <w:r w:rsidRPr="005233EF">
              <w:rPr>
                <w:b/>
                <w:sz w:val="18"/>
                <w:szCs w:val="18"/>
              </w:rPr>
              <w:t>Názov predmetu</w:t>
            </w:r>
          </w:p>
        </w:tc>
        <w:tc>
          <w:tcPr>
            <w:tcW w:w="850" w:type="dxa"/>
          </w:tcPr>
          <w:p w:rsidR="00B274AA" w:rsidRPr="005233EF" w:rsidRDefault="00B274AA" w:rsidP="008D605A">
            <w:pPr>
              <w:jc w:val="center"/>
              <w:rPr>
                <w:b/>
                <w:sz w:val="18"/>
                <w:szCs w:val="18"/>
              </w:rPr>
            </w:pPr>
            <w:r w:rsidRPr="005233EF">
              <w:rPr>
                <w:b/>
                <w:sz w:val="18"/>
                <w:szCs w:val="18"/>
              </w:rPr>
              <w:t>Kredity</w:t>
            </w:r>
          </w:p>
        </w:tc>
        <w:tc>
          <w:tcPr>
            <w:tcW w:w="1134" w:type="dxa"/>
          </w:tcPr>
          <w:p w:rsidR="00B274AA" w:rsidRPr="005233EF" w:rsidRDefault="00B274AA" w:rsidP="008D605A">
            <w:pPr>
              <w:jc w:val="center"/>
              <w:rPr>
                <w:b/>
                <w:sz w:val="18"/>
                <w:szCs w:val="18"/>
              </w:rPr>
            </w:pPr>
            <w:r w:rsidRPr="005233EF">
              <w:rPr>
                <w:b/>
                <w:sz w:val="18"/>
                <w:szCs w:val="18"/>
              </w:rPr>
              <w:t>Rozsah prednášok</w:t>
            </w:r>
          </w:p>
        </w:tc>
        <w:tc>
          <w:tcPr>
            <w:tcW w:w="1134" w:type="dxa"/>
          </w:tcPr>
          <w:p w:rsidR="00B274AA" w:rsidRPr="005233EF" w:rsidRDefault="00B274AA" w:rsidP="008D605A">
            <w:pPr>
              <w:jc w:val="center"/>
              <w:rPr>
                <w:b/>
                <w:sz w:val="18"/>
                <w:szCs w:val="18"/>
              </w:rPr>
            </w:pPr>
            <w:r w:rsidRPr="005233EF">
              <w:rPr>
                <w:b/>
                <w:sz w:val="18"/>
                <w:szCs w:val="18"/>
              </w:rPr>
              <w:t>Forma ukončenia</w:t>
            </w:r>
          </w:p>
        </w:tc>
        <w:tc>
          <w:tcPr>
            <w:tcW w:w="1843" w:type="dxa"/>
          </w:tcPr>
          <w:p w:rsidR="00B274AA" w:rsidRPr="005233EF" w:rsidRDefault="00B274AA" w:rsidP="008D605A">
            <w:pPr>
              <w:jc w:val="center"/>
              <w:rPr>
                <w:b/>
                <w:sz w:val="18"/>
                <w:szCs w:val="18"/>
              </w:rPr>
            </w:pPr>
            <w:r w:rsidRPr="005233EF">
              <w:rPr>
                <w:b/>
                <w:sz w:val="18"/>
                <w:szCs w:val="18"/>
              </w:rPr>
              <w:t>Gestor predmetu</w:t>
            </w:r>
          </w:p>
        </w:tc>
      </w:tr>
      <w:tr w:rsidR="00B274AA" w:rsidRPr="005233EF" w:rsidTr="008D605A">
        <w:tc>
          <w:tcPr>
            <w:tcW w:w="9464" w:type="dxa"/>
            <w:gridSpan w:val="6"/>
          </w:tcPr>
          <w:p w:rsidR="00B274AA" w:rsidRPr="005233EF" w:rsidRDefault="00B274AA" w:rsidP="008D605A">
            <w:pPr>
              <w:rPr>
                <w:b/>
                <w:i/>
              </w:rPr>
            </w:pPr>
            <w:r w:rsidRPr="005233EF">
              <w:rPr>
                <w:b/>
                <w:i/>
              </w:rPr>
              <w:t>Povinné predmety (P)</w:t>
            </w:r>
          </w:p>
        </w:tc>
      </w:tr>
      <w:tr w:rsidR="00B274AA" w:rsidRPr="005233EF" w:rsidTr="008D605A">
        <w:tc>
          <w:tcPr>
            <w:tcW w:w="1101" w:type="dxa"/>
          </w:tcPr>
          <w:p w:rsidR="00B274AA" w:rsidRPr="005233EF" w:rsidRDefault="00B274AA" w:rsidP="008D605A">
            <w:r w:rsidRPr="005233EF">
              <w:t>DIZS-D</w:t>
            </w:r>
          </w:p>
        </w:tc>
        <w:tc>
          <w:tcPr>
            <w:tcW w:w="3402" w:type="dxa"/>
          </w:tcPr>
          <w:p w:rsidR="00B274AA" w:rsidRPr="005233EF" w:rsidRDefault="00B274AA" w:rsidP="008D605A">
            <w:r w:rsidRPr="005233EF">
              <w:t>dizertačná skúška</w:t>
            </w:r>
          </w:p>
        </w:tc>
        <w:tc>
          <w:tcPr>
            <w:tcW w:w="850" w:type="dxa"/>
          </w:tcPr>
          <w:p w:rsidR="00B274AA" w:rsidRPr="005233EF" w:rsidRDefault="00B274AA" w:rsidP="008D605A">
            <w:pPr>
              <w:tabs>
                <w:tab w:val="left" w:pos="884"/>
              </w:tabs>
            </w:pPr>
            <w:r w:rsidRPr="005233EF">
              <w:t>20</w:t>
            </w:r>
          </w:p>
        </w:tc>
        <w:tc>
          <w:tcPr>
            <w:tcW w:w="1134" w:type="dxa"/>
          </w:tcPr>
          <w:p w:rsidR="00B274AA" w:rsidRPr="005233EF" w:rsidRDefault="00B274AA" w:rsidP="008D605A"/>
        </w:tc>
        <w:tc>
          <w:tcPr>
            <w:tcW w:w="1134" w:type="dxa"/>
          </w:tcPr>
          <w:p w:rsidR="00B274AA" w:rsidRPr="005233EF" w:rsidRDefault="00B274AA" w:rsidP="008D605A">
            <w:r w:rsidRPr="005233EF">
              <w:t>ŠS</w:t>
            </w:r>
          </w:p>
        </w:tc>
        <w:tc>
          <w:tcPr>
            <w:tcW w:w="1843" w:type="dxa"/>
          </w:tcPr>
          <w:p w:rsidR="00B274AA" w:rsidRPr="005233EF" w:rsidRDefault="00B274AA" w:rsidP="008D605A">
            <w:r w:rsidRPr="005233EF">
              <w:t xml:space="preserve">doc. </w:t>
            </w:r>
            <w:r>
              <w:t>Ďurkovič</w:t>
            </w:r>
          </w:p>
        </w:tc>
      </w:tr>
      <w:tr w:rsidR="00B274AA" w:rsidRPr="005233EF" w:rsidTr="008D605A">
        <w:tc>
          <w:tcPr>
            <w:tcW w:w="1101" w:type="dxa"/>
          </w:tcPr>
          <w:p w:rsidR="00B274AA" w:rsidRPr="005233EF" w:rsidRDefault="00B274AA" w:rsidP="008D605A">
            <w:r w:rsidRPr="005233EF">
              <w:t>DIZP-D</w:t>
            </w:r>
          </w:p>
        </w:tc>
        <w:tc>
          <w:tcPr>
            <w:tcW w:w="3402" w:type="dxa"/>
          </w:tcPr>
          <w:p w:rsidR="00B274AA" w:rsidRPr="005233EF" w:rsidRDefault="00B274AA" w:rsidP="008D605A">
            <w:r w:rsidRPr="005233EF">
              <w:t>dizertačná práca</w:t>
            </w:r>
          </w:p>
        </w:tc>
        <w:tc>
          <w:tcPr>
            <w:tcW w:w="850" w:type="dxa"/>
          </w:tcPr>
          <w:p w:rsidR="00B274AA" w:rsidRPr="005233EF" w:rsidRDefault="00B274AA" w:rsidP="008D605A">
            <w:r w:rsidRPr="005233EF">
              <w:t>30</w:t>
            </w:r>
          </w:p>
        </w:tc>
        <w:tc>
          <w:tcPr>
            <w:tcW w:w="1134" w:type="dxa"/>
          </w:tcPr>
          <w:p w:rsidR="00B274AA" w:rsidRPr="005233EF" w:rsidRDefault="00B274AA" w:rsidP="008D605A"/>
        </w:tc>
        <w:tc>
          <w:tcPr>
            <w:tcW w:w="1134" w:type="dxa"/>
          </w:tcPr>
          <w:p w:rsidR="00B274AA" w:rsidRPr="005233EF" w:rsidRDefault="00B274AA" w:rsidP="008D605A">
            <w:r w:rsidRPr="005233EF">
              <w:t>ŠS</w:t>
            </w:r>
          </w:p>
        </w:tc>
        <w:tc>
          <w:tcPr>
            <w:tcW w:w="1843" w:type="dxa"/>
          </w:tcPr>
          <w:p w:rsidR="00B274AA" w:rsidRPr="005233EF" w:rsidRDefault="00B274AA" w:rsidP="008D605A">
            <w:r w:rsidRPr="005233EF">
              <w:t xml:space="preserve">doc. </w:t>
            </w:r>
            <w:r>
              <w:t>Ďurkovič</w:t>
            </w:r>
          </w:p>
        </w:tc>
      </w:tr>
      <w:tr w:rsidR="00B274AA" w:rsidRPr="005233EF" w:rsidTr="008D605A">
        <w:tc>
          <w:tcPr>
            <w:tcW w:w="9464" w:type="dxa"/>
            <w:gridSpan w:val="6"/>
          </w:tcPr>
          <w:p w:rsidR="00B274AA" w:rsidRPr="005233EF" w:rsidRDefault="00B274AA" w:rsidP="008D605A">
            <w:pPr>
              <w:rPr>
                <w:b/>
                <w:i/>
              </w:rPr>
            </w:pPr>
            <w:r w:rsidRPr="005233EF">
              <w:rPr>
                <w:b/>
                <w:i/>
              </w:rPr>
              <w:t>Povinne voliteľné predmety (PV)</w:t>
            </w:r>
          </w:p>
        </w:tc>
      </w:tr>
      <w:tr w:rsidR="00B274AA" w:rsidRPr="005233EF" w:rsidTr="008D605A">
        <w:tc>
          <w:tcPr>
            <w:tcW w:w="1101" w:type="dxa"/>
          </w:tcPr>
          <w:p w:rsidR="00B274AA" w:rsidRPr="005233EF" w:rsidRDefault="00B274AA" w:rsidP="008D605A">
            <w:r w:rsidRPr="005233EF">
              <w:t>GZKLE</w:t>
            </w:r>
          </w:p>
        </w:tc>
        <w:tc>
          <w:tcPr>
            <w:tcW w:w="3402" w:type="dxa"/>
          </w:tcPr>
          <w:p w:rsidR="00B274AA" w:rsidRPr="005233EF" w:rsidRDefault="00B274AA" w:rsidP="008D605A">
            <w:r w:rsidRPr="005233EF">
              <w:t>globálne zmeny klímy</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Škvarenina</w:t>
            </w:r>
          </w:p>
        </w:tc>
      </w:tr>
      <w:tr w:rsidR="00B274AA" w:rsidRPr="005233EF" w:rsidTr="008D605A">
        <w:tc>
          <w:tcPr>
            <w:tcW w:w="1101" w:type="dxa"/>
          </w:tcPr>
          <w:p w:rsidR="00B274AA" w:rsidRPr="005233EF" w:rsidRDefault="00B274AA" w:rsidP="008D605A">
            <w:r w:rsidRPr="005233EF">
              <w:t>MVVP</w:t>
            </w:r>
          </w:p>
        </w:tc>
        <w:tc>
          <w:tcPr>
            <w:tcW w:w="3402" w:type="dxa"/>
          </w:tcPr>
          <w:p w:rsidR="00B274AA" w:rsidRPr="005233EF" w:rsidRDefault="00B274AA" w:rsidP="008D605A">
            <w:r w:rsidRPr="005233EF">
              <w:t>metodológia vedeckovýskumnej práce</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Scheer</w:t>
            </w:r>
          </w:p>
        </w:tc>
      </w:tr>
      <w:tr w:rsidR="00B274AA" w:rsidRPr="005233EF" w:rsidTr="008D605A">
        <w:tc>
          <w:tcPr>
            <w:tcW w:w="1101" w:type="dxa"/>
          </w:tcPr>
          <w:p w:rsidR="00B274AA" w:rsidRPr="005233EF" w:rsidRDefault="00B274AA" w:rsidP="008D605A">
            <w:r w:rsidRPr="005233EF">
              <w:t>EKPED</w:t>
            </w:r>
          </w:p>
        </w:tc>
        <w:tc>
          <w:tcPr>
            <w:tcW w:w="3402" w:type="dxa"/>
          </w:tcPr>
          <w:p w:rsidR="00B274AA" w:rsidRPr="005233EF" w:rsidRDefault="00B274AA" w:rsidP="008D605A">
            <w:r w:rsidRPr="005233EF">
              <w:t>ekopedológia</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Gömöryová</w:t>
            </w:r>
          </w:p>
        </w:tc>
      </w:tr>
      <w:tr w:rsidR="00B274AA" w:rsidRPr="005233EF" w:rsidTr="008D605A">
        <w:tc>
          <w:tcPr>
            <w:tcW w:w="1101" w:type="dxa"/>
          </w:tcPr>
          <w:p w:rsidR="00B274AA" w:rsidRPr="005233EF" w:rsidRDefault="00B274AA" w:rsidP="008D605A">
            <w:r w:rsidRPr="005233EF">
              <w:t>BEADE</w:t>
            </w:r>
          </w:p>
        </w:tc>
        <w:tc>
          <w:tcPr>
            <w:tcW w:w="3402" w:type="dxa"/>
          </w:tcPr>
          <w:p w:rsidR="00B274AA" w:rsidRPr="005233EF" w:rsidRDefault="00B274AA" w:rsidP="008D605A">
            <w:r w:rsidRPr="005233EF">
              <w:t>bioklimatologické a ekofyziologické aspekty disturbančnej ekológie</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Střelcová</w:t>
            </w:r>
          </w:p>
        </w:tc>
      </w:tr>
      <w:tr w:rsidR="00B274AA" w:rsidRPr="005233EF" w:rsidTr="008D605A">
        <w:tc>
          <w:tcPr>
            <w:tcW w:w="1101" w:type="dxa"/>
          </w:tcPr>
          <w:p w:rsidR="00B274AA" w:rsidRPr="005233EF" w:rsidRDefault="00B274AA" w:rsidP="008D605A">
            <w:r w:rsidRPr="005233EF">
              <w:t>FYGE</w:t>
            </w:r>
          </w:p>
        </w:tc>
        <w:tc>
          <w:tcPr>
            <w:tcW w:w="3402" w:type="dxa"/>
          </w:tcPr>
          <w:p w:rsidR="00B274AA" w:rsidRPr="005233EF" w:rsidRDefault="00B274AA" w:rsidP="008D605A">
            <w:r w:rsidRPr="005233EF">
              <w:t>fytogeografia a historická variabilita lesných ekosystémov</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Ujházy</w:t>
            </w:r>
          </w:p>
        </w:tc>
      </w:tr>
      <w:tr w:rsidR="00B274AA" w:rsidRPr="005233EF" w:rsidTr="008D605A">
        <w:tc>
          <w:tcPr>
            <w:tcW w:w="1101" w:type="dxa"/>
          </w:tcPr>
          <w:p w:rsidR="00B274AA" w:rsidRPr="005233EF" w:rsidRDefault="00B274AA" w:rsidP="008D605A">
            <w:r w:rsidRPr="005233EF">
              <w:t>VSMG</w:t>
            </w:r>
          </w:p>
        </w:tc>
        <w:tc>
          <w:tcPr>
            <w:tcW w:w="3402" w:type="dxa"/>
          </w:tcPr>
          <w:p w:rsidR="00B274AA" w:rsidRPr="005233EF" w:rsidRDefault="00B274AA" w:rsidP="008D605A">
            <w:r w:rsidRPr="005233EF">
              <w:t>viacrozmerné štatistické metódy a geoštatistika</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Scheer</w:t>
            </w:r>
          </w:p>
        </w:tc>
      </w:tr>
      <w:tr w:rsidR="00B274AA" w:rsidRPr="005233EF" w:rsidTr="008D605A">
        <w:tc>
          <w:tcPr>
            <w:tcW w:w="1101" w:type="dxa"/>
          </w:tcPr>
          <w:p w:rsidR="00B274AA" w:rsidRPr="005233EF" w:rsidRDefault="00B274AA" w:rsidP="008D605A">
            <w:r w:rsidRPr="005233EF">
              <w:t>VMRES</w:t>
            </w:r>
          </w:p>
        </w:tc>
        <w:tc>
          <w:tcPr>
            <w:tcW w:w="3402" w:type="dxa"/>
          </w:tcPr>
          <w:p w:rsidR="00B274AA" w:rsidRPr="005233EF" w:rsidRDefault="00B274AA" w:rsidP="008D605A">
            <w:r w:rsidRPr="005233EF">
              <w:t>vulnerabilita a manažment rizík ekosystémových služieb</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Holécy</w:t>
            </w:r>
          </w:p>
        </w:tc>
      </w:tr>
      <w:tr w:rsidR="00B274AA" w:rsidRPr="005233EF" w:rsidTr="008D605A">
        <w:tc>
          <w:tcPr>
            <w:tcW w:w="1101" w:type="dxa"/>
          </w:tcPr>
          <w:p w:rsidR="00B274AA" w:rsidRPr="005233EF" w:rsidRDefault="00B274AA" w:rsidP="008D605A">
            <w:r w:rsidRPr="005233EF">
              <w:t>SVLZ</w:t>
            </w:r>
          </w:p>
        </w:tc>
        <w:tc>
          <w:tcPr>
            <w:tcW w:w="3402" w:type="dxa"/>
          </w:tcPr>
          <w:p w:rsidR="00B274AA" w:rsidRPr="005233EF" w:rsidRDefault="00B274AA" w:rsidP="008D605A">
            <w:r w:rsidRPr="005233EF">
              <w:t>šetrné využívanie lesných zdrojov</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Messingerová</w:t>
            </w:r>
          </w:p>
        </w:tc>
      </w:tr>
      <w:tr w:rsidR="00B274AA" w:rsidRPr="005233EF" w:rsidTr="008D605A">
        <w:tc>
          <w:tcPr>
            <w:tcW w:w="1101" w:type="dxa"/>
          </w:tcPr>
          <w:p w:rsidR="00B274AA" w:rsidRPr="005233EF" w:rsidRDefault="00B274AA" w:rsidP="008D605A">
            <w:r w:rsidRPr="005233EF">
              <w:t>LM</w:t>
            </w:r>
          </w:p>
        </w:tc>
        <w:tc>
          <w:tcPr>
            <w:tcW w:w="3402" w:type="dxa"/>
          </w:tcPr>
          <w:p w:rsidR="00B274AA" w:rsidRPr="005233EF" w:rsidRDefault="00B274AA" w:rsidP="008D605A">
            <w:r w:rsidRPr="005233EF">
              <w:t>lesnícke meliorácie</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Jakubis</w:t>
            </w:r>
          </w:p>
        </w:tc>
      </w:tr>
      <w:tr w:rsidR="00B274AA" w:rsidRPr="005233EF" w:rsidTr="008D605A">
        <w:tc>
          <w:tcPr>
            <w:tcW w:w="1101" w:type="dxa"/>
          </w:tcPr>
          <w:p w:rsidR="00B274AA" w:rsidRPr="005233EF" w:rsidRDefault="00B274AA" w:rsidP="008D605A">
            <w:r w:rsidRPr="005233EF">
              <w:t>MLKAE</w:t>
            </w:r>
          </w:p>
        </w:tc>
        <w:tc>
          <w:tcPr>
            <w:tcW w:w="3402" w:type="dxa"/>
          </w:tcPr>
          <w:p w:rsidR="00B274AA" w:rsidRPr="005233EF" w:rsidRDefault="00B274AA" w:rsidP="008D605A">
            <w:r w:rsidRPr="005233EF">
              <w:t>manažment lesov ako komplexných adaptívnych ekosystémov</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Pichler</w:t>
            </w:r>
          </w:p>
        </w:tc>
      </w:tr>
      <w:tr w:rsidR="00B274AA" w:rsidRPr="005233EF" w:rsidTr="008D605A">
        <w:tc>
          <w:tcPr>
            <w:tcW w:w="1101" w:type="dxa"/>
          </w:tcPr>
          <w:p w:rsidR="00B274AA" w:rsidRPr="005233EF" w:rsidRDefault="00B274AA" w:rsidP="008D605A">
            <w:r w:rsidRPr="005233EF">
              <w:t>MPVPZ</w:t>
            </w:r>
          </w:p>
        </w:tc>
        <w:tc>
          <w:tcPr>
            <w:tcW w:w="3402" w:type="dxa"/>
          </w:tcPr>
          <w:p w:rsidR="00B274AA" w:rsidRPr="005233EF" w:rsidRDefault="00B274AA" w:rsidP="008D605A">
            <w:r w:rsidRPr="005233EF">
              <w:t>matematické programovanie pre využívanie prírodných zdrojov</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Holécy</w:t>
            </w:r>
          </w:p>
        </w:tc>
      </w:tr>
      <w:tr w:rsidR="00B274AA" w:rsidRPr="005233EF" w:rsidTr="008D605A">
        <w:tc>
          <w:tcPr>
            <w:tcW w:w="1101" w:type="dxa"/>
          </w:tcPr>
          <w:p w:rsidR="00B274AA" w:rsidRPr="005233EF" w:rsidRDefault="00B274AA" w:rsidP="008D605A">
            <w:r w:rsidRPr="005233EF">
              <w:t>ESTU</w:t>
            </w:r>
          </w:p>
        </w:tc>
        <w:tc>
          <w:tcPr>
            <w:tcW w:w="3402" w:type="dxa"/>
          </w:tcPr>
          <w:p w:rsidR="00B274AA" w:rsidRPr="005233EF" w:rsidRDefault="00B274AA" w:rsidP="008D605A">
            <w:r w:rsidRPr="005233EF">
              <w:t xml:space="preserve">ekosystémové služby, tovary a účtovníctvo </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Ol</w:t>
            </w:r>
            <w:r>
              <w:t>a</w:t>
            </w:r>
            <w:r w:rsidRPr="005233EF">
              <w:t>h</w:t>
            </w:r>
          </w:p>
        </w:tc>
      </w:tr>
      <w:tr w:rsidR="00B274AA" w:rsidRPr="005233EF" w:rsidTr="008D605A">
        <w:tc>
          <w:tcPr>
            <w:tcW w:w="1101" w:type="dxa"/>
          </w:tcPr>
          <w:p w:rsidR="00B274AA" w:rsidRPr="005233EF" w:rsidRDefault="00B274AA" w:rsidP="008D605A">
            <w:r w:rsidRPr="005233EF">
              <w:t>AMLE</w:t>
            </w:r>
          </w:p>
        </w:tc>
        <w:tc>
          <w:tcPr>
            <w:tcW w:w="3402" w:type="dxa"/>
          </w:tcPr>
          <w:p w:rsidR="00B274AA" w:rsidRPr="005233EF" w:rsidRDefault="00B274AA" w:rsidP="008D605A">
            <w:r w:rsidRPr="005233EF">
              <w:t>analýza a modelovanie lesných ekosystémov</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pPr>
              <w:rPr>
                <w:highlight w:val="yellow"/>
              </w:rPr>
            </w:pPr>
            <w:r w:rsidRPr="005233EF">
              <w:t>doc. Fabrika</w:t>
            </w:r>
          </w:p>
        </w:tc>
      </w:tr>
      <w:tr w:rsidR="00B274AA" w:rsidRPr="005233EF" w:rsidTr="008D605A">
        <w:tc>
          <w:tcPr>
            <w:tcW w:w="1101" w:type="dxa"/>
          </w:tcPr>
          <w:p w:rsidR="00B274AA" w:rsidRPr="005233EF" w:rsidRDefault="00B274AA" w:rsidP="008D605A">
            <w:r w:rsidRPr="005233EF">
              <w:t>AVPZE</w:t>
            </w:r>
          </w:p>
        </w:tc>
        <w:tc>
          <w:tcPr>
            <w:tcW w:w="3402" w:type="dxa"/>
          </w:tcPr>
          <w:p w:rsidR="00B274AA" w:rsidRPr="005233EF" w:rsidRDefault="00B274AA" w:rsidP="008D605A">
            <w:r w:rsidRPr="005233EF">
              <w:t>analýza verejnej politiky na zabezpečenie externalít lesných ekosystémov</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Šálka</w:t>
            </w:r>
          </w:p>
        </w:tc>
      </w:tr>
      <w:tr w:rsidR="00B274AA" w:rsidRPr="005233EF" w:rsidTr="008D605A">
        <w:tc>
          <w:tcPr>
            <w:tcW w:w="1101" w:type="dxa"/>
          </w:tcPr>
          <w:p w:rsidR="00B274AA" w:rsidRPr="005233EF" w:rsidRDefault="00B274AA" w:rsidP="008D605A">
            <w:r w:rsidRPr="005233EF">
              <w:t>PEG</w:t>
            </w:r>
          </w:p>
        </w:tc>
        <w:tc>
          <w:tcPr>
            <w:tcW w:w="3402" w:type="dxa"/>
          </w:tcPr>
          <w:p w:rsidR="00B274AA" w:rsidRPr="005233EF" w:rsidRDefault="00B274AA" w:rsidP="008D605A">
            <w:r w:rsidRPr="005233EF">
              <w:t>populačná a evolučná genetika</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Gömöry</w:t>
            </w:r>
          </w:p>
        </w:tc>
      </w:tr>
      <w:tr w:rsidR="00B274AA" w:rsidRPr="005233EF" w:rsidTr="008D605A">
        <w:tc>
          <w:tcPr>
            <w:tcW w:w="1101" w:type="dxa"/>
          </w:tcPr>
          <w:p w:rsidR="00B274AA" w:rsidRPr="005233EF" w:rsidRDefault="00B274AA" w:rsidP="008D605A"/>
        </w:tc>
        <w:tc>
          <w:tcPr>
            <w:tcW w:w="3402" w:type="dxa"/>
          </w:tcPr>
          <w:p w:rsidR="00B274AA" w:rsidRPr="005233EF" w:rsidRDefault="00B274AA" w:rsidP="008D605A">
            <w:r w:rsidRPr="005233EF">
              <w:t>cudzí jazyk</w:t>
            </w:r>
          </w:p>
        </w:tc>
        <w:tc>
          <w:tcPr>
            <w:tcW w:w="850" w:type="dxa"/>
          </w:tcPr>
          <w:p w:rsidR="00B274AA" w:rsidRPr="005233EF" w:rsidRDefault="00B274AA" w:rsidP="008D605A">
            <w:r w:rsidRPr="005233EF">
              <w:t>5</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tc>
      </w:tr>
      <w:tr w:rsidR="00B274AA" w:rsidRPr="005233EF" w:rsidTr="008D605A">
        <w:tc>
          <w:tcPr>
            <w:tcW w:w="9464" w:type="dxa"/>
            <w:gridSpan w:val="6"/>
          </w:tcPr>
          <w:p w:rsidR="00B274AA" w:rsidRPr="005233EF" w:rsidRDefault="00B274AA" w:rsidP="008D605A">
            <w:pPr>
              <w:rPr>
                <w:vertAlign w:val="superscript"/>
              </w:rPr>
            </w:pPr>
            <w:r w:rsidRPr="005233EF">
              <w:rPr>
                <w:b/>
                <w:i/>
              </w:rPr>
              <w:t>Výberové predmety (V)</w:t>
            </w:r>
            <w:r w:rsidRPr="005233EF">
              <w:rPr>
                <w:vertAlign w:val="superscript"/>
              </w:rPr>
              <w:t>1)</w:t>
            </w:r>
          </w:p>
        </w:tc>
      </w:tr>
      <w:tr w:rsidR="00B274AA" w:rsidRPr="005233EF" w:rsidTr="008D605A">
        <w:tc>
          <w:tcPr>
            <w:tcW w:w="1101" w:type="dxa"/>
          </w:tcPr>
          <w:p w:rsidR="00B274AA" w:rsidRPr="005233EF" w:rsidRDefault="00B274AA" w:rsidP="008D605A"/>
        </w:tc>
        <w:tc>
          <w:tcPr>
            <w:tcW w:w="3402" w:type="dxa"/>
          </w:tcPr>
          <w:p w:rsidR="00B274AA" w:rsidRPr="005233EF" w:rsidRDefault="00B274AA" w:rsidP="008D605A">
            <w:r w:rsidRPr="005233EF">
              <w:t>predmety iných študijných programov II. a III. stupňa štúdia</w:t>
            </w:r>
          </w:p>
        </w:tc>
        <w:tc>
          <w:tcPr>
            <w:tcW w:w="850" w:type="dxa"/>
          </w:tcPr>
          <w:p w:rsidR="00B274AA" w:rsidRPr="005233EF" w:rsidRDefault="00B274AA" w:rsidP="008D605A">
            <w:r w:rsidRPr="005233EF">
              <w:rPr>
                <w:color w:val="000000"/>
                <w:sz w:val="24"/>
                <w:szCs w:val="24"/>
              </w:rPr>
              <w:t>x</w:t>
            </w:r>
            <w:r w:rsidRPr="005233EF">
              <w:rPr>
                <w:color w:val="000000"/>
                <w:vertAlign w:val="superscript"/>
              </w:rPr>
              <w:t>2)</w:t>
            </w:r>
          </w:p>
        </w:tc>
        <w:tc>
          <w:tcPr>
            <w:tcW w:w="1134" w:type="dxa"/>
          </w:tcPr>
          <w:p w:rsidR="00B274AA" w:rsidRPr="005233EF" w:rsidRDefault="00B274AA" w:rsidP="008D605A">
            <w:r w:rsidRPr="005233EF">
              <w:rPr>
                <w:color w:val="000000"/>
                <w:sz w:val="24"/>
                <w:szCs w:val="24"/>
              </w:rPr>
              <w:t>x</w:t>
            </w:r>
            <w:r w:rsidRPr="005233EF">
              <w:rPr>
                <w:color w:val="000000"/>
                <w:vertAlign w:val="superscript"/>
              </w:rPr>
              <w:t>3)</w:t>
            </w:r>
          </w:p>
        </w:tc>
        <w:tc>
          <w:tcPr>
            <w:tcW w:w="1134" w:type="dxa"/>
          </w:tcPr>
          <w:p w:rsidR="00B274AA" w:rsidRPr="005233EF" w:rsidRDefault="00B274AA" w:rsidP="008D605A">
            <w:r w:rsidRPr="005233EF">
              <w:rPr>
                <w:color w:val="000000"/>
                <w:sz w:val="24"/>
                <w:szCs w:val="24"/>
              </w:rPr>
              <w:t>S</w:t>
            </w:r>
          </w:p>
        </w:tc>
        <w:tc>
          <w:tcPr>
            <w:tcW w:w="1843" w:type="dxa"/>
          </w:tcPr>
          <w:p w:rsidR="00B274AA" w:rsidRPr="005233EF" w:rsidRDefault="00B274AA" w:rsidP="008D605A"/>
        </w:tc>
      </w:tr>
    </w:tbl>
    <w:p w:rsidR="00B274AA" w:rsidRPr="005233EF" w:rsidRDefault="00B274AA" w:rsidP="00B274AA">
      <w:pPr>
        <w:spacing w:after="0" w:line="240" w:lineRule="auto"/>
        <w:ind w:left="7080"/>
        <w:rPr>
          <w:rFonts w:ascii="Times New Roman" w:eastAsia="Times New Roman" w:hAnsi="Times New Roman" w:cs="Times New Roman"/>
          <w:b/>
          <w:sz w:val="24"/>
          <w:szCs w:val="24"/>
          <w:lang w:eastAsia="sk-SK"/>
        </w:rPr>
      </w:pPr>
    </w:p>
    <w:tbl>
      <w:tblPr>
        <w:tblW w:w="7230" w:type="dxa"/>
        <w:tblCellMar>
          <w:left w:w="30" w:type="dxa"/>
          <w:right w:w="30" w:type="dxa"/>
        </w:tblCellMar>
        <w:tblLook w:val="0000" w:firstRow="0" w:lastRow="0" w:firstColumn="0" w:lastColumn="0" w:noHBand="0" w:noVBand="0"/>
      </w:tblPr>
      <w:tblGrid>
        <w:gridCol w:w="7230"/>
      </w:tblGrid>
      <w:tr w:rsidR="00B274AA" w:rsidRPr="005233EF" w:rsidTr="008D605A">
        <w:trPr>
          <w:trHeight w:val="247"/>
        </w:trPr>
        <w:tc>
          <w:tcPr>
            <w:tcW w:w="7230" w:type="dxa"/>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r w:rsidRPr="005233EF">
              <w:rPr>
                <w:rFonts w:ascii="Times New Roman" w:eastAsia="Times New Roman" w:hAnsi="Times New Roman" w:cs="Times New Roman"/>
                <w:color w:val="000000"/>
                <w:sz w:val="20"/>
                <w:szCs w:val="20"/>
                <w:lang w:eastAsia="sk-SK"/>
              </w:rPr>
              <w:t>1) Študent si môže vybrať predmet zo študijných programov doktorandského štúdia všetkých fakúlt TU vo Zvolene</w:t>
            </w:r>
          </w:p>
        </w:tc>
      </w:tr>
      <w:tr w:rsidR="00B274AA" w:rsidRPr="005233EF" w:rsidTr="008D605A">
        <w:trPr>
          <w:trHeight w:val="218"/>
        </w:trPr>
        <w:tc>
          <w:tcPr>
            <w:tcW w:w="7230" w:type="dxa"/>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r w:rsidRPr="005233EF">
              <w:rPr>
                <w:rFonts w:ascii="Times New Roman" w:eastAsia="Times New Roman" w:hAnsi="Times New Roman" w:cs="Times New Roman"/>
                <w:color w:val="000000"/>
                <w:sz w:val="20"/>
                <w:szCs w:val="20"/>
                <w:lang w:eastAsia="sk-SK"/>
              </w:rPr>
              <w:t>2) Podľa konkrétneho kreditového ohodnotenia predmetu na fakulte univerzity</w:t>
            </w:r>
          </w:p>
        </w:tc>
      </w:tr>
      <w:tr w:rsidR="00B274AA" w:rsidRPr="005233EF" w:rsidTr="008D605A">
        <w:trPr>
          <w:trHeight w:val="218"/>
        </w:trPr>
        <w:tc>
          <w:tcPr>
            <w:tcW w:w="7230" w:type="dxa"/>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r w:rsidRPr="005233EF">
              <w:rPr>
                <w:rFonts w:ascii="Times New Roman" w:eastAsia="Times New Roman" w:hAnsi="Times New Roman" w:cs="Times New Roman"/>
                <w:color w:val="000000"/>
                <w:sz w:val="20"/>
                <w:szCs w:val="20"/>
                <w:lang w:eastAsia="sk-SK"/>
              </w:rPr>
              <w:t>3) Podľa konkrétneho hodinového rozsahu predmetu na fakulte univerzity</w:t>
            </w:r>
          </w:p>
        </w:tc>
      </w:tr>
    </w:tbl>
    <w:p w:rsidR="00B274AA" w:rsidRPr="005233EF" w:rsidRDefault="00B274AA" w:rsidP="00B274AA">
      <w:pPr>
        <w:spacing w:after="0" w:line="240" w:lineRule="auto"/>
        <w:ind w:left="7080"/>
        <w:rPr>
          <w:rFonts w:ascii="Times New Roman" w:eastAsia="Times New Roman" w:hAnsi="Times New Roman" w:cs="Times New Roman"/>
          <w:b/>
          <w:sz w:val="24"/>
          <w:szCs w:val="24"/>
          <w:lang w:eastAsia="sk-SK"/>
        </w:rPr>
      </w:pPr>
    </w:p>
    <w:p w:rsidR="00B274AA" w:rsidRPr="005233EF" w:rsidRDefault="00B274AA" w:rsidP="00B274AA">
      <w:pPr>
        <w:spacing w:after="0" w:line="240" w:lineRule="auto"/>
        <w:ind w:left="7080"/>
        <w:rPr>
          <w:rFonts w:ascii="Times New Roman" w:eastAsia="Times New Roman" w:hAnsi="Times New Roman" w:cs="Times New Roman"/>
          <w:b/>
          <w:sz w:val="24"/>
          <w:szCs w:val="24"/>
          <w:lang w:eastAsia="sk-SK"/>
        </w:rPr>
      </w:pPr>
    </w:p>
    <w:p w:rsidR="00B274AA" w:rsidRPr="005233EF" w:rsidRDefault="00B274AA" w:rsidP="00B274AA">
      <w:pPr>
        <w:spacing w:after="0" w:line="240" w:lineRule="auto"/>
        <w:ind w:left="7080"/>
        <w:rPr>
          <w:rFonts w:ascii="Times New Roman" w:eastAsia="Times New Roman" w:hAnsi="Times New Roman" w:cs="Times New Roman"/>
          <w:b/>
          <w:sz w:val="24"/>
          <w:szCs w:val="24"/>
          <w:lang w:eastAsia="sk-SK"/>
        </w:rPr>
      </w:pPr>
    </w:p>
    <w:p w:rsidR="00B274AA" w:rsidRPr="005233EF" w:rsidRDefault="00B274AA" w:rsidP="00B274AA">
      <w:pPr>
        <w:spacing w:after="0" w:line="240" w:lineRule="auto"/>
        <w:ind w:left="7080"/>
        <w:rPr>
          <w:rFonts w:ascii="Times New Roman" w:eastAsia="Times New Roman" w:hAnsi="Times New Roman" w:cs="Times New Roman"/>
          <w:b/>
          <w:sz w:val="24"/>
          <w:szCs w:val="24"/>
          <w:lang w:eastAsia="sk-SK"/>
        </w:rPr>
      </w:pPr>
    </w:p>
    <w:p w:rsidR="00B274AA" w:rsidRPr="005233EF" w:rsidRDefault="00B274AA" w:rsidP="00B274AA">
      <w:pPr>
        <w:spacing w:after="0" w:line="240" w:lineRule="auto"/>
        <w:ind w:left="7080"/>
        <w:rPr>
          <w:rFonts w:ascii="Times New Roman" w:eastAsia="Times New Roman" w:hAnsi="Times New Roman" w:cs="Times New Roman"/>
          <w:b/>
          <w:sz w:val="24"/>
          <w:szCs w:val="24"/>
          <w:lang w:eastAsia="sk-SK"/>
        </w:rPr>
      </w:pPr>
    </w:p>
    <w:p w:rsidR="00B274AA" w:rsidRPr="005233EF" w:rsidRDefault="00B274AA" w:rsidP="00B274AA">
      <w:pPr>
        <w:spacing w:after="0" w:line="240" w:lineRule="auto"/>
        <w:ind w:left="7080"/>
        <w:rPr>
          <w:rFonts w:ascii="Times New Roman" w:eastAsia="Times New Roman" w:hAnsi="Times New Roman" w:cs="Times New Roman"/>
          <w:b/>
          <w:sz w:val="24"/>
          <w:szCs w:val="24"/>
          <w:lang w:eastAsia="sk-SK"/>
        </w:rPr>
      </w:pPr>
    </w:p>
    <w:p w:rsidR="00B274AA" w:rsidRPr="005233EF" w:rsidRDefault="00B274AA" w:rsidP="00B274AA">
      <w:pPr>
        <w:spacing w:after="0" w:line="240" w:lineRule="auto"/>
        <w:ind w:left="7080"/>
        <w:rPr>
          <w:rFonts w:ascii="Times New Roman" w:eastAsia="Times New Roman" w:hAnsi="Times New Roman" w:cs="Times New Roman"/>
          <w:b/>
          <w:sz w:val="24"/>
          <w:szCs w:val="24"/>
          <w:lang w:eastAsia="sk-SK"/>
        </w:rPr>
      </w:pPr>
    </w:p>
    <w:p w:rsidR="00B274AA" w:rsidRPr="005233EF" w:rsidRDefault="00B274AA" w:rsidP="00B274AA">
      <w:pPr>
        <w:spacing w:after="0" w:line="240" w:lineRule="auto"/>
        <w:ind w:left="7080"/>
        <w:rPr>
          <w:rFonts w:ascii="Times New Roman" w:eastAsia="Times New Roman" w:hAnsi="Times New Roman" w:cs="Times New Roman"/>
          <w:b/>
          <w:sz w:val="24"/>
          <w:szCs w:val="24"/>
          <w:lang w:eastAsia="sk-SK"/>
        </w:rPr>
      </w:pPr>
    </w:p>
    <w:p w:rsidR="00B274AA" w:rsidRPr="005233EF" w:rsidRDefault="00B274AA" w:rsidP="00B274AA">
      <w:pPr>
        <w:spacing w:after="0" w:line="240" w:lineRule="auto"/>
        <w:rPr>
          <w:rFonts w:ascii="Times New Roman" w:eastAsia="Times New Roman" w:hAnsi="Times New Roman" w:cs="Times New Roman"/>
          <w:b/>
          <w:sz w:val="24"/>
          <w:szCs w:val="24"/>
          <w:lang w:eastAsia="sk-SK"/>
        </w:rPr>
      </w:pPr>
    </w:p>
    <w:tbl>
      <w:tblPr>
        <w:tblW w:w="0" w:type="auto"/>
        <w:tblCellMar>
          <w:left w:w="30" w:type="dxa"/>
          <w:right w:w="30" w:type="dxa"/>
        </w:tblCellMar>
        <w:tblLook w:val="0000" w:firstRow="0" w:lastRow="0" w:firstColumn="0" w:lastColumn="0" w:noHBand="0" w:noVBand="0"/>
      </w:tblPr>
      <w:tblGrid>
        <w:gridCol w:w="8415"/>
      </w:tblGrid>
      <w:tr w:rsidR="00B274AA" w:rsidRPr="005233EF" w:rsidTr="008D605A">
        <w:trPr>
          <w:trHeight w:val="349"/>
        </w:trPr>
        <w:tc>
          <w:tcPr>
            <w:tcW w:w="0" w:type="auto"/>
            <w:tcBorders>
              <w:right w:val="nil"/>
            </w:tcBorders>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lastRenderedPageBreak/>
              <w:t xml:space="preserve">Študijný odbor:           Lesnícke technológie </w:t>
            </w:r>
          </w:p>
        </w:tc>
      </w:tr>
      <w:tr w:rsidR="00B274AA" w:rsidRPr="005233EF" w:rsidTr="008D605A">
        <w:trPr>
          <w:trHeight w:val="247"/>
        </w:trPr>
        <w:tc>
          <w:tcPr>
            <w:tcW w:w="0" w:type="auto"/>
            <w:tcBorders>
              <w:right w:val="nil"/>
            </w:tcBorders>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b/>
                <w:bCs/>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t>Študijný program:     lesnícke Technológie – DOKTORANDSKÝ</w:t>
            </w:r>
          </w:p>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b/>
                <w:bCs/>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t xml:space="preserve">                                                STUPEŇ</w:t>
            </w:r>
          </w:p>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b/>
                <w:bCs/>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t>Garant:                             prof. messingerová</w:t>
            </w:r>
          </w:p>
        </w:tc>
      </w:tr>
      <w:tr w:rsidR="00B274AA" w:rsidRPr="005233EF" w:rsidTr="008D605A">
        <w:trPr>
          <w:trHeight w:val="247"/>
        </w:trPr>
        <w:tc>
          <w:tcPr>
            <w:tcW w:w="0" w:type="auto"/>
            <w:tcBorders>
              <w:bottom w:val="single" w:sz="4" w:space="0" w:color="auto"/>
              <w:right w:val="nil"/>
            </w:tcBorders>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b/>
                <w:bCs/>
                <w:caps/>
                <w:color w:val="000000"/>
                <w:sz w:val="24"/>
                <w:szCs w:val="24"/>
                <w:lang w:eastAsia="sk-SK"/>
              </w:rPr>
            </w:pPr>
            <w:r w:rsidRPr="005233EF">
              <w:rPr>
                <w:rFonts w:ascii="Times New Roman" w:eastAsia="Times New Roman" w:hAnsi="Times New Roman" w:cs="Times New Roman"/>
                <w:b/>
                <w:bCs/>
                <w:caps/>
                <w:color w:val="000000"/>
                <w:sz w:val="24"/>
                <w:szCs w:val="24"/>
                <w:lang w:eastAsia="sk-SK"/>
              </w:rPr>
              <w:t>jazyk:                                 slovenský</w:t>
            </w:r>
          </w:p>
        </w:tc>
      </w:tr>
    </w:tbl>
    <w:p w:rsidR="00B274AA" w:rsidRPr="005233EF" w:rsidRDefault="00B274AA" w:rsidP="00B274AA">
      <w:pPr>
        <w:spacing w:after="0" w:line="240" w:lineRule="auto"/>
        <w:ind w:left="7080"/>
        <w:rPr>
          <w:rFonts w:ascii="Times New Roman" w:eastAsia="Times New Roman" w:hAnsi="Times New Roman" w:cs="Times New Roman"/>
          <w:b/>
          <w:sz w:val="24"/>
          <w:szCs w:val="24"/>
          <w:lang w:eastAsia="sk-SK"/>
        </w:rPr>
      </w:pPr>
    </w:p>
    <w:tbl>
      <w:tblPr>
        <w:tblStyle w:val="Mriekatabuky"/>
        <w:tblW w:w="9464" w:type="dxa"/>
        <w:tblLayout w:type="fixed"/>
        <w:tblLook w:val="04A0" w:firstRow="1" w:lastRow="0" w:firstColumn="1" w:lastColumn="0" w:noHBand="0" w:noVBand="1"/>
      </w:tblPr>
      <w:tblGrid>
        <w:gridCol w:w="1101"/>
        <w:gridCol w:w="3402"/>
        <w:gridCol w:w="850"/>
        <w:gridCol w:w="1134"/>
        <w:gridCol w:w="1134"/>
        <w:gridCol w:w="1843"/>
      </w:tblGrid>
      <w:tr w:rsidR="00B274AA" w:rsidRPr="005233EF" w:rsidTr="008D605A">
        <w:tc>
          <w:tcPr>
            <w:tcW w:w="1101" w:type="dxa"/>
          </w:tcPr>
          <w:p w:rsidR="00B274AA" w:rsidRPr="005233EF" w:rsidRDefault="00B274AA" w:rsidP="008D605A">
            <w:pPr>
              <w:jc w:val="center"/>
              <w:rPr>
                <w:b/>
                <w:sz w:val="18"/>
                <w:szCs w:val="18"/>
              </w:rPr>
            </w:pPr>
            <w:r w:rsidRPr="005233EF">
              <w:rPr>
                <w:b/>
                <w:sz w:val="18"/>
                <w:szCs w:val="18"/>
              </w:rPr>
              <w:t>Kód predmetu</w:t>
            </w:r>
          </w:p>
        </w:tc>
        <w:tc>
          <w:tcPr>
            <w:tcW w:w="3402" w:type="dxa"/>
          </w:tcPr>
          <w:p w:rsidR="00B274AA" w:rsidRPr="005233EF" w:rsidRDefault="00B274AA" w:rsidP="008D605A">
            <w:pPr>
              <w:jc w:val="center"/>
              <w:rPr>
                <w:b/>
                <w:sz w:val="18"/>
                <w:szCs w:val="18"/>
              </w:rPr>
            </w:pPr>
            <w:r w:rsidRPr="005233EF">
              <w:rPr>
                <w:b/>
                <w:sz w:val="18"/>
                <w:szCs w:val="18"/>
              </w:rPr>
              <w:t>Názov predmetu</w:t>
            </w:r>
          </w:p>
        </w:tc>
        <w:tc>
          <w:tcPr>
            <w:tcW w:w="850" w:type="dxa"/>
          </w:tcPr>
          <w:p w:rsidR="00B274AA" w:rsidRPr="005233EF" w:rsidRDefault="00B274AA" w:rsidP="008D605A">
            <w:pPr>
              <w:jc w:val="center"/>
              <w:rPr>
                <w:b/>
                <w:sz w:val="18"/>
                <w:szCs w:val="18"/>
              </w:rPr>
            </w:pPr>
            <w:r w:rsidRPr="005233EF">
              <w:rPr>
                <w:b/>
                <w:sz w:val="18"/>
                <w:szCs w:val="18"/>
              </w:rPr>
              <w:t>Kredity</w:t>
            </w:r>
          </w:p>
        </w:tc>
        <w:tc>
          <w:tcPr>
            <w:tcW w:w="1134" w:type="dxa"/>
          </w:tcPr>
          <w:p w:rsidR="00B274AA" w:rsidRPr="005233EF" w:rsidRDefault="00B274AA" w:rsidP="008D605A">
            <w:pPr>
              <w:jc w:val="center"/>
              <w:rPr>
                <w:b/>
                <w:sz w:val="18"/>
                <w:szCs w:val="18"/>
              </w:rPr>
            </w:pPr>
            <w:r w:rsidRPr="005233EF">
              <w:rPr>
                <w:b/>
                <w:sz w:val="18"/>
                <w:szCs w:val="18"/>
              </w:rPr>
              <w:t>Rozsah prednášok</w:t>
            </w:r>
          </w:p>
        </w:tc>
        <w:tc>
          <w:tcPr>
            <w:tcW w:w="1134" w:type="dxa"/>
          </w:tcPr>
          <w:p w:rsidR="00B274AA" w:rsidRPr="005233EF" w:rsidRDefault="00B274AA" w:rsidP="008D605A">
            <w:pPr>
              <w:jc w:val="center"/>
              <w:rPr>
                <w:b/>
                <w:sz w:val="18"/>
                <w:szCs w:val="18"/>
              </w:rPr>
            </w:pPr>
            <w:r w:rsidRPr="005233EF">
              <w:rPr>
                <w:b/>
                <w:sz w:val="18"/>
                <w:szCs w:val="18"/>
              </w:rPr>
              <w:t>Forma ukončenia</w:t>
            </w:r>
          </w:p>
        </w:tc>
        <w:tc>
          <w:tcPr>
            <w:tcW w:w="1843" w:type="dxa"/>
          </w:tcPr>
          <w:p w:rsidR="00B274AA" w:rsidRPr="005233EF" w:rsidRDefault="00B274AA" w:rsidP="008D605A">
            <w:pPr>
              <w:jc w:val="center"/>
              <w:rPr>
                <w:b/>
                <w:sz w:val="18"/>
                <w:szCs w:val="18"/>
              </w:rPr>
            </w:pPr>
            <w:r w:rsidRPr="005233EF">
              <w:rPr>
                <w:b/>
                <w:sz w:val="18"/>
                <w:szCs w:val="18"/>
              </w:rPr>
              <w:t>Gestor predmetu</w:t>
            </w:r>
          </w:p>
        </w:tc>
      </w:tr>
      <w:tr w:rsidR="00B274AA" w:rsidRPr="005233EF" w:rsidTr="008D605A">
        <w:tc>
          <w:tcPr>
            <w:tcW w:w="9464" w:type="dxa"/>
            <w:gridSpan w:val="6"/>
          </w:tcPr>
          <w:p w:rsidR="00B274AA" w:rsidRPr="005233EF" w:rsidRDefault="00B274AA" w:rsidP="008D605A">
            <w:pPr>
              <w:rPr>
                <w:b/>
                <w:i/>
              </w:rPr>
            </w:pPr>
            <w:r w:rsidRPr="005233EF">
              <w:rPr>
                <w:b/>
                <w:i/>
              </w:rPr>
              <w:t>Povinné predmety (P)</w:t>
            </w:r>
          </w:p>
        </w:tc>
      </w:tr>
      <w:tr w:rsidR="00B274AA" w:rsidRPr="005233EF" w:rsidTr="008D605A">
        <w:tc>
          <w:tcPr>
            <w:tcW w:w="1101" w:type="dxa"/>
          </w:tcPr>
          <w:p w:rsidR="00B274AA" w:rsidRPr="005233EF" w:rsidRDefault="00B274AA" w:rsidP="008D605A">
            <w:r w:rsidRPr="005233EF">
              <w:t>DIZS-D</w:t>
            </w:r>
          </w:p>
        </w:tc>
        <w:tc>
          <w:tcPr>
            <w:tcW w:w="3402" w:type="dxa"/>
          </w:tcPr>
          <w:p w:rsidR="00B274AA" w:rsidRPr="005233EF" w:rsidRDefault="00B274AA" w:rsidP="008D605A">
            <w:r w:rsidRPr="005233EF">
              <w:t>dizertačná skúška</w:t>
            </w:r>
          </w:p>
        </w:tc>
        <w:tc>
          <w:tcPr>
            <w:tcW w:w="850" w:type="dxa"/>
          </w:tcPr>
          <w:p w:rsidR="00B274AA" w:rsidRPr="005233EF" w:rsidRDefault="00B274AA" w:rsidP="008D605A">
            <w:pPr>
              <w:tabs>
                <w:tab w:val="left" w:pos="884"/>
              </w:tabs>
            </w:pPr>
            <w:r w:rsidRPr="005233EF">
              <w:t>20</w:t>
            </w:r>
          </w:p>
        </w:tc>
        <w:tc>
          <w:tcPr>
            <w:tcW w:w="1134" w:type="dxa"/>
          </w:tcPr>
          <w:p w:rsidR="00B274AA" w:rsidRPr="005233EF" w:rsidRDefault="00B274AA" w:rsidP="008D605A"/>
        </w:tc>
        <w:tc>
          <w:tcPr>
            <w:tcW w:w="1134" w:type="dxa"/>
          </w:tcPr>
          <w:p w:rsidR="00B274AA" w:rsidRPr="005233EF" w:rsidRDefault="00B274AA" w:rsidP="008D605A">
            <w:r w:rsidRPr="005233EF">
              <w:t>ŠS</w:t>
            </w:r>
          </w:p>
        </w:tc>
        <w:tc>
          <w:tcPr>
            <w:tcW w:w="1843" w:type="dxa"/>
          </w:tcPr>
          <w:p w:rsidR="00B274AA" w:rsidRPr="005233EF" w:rsidRDefault="00B274AA" w:rsidP="008D605A">
            <w:r w:rsidRPr="005233EF">
              <w:t xml:space="preserve">doc. </w:t>
            </w:r>
            <w:r>
              <w:t>Ďurkovič</w:t>
            </w:r>
          </w:p>
        </w:tc>
      </w:tr>
      <w:tr w:rsidR="00B274AA" w:rsidRPr="005233EF" w:rsidTr="008D605A">
        <w:tc>
          <w:tcPr>
            <w:tcW w:w="1101" w:type="dxa"/>
          </w:tcPr>
          <w:p w:rsidR="00B274AA" w:rsidRPr="005233EF" w:rsidRDefault="00B274AA" w:rsidP="008D605A">
            <w:r w:rsidRPr="005233EF">
              <w:t>DIZP-D</w:t>
            </w:r>
          </w:p>
        </w:tc>
        <w:tc>
          <w:tcPr>
            <w:tcW w:w="3402" w:type="dxa"/>
          </w:tcPr>
          <w:p w:rsidR="00B274AA" w:rsidRPr="005233EF" w:rsidRDefault="00B274AA" w:rsidP="008D605A">
            <w:r w:rsidRPr="005233EF">
              <w:t>dizertačná práca</w:t>
            </w:r>
          </w:p>
        </w:tc>
        <w:tc>
          <w:tcPr>
            <w:tcW w:w="850" w:type="dxa"/>
          </w:tcPr>
          <w:p w:rsidR="00B274AA" w:rsidRPr="005233EF" w:rsidRDefault="00B274AA" w:rsidP="008D605A">
            <w:r w:rsidRPr="005233EF">
              <w:t>30</w:t>
            </w:r>
          </w:p>
        </w:tc>
        <w:tc>
          <w:tcPr>
            <w:tcW w:w="1134" w:type="dxa"/>
          </w:tcPr>
          <w:p w:rsidR="00B274AA" w:rsidRPr="005233EF" w:rsidRDefault="00B274AA" w:rsidP="008D605A"/>
        </w:tc>
        <w:tc>
          <w:tcPr>
            <w:tcW w:w="1134" w:type="dxa"/>
          </w:tcPr>
          <w:p w:rsidR="00B274AA" w:rsidRPr="005233EF" w:rsidRDefault="00B274AA" w:rsidP="008D605A">
            <w:r w:rsidRPr="005233EF">
              <w:t>ŠS</w:t>
            </w:r>
          </w:p>
        </w:tc>
        <w:tc>
          <w:tcPr>
            <w:tcW w:w="1843" w:type="dxa"/>
          </w:tcPr>
          <w:p w:rsidR="00B274AA" w:rsidRPr="005233EF" w:rsidRDefault="00B274AA" w:rsidP="008D605A">
            <w:r w:rsidRPr="005233EF">
              <w:t xml:space="preserve">doc. </w:t>
            </w:r>
            <w:r>
              <w:t>Ďurkovič</w:t>
            </w:r>
          </w:p>
        </w:tc>
      </w:tr>
      <w:tr w:rsidR="00B274AA" w:rsidRPr="005233EF" w:rsidTr="008D605A">
        <w:tc>
          <w:tcPr>
            <w:tcW w:w="9464" w:type="dxa"/>
            <w:gridSpan w:val="6"/>
          </w:tcPr>
          <w:p w:rsidR="00B274AA" w:rsidRPr="005233EF" w:rsidRDefault="00B274AA" w:rsidP="008D605A">
            <w:pPr>
              <w:rPr>
                <w:b/>
                <w:i/>
              </w:rPr>
            </w:pPr>
            <w:r w:rsidRPr="005233EF">
              <w:rPr>
                <w:b/>
                <w:i/>
              </w:rPr>
              <w:t>Povinne voliteľné predmety (PV)</w:t>
            </w:r>
          </w:p>
        </w:tc>
      </w:tr>
      <w:tr w:rsidR="00B274AA" w:rsidRPr="005233EF" w:rsidTr="008D605A">
        <w:tc>
          <w:tcPr>
            <w:tcW w:w="1101" w:type="dxa"/>
          </w:tcPr>
          <w:p w:rsidR="00B274AA" w:rsidRPr="005233EF" w:rsidRDefault="00B274AA" w:rsidP="008D605A">
            <w:r w:rsidRPr="005233EF">
              <w:t>LTVD</w:t>
            </w:r>
          </w:p>
        </w:tc>
        <w:tc>
          <w:tcPr>
            <w:tcW w:w="3402" w:type="dxa"/>
          </w:tcPr>
          <w:p w:rsidR="00B274AA" w:rsidRPr="005233EF" w:rsidRDefault="00B274AA" w:rsidP="008D605A">
            <w:r w:rsidRPr="005233EF">
              <w:t>logistika technickej výroby dreva</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Messingerová</w:t>
            </w:r>
          </w:p>
        </w:tc>
      </w:tr>
      <w:tr w:rsidR="00B274AA" w:rsidRPr="005233EF" w:rsidTr="008D605A">
        <w:tc>
          <w:tcPr>
            <w:tcW w:w="1101" w:type="dxa"/>
          </w:tcPr>
          <w:p w:rsidR="00B274AA" w:rsidRPr="005233EF" w:rsidRDefault="00B274AA" w:rsidP="008D605A">
            <w:r w:rsidRPr="005233EF">
              <w:t>VDD</w:t>
            </w:r>
          </w:p>
        </w:tc>
        <w:tc>
          <w:tcPr>
            <w:tcW w:w="3402" w:type="dxa"/>
          </w:tcPr>
          <w:p w:rsidR="00B274AA" w:rsidRPr="005233EF" w:rsidRDefault="00B274AA" w:rsidP="008D605A">
            <w:r w:rsidRPr="005233EF">
              <w:t>teória a prax vzdušnej dopravy dreva</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Messingerová</w:t>
            </w:r>
          </w:p>
        </w:tc>
      </w:tr>
      <w:tr w:rsidR="00B274AA" w:rsidRPr="005233EF" w:rsidTr="008D605A">
        <w:tc>
          <w:tcPr>
            <w:tcW w:w="1101" w:type="dxa"/>
          </w:tcPr>
          <w:p w:rsidR="00B274AA" w:rsidRPr="005233EF" w:rsidRDefault="00B274AA" w:rsidP="008D605A">
            <w:r w:rsidRPr="005233EF">
              <w:t>SAPL</w:t>
            </w:r>
          </w:p>
        </w:tc>
        <w:tc>
          <w:tcPr>
            <w:tcW w:w="3402" w:type="dxa"/>
          </w:tcPr>
          <w:p w:rsidR="00B274AA" w:rsidRPr="005233EF" w:rsidRDefault="00B274AA" w:rsidP="008D605A">
            <w:r w:rsidRPr="005233EF">
              <w:t>sprístupňovanie lesov a jeho projektovanie</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Messingerová</w:t>
            </w:r>
          </w:p>
        </w:tc>
      </w:tr>
      <w:tr w:rsidR="00B274AA" w:rsidRPr="005233EF" w:rsidTr="008D605A">
        <w:tc>
          <w:tcPr>
            <w:tcW w:w="1101" w:type="dxa"/>
          </w:tcPr>
          <w:p w:rsidR="00B274AA" w:rsidRPr="005233EF" w:rsidRDefault="00B274AA" w:rsidP="008D605A">
            <w:r w:rsidRPr="005233EF">
              <w:t>KZBL</w:t>
            </w:r>
          </w:p>
        </w:tc>
        <w:tc>
          <w:tcPr>
            <w:tcW w:w="3402" w:type="dxa"/>
          </w:tcPr>
          <w:p w:rsidR="00B274AA" w:rsidRPr="005233EF" w:rsidRDefault="00B274AA" w:rsidP="008D605A">
            <w:r w:rsidRPr="005233EF">
              <w:t>komplexné zhodnocovanie biomasy lesa</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Messingerová</w:t>
            </w:r>
          </w:p>
        </w:tc>
      </w:tr>
      <w:tr w:rsidR="00B274AA" w:rsidRPr="005233EF" w:rsidTr="008D605A">
        <w:tc>
          <w:tcPr>
            <w:tcW w:w="1101" w:type="dxa"/>
          </w:tcPr>
          <w:p w:rsidR="00B274AA" w:rsidRPr="005233EF" w:rsidRDefault="00B274AA" w:rsidP="008D605A">
            <w:r w:rsidRPr="005233EF">
              <w:t>EBP</w:t>
            </w:r>
          </w:p>
        </w:tc>
        <w:tc>
          <w:tcPr>
            <w:tcW w:w="3402" w:type="dxa"/>
          </w:tcPr>
          <w:p w:rsidR="00B274AA" w:rsidRPr="005233EF" w:rsidRDefault="00B274AA" w:rsidP="008D605A">
            <w:r w:rsidRPr="005233EF">
              <w:t>vybrané kapitoly z ergonómie a bezpečnosti pri práci v LH</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Messingerová</w:t>
            </w:r>
          </w:p>
        </w:tc>
      </w:tr>
      <w:tr w:rsidR="00B274AA" w:rsidRPr="005233EF" w:rsidTr="008D605A">
        <w:tc>
          <w:tcPr>
            <w:tcW w:w="1101" w:type="dxa"/>
          </w:tcPr>
          <w:p w:rsidR="00B274AA" w:rsidRPr="005233EF" w:rsidRDefault="00B274AA" w:rsidP="008D605A">
            <w:r w:rsidRPr="005233EF">
              <w:t>LCAS</w:t>
            </w:r>
          </w:p>
        </w:tc>
        <w:tc>
          <w:tcPr>
            <w:tcW w:w="3402" w:type="dxa"/>
          </w:tcPr>
          <w:p w:rsidR="00B274AA" w:rsidRPr="005233EF" w:rsidRDefault="00B274AA" w:rsidP="008D605A">
            <w:r w:rsidRPr="005233EF">
              <w:t>lesné cesty a stavby</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Jakubis</w:t>
            </w:r>
          </w:p>
        </w:tc>
      </w:tr>
      <w:tr w:rsidR="00B274AA" w:rsidRPr="005233EF" w:rsidTr="008D605A">
        <w:tc>
          <w:tcPr>
            <w:tcW w:w="1101" w:type="dxa"/>
          </w:tcPr>
          <w:p w:rsidR="00B274AA" w:rsidRPr="005233EF" w:rsidRDefault="00B274AA" w:rsidP="008D605A">
            <w:r w:rsidRPr="005233EF">
              <w:t>MALH</w:t>
            </w:r>
          </w:p>
        </w:tc>
        <w:tc>
          <w:tcPr>
            <w:tcW w:w="3402" w:type="dxa"/>
          </w:tcPr>
          <w:p w:rsidR="00B274AA" w:rsidRPr="005233EF" w:rsidRDefault="00B274AA" w:rsidP="008D605A">
            <w:r w:rsidRPr="005233EF">
              <w:t>mechanizácia a automatizácia v LH</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Štollmann</w:t>
            </w:r>
          </w:p>
        </w:tc>
      </w:tr>
      <w:tr w:rsidR="00B274AA" w:rsidRPr="005233EF" w:rsidTr="008D605A">
        <w:tc>
          <w:tcPr>
            <w:tcW w:w="1101" w:type="dxa"/>
          </w:tcPr>
          <w:p w:rsidR="00B274AA" w:rsidRPr="005233EF" w:rsidRDefault="00B274AA" w:rsidP="008D605A">
            <w:r w:rsidRPr="005233EF">
              <w:t>LM</w:t>
            </w:r>
          </w:p>
        </w:tc>
        <w:tc>
          <w:tcPr>
            <w:tcW w:w="3402" w:type="dxa"/>
          </w:tcPr>
          <w:p w:rsidR="00B274AA" w:rsidRPr="005233EF" w:rsidRDefault="00B274AA" w:rsidP="008D605A">
            <w:r w:rsidRPr="005233EF">
              <w:t>lesnícke meliorácie</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Jakubis</w:t>
            </w:r>
          </w:p>
        </w:tc>
      </w:tr>
      <w:tr w:rsidR="00B274AA" w:rsidRPr="005233EF" w:rsidTr="008D605A">
        <w:tc>
          <w:tcPr>
            <w:tcW w:w="1101" w:type="dxa"/>
          </w:tcPr>
          <w:p w:rsidR="00B274AA" w:rsidRPr="005233EF" w:rsidRDefault="00B274AA" w:rsidP="008D605A">
            <w:r w:rsidRPr="005233EF">
              <w:t>LH</w:t>
            </w:r>
          </w:p>
        </w:tc>
        <w:tc>
          <w:tcPr>
            <w:tcW w:w="3402" w:type="dxa"/>
          </w:tcPr>
          <w:p w:rsidR="00B274AA" w:rsidRPr="005233EF" w:rsidRDefault="00B274AA" w:rsidP="008D605A">
            <w:r w:rsidRPr="005233EF">
              <w:t>lesnícka hydrológia</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Jakubis</w:t>
            </w:r>
          </w:p>
        </w:tc>
      </w:tr>
      <w:tr w:rsidR="00B274AA" w:rsidRPr="005233EF" w:rsidTr="008D605A">
        <w:tc>
          <w:tcPr>
            <w:tcW w:w="1101" w:type="dxa"/>
          </w:tcPr>
          <w:p w:rsidR="00B274AA" w:rsidRPr="005233EF" w:rsidRDefault="00B274AA" w:rsidP="008D605A">
            <w:r w:rsidRPr="005233EF">
              <w:t>ZBAS</w:t>
            </w:r>
          </w:p>
        </w:tc>
        <w:tc>
          <w:tcPr>
            <w:tcW w:w="3402" w:type="dxa"/>
          </w:tcPr>
          <w:p w:rsidR="00B274AA" w:rsidRPr="005233EF" w:rsidRDefault="00B274AA" w:rsidP="008D605A">
            <w:r w:rsidRPr="005233EF">
              <w:t>zahrádzanie bystrín a strží</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Jakubis</w:t>
            </w:r>
          </w:p>
        </w:tc>
      </w:tr>
      <w:tr w:rsidR="00B274AA" w:rsidRPr="005233EF" w:rsidTr="008D605A">
        <w:tc>
          <w:tcPr>
            <w:tcW w:w="1101" w:type="dxa"/>
          </w:tcPr>
          <w:p w:rsidR="00B274AA" w:rsidRPr="005233EF" w:rsidRDefault="00B274AA" w:rsidP="008D605A">
            <w:r w:rsidRPr="005233EF">
              <w:t>EPOP</w:t>
            </w:r>
          </w:p>
        </w:tc>
        <w:tc>
          <w:tcPr>
            <w:tcW w:w="3402" w:type="dxa"/>
          </w:tcPr>
          <w:p w:rsidR="00B274AA" w:rsidRPr="005233EF" w:rsidRDefault="00B274AA" w:rsidP="008D605A">
            <w:r w:rsidRPr="005233EF">
              <w:t>erózia a protierózna ochrana pôdy</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Jakubis</w:t>
            </w:r>
          </w:p>
        </w:tc>
      </w:tr>
      <w:tr w:rsidR="00B274AA" w:rsidRPr="005233EF" w:rsidTr="008D605A">
        <w:tc>
          <w:tcPr>
            <w:tcW w:w="1101" w:type="dxa"/>
          </w:tcPr>
          <w:p w:rsidR="00B274AA" w:rsidRPr="005233EF" w:rsidRDefault="00B274AA" w:rsidP="008D605A">
            <w:r w:rsidRPr="005233EF">
              <w:t>IMP</w:t>
            </w:r>
          </w:p>
        </w:tc>
        <w:tc>
          <w:tcPr>
            <w:tcW w:w="3402" w:type="dxa"/>
          </w:tcPr>
          <w:p w:rsidR="00B274AA" w:rsidRPr="005233EF" w:rsidRDefault="00B274AA" w:rsidP="008D605A">
            <w:r w:rsidRPr="005233EF">
              <w:t>integrovaný manažment povodí</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Jakubis</w:t>
            </w:r>
          </w:p>
        </w:tc>
      </w:tr>
      <w:tr w:rsidR="00B274AA" w:rsidRPr="005233EF" w:rsidTr="008D605A">
        <w:tc>
          <w:tcPr>
            <w:tcW w:w="1101" w:type="dxa"/>
          </w:tcPr>
          <w:p w:rsidR="00B274AA" w:rsidRPr="005233EF" w:rsidRDefault="00B274AA" w:rsidP="008D605A">
            <w:r w:rsidRPr="005233EF">
              <w:t>LAPLO</w:t>
            </w:r>
          </w:p>
        </w:tc>
        <w:tc>
          <w:tcPr>
            <w:tcW w:w="3402" w:type="dxa"/>
          </w:tcPr>
          <w:p w:rsidR="00B274AA" w:rsidRPr="005233EF" w:rsidRDefault="00B274AA" w:rsidP="008D605A">
            <w:r w:rsidRPr="005233EF">
              <w:t>lavíny a protilavínová ochrana</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pPr>
              <w:rPr>
                <w:highlight w:val="yellow"/>
              </w:rPr>
            </w:pPr>
            <w:r w:rsidRPr="005233EF">
              <w:t>prof. Jakubis</w:t>
            </w:r>
          </w:p>
        </w:tc>
      </w:tr>
      <w:tr w:rsidR="00B274AA" w:rsidRPr="005233EF" w:rsidTr="008D605A">
        <w:tc>
          <w:tcPr>
            <w:tcW w:w="1101" w:type="dxa"/>
          </w:tcPr>
          <w:p w:rsidR="00B274AA" w:rsidRPr="005233EF" w:rsidRDefault="00B274AA" w:rsidP="008D605A">
            <w:r w:rsidRPr="005233EF">
              <w:t>GINF</w:t>
            </w:r>
          </w:p>
        </w:tc>
        <w:tc>
          <w:tcPr>
            <w:tcW w:w="3402" w:type="dxa"/>
          </w:tcPr>
          <w:p w:rsidR="00B274AA" w:rsidRPr="005233EF" w:rsidRDefault="00B274AA" w:rsidP="008D605A">
            <w:r w:rsidRPr="005233EF">
              <w:t>geoinformatika</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Tuček</w:t>
            </w:r>
          </w:p>
        </w:tc>
      </w:tr>
      <w:tr w:rsidR="00B274AA" w:rsidRPr="005233EF" w:rsidTr="008D605A">
        <w:tc>
          <w:tcPr>
            <w:tcW w:w="1101" w:type="dxa"/>
          </w:tcPr>
          <w:p w:rsidR="00B274AA" w:rsidRPr="005233EF" w:rsidRDefault="00B274AA" w:rsidP="008D605A">
            <w:r w:rsidRPr="005233EF">
              <w:t>EKPED</w:t>
            </w:r>
          </w:p>
        </w:tc>
        <w:tc>
          <w:tcPr>
            <w:tcW w:w="3402" w:type="dxa"/>
          </w:tcPr>
          <w:p w:rsidR="00B274AA" w:rsidRPr="005233EF" w:rsidRDefault="00B274AA" w:rsidP="008D605A">
            <w:r w:rsidRPr="005233EF">
              <w:t>ekopedológia</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Gömöryová</w:t>
            </w:r>
          </w:p>
        </w:tc>
      </w:tr>
      <w:tr w:rsidR="00B274AA" w:rsidRPr="005233EF" w:rsidTr="008D605A">
        <w:tc>
          <w:tcPr>
            <w:tcW w:w="1101" w:type="dxa"/>
          </w:tcPr>
          <w:p w:rsidR="00B274AA" w:rsidRPr="005233EF" w:rsidRDefault="00B274AA" w:rsidP="008D605A">
            <w:r w:rsidRPr="005233EF">
              <w:t>MVVP</w:t>
            </w:r>
          </w:p>
        </w:tc>
        <w:tc>
          <w:tcPr>
            <w:tcW w:w="3402" w:type="dxa"/>
          </w:tcPr>
          <w:p w:rsidR="00B274AA" w:rsidRPr="005233EF" w:rsidRDefault="00B274AA" w:rsidP="008D605A">
            <w:r w:rsidRPr="005233EF">
              <w:t>metodológia vedeckovýskumnej práce</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Scheer</w:t>
            </w:r>
          </w:p>
        </w:tc>
      </w:tr>
      <w:tr w:rsidR="00B274AA" w:rsidRPr="005233EF" w:rsidTr="008D605A">
        <w:tc>
          <w:tcPr>
            <w:tcW w:w="1101" w:type="dxa"/>
          </w:tcPr>
          <w:p w:rsidR="00B274AA" w:rsidRPr="005233EF" w:rsidRDefault="00B274AA" w:rsidP="008D605A">
            <w:r w:rsidRPr="005233EF">
              <w:t>AMLE</w:t>
            </w:r>
          </w:p>
        </w:tc>
        <w:tc>
          <w:tcPr>
            <w:tcW w:w="3402" w:type="dxa"/>
          </w:tcPr>
          <w:p w:rsidR="00B274AA" w:rsidRPr="005233EF" w:rsidRDefault="00B274AA" w:rsidP="008D605A">
            <w:r w:rsidRPr="005233EF">
              <w:t>analýza a modelovanie lesných ekosystémov</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Fabrika</w:t>
            </w:r>
          </w:p>
        </w:tc>
      </w:tr>
      <w:tr w:rsidR="00B274AA" w:rsidRPr="005233EF" w:rsidTr="008D605A">
        <w:tc>
          <w:tcPr>
            <w:tcW w:w="1101" w:type="dxa"/>
          </w:tcPr>
          <w:p w:rsidR="00B274AA" w:rsidRPr="005233EF" w:rsidRDefault="00B274AA" w:rsidP="008D605A">
            <w:r w:rsidRPr="005233EF">
              <w:t>AVPZE</w:t>
            </w:r>
          </w:p>
        </w:tc>
        <w:tc>
          <w:tcPr>
            <w:tcW w:w="3402" w:type="dxa"/>
          </w:tcPr>
          <w:p w:rsidR="00B274AA" w:rsidRPr="005233EF" w:rsidRDefault="00B274AA" w:rsidP="008D605A">
            <w:r w:rsidRPr="005233EF">
              <w:t>analýza verejnej politiky na zabezpečenie externalít lesných ekosystémov</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doc. Šálka</w:t>
            </w:r>
          </w:p>
        </w:tc>
      </w:tr>
      <w:tr w:rsidR="00B274AA" w:rsidRPr="005233EF" w:rsidTr="008D605A">
        <w:tc>
          <w:tcPr>
            <w:tcW w:w="1101" w:type="dxa"/>
          </w:tcPr>
          <w:p w:rsidR="00B274AA" w:rsidRPr="005233EF" w:rsidRDefault="00B274AA" w:rsidP="008D605A">
            <w:r w:rsidRPr="005233EF">
              <w:t>VSMG</w:t>
            </w:r>
          </w:p>
        </w:tc>
        <w:tc>
          <w:tcPr>
            <w:tcW w:w="3402" w:type="dxa"/>
          </w:tcPr>
          <w:p w:rsidR="00B274AA" w:rsidRPr="005233EF" w:rsidRDefault="00B274AA" w:rsidP="008D605A">
            <w:r w:rsidRPr="005233EF">
              <w:t xml:space="preserve">viacrozmerné štatistické metódy a geoštatistika </w:t>
            </w:r>
          </w:p>
        </w:tc>
        <w:tc>
          <w:tcPr>
            <w:tcW w:w="850" w:type="dxa"/>
          </w:tcPr>
          <w:p w:rsidR="00B274AA" w:rsidRPr="005233EF" w:rsidRDefault="00B274AA" w:rsidP="008D605A">
            <w:r w:rsidRPr="005233EF">
              <w:t>7</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r w:rsidRPr="005233EF">
              <w:t>prof. Scheer</w:t>
            </w:r>
          </w:p>
        </w:tc>
      </w:tr>
      <w:tr w:rsidR="00B274AA" w:rsidRPr="005233EF" w:rsidTr="008D605A">
        <w:tc>
          <w:tcPr>
            <w:tcW w:w="1101" w:type="dxa"/>
          </w:tcPr>
          <w:p w:rsidR="00B274AA" w:rsidRPr="005233EF" w:rsidRDefault="00B274AA" w:rsidP="008D605A"/>
        </w:tc>
        <w:tc>
          <w:tcPr>
            <w:tcW w:w="3402" w:type="dxa"/>
          </w:tcPr>
          <w:p w:rsidR="00B274AA" w:rsidRPr="005233EF" w:rsidRDefault="00B274AA" w:rsidP="008D605A">
            <w:r w:rsidRPr="005233EF">
              <w:t>cudzí jazyk</w:t>
            </w:r>
          </w:p>
        </w:tc>
        <w:tc>
          <w:tcPr>
            <w:tcW w:w="850" w:type="dxa"/>
          </w:tcPr>
          <w:p w:rsidR="00B274AA" w:rsidRPr="005233EF" w:rsidRDefault="00B274AA" w:rsidP="008D605A">
            <w:r w:rsidRPr="005233EF">
              <w:t>5</w:t>
            </w:r>
          </w:p>
        </w:tc>
        <w:tc>
          <w:tcPr>
            <w:tcW w:w="1134" w:type="dxa"/>
          </w:tcPr>
          <w:p w:rsidR="00B274AA" w:rsidRPr="005233EF" w:rsidRDefault="00B274AA" w:rsidP="008D605A">
            <w:r w:rsidRPr="005233EF">
              <w:t>2</w:t>
            </w:r>
          </w:p>
        </w:tc>
        <w:tc>
          <w:tcPr>
            <w:tcW w:w="1134" w:type="dxa"/>
          </w:tcPr>
          <w:p w:rsidR="00B274AA" w:rsidRPr="005233EF" w:rsidRDefault="00B274AA" w:rsidP="008D605A">
            <w:r w:rsidRPr="005233EF">
              <w:t>S</w:t>
            </w:r>
          </w:p>
        </w:tc>
        <w:tc>
          <w:tcPr>
            <w:tcW w:w="1843" w:type="dxa"/>
          </w:tcPr>
          <w:p w:rsidR="00B274AA" w:rsidRPr="005233EF" w:rsidRDefault="00B274AA" w:rsidP="008D605A"/>
        </w:tc>
      </w:tr>
      <w:tr w:rsidR="00B274AA" w:rsidRPr="005233EF" w:rsidTr="008D605A">
        <w:tc>
          <w:tcPr>
            <w:tcW w:w="9464" w:type="dxa"/>
            <w:gridSpan w:val="6"/>
          </w:tcPr>
          <w:p w:rsidR="00B274AA" w:rsidRPr="005233EF" w:rsidRDefault="00B274AA" w:rsidP="008D605A">
            <w:pPr>
              <w:rPr>
                <w:vertAlign w:val="superscript"/>
              </w:rPr>
            </w:pPr>
            <w:r w:rsidRPr="005233EF">
              <w:rPr>
                <w:b/>
                <w:i/>
              </w:rPr>
              <w:t>Výberové predmety (V)</w:t>
            </w:r>
            <w:r w:rsidRPr="005233EF">
              <w:rPr>
                <w:vertAlign w:val="superscript"/>
              </w:rPr>
              <w:t>1)</w:t>
            </w:r>
          </w:p>
        </w:tc>
      </w:tr>
      <w:tr w:rsidR="00B274AA" w:rsidRPr="005233EF" w:rsidTr="008D605A">
        <w:tc>
          <w:tcPr>
            <w:tcW w:w="1101" w:type="dxa"/>
          </w:tcPr>
          <w:p w:rsidR="00B274AA" w:rsidRPr="005233EF" w:rsidRDefault="00B274AA" w:rsidP="008D605A"/>
        </w:tc>
        <w:tc>
          <w:tcPr>
            <w:tcW w:w="3402" w:type="dxa"/>
          </w:tcPr>
          <w:p w:rsidR="00B274AA" w:rsidRPr="005233EF" w:rsidRDefault="00B274AA" w:rsidP="008D605A">
            <w:r w:rsidRPr="005233EF">
              <w:t>predmety iných študijných programov II. a III. stupňa štúdia</w:t>
            </w:r>
          </w:p>
        </w:tc>
        <w:tc>
          <w:tcPr>
            <w:tcW w:w="850" w:type="dxa"/>
          </w:tcPr>
          <w:p w:rsidR="00B274AA" w:rsidRPr="005233EF" w:rsidRDefault="00B274AA" w:rsidP="008D605A">
            <w:r w:rsidRPr="005233EF">
              <w:rPr>
                <w:color w:val="000000"/>
                <w:sz w:val="24"/>
                <w:szCs w:val="24"/>
              </w:rPr>
              <w:t>x</w:t>
            </w:r>
            <w:r w:rsidRPr="005233EF">
              <w:rPr>
                <w:color w:val="000000"/>
                <w:vertAlign w:val="superscript"/>
              </w:rPr>
              <w:t>2)</w:t>
            </w:r>
          </w:p>
        </w:tc>
        <w:tc>
          <w:tcPr>
            <w:tcW w:w="1134" w:type="dxa"/>
          </w:tcPr>
          <w:p w:rsidR="00B274AA" w:rsidRPr="005233EF" w:rsidRDefault="00B274AA" w:rsidP="008D605A">
            <w:r w:rsidRPr="005233EF">
              <w:rPr>
                <w:color w:val="000000"/>
                <w:sz w:val="24"/>
                <w:szCs w:val="24"/>
              </w:rPr>
              <w:t>x</w:t>
            </w:r>
            <w:r w:rsidRPr="005233EF">
              <w:rPr>
                <w:color w:val="000000"/>
                <w:vertAlign w:val="superscript"/>
              </w:rPr>
              <w:t>3)</w:t>
            </w:r>
          </w:p>
        </w:tc>
        <w:tc>
          <w:tcPr>
            <w:tcW w:w="1134" w:type="dxa"/>
          </w:tcPr>
          <w:p w:rsidR="00B274AA" w:rsidRPr="005233EF" w:rsidRDefault="00B274AA" w:rsidP="008D605A">
            <w:r w:rsidRPr="005233EF">
              <w:rPr>
                <w:color w:val="000000"/>
                <w:sz w:val="24"/>
                <w:szCs w:val="24"/>
              </w:rPr>
              <w:t>S</w:t>
            </w:r>
          </w:p>
        </w:tc>
        <w:tc>
          <w:tcPr>
            <w:tcW w:w="1843" w:type="dxa"/>
          </w:tcPr>
          <w:p w:rsidR="00B274AA" w:rsidRPr="005233EF" w:rsidRDefault="00B274AA" w:rsidP="008D605A"/>
        </w:tc>
      </w:tr>
    </w:tbl>
    <w:tbl>
      <w:tblPr>
        <w:tblW w:w="7230" w:type="dxa"/>
        <w:tblCellMar>
          <w:left w:w="30" w:type="dxa"/>
          <w:right w:w="30" w:type="dxa"/>
        </w:tblCellMar>
        <w:tblLook w:val="0000" w:firstRow="0" w:lastRow="0" w:firstColumn="0" w:lastColumn="0" w:noHBand="0" w:noVBand="0"/>
      </w:tblPr>
      <w:tblGrid>
        <w:gridCol w:w="7230"/>
      </w:tblGrid>
      <w:tr w:rsidR="00B274AA" w:rsidRPr="005233EF" w:rsidTr="008D605A">
        <w:trPr>
          <w:trHeight w:val="247"/>
        </w:trPr>
        <w:tc>
          <w:tcPr>
            <w:tcW w:w="7230" w:type="dxa"/>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highlight w:val="yellow"/>
                <w:lang w:eastAsia="sk-SK"/>
              </w:rPr>
            </w:pPr>
          </w:p>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r w:rsidRPr="005233EF">
              <w:rPr>
                <w:rFonts w:ascii="Times New Roman" w:eastAsia="Times New Roman" w:hAnsi="Times New Roman" w:cs="Times New Roman"/>
                <w:color w:val="000000"/>
                <w:sz w:val="20"/>
                <w:szCs w:val="20"/>
                <w:lang w:eastAsia="sk-SK"/>
              </w:rPr>
              <w:t>1) Študent si môže vybrať predmet zo študijných programov doktorandského štúdia všetkých fakúlt TU vo Zvolene</w:t>
            </w:r>
          </w:p>
        </w:tc>
      </w:tr>
      <w:tr w:rsidR="00B274AA" w:rsidRPr="005233EF" w:rsidTr="008D605A">
        <w:trPr>
          <w:trHeight w:val="218"/>
        </w:trPr>
        <w:tc>
          <w:tcPr>
            <w:tcW w:w="7230" w:type="dxa"/>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r w:rsidRPr="005233EF">
              <w:rPr>
                <w:rFonts w:ascii="Times New Roman" w:eastAsia="Times New Roman" w:hAnsi="Times New Roman" w:cs="Times New Roman"/>
                <w:color w:val="000000"/>
                <w:sz w:val="20"/>
                <w:szCs w:val="20"/>
                <w:lang w:eastAsia="sk-SK"/>
              </w:rPr>
              <w:t>2) Podľa konkrétneho kreditového ohodnotenia predmetu na fakulte univerzity</w:t>
            </w:r>
          </w:p>
        </w:tc>
      </w:tr>
      <w:tr w:rsidR="00B274AA" w:rsidRPr="005233EF" w:rsidTr="008D605A">
        <w:trPr>
          <w:trHeight w:val="218"/>
        </w:trPr>
        <w:tc>
          <w:tcPr>
            <w:tcW w:w="7230" w:type="dxa"/>
          </w:tcPr>
          <w:p w:rsidR="00B274AA" w:rsidRPr="005233EF" w:rsidRDefault="00B274AA" w:rsidP="008D605A">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r w:rsidRPr="005233EF">
              <w:rPr>
                <w:rFonts w:ascii="Times New Roman" w:eastAsia="Times New Roman" w:hAnsi="Times New Roman" w:cs="Times New Roman"/>
                <w:color w:val="000000"/>
                <w:sz w:val="20"/>
                <w:szCs w:val="20"/>
                <w:lang w:eastAsia="sk-SK"/>
              </w:rPr>
              <w:t>3) Podľa konkrétneho hodinového rozsahu predmetu na fakulte univerzity</w:t>
            </w:r>
          </w:p>
        </w:tc>
      </w:tr>
    </w:tbl>
    <w:p w:rsidR="00B274AA" w:rsidRPr="005233EF" w:rsidRDefault="00B274AA" w:rsidP="00B274AA">
      <w:pPr>
        <w:spacing w:after="0" w:line="240" w:lineRule="auto"/>
        <w:ind w:left="7080"/>
        <w:rPr>
          <w:rFonts w:ascii="Times New Roman" w:eastAsia="Times New Roman" w:hAnsi="Times New Roman" w:cs="Times New Roman"/>
          <w:b/>
          <w:sz w:val="24"/>
          <w:szCs w:val="24"/>
          <w:lang w:eastAsia="sk-SK"/>
        </w:rPr>
      </w:pPr>
    </w:p>
    <w:p w:rsidR="00B274AA" w:rsidRPr="005233EF" w:rsidRDefault="00B274AA" w:rsidP="00B274AA">
      <w:pPr>
        <w:spacing w:after="0" w:line="240" w:lineRule="auto"/>
        <w:ind w:left="7080"/>
        <w:rPr>
          <w:rFonts w:ascii="Times New Roman" w:eastAsia="Times New Roman" w:hAnsi="Times New Roman" w:cs="Times New Roman"/>
          <w:b/>
          <w:sz w:val="24"/>
          <w:szCs w:val="24"/>
          <w:lang w:eastAsia="sk-SK"/>
        </w:rPr>
      </w:pPr>
    </w:p>
    <w:p w:rsidR="00B274AA" w:rsidRPr="005233EF" w:rsidRDefault="00B274AA" w:rsidP="00B274AA">
      <w:pPr>
        <w:spacing w:after="0" w:line="240" w:lineRule="auto"/>
        <w:ind w:left="7080"/>
        <w:rPr>
          <w:rFonts w:ascii="Times New Roman" w:eastAsia="Times New Roman" w:hAnsi="Times New Roman" w:cs="Times New Roman"/>
          <w:b/>
          <w:sz w:val="24"/>
          <w:szCs w:val="24"/>
          <w:lang w:eastAsia="sk-SK"/>
        </w:rPr>
      </w:pPr>
    </w:p>
    <w:p w:rsidR="00B274AA" w:rsidRPr="005233EF" w:rsidRDefault="00B274AA" w:rsidP="00B274AA">
      <w:pPr>
        <w:spacing w:after="0" w:line="240" w:lineRule="auto"/>
        <w:ind w:left="7080"/>
        <w:rPr>
          <w:rFonts w:ascii="Times New Roman" w:eastAsia="Times New Roman" w:hAnsi="Times New Roman" w:cs="Times New Roman"/>
          <w:b/>
          <w:sz w:val="24"/>
          <w:szCs w:val="24"/>
          <w:lang w:eastAsia="sk-SK"/>
        </w:rPr>
      </w:pPr>
    </w:p>
    <w:p w:rsidR="00B274AA" w:rsidRPr="005233EF" w:rsidRDefault="00B274AA" w:rsidP="00B274AA">
      <w:pPr>
        <w:spacing w:after="0" w:line="240" w:lineRule="auto"/>
        <w:ind w:left="7080"/>
        <w:rPr>
          <w:rFonts w:ascii="Times New Roman" w:eastAsia="Times New Roman" w:hAnsi="Times New Roman" w:cs="Times New Roman"/>
          <w:b/>
          <w:sz w:val="24"/>
          <w:szCs w:val="24"/>
          <w:lang w:eastAsia="sk-SK"/>
        </w:rPr>
      </w:pPr>
    </w:p>
    <w:p w:rsidR="00B274AA" w:rsidRPr="005233EF" w:rsidRDefault="00B274AA" w:rsidP="00B274AA">
      <w:pPr>
        <w:spacing w:after="0" w:line="240" w:lineRule="auto"/>
        <w:ind w:left="7080"/>
        <w:rPr>
          <w:rFonts w:ascii="Times New Roman" w:eastAsia="Times New Roman" w:hAnsi="Times New Roman" w:cs="Times New Roman"/>
          <w:b/>
          <w:sz w:val="24"/>
          <w:szCs w:val="24"/>
          <w:lang w:eastAsia="sk-SK"/>
        </w:rPr>
      </w:pPr>
    </w:p>
    <w:p w:rsidR="00B274AA" w:rsidRPr="005233EF" w:rsidRDefault="00B274AA" w:rsidP="00B274AA">
      <w:pPr>
        <w:spacing w:after="0" w:line="240" w:lineRule="auto"/>
        <w:ind w:left="7080"/>
        <w:rPr>
          <w:rFonts w:ascii="Times New Roman" w:eastAsia="Times New Roman" w:hAnsi="Times New Roman" w:cs="Times New Roman"/>
          <w:b/>
          <w:sz w:val="24"/>
          <w:szCs w:val="24"/>
          <w:lang w:eastAsia="sk-SK"/>
        </w:rPr>
      </w:pPr>
    </w:p>
    <w:p w:rsidR="00B274AA" w:rsidRPr="005233EF" w:rsidRDefault="00B274AA" w:rsidP="00B274AA">
      <w:pPr>
        <w:spacing w:after="0" w:line="240" w:lineRule="auto"/>
        <w:ind w:left="7080"/>
        <w:rPr>
          <w:rFonts w:ascii="Times New Roman" w:eastAsia="Times New Roman" w:hAnsi="Times New Roman" w:cs="Times New Roman"/>
          <w:b/>
          <w:sz w:val="24"/>
          <w:szCs w:val="24"/>
          <w:lang w:eastAsia="sk-SK"/>
        </w:rPr>
      </w:pPr>
    </w:p>
    <w:p w:rsidR="00B274AA" w:rsidRPr="005233EF" w:rsidRDefault="00B274AA" w:rsidP="00B274AA">
      <w:pPr>
        <w:spacing w:after="0" w:line="240" w:lineRule="auto"/>
        <w:ind w:left="7080"/>
        <w:rPr>
          <w:rFonts w:ascii="Times New Roman" w:eastAsia="Times New Roman" w:hAnsi="Times New Roman" w:cs="Times New Roman"/>
          <w:b/>
          <w:sz w:val="24"/>
          <w:szCs w:val="24"/>
          <w:lang w:eastAsia="sk-SK"/>
        </w:rPr>
      </w:pPr>
    </w:p>
    <w:p w:rsidR="00B274AA" w:rsidRPr="005233EF" w:rsidRDefault="00B274AA" w:rsidP="00B274AA">
      <w:pPr>
        <w:spacing w:after="0" w:line="240" w:lineRule="auto"/>
        <w:ind w:left="7080"/>
        <w:rPr>
          <w:rFonts w:ascii="Times New Roman" w:eastAsia="Times New Roman" w:hAnsi="Times New Roman" w:cs="Times New Roman"/>
          <w:b/>
          <w:sz w:val="24"/>
          <w:szCs w:val="24"/>
          <w:lang w:eastAsia="sk-SK"/>
        </w:rPr>
      </w:pPr>
      <w:r w:rsidRPr="005233EF">
        <w:rPr>
          <w:rFonts w:ascii="Times New Roman" w:eastAsia="Times New Roman" w:hAnsi="Times New Roman" w:cs="Times New Roman"/>
          <w:b/>
          <w:sz w:val="24"/>
          <w:szCs w:val="24"/>
          <w:lang w:eastAsia="sk-SK"/>
        </w:rPr>
        <w:lastRenderedPageBreak/>
        <w:t xml:space="preserve">        Príloha</w:t>
      </w:r>
    </w:p>
    <w:p w:rsidR="00B274AA" w:rsidRPr="005233EF" w:rsidRDefault="00B274AA" w:rsidP="00B274AA">
      <w:pPr>
        <w:spacing w:after="0" w:line="240" w:lineRule="auto"/>
        <w:jc w:val="center"/>
        <w:rPr>
          <w:rFonts w:ascii="Times New Roman" w:eastAsia="Times New Roman" w:hAnsi="Times New Roman" w:cs="Times New Roman"/>
          <w:b/>
          <w:sz w:val="24"/>
          <w:szCs w:val="24"/>
          <w:lang w:eastAsia="sk-SK"/>
        </w:rPr>
      </w:pPr>
      <w:r w:rsidRPr="005233EF">
        <w:rPr>
          <w:rFonts w:ascii="Times New Roman" w:eastAsia="Times New Roman" w:hAnsi="Times New Roman" w:cs="Times New Roman"/>
          <w:b/>
          <w:sz w:val="24"/>
          <w:szCs w:val="24"/>
          <w:lang w:eastAsia="sk-SK"/>
        </w:rPr>
        <w:t>Pridelenie kreditov jednotlivým druhom činností doktoranda</w:t>
      </w:r>
    </w:p>
    <w:p w:rsidR="00B274AA" w:rsidRPr="005233EF" w:rsidRDefault="00B274AA" w:rsidP="00B274AA">
      <w:pPr>
        <w:spacing w:after="0" w:line="240" w:lineRule="auto"/>
        <w:jc w:val="center"/>
        <w:rPr>
          <w:rFonts w:ascii="Times New Roman" w:eastAsia="Times New Roman" w:hAnsi="Times New Roman" w:cs="Times New Roman"/>
          <w:b/>
          <w:sz w:val="24"/>
          <w:szCs w:val="24"/>
          <w:lang w:eastAsia="sk-SK"/>
        </w:rPr>
      </w:pPr>
      <w:r w:rsidRPr="005233EF">
        <w:rPr>
          <w:rFonts w:ascii="Times New Roman" w:eastAsia="Times New Roman" w:hAnsi="Times New Roman" w:cs="Times New Roman"/>
          <w:b/>
          <w:sz w:val="24"/>
          <w:szCs w:val="24"/>
          <w:lang w:eastAsia="sk-SK"/>
        </w:rPr>
        <w:t>(príklady činností a určený rozsah kreditov)</w:t>
      </w:r>
    </w:p>
    <w:p w:rsidR="00B274AA" w:rsidRPr="005233EF" w:rsidRDefault="00B274AA" w:rsidP="00B274AA">
      <w:pPr>
        <w:spacing w:after="0" w:line="240" w:lineRule="auto"/>
        <w:jc w:val="center"/>
        <w:rPr>
          <w:rFonts w:ascii="Times New Roman" w:eastAsia="Times New Roman" w:hAnsi="Times New Roman" w:cs="Times New Roman"/>
          <w:b/>
          <w:sz w:val="24"/>
          <w:szCs w:val="24"/>
          <w:lang w:eastAsia="sk-SK"/>
        </w:rPr>
      </w:pPr>
    </w:p>
    <w:p w:rsidR="00B274AA" w:rsidRPr="005233EF" w:rsidRDefault="00B274AA" w:rsidP="00B274AA">
      <w:pPr>
        <w:spacing w:after="0" w:line="240" w:lineRule="auto"/>
        <w:jc w:val="both"/>
        <w:rPr>
          <w:rFonts w:ascii="Times New Roman" w:eastAsia="Times New Roman" w:hAnsi="Times New Roman" w:cs="Times New Roman"/>
          <w:sz w:val="24"/>
          <w:szCs w:val="24"/>
          <w:lang w:eastAsia="sk-SK"/>
        </w:rPr>
      </w:pPr>
    </w:p>
    <w:p w:rsidR="00B274AA" w:rsidRPr="005233EF" w:rsidRDefault="00B274AA" w:rsidP="00B274AA">
      <w:pPr>
        <w:spacing w:after="0" w:line="240" w:lineRule="auto"/>
        <w:jc w:val="both"/>
        <w:rPr>
          <w:rFonts w:ascii="Times New Roman" w:eastAsia="Times New Roman" w:hAnsi="Times New Roman" w:cs="Times New Roman"/>
          <w:sz w:val="24"/>
          <w:szCs w:val="24"/>
          <w:lang w:eastAsia="sk-SK"/>
        </w:rPr>
      </w:pPr>
      <w:r w:rsidRPr="005233EF">
        <w:rPr>
          <w:rFonts w:ascii="Times New Roman" w:eastAsia="Times New Roman" w:hAnsi="Times New Roman" w:cs="Times New Roman"/>
          <w:sz w:val="24"/>
          <w:szCs w:val="24"/>
          <w:lang w:eastAsia="sk-SK"/>
        </w:rPr>
        <w:t>1) študijná a pedagogicko-vzdelávacia činnosť</w:t>
      </w:r>
    </w:p>
    <w:p w:rsidR="00B274AA" w:rsidRPr="005233EF" w:rsidRDefault="00B274AA" w:rsidP="00B274AA">
      <w:pPr>
        <w:spacing w:after="0" w:line="240" w:lineRule="auto"/>
        <w:jc w:val="both"/>
        <w:rPr>
          <w:rFonts w:ascii="Times New Roman" w:eastAsia="Times New Roman" w:hAnsi="Times New Roman" w:cs="Times New Roman"/>
          <w:b/>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264"/>
      </w:tblGrid>
      <w:tr w:rsidR="00B274AA" w:rsidRPr="005233EF" w:rsidTr="008D605A">
        <w:tc>
          <w:tcPr>
            <w:tcW w:w="6948" w:type="dxa"/>
            <w:tcBorders>
              <w:top w:val="single" w:sz="4" w:space="0" w:color="auto"/>
              <w:left w:val="single" w:sz="4" w:space="0" w:color="auto"/>
              <w:bottom w:val="single" w:sz="4" w:space="0" w:color="auto"/>
              <w:right w:val="single" w:sz="4" w:space="0" w:color="auto"/>
            </w:tcBorders>
            <w:vAlign w:val="center"/>
          </w:tcPr>
          <w:p w:rsidR="00B274AA" w:rsidRPr="005233EF" w:rsidRDefault="00B274AA" w:rsidP="008D605A">
            <w:pPr>
              <w:spacing w:after="0" w:line="240" w:lineRule="auto"/>
              <w:jc w:val="center"/>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Činnosť</w:t>
            </w:r>
          </w:p>
        </w:tc>
        <w:tc>
          <w:tcPr>
            <w:tcW w:w="2264"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center"/>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kredity v študijných programoch 3. stupňa štúdia LF</w:t>
            </w:r>
          </w:p>
        </w:tc>
      </w:tr>
      <w:tr w:rsidR="00B274AA" w:rsidRPr="005233EF" w:rsidTr="008D605A">
        <w:tc>
          <w:tcPr>
            <w:tcW w:w="6948"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both"/>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absolvovanie povinného predmetu</w:t>
            </w:r>
          </w:p>
        </w:tc>
        <w:tc>
          <w:tcPr>
            <w:tcW w:w="2264"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center"/>
              <w:rPr>
                <w:rFonts w:ascii="Times New Roman" w:eastAsia="Times New Roman" w:hAnsi="Times New Roman" w:cs="Times New Roman"/>
                <w:vertAlign w:val="superscript"/>
                <w:lang w:eastAsia="sk-SK"/>
              </w:rPr>
            </w:pPr>
            <w:r w:rsidRPr="005233EF">
              <w:rPr>
                <w:rFonts w:ascii="Times New Roman" w:eastAsia="Times New Roman" w:hAnsi="Times New Roman" w:cs="Times New Roman"/>
                <w:lang w:eastAsia="sk-SK"/>
              </w:rPr>
              <w:t>X</w:t>
            </w:r>
            <w:r w:rsidRPr="005233EF">
              <w:rPr>
                <w:rFonts w:ascii="Times New Roman" w:eastAsia="Times New Roman" w:hAnsi="Times New Roman" w:cs="Times New Roman"/>
                <w:vertAlign w:val="superscript"/>
                <w:lang w:eastAsia="sk-SK"/>
              </w:rPr>
              <w:t>1)</w:t>
            </w:r>
          </w:p>
        </w:tc>
      </w:tr>
      <w:tr w:rsidR="00B274AA" w:rsidRPr="005233EF" w:rsidTr="008D605A">
        <w:tc>
          <w:tcPr>
            <w:tcW w:w="6948"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both"/>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absolvovanie iného predmetu z ponuky fakúlt univerzity alebo inej fakulty alebo vysokej školy</w:t>
            </w:r>
          </w:p>
        </w:tc>
        <w:tc>
          <w:tcPr>
            <w:tcW w:w="2264" w:type="dxa"/>
            <w:tcBorders>
              <w:top w:val="single" w:sz="4" w:space="0" w:color="auto"/>
              <w:left w:val="single" w:sz="4" w:space="0" w:color="auto"/>
              <w:bottom w:val="single" w:sz="4" w:space="0" w:color="auto"/>
              <w:right w:val="single" w:sz="4" w:space="0" w:color="auto"/>
            </w:tcBorders>
            <w:vAlign w:val="center"/>
          </w:tcPr>
          <w:p w:rsidR="00B274AA" w:rsidRPr="005233EF" w:rsidRDefault="00B274AA" w:rsidP="008D605A">
            <w:pPr>
              <w:spacing w:after="0" w:line="240" w:lineRule="auto"/>
              <w:jc w:val="center"/>
              <w:rPr>
                <w:rFonts w:ascii="Times New Roman" w:eastAsia="Times New Roman" w:hAnsi="Times New Roman" w:cs="Times New Roman"/>
                <w:b/>
                <w:lang w:eastAsia="sk-SK"/>
              </w:rPr>
            </w:pPr>
            <w:r w:rsidRPr="005233EF">
              <w:rPr>
                <w:rFonts w:ascii="Times New Roman" w:eastAsia="Times New Roman" w:hAnsi="Times New Roman" w:cs="Times New Roman"/>
                <w:lang w:eastAsia="sk-SK"/>
              </w:rPr>
              <w:t>X</w:t>
            </w:r>
            <w:r w:rsidRPr="005233EF">
              <w:rPr>
                <w:rFonts w:ascii="Times New Roman" w:eastAsia="Times New Roman" w:hAnsi="Times New Roman" w:cs="Times New Roman"/>
                <w:vertAlign w:val="superscript"/>
                <w:lang w:eastAsia="sk-SK"/>
              </w:rPr>
              <w:t>1)</w:t>
            </w:r>
          </w:p>
        </w:tc>
      </w:tr>
      <w:tr w:rsidR="00B274AA" w:rsidRPr="005233EF" w:rsidTr="008D605A">
        <w:tc>
          <w:tcPr>
            <w:tcW w:w="6948"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both"/>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individuálne štúdium vedeckej literatúry</w:t>
            </w:r>
          </w:p>
        </w:tc>
        <w:tc>
          <w:tcPr>
            <w:tcW w:w="2264"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center"/>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5</w:t>
            </w:r>
          </w:p>
        </w:tc>
      </w:tr>
      <w:tr w:rsidR="00B274AA" w:rsidRPr="005233EF" w:rsidTr="008D605A">
        <w:tc>
          <w:tcPr>
            <w:tcW w:w="6948"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both"/>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autorstvo alebo spoluautorstvo pri tvorbe učebných pomôcok a textov</w:t>
            </w:r>
          </w:p>
        </w:tc>
        <w:tc>
          <w:tcPr>
            <w:tcW w:w="2264"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center"/>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6</w:t>
            </w:r>
          </w:p>
        </w:tc>
      </w:tr>
      <w:tr w:rsidR="00B274AA" w:rsidRPr="005233EF" w:rsidTr="008D605A">
        <w:tc>
          <w:tcPr>
            <w:tcW w:w="6948"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both"/>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vlastná pedagogická činnosť doktoranda v rozsahu do 2 hodín týždenne v priemere za akademický rok, v ktorom prebieha výučba</w:t>
            </w:r>
          </w:p>
        </w:tc>
        <w:tc>
          <w:tcPr>
            <w:tcW w:w="2264" w:type="dxa"/>
            <w:tcBorders>
              <w:top w:val="single" w:sz="4" w:space="0" w:color="auto"/>
              <w:left w:val="single" w:sz="4" w:space="0" w:color="auto"/>
              <w:bottom w:val="single" w:sz="4" w:space="0" w:color="auto"/>
              <w:right w:val="single" w:sz="4" w:space="0" w:color="auto"/>
            </w:tcBorders>
            <w:vAlign w:val="center"/>
          </w:tcPr>
          <w:p w:rsidR="00B274AA" w:rsidRPr="005233EF" w:rsidRDefault="00B274AA" w:rsidP="008D605A">
            <w:pPr>
              <w:spacing w:after="0" w:line="240" w:lineRule="auto"/>
              <w:jc w:val="center"/>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 xml:space="preserve">10 </w:t>
            </w:r>
          </w:p>
        </w:tc>
      </w:tr>
      <w:tr w:rsidR="00B274AA" w:rsidRPr="005233EF" w:rsidTr="008D605A">
        <w:tc>
          <w:tcPr>
            <w:tcW w:w="6948"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both"/>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vlastná pedagogická činnosť doktoranda v rozsahu 2-4 hodiny týždenne v priemere za akademický rok, v ktorom prebieha výučba</w:t>
            </w:r>
          </w:p>
        </w:tc>
        <w:tc>
          <w:tcPr>
            <w:tcW w:w="2264" w:type="dxa"/>
            <w:tcBorders>
              <w:top w:val="single" w:sz="4" w:space="0" w:color="auto"/>
              <w:left w:val="single" w:sz="4" w:space="0" w:color="auto"/>
              <w:bottom w:val="single" w:sz="4" w:space="0" w:color="auto"/>
              <w:right w:val="single" w:sz="4" w:space="0" w:color="auto"/>
            </w:tcBorders>
            <w:vAlign w:val="center"/>
          </w:tcPr>
          <w:p w:rsidR="00B274AA" w:rsidRPr="005233EF" w:rsidRDefault="00B274AA" w:rsidP="008D605A">
            <w:pPr>
              <w:spacing w:after="0" w:line="240" w:lineRule="auto"/>
              <w:jc w:val="center"/>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20</w:t>
            </w:r>
          </w:p>
        </w:tc>
      </w:tr>
      <w:tr w:rsidR="00B274AA" w:rsidRPr="005233EF" w:rsidTr="008D605A">
        <w:tc>
          <w:tcPr>
            <w:tcW w:w="6948"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both"/>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vedenie práce prezentovanej na študentskej vedeckej konferencii</w:t>
            </w:r>
          </w:p>
        </w:tc>
        <w:tc>
          <w:tcPr>
            <w:tcW w:w="2264"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center"/>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5</w:t>
            </w:r>
          </w:p>
        </w:tc>
      </w:tr>
      <w:tr w:rsidR="00B274AA" w:rsidRPr="005233EF" w:rsidTr="008D605A">
        <w:tc>
          <w:tcPr>
            <w:tcW w:w="6948"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both"/>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vedenie záverečnej práce bakalárskeho štúdia</w:t>
            </w:r>
          </w:p>
        </w:tc>
        <w:tc>
          <w:tcPr>
            <w:tcW w:w="2264"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center"/>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10</w:t>
            </w:r>
          </w:p>
        </w:tc>
      </w:tr>
      <w:tr w:rsidR="00B274AA" w:rsidRPr="005233EF" w:rsidTr="008D605A">
        <w:tc>
          <w:tcPr>
            <w:tcW w:w="6948"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both"/>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vypracovanie posudku na záverečnú prácu bakalárskeho štúdia</w:t>
            </w:r>
          </w:p>
        </w:tc>
        <w:tc>
          <w:tcPr>
            <w:tcW w:w="2264"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center"/>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3</w:t>
            </w:r>
          </w:p>
        </w:tc>
      </w:tr>
      <w:tr w:rsidR="00B274AA" w:rsidRPr="005233EF" w:rsidTr="008D605A">
        <w:tc>
          <w:tcPr>
            <w:tcW w:w="6948"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both"/>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absolvovanie dizertačnej skúšky</w:t>
            </w:r>
          </w:p>
        </w:tc>
        <w:tc>
          <w:tcPr>
            <w:tcW w:w="2264"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center"/>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30</w:t>
            </w:r>
          </w:p>
        </w:tc>
      </w:tr>
    </w:tbl>
    <w:p w:rsidR="00B274AA" w:rsidRPr="005233EF" w:rsidRDefault="00B274AA" w:rsidP="00B274AA">
      <w:pPr>
        <w:spacing w:after="0" w:line="240" w:lineRule="auto"/>
        <w:jc w:val="both"/>
        <w:rPr>
          <w:rFonts w:ascii="Times New Roman" w:eastAsia="Times New Roman" w:hAnsi="Times New Roman" w:cs="Times New Roman"/>
          <w:b/>
          <w:lang w:eastAsia="sk-SK"/>
        </w:rPr>
      </w:pPr>
      <w:r w:rsidRPr="005233EF">
        <w:rPr>
          <w:rFonts w:ascii="Times New Roman" w:eastAsia="Times New Roman" w:hAnsi="Times New Roman" w:cs="Times New Roman"/>
          <w:b/>
          <w:lang w:eastAsia="sk-SK"/>
        </w:rPr>
        <w:t xml:space="preserve"> </w:t>
      </w:r>
    </w:p>
    <w:p w:rsidR="00B274AA" w:rsidRPr="005233EF" w:rsidRDefault="00B274AA" w:rsidP="00B274AA">
      <w:pPr>
        <w:spacing w:after="0" w:line="240" w:lineRule="auto"/>
        <w:rPr>
          <w:rFonts w:ascii="Times New Roman" w:eastAsia="Times New Roman" w:hAnsi="Times New Roman" w:cs="Times New Roman"/>
          <w:lang w:eastAsia="sk-SK"/>
        </w:rPr>
      </w:pPr>
    </w:p>
    <w:p w:rsidR="00B274AA" w:rsidRPr="005233EF" w:rsidRDefault="00B274AA" w:rsidP="00B274AA">
      <w:pPr>
        <w:spacing w:after="0" w:line="240" w:lineRule="auto"/>
        <w:jc w:val="both"/>
        <w:rPr>
          <w:rFonts w:ascii="Times New Roman" w:eastAsia="Times New Roman" w:hAnsi="Times New Roman" w:cs="Times New Roman"/>
          <w:sz w:val="24"/>
          <w:szCs w:val="24"/>
          <w:lang w:eastAsia="sk-SK"/>
        </w:rPr>
      </w:pPr>
      <w:r w:rsidRPr="005233EF">
        <w:rPr>
          <w:rFonts w:ascii="Times New Roman" w:eastAsia="Times New Roman" w:hAnsi="Times New Roman" w:cs="Times New Roman"/>
          <w:sz w:val="24"/>
          <w:szCs w:val="24"/>
          <w:lang w:eastAsia="sk-SK"/>
        </w:rPr>
        <w:t>2) tvorivá činnosť v oblasti vedy</w:t>
      </w:r>
    </w:p>
    <w:p w:rsidR="00B274AA" w:rsidRPr="005233EF" w:rsidRDefault="00B274AA" w:rsidP="00B274AA">
      <w:pPr>
        <w:spacing w:after="0" w:line="240" w:lineRule="auto"/>
        <w:jc w:val="both"/>
        <w:rPr>
          <w:rFonts w:ascii="Times New Roman" w:eastAsia="Times New Roman" w:hAnsi="Times New Roman" w:cs="Times New Roman"/>
          <w:b/>
          <w:sz w:val="24"/>
          <w:szCs w:val="24"/>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264"/>
      </w:tblGrid>
      <w:tr w:rsidR="00B274AA" w:rsidRPr="005233EF" w:rsidTr="008D605A">
        <w:tc>
          <w:tcPr>
            <w:tcW w:w="6948" w:type="dxa"/>
            <w:tcBorders>
              <w:top w:val="single" w:sz="4" w:space="0" w:color="auto"/>
              <w:left w:val="single" w:sz="4" w:space="0" w:color="auto"/>
              <w:bottom w:val="single" w:sz="4" w:space="0" w:color="auto"/>
              <w:right w:val="single" w:sz="4" w:space="0" w:color="auto"/>
            </w:tcBorders>
            <w:vAlign w:val="center"/>
          </w:tcPr>
          <w:p w:rsidR="00B274AA" w:rsidRPr="005233EF" w:rsidRDefault="00B274AA" w:rsidP="008D605A">
            <w:pPr>
              <w:spacing w:after="0" w:line="240" w:lineRule="auto"/>
              <w:jc w:val="center"/>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Činnosť</w:t>
            </w:r>
          </w:p>
        </w:tc>
        <w:tc>
          <w:tcPr>
            <w:tcW w:w="2264"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center"/>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kredity v študijných programoch 3. stupňa štúdia LF</w:t>
            </w:r>
          </w:p>
        </w:tc>
      </w:tr>
      <w:tr w:rsidR="00B274AA" w:rsidRPr="005233EF" w:rsidTr="008D605A">
        <w:tc>
          <w:tcPr>
            <w:tcW w:w="6948"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both"/>
              <w:rPr>
                <w:rFonts w:ascii="Times New Roman" w:eastAsia="Times New Roman" w:hAnsi="Times New Roman" w:cs="Times New Roman"/>
                <w:vertAlign w:val="superscript"/>
                <w:lang w:eastAsia="sk-SK"/>
              </w:rPr>
            </w:pPr>
            <w:r w:rsidRPr="005233EF">
              <w:rPr>
                <w:rFonts w:ascii="Times New Roman" w:eastAsia="Times New Roman" w:hAnsi="Times New Roman" w:cs="Times New Roman"/>
                <w:lang w:eastAsia="sk-SK"/>
              </w:rPr>
              <w:t>publikácia v currentovanom časopise</w:t>
            </w:r>
            <w:r w:rsidRPr="005233EF">
              <w:rPr>
                <w:rFonts w:ascii="Times New Roman" w:eastAsia="Times New Roman" w:hAnsi="Times New Roman" w:cs="Times New Roman"/>
                <w:vertAlign w:val="superscript"/>
                <w:lang w:eastAsia="sk-SK"/>
              </w:rPr>
              <w:t>2)</w:t>
            </w:r>
          </w:p>
        </w:tc>
        <w:tc>
          <w:tcPr>
            <w:tcW w:w="2264" w:type="dxa"/>
            <w:tcBorders>
              <w:top w:val="single" w:sz="4" w:space="0" w:color="auto"/>
              <w:left w:val="single" w:sz="4" w:space="0" w:color="auto"/>
              <w:bottom w:val="single" w:sz="4" w:space="0" w:color="auto"/>
              <w:right w:val="single" w:sz="4" w:space="0" w:color="auto"/>
            </w:tcBorders>
            <w:vAlign w:val="center"/>
          </w:tcPr>
          <w:p w:rsidR="00B274AA" w:rsidRPr="005233EF" w:rsidRDefault="00B274AA" w:rsidP="008D605A">
            <w:pPr>
              <w:spacing w:after="0" w:line="240" w:lineRule="auto"/>
              <w:jc w:val="center"/>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35</w:t>
            </w:r>
          </w:p>
        </w:tc>
      </w:tr>
      <w:tr w:rsidR="00B274AA" w:rsidRPr="005233EF" w:rsidTr="008D605A">
        <w:tc>
          <w:tcPr>
            <w:tcW w:w="6948"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both"/>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publikácia v recenzovanom zahraničnom časopise</w:t>
            </w:r>
            <w:r w:rsidRPr="005233EF">
              <w:rPr>
                <w:rFonts w:ascii="Times New Roman" w:eastAsia="Times New Roman" w:hAnsi="Times New Roman" w:cs="Times New Roman"/>
                <w:vertAlign w:val="superscript"/>
                <w:lang w:eastAsia="sk-SK"/>
              </w:rPr>
              <w:t>2)</w:t>
            </w:r>
          </w:p>
        </w:tc>
        <w:tc>
          <w:tcPr>
            <w:tcW w:w="2264" w:type="dxa"/>
            <w:tcBorders>
              <w:top w:val="single" w:sz="4" w:space="0" w:color="auto"/>
              <w:left w:val="single" w:sz="4" w:space="0" w:color="auto"/>
              <w:bottom w:val="single" w:sz="4" w:space="0" w:color="auto"/>
              <w:right w:val="single" w:sz="4" w:space="0" w:color="auto"/>
            </w:tcBorders>
            <w:vAlign w:val="center"/>
          </w:tcPr>
          <w:p w:rsidR="00B274AA" w:rsidRPr="005233EF" w:rsidRDefault="00B274AA" w:rsidP="008D605A">
            <w:pPr>
              <w:spacing w:after="0" w:line="240" w:lineRule="auto"/>
              <w:jc w:val="center"/>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25</w:t>
            </w:r>
          </w:p>
        </w:tc>
      </w:tr>
      <w:tr w:rsidR="00B274AA" w:rsidRPr="005233EF" w:rsidTr="008D605A">
        <w:tc>
          <w:tcPr>
            <w:tcW w:w="6948"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both"/>
              <w:rPr>
                <w:rFonts w:ascii="Times New Roman" w:eastAsia="Times New Roman" w:hAnsi="Times New Roman" w:cs="Times New Roman"/>
                <w:vertAlign w:val="superscript"/>
                <w:lang w:eastAsia="sk-SK"/>
              </w:rPr>
            </w:pPr>
            <w:r w:rsidRPr="005233EF">
              <w:rPr>
                <w:rFonts w:ascii="Times New Roman" w:eastAsia="Times New Roman" w:hAnsi="Times New Roman" w:cs="Times New Roman"/>
                <w:lang w:eastAsia="sk-SK"/>
              </w:rPr>
              <w:t>aktívna účasť na zahraničnom vedeckom podujatí</w:t>
            </w:r>
          </w:p>
        </w:tc>
        <w:tc>
          <w:tcPr>
            <w:tcW w:w="2264"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center"/>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20</w:t>
            </w:r>
          </w:p>
        </w:tc>
      </w:tr>
      <w:tr w:rsidR="00B274AA" w:rsidRPr="005233EF" w:rsidTr="008D605A">
        <w:tc>
          <w:tcPr>
            <w:tcW w:w="6948"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both"/>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publikácia v domácom recenzovanom vedeckom časopise</w:t>
            </w:r>
            <w:r w:rsidRPr="005233EF">
              <w:rPr>
                <w:rFonts w:ascii="Times New Roman" w:eastAsia="Times New Roman" w:hAnsi="Times New Roman" w:cs="Times New Roman"/>
                <w:vertAlign w:val="superscript"/>
                <w:lang w:eastAsia="sk-SK"/>
              </w:rPr>
              <w:t>2)</w:t>
            </w:r>
          </w:p>
        </w:tc>
        <w:tc>
          <w:tcPr>
            <w:tcW w:w="2264"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center"/>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15</w:t>
            </w:r>
          </w:p>
        </w:tc>
      </w:tr>
      <w:tr w:rsidR="00B274AA" w:rsidRPr="005233EF" w:rsidTr="008D605A">
        <w:tc>
          <w:tcPr>
            <w:tcW w:w="6948"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both"/>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aktívna účasť na domácom vedeckom podujatí - článok v zborníku</w:t>
            </w:r>
            <w:r w:rsidRPr="005233EF">
              <w:rPr>
                <w:rFonts w:ascii="Times New Roman" w:eastAsia="Times New Roman" w:hAnsi="Times New Roman" w:cs="Times New Roman"/>
                <w:vertAlign w:val="superscript"/>
                <w:lang w:eastAsia="sk-SK"/>
              </w:rPr>
              <w:t>2)</w:t>
            </w:r>
          </w:p>
        </w:tc>
        <w:tc>
          <w:tcPr>
            <w:tcW w:w="2264" w:type="dxa"/>
            <w:tcBorders>
              <w:top w:val="single" w:sz="4" w:space="0" w:color="auto"/>
              <w:left w:val="single" w:sz="4" w:space="0" w:color="auto"/>
              <w:bottom w:val="single" w:sz="4" w:space="0" w:color="auto"/>
              <w:right w:val="single" w:sz="4" w:space="0" w:color="auto"/>
            </w:tcBorders>
            <w:vAlign w:val="center"/>
          </w:tcPr>
          <w:p w:rsidR="00B274AA" w:rsidRPr="005233EF" w:rsidRDefault="00B274AA" w:rsidP="008D605A">
            <w:pPr>
              <w:spacing w:after="0" w:line="240" w:lineRule="auto"/>
              <w:jc w:val="center"/>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15</w:t>
            </w:r>
          </w:p>
        </w:tc>
      </w:tr>
      <w:tr w:rsidR="00B274AA" w:rsidRPr="005233EF" w:rsidTr="008D605A">
        <w:tc>
          <w:tcPr>
            <w:tcW w:w="6948"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both"/>
              <w:rPr>
                <w:rFonts w:ascii="Times New Roman" w:eastAsia="Times New Roman" w:hAnsi="Times New Roman" w:cs="Times New Roman"/>
                <w:vertAlign w:val="superscript"/>
                <w:lang w:eastAsia="sk-SK"/>
              </w:rPr>
            </w:pPr>
            <w:r w:rsidRPr="005233EF">
              <w:rPr>
                <w:rFonts w:ascii="Times New Roman" w:eastAsia="Times New Roman" w:hAnsi="Times New Roman" w:cs="Times New Roman"/>
                <w:lang w:eastAsia="sk-SK"/>
              </w:rPr>
              <w:t>aktívna účasť na domácom vedeckom podujatí – rozšírený abstrakt a abstrakt</w:t>
            </w:r>
            <w:r w:rsidRPr="005233EF">
              <w:rPr>
                <w:rFonts w:ascii="Times New Roman" w:eastAsia="Times New Roman" w:hAnsi="Times New Roman" w:cs="Times New Roman"/>
                <w:vertAlign w:val="superscript"/>
                <w:lang w:eastAsia="sk-SK"/>
              </w:rPr>
              <w:t>2)</w:t>
            </w:r>
          </w:p>
        </w:tc>
        <w:tc>
          <w:tcPr>
            <w:tcW w:w="2264" w:type="dxa"/>
            <w:tcBorders>
              <w:top w:val="single" w:sz="4" w:space="0" w:color="auto"/>
              <w:left w:val="single" w:sz="4" w:space="0" w:color="auto"/>
              <w:bottom w:val="single" w:sz="4" w:space="0" w:color="auto"/>
              <w:right w:val="single" w:sz="4" w:space="0" w:color="auto"/>
            </w:tcBorders>
            <w:vAlign w:val="center"/>
          </w:tcPr>
          <w:p w:rsidR="00B274AA" w:rsidRPr="005233EF" w:rsidRDefault="00B274AA" w:rsidP="008D605A">
            <w:pPr>
              <w:spacing w:after="0" w:line="240" w:lineRule="auto"/>
              <w:jc w:val="center"/>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12</w:t>
            </w:r>
          </w:p>
        </w:tc>
      </w:tr>
      <w:tr w:rsidR="00B274AA" w:rsidRPr="005233EF" w:rsidTr="008D605A">
        <w:tc>
          <w:tcPr>
            <w:tcW w:w="6948"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both"/>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účasť na riešení vedeckého projektu s prezentáciou vlastných výsledkov</w:t>
            </w:r>
          </w:p>
        </w:tc>
        <w:tc>
          <w:tcPr>
            <w:tcW w:w="2264"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center"/>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17</w:t>
            </w:r>
          </w:p>
        </w:tc>
      </w:tr>
      <w:tr w:rsidR="00B274AA" w:rsidRPr="005233EF" w:rsidTr="008D605A">
        <w:tc>
          <w:tcPr>
            <w:tcW w:w="6948"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both"/>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iné činnosti (napr. člen organizačného výboru konferencie a pod.)</w:t>
            </w:r>
          </w:p>
        </w:tc>
        <w:tc>
          <w:tcPr>
            <w:tcW w:w="2264"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center"/>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4</w:t>
            </w:r>
          </w:p>
        </w:tc>
      </w:tr>
      <w:tr w:rsidR="00B274AA" w:rsidRPr="005233EF" w:rsidTr="008D605A">
        <w:tc>
          <w:tcPr>
            <w:tcW w:w="6948"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both"/>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prednáška na odbornom seminári v rámci pracoviska</w:t>
            </w:r>
          </w:p>
        </w:tc>
        <w:tc>
          <w:tcPr>
            <w:tcW w:w="2264"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center"/>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6</w:t>
            </w:r>
          </w:p>
        </w:tc>
      </w:tr>
      <w:tr w:rsidR="00B274AA" w:rsidRPr="005233EF" w:rsidTr="008D605A">
        <w:tc>
          <w:tcPr>
            <w:tcW w:w="6948"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both"/>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ukončenie definovanej etapy vlastnej výskumnej práce</w:t>
            </w:r>
          </w:p>
        </w:tc>
        <w:tc>
          <w:tcPr>
            <w:tcW w:w="2264"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center"/>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10</w:t>
            </w:r>
          </w:p>
        </w:tc>
      </w:tr>
      <w:tr w:rsidR="00B274AA" w:rsidRPr="005233EF" w:rsidTr="008D605A">
        <w:tc>
          <w:tcPr>
            <w:tcW w:w="6948"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both"/>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 xml:space="preserve">za každú domácu citáciu </w:t>
            </w:r>
          </w:p>
        </w:tc>
        <w:tc>
          <w:tcPr>
            <w:tcW w:w="2264" w:type="dxa"/>
            <w:tcBorders>
              <w:top w:val="single" w:sz="4" w:space="0" w:color="auto"/>
              <w:left w:val="single" w:sz="4" w:space="0" w:color="auto"/>
              <w:bottom w:val="single" w:sz="4" w:space="0" w:color="auto"/>
              <w:right w:val="single" w:sz="4" w:space="0" w:color="auto"/>
            </w:tcBorders>
            <w:vAlign w:val="center"/>
          </w:tcPr>
          <w:p w:rsidR="00B274AA" w:rsidRPr="005233EF" w:rsidRDefault="00B274AA" w:rsidP="008D605A">
            <w:pPr>
              <w:spacing w:after="0" w:line="240" w:lineRule="auto"/>
              <w:jc w:val="center"/>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 xml:space="preserve">2 </w:t>
            </w:r>
          </w:p>
        </w:tc>
      </w:tr>
      <w:tr w:rsidR="00B274AA" w:rsidRPr="005233EF" w:rsidTr="008D605A">
        <w:tc>
          <w:tcPr>
            <w:tcW w:w="6948"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both"/>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za každú zahraničnú citáciu</w:t>
            </w:r>
          </w:p>
        </w:tc>
        <w:tc>
          <w:tcPr>
            <w:tcW w:w="2264"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center"/>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 xml:space="preserve">4 </w:t>
            </w:r>
          </w:p>
        </w:tc>
      </w:tr>
      <w:tr w:rsidR="00B274AA" w:rsidRPr="005233EF" w:rsidTr="008D605A">
        <w:tc>
          <w:tcPr>
            <w:tcW w:w="6948"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both"/>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za každú SCI citáciu</w:t>
            </w:r>
          </w:p>
        </w:tc>
        <w:tc>
          <w:tcPr>
            <w:tcW w:w="2264"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center"/>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8</w:t>
            </w:r>
          </w:p>
        </w:tc>
      </w:tr>
      <w:tr w:rsidR="00B274AA" w:rsidRPr="005233EF" w:rsidTr="008D605A">
        <w:tc>
          <w:tcPr>
            <w:tcW w:w="6948"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both"/>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dizertačná práca</w:t>
            </w:r>
          </w:p>
        </w:tc>
        <w:tc>
          <w:tcPr>
            <w:tcW w:w="2264" w:type="dxa"/>
            <w:tcBorders>
              <w:top w:val="single" w:sz="4" w:space="0" w:color="auto"/>
              <w:left w:val="single" w:sz="4" w:space="0" w:color="auto"/>
              <w:bottom w:val="single" w:sz="4" w:space="0" w:color="auto"/>
              <w:right w:val="single" w:sz="4" w:space="0" w:color="auto"/>
            </w:tcBorders>
          </w:tcPr>
          <w:p w:rsidR="00B274AA" w:rsidRPr="005233EF" w:rsidRDefault="00B274AA" w:rsidP="008D605A">
            <w:pPr>
              <w:spacing w:after="0" w:line="240" w:lineRule="auto"/>
              <w:jc w:val="center"/>
              <w:rPr>
                <w:rFonts w:ascii="Times New Roman" w:eastAsia="Times New Roman" w:hAnsi="Times New Roman" w:cs="Times New Roman"/>
                <w:lang w:eastAsia="sk-SK"/>
              </w:rPr>
            </w:pPr>
            <w:r w:rsidRPr="005233EF">
              <w:rPr>
                <w:rFonts w:ascii="Times New Roman" w:eastAsia="Times New Roman" w:hAnsi="Times New Roman" w:cs="Times New Roman"/>
                <w:lang w:eastAsia="sk-SK"/>
              </w:rPr>
              <w:t>30</w:t>
            </w:r>
          </w:p>
        </w:tc>
      </w:tr>
    </w:tbl>
    <w:p w:rsidR="00B274AA" w:rsidRPr="005233EF" w:rsidRDefault="00B274AA" w:rsidP="00B274AA">
      <w:pPr>
        <w:spacing w:after="0" w:line="240" w:lineRule="auto"/>
        <w:rPr>
          <w:rFonts w:ascii="Times New Roman" w:eastAsia="Times New Roman" w:hAnsi="Times New Roman" w:cs="Times New Roman"/>
          <w:lang w:eastAsia="sk-SK"/>
        </w:rPr>
      </w:pPr>
    </w:p>
    <w:p w:rsidR="00B274AA" w:rsidRPr="005233EF" w:rsidRDefault="00B274AA" w:rsidP="00B274AA">
      <w:pPr>
        <w:spacing w:after="0" w:line="240" w:lineRule="auto"/>
        <w:rPr>
          <w:rFonts w:ascii="Times New Roman" w:eastAsia="Times New Roman" w:hAnsi="Times New Roman" w:cs="Times New Roman"/>
          <w:lang w:eastAsia="sk-SK"/>
        </w:rPr>
      </w:pPr>
      <w:r w:rsidRPr="005233EF">
        <w:rPr>
          <w:rFonts w:ascii="Times New Roman" w:eastAsia="Times New Roman" w:hAnsi="Times New Roman" w:cs="Times New Roman"/>
          <w:vertAlign w:val="superscript"/>
          <w:lang w:eastAsia="sk-SK"/>
        </w:rPr>
        <w:t xml:space="preserve">1) </w:t>
      </w:r>
      <w:r w:rsidRPr="005233EF">
        <w:rPr>
          <w:rFonts w:ascii="Times New Roman" w:eastAsia="Times New Roman" w:hAnsi="Times New Roman" w:cs="Times New Roman"/>
          <w:lang w:eastAsia="sk-SK"/>
        </w:rPr>
        <w:t xml:space="preserve"> Podľa konkrétneho kreditového ohodnotenia predmetu</w:t>
      </w:r>
    </w:p>
    <w:p w:rsidR="00B274AA" w:rsidRPr="005233EF" w:rsidRDefault="00B274AA" w:rsidP="00B274AA">
      <w:pPr>
        <w:spacing w:after="0" w:line="240" w:lineRule="auto"/>
        <w:rPr>
          <w:rFonts w:ascii="Times New Roman" w:eastAsia="Times New Roman" w:hAnsi="Times New Roman" w:cs="Times New Roman"/>
          <w:b/>
          <w:sz w:val="28"/>
          <w:szCs w:val="28"/>
          <w:lang w:eastAsia="sk-SK"/>
        </w:rPr>
      </w:pPr>
      <w:r w:rsidRPr="005233EF">
        <w:rPr>
          <w:rFonts w:ascii="Times New Roman" w:eastAsia="Times New Roman" w:hAnsi="Times New Roman" w:cs="Times New Roman"/>
          <w:vertAlign w:val="superscript"/>
          <w:lang w:eastAsia="sk-SK"/>
        </w:rPr>
        <w:t xml:space="preserve">2)  </w:t>
      </w:r>
      <w:r w:rsidRPr="005233EF">
        <w:rPr>
          <w:rFonts w:ascii="Times New Roman" w:eastAsia="Times New Roman" w:hAnsi="Times New Roman" w:cs="Times New Roman"/>
          <w:lang w:eastAsia="sk-SK"/>
        </w:rPr>
        <w:t>Počet kreditov rozlišovať podľa autorského podielu</w:t>
      </w:r>
    </w:p>
    <w:p w:rsidR="00B274AA" w:rsidRDefault="00B274AA" w:rsidP="00B274AA">
      <w:pPr>
        <w:spacing w:after="0" w:line="240" w:lineRule="auto"/>
        <w:rPr>
          <w:rFonts w:ascii="Times New Roman" w:eastAsia="Times New Roman" w:hAnsi="Times New Roman" w:cs="Times New Roman"/>
          <w:b/>
          <w:caps/>
          <w:sz w:val="24"/>
          <w:szCs w:val="20"/>
          <w:lang w:eastAsia="sk-SK"/>
        </w:rPr>
      </w:pPr>
    </w:p>
    <w:p w:rsidR="00B274AA" w:rsidRDefault="00B274AA" w:rsidP="00B274AA">
      <w:pPr>
        <w:spacing w:after="0" w:line="240" w:lineRule="auto"/>
        <w:rPr>
          <w:rFonts w:ascii="Times New Roman" w:eastAsia="Times New Roman" w:hAnsi="Times New Roman" w:cs="Times New Roman"/>
          <w:b/>
          <w:caps/>
          <w:sz w:val="24"/>
          <w:szCs w:val="20"/>
          <w:lang w:eastAsia="sk-SK"/>
        </w:rPr>
      </w:pPr>
    </w:p>
    <w:p w:rsidR="00B274AA" w:rsidRDefault="00B274AA" w:rsidP="00B274AA">
      <w:pPr>
        <w:spacing w:after="0" w:line="240" w:lineRule="auto"/>
        <w:rPr>
          <w:rFonts w:ascii="Times New Roman" w:eastAsia="Times New Roman" w:hAnsi="Times New Roman" w:cs="Times New Roman"/>
          <w:b/>
          <w:caps/>
          <w:sz w:val="24"/>
          <w:szCs w:val="20"/>
          <w:lang w:eastAsia="sk-SK"/>
        </w:rPr>
      </w:pPr>
    </w:p>
    <w:sectPr w:rsidR="00B274AA" w:rsidSect="000D096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CEB" w:rsidRDefault="00544CEB" w:rsidP="00DA5C74">
      <w:pPr>
        <w:spacing w:after="0" w:line="240" w:lineRule="auto"/>
      </w:pPr>
      <w:r>
        <w:separator/>
      </w:r>
    </w:p>
  </w:endnote>
  <w:endnote w:type="continuationSeparator" w:id="0">
    <w:p w:rsidR="00544CEB" w:rsidRDefault="00544CEB" w:rsidP="00DA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rinda">
    <w:panose1 w:val="020B0502040204020203"/>
    <w:charset w:val="01"/>
    <w:family w:val="roman"/>
    <w:notTrueType/>
    <w:pitch w:val="variable"/>
  </w:font>
  <w:font w:name="Cambria Math">
    <w:panose1 w:val="02040503050406030204"/>
    <w:charset w:val="EE"/>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604410"/>
      <w:docPartObj>
        <w:docPartGallery w:val="Page Numbers (Bottom of Page)"/>
        <w:docPartUnique/>
      </w:docPartObj>
    </w:sdtPr>
    <w:sdtContent>
      <w:p w:rsidR="006E73F9" w:rsidRDefault="006E73F9">
        <w:pPr>
          <w:pStyle w:val="Pta"/>
          <w:jc w:val="center"/>
        </w:pPr>
        <w:r>
          <w:fldChar w:fldCharType="begin"/>
        </w:r>
        <w:r>
          <w:instrText>PAGE   \* MERGEFORMAT</w:instrText>
        </w:r>
        <w:r>
          <w:fldChar w:fldCharType="separate"/>
        </w:r>
        <w:r w:rsidR="00AF4500">
          <w:rPr>
            <w:noProof/>
          </w:rPr>
          <w:t>1</w:t>
        </w:r>
        <w:r>
          <w:rPr>
            <w:noProof/>
          </w:rPr>
          <w:fldChar w:fldCharType="end"/>
        </w:r>
      </w:p>
    </w:sdtContent>
  </w:sdt>
  <w:p w:rsidR="006E73F9" w:rsidRDefault="006E73F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031664"/>
      <w:docPartObj>
        <w:docPartGallery w:val="Page Numbers (Bottom of Page)"/>
        <w:docPartUnique/>
      </w:docPartObj>
    </w:sdtPr>
    <w:sdtContent>
      <w:p w:rsidR="006E73F9" w:rsidRDefault="006E73F9">
        <w:pPr>
          <w:pStyle w:val="Pta"/>
          <w:jc w:val="center"/>
        </w:pPr>
        <w:r>
          <w:fldChar w:fldCharType="begin"/>
        </w:r>
        <w:r>
          <w:instrText>PAGE   \* MERGEFORMAT</w:instrText>
        </w:r>
        <w:r>
          <w:fldChar w:fldCharType="separate"/>
        </w:r>
        <w:r w:rsidR="00AF4500">
          <w:rPr>
            <w:noProof/>
          </w:rPr>
          <w:t>118</w:t>
        </w:r>
        <w:r>
          <w:rPr>
            <w:noProof/>
          </w:rPr>
          <w:fldChar w:fldCharType="end"/>
        </w:r>
      </w:p>
    </w:sdtContent>
  </w:sdt>
  <w:p w:rsidR="006E73F9" w:rsidRDefault="006E73F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CEB" w:rsidRDefault="00544CEB" w:rsidP="00DA5C74">
      <w:pPr>
        <w:spacing w:after="0" w:line="240" w:lineRule="auto"/>
      </w:pPr>
      <w:r>
        <w:separator/>
      </w:r>
    </w:p>
  </w:footnote>
  <w:footnote w:type="continuationSeparator" w:id="0">
    <w:p w:rsidR="00544CEB" w:rsidRDefault="00544CEB" w:rsidP="00DA5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5D28270"/>
    <w:lvl w:ilvl="0">
      <w:start w:val="1"/>
      <w:numFmt w:val="bullet"/>
      <w:pStyle w:val="Zoznamsodrkami2"/>
      <w:lvlText w:val=""/>
      <w:lvlJc w:val="left"/>
      <w:pPr>
        <w:tabs>
          <w:tab w:val="num" w:pos="643"/>
        </w:tabs>
        <w:ind w:left="643" w:hanging="360"/>
      </w:pPr>
      <w:rPr>
        <w:rFonts w:ascii="Symbol" w:hAnsi="Symbol" w:hint="default"/>
      </w:rPr>
    </w:lvl>
  </w:abstractNum>
  <w:abstractNum w:abstractNumId="1">
    <w:nsid w:val="FFFFFF89"/>
    <w:multiLevelType w:val="singleLevel"/>
    <w:tmpl w:val="84A8C61E"/>
    <w:lvl w:ilvl="0">
      <w:start w:val="1"/>
      <w:numFmt w:val="bullet"/>
      <w:pStyle w:val="Zoznamsodrkami"/>
      <w:lvlText w:val=""/>
      <w:lvlJc w:val="left"/>
      <w:pPr>
        <w:tabs>
          <w:tab w:val="num" w:pos="360"/>
        </w:tabs>
        <w:ind w:left="360" w:hanging="360"/>
      </w:pPr>
      <w:rPr>
        <w:rFonts w:ascii="Symbol" w:hAnsi="Symbol" w:hint="default"/>
      </w:rPr>
    </w:lvl>
  </w:abstractNum>
  <w:abstractNum w:abstractNumId="2">
    <w:nsid w:val="007B1402"/>
    <w:multiLevelType w:val="hybridMultilevel"/>
    <w:tmpl w:val="5472257C"/>
    <w:lvl w:ilvl="0" w:tplc="9E48BED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3B84F4D"/>
    <w:multiLevelType w:val="hybridMultilevel"/>
    <w:tmpl w:val="9F96A4E0"/>
    <w:lvl w:ilvl="0" w:tplc="CDE0BA22">
      <w:start w:val="1"/>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65F1F6A"/>
    <w:multiLevelType w:val="hybridMultilevel"/>
    <w:tmpl w:val="65ECA9B2"/>
    <w:lvl w:ilvl="0" w:tplc="8A5C6E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67267AA"/>
    <w:multiLevelType w:val="hybridMultilevel"/>
    <w:tmpl w:val="5E3ED7BC"/>
    <w:lvl w:ilvl="0" w:tplc="FFFFFFFF">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06994893"/>
    <w:multiLevelType w:val="hybridMultilevel"/>
    <w:tmpl w:val="4FA6E498"/>
    <w:lvl w:ilvl="0" w:tplc="8A5C6E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E6F5F9F"/>
    <w:multiLevelType w:val="hybridMultilevel"/>
    <w:tmpl w:val="48A434F6"/>
    <w:lvl w:ilvl="0" w:tplc="0DEED9A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5A10180"/>
    <w:multiLevelType w:val="singleLevel"/>
    <w:tmpl w:val="A2E23C0A"/>
    <w:lvl w:ilvl="0">
      <w:start w:val="1"/>
      <w:numFmt w:val="upperRoman"/>
      <w:pStyle w:val="Nadpis6"/>
      <w:lvlText w:val="%1."/>
      <w:lvlJc w:val="left"/>
      <w:pPr>
        <w:tabs>
          <w:tab w:val="num" w:pos="1287"/>
        </w:tabs>
        <w:ind w:left="1287" w:hanging="720"/>
      </w:pPr>
      <w:rPr>
        <w:rFonts w:hint="default"/>
        <w:i w:val="0"/>
        <w:sz w:val="24"/>
      </w:rPr>
    </w:lvl>
  </w:abstractNum>
  <w:abstractNum w:abstractNumId="9">
    <w:nsid w:val="175974AE"/>
    <w:multiLevelType w:val="hybridMultilevel"/>
    <w:tmpl w:val="222C45DC"/>
    <w:lvl w:ilvl="0" w:tplc="CD72124A">
      <w:start w:val="1"/>
      <w:numFmt w:val="lowerLetter"/>
      <w:lvlText w:val="%1)"/>
      <w:lvlJc w:val="left"/>
      <w:pPr>
        <w:ind w:left="1110" w:hanging="39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1B413510"/>
    <w:multiLevelType w:val="multilevel"/>
    <w:tmpl w:val="5A667A4E"/>
    <w:lvl w:ilvl="0">
      <w:start w:val="1"/>
      <w:numFmt w:val="decimal"/>
      <w:lvlText w:val="%1."/>
      <w:lvlJc w:val="left"/>
      <w:pPr>
        <w:tabs>
          <w:tab w:val="num" w:pos="420"/>
        </w:tabs>
        <w:ind w:left="420" w:hanging="360"/>
      </w:pPr>
      <w:rPr>
        <w:rFonts w:hint="default"/>
      </w:rPr>
    </w:lvl>
    <w:lvl w:ilvl="1">
      <w:start w:val="1"/>
      <w:numFmt w:val="upperRoman"/>
      <w:lvlText w:val="%2."/>
      <w:lvlJc w:val="left"/>
      <w:pPr>
        <w:tabs>
          <w:tab w:val="num" w:pos="1500"/>
        </w:tabs>
        <w:ind w:left="1500" w:hanging="720"/>
      </w:pPr>
      <w:rPr>
        <w:rFonts w:hint="default"/>
      </w:rPr>
    </w:lvl>
    <w:lvl w:ilvl="2">
      <w:start w:val="1"/>
      <w:numFmt w:val="decimalZero"/>
      <w:lvlText w:val="%3."/>
      <w:lvlJc w:val="left"/>
      <w:pPr>
        <w:ind w:left="2040" w:hanging="360"/>
      </w:pPr>
      <w:rPr>
        <w:rFonts w:hint="default"/>
      </w:rPr>
    </w:lvl>
    <w:lvl w:ilvl="3">
      <w:numFmt w:val="bullet"/>
      <w:lvlText w:val="-"/>
      <w:lvlJc w:val="left"/>
      <w:pPr>
        <w:ind w:left="2580" w:hanging="360"/>
      </w:pPr>
      <w:rPr>
        <w:rFonts w:ascii="Times New Roman" w:eastAsia="Times New Roman" w:hAnsi="Times New Roman" w:cs="Times New Roman" w:hint="default"/>
      </w:rPr>
    </w:lvl>
    <w:lvl w:ilvl="4">
      <w:numFmt w:val="bullet"/>
      <w:lvlText w:val="–"/>
      <w:lvlJc w:val="left"/>
      <w:pPr>
        <w:ind w:left="3300" w:hanging="360"/>
      </w:pPr>
      <w:rPr>
        <w:rFonts w:ascii="Times New Roman" w:eastAsia="Times New Roman" w:hAnsi="Times New Roman" w:cs="Times New Roman" w:hint="default"/>
      </w:r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1">
    <w:nsid w:val="1BBD617D"/>
    <w:multiLevelType w:val="singleLevel"/>
    <w:tmpl w:val="1990288C"/>
    <w:lvl w:ilvl="0">
      <w:start w:val="1"/>
      <w:numFmt w:val="decimal"/>
      <w:lvlText w:val="%1."/>
      <w:lvlJc w:val="left"/>
      <w:pPr>
        <w:tabs>
          <w:tab w:val="num" w:pos="420"/>
        </w:tabs>
        <w:ind w:left="420" w:hanging="360"/>
      </w:pPr>
      <w:rPr>
        <w:rFonts w:hint="default"/>
      </w:rPr>
    </w:lvl>
  </w:abstractNum>
  <w:abstractNum w:abstractNumId="12">
    <w:nsid w:val="1C1F7C9C"/>
    <w:multiLevelType w:val="hybridMultilevel"/>
    <w:tmpl w:val="C6A6780A"/>
    <w:lvl w:ilvl="0" w:tplc="C838AA6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4562D28"/>
    <w:multiLevelType w:val="hybridMultilevel"/>
    <w:tmpl w:val="C4BE3E42"/>
    <w:lvl w:ilvl="0" w:tplc="75F2301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5513AD9"/>
    <w:multiLevelType w:val="hybridMultilevel"/>
    <w:tmpl w:val="56BE5328"/>
    <w:lvl w:ilvl="0" w:tplc="3B2800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7DF53AE"/>
    <w:multiLevelType w:val="hybridMultilevel"/>
    <w:tmpl w:val="CB5053F0"/>
    <w:lvl w:ilvl="0" w:tplc="8A5C6E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8502C3C"/>
    <w:multiLevelType w:val="hybridMultilevel"/>
    <w:tmpl w:val="2400A008"/>
    <w:lvl w:ilvl="0" w:tplc="152EC5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8550244"/>
    <w:multiLevelType w:val="hybridMultilevel"/>
    <w:tmpl w:val="09FC76E6"/>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nsid w:val="296A0F4C"/>
    <w:multiLevelType w:val="hybridMultilevel"/>
    <w:tmpl w:val="3A760B22"/>
    <w:lvl w:ilvl="0" w:tplc="58008A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2C8700FC"/>
    <w:multiLevelType w:val="hybridMultilevel"/>
    <w:tmpl w:val="D10670F0"/>
    <w:lvl w:ilvl="0" w:tplc="8A5C6E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E732E7D"/>
    <w:multiLevelType w:val="hybridMultilevel"/>
    <w:tmpl w:val="C3FAD9E8"/>
    <w:lvl w:ilvl="0" w:tplc="17D22A68">
      <w:start w:val="1"/>
      <w:numFmt w:val="decimal"/>
      <w:lvlText w:val="%1."/>
      <w:lvlJc w:val="right"/>
      <w:pPr>
        <w:ind w:left="1428" w:hanging="360"/>
      </w:pPr>
      <w:rPr>
        <w:rFonts w:asciiTheme="minorHAnsi" w:hAnsiTheme="minorHAnsi"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1">
    <w:nsid w:val="31F12E34"/>
    <w:multiLevelType w:val="hybridMultilevel"/>
    <w:tmpl w:val="98A8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495B80"/>
    <w:multiLevelType w:val="hybridMultilevel"/>
    <w:tmpl w:val="C9880EF0"/>
    <w:lvl w:ilvl="0" w:tplc="F6EA15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7BC5CC7"/>
    <w:multiLevelType w:val="hybridMultilevel"/>
    <w:tmpl w:val="F9861AB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4">
    <w:nsid w:val="395F3048"/>
    <w:multiLevelType w:val="hybridMultilevel"/>
    <w:tmpl w:val="B720EC3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
    <w:nsid w:val="3DFC2B3C"/>
    <w:multiLevelType w:val="hybridMultilevel"/>
    <w:tmpl w:val="5F62AB3A"/>
    <w:lvl w:ilvl="0" w:tplc="8A5C6E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E0A57E3"/>
    <w:multiLevelType w:val="hybridMultilevel"/>
    <w:tmpl w:val="7BC6D4D2"/>
    <w:lvl w:ilvl="0" w:tplc="E8024D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FB96F62"/>
    <w:multiLevelType w:val="hybridMultilevel"/>
    <w:tmpl w:val="6EE22E2C"/>
    <w:lvl w:ilvl="0" w:tplc="8A5C6E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4595009"/>
    <w:multiLevelType w:val="hybridMultilevel"/>
    <w:tmpl w:val="420C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2431FB"/>
    <w:multiLevelType w:val="hybridMultilevel"/>
    <w:tmpl w:val="3536B21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6CC3A40"/>
    <w:multiLevelType w:val="hybridMultilevel"/>
    <w:tmpl w:val="B5B80BB4"/>
    <w:lvl w:ilvl="0" w:tplc="319E044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nsid w:val="4B4968FF"/>
    <w:multiLevelType w:val="hybridMultilevel"/>
    <w:tmpl w:val="29B801D0"/>
    <w:lvl w:ilvl="0" w:tplc="D402F5E6">
      <w:start w:val="1"/>
      <w:numFmt w:val="decimal"/>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DA0498C"/>
    <w:multiLevelType w:val="hybridMultilevel"/>
    <w:tmpl w:val="7F22CDF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3">
    <w:nsid w:val="4E611D0C"/>
    <w:multiLevelType w:val="hybridMultilevel"/>
    <w:tmpl w:val="1262B1C0"/>
    <w:lvl w:ilvl="0" w:tplc="A2B6AC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4476D2D"/>
    <w:multiLevelType w:val="hybridMultilevel"/>
    <w:tmpl w:val="6EE22E2C"/>
    <w:lvl w:ilvl="0" w:tplc="8A5C6E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44A6BCD"/>
    <w:multiLevelType w:val="hybridMultilevel"/>
    <w:tmpl w:val="1A8E2054"/>
    <w:lvl w:ilvl="0" w:tplc="07F46B4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nsid w:val="55B66DC3"/>
    <w:multiLevelType w:val="hybridMultilevel"/>
    <w:tmpl w:val="3FE6D3EE"/>
    <w:lvl w:ilvl="0" w:tplc="830C0C0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66C2539"/>
    <w:multiLevelType w:val="hybridMultilevel"/>
    <w:tmpl w:val="3604C6B2"/>
    <w:lvl w:ilvl="0" w:tplc="E80A4D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708156D"/>
    <w:multiLevelType w:val="hybridMultilevel"/>
    <w:tmpl w:val="9CE6AB70"/>
    <w:lvl w:ilvl="0" w:tplc="7730105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E372A76"/>
    <w:multiLevelType w:val="hybridMultilevel"/>
    <w:tmpl w:val="D188DE3E"/>
    <w:lvl w:ilvl="0" w:tplc="82C8DBE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42815D7"/>
    <w:multiLevelType w:val="hybridMultilevel"/>
    <w:tmpl w:val="9E7C7900"/>
    <w:lvl w:ilvl="0" w:tplc="FFFFFFFF">
      <w:start w:val="1"/>
      <w:numFmt w:val="decimal"/>
      <w:lvlText w:val="%1."/>
      <w:lvlJc w:val="left"/>
      <w:pPr>
        <w:tabs>
          <w:tab w:val="num" w:pos="227"/>
        </w:tabs>
        <w:ind w:left="227" w:hanging="227"/>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69C2B10"/>
    <w:multiLevelType w:val="hybridMultilevel"/>
    <w:tmpl w:val="BC909426"/>
    <w:lvl w:ilvl="0" w:tplc="866438BA">
      <w:start w:val="1"/>
      <w:numFmt w:val="decimal"/>
      <w:lvlText w:val="(%1)"/>
      <w:lvlJc w:val="left"/>
      <w:pPr>
        <w:ind w:left="720" w:hanging="436"/>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9664310"/>
    <w:multiLevelType w:val="hybridMultilevel"/>
    <w:tmpl w:val="4196A33A"/>
    <w:lvl w:ilvl="0" w:tplc="8B7218C4">
      <w:start w:val="1"/>
      <w:numFmt w:val="lowerLetter"/>
      <w:lvlText w:val="%1)"/>
      <w:lvlJc w:val="left"/>
      <w:pPr>
        <w:ind w:left="1080" w:hanging="360"/>
      </w:pPr>
      <w:rPr>
        <w:rFonts w:ascii="Calibri" w:hAnsi="Calibri"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nsid w:val="6DB2156D"/>
    <w:multiLevelType w:val="hybridMultilevel"/>
    <w:tmpl w:val="EF7C2B2C"/>
    <w:lvl w:ilvl="0" w:tplc="8A5C6E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DC03B16"/>
    <w:multiLevelType w:val="singleLevel"/>
    <w:tmpl w:val="E5F80DEE"/>
    <w:lvl w:ilvl="0">
      <w:start w:val="1"/>
      <w:numFmt w:val="decimal"/>
      <w:lvlText w:val="(%1)"/>
      <w:lvlJc w:val="left"/>
      <w:pPr>
        <w:tabs>
          <w:tab w:val="num" w:pos="720"/>
        </w:tabs>
        <w:ind w:left="720" w:hanging="360"/>
      </w:pPr>
      <w:rPr>
        <w:rFonts w:hint="default"/>
      </w:rPr>
    </w:lvl>
  </w:abstractNum>
  <w:abstractNum w:abstractNumId="45">
    <w:nsid w:val="6F6B2838"/>
    <w:multiLevelType w:val="hybridMultilevel"/>
    <w:tmpl w:val="C756CA0C"/>
    <w:lvl w:ilvl="0" w:tplc="041B0017">
      <w:start w:val="1"/>
      <w:numFmt w:val="lowerLetter"/>
      <w:lvlText w:val="%1)"/>
      <w:lvlJc w:val="left"/>
      <w:pPr>
        <w:ind w:left="1428" w:hanging="360"/>
      </w:pPr>
      <w:rPr>
        <w:rFont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6">
    <w:nsid w:val="712156E1"/>
    <w:multiLevelType w:val="hybridMultilevel"/>
    <w:tmpl w:val="62002F26"/>
    <w:lvl w:ilvl="0" w:tplc="8A5C6E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22A03D7"/>
    <w:multiLevelType w:val="hybridMultilevel"/>
    <w:tmpl w:val="312848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4291623"/>
    <w:multiLevelType w:val="hybridMultilevel"/>
    <w:tmpl w:val="F6583D5C"/>
    <w:lvl w:ilvl="0" w:tplc="FFFFFFFF">
      <w:start w:val="1"/>
      <w:numFmt w:val="bullet"/>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7534218B"/>
    <w:multiLevelType w:val="hybridMultilevel"/>
    <w:tmpl w:val="E648EDE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0">
    <w:nsid w:val="768819DD"/>
    <w:multiLevelType w:val="hybridMultilevel"/>
    <w:tmpl w:val="32B8309E"/>
    <w:lvl w:ilvl="0" w:tplc="8C2AA6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78953606"/>
    <w:multiLevelType w:val="hybridMultilevel"/>
    <w:tmpl w:val="378C6124"/>
    <w:lvl w:ilvl="0" w:tplc="2B3E54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796D1AD5"/>
    <w:multiLevelType w:val="hybridMultilevel"/>
    <w:tmpl w:val="215E7090"/>
    <w:lvl w:ilvl="0" w:tplc="32009B3E">
      <w:start w:val="1"/>
      <w:numFmt w:val="decimal"/>
      <w:lvlText w:val="(%1)"/>
      <w:lvlJc w:val="left"/>
      <w:pPr>
        <w:ind w:left="720" w:hanging="360"/>
      </w:pPr>
      <w:rPr>
        <w:rFonts w:hint="default"/>
        <w:b w:val="0"/>
        <w:sz w:val="22"/>
        <w:szCs w:val="22"/>
      </w:rPr>
    </w:lvl>
    <w:lvl w:ilvl="1" w:tplc="867A8B1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79C7198D"/>
    <w:multiLevelType w:val="hybridMultilevel"/>
    <w:tmpl w:val="B732AE74"/>
    <w:lvl w:ilvl="0" w:tplc="D6145B8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4">
    <w:nsid w:val="7FB81510"/>
    <w:multiLevelType w:val="singleLevel"/>
    <w:tmpl w:val="17522AFE"/>
    <w:lvl w:ilvl="0">
      <w:start w:val="1"/>
      <w:numFmt w:val="lowerLetter"/>
      <w:lvlText w:val="%1)"/>
      <w:lvlJc w:val="left"/>
      <w:pPr>
        <w:tabs>
          <w:tab w:val="num" w:pos="360"/>
        </w:tabs>
        <w:ind w:left="360" w:hanging="360"/>
      </w:pPr>
      <w:rPr>
        <w:rFonts w:hint="default"/>
      </w:rPr>
    </w:lvl>
  </w:abstractNum>
  <w:abstractNum w:abstractNumId="55">
    <w:nsid w:val="7FC213CB"/>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1"/>
  </w:num>
  <w:num w:numId="4">
    <w:abstractNumId w:val="8"/>
  </w:num>
  <w:num w:numId="5">
    <w:abstractNumId w:val="10"/>
  </w:num>
  <w:num w:numId="6">
    <w:abstractNumId w:val="55"/>
  </w:num>
  <w:num w:numId="7">
    <w:abstractNumId w:val="5"/>
  </w:num>
  <w:num w:numId="8">
    <w:abstractNumId w:val="28"/>
  </w:num>
  <w:num w:numId="9">
    <w:abstractNumId w:val="21"/>
  </w:num>
  <w:num w:numId="10">
    <w:abstractNumId w:val="3"/>
  </w:num>
  <w:num w:numId="11">
    <w:abstractNumId w:val="20"/>
  </w:num>
  <w:num w:numId="1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6"/>
  </w:num>
  <w:num w:numId="16">
    <w:abstractNumId w:val="52"/>
  </w:num>
  <w:num w:numId="17">
    <w:abstractNumId w:val="34"/>
  </w:num>
  <w:num w:numId="18">
    <w:abstractNumId w:val="46"/>
  </w:num>
  <w:num w:numId="19">
    <w:abstractNumId w:val="4"/>
  </w:num>
  <w:num w:numId="20">
    <w:abstractNumId w:val="27"/>
  </w:num>
  <w:num w:numId="21">
    <w:abstractNumId w:val="19"/>
  </w:num>
  <w:num w:numId="22">
    <w:abstractNumId w:val="30"/>
  </w:num>
  <w:num w:numId="23">
    <w:abstractNumId w:val="9"/>
  </w:num>
  <w:num w:numId="24">
    <w:abstractNumId w:val="15"/>
  </w:num>
  <w:num w:numId="25">
    <w:abstractNumId w:val="6"/>
  </w:num>
  <w:num w:numId="26">
    <w:abstractNumId w:val="42"/>
  </w:num>
  <w:num w:numId="27">
    <w:abstractNumId w:val="43"/>
  </w:num>
  <w:num w:numId="28">
    <w:abstractNumId w:val="41"/>
  </w:num>
  <w:num w:numId="29">
    <w:abstractNumId w:val="25"/>
  </w:num>
  <w:num w:numId="30">
    <w:abstractNumId w:val="12"/>
  </w:num>
  <w:num w:numId="31">
    <w:abstractNumId w:val="54"/>
  </w:num>
  <w:num w:numId="32">
    <w:abstractNumId w:val="51"/>
  </w:num>
  <w:num w:numId="33">
    <w:abstractNumId w:val="14"/>
  </w:num>
  <w:num w:numId="34">
    <w:abstractNumId w:val="38"/>
  </w:num>
  <w:num w:numId="35">
    <w:abstractNumId w:val="16"/>
  </w:num>
  <w:num w:numId="36">
    <w:abstractNumId w:val="13"/>
  </w:num>
  <w:num w:numId="37">
    <w:abstractNumId w:val="44"/>
  </w:num>
  <w:num w:numId="38">
    <w:abstractNumId w:val="37"/>
  </w:num>
  <w:num w:numId="39">
    <w:abstractNumId w:val="35"/>
  </w:num>
  <w:num w:numId="40">
    <w:abstractNumId w:val="17"/>
  </w:num>
  <w:num w:numId="41">
    <w:abstractNumId w:val="24"/>
  </w:num>
  <w:num w:numId="42">
    <w:abstractNumId w:val="49"/>
  </w:num>
  <w:num w:numId="43">
    <w:abstractNumId w:val="32"/>
  </w:num>
  <w:num w:numId="44">
    <w:abstractNumId w:val="23"/>
  </w:num>
  <w:num w:numId="45">
    <w:abstractNumId w:val="22"/>
  </w:num>
  <w:num w:numId="46">
    <w:abstractNumId w:val="39"/>
  </w:num>
  <w:num w:numId="47">
    <w:abstractNumId w:val="2"/>
  </w:num>
  <w:num w:numId="48">
    <w:abstractNumId w:val="18"/>
  </w:num>
  <w:num w:numId="49">
    <w:abstractNumId w:val="50"/>
  </w:num>
  <w:num w:numId="50">
    <w:abstractNumId w:val="33"/>
  </w:num>
  <w:num w:numId="51">
    <w:abstractNumId w:val="53"/>
  </w:num>
  <w:num w:numId="52">
    <w:abstractNumId w:val="26"/>
  </w:num>
  <w:num w:numId="53">
    <w:abstractNumId w:val="29"/>
  </w:num>
  <w:num w:numId="54">
    <w:abstractNumId w:val="47"/>
  </w:num>
  <w:num w:numId="55">
    <w:abstractNumId w:val="7"/>
  </w:num>
  <w:num w:numId="56">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90"/>
    <w:rsid w:val="000030F5"/>
    <w:rsid w:val="00004868"/>
    <w:rsid w:val="00007BB8"/>
    <w:rsid w:val="000122D9"/>
    <w:rsid w:val="00022F92"/>
    <w:rsid w:val="00025216"/>
    <w:rsid w:val="00026305"/>
    <w:rsid w:val="00026CC1"/>
    <w:rsid w:val="0003020E"/>
    <w:rsid w:val="00031114"/>
    <w:rsid w:val="00031CC7"/>
    <w:rsid w:val="000322A1"/>
    <w:rsid w:val="00032F59"/>
    <w:rsid w:val="0003329E"/>
    <w:rsid w:val="00033EFE"/>
    <w:rsid w:val="000351A8"/>
    <w:rsid w:val="0003767C"/>
    <w:rsid w:val="00037E96"/>
    <w:rsid w:val="000411E9"/>
    <w:rsid w:val="000418A2"/>
    <w:rsid w:val="0004458B"/>
    <w:rsid w:val="00045319"/>
    <w:rsid w:val="00045334"/>
    <w:rsid w:val="00045F40"/>
    <w:rsid w:val="000472F4"/>
    <w:rsid w:val="00050ED1"/>
    <w:rsid w:val="00055519"/>
    <w:rsid w:val="00055724"/>
    <w:rsid w:val="000563A0"/>
    <w:rsid w:val="00056D77"/>
    <w:rsid w:val="00057F21"/>
    <w:rsid w:val="000645B8"/>
    <w:rsid w:val="000653F6"/>
    <w:rsid w:val="00066027"/>
    <w:rsid w:val="000752A0"/>
    <w:rsid w:val="00076CC0"/>
    <w:rsid w:val="00077EF3"/>
    <w:rsid w:val="00081B20"/>
    <w:rsid w:val="00082E62"/>
    <w:rsid w:val="00085153"/>
    <w:rsid w:val="00085884"/>
    <w:rsid w:val="000872EC"/>
    <w:rsid w:val="00087D22"/>
    <w:rsid w:val="00094EFA"/>
    <w:rsid w:val="00095C35"/>
    <w:rsid w:val="00096922"/>
    <w:rsid w:val="000A1978"/>
    <w:rsid w:val="000A1D30"/>
    <w:rsid w:val="000A2945"/>
    <w:rsid w:val="000A5CAE"/>
    <w:rsid w:val="000A5F71"/>
    <w:rsid w:val="000A699A"/>
    <w:rsid w:val="000A6D8C"/>
    <w:rsid w:val="000B2C7B"/>
    <w:rsid w:val="000B3B6A"/>
    <w:rsid w:val="000B66CA"/>
    <w:rsid w:val="000B6BC1"/>
    <w:rsid w:val="000C05E9"/>
    <w:rsid w:val="000C0F1B"/>
    <w:rsid w:val="000C1123"/>
    <w:rsid w:val="000C297F"/>
    <w:rsid w:val="000C3128"/>
    <w:rsid w:val="000C3F4F"/>
    <w:rsid w:val="000C55D2"/>
    <w:rsid w:val="000C5774"/>
    <w:rsid w:val="000C7122"/>
    <w:rsid w:val="000C71AB"/>
    <w:rsid w:val="000C71FB"/>
    <w:rsid w:val="000D08F0"/>
    <w:rsid w:val="000D0966"/>
    <w:rsid w:val="000D1863"/>
    <w:rsid w:val="000D5D06"/>
    <w:rsid w:val="000D5F7B"/>
    <w:rsid w:val="000E281C"/>
    <w:rsid w:val="000E3262"/>
    <w:rsid w:val="000E6648"/>
    <w:rsid w:val="000E6F83"/>
    <w:rsid w:val="000E7D14"/>
    <w:rsid w:val="000E7EA9"/>
    <w:rsid w:val="000F02F7"/>
    <w:rsid w:val="000F035A"/>
    <w:rsid w:val="000F090E"/>
    <w:rsid w:val="000F27D5"/>
    <w:rsid w:val="000F68F0"/>
    <w:rsid w:val="000F6E8D"/>
    <w:rsid w:val="000F7DCC"/>
    <w:rsid w:val="000F7EFF"/>
    <w:rsid w:val="00100233"/>
    <w:rsid w:val="001012F1"/>
    <w:rsid w:val="00102922"/>
    <w:rsid w:val="00105059"/>
    <w:rsid w:val="00106664"/>
    <w:rsid w:val="0010770A"/>
    <w:rsid w:val="001149FC"/>
    <w:rsid w:val="00115C32"/>
    <w:rsid w:val="00116B36"/>
    <w:rsid w:val="001173F5"/>
    <w:rsid w:val="00117E84"/>
    <w:rsid w:val="00117FA3"/>
    <w:rsid w:val="00124617"/>
    <w:rsid w:val="0012511F"/>
    <w:rsid w:val="00127555"/>
    <w:rsid w:val="00130FC9"/>
    <w:rsid w:val="00131CFF"/>
    <w:rsid w:val="0013396D"/>
    <w:rsid w:val="00133E2D"/>
    <w:rsid w:val="00135B38"/>
    <w:rsid w:val="00135CEB"/>
    <w:rsid w:val="00137528"/>
    <w:rsid w:val="00137E15"/>
    <w:rsid w:val="00144D1F"/>
    <w:rsid w:val="001461E5"/>
    <w:rsid w:val="001542B6"/>
    <w:rsid w:val="001547C1"/>
    <w:rsid w:val="00155571"/>
    <w:rsid w:val="0015729E"/>
    <w:rsid w:val="00160DA2"/>
    <w:rsid w:val="00160E12"/>
    <w:rsid w:val="001613CE"/>
    <w:rsid w:val="0016262E"/>
    <w:rsid w:val="00162789"/>
    <w:rsid w:val="001628CF"/>
    <w:rsid w:val="00164AC4"/>
    <w:rsid w:val="001676A0"/>
    <w:rsid w:val="00172056"/>
    <w:rsid w:val="00175D5A"/>
    <w:rsid w:val="001762CA"/>
    <w:rsid w:val="00180314"/>
    <w:rsid w:val="00184FE3"/>
    <w:rsid w:val="001866EE"/>
    <w:rsid w:val="001870DB"/>
    <w:rsid w:val="00190B55"/>
    <w:rsid w:val="00190BE5"/>
    <w:rsid w:val="00194198"/>
    <w:rsid w:val="00196ED0"/>
    <w:rsid w:val="001A2730"/>
    <w:rsid w:val="001A2853"/>
    <w:rsid w:val="001A45AF"/>
    <w:rsid w:val="001A56DD"/>
    <w:rsid w:val="001A5A4C"/>
    <w:rsid w:val="001A6531"/>
    <w:rsid w:val="001B021A"/>
    <w:rsid w:val="001B15EF"/>
    <w:rsid w:val="001B26F4"/>
    <w:rsid w:val="001B3ABE"/>
    <w:rsid w:val="001B3B50"/>
    <w:rsid w:val="001B5F8E"/>
    <w:rsid w:val="001C2071"/>
    <w:rsid w:val="001C2755"/>
    <w:rsid w:val="001C2CBD"/>
    <w:rsid w:val="001C2D3B"/>
    <w:rsid w:val="001C3833"/>
    <w:rsid w:val="001C41FD"/>
    <w:rsid w:val="001C5AB2"/>
    <w:rsid w:val="001C6A3C"/>
    <w:rsid w:val="001D122F"/>
    <w:rsid w:val="001D6E16"/>
    <w:rsid w:val="001E2D29"/>
    <w:rsid w:val="001E4F77"/>
    <w:rsid w:val="001E5BFB"/>
    <w:rsid w:val="001E603A"/>
    <w:rsid w:val="001E6670"/>
    <w:rsid w:val="001E7E63"/>
    <w:rsid w:val="001F07CE"/>
    <w:rsid w:val="001F1420"/>
    <w:rsid w:val="001F3111"/>
    <w:rsid w:val="001F3E2F"/>
    <w:rsid w:val="001F7960"/>
    <w:rsid w:val="002041B5"/>
    <w:rsid w:val="00206ABF"/>
    <w:rsid w:val="002070C0"/>
    <w:rsid w:val="00207298"/>
    <w:rsid w:val="0021096A"/>
    <w:rsid w:val="002142C4"/>
    <w:rsid w:val="002176DD"/>
    <w:rsid w:val="00217C8B"/>
    <w:rsid w:val="00226371"/>
    <w:rsid w:val="00227523"/>
    <w:rsid w:val="00227B3D"/>
    <w:rsid w:val="00230F86"/>
    <w:rsid w:val="002317E3"/>
    <w:rsid w:val="00233876"/>
    <w:rsid w:val="00236DA3"/>
    <w:rsid w:val="002405B5"/>
    <w:rsid w:val="002408BB"/>
    <w:rsid w:val="00241A8C"/>
    <w:rsid w:val="00243A45"/>
    <w:rsid w:val="00251B5B"/>
    <w:rsid w:val="0025447A"/>
    <w:rsid w:val="002551BE"/>
    <w:rsid w:val="002563EA"/>
    <w:rsid w:val="00256869"/>
    <w:rsid w:val="00257642"/>
    <w:rsid w:val="002614D6"/>
    <w:rsid w:val="002619D3"/>
    <w:rsid w:val="00261E69"/>
    <w:rsid w:val="00262294"/>
    <w:rsid w:val="0026350F"/>
    <w:rsid w:val="00263A63"/>
    <w:rsid w:val="0026489D"/>
    <w:rsid w:val="00266002"/>
    <w:rsid w:val="00266329"/>
    <w:rsid w:val="00267F06"/>
    <w:rsid w:val="002702E7"/>
    <w:rsid w:val="00270B47"/>
    <w:rsid w:val="00270E6D"/>
    <w:rsid w:val="002719CA"/>
    <w:rsid w:val="00272E45"/>
    <w:rsid w:val="00276B79"/>
    <w:rsid w:val="00276DEF"/>
    <w:rsid w:val="0028192E"/>
    <w:rsid w:val="00287810"/>
    <w:rsid w:val="00293325"/>
    <w:rsid w:val="00293DB8"/>
    <w:rsid w:val="00294523"/>
    <w:rsid w:val="0029617C"/>
    <w:rsid w:val="002A044E"/>
    <w:rsid w:val="002A3078"/>
    <w:rsid w:val="002A311F"/>
    <w:rsid w:val="002A3AF8"/>
    <w:rsid w:val="002A48CE"/>
    <w:rsid w:val="002A4B92"/>
    <w:rsid w:val="002A4C93"/>
    <w:rsid w:val="002A531B"/>
    <w:rsid w:val="002A63EB"/>
    <w:rsid w:val="002A6400"/>
    <w:rsid w:val="002A72A2"/>
    <w:rsid w:val="002A74C1"/>
    <w:rsid w:val="002B19F1"/>
    <w:rsid w:val="002B1F36"/>
    <w:rsid w:val="002B3A2D"/>
    <w:rsid w:val="002B5434"/>
    <w:rsid w:val="002B7CE5"/>
    <w:rsid w:val="002C0B08"/>
    <w:rsid w:val="002C0E4E"/>
    <w:rsid w:val="002C1051"/>
    <w:rsid w:val="002C26E2"/>
    <w:rsid w:val="002C2F1F"/>
    <w:rsid w:val="002C319D"/>
    <w:rsid w:val="002D09F4"/>
    <w:rsid w:val="002D18CC"/>
    <w:rsid w:val="002D4476"/>
    <w:rsid w:val="002D4506"/>
    <w:rsid w:val="002D72CD"/>
    <w:rsid w:val="002D7539"/>
    <w:rsid w:val="002E191D"/>
    <w:rsid w:val="002E25AC"/>
    <w:rsid w:val="002E4450"/>
    <w:rsid w:val="002E5A05"/>
    <w:rsid w:val="002E77B4"/>
    <w:rsid w:val="002E7E6C"/>
    <w:rsid w:val="002F0B1C"/>
    <w:rsid w:val="002F10A0"/>
    <w:rsid w:val="002F19E5"/>
    <w:rsid w:val="002F2B11"/>
    <w:rsid w:val="002F30CC"/>
    <w:rsid w:val="002F4936"/>
    <w:rsid w:val="002F54BC"/>
    <w:rsid w:val="002F6153"/>
    <w:rsid w:val="003028CC"/>
    <w:rsid w:val="003034D0"/>
    <w:rsid w:val="00304193"/>
    <w:rsid w:val="0030494A"/>
    <w:rsid w:val="0030792D"/>
    <w:rsid w:val="00307E3C"/>
    <w:rsid w:val="003108E2"/>
    <w:rsid w:val="0031254F"/>
    <w:rsid w:val="00317960"/>
    <w:rsid w:val="00321D81"/>
    <w:rsid w:val="003220DA"/>
    <w:rsid w:val="00322715"/>
    <w:rsid w:val="003233CE"/>
    <w:rsid w:val="0032672B"/>
    <w:rsid w:val="003309D5"/>
    <w:rsid w:val="00332C73"/>
    <w:rsid w:val="00334B95"/>
    <w:rsid w:val="0033648A"/>
    <w:rsid w:val="003409A7"/>
    <w:rsid w:val="00340ED7"/>
    <w:rsid w:val="0034742F"/>
    <w:rsid w:val="00350481"/>
    <w:rsid w:val="0035077C"/>
    <w:rsid w:val="00350BB4"/>
    <w:rsid w:val="00351970"/>
    <w:rsid w:val="003540B9"/>
    <w:rsid w:val="003556E6"/>
    <w:rsid w:val="00356E39"/>
    <w:rsid w:val="0036052E"/>
    <w:rsid w:val="00361DF4"/>
    <w:rsid w:val="00362BF0"/>
    <w:rsid w:val="003631E7"/>
    <w:rsid w:val="00363499"/>
    <w:rsid w:val="00363FF0"/>
    <w:rsid w:val="00370294"/>
    <w:rsid w:val="00374131"/>
    <w:rsid w:val="00375666"/>
    <w:rsid w:val="003761CB"/>
    <w:rsid w:val="00376989"/>
    <w:rsid w:val="003772F2"/>
    <w:rsid w:val="00377A46"/>
    <w:rsid w:val="003806C8"/>
    <w:rsid w:val="00380D26"/>
    <w:rsid w:val="00382D5C"/>
    <w:rsid w:val="00383DE8"/>
    <w:rsid w:val="00384645"/>
    <w:rsid w:val="0038575F"/>
    <w:rsid w:val="00385A33"/>
    <w:rsid w:val="00385EE1"/>
    <w:rsid w:val="003874C1"/>
    <w:rsid w:val="003914C5"/>
    <w:rsid w:val="00392499"/>
    <w:rsid w:val="003954C6"/>
    <w:rsid w:val="00396400"/>
    <w:rsid w:val="00397939"/>
    <w:rsid w:val="003A1B91"/>
    <w:rsid w:val="003A1FF3"/>
    <w:rsid w:val="003A2740"/>
    <w:rsid w:val="003A4F63"/>
    <w:rsid w:val="003B0B8F"/>
    <w:rsid w:val="003B1D59"/>
    <w:rsid w:val="003B40DF"/>
    <w:rsid w:val="003B7F81"/>
    <w:rsid w:val="003C10DF"/>
    <w:rsid w:val="003C1F26"/>
    <w:rsid w:val="003C3008"/>
    <w:rsid w:val="003C47AB"/>
    <w:rsid w:val="003C7184"/>
    <w:rsid w:val="003D677C"/>
    <w:rsid w:val="003D7D63"/>
    <w:rsid w:val="003E1E38"/>
    <w:rsid w:val="003E2622"/>
    <w:rsid w:val="003E4475"/>
    <w:rsid w:val="003E5030"/>
    <w:rsid w:val="003E59CD"/>
    <w:rsid w:val="003F19F6"/>
    <w:rsid w:val="003F296F"/>
    <w:rsid w:val="003F2DF6"/>
    <w:rsid w:val="003F5ABD"/>
    <w:rsid w:val="003F67D1"/>
    <w:rsid w:val="003F6971"/>
    <w:rsid w:val="003F7FE1"/>
    <w:rsid w:val="004014BF"/>
    <w:rsid w:val="004026B4"/>
    <w:rsid w:val="00402810"/>
    <w:rsid w:val="0040589F"/>
    <w:rsid w:val="0040690B"/>
    <w:rsid w:val="00411596"/>
    <w:rsid w:val="00414AE8"/>
    <w:rsid w:val="0041720C"/>
    <w:rsid w:val="00417D7C"/>
    <w:rsid w:val="00420B35"/>
    <w:rsid w:val="0042302D"/>
    <w:rsid w:val="00425523"/>
    <w:rsid w:val="004257CE"/>
    <w:rsid w:val="00425E81"/>
    <w:rsid w:val="004263E7"/>
    <w:rsid w:val="004265A5"/>
    <w:rsid w:val="00430149"/>
    <w:rsid w:val="0043175B"/>
    <w:rsid w:val="00432B07"/>
    <w:rsid w:val="00434C7F"/>
    <w:rsid w:val="00434CA2"/>
    <w:rsid w:val="00435FDC"/>
    <w:rsid w:val="00437A86"/>
    <w:rsid w:val="0044158F"/>
    <w:rsid w:val="004428C1"/>
    <w:rsid w:val="00442D4F"/>
    <w:rsid w:val="00444471"/>
    <w:rsid w:val="00444C1D"/>
    <w:rsid w:val="00444D8C"/>
    <w:rsid w:val="004455E0"/>
    <w:rsid w:val="00445E03"/>
    <w:rsid w:val="00447E5F"/>
    <w:rsid w:val="00451FE5"/>
    <w:rsid w:val="004608FA"/>
    <w:rsid w:val="00461C23"/>
    <w:rsid w:val="00462497"/>
    <w:rsid w:val="00462B84"/>
    <w:rsid w:val="00463CD2"/>
    <w:rsid w:val="0046570F"/>
    <w:rsid w:val="00472BD1"/>
    <w:rsid w:val="00473694"/>
    <w:rsid w:val="00476310"/>
    <w:rsid w:val="0047644A"/>
    <w:rsid w:val="004804FC"/>
    <w:rsid w:val="00480FF6"/>
    <w:rsid w:val="0048276F"/>
    <w:rsid w:val="00486411"/>
    <w:rsid w:val="004877E3"/>
    <w:rsid w:val="00487F0C"/>
    <w:rsid w:val="00490987"/>
    <w:rsid w:val="00490C5D"/>
    <w:rsid w:val="00496C64"/>
    <w:rsid w:val="004976D3"/>
    <w:rsid w:val="004A0BC6"/>
    <w:rsid w:val="004A0BE6"/>
    <w:rsid w:val="004A15CF"/>
    <w:rsid w:val="004A1A89"/>
    <w:rsid w:val="004A1F62"/>
    <w:rsid w:val="004A1F70"/>
    <w:rsid w:val="004A22D8"/>
    <w:rsid w:val="004A26D5"/>
    <w:rsid w:val="004A4B5A"/>
    <w:rsid w:val="004A5DE6"/>
    <w:rsid w:val="004A7E35"/>
    <w:rsid w:val="004B12DD"/>
    <w:rsid w:val="004B1B18"/>
    <w:rsid w:val="004B1B85"/>
    <w:rsid w:val="004B2363"/>
    <w:rsid w:val="004B2449"/>
    <w:rsid w:val="004B32C0"/>
    <w:rsid w:val="004B41D4"/>
    <w:rsid w:val="004B4951"/>
    <w:rsid w:val="004B5678"/>
    <w:rsid w:val="004B57A7"/>
    <w:rsid w:val="004B58F0"/>
    <w:rsid w:val="004B6A89"/>
    <w:rsid w:val="004C31D7"/>
    <w:rsid w:val="004C4012"/>
    <w:rsid w:val="004C74D9"/>
    <w:rsid w:val="004C7BDC"/>
    <w:rsid w:val="004D102F"/>
    <w:rsid w:val="004D34CF"/>
    <w:rsid w:val="004D44F8"/>
    <w:rsid w:val="004E2795"/>
    <w:rsid w:val="004E700B"/>
    <w:rsid w:val="004E722D"/>
    <w:rsid w:val="004E79BB"/>
    <w:rsid w:val="004F11EF"/>
    <w:rsid w:val="004F1997"/>
    <w:rsid w:val="004F2DA1"/>
    <w:rsid w:val="004F31EC"/>
    <w:rsid w:val="004F3669"/>
    <w:rsid w:val="004F39D1"/>
    <w:rsid w:val="004F507A"/>
    <w:rsid w:val="004F6FEC"/>
    <w:rsid w:val="00501717"/>
    <w:rsid w:val="005033C2"/>
    <w:rsid w:val="005062A6"/>
    <w:rsid w:val="0051173D"/>
    <w:rsid w:val="005122E6"/>
    <w:rsid w:val="00514EF2"/>
    <w:rsid w:val="00517733"/>
    <w:rsid w:val="0052053B"/>
    <w:rsid w:val="00522565"/>
    <w:rsid w:val="00523AE9"/>
    <w:rsid w:val="005251C4"/>
    <w:rsid w:val="005260D0"/>
    <w:rsid w:val="00530C1C"/>
    <w:rsid w:val="005314B6"/>
    <w:rsid w:val="00534A7B"/>
    <w:rsid w:val="00534CB7"/>
    <w:rsid w:val="00535837"/>
    <w:rsid w:val="00535A99"/>
    <w:rsid w:val="00536FE5"/>
    <w:rsid w:val="00537100"/>
    <w:rsid w:val="0054251D"/>
    <w:rsid w:val="0054332D"/>
    <w:rsid w:val="00544462"/>
    <w:rsid w:val="00544CEB"/>
    <w:rsid w:val="00546289"/>
    <w:rsid w:val="00547C08"/>
    <w:rsid w:val="005542B7"/>
    <w:rsid w:val="005552F9"/>
    <w:rsid w:val="00556A2C"/>
    <w:rsid w:val="00561302"/>
    <w:rsid w:val="00561831"/>
    <w:rsid w:val="00563453"/>
    <w:rsid w:val="00567DBC"/>
    <w:rsid w:val="005705D9"/>
    <w:rsid w:val="00570B5E"/>
    <w:rsid w:val="00570B75"/>
    <w:rsid w:val="00573752"/>
    <w:rsid w:val="0057455D"/>
    <w:rsid w:val="005748EE"/>
    <w:rsid w:val="00576032"/>
    <w:rsid w:val="005804AF"/>
    <w:rsid w:val="00580F00"/>
    <w:rsid w:val="00580F61"/>
    <w:rsid w:val="005816A1"/>
    <w:rsid w:val="00581949"/>
    <w:rsid w:val="00582995"/>
    <w:rsid w:val="00585C9B"/>
    <w:rsid w:val="0058696D"/>
    <w:rsid w:val="00587417"/>
    <w:rsid w:val="00587A8C"/>
    <w:rsid w:val="00590660"/>
    <w:rsid w:val="005906E6"/>
    <w:rsid w:val="00593D32"/>
    <w:rsid w:val="00593E1C"/>
    <w:rsid w:val="00594989"/>
    <w:rsid w:val="00595ADE"/>
    <w:rsid w:val="00595ED4"/>
    <w:rsid w:val="00597A14"/>
    <w:rsid w:val="005A08A3"/>
    <w:rsid w:val="005A1D47"/>
    <w:rsid w:val="005A46D4"/>
    <w:rsid w:val="005A50DC"/>
    <w:rsid w:val="005B0273"/>
    <w:rsid w:val="005B03DC"/>
    <w:rsid w:val="005B0EA8"/>
    <w:rsid w:val="005B211C"/>
    <w:rsid w:val="005B2D25"/>
    <w:rsid w:val="005B49D9"/>
    <w:rsid w:val="005B61B0"/>
    <w:rsid w:val="005C35A8"/>
    <w:rsid w:val="005C5D64"/>
    <w:rsid w:val="005C6522"/>
    <w:rsid w:val="005C7E68"/>
    <w:rsid w:val="005D037E"/>
    <w:rsid w:val="005D3B0E"/>
    <w:rsid w:val="005E23D0"/>
    <w:rsid w:val="005E2863"/>
    <w:rsid w:val="005E2A38"/>
    <w:rsid w:val="005E400C"/>
    <w:rsid w:val="005E42A3"/>
    <w:rsid w:val="005E559F"/>
    <w:rsid w:val="005E6002"/>
    <w:rsid w:val="005E751F"/>
    <w:rsid w:val="005F0CAB"/>
    <w:rsid w:val="005F38A5"/>
    <w:rsid w:val="005F3F76"/>
    <w:rsid w:val="005F5DB3"/>
    <w:rsid w:val="005F687B"/>
    <w:rsid w:val="005F7BDE"/>
    <w:rsid w:val="00600872"/>
    <w:rsid w:val="006011F3"/>
    <w:rsid w:val="006019F3"/>
    <w:rsid w:val="00602739"/>
    <w:rsid w:val="00602BE5"/>
    <w:rsid w:val="006039D6"/>
    <w:rsid w:val="00604BDF"/>
    <w:rsid w:val="00605F3F"/>
    <w:rsid w:val="00610516"/>
    <w:rsid w:val="006226BB"/>
    <w:rsid w:val="0062327C"/>
    <w:rsid w:val="00625A8E"/>
    <w:rsid w:val="00626167"/>
    <w:rsid w:val="006268DA"/>
    <w:rsid w:val="006270D4"/>
    <w:rsid w:val="00632565"/>
    <w:rsid w:val="00632975"/>
    <w:rsid w:val="006370DD"/>
    <w:rsid w:val="0064031C"/>
    <w:rsid w:val="00641768"/>
    <w:rsid w:val="006420FA"/>
    <w:rsid w:val="00642A53"/>
    <w:rsid w:val="00645682"/>
    <w:rsid w:val="00646DC3"/>
    <w:rsid w:val="00647039"/>
    <w:rsid w:val="00650BAB"/>
    <w:rsid w:val="006516E0"/>
    <w:rsid w:val="006523D0"/>
    <w:rsid w:val="00652B48"/>
    <w:rsid w:val="00652B4D"/>
    <w:rsid w:val="006538A2"/>
    <w:rsid w:val="006551BE"/>
    <w:rsid w:val="0065750A"/>
    <w:rsid w:val="0065766C"/>
    <w:rsid w:val="00660925"/>
    <w:rsid w:val="00660C08"/>
    <w:rsid w:val="00661285"/>
    <w:rsid w:val="00666DC3"/>
    <w:rsid w:val="006671D3"/>
    <w:rsid w:val="00670C65"/>
    <w:rsid w:val="006734F3"/>
    <w:rsid w:val="006735DC"/>
    <w:rsid w:val="0067366C"/>
    <w:rsid w:val="0067767E"/>
    <w:rsid w:val="00677857"/>
    <w:rsid w:val="00680280"/>
    <w:rsid w:val="00680CBD"/>
    <w:rsid w:val="006833B0"/>
    <w:rsid w:val="006852D8"/>
    <w:rsid w:val="00686AC9"/>
    <w:rsid w:val="00687CC2"/>
    <w:rsid w:val="0069178D"/>
    <w:rsid w:val="00697975"/>
    <w:rsid w:val="00697AFF"/>
    <w:rsid w:val="00697D77"/>
    <w:rsid w:val="006A1451"/>
    <w:rsid w:val="006A6862"/>
    <w:rsid w:val="006A7D59"/>
    <w:rsid w:val="006B1E26"/>
    <w:rsid w:val="006B2735"/>
    <w:rsid w:val="006B35E1"/>
    <w:rsid w:val="006B5266"/>
    <w:rsid w:val="006B5A03"/>
    <w:rsid w:val="006C2AEC"/>
    <w:rsid w:val="006C3451"/>
    <w:rsid w:val="006C3786"/>
    <w:rsid w:val="006C455B"/>
    <w:rsid w:val="006C45F1"/>
    <w:rsid w:val="006C479B"/>
    <w:rsid w:val="006D3E0D"/>
    <w:rsid w:val="006D4665"/>
    <w:rsid w:val="006E15A4"/>
    <w:rsid w:val="006E19FE"/>
    <w:rsid w:val="006E228A"/>
    <w:rsid w:val="006E48FA"/>
    <w:rsid w:val="006E6DDA"/>
    <w:rsid w:val="006E73F9"/>
    <w:rsid w:val="006F064C"/>
    <w:rsid w:val="006F3355"/>
    <w:rsid w:val="006F4132"/>
    <w:rsid w:val="006F421F"/>
    <w:rsid w:val="006F54DB"/>
    <w:rsid w:val="006F6E67"/>
    <w:rsid w:val="006F73BC"/>
    <w:rsid w:val="00701F7D"/>
    <w:rsid w:val="007047B1"/>
    <w:rsid w:val="00704AD6"/>
    <w:rsid w:val="00704E9D"/>
    <w:rsid w:val="00706766"/>
    <w:rsid w:val="007072EF"/>
    <w:rsid w:val="00713B5D"/>
    <w:rsid w:val="00714B92"/>
    <w:rsid w:val="0071534D"/>
    <w:rsid w:val="00716D0A"/>
    <w:rsid w:val="00717252"/>
    <w:rsid w:val="007172C5"/>
    <w:rsid w:val="007270F7"/>
    <w:rsid w:val="00731882"/>
    <w:rsid w:val="00732906"/>
    <w:rsid w:val="00733D46"/>
    <w:rsid w:val="00735EBD"/>
    <w:rsid w:val="007361FF"/>
    <w:rsid w:val="00736DC7"/>
    <w:rsid w:val="0073740A"/>
    <w:rsid w:val="00737AE0"/>
    <w:rsid w:val="00740C1E"/>
    <w:rsid w:val="00742CC0"/>
    <w:rsid w:val="007438F2"/>
    <w:rsid w:val="00744533"/>
    <w:rsid w:val="00744E93"/>
    <w:rsid w:val="00745299"/>
    <w:rsid w:val="00745E73"/>
    <w:rsid w:val="00746458"/>
    <w:rsid w:val="00747E94"/>
    <w:rsid w:val="007512CA"/>
    <w:rsid w:val="0075146E"/>
    <w:rsid w:val="00753CFA"/>
    <w:rsid w:val="00760C09"/>
    <w:rsid w:val="00760F19"/>
    <w:rsid w:val="00761587"/>
    <w:rsid w:val="0076180A"/>
    <w:rsid w:val="00765DF4"/>
    <w:rsid w:val="00765E40"/>
    <w:rsid w:val="00766576"/>
    <w:rsid w:val="00771782"/>
    <w:rsid w:val="00772F85"/>
    <w:rsid w:val="00773168"/>
    <w:rsid w:val="00774B0E"/>
    <w:rsid w:val="00775BE7"/>
    <w:rsid w:val="00776247"/>
    <w:rsid w:val="007768BA"/>
    <w:rsid w:val="00776BEF"/>
    <w:rsid w:val="007817D2"/>
    <w:rsid w:val="0078198C"/>
    <w:rsid w:val="00783E2A"/>
    <w:rsid w:val="00783EC2"/>
    <w:rsid w:val="00785B87"/>
    <w:rsid w:val="00795835"/>
    <w:rsid w:val="007A02CB"/>
    <w:rsid w:val="007A0405"/>
    <w:rsid w:val="007A1E4D"/>
    <w:rsid w:val="007A27FF"/>
    <w:rsid w:val="007A3D18"/>
    <w:rsid w:val="007A42BB"/>
    <w:rsid w:val="007A5728"/>
    <w:rsid w:val="007B0C39"/>
    <w:rsid w:val="007B382D"/>
    <w:rsid w:val="007B5379"/>
    <w:rsid w:val="007B5928"/>
    <w:rsid w:val="007C34BE"/>
    <w:rsid w:val="007C4D48"/>
    <w:rsid w:val="007C4DB1"/>
    <w:rsid w:val="007C630C"/>
    <w:rsid w:val="007C6EC1"/>
    <w:rsid w:val="007C7840"/>
    <w:rsid w:val="007C7EA2"/>
    <w:rsid w:val="007D0A84"/>
    <w:rsid w:val="007D19B6"/>
    <w:rsid w:val="007D41BF"/>
    <w:rsid w:val="007D63EF"/>
    <w:rsid w:val="007D6798"/>
    <w:rsid w:val="007E1545"/>
    <w:rsid w:val="007E5521"/>
    <w:rsid w:val="007F4277"/>
    <w:rsid w:val="007F6FBB"/>
    <w:rsid w:val="007F7507"/>
    <w:rsid w:val="007F774A"/>
    <w:rsid w:val="007F7936"/>
    <w:rsid w:val="007F7C6D"/>
    <w:rsid w:val="007F7EF6"/>
    <w:rsid w:val="0080007C"/>
    <w:rsid w:val="0080023F"/>
    <w:rsid w:val="008011DF"/>
    <w:rsid w:val="00804351"/>
    <w:rsid w:val="00804D39"/>
    <w:rsid w:val="00805AB9"/>
    <w:rsid w:val="0081194C"/>
    <w:rsid w:val="00813A60"/>
    <w:rsid w:val="008144F5"/>
    <w:rsid w:val="00815E0E"/>
    <w:rsid w:val="00816ADC"/>
    <w:rsid w:val="00817601"/>
    <w:rsid w:val="00817989"/>
    <w:rsid w:val="00817FD6"/>
    <w:rsid w:val="008217FF"/>
    <w:rsid w:val="008259D1"/>
    <w:rsid w:val="0082730B"/>
    <w:rsid w:val="00827771"/>
    <w:rsid w:val="00830ACF"/>
    <w:rsid w:val="0083176E"/>
    <w:rsid w:val="008326EB"/>
    <w:rsid w:val="00837B3D"/>
    <w:rsid w:val="00837E84"/>
    <w:rsid w:val="008408C5"/>
    <w:rsid w:val="00840E41"/>
    <w:rsid w:val="0084163A"/>
    <w:rsid w:val="00841728"/>
    <w:rsid w:val="00841A9D"/>
    <w:rsid w:val="00842612"/>
    <w:rsid w:val="008428AE"/>
    <w:rsid w:val="00843107"/>
    <w:rsid w:val="00845E9F"/>
    <w:rsid w:val="008521BC"/>
    <w:rsid w:val="0085296E"/>
    <w:rsid w:val="00854A49"/>
    <w:rsid w:val="008628B8"/>
    <w:rsid w:val="00867C6D"/>
    <w:rsid w:val="00870782"/>
    <w:rsid w:val="00870852"/>
    <w:rsid w:val="00870CE9"/>
    <w:rsid w:val="0087245D"/>
    <w:rsid w:val="00876EBD"/>
    <w:rsid w:val="0088468A"/>
    <w:rsid w:val="008846B9"/>
    <w:rsid w:val="00885FC3"/>
    <w:rsid w:val="0088643A"/>
    <w:rsid w:val="008874A2"/>
    <w:rsid w:val="00887728"/>
    <w:rsid w:val="00890CCF"/>
    <w:rsid w:val="00890E39"/>
    <w:rsid w:val="00890F31"/>
    <w:rsid w:val="008911A0"/>
    <w:rsid w:val="00893ADD"/>
    <w:rsid w:val="008954A8"/>
    <w:rsid w:val="00896E0D"/>
    <w:rsid w:val="008A2485"/>
    <w:rsid w:val="008A4DEF"/>
    <w:rsid w:val="008A57F6"/>
    <w:rsid w:val="008A62D7"/>
    <w:rsid w:val="008B023C"/>
    <w:rsid w:val="008B039B"/>
    <w:rsid w:val="008B7012"/>
    <w:rsid w:val="008C051C"/>
    <w:rsid w:val="008C0C47"/>
    <w:rsid w:val="008C1F86"/>
    <w:rsid w:val="008C2B6B"/>
    <w:rsid w:val="008C43FA"/>
    <w:rsid w:val="008C4E0A"/>
    <w:rsid w:val="008C5239"/>
    <w:rsid w:val="008D0C90"/>
    <w:rsid w:val="008D605A"/>
    <w:rsid w:val="008E107C"/>
    <w:rsid w:val="008E2ABF"/>
    <w:rsid w:val="008E4819"/>
    <w:rsid w:val="008E4AD1"/>
    <w:rsid w:val="008F46C1"/>
    <w:rsid w:val="008F4860"/>
    <w:rsid w:val="008F65C7"/>
    <w:rsid w:val="00902407"/>
    <w:rsid w:val="009024EE"/>
    <w:rsid w:val="00902536"/>
    <w:rsid w:val="00905835"/>
    <w:rsid w:val="009067E9"/>
    <w:rsid w:val="00913B1F"/>
    <w:rsid w:val="0091571C"/>
    <w:rsid w:val="00916A81"/>
    <w:rsid w:val="00916B97"/>
    <w:rsid w:val="0091752E"/>
    <w:rsid w:val="0092044D"/>
    <w:rsid w:val="009205DF"/>
    <w:rsid w:val="00921E49"/>
    <w:rsid w:val="0092290F"/>
    <w:rsid w:val="009251BA"/>
    <w:rsid w:val="009268B1"/>
    <w:rsid w:val="0092772C"/>
    <w:rsid w:val="0093416D"/>
    <w:rsid w:val="009343A6"/>
    <w:rsid w:val="00935B6A"/>
    <w:rsid w:val="00935DD1"/>
    <w:rsid w:val="00942467"/>
    <w:rsid w:val="00944613"/>
    <w:rsid w:val="00945C54"/>
    <w:rsid w:val="00947C3B"/>
    <w:rsid w:val="00950E2F"/>
    <w:rsid w:val="00953667"/>
    <w:rsid w:val="00955F5B"/>
    <w:rsid w:val="009578A8"/>
    <w:rsid w:val="00960036"/>
    <w:rsid w:val="009603E9"/>
    <w:rsid w:val="009605C2"/>
    <w:rsid w:val="00960760"/>
    <w:rsid w:val="00960A62"/>
    <w:rsid w:val="00962BED"/>
    <w:rsid w:val="009636C7"/>
    <w:rsid w:val="00963C3B"/>
    <w:rsid w:val="00970A6C"/>
    <w:rsid w:val="00974F8B"/>
    <w:rsid w:val="009762B2"/>
    <w:rsid w:val="00981C38"/>
    <w:rsid w:val="0098602D"/>
    <w:rsid w:val="0098790B"/>
    <w:rsid w:val="00987AE3"/>
    <w:rsid w:val="009932BC"/>
    <w:rsid w:val="0099510D"/>
    <w:rsid w:val="009A5FC8"/>
    <w:rsid w:val="009A7EEB"/>
    <w:rsid w:val="009B00D7"/>
    <w:rsid w:val="009B0264"/>
    <w:rsid w:val="009B0FC1"/>
    <w:rsid w:val="009B2690"/>
    <w:rsid w:val="009B33FD"/>
    <w:rsid w:val="009B4CC8"/>
    <w:rsid w:val="009C5249"/>
    <w:rsid w:val="009C7628"/>
    <w:rsid w:val="009D1B2D"/>
    <w:rsid w:val="009D363A"/>
    <w:rsid w:val="009D402E"/>
    <w:rsid w:val="009D4D1D"/>
    <w:rsid w:val="009D62D5"/>
    <w:rsid w:val="009D6992"/>
    <w:rsid w:val="009E25B9"/>
    <w:rsid w:val="009E40BC"/>
    <w:rsid w:val="009E61AE"/>
    <w:rsid w:val="009E6689"/>
    <w:rsid w:val="009F2039"/>
    <w:rsid w:val="009F494A"/>
    <w:rsid w:val="009F4F64"/>
    <w:rsid w:val="009F60B9"/>
    <w:rsid w:val="00A00343"/>
    <w:rsid w:val="00A013C3"/>
    <w:rsid w:val="00A01D3B"/>
    <w:rsid w:val="00A0280A"/>
    <w:rsid w:val="00A02C5C"/>
    <w:rsid w:val="00A0430B"/>
    <w:rsid w:val="00A05465"/>
    <w:rsid w:val="00A0746B"/>
    <w:rsid w:val="00A07EB7"/>
    <w:rsid w:val="00A10704"/>
    <w:rsid w:val="00A1399C"/>
    <w:rsid w:val="00A140AF"/>
    <w:rsid w:val="00A151FA"/>
    <w:rsid w:val="00A22428"/>
    <w:rsid w:val="00A22F6C"/>
    <w:rsid w:val="00A23E20"/>
    <w:rsid w:val="00A2508E"/>
    <w:rsid w:val="00A255DF"/>
    <w:rsid w:val="00A25907"/>
    <w:rsid w:val="00A25B02"/>
    <w:rsid w:val="00A31055"/>
    <w:rsid w:val="00A3247C"/>
    <w:rsid w:val="00A32B0F"/>
    <w:rsid w:val="00A36564"/>
    <w:rsid w:val="00A36F89"/>
    <w:rsid w:val="00A372CB"/>
    <w:rsid w:val="00A4148F"/>
    <w:rsid w:val="00A4179E"/>
    <w:rsid w:val="00A41F3E"/>
    <w:rsid w:val="00A46F46"/>
    <w:rsid w:val="00A4702A"/>
    <w:rsid w:val="00A51689"/>
    <w:rsid w:val="00A5195D"/>
    <w:rsid w:val="00A550F4"/>
    <w:rsid w:val="00A55B8F"/>
    <w:rsid w:val="00A57A61"/>
    <w:rsid w:val="00A60077"/>
    <w:rsid w:val="00A65070"/>
    <w:rsid w:val="00A65C5B"/>
    <w:rsid w:val="00A7038B"/>
    <w:rsid w:val="00A71D3D"/>
    <w:rsid w:val="00A73E6D"/>
    <w:rsid w:val="00A75135"/>
    <w:rsid w:val="00A76534"/>
    <w:rsid w:val="00A77B6A"/>
    <w:rsid w:val="00A84899"/>
    <w:rsid w:val="00A84CD2"/>
    <w:rsid w:val="00A850A5"/>
    <w:rsid w:val="00A87851"/>
    <w:rsid w:val="00A87DF3"/>
    <w:rsid w:val="00A901D7"/>
    <w:rsid w:val="00A9258F"/>
    <w:rsid w:val="00A94A78"/>
    <w:rsid w:val="00A96919"/>
    <w:rsid w:val="00A96BE3"/>
    <w:rsid w:val="00A97638"/>
    <w:rsid w:val="00A9793B"/>
    <w:rsid w:val="00AA291A"/>
    <w:rsid w:val="00AA34F2"/>
    <w:rsid w:val="00AA45C0"/>
    <w:rsid w:val="00AA4657"/>
    <w:rsid w:val="00AA5424"/>
    <w:rsid w:val="00AA5924"/>
    <w:rsid w:val="00AA71A2"/>
    <w:rsid w:val="00AA74F3"/>
    <w:rsid w:val="00AA7EE3"/>
    <w:rsid w:val="00AB002C"/>
    <w:rsid w:val="00AB5731"/>
    <w:rsid w:val="00AC0760"/>
    <w:rsid w:val="00AC222D"/>
    <w:rsid w:val="00AC2D72"/>
    <w:rsid w:val="00AC2F7E"/>
    <w:rsid w:val="00AC312F"/>
    <w:rsid w:val="00AC3650"/>
    <w:rsid w:val="00AC478B"/>
    <w:rsid w:val="00AC513B"/>
    <w:rsid w:val="00AC55F6"/>
    <w:rsid w:val="00AD03E5"/>
    <w:rsid w:val="00AD25FF"/>
    <w:rsid w:val="00AD4B3E"/>
    <w:rsid w:val="00AD4F0D"/>
    <w:rsid w:val="00AD53FA"/>
    <w:rsid w:val="00AD5734"/>
    <w:rsid w:val="00AE04F4"/>
    <w:rsid w:val="00AE1335"/>
    <w:rsid w:val="00AE19EE"/>
    <w:rsid w:val="00AE1EE2"/>
    <w:rsid w:val="00AE3FAC"/>
    <w:rsid w:val="00AE41EB"/>
    <w:rsid w:val="00AF017D"/>
    <w:rsid w:val="00AF0976"/>
    <w:rsid w:val="00AF2F30"/>
    <w:rsid w:val="00AF32F6"/>
    <w:rsid w:val="00AF4133"/>
    <w:rsid w:val="00AF4500"/>
    <w:rsid w:val="00AF74C8"/>
    <w:rsid w:val="00B00A2D"/>
    <w:rsid w:val="00B035D3"/>
    <w:rsid w:val="00B048A9"/>
    <w:rsid w:val="00B12C77"/>
    <w:rsid w:val="00B151E6"/>
    <w:rsid w:val="00B16270"/>
    <w:rsid w:val="00B1722C"/>
    <w:rsid w:val="00B23204"/>
    <w:rsid w:val="00B23A64"/>
    <w:rsid w:val="00B26D4D"/>
    <w:rsid w:val="00B274AA"/>
    <w:rsid w:val="00B279A6"/>
    <w:rsid w:val="00B33BD7"/>
    <w:rsid w:val="00B33E40"/>
    <w:rsid w:val="00B33FB9"/>
    <w:rsid w:val="00B37C6A"/>
    <w:rsid w:val="00B44ABB"/>
    <w:rsid w:val="00B44D74"/>
    <w:rsid w:val="00B4611D"/>
    <w:rsid w:val="00B4799B"/>
    <w:rsid w:val="00B50B7D"/>
    <w:rsid w:val="00B50B84"/>
    <w:rsid w:val="00B50FF3"/>
    <w:rsid w:val="00B51363"/>
    <w:rsid w:val="00B520D0"/>
    <w:rsid w:val="00B552D8"/>
    <w:rsid w:val="00B552FC"/>
    <w:rsid w:val="00B61C1E"/>
    <w:rsid w:val="00B63575"/>
    <w:rsid w:val="00B63FB9"/>
    <w:rsid w:val="00B65BFE"/>
    <w:rsid w:val="00B6614D"/>
    <w:rsid w:val="00B6627C"/>
    <w:rsid w:val="00B67660"/>
    <w:rsid w:val="00B706E9"/>
    <w:rsid w:val="00B70FE2"/>
    <w:rsid w:val="00B74F75"/>
    <w:rsid w:val="00B75CC9"/>
    <w:rsid w:val="00B76E55"/>
    <w:rsid w:val="00B82D21"/>
    <w:rsid w:val="00B86C39"/>
    <w:rsid w:val="00B91986"/>
    <w:rsid w:val="00B91DDE"/>
    <w:rsid w:val="00B92E05"/>
    <w:rsid w:val="00B9740A"/>
    <w:rsid w:val="00B9740C"/>
    <w:rsid w:val="00B97544"/>
    <w:rsid w:val="00B9768F"/>
    <w:rsid w:val="00BA08DD"/>
    <w:rsid w:val="00BA5483"/>
    <w:rsid w:val="00BA68A5"/>
    <w:rsid w:val="00BB0914"/>
    <w:rsid w:val="00BB1B76"/>
    <w:rsid w:val="00BB74A8"/>
    <w:rsid w:val="00BC184C"/>
    <w:rsid w:val="00BC45DF"/>
    <w:rsid w:val="00BC55E6"/>
    <w:rsid w:val="00BC6BFD"/>
    <w:rsid w:val="00BC79C0"/>
    <w:rsid w:val="00BC7BF4"/>
    <w:rsid w:val="00BC7D46"/>
    <w:rsid w:val="00BD0405"/>
    <w:rsid w:val="00BD0F8F"/>
    <w:rsid w:val="00BD5ACD"/>
    <w:rsid w:val="00BD6D92"/>
    <w:rsid w:val="00BE049F"/>
    <w:rsid w:val="00BE390F"/>
    <w:rsid w:val="00BE3B4E"/>
    <w:rsid w:val="00BE6371"/>
    <w:rsid w:val="00BE7009"/>
    <w:rsid w:val="00BF03A0"/>
    <w:rsid w:val="00BF16A1"/>
    <w:rsid w:val="00BF2230"/>
    <w:rsid w:val="00BF27E2"/>
    <w:rsid w:val="00BF39FE"/>
    <w:rsid w:val="00BF501C"/>
    <w:rsid w:val="00C00358"/>
    <w:rsid w:val="00C00A66"/>
    <w:rsid w:val="00C019B0"/>
    <w:rsid w:val="00C025A4"/>
    <w:rsid w:val="00C0481F"/>
    <w:rsid w:val="00C04CAF"/>
    <w:rsid w:val="00C10BB6"/>
    <w:rsid w:val="00C12B45"/>
    <w:rsid w:val="00C1348B"/>
    <w:rsid w:val="00C1372B"/>
    <w:rsid w:val="00C24A0A"/>
    <w:rsid w:val="00C26F8E"/>
    <w:rsid w:val="00C3123C"/>
    <w:rsid w:val="00C33CC7"/>
    <w:rsid w:val="00C34D73"/>
    <w:rsid w:val="00C4087F"/>
    <w:rsid w:val="00C40CD7"/>
    <w:rsid w:val="00C41BDF"/>
    <w:rsid w:val="00C43719"/>
    <w:rsid w:val="00C44F16"/>
    <w:rsid w:val="00C464F2"/>
    <w:rsid w:val="00C4772A"/>
    <w:rsid w:val="00C50854"/>
    <w:rsid w:val="00C5350C"/>
    <w:rsid w:val="00C55480"/>
    <w:rsid w:val="00C56EF0"/>
    <w:rsid w:val="00C5752A"/>
    <w:rsid w:val="00C60663"/>
    <w:rsid w:val="00C61383"/>
    <w:rsid w:val="00C61E32"/>
    <w:rsid w:val="00C637A5"/>
    <w:rsid w:val="00C63F35"/>
    <w:rsid w:val="00C66AE9"/>
    <w:rsid w:val="00C67676"/>
    <w:rsid w:val="00C67DB0"/>
    <w:rsid w:val="00C71717"/>
    <w:rsid w:val="00C722E7"/>
    <w:rsid w:val="00C72442"/>
    <w:rsid w:val="00C72900"/>
    <w:rsid w:val="00C7333B"/>
    <w:rsid w:val="00C7367E"/>
    <w:rsid w:val="00C73A93"/>
    <w:rsid w:val="00C77F59"/>
    <w:rsid w:val="00C82E5B"/>
    <w:rsid w:val="00C83D0B"/>
    <w:rsid w:val="00C845CE"/>
    <w:rsid w:val="00C84770"/>
    <w:rsid w:val="00C851A2"/>
    <w:rsid w:val="00C869C5"/>
    <w:rsid w:val="00C86AF1"/>
    <w:rsid w:val="00C86C24"/>
    <w:rsid w:val="00C918F9"/>
    <w:rsid w:val="00C922FF"/>
    <w:rsid w:val="00C92F47"/>
    <w:rsid w:val="00C96992"/>
    <w:rsid w:val="00CA0681"/>
    <w:rsid w:val="00CA0AD5"/>
    <w:rsid w:val="00CA16D0"/>
    <w:rsid w:val="00CA2D3A"/>
    <w:rsid w:val="00CA3A9A"/>
    <w:rsid w:val="00CA6990"/>
    <w:rsid w:val="00CA7D37"/>
    <w:rsid w:val="00CB208E"/>
    <w:rsid w:val="00CB6613"/>
    <w:rsid w:val="00CB7F4F"/>
    <w:rsid w:val="00CC5224"/>
    <w:rsid w:val="00CC5420"/>
    <w:rsid w:val="00CC581E"/>
    <w:rsid w:val="00CC70C4"/>
    <w:rsid w:val="00CD03D9"/>
    <w:rsid w:val="00CD16EC"/>
    <w:rsid w:val="00CD1CB1"/>
    <w:rsid w:val="00CD28A3"/>
    <w:rsid w:val="00CD520C"/>
    <w:rsid w:val="00CD661F"/>
    <w:rsid w:val="00CD6AE0"/>
    <w:rsid w:val="00CD7B97"/>
    <w:rsid w:val="00CE00CB"/>
    <w:rsid w:val="00CE062B"/>
    <w:rsid w:val="00CE20AA"/>
    <w:rsid w:val="00CE3674"/>
    <w:rsid w:val="00CE4AF3"/>
    <w:rsid w:val="00CE4FB4"/>
    <w:rsid w:val="00CE705D"/>
    <w:rsid w:val="00CF06EC"/>
    <w:rsid w:val="00CF0D0B"/>
    <w:rsid w:val="00CF3195"/>
    <w:rsid w:val="00CF37F0"/>
    <w:rsid w:val="00CF4EB5"/>
    <w:rsid w:val="00CF51C1"/>
    <w:rsid w:val="00CF7F99"/>
    <w:rsid w:val="00D00937"/>
    <w:rsid w:val="00D020F6"/>
    <w:rsid w:val="00D02411"/>
    <w:rsid w:val="00D02F37"/>
    <w:rsid w:val="00D03D00"/>
    <w:rsid w:val="00D10607"/>
    <w:rsid w:val="00D106B1"/>
    <w:rsid w:val="00D12112"/>
    <w:rsid w:val="00D12FBD"/>
    <w:rsid w:val="00D13D5D"/>
    <w:rsid w:val="00D14757"/>
    <w:rsid w:val="00D203CD"/>
    <w:rsid w:val="00D21343"/>
    <w:rsid w:val="00D21656"/>
    <w:rsid w:val="00D21D06"/>
    <w:rsid w:val="00D23BE8"/>
    <w:rsid w:val="00D25472"/>
    <w:rsid w:val="00D2591A"/>
    <w:rsid w:val="00D30C03"/>
    <w:rsid w:val="00D3391F"/>
    <w:rsid w:val="00D35F00"/>
    <w:rsid w:val="00D36BF9"/>
    <w:rsid w:val="00D36DAF"/>
    <w:rsid w:val="00D378FA"/>
    <w:rsid w:val="00D37D5B"/>
    <w:rsid w:val="00D37F5F"/>
    <w:rsid w:val="00D40AA8"/>
    <w:rsid w:val="00D4384C"/>
    <w:rsid w:val="00D45235"/>
    <w:rsid w:val="00D47A88"/>
    <w:rsid w:val="00D50670"/>
    <w:rsid w:val="00D507A2"/>
    <w:rsid w:val="00D50E93"/>
    <w:rsid w:val="00D56822"/>
    <w:rsid w:val="00D57E5D"/>
    <w:rsid w:val="00D61FCC"/>
    <w:rsid w:val="00D63F8B"/>
    <w:rsid w:val="00D647E6"/>
    <w:rsid w:val="00D64B1E"/>
    <w:rsid w:val="00D65311"/>
    <w:rsid w:val="00D6726A"/>
    <w:rsid w:val="00D67729"/>
    <w:rsid w:val="00D725F6"/>
    <w:rsid w:val="00D74A1E"/>
    <w:rsid w:val="00D75C6F"/>
    <w:rsid w:val="00D84433"/>
    <w:rsid w:val="00D8760E"/>
    <w:rsid w:val="00D94C47"/>
    <w:rsid w:val="00D9533F"/>
    <w:rsid w:val="00D95ADA"/>
    <w:rsid w:val="00DA12F9"/>
    <w:rsid w:val="00DA5C74"/>
    <w:rsid w:val="00DA671C"/>
    <w:rsid w:val="00DB0438"/>
    <w:rsid w:val="00DB4E85"/>
    <w:rsid w:val="00DB58E4"/>
    <w:rsid w:val="00DB6C75"/>
    <w:rsid w:val="00DB715A"/>
    <w:rsid w:val="00DC356E"/>
    <w:rsid w:val="00DC4523"/>
    <w:rsid w:val="00DC537A"/>
    <w:rsid w:val="00DC5BBF"/>
    <w:rsid w:val="00DD022F"/>
    <w:rsid w:val="00DD214E"/>
    <w:rsid w:val="00DD77B4"/>
    <w:rsid w:val="00DE03BC"/>
    <w:rsid w:val="00DE1B39"/>
    <w:rsid w:val="00DE1D9F"/>
    <w:rsid w:val="00DE39E2"/>
    <w:rsid w:val="00DE4183"/>
    <w:rsid w:val="00DE667B"/>
    <w:rsid w:val="00DE7C2D"/>
    <w:rsid w:val="00DF03A3"/>
    <w:rsid w:val="00DF0B0A"/>
    <w:rsid w:val="00DF3580"/>
    <w:rsid w:val="00DF555F"/>
    <w:rsid w:val="00DF6D6F"/>
    <w:rsid w:val="00E00757"/>
    <w:rsid w:val="00E02FE5"/>
    <w:rsid w:val="00E07BEF"/>
    <w:rsid w:val="00E10B9E"/>
    <w:rsid w:val="00E10BB9"/>
    <w:rsid w:val="00E126AB"/>
    <w:rsid w:val="00E13E75"/>
    <w:rsid w:val="00E166FA"/>
    <w:rsid w:val="00E17627"/>
    <w:rsid w:val="00E17907"/>
    <w:rsid w:val="00E21EAB"/>
    <w:rsid w:val="00E22FB1"/>
    <w:rsid w:val="00E24C7F"/>
    <w:rsid w:val="00E27110"/>
    <w:rsid w:val="00E27177"/>
    <w:rsid w:val="00E30FA9"/>
    <w:rsid w:val="00E3206C"/>
    <w:rsid w:val="00E34382"/>
    <w:rsid w:val="00E34655"/>
    <w:rsid w:val="00E34B64"/>
    <w:rsid w:val="00E355CD"/>
    <w:rsid w:val="00E35BA8"/>
    <w:rsid w:val="00E36110"/>
    <w:rsid w:val="00E36A32"/>
    <w:rsid w:val="00E37250"/>
    <w:rsid w:val="00E400FC"/>
    <w:rsid w:val="00E4015C"/>
    <w:rsid w:val="00E4605C"/>
    <w:rsid w:val="00E46CC6"/>
    <w:rsid w:val="00E52191"/>
    <w:rsid w:val="00E53BF6"/>
    <w:rsid w:val="00E5467E"/>
    <w:rsid w:val="00E54E22"/>
    <w:rsid w:val="00E564A6"/>
    <w:rsid w:val="00E56EB7"/>
    <w:rsid w:val="00E570F9"/>
    <w:rsid w:val="00E57B53"/>
    <w:rsid w:val="00E60BD0"/>
    <w:rsid w:val="00E60C48"/>
    <w:rsid w:val="00E60E44"/>
    <w:rsid w:val="00E6208C"/>
    <w:rsid w:val="00E63324"/>
    <w:rsid w:val="00E63D6D"/>
    <w:rsid w:val="00E64076"/>
    <w:rsid w:val="00E65001"/>
    <w:rsid w:val="00E669A8"/>
    <w:rsid w:val="00E7122F"/>
    <w:rsid w:val="00E72EF9"/>
    <w:rsid w:val="00E75F80"/>
    <w:rsid w:val="00E76B91"/>
    <w:rsid w:val="00E80823"/>
    <w:rsid w:val="00E82281"/>
    <w:rsid w:val="00E83CE5"/>
    <w:rsid w:val="00E8583C"/>
    <w:rsid w:val="00E85DFF"/>
    <w:rsid w:val="00E91389"/>
    <w:rsid w:val="00E94242"/>
    <w:rsid w:val="00E9612D"/>
    <w:rsid w:val="00E96E41"/>
    <w:rsid w:val="00E97A0B"/>
    <w:rsid w:val="00EA0171"/>
    <w:rsid w:val="00EA09B7"/>
    <w:rsid w:val="00EA1066"/>
    <w:rsid w:val="00EA28B2"/>
    <w:rsid w:val="00EA3190"/>
    <w:rsid w:val="00EA7D56"/>
    <w:rsid w:val="00EB1480"/>
    <w:rsid w:val="00EB3704"/>
    <w:rsid w:val="00EB3D97"/>
    <w:rsid w:val="00EB44E3"/>
    <w:rsid w:val="00EB4502"/>
    <w:rsid w:val="00EB520B"/>
    <w:rsid w:val="00EB53C7"/>
    <w:rsid w:val="00EB79C9"/>
    <w:rsid w:val="00EC0B51"/>
    <w:rsid w:val="00EC3089"/>
    <w:rsid w:val="00EC43F1"/>
    <w:rsid w:val="00EC5D00"/>
    <w:rsid w:val="00EC6FA9"/>
    <w:rsid w:val="00ED200E"/>
    <w:rsid w:val="00ED6106"/>
    <w:rsid w:val="00ED611B"/>
    <w:rsid w:val="00ED761B"/>
    <w:rsid w:val="00EE0523"/>
    <w:rsid w:val="00EE149E"/>
    <w:rsid w:val="00EE1735"/>
    <w:rsid w:val="00EE3EB1"/>
    <w:rsid w:val="00EE43C1"/>
    <w:rsid w:val="00EE4CC0"/>
    <w:rsid w:val="00EE5AE2"/>
    <w:rsid w:val="00EE6736"/>
    <w:rsid w:val="00EE7783"/>
    <w:rsid w:val="00EF438A"/>
    <w:rsid w:val="00EF733A"/>
    <w:rsid w:val="00F01986"/>
    <w:rsid w:val="00F0291C"/>
    <w:rsid w:val="00F031FD"/>
    <w:rsid w:val="00F03548"/>
    <w:rsid w:val="00F03B89"/>
    <w:rsid w:val="00F04592"/>
    <w:rsid w:val="00F102FD"/>
    <w:rsid w:val="00F11F06"/>
    <w:rsid w:val="00F1269C"/>
    <w:rsid w:val="00F1378E"/>
    <w:rsid w:val="00F158BB"/>
    <w:rsid w:val="00F16C1F"/>
    <w:rsid w:val="00F202ED"/>
    <w:rsid w:val="00F20F0B"/>
    <w:rsid w:val="00F2234D"/>
    <w:rsid w:val="00F231EE"/>
    <w:rsid w:val="00F2380A"/>
    <w:rsid w:val="00F23E1B"/>
    <w:rsid w:val="00F240E8"/>
    <w:rsid w:val="00F241D5"/>
    <w:rsid w:val="00F25120"/>
    <w:rsid w:val="00F2716B"/>
    <w:rsid w:val="00F32C74"/>
    <w:rsid w:val="00F35642"/>
    <w:rsid w:val="00F41208"/>
    <w:rsid w:val="00F41393"/>
    <w:rsid w:val="00F41E8D"/>
    <w:rsid w:val="00F4367E"/>
    <w:rsid w:val="00F43C4C"/>
    <w:rsid w:val="00F43E67"/>
    <w:rsid w:val="00F43FFC"/>
    <w:rsid w:val="00F4594D"/>
    <w:rsid w:val="00F46598"/>
    <w:rsid w:val="00F50B72"/>
    <w:rsid w:val="00F534A1"/>
    <w:rsid w:val="00F55100"/>
    <w:rsid w:val="00F60E73"/>
    <w:rsid w:val="00F62376"/>
    <w:rsid w:val="00F64AE8"/>
    <w:rsid w:val="00F64B70"/>
    <w:rsid w:val="00F664E4"/>
    <w:rsid w:val="00F71A83"/>
    <w:rsid w:val="00F7626B"/>
    <w:rsid w:val="00F76C67"/>
    <w:rsid w:val="00F770CE"/>
    <w:rsid w:val="00F8050D"/>
    <w:rsid w:val="00F80C2B"/>
    <w:rsid w:val="00F83C45"/>
    <w:rsid w:val="00F86647"/>
    <w:rsid w:val="00F91690"/>
    <w:rsid w:val="00F92C25"/>
    <w:rsid w:val="00F948C8"/>
    <w:rsid w:val="00F95542"/>
    <w:rsid w:val="00FA231B"/>
    <w:rsid w:val="00FA2ABC"/>
    <w:rsid w:val="00FA65C4"/>
    <w:rsid w:val="00FA6DFC"/>
    <w:rsid w:val="00FB0482"/>
    <w:rsid w:val="00FB25A1"/>
    <w:rsid w:val="00FB4BF3"/>
    <w:rsid w:val="00FB5872"/>
    <w:rsid w:val="00FB7EE1"/>
    <w:rsid w:val="00FC011C"/>
    <w:rsid w:val="00FC307E"/>
    <w:rsid w:val="00FC566B"/>
    <w:rsid w:val="00FC5EE7"/>
    <w:rsid w:val="00FD1EBE"/>
    <w:rsid w:val="00FD53D0"/>
    <w:rsid w:val="00FD5B5C"/>
    <w:rsid w:val="00FD6330"/>
    <w:rsid w:val="00FD6B08"/>
    <w:rsid w:val="00FE2ED0"/>
    <w:rsid w:val="00FE7DB0"/>
    <w:rsid w:val="00FE7F46"/>
    <w:rsid w:val="00FF2EC3"/>
    <w:rsid w:val="00FF52B0"/>
    <w:rsid w:val="00FF6581"/>
    <w:rsid w:val="00FF666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382D"/>
  </w:style>
  <w:style w:type="paragraph" w:styleId="Nadpis1">
    <w:name w:val="heading 1"/>
    <w:basedOn w:val="Normlny"/>
    <w:next w:val="Normlny"/>
    <w:link w:val="Nadpis1Char"/>
    <w:uiPriority w:val="9"/>
    <w:qFormat/>
    <w:rsid w:val="00EA3190"/>
    <w:pPr>
      <w:keepNext/>
      <w:spacing w:after="0" w:line="240" w:lineRule="auto"/>
      <w:jc w:val="center"/>
      <w:outlineLvl w:val="0"/>
    </w:pPr>
    <w:rPr>
      <w:rFonts w:ascii="Times New Roman" w:eastAsia="Times New Roman" w:hAnsi="Times New Roman" w:cs="Times New Roman"/>
      <w:sz w:val="28"/>
      <w:szCs w:val="20"/>
      <w:lang w:eastAsia="sk-SK"/>
    </w:rPr>
  </w:style>
  <w:style w:type="paragraph" w:styleId="Nadpis2">
    <w:name w:val="heading 2"/>
    <w:basedOn w:val="Normlny"/>
    <w:next w:val="Normlny"/>
    <w:link w:val="Nadpis2Char"/>
    <w:uiPriority w:val="9"/>
    <w:qFormat/>
    <w:rsid w:val="00EA3190"/>
    <w:pPr>
      <w:keepNext/>
      <w:spacing w:after="0" w:line="240" w:lineRule="auto"/>
      <w:jc w:val="both"/>
      <w:outlineLvl w:val="1"/>
    </w:pPr>
    <w:rPr>
      <w:rFonts w:ascii="Times New Roman" w:eastAsia="Times New Roman" w:hAnsi="Times New Roman" w:cs="Times New Roman"/>
      <w:b/>
      <w:sz w:val="24"/>
      <w:szCs w:val="20"/>
      <w:lang w:eastAsia="sk-SK"/>
    </w:rPr>
  </w:style>
  <w:style w:type="paragraph" w:styleId="Nadpis3">
    <w:name w:val="heading 3"/>
    <w:basedOn w:val="Normlny"/>
    <w:next w:val="Normlny"/>
    <w:link w:val="Nadpis3Char"/>
    <w:qFormat/>
    <w:rsid w:val="00EA3190"/>
    <w:pPr>
      <w:keepNext/>
      <w:spacing w:after="0" w:line="240" w:lineRule="auto"/>
      <w:ind w:left="567"/>
      <w:jc w:val="center"/>
      <w:outlineLvl w:val="2"/>
    </w:pPr>
    <w:rPr>
      <w:rFonts w:ascii="Times New Roman" w:eastAsia="Times New Roman" w:hAnsi="Times New Roman" w:cs="Times New Roman"/>
      <w:b/>
      <w:sz w:val="20"/>
      <w:szCs w:val="20"/>
      <w:lang w:eastAsia="sk-SK"/>
    </w:rPr>
  </w:style>
  <w:style w:type="paragraph" w:styleId="Nadpis4">
    <w:name w:val="heading 4"/>
    <w:basedOn w:val="Normlny"/>
    <w:next w:val="Normlny"/>
    <w:link w:val="Nadpis4Char"/>
    <w:qFormat/>
    <w:rsid w:val="00EA3190"/>
    <w:pPr>
      <w:keepNext/>
      <w:spacing w:after="0" w:line="240" w:lineRule="auto"/>
      <w:jc w:val="center"/>
      <w:outlineLvl w:val="3"/>
    </w:pPr>
    <w:rPr>
      <w:rFonts w:ascii="Times New Roman" w:eastAsia="Times New Roman" w:hAnsi="Times New Roman" w:cs="Times New Roman"/>
      <w:b/>
      <w:sz w:val="20"/>
      <w:szCs w:val="20"/>
      <w:lang w:eastAsia="sk-SK"/>
    </w:rPr>
  </w:style>
  <w:style w:type="paragraph" w:styleId="Nadpis5">
    <w:name w:val="heading 5"/>
    <w:basedOn w:val="Normlny"/>
    <w:next w:val="Normlny"/>
    <w:link w:val="Nadpis5Char"/>
    <w:qFormat/>
    <w:rsid w:val="00EA3190"/>
    <w:pPr>
      <w:keepNext/>
      <w:spacing w:after="0" w:line="360" w:lineRule="auto"/>
      <w:outlineLvl w:val="4"/>
    </w:pPr>
    <w:rPr>
      <w:rFonts w:ascii="Times New Roman" w:eastAsia="Times New Roman" w:hAnsi="Times New Roman" w:cs="Times New Roman"/>
      <w:snapToGrid w:val="0"/>
      <w:sz w:val="24"/>
      <w:szCs w:val="20"/>
      <w:lang w:val="cs-CZ" w:eastAsia="cs-CZ"/>
    </w:rPr>
  </w:style>
  <w:style w:type="paragraph" w:styleId="Nadpis6">
    <w:name w:val="heading 6"/>
    <w:basedOn w:val="Normlny"/>
    <w:next w:val="Normlny"/>
    <w:link w:val="Nadpis6Char"/>
    <w:qFormat/>
    <w:rsid w:val="00EA3190"/>
    <w:pPr>
      <w:keepNext/>
      <w:numPr>
        <w:numId w:val="4"/>
      </w:numPr>
      <w:spacing w:after="0" w:line="240" w:lineRule="auto"/>
      <w:jc w:val="center"/>
      <w:outlineLvl w:val="5"/>
    </w:pPr>
    <w:rPr>
      <w:rFonts w:ascii="Times New Roman" w:eastAsia="Times New Roman" w:hAnsi="Times New Roman" w:cs="Times New Roman"/>
      <w:b/>
      <w:sz w:val="24"/>
      <w:szCs w:val="20"/>
      <w:lang w:eastAsia="sk-SK"/>
    </w:rPr>
  </w:style>
  <w:style w:type="paragraph" w:styleId="Nadpis7">
    <w:name w:val="heading 7"/>
    <w:basedOn w:val="Normlny"/>
    <w:next w:val="Normlny"/>
    <w:link w:val="Nadpis7Char"/>
    <w:qFormat/>
    <w:rsid w:val="00EA3190"/>
    <w:pPr>
      <w:keepNext/>
      <w:spacing w:after="0" w:line="240" w:lineRule="auto"/>
      <w:ind w:left="567"/>
      <w:jc w:val="both"/>
      <w:outlineLvl w:val="6"/>
    </w:pPr>
    <w:rPr>
      <w:rFonts w:ascii="Times New Roman" w:eastAsia="Times New Roman" w:hAnsi="Times New Roman" w:cs="Times New Roman"/>
      <w:b/>
      <w:sz w:val="20"/>
      <w:szCs w:val="20"/>
      <w:lang w:eastAsia="sk-SK"/>
    </w:rPr>
  </w:style>
  <w:style w:type="paragraph" w:styleId="Nadpis8">
    <w:name w:val="heading 8"/>
    <w:basedOn w:val="Normlny"/>
    <w:next w:val="Normlny"/>
    <w:link w:val="Nadpis8Char"/>
    <w:qFormat/>
    <w:rsid w:val="00EA3190"/>
    <w:pPr>
      <w:keepNext/>
      <w:spacing w:after="0" w:line="240" w:lineRule="auto"/>
      <w:ind w:left="567"/>
      <w:jc w:val="center"/>
      <w:outlineLvl w:val="7"/>
    </w:pPr>
    <w:rPr>
      <w:rFonts w:ascii="Times New Roman" w:eastAsia="Times New Roman" w:hAnsi="Times New Roman" w:cs="Times New Roman"/>
      <w:b/>
      <w:sz w:val="24"/>
      <w:szCs w:val="20"/>
      <w:lang w:eastAsia="sk-SK"/>
    </w:rPr>
  </w:style>
  <w:style w:type="paragraph" w:styleId="Nadpis9">
    <w:name w:val="heading 9"/>
    <w:basedOn w:val="Normlny"/>
    <w:next w:val="Normlny"/>
    <w:link w:val="Nadpis9Char"/>
    <w:qFormat/>
    <w:rsid w:val="00EA3190"/>
    <w:pPr>
      <w:keepNext/>
      <w:spacing w:after="0" w:line="240" w:lineRule="auto"/>
      <w:outlineLvl w:val="8"/>
    </w:pPr>
    <w:rPr>
      <w:rFonts w:ascii="Times New Roman" w:eastAsia="Times New Roman" w:hAnsi="Times New Roman" w:cs="Times New Roman"/>
      <w:b/>
      <w:snapToGrid w:val="0"/>
      <w:sz w:val="24"/>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A3190"/>
    <w:rPr>
      <w:rFonts w:ascii="Times New Roman" w:eastAsia="Times New Roman" w:hAnsi="Times New Roman" w:cs="Times New Roman"/>
      <w:sz w:val="28"/>
      <w:szCs w:val="20"/>
      <w:lang w:eastAsia="sk-SK"/>
    </w:rPr>
  </w:style>
  <w:style w:type="character" w:customStyle="1" w:styleId="Nadpis2Char">
    <w:name w:val="Nadpis 2 Char"/>
    <w:basedOn w:val="Predvolenpsmoodseku"/>
    <w:link w:val="Nadpis2"/>
    <w:uiPriority w:val="9"/>
    <w:rsid w:val="00EA3190"/>
    <w:rPr>
      <w:rFonts w:ascii="Times New Roman" w:eastAsia="Times New Roman" w:hAnsi="Times New Roman" w:cs="Times New Roman"/>
      <w:b/>
      <w:sz w:val="24"/>
      <w:szCs w:val="20"/>
      <w:lang w:eastAsia="sk-SK"/>
    </w:rPr>
  </w:style>
  <w:style w:type="character" w:customStyle="1" w:styleId="Nadpis3Char">
    <w:name w:val="Nadpis 3 Char"/>
    <w:basedOn w:val="Predvolenpsmoodseku"/>
    <w:link w:val="Nadpis3"/>
    <w:rsid w:val="00EA3190"/>
    <w:rPr>
      <w:rFonts w:ascii="Times New Roman" w:eastAsia="Times New Roman" w:hAnsi="Times New Roman" w:cs="Times New Roman"/>
      <w:b/>
      <w:sz w:val="20"/>
      <w:szCs w:val="20"/>
      <w:lang w:eastAsia="sk-SK"/>
    </w:rPr>
  </w:style>
  <w:style w:type="character" w:customStyle="1" w:styleId="Nadpis4Char">
    <w:name w:val="Nadpis 4 Char"/>
    <w:basedOn w:val="Predvolenpsmoodseku"/>
    <w:link w:val="Nadpis4"/>
    <w:rsid w:val="00EA3190"/>
    <w:rPr>
      <w:rFonts w:ascii="Times New Roman" w:eastAsia="Times New Roman" w:hAnsi="Times New Roman" w:cs="Times New Roman"/>
      <w:b/>
      <w:sz w:val="20"/>
      <w:szCs w:val="20"/>
      <w:lang w:eastAsia="sk-SK"/>
    </w:rPr>
  </w:style>
  <w:style w:type="character" w:customStyle="1" w:styleId="Nadpis5Char">
    <w:name w:val="Nadpis 5 Char"/>
    <w:basedOn w:val="Predvolenpsmoodseku"/>
    <w:link w:val="Nadpis5"/>
    <w:rsid w:val="00EA3190"/>
    <w:rPr>
      <w:rFonts w:ascii="Times New Roman" w:eastAsia="Times New Roman" w:hAnsi="Times New Roman" w:cs="Times New Roman"/>
      <w:snapToGrid w:val="0"/>
      <w:sz w:val="24"/>
      <w:szCs w:val="20"/>
      <w:lang w:val="cs-CZ" w:eastAsia="cs-CZ"/>
    </w:rPr>
  </w:style>
  <w:style w:type="character" w:customStyle="1" w:styleId="Nadpis6Char">
    <w:name w:val="Nadpis 6 Char"/>
    <w:basedOn w:val="Predvolenpsmoodseku"/>
    <w:link w:val="Nadpis6"/>
    <w:rsid w:val="00EA3190"/>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EA3190"/>
    <w:rPr>
      <w:rFonts w:ascii="Times New Roman" w:eastAsia="Times New Roman" w:hAnsi="Times New Roman" w:cs="Times New Roman"/>
      <w:b/>
      <w:sz w:val="20"/>
      <w:szCs w:val="20"/>
      <w:lang w:eastAsia="sk-SK"/>
    </w:rPr>
  </w:style>
  <w:style w:type="character" w:customStyle="1" w:styleId="Nadpis8Char">
    <w:name w:val="Nadpis 8 Char"/>
    <w:basedOn w:val="Predvolenpsmoodseku"/>
    <w:link w:val="Nadpis8"/>
    <w:rsid w:val="00EA3190"/>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EA3190"/>
    <w:rPr>
      <w:rFonts w:ascii="Times New Roman" w:eastAsia="Times New Roman" w:hAnsi="Times New Roman" w:cs="Times New Roman"/>
      <w:b/>
      <w:snapToGrid w:val="0"/>
      <w:sz w:val="24"/>
      <w:szCs w:val="20"/>
      <w:lang w:val="cs-CZ" w:eastAsia="cs-CZ"/>
    </w:rPr>
  </w:style>
  <w:style w:type="numbering" w:customStyle="1" w:styleId="Bezzoznamu1">
    <w:name w:val="Bez zoznamu1"/>
    <w:next w:val="Bezzoznamu"/>
    <w:semiHidden/>
    <w:rsid w:val="00EA3190"/>
  </w:style>
  <w:style w:type="paragraph" w:styleId="Zarkazkladnhotextu">
    <w:name w:val="Body Text Indent"/>
    <w:basedOn w:val="Normlny"/>
    <w:link w:val="ZarkazkladnhotextuChar"/>
    <w:rsid w:val="00EA3190"/>
    <w:pPr>
      <w:spacing w:after="0" w:line="360" w:lineRule="auto"/>
      <w:jc w:val="both"/>
    </w:pPr>
    <w:rPr>
      <w:rFonts w:ascii="Times New Roman" w:eastAsia="Times New Roman" w:hAnsi="Times New Roman" w:cs="Times New Roman"/>
      <w:snapToGrid w:val="0"/>
      <w:sz w:val="24"/>
      <w:szCs w:val="20"/>
      <w:lang w:val="cs-CZ" w:eastAsia="cs-CZ"/>
    </w:rPr>
  </w:style>
  <w:style w:type="character" w:customStyle="1" w:styleId="ZarkazkladnhotextuChar">
    <w:name w:val="Zarážka základného textu Char"/>
    <w:basedOn w:val="Predvolenpsmoodseku"/>
    <w:link w:val="Zarkazkladnhotextu"/>
    <w:rsid w:val="00EA3190"/>
    <w:rPr>
      <w:rFonts w:ascii="Times New Roman" w:eastAsia="Times New Roman" w:hAnsi="Times New Roman" w:cs="Times New Roman"/>
      <w:snapToGrid w:val="0"/>
      <w:sz w:val="24"/>
      <w:szCs w:val="20"/>
      <w:lang w:val="cs-CZ" w:eastAsia="cs-CZ"/>
    </w:rPr>
  </w:style>
  <w:style w:type="paragraph" w:styleId="Zkladntext3">
    <w:name w:val="Body Text 3"/>
    <w:basedOn w:val="Normlny"/>
    <w:link w:val="Zkladntext3Char"/>
    <w:rsid w:val="00EA3190"/>
    <w:pPr>
      <w:spacing w:after="0" w:line="360" w:lineRule="auto"/>
    </w:pPr>
    <w:rPr>
      <w:rFonts w:ascii="Times New Roman" w:eastAsia="Times New Roman" w:hAnsi="Times New Roman" w:cs="Times New Roman"/>
      <w:snapToGrid w:val="0"/>
      <w:sz w:val="24"/>
      <w:szCs w:val="20"/>
      <w:lang w:val="cs-CZ" w:eastAsia="cs-CZ"/>
    </w:rPr>
  </w:style>
  <w:style w:type="character" w:customStyle="1" w:styleId="Zkladntext3Char">
    <w:name w:val="Základný text 3 Char"/>
    <w:basedOn w:val="Predvolenpsmoodseku"/>
    <w:link w:val="Zkladntext3"/>
    <w:rsid w:val="00EA3190"/>
    <w:rPr>
      <w:rFonts w:ascii="Times New Roman" w:eastAsia="Times New Roman" w:hAnsi="Times New Roman" w:cs="Times New Roman"/>
      <w:snapToGrid w:val="0"/>
      <w:sz w:val="24"/>
      <w:szCs w:val="20"/>
      <w:lang w:val="cs-CZ" w:eastAsia="cs-CZ"/>
    </w:rPr>
  </w:style>
  <w:style w:type="paragraph" w:styleId="Zarkazkladnhotextu2">
    <w:name w:val="Body Text Indent 2"/>
    <w:basedOn w:val="Normlny"/>
    <w:link w:val="Zarkazkladnhotextu2Char"/>
    <w:rsid w:val="00EA3190"/>
    <w:pPr>
      <w:spacing w:after="0" w:line="240" w:lineRule="auto"/>
      <w:ind w:firstLine="720"/>
    </w:pPr>
    <w:rPr>
      <w:rFonts w:ascii="Times New Roman" w:eastAsia="Times New Roman" w:hAnsi="Times New Roman" w:cs="Times New Roman"/>
      <w:snapToGrid w:val="0"/>
      <w:sz w:val="24"/>
      <w:szCs w:val="20"/>
      <w:lang w:val="cs-CZ" w:eastAsia="cs-CZ"/>
    </w:rPr>
  </w:style>
  <w:style w:type="character" w:customStyle="1" w:styleId="Zarkazkladnhotextu2Char">
    <w:name w:val="Zarážka základného textu 2 Char"/>
    <w:basedOn w:val="Predvolenpsmoodseku"/>
    <w:link w:val="Zarkazkladnhotextu2"/>
    <w:rsid w:val="00EA3190"/>
    <w:rPr>
      <w:rFonts w:ascii="Times New Roman" w:eastAsia="Times New Roman" w:hAnsi="Times New Roman" w:cs="Times New Roman"/>
      <w:snapToGrid w:val="0"/>
      <w:sz w:val="24"/>
      <w:szCs w:val="20"/>
      <w:lang w:val="cs-CZ" w:eastAsia="cs-CZ"/>
    </w:rPr>
  </w:style>
  <w:style w:type="paragraph" w:styleId="Zarkazkladnhotextu3">
    <w:name w:val="Body Text Indent 3"/>
    <w:basedOn w:val="Normlny"/>
    <w:link w:val="Zarkazkladnhotextu3Char"/>
    <w:rsid w:val="00EA3190"/>
    <w:pPr>
      <w:spacing w:after="0" w:line="240" w:lineRule="auto"/>
      <w:ind w:left="60" w:firstLine="660"/>
      <w:jc w:val="both"/>
    </w:pPr>
    <w:rPr>
      <w:rFonts w:ascii="Times New Roman" w:eastAsia="Times New Roman" w:hAnsi="Times New Roman" w:cs="Times New Roman"/>
      <w:snapToGrid w:val="0"/>
      <w:sz w:val="24"/>
      <w:szCs w:val="20"/>
      <w:lang w:val="cs-CZ" w:eastAsia="cs-CZ"/>
    </w:rPr>
  </w:style>
  <w:style w:type="character" w:customStyle="1" w:styleId="Zarkazkladnhotextu3Char">
    <w:name w:val="Zarážka základného textu 3 Char"/>
    <w:basedOn w:val="Predvolenpsmoodseku"/>
    <w:link w:val="Zarkazkladnhotextu3"/>
    <w:rsid w:val="00EA3190"/>
    <w:rPr>
      <w:rFonts w:ascii="Times New Roman" w:eastAsia="Times New Roman" w:hAnsi="Times New Roman" w:cs="Times New Roman"/>
      <w:snapToGrid w:val="0"/>
      <w:sz w:val="24"/>
      <w:szCs w:val="20"/>
      <w:lang w:val="cs-CZ" w:eastAsia="cs-CZ"/>
    </w:rPr>
  </w:style>
  <w:style w:type="paragraph" w:styleId="Zkladntext">
    <w:name w:val="Body Text"/>
    <w:basedOn w:val="Normlny"/>
    <w:link w:val="ZkladntextChar"/>
    <w:rsid w:val="00EA3190"/>
    <w:pPr>
      <w:spacing w:after="0" w:line="240" w:lineRule="auto"/>
      <w:jc w:val="both"/>
    </w:pPr>
    <w:rPr>
      <w:rFonts w:ascii="Times New Roman" w:eastAsia="Times New Roman" w:hAnsi="Times New Roman" w:cs="Times New Roman"/>
      <w:snapToGrid w:val="0"/>
      <w:sz w:val="24"/>
      <w:szCs w:val="20"/>
      <w:lang w:eastAsia="sk-SK"/>
    </w:rPr>
  </w:style>
  <w:style w:type="character" w:customStyle="1" w:styleId="ZkladntextChar">
    <w:name w:val="Základný text Char"/>
    <w:basedOn w:val="Predvolenpsmoodseku"/>
    <w:link w:val="Zkladntext"/>
    <w:rsid w:val="00EA3190"/>
    <w:rPr>
      <w:rFonts w:ascii="Times New Roman" w:eastAsia="Times New Roman" w:hAnsi="Times New Roman" w:cs="Times New Roman"/>
      <w:snapToGrid w:val="0"/>
      <w:sz w:val="24"/>
      <w:szCs w:val="20"/>
      <w:lang w:eastAsia="sk-SK"/>
    </w:rPr>
  </w:style>
  <w:style w:type="paragraph" w:styleId="Zoznamsodrkami">
    <w:name w:val="List Bullet"/>
    <w:basedOn w:val="Normlny"/>
    <w:autoRedefine/>
    <w:rsid w:val="00EA3190"/>
    <w:pPr>
      <w:numPr>
        <w:numId w:val="1"/>
      </w:numPr>
      <w:spacing w:after="0" w:line="240" w:lineRule="auto"/>
    </w:pPr>
    <w:rPr>
      <w:rFonts w:ascii="Times New Roman" w:eastAsia="Times New Roman" w:hAnsi="Times New Roman" w:cs="Times New Roman"/>
      <w:sz w:val="20"/>
      <w:szCs w:val="20"/>
      <w:lang w:eastAsia="sk-SK"/>
    </w:rPr>
  </w:style>
  <w:style w:type="paragraph" w:styleId="Zoznamsodrkami2">
    <w:name w:val="List Bullet 2"/>
    <w:basedOn w:val="Normlny"/>
    <w:autoRedefine/>
    <w:rsid w:val="00EA3190"/>
    <w:pPr>
      <w:numPr>
        <w:numId w:val="2"/>
      </w:numPr>
      <w:spacing w:after="0" w:line="240" w:lineRule="auto"/>
    </w:pPr>
    <w:rPr>
      <w:rFonts w:ascii="Times New Roman" w:eastAsia="Times New Roman" w:hAnsi="Times New Roman" w:cs="Times New Roman"/>
      <w:sz w:val="20"/>
      <w:szCs w:val="20"/>
      <w:lang w:eastAsia="sk-SK"/>
    </w:rPr>
  </w:style>
  <w:style w:type="paragraph" w:styleId="Pta">
    <w:name w:val="footer"/>
    <w:basedOn w:val="Normlny"/>
    <w:link w:val="PtaChar"/>
    <w:uiPriority w:val="99"/>
    <w:rsid w:val="00EA3190"/>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EA3190"/>
    <w:rPr>
      <w:rFonts w:ascii="Times New Roman" w:eastAsia="Times New Roman" w:hAnsi="Times New Roman" w:cs="Times New Roman"/>
      <w:sz w:val="20"/>
      <w:szCs w:val="20"/>
      <w:lang w:eastAsia="sk-SK"/>
    </w:rPr>
  </w:style>
  <w:style w:type="paragraph" w:styleId="Zkladntext2">
    <w:name w:val="Body Text 2"/>
    <w:basedOn w:val="Normlny"/>
    <w:link w:val="Zkladntext2Char"/>
    <w:rsid w:val="00EA3190"/>
    <w:pPr>
      <w:spacing w:after="0" w:line="360" w:lineRule="auto"/>
      <w:jc w:val="both"/>
    </w:pPr>
    <w:rPr>
      <w:rFonts w:ascii="Times New Roman" w:eastAsia="Times New Roman" w:hAnsi="Times New Roman" w:cs="Times New Roman"/>
      <w:snapToGrid w:val="0"/>
      <w:sz w:val="24"/>
      <w:szCs w:val="20"/>
      <w:lang w:val="cs-CZ" w:eastAsia="sk-SK"/>
    </w:rPr>
  </w:style>
  <w:style w:type="character" w:customStyle="1" w:styleId="Zkladntext2Char">
    <w:name w:val="Základný text 2 Char"/>
    <w:basedOn w:val="Predvolenpsmoodseku"/>
    <w:link w:val="Zkladntext2"/>
    <w:rsid w:val="00EA3190"/>
    <w:rPr>
      <w:rFonts w:ascii="Times New Roman" w:eastAsia="Times New Roman" w:hAnsi="Times New Roman" w:cs="Times New Roman"/>
      <w:snapToGrid w:val="0"/>
      <w:sz w:val="24"/>
      <w:szCs w:val="20"/>
      <w:lang w:val="cs-CZ" w:eastAsia="sk-SK"/>
    </w:rPr>
  </w:style>
  <w:style w:type="paragraph" w:customStyle="1" w:styleId="Zkladntext21">
    <w:name w:val="Základný text 21"/>
    <w:basedOn w:val="Normlny"/>
    <w:rsid w:val="00EA3190"/>
    <w:pPr>
      <w:widowControl w:val="0"/>
      <w:spacing w:before="120" w:after="0" w:line="240" w:lineRule="auto"/>
      <w:jc w:val="both"/>
    </w:pPr>
    <w:rPr>
      <w:rFonts w:ascii="Times New Roman" w:eastAsia="Times New Roman" w:hAnsi="Times New Roman" w:cs="Times New Roman"/>
      <w:sz w:val="24"/>
      <w:szCs w:val="20"/>
      <w:lang w:eastAsia="sk-SK"/>
    </w:rPr>
  </w:style>
  <w:style w:type="character" w:styleId="Odkaznakomentr">
    <w:name w:val="annotation reference"/>
    <w:uiPriority w:val="99"/>
    <w:semiHidden/>
    <w:rsid w:val="00EA3190"/>
    <w:rPr>
      <w:sz w:val="16"/>
    </w:rPr>
  </w:style>
  <w:style w:type="character" w:styleId="slostrany">
    <w:name w:val="page number"/>
    <w:basedOn w:val="Predvolenpsmoodseku"/>
    <w:rsid w:val="00EA3190"/>
  </w:style>
  <w:style w:type="character" w:styleId="Siln">
    <w:name w:val="Strong"/>
    <w:qFormat/>
    <w:rsid w:val="00EA3190"/>
    <w:rPr>
      <w:b/>
    </w:rPr>
  </w:style>
  <w:style w:type="paragraph" w:styleId="Hlavika">
    <w:name w:val="header"/>
    <w:basedOn w:val="Normlny"/>
    <w:link w:val="HlavikaChar"/>
    <w:uiPriority w:val="99"/>
    <w:rsid w:val="00EA3190"/>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EA3190"/>
    <w:rPr>
      <w:rFonts w:ascii="Times New Roman" w:eastAsia="Times New Roman" w:hAnsi="Times New Roman" w:cs="Times New Roman"/>
      <w:sz w:val="20"/>
      <w:szCs w:val="20"/>
      <w:lang w:eastAsia="sk-SK"/>
    </w:rPr>
  </w:style>
  <w:style w:type="paragraph" w:styleId="Nzov">
    <w:name w:val="Title"/>
    <w:basedOn w:val="Normlny"/>
    <w:link w:val="NzovChar"/>
    <w:qFormat/>
    <w:rsid w:val="00EA3190"/>
    <w:pPr>
      <w:spacing w:after="0" w:line="360" w:lineRule="auto"/>
      <w:jc w:val="center"/>
    </w:pPr>
    <w:rPr>
      <w:rFonts w:ascii="Times New Roman" w:eastAsia="Times New Roman" w:hAnsi="Times New Roman" w:cs="Times New Roman"/>
      <w:b/>
      <w:sz w:val="28"/>
      <w:szCs w:val="20"/>
      <w:lang w:val="cs-CZ" w:eastAsia="sk-SK"/>
    </w:rPr>
  </w:style>
  <w:style w:type="character" w:customStyle="1" w:styleId="NzovChar">
    <w:name w:val="Názov Char"/>
    <w:basedOn w:val="Predvolenpsmoodseku"/>
    <w:link w:val="Nzov"/>
    <w:rsid w:val="00EA3190"/>
    <w:rPr>
      <w:rFonts w:ascii="Times New Roman" w:eastAsia="Times New Roman" w:hAnsi="Times New Roman" w:cs="Times New Roman"/>
      <w:b/>
      <w:sz w:val="28"/>
      <w:szCs w:val="20"/>
      <w:lang w:val="cs-CZ" w:eastAsia="sk-SK"/>
    </w:rPr>
  </w:style>
  <w:style w:type="table" w:styleId="Mriekatabuky">
    <w:name w:val="Table Grid"/>
    <w:basedOn w:val="Normlnatabuka"/>
    <w:uiPriority w:val="59"/>
    <w:rsid w:val="00EA319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EA3190"/>
    <w:rPr>
      <w:color w:val="0000FF"/>
      <w:u w:val="single"/>
    </w:rPr>
  </w:style>
  <w:style w:type="paragraph" w:styleId="Normlnywebov">
    <w:name w:val="Normal (Web)"/>
    <w:basedOn w:val="Normlny"/>
    <w:rsid w:val="00EA3190"/>
    <w:pPr>
      <w:spacing w:before="240" w:after="240" w:line="384" w:lineRule="atLeast"/>
      <w:ind w:left="240" w:right="240"/>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rsid w:val="00EA3190"/>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rsid w:val="00EA3190"/>
    <w:rPr>
      <w:rFonts w:ascii="Tahoma" w:eastAsia="Times New Roman" w:hAnsi="Tahoma" w:cs="Tahoma"/>
      <w:sz w:val="16"/>
      <w:szCs w:val="16"/>
      <w:lang w:eastAsia="sk-SK"/>
    </w:rPr>
  </w:style>
  <w:style w:type="table" w:customStyle="1" w:styleId="Mriekatabuky1">
    <w:name w:val="Mriežka tabuľky1"/>
    <w:basedOn w:val="Normlnatabuka"/>
    <w:next w:val="Mriekatabuky"/>
    <w:uiPriority w:val="59"/>
    <w:rsid w:val="00EA31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EA31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semiHidden/>
    <w:rsid w:val="00B151E6"/>
  </w:style>
  <w:style w:type="paragraph" w:customStyle="1" w:styleId="Zkladntext22">
    <w:name w:val="Základný text 22"/>
    <w:basedOn w:val="Normlny"/>
    <w:rsid w:val="00B151E6"/>
    <w:pPr>
      <w:widowControl w:val="0"/>
      <w:spacing w:before="120" w:after="0" w:line="240" w:lineRule="auto"/>
      <w:jc w:val="both"/>
    </w:pPr>
    <w:rPr>
      <w:rFonts w:ascii="Times New Roman" w:eastAsia="Times New Roman" w:hAnsi="Times New Roman" w:cs="Times New Roman"/>
      <w:sz w:val="24"/>
      <w:szCs w:val="20"/>
      <w:lang w:eastAsia="sk-SK"/>
    </w:rPr>
  </w:style>
  <w:style w:type="table" w:customStyle="1" w:styleId="Mriekatabuky3">
    <w:name w:val="Mriežka tabuľky3"/>
    <w:basedOn w:val="Normlnatabuka"/>
    <w:next w:val="Mriekatabuky"/>
    <w:rsid w:val="00B151E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B151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B151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
    <w:name w:val="Bez zoznamu3"/>
    <w:next w:val="Bezzoznamu"/>
    <w:semiHidden/>
    <w:rsid w:val="00EC6FA9"/>
  </w:style>
  <w:style w:type="paragraph" w:customStyle="1" w:styleId="Zkladntext23">
    <w:name w:val="Základný text 23"/>
    <w:basedOn w:val="Normlny"/>
    <w:rsid w:val="00EC6FA9"/>
    <w:pPr>
      <w:widowControl w:val="0"/>
      <w:spacing w:before="120" w:after="0" w:line="240" w:lineRule="auto"/>
      <w:jc w:val="both"/>
    </w:pPr>
    <w:rPr>
      <w:rFonts w:ascii="Times New Roman" w:eastAsia="Times New Roman" w:hAnsi="Times New Roman" w:cs="Times New Roman"/>
      <w:sz w:val="24"/>
      <w:szCs w:val="20"/>
      <w:lang w:eastAsia="sk-SK"/>
    </w:rPr>
  </w:style>
  <w:style w:type="table" w:customStyle="1" w:styleId="Mriekatabuky4">
    <w:name w:val="Mriežka tabuľky4"/>
    <w:basedOn w:val="Normlnatabuka"/>
    <w:next w:val="Mriekatabuky"/>
    <w:rsid w:val="00EC6FA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EC6F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next w:val="Mriekatabuky"/>
    <w:uiPriority w:val="59"/>
    <w:rsid w:val="00EC6F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17907"/>
    <w:pPr>
      <w:ind w:left="720"/>
      <w:contextualSpacing/>
    </w:pPr>
  </w:style>
  <w:style w:type="paragraph" w:styleId="Textpoznmkypodiarou">
    <w:name w:val="footnote text"/>
    <w:basedOn w:val="Normlny"/>
    <w:link w:val="TextpoznmkypodiarouChar"/>
    <w:uiPriority w:val="99"/>
    <w:semiHidden/>
    <w:unhideWhenUsed/>
    <w:rsid w:val="0054332D"/>
    <w:pPr>
      <w:spacing w:after="0" w:line="240" w:lineRule="auto"/>
    </w:pPr>
    <w:rPr>
      <w:rFonts w:eastAsiaTheme="minorEastAsia"/>
      <w:sz w:val="20"/>
      <w:szCs w:val="20"/>
      <w:lang w:eastAsia="sk-SK"/>
    </w:rPr>
  </w:style>
  <w:style w:type="character" w:customStyle="1" w:styleId="TextpoznmkypodiarouChar">
    <w:name w:val="Text poznámky pod čiarou Char"/>
    <w:basedOn w:val="Predvolenpsmoodseku"/>
    <w:link w:val="Textpoznmkypodiarou"/>
    <w:uiPriority w:val="99"/>
    <w:semiHidden/>
    <w:rsid w:val="0054332D"/>
    <w:rPr>
      <w:rFonts w:eastAsiaTheme="minorEastAsia"/>
      <w:sz w:val="20"/>
      <w:szCs w:val="20"/>
      <w:lang w:eastAsia="sk-SK"/>
    </w:rPr>
  </w:style>
  <w:style w:type="paragraph" w:styleId="Textkomentra">
    <w:name w:val="annotation text"/>
    <w:basedOn w:val="Normlny"/>
    <w:link w:val="TextkomentraChar"/>
    <w:uiPriority w:val="99"/>
    <w:semiHidden/>
    <w:unhideWhenUsed/>
    <w:rsid w:val="0054332D"/>
    <w:pPr>
      <w:spacing w:line="240" w:lineRule="auto"/>
    </w:pPr>
    <w:rPr>
      <w:rFonts w:eastAsiaTheme="minorEastAsia"/>
      <w:sz w:val="20"/>
      <w:szCs w:val="20"/>
      <w:lang w:eastAsia="sk-SK"/>
    </w:rPr>
  </w:style>
  <w:style w:type="character" w:customStyle="1" w:styleId="TextkomentraChar">
    <w:name w:val="Text komentára Char"/>
    <w:basedOn w:val="Predvolenpsmoodseku"/>
    <w:link w:val="Textkomentra"/>
    <w:uiPriority w:val="99"/>
    <w:semiHidden/>
    <w:rsid w:val="0054332D"/>
    <w:rPr>
      <w:rFonts w:eastAsiaTheme="minorEastAsia"/>
      <w:sz w:val="20"/>
      <w:szCs w:val="20"/>
      <w:lang w:eastAsia="sk-SK"/>
    </w:rPr>
  </w:style>
  <w:style w:type="paragraph" w:styleId="Predmetkomentra">
    <w:name w:val="annotation subject"/>
    <w:basedOn w:val="Textkomentra"/>
    <w:next w:val="Textkomentra"/>
    <w:link w:val="PredmetkomentraChar"/>
    <w:uiPriority w:val="99"/>
    <w:semiHidden/>
    <w:unhideWhenUsed/>
    <w:rsid w:val="0054332D"/>
    <w:rPr>
      <w:b/>
      <w:bCs/>
    </w:rPr>
  </w:style>
  <w:style w:type="character" w:customStyle="1" w:styleId="PredmetkomentraChar">
    <w:name w:val="Predmet komentára Char"/>
    <w:basedOn w:val="TextkomentraChar"/>
    <w:link w:val="Predmetkomentra"/>
    <w:uiPriority w:val="99"/>
    <w:semiHidden/>
    <w:rsid w:val="0054332D"/>
    <w:rPr>
      <w:rFonts w:eastAsiaTheme="minorEastAsia"/>
      <w:b/>
      <w:bCs/>
      <w:sz w:val="20"/>
      <w:szCs w:val="20"/>
      <w:lang w:eastAsia="sk-SK"/>
    </w:rPr>
  </w:style>
  <w:style w:type="paragraph" w:styleId="Bezriadkovania">
    <w:name w:val="No Spacing"/>
    <w:uiPriority w:val="1"/>
    <w:qFormat/>
    <w:rsid w:val="0054332D"/>
    <w:pPr>
      <w:spacing w:after="0" w:line="240" w:lineRule="auto"/>
    </w:pPr>
    <w:rPr>
      <w:rFonts w:eastAsia="Times New Roman" w:cs="Times New Roman"/>
    </w:rPr>
  </w:style>
  <w:style w:type="character" w:styleId="Odkaznapoznmkupodiarou">
    <w:name w:val="footnote reference"/>
    <w:basedOn w:val="Predvolenpsmoodseku"/>
    <w:uiPriority w:val="99"/>
    <w:semiHidden/>
    <w:unhideWhenUsed/>
    <w:rsid w:val="0054332D"/>
    <w:rPr>
      <w:vertAlign w:val="superscript"/>
    </w:rPr>
  </w:style>
  <w:style w:type="character" w:styleId="Textzstupnhosymbolu">
    <w:name w:val="Placeholder Text"/>
    <w:basedOn w:val="Predvolenpsmoodseku"/>
    <w:uiPriority w:val="99"/>
    <w:semiHidden/>
    <w:rsid w:val="009E6689"/>
    <w:rPr>
      <w:color w:val="808080"/>
    </w:rPr>
  </w:style>
  <w:style w:type="numbering" w:customStyle="1" w:styleId="Bezzoznamu4">
    <w:name w:val="Bez zoznamu4"/>
    <w:next w:val="Bezzoznamu"/>
    <w:uiPriority w:val="99"/>
    <w:semiHidden/>
    <w:unhideWhenUsed/>
    <w:rsid w:val="006671D3"/>
  </w:style>
  <w:style w:type="numbering" w:customStyle="1" w:styleId="Bezzoznamu11">
    <w:name w:val="Bez zoznamu11"/>
    <w:next w:val="Bezzoznamu"/>
    <w:semiHidden/>
    <w:rsid w:val="006671D3"/>
  </w:style>
  <w:style w:type="numbering" w:customStyle="1" w:styleId="Bezzoznamu21">
    <w:name w:val="Bez zoznamu21"/>
    <w:next w:val="Bezzoznamu"/>
    <w:semiHidden/>
    <w:rsid w:val="006671D3"/>
  </w:style>
  <w:style w:type="numbering" w:customStyle="1" w:styleId="Bezzoznamu31">
    <w:name w:val="Bez zoznamu31"/>
    <w:next w:val="Bezzoznamu"/>
    <w:semiHidden/>
    <w:rsid w:val="006671D3"/>
  </w:style>
  <w:style w:type="paragraph" w:styleId="Revzia">
    <w:name w:val="Revision"/>
    <w:hidden/>
    <w:uiPriority w:val="99"/>
    <w:semiHidden/>
    <w:rsid w:val="006671D3"/>
    <w:pPr>
      <w:spacing w:after="0" w:line="240" w:lineRule="auto"/>
    </w:pPr>
    <w:rPr>
      <w:rFonts w:eastAsiaTheme="minorEastAsia"/>
      <w:lang w:eastAsia="sk-SK"/>
    </w:rPr>
  </w:style>
  <w:style w:type="numbering" w:customStyle="1" w:styleId="Bezzoznamu5">
    <w:name w:val="Bez zoznamu5"/>
    <w:next w:val="Bezzoznamu"/>
    <w:uiPriority w:val="99"/>
    <w:semiHidden/>
    <w:unhideWhenUsed/>
    <w:rsid w:val="00227B3D"/>
  </w:style>
  <w:style w:type="table" w:customStyle="1" w:styleId="Mriekatabuky5">
    <w:name w:val="Mriežka tabuľky5"/>
    <w:basedOn w:val="Normlnatabuka"/>
    <w:next w:val="Mriekatabuky"/>
    <w:uiPriority w:val="59"/>
    <w:rsid w:val="00227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7B3D"/>
    <w:pPr>
      <w:autoSpaceDE w:val="0"/>
      <w:autoSpaceDN w:val="0"/>
      <w:adjustRightInd w:val="0"/>
      <w:spacing w:after="0" w:line="240" w:lineRule="auto"/>
    </w:pPr>
    <w:rPr>
      <w:rFonts w:ascii="Calibri" w:eastAsia="Times New Roman" w:hAnsi="Calibri" w:cs="Calibri"/>
      <w:color w:val="00000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382D"/>
  </w:style>
  <w:style w:type="paragraph" w:styleId="Nadpis1">
    <w:name w:val="heading 1"/>
    <w:basedOn w:val="Normlny"/>
    <w:next w:val="Normlny"/>
    <w:link w:val="Nadpis1Char"/>
    <w:uiPriority w:val="9"/>
    <w:qFormat/>
    <w:rsid w:val="00EA3190"/>
    <w:pPr>
      <w:keepNext/>
      <w:spacing w:after="0" w:line="240" w:lineRule="auto"/>
      <w:jc w:val="center"/>
      <w:outlineLvl w:val="0"/>
    </w:pPr>
    <w:rPr>
      <w:rFonts w:ascii="Times New Roman" w:eastAsia="Times New Roman" w:hAnsi="Times New Roman" w:cs="Times New Roman"/>
      <w:sz w:val="28"/>
      <w:szCs w:val="20"/>
      <w:lang w:eastAsia="sk-SK"/>
    </w:rPr>
  </w:style>
  <w:style w:type="paragraph" w:styleId="Nadpis2">
    <w:name w:val="heading 2"/>
    <w:basedOn w:val="Normlny"/>
    <w:next w:val="Normlny"/>
    <w:link w:val="Nadpis2Char"/>
    <w:uiPriority w:val="9"/>
    <w:qFormat/>
    <w:rsid w:val="00EA3190"/>
    <w:pPr>
      <w:keepNext/>
      <w:spacing w:after="0" w:line="240" w:lineRule="auto"/>
      <w:jc w:val="both"/>
      <w:outlineLvl w:val="1"/>
    </w:pPr>
    <w:rPr>
      <w:rFonts w:ascii="Times New Roman" w:eastAsia="Times New Roman" w:hAnsi="Times New Roman" w:cs="Times New Roman"/>
      <w:b/>
      <w:sz w:val="24"/>
      <w:szCs w:val="20"/>
      <w:lang w:eastAsia="sk-SK"/>
    </w:rPr>
  </w:style>
  <w:style w:type="paragraph" w:styleId="Nadpis3">
    <w:name w:val="heading 3"/>
    <w:basedOn w:val="Normlny"/>
    <w:next w:val="Normlny"/>
    <w:link w:val="Nadpis3Char"/>
    <w:qFormat/>
    <w:rsid w:val="00EA3190"/>
    <w:pPr>
      <w:keepNext/>
      <w:spacing w:after="0" w:line="240" w:lineRule="auto"/>
      <w:ind w:left="567"/>
      <w:jc w:val="center"/>
      <w:outlineLvl w:val="2"/>
    </w:pPr>
    <w:rPr>
      <w:rFonts w:ascii="Times New Roman" w:eastAsia="Times New Roman" w:hAnsi="Times New Roman" w:cs="Times New Roman"/>
      <w:b/>
      <w:sz w:val="20"/>
      <w:szCs w:val="20"/>
      <w:lang w:eastAsia="sk-SK"/>
    </w:rPr>
  </w:style>
  <w:style w:type="paragraph" w:styleId="Nadpis4">
    <w:name w:val="heading 4"/>
    <w:basedOn w:val="Normlny"/>
    <w:next w:val="Normlny"/>
    <w:link w:val="Nadpis4Char"/>
    <w:qFormat/>
    <w:rsid w:val="00EA3190"/>
    <w:pPr>
      <w:keepNext/>
      <w:spacing w:after="0" w:line="240" w:lineRule="auto"/>
      <w:jc w:val="center"/>
      <w:outlineLvl w:val="3"/>
    </w:pPr>
    <w:rPr>
      <w:rFonts w:ascii="Times New Roman" w:eastAsia="Times New Roman" w:hAnsi="Times New Roman" w:cs="Times New Roman"/>
      <w:b/>
      <w:sz w:val="20"/>
      <w:szCs w:val="20"/>
      <w:lang w:eastAsia="sk-SK"/>
    </w:rPr>
  </w:style>
  <w:style w:type="paragraph" w:styleId="Nadpis5">
    <w:name w:val="heading 5"/>
    <w:basedOn w:val="Normlny"/>
    <w:next w:val="Normlny"/>
    <w:link w:val="Nadpis5Char"/>
    <w:qFormat/>
    <w:rsid w:val="00EA3190"/>
    <w:pPr>
      <w:keepNext/>
      <w:spacing w:after="0" w:line="360" w:lineRule="auto"/>
      <w:outlineLvl w:val="4"/>
    </w:pPr>
    <w:rPr>
      <w:rFonts w:ascii="Times New Roman" w:eastAsia="Times New Roman" w:hAnsi="Times New Roman" w:cs="Times New Roman"/>
      <w:snapToGrid w:val="0"/>
      <w:sz w:val="24"/>
      <w:szCs w:val="20"/>
      <w:lang w:val="cs-CZ" w:eastAsia="cs-CZ"/>
    </w:rPr>
  </w:style>
  <w:style w:type="paragraph" w:styleId="Nadpis6">
    <w:name w:val="heading 6"/>
    <w:basedOn w:val="Normlny"/>
    <w:next w:val="Normlny"/>
    <w:link w:val="Nadpis6Char"/>
    <w:qFormat/>
    <w:rsid w:val="00EA3190"/>
    <w:pPr>
      <w:keepNext/>
      <w:numPr>
        <w:numId w:val="4"/>
      </w:numPr>
      <w:spacing w:after="0" w:line="240" w:lineRule="auto"/>
      <w:jc w:val="center"/>
      <w:outlineLvl w:val="5"/>
    </w:pPr>
    <w:rPr>
      <w:rFonts w:ascii="Times New Roman" w:eastAsia="Times New Roman" w:hAnsi="Times New Roman" w:cs="Times New Roman"/>
      <w:b/>
      <w:sz w:val="24"/>
      <w:szCs w:val="20"/>
      <w:lang w:eastAsia="sk-SK"/>
    </w:rPr>
  </w:style>
  <w:style w:type="paragraph" w:styleId="Nadpis7">
    <w:name w:val="heading 7"/>
    <w:basedOn w:val="Normlny"/>
    <w:next w:val="Normlny"/>
    <w:link w:val="Nadpis7Char"/>
    <w:qFormat/>
    <w:rsid w:val="00EA3190"/>
    <w:pPr>
      <w:keepNext/>
      <w:spacing w:after="0" w:line="240" w:lineRule="auto"/>
      <w:ind w:left="567"/>
      <w:jc w:val="both"/>
      <w:outlineLvl w:val="6"/>
    </w:pPr>
    <w:rPr>
      <w:rFonts w:ascii="Times New Roman" w:eastAsia="Times New Roman" w:hAnsi="Times New Roman" w:cs="Times New Roman"/>
      <w:b/>
      <w:sz w:val="20"/>
      <w:szCs w:val="20"/>
      <w:lang w:eastAsia="sk-SK"/>
    </w:rPr>
  </w:style>
  <w:style w:type="paragraph" w:styleId="Nadpis8">
    <w:name w:val="heading 8"/>
    <w:basedOn w:val="Normlny"/>
    <w:next w:val="Normlny"/>
    <w:link w:val="Nadpis8Char"/>
    <w:qFormat/>
    <w:rsid w:val="00EA3190"/>
    <w:pPr>
      <w:keepNext/>
      <w:spacing w:after="0" w:line="240" w:lineRule="auto"/>
      <w:ind w:left="567"/>
      <w:jc w:val="center"/>
      <w:outlineLvl w:val="7"/>
    </w:pPr>
    <w:rPr>
      <w:rFonts w:ascii="Times New Roman" w:eastAsia="Times New Roman" w:hAnsi="Times New Roman" w:cs="Times New Roman"/>
      <w:b/>
      <w:sz w:val="24"/>
      <w:szCs w:val="20"/>
      <w:lang w:eastAsia="sk-SK"/>
    </w:rPr>
  </w:style>
  <w:style w:type="paragraph" w:styleId="Nadpis9">
    <w:name w:val="heading 9"/>
    <w:basedOn w:val="Normlny"/>
    <w:next w:val="Normlny"/>
    <w:link w:val="Nadpis9Char"/>
    <w:qFormat/>
    <w:rsid w:val="00EA3190"/>
    <w:pPr>
      <w:keepNext/>
      <w:spacing w:after="0" w:line="240" w:lineRule="auto"/>
      <w:outlineLvl w:val="8"/>
    </w:pPr>
    <w:rPr>
      <w:rFonts w:ascii="Times New Roman" w:eastAsia="Times New Roman" w:hAnsi="Times New Roman" w:cs="Times New Roman"/>
      <w:b/>
      <w:snapToGrid w:val="0"/>
      <w:sz w:val="24"/>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A3190"/>
    <w:rPr>
      <w:rFonts w:ascii="Times New Roman" w:eastAsia="Times New Roman" w:hAnsi="Times New Roman" w:cs="Times New Roman"/>
      <w:sz w:val="28"/>
      <w:szCs w:val="20"/>
      <w:lang w:eastAsia="sk-SK"/>
    </w:rPr>
  </w:style>
  <w:style w:type="character" w:customStyle="1" w:styleId="Nadpis2Char">
    <w:name w:val="Nadpis 2 Char"/>
    <w:basedOn w:val="Predvolenpsmoodseku"/>
    <w:link w:val="Nadpis2"/>
    <w:uiPriority w:val="9"/>
    <w:rsid w:val="00EA3190"/>
    <w:rPr>
      <w:rFonts w:ascii="Times New Roman" w:eastAsia="Times New Roman" w:hAnsi="Times New Roman" w:cs="Times New Roman"/>
      <w:b/>
      <w:sz w:val="24"/>
      <w:szCs w:val="20"/>
      <w:lang w:eastAsia="sk-SK"/>
    </w:rPr>
  </w:style>
  <w:style w:type="character" w:customStyle="1" w:styleId="Nadpis3Char">
    <w:name w:val="Nadpis 3 Char"/>
    <w:basedOn w:val="Predvolenpsmoodseku"/>
    <w:link w:val="Nadpis3"/>
    <w:rsid w:val="00EA3190"/>
    <w:rPr>
      <w:rFonts w:ascii="Times New Roman" w:eastAsia="Times New Roman" w:hAnsi="Times New Roman" w:cs="Times New Roman"/>
      <w:b/>
      <w:sz w:val="20"/>
      <w:szCs w:val="20"/>
      <w:lang w:eastAsia="sk-SK"/>
    </w:rPr>
  </w:style>
  <w:style w:type="character" w:customStyle="1" w:styleId="Nadpis4Char">
    <w:name w:val="Nadpis 4 Char"/>
    <w:basedOn w:val="Predvolenpsmoodseku"/>
    <w:link w:val="Nadpis4"/>
    <w:rsid w:val="00EA3190"/>
    <w:rPr>
      <w:rFonts w:ascii="Times New Roman" w:eastAsia="Times New Roman" w:hAnsi="Times New Roman" w:cs="Times New Roman"/>
      <w:b/>
      <w:sz w:val="20"/>
      <w:szCs w:val="20"/>
      <w:lang w:eastAsia="sk-SK"/>
    </w:rPr>
  </w:style>
  <w:style w:type="character" w:customStyle="1" w:styleId="Nadpis5Char">
    <w:name w:val="Nadpis 5 Char"/>
    <w:basedOn w:val="Predvolenpsmoodseku"/>
    <w:link w:val="Nadpis5"/>
    <w:rsid w:val="00EA3190"/>
    <w:rPr>
      <w:rFonts w:ascii="Times New Roman" w:eastAsia="Times New Roman" w:hAnsi="Times New Roman" w:cs="Times New Roman"/>
      <w:snapToGrid w:val="0"/>
      <w:sz w:val="24"/>
      <w:szCs w:val="20"/>
      <w:lang w:val="cs-CZ" w:eastAsia="cs-CZ"/>
    </w:rPr>
  </w:style>
  <w:style w:type="character" w:customStyle="1" w:styleId="Nadpis6Char">
    <w:name w:val="Nadpis 6 Char"/>
    <w:basedOn w:val="Predvolenpsmoodseku"/>
    <w:link w:val="Nadpis6"/>
    <w:rsid w:val="00EA3190"/>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EA3190"/>
    <w:rPr>
      <w:rFonts w:ascii="Times New Roman" w:eastAsia="Times New Roman" w:hAnsi="Times New Roman" w:cs="Times New Roman"/>
      <w:b/>
      <w:sz w:val="20"/>
      <w:szCs w:val="20"/>
      <w:lang w:eastAsia="sk-SK"/>
    </w:rPr>
  </w:style>
  <w:style w:type="character" w:customStyle="1" w:styleId="Nadpis8Char">
    <w:name w:val="Nadpis 8 Char"/>
    <w:basedOn w:val="Predvolenpsmoodseku"/>
    <w:link w:val="Nadpis8"/>
    <w:rsid w:val="00EA3190"/>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EA3190"/>
    <w:rPr>
      <w:rFonts w:ascii="Times New Roman" w:eastAsia="Times New Roman" w:hAnsi="Times New Roman" w:cs="Times New Roman"/>
      <w:b/>
      <w:snapToGrid w:val="0"/>
      <w:sz w:val="24"/>
      <w:szCs w:val="20"/>
      <w:lang w:val="cs-CZ" w:eastAsia="cs-CZ"/>
    </w:rPr>
  </w:style>
  <w:style w:type="numbering" w:customStyle="1" w:styleId="Bezzoznamu1">
    <w:name w:val="Bez zoznamu1"/>
    <w:next w:val="Bezzoznamu"/>
    <w:semiHidden/>
    <w:rsid w:val="00EA3190"/>
  </w:style>
  <w:style w:type="paragraph" w:styleId="Zarkazkladnhotextu">
    <w:name w:val="Body Text Indent"/>
    <w:basedOn w:val="Normlny"/>
    <w:link w:val="ZarkazkladnhotextuChar"/>
    <w:rsid w:val="00EA3190"/>
    <w:pPr>
      <w:spacing w:after="0" w:line="360" w:lineRule="auto"/>
      <w:jc w:val="both"/>
    </w:pPr>
    <w:rPr>
      <w:rFonts w:ascii="Times New Roman" w:eastAsia="Times New Roman" w:hAnsi="Times New Roman" w:cs="Times New Roman"/>
      <w:snapToGrid w:val="0"/>
      <w:sz w:val="24"/>
      <w:szCs w:val="20"/>
      <w:lang w:val="cs-CZ" w:eastAsia="cs-CZ"/>
    </w:rPr>
  </w:style>
  <w:style w:type="character" w:customStyle="1" w:styleId="ZarkazkladnhotextuChar">
    <w:name w:val="Zarážka základného textu Char"/>
    <w:basedOn w:val="Predvolenpsmoodseku"/>
    <w:link w:val="Zarkazkladnhotextu"/>
    <w:rsid w:val="00EA3190"/>
    <w:rPr>
      <w:rFonts w:ascii="Times New Roman" w:eastAsia="Times New Roman" w:hAnsi="Times New Roman" w:cs="Times New Roman"/>
      <w:snapToGrid w:val="0"/>
      <w:sz w:val="24"/>
      <w:szCs w:val="20"/>
      <w:lang w:val="cs-CZ" w:eastAsia="cs-CZ"/>
    </w:rPr>
  </w:style>
  <w:style w:type="paragraph" w:styleId="Zkladntext3">
    <w:name w:val="Body Text 3"/>
    <w:basedOn w:val="Normlny"/>
    <w:link w:val="Zkladntext3Char"/>
    <w:rsid w:val="00EA3190"/>
    <w:pPr>
      <w:spacing w:after="0" w:line="360" w:lineRule="auto"/>
    </w:pPr>
    <w:rPr>
      <w:rFonts w:ascii="Times New Roman" w:eastAsia="Times New Roman" w:hAnsi="Times New Roman" w:cs="Times New Roman"/>
      <w:snapToGrid w:val="0"/>
      <w:sz w:val="24"/>
      <w:szCs w:val="20"/>
      <w:lang w:val="cs-CZ" w:eastAsia="cs-CZ"/>
    </w:rPr>
  </w:style>
  <w:style w:type="character" w:customStyle="1" w:styleId="Zkladntext3Char">
    <w:name w:val="Základný text 3 Char"/>
    <w:basedOn w:val="Predvolenpsmoodseku"/>
    <w:link w:val="Zkladntext3"/>
    <w:rsid w:val="00EA3190"/>
    <w:rPr>
      <w:rFonts w:ascii="Times New Roman" w:eastAsia="Times New Roman" w:hAnsi="Times New Roman" w:cs="Times New Roman"/>
      <w:snapToGrid w:val="0"/>
      <w:sz w:val="24"/>
      <w:szCs w:val="20"/>
      <w:lang w:val="cs-CZ" w:eastAsia="cs-CZ"/>
    </w:rPr>
  </w:style>
  <w:style w:type="paragraph" w:styleId="Zarkazkladnhotextu2">
    <w:name w:val="Body Text Indent 2"/>
    <w:basedOn w:val="Normlny"/>
    <w:link w:val="Zarkazkladnhotextu2Char"/>
    <w:rsid w:val="00EA3190"/>
    <w:pPr>
      <w:spacing w:after="0" w:line="240" w:lineRule="auto"/>
      <w:ind w:firstLine="720"/>
    </w:pPr>
    <w:rPr>
      <w:rFonts w:ascii="Times New Roman" w:eastAsia="Times New Roman" w:hAnsi="Times New Roman" w:cs="Times New Roman"/>
      <w:snapToGrid w:val="0"/>
      <w:sz w:val="24"/>
      <w:szCs w:val="20"/>
      <w:lang w:val="cs-CZ" w:eastAsia="cs-CZ"/>
    </w:rPr>
  </w:style>
  <w:style w:type="character" w:customStyle="1" w:styleId="Zarkazkladnhotextu2Char">
    <w:name w:val="Zarážka základného textu 2 Char"/>
    <w:basedOn w:val="Predvolenpsmoodseku"/>
    <w:link w:val="Zarkazkladnhotextu2"/>
    <w:rsid w:val="00EA3190"/>
    <w:rPr>
      <w:rFonts w:ascii="Times New Roman" w:eastAsia="Times New Roman" w:hAnsi="Times New Roman" w:cs="Times New Roman"/>
      <w:snapToGrid w:val="0"/>
      <w:sz w:val="24"/>
      <w:szCs w:val="20"/>
      <w:lang w:val="cs-CZ" w:eastAsia="cs-CZ"/>
    </w:rPr>
  </w:style>
  <w:style w:type="paragraph" w:styleId="Zarkazkladnhotextu3">
    <w:name w:val="Body Text Indent 3"/>
    <w:basedOn w:val="Normlny"/>
    <w:link w:val="Zarkazkladnhotextu3Char"/>
    <w:rsid w:val="00EA3190"/>
    <w:pPr>
      <w:spacing w:after="0" w:line="240" w:lineRule="auto"/>
      <w:ind w:left="60" w:firstLine="660"/>
      <w:jc w:val="both"/>
    </w:pPr>
    <w:rPr>
      <w:rFonts w:ascii="Times New Roman" w:eastAsia="Times New Roman" w:hAnsi="Times New Roman" w:cs="Times New Roman"/>
      <w:snapToGrid w:val="0"/>
      <w:sz w:val="24"/>
      <w:szCs w:val="20"/>
      <w:lang w:val="cs-CZ" w:eastAsia="cs-CZ"/>
    </w:rPr>
  </w:style>
  <w:style w:type="character" w:customStyle="1" w:styleId="Zarkazkladnhotextu3Char">
    <w:name w:val="Zarážka základného textu 3 Char"/>
    <w:basedOn w:val="Predvolenpsmoodseku"/>
    <w:link w:val="Zarkazkladnhotextu3"/>
    <w:rsid w:val="00EA3190"/>
    <w:rPr>
      <w:rFonts w:ascii="Times New Roman" w:eastAsia="Times New Roman" w:hAnsi="Times New Roman" w:cs="Times New Roman"/>
      <w:snapToGrid w:val="0"/>
      <w:sz w:val="24"/>
      <w:szCs w:val="20"/>
      <w:lang w:val="cs-CZ" w:eastAsia="cs-CZ"/>
    </w:rPr>
  </w:style>
  <w:style w:type="paragraph" w:styleId="Zkladntext">
    <w:name w:val="Body Text"/>
    <w:basedOn w:val="Normlny"/>
    <w:link w:val="ZkladntextChar"/>
    <w:rsid w:val="00EA3190"/>
    <w:pPr>
      <w:spacing w:after="0" w:line="240" w:lineRule="auto"/>
      <w:jc w:val="both"/>
    </w:pPr>
    <w:rPr>
      <w:rFonts w:ascii="Times New Roman" w:eastAsia="Times New Roman" w:hAnsi="Times New Roman" w:cs="Times New Roman"/>
      <w:snapToGrid w:val="0"/>
      <w:sz w:val="24"/>
      <w:szCs w:val="20"/>
      <w:lang w:eastAsia="sk-SK"/>
    </w:rPr>
  </w:style>
  <w:style w:type="character" w:customStyle="1" w:styleId="ZkladntextChar">
    <w:name w:val="Základný text Char"/>
    <w:basedOn w:val="Predvolenpsmoodseku"/>
    <w:link w:val="Zkladntext"/>
    <w:rsid w:val="00EA3190"/>
    <w:rPr>
      <w:rFonts w:ascii="Times New Roman" w:eastAsia="Times New Roman" w:hAnsi="Times New Roman" w:cs="Times New Roman"/>
      <w:snapToGrid w:val="0"/>
      <w:sz w:val="24"/>
      <w:szCs w:val="20"/>
      <w:lang w:eastAsia="sk-SK"/>
    </w:rPr>
  </w:style>
  <w:style w:type="paragraph" w:styleId="Zoznamsodrkami">
    <w:name w:val="List Bullet"/>
    <w:basedOn w:val="Normlny"/>
    <w:autoRedefine/>
    <w:rsid w:val="00EA3190"/>
    <w:pPr>
      <w:numPr>
        <w:numId w:val="1"/>
      </w:numPr>
      <w:spacing w:after="0" w:line="240" w:lineRule="auto"/>
    </w:pPr>
    <w:rPr>
      <w:rFonts w:ascii="Times New Roman" w:eastAsia="Times New Roman" w:hAnsi="Times New Roman" w:cs="Times New Roman"/>
      <w:sz w:val="20"/>
      <w:szCs w:val="20"/>
      <w:lang w:eastAsia="sk-SK"/>
    </w:rPr>
  </w:style>
  <w:style w:type="paragraph" w:styleId="Zoznamsodrkami2">
    <w:name w:val="List Bullet 2"/>
    <w:basedOn w:val="Normlny"/>
    <w:autoRedefine/>
    <w:rsid w:val="00EA3190"/>
    <w:pPr>
      <w:numPr>
        <w:numId w:val="2"/>
      </w:numPr>
      <w:spacing w:after="0" w:line="240" w:lineRule="auto"/>
    </w:pPr>
    <w:rPr>
      <w:rFonts w:ascii="Times New Roman" w:eastAsia="Times New Roman" w:hAnsi="Times New Roman" w:cs="Times New Roman"/>
      <w:sz w:val="20"/>
      <w:szCs w:val="20"/>
      <w:lang w:eastAsia="sk-SK"/>
    </w:rPr>
  </w:style>
  <w:style w:type="paragraph" w:styleId="Pta">
    <w:name w:val="footer"/>
    <w:basedOn w:val="Normlny"/>
    <w:link w:val="PtaChar"/>
    <w:uiPriority w:val="99"/>
    <w:rsid w:val="00EA3190"/>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EA3190"/>
    <w:rPr>
      <w:rFonts w:ascii="Times New Roman" w:eastAsia="Times New Roman" w:hAnsi="Times New Roman" w:cs="Times New Roman"/>
      <w:sz w:val="20"/>
      <w:szCs w:val="20"/>
      <w:lang w:eastAsia="sk-SK"/>
    </w:rPr>
  </w:style>
  <w:style w:type="paragraph" w:styleId="Zkladntext2">
    <w:name w:val="Body Text 2"/>
    <w:basedOn w:val="Normlny"/>
    <w:link w:val="Zkladntext2Char"/>
    <w:rsid w:val="00EA3190"/>
    <w:pPr>
      <w:spacing w:after="0" w:line="360" w:lineRule="auto"/>
      <w:jc w:val="both"/>
    </w:pPr>
    <w:rPr>
      <w:rFonts w:ascii="Times New Roman" w:eastAsia="Times New Roman" w:hAnsi="Times New Roman" w:cs="Times New Roman"/>
      <w:snapToGrid w:val="0"/>
      <w:sz w:val="24"/>
      <w:szCs w:val="20"/>
      <w:lang w:val="cs-CZ" w:eastAsia="sk-SK"/>
    </w:rPr>
  </w:style>
  <w:style w:type="character" w:customStyle="1" w:styleId="Zkladntext2Char">
    <w:name w:val="Základný text 2 Char"/>
    <w:basedOn w:val="Predvolenpsmoodseku"/>
    <w:link w:val="Zkladntext2"/>
    <w:rsid w:val="00EA3190"/>
    <w:rPr>
      <w:rFonts w:ascii="Times New Roman" w:eastAsia="Times New Roman" w:hAnsi="Times New Roman" w:cs="Times New Roman"/>
      <w:snapToGrid w:val="0"/>
      <w:sz w:val="24"/>
      <w:szCs w:val="20"/>
      <w:lang w:val="cs-CZ" w:eastAsia="sk-SK"/>
    </w:rPr>
  </w:style>
  <w:style w:type="paragraph" w:customStyle="1" w:styleId="Zkladntext21">
    <w:name w:val="Základný text 21"/>
    <w:basedOn w:val="Normlny"/>
    <w:rsid w:val="00EA3190"/>
    <w:pPr>
      <w:widowControl w:val="0"/>
      <w:spacing w:before="120" w:after="0" w:line="240" w:lineRule="auto"/>
      <w:jc w:val="both"/>
    </w:pPr>
    <w:rPr>
      <w:rFonts w:ascii="Times New Roman" w:eastAsia="Times New Roman" w:hAnsi="Times New Roman" w:cs="Times New Roman"/>
      <w:sz w:val="24"/>
      <w:szCs w:val="20"/>
      <w:lang w:eastAsia="sk-SK"/>
    </w:rPr>
  </w:style>
  <w:style w:type="character" w:styleId="Odkaznakomentr">
    <w:name w:val="annotation reference"/>
    <w:uiPriority w:val="99"/>
    <w:semiHidden/>
    <w:rsid w:val="00EA3190"/>
    <w:rPr>
      <w:sz w:val="16"/>
    </w:rPr>
  </w:style>
  <w:style w:type="character" w:styleId="slostrany">
    <w:name w:val="page number"/>
    <w:basedOn w:val="Predvolenpsmoodseku"/>
    <w:rsid w:val="00EA3190"/>
  </w:style>
  <w:style w:type="character" w:styleId="Siln">
    <w:name w:val="Strong"/>
    <w:qFormat/>
    <w:rsid w:val="00EA3190"/>
    <w:rPr>
      <w:b/>
    </w:rPr>
  </w:style>
  <w:style w:type="paragraph" w:styleId="Hlavika">
    <w:name w:val="header"/>
    <w:basedOn w:val="Normlny"/>
    <w:link w:val="HlavikaChar"/>
    <w:uiPriority w:val="99"/>
    <w:rsid w:val="00EA3190"/>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EA3190"/>
    <w:rPr>
      <w:rFonts w:ascii="Times New Roman" w:eastAsia="Times New Roman" w:hAnsi="Times New Roman" w:cs="Times New Roman"/>
      <w:sz w:val="20"/>
      <w:szCs w:val="20"/>
      <w:lang w:eastAsia="sk-SK"/>
    </w:rPr>
  </w:style>
  <w:style w:type="paragraph" w:styleId="Nzov">
    <w:name w:val="Title"/>
    <w:basedOn w:val="Normlny"/>
    <w:link w:val="NzovChar"/>
    <w:qFormat/>
    <w:rsid w:val="00EA3190"/>
    <w:pPr>
      <w:spacing w:after="0" w:line="360" w:lineRule="auto"/>
      <w:jc w:val="center"/>
    </w:pPr>
    <w:rPr>
      <w:rFonts w:ascii="Times New Roman" w:eastAsia="Times New Roman" w:hAnsi="Times New Roman" w:cs="Times New Roman"/>
      <w:b/>
      <w:sz w:val="28"/>
      <w:szCs w:val="20"/>
      <w:lang w:val="cs-CZ" w:eastAsia="sk-SK"/>
    </w:rPr>
  </w:style>
  <w:style w:type="character" w:customStyle="1" w:styleId="NzovChar">
    <w:name w:val="Názov Char"/>
    <w:basedOn w:val="Predvolenpsmoodseku"/>
    <w:link w:val="Nzov"/>
    <w:rsid w:val="00EA3190"/>
    <w:rPr>
      <w:rFonts w:ascii="Times New Roman" w:eastAsia="Times New Roman" w:hAnsi="Times New Roman" w:cs="Times New Roman"/>
      <w:b/>
      <w:sz w:val="28"/>
      <w:szCs w:val="20"/>
      <w:lang w:val="cs-CZ" w:eastAsia="sk-SK"/>
    </w:rPr>
  </w:style>
  <w:style w:type="table" w:styleId="Mriekatabuky">
    <w:name w:val="Table Grid"/>
    <w:basedOn w:val="Normlnatabuka"/>
    <w:uiPriority w:val="59"/>
    <w:rsid w:val="00EA319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EA3190"/>
    <w:rPr>
      <w:color w:val="0000FF"/>
      <w:u w:val="single"/>
    </w:rPr>
  </w:style>
  <w:style w:type="paragraph" w:styleId="Normlnywebov">
    <w:name w:val="Normal (Web)"/>
    <w:basedOn w:val="Normlny"/>
    <w:rsid w:val="00EA3190"/>
    <w:pPr>
      <w:spacing w:before="240" w:after="240" w:line="384" w:lineRule="atLeast"/>
      <w:ind w:left="240" w:right="240"/>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rsid w:val="00EA3190"/>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rsid w:val="00EA3190"/>
    <w:rPr>
      <w:rFonts w:ascii="Tahoma" w:eastAsia="Times New Roman" w:hAnsi="Tahoma" w:cs="Tahoma"/>
      <w:sz w:val="16"/>
      <w:szCs w:val="16"/>
      <w:lang w:eastAsia="sk-SK"/>
    </w:rPr>
  </w:style>
  <w:style w:type="table" w:customStyle="1" w:styleId="Mriekatabuky1">
    <w:name w:val="Mriežka tabuľky1"/>
    <w:basedOn w:val="Normlnatabuka"/>
    <w:next w:val="Mriekatabuky"/>
    <w:uiPriority w:val="59"/>
    <w:rsid w:val="00EA31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EA31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semiHidden/>
    <w:rsid w:val="00B151E6"/>
  </w:style>
  <w:style w:type="paragraph" w:customStyle="1" w:styleId="Zkladntext22">
    <w:name w:val="Základný text 22"/>
    <w:basedOn w:val="Normlny"/>
    <w:rsid w:val="00B151E6"/>
    <w:pPr>
      <w:widowControl w:val="0"/>
      <w:spacing w:before="120" w:after="0" w:line="240" w:lineRule="auto"/>
      <w:jc w:val="both"/>
    </w:pPr>
    <w:rPr>
      <w:rFonts w:ascii="Times New Roman" w:eastAsia="Times New Roman" w:hAnsi="Times New Roman" w:cs="Times New Roman"/>
      <w:sz w:val="24"/>
      <w:szCs w:val="20"/>
      <w:lang w:eastAsia="sk-SK"/>
    </w:rPr>
  </w:style>
  <w:style w:type="table" w:customStyle="1" w:styleId="Mriekatabuky3">
    <w:name w:val="Mriežka tabuľky3"/>
    <w:basedOn w:val="Normlnatabuka"/>
    <w:next w:val="Mriekatabuky"/>
    <w:rsid w:val="00B151E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B151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B151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3">
    <w:name w:val="Bez zoznamu3"/>
    <w:next w:val="Bezzoznamu"/>
    <w:semiHidden/>
    <w:rsid w:val="00EC6FA9"/>
  </w:style>
  <w:style w:type="paragraph" w:customStyle="1" w:styleId="Zkladntext23">
    <w:name w:val="Základný text 23"/>
    <w:basedOn w:val="Normlny"/>
    <w:rsid w:val="00EC6FA9"/>
    <w:pPr>
      <w:widowControl w:val="0"/>
      <w:spacing w:before="120" w:after="0" w:line="240" w:lineRule="auto"/>
      <w:jc w:val="both"/>
    </w:pPr>
    <w:rPr>
      <w:rFonts w:ascii="Times New Roman" w:eastAsia="Times New Roman" w:hAnsi="Times New Roman" w:cs="Times New Roman"/>
      <w:sz w:val="24"/>
      <w:szCs w:val="20"/>
      <w:lang w:eastAsia="sk-SK"/>
    </w:rPr>
  </w:style>
  <w:style w:type="table" w:customStyle="1" w:styleId="Mriekatabuky4">
    <w:name w:val="Mriežka tabuľky4"/>
    <w:basedOn w:val="Normlnatabuka"/>
    <w:next w:val="Mriekatabuky"/>
    <w:rsid w:val="00EC6FA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EC6F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next w:val="Mriekatabuky"/>
    <w:uiPriority w:val="59"/>
    <w:rsid w:val="00EC6F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17907"/>
    <w:pPr>
      <w:ind w:left="720"/>
      <w:contextualSpacing/>
    </w:pPr>
  </w:style>
  <w:style w:type="paragraph" w:styleId="Textpoznmkypodiarou">
    <w:name w:val="footnote text"/>
    <w:basedOn w:val="Normlny"/>
    <w:link w:val="TextpoznmkypodiarouChar"/>
    <w:uiPriority w:val="99"/>
    <w:semiHidden/>
    <w:unhideWhenUsed/>
    <w:rsid w:val="0054332D"/>
    <w:pPr>
      <w:spacing w:after="0" w:line="240" w:lineRule="auto"/>
    </w:pPr>
    <w:rPr>
      <w:rFonts w:eastAsiaTheme="minorEastAsia"/>
      <w:sz w:val="20"/>
      <w:szCs w:val="20"/>
      <w:lang w:eastAsia="sk-SK"/>
    </w:rPr>
  </w:style>
  <w:style w:type="character" w:customStyle="1" w:styleId="TextpoznmkypodiarouChar">
    <w:name w:val="Text poznámky pod čiarou Char"/>
    <w:basedOn w:val="Predvolenpsmoodseku"/>
    <w:link w:val="Textpoznmkypodiarou"/>
    <w:uiPriority w:val="99"/>
    <w:semiHidden/>
    <w:rsid w:val="0054332D"/>
    <w:rPr>
      <w:rFonts w:eastAsiaTheme="minorEastAsia"/>
      <w:sz w:val="20"/>
      <w:szCs w:val="20"/>
      <w:lang w:eastAsia="sk-SK"/>
    </w:rPr>
  </w:style>
  <w:style w:type="paragraph" w:styleId="Textkomentra">
    <w:name w:val="annotation text"/>
    <w:basedOn w:val="Normlny"/>
    <w:link w:val="TextkomentraChar"/>
    <w:uiPriority w:val="99"/>
    <w:semiHidden/>
    <w:unhideWhenUsed/>
    <w:rsid w:val="0054332D"/>
    <w:pPr>
      <w:spacing w:line="240" w:lineRule="auto"/>
    </w:pPr>
    <w:rPr>
      <w:rFonts w:eastAsiaTheme="minorEastAsia"/>
      <w:sz w:val="20"/>
      <w:szCs w:val="20"/>
      <w:lang w:eastAsia="sk-SK"/>
    </w:rPr>
  </w:style>
  <w:style w:type="character" w:customStyle="1" w:styleId="TextkomentraChar">
    <w:name w:val="Text komentára Char"/>
    <w:basedOn w:val="Predvolenpsmoodseku"/>
    <w:link w:val="Textkomentra"/>
    <w:uiPriority w:val="99"/>
    <w:semiHidden/>
    <w:rsid w:val="0054332D"/>
    <w:rPr>
      <w:rFonts w:eastAsiaTheme="minorEastAsia"/>
      <w:sz w:val="20"/>
      <w:szCs w:val="20"/>
      <w:lang w:eastAsia="sk-SK"/>
    </w:rPr>
  </w:style>
  <w:style w:type="paragraph" w:styleId="Predmetkomentra">
    <w:name w:val="annotation subject"/>
    <w:basedOn w:val="Textkomentra"/>
    <w:next w:val="Textkomentra"/>
    <w:link w:val="PredmetkomentraChar"/>
    <w:uiPriority w:val="99"/>
    <w:semiHidden/>
    <w:unhideWhenUsed/>
    <w:rsid w:val="0054332D"/>
    <w:rPr>
      <w:b/>
      <w:bCs/>
    </w:rPr>
  </w:style>
  <w:style w:type="character" w:customStyle="1" w:styleId="PredmetkomentraChar">
    <w:name w:val="Predmet komentára Char"/>
    <w:basedOn w:val="TextkomentraChar"/>
    <w:link w:val="Predmetkomentra"/>
    <w:uiPriority w:val="99"/>
    <w:semiHidden/>
    <w:rsid w:val="0054332D"/>
    <w:rPr>
      <w:rFonts w:eastAsiaTheme="minorEastAsia"/>
      <w:b/>
      <w:bCs/>
      <w:sz w:val="20"/>
      <w:szCs w:val="20"/>
      <w:lang w:eastAsia="sk-SK"/>
    </w:rPr>
  </w:style>
  <w:style w:type="paragraph" w:styleId="Bezriadkovania">
    <w:name w:val="No Spacing"/>
    <w:uiPriority w:val="1"/>
    <w:qFormat/>
    <w:rsid w:val="0054332D"/>
    <w:pPr>
      <w:spacing w:after="0" w:line="240" w:lineRule="auto"/>
    </w:pPr>
    <w:rPr>
      <w:rFonts w:eastAsia="Times New Roman" w:cs="Times New Roman"/>
    </w:rPr>
  </w:style>
  <w:style w:type="character" w:styleId="Odkaznapoznmkupodiarou">
    <w:name w:val="footnote reference"/>
    <w:basedOn w:val="Predvolenpsmoodseku"/>
    <w:uiPriority w:val="99"/>
    <w:semiHidden/>
    <w:unhideWhenUsed/>
    <w:rsid w:val="0054332D"/>
    <w:rPr>
      <w:vertAlign w:val="superscript"/>
    </w:rPr>
  </w:style>
  <w:style w:type="character" w:styleId="Textzstupnhosymbolu">
    <w:name w:val="Placeholder Text"/>
    <w:basedOn w:val="Predvolenpsmoodseku"/>
    <w:uiPriority w:val="99"/>
    <w:semiHidden/>
    <w:rsid w:val="009E6689"/>
    <w:rPr>
      <w:color w:val="808080"/>
    </w:rPr>
  </w:style>
  <w:style w:type="numbering" w:customStyle="1" w:styleId="Bezzoznamu4">
    <w:name w:val="Bez zoznamu4"/>
    <w:next w:val="Bezzoznamu"/>
    <w:uiPriority w:val="99"/>
    <w:semiHidden/>
    <w:unhideWhenUsed/>
    <w:rsid w:val="006671D3"/>
  </w:style>
  <w:style w:type="numbering" w:customStyle="1" w:styleId="Bezzoznamu11">
    <w:name w:val="Bez zoznamu11"/>
    <w:next w:val="Bezzoznamu"/>
    <w:semiHidden/>
    <w:rsid w:val="006671D3"/>
  </w:style>
  <w:style w:type="numbering" w:customStyle="1" w:styleId="Bezzoznamu21">
    <w:name w:val="Bez zoznamu21"/>
    <w:next w:val="Bezzoznamu"/>
    <w:semiHidden/>
    <w:rsid w:val="006671D3"/>
  </w:style>
  <w:style w:type="numbering" w:customStyle="1" w:styleId="Bezzoznamu31">
    <w:name w:val="Bez zoznamu31"/>
    <w:next w:val="Bezzoznamu"/>
    <w:semiHidden/>
    <w:rsid w:val="006671D3"/>
  </w:style>
  <w:style w:type="paragraph" w:styleId="Revzia">
    <w:name w:val="Revision"/>
    <w:hidden/>
    <w:uiPriority w:val="99"/>
    <w:semiHidden/>
    <w:rsid w:val="006671D3"/>
    <w:pPr>
      <w:spacing w:after="0" w:line="240" w:lineRule="auto"/>
    </w:pPr>
    <w:rPr>
      <w:rFonts w:eastAsiaTheme="minorEastAsia"/>
      <w:lang w:eastAsia="sk-SK"/>
    </w:rPr>
  </w:style>
  <w:style w:type="numbering" w:customStyle="1" w:styleId="Bezzoznamu5">
    <w:name w:val="Bez zoznamu5"/>
    <w:next w:val="Bezzoznamu"/>
    <w:uiPriority w:val="99"/>
    <w:semiHidden/>
    <w:unhideWhenUsed/>
    <w:rsid w:val="00227B3D"/>
  </w:style>
  <w:style w:type="table" w:customStyle="1" w:styleId="Mriekatabuky5">
    <w:name w:val="Mriežka tabuľky5"/>
    <w:basedOn w:val="Normlnatabuka"/>
    <w:next w:val="Mriekatabuky"/>
    <w:uiPriority w:val="59"/>
    <w:rsid w:val="00227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7B3D"/>
    <w:pPr>
      <w:autoSpaceDE w:val="0"/>
      <w:autoSpaceDN w:val="0"/>
      <w:adjustRightInd w:val="0"/>
      <w:spacing w:after="0" w:line="240" w:lineRule="auto"/>
    </w:pPr>
    <w:rPr>
      <w:rFonts w:ascii="Calibri" w:eastAsia="Times New Roman" w:hAnsi="Calibri" w:cs="Calibri"/>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9578">
      <w:bodyDiv w:val="1"/>
      <w:marLeft w:val="0"/>
      <w:marRight w:val="0"/>
      <w:marTop w:val="0"/>
      <w:marBottom w:val="0"/>
      <w:divBdr>
        <w:top w:val="none" w:sz="0" w:space="0" w:color="auto"/>
        <w:left w:val="none" w:sz="0" w:space="0" w:color="auto"/>
        <w:bottom w:val="none" w:sz="0" w:space="0" w:color="auto"/>
        <w:right w:val="none" w:sz="0" w:space="0" w:color="auto"/>
      </w:divBdr>
    </w:div>
    <w:div w:id="916132670">
      <w:bodyDiv w:val="1"/>
      <w:marLeft w:val="0"/>
      <w:marRight w:val="0"/>
      <w:marTop w:val="0"/>
      <w:marBottom w:val="0"/>
      <w:divBdr>
        <w:top w:val="none" w:sz="0" w:space="0" w:color="auto"/>
        <w:left w:val="none" w:sz="0" w:space="0" w:color="auto"/>
        <w:bottom w:val="none" w:sz="0" w:space="0" w:color="auto"/>
        <w:right w:val="none" w:sz="0" w:space="0" w:color="auto"/>
      </w:divBdr>
    </w:div>
    <w:div w:id="204370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olikovam@tuzvo.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gustinova@tuzvo.sk"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pichler@tuzvo.s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2D92D-54B6-4B1C-B1B6-AF1CA96E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169</Pages>
  <Words>34796</Words>
  <Characters>198341</Characters>
  <Application>Microsoft Office Word</Application>
  <DocSecurity>0</DocSecurity>
  <Lines>1652</Lines>
  <Paragraphs>465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Jalakšová</dc:creator>
  <cp:lastModifiedBy>Zuzana Jalakšová</cp:lastModifiedBy>
  <cp:revision>2</cp:revision>
  <cp:lastPrinted>2017-09-01T08:01:00Z</cp:lastPrinted>
  <dcterms:created xsi:type="dcterms:W3CDTF">2017-09-01T08:02:00Z</dcterms:created>
  <dcterms:modified xsi:type="dcterms:W3CDTF">2017-09-01T08:02:00Z</dcterms:modified>
</cp:coreProperties>
</file>